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557AF" w14:textId="0CFBCF22" w:rsidR="0048448F" w:rsidRPr="00191669" w:rsidRDefault="00191669" w:rsidP="00443D39">
      <w:pPr>
        <w:ind w:firstLine="5103"/>
        <w:jc w:val="both"/>
        <w:rPr>
          <w:bCs/>
        </w:rPr>
      </w:pPr>
      <w:r w:rsidRPr="00191669">
        <w:rPr>
          <w:bCs/>
        </w:rPr>
        <w:t xml:space="preserve">Приложение № 1 к протоколу № </w:t>
      </w:r>
      <w:r w:rsidR="008111B5">
        <w:rPr>
          <w:bCs/>
        </w:rPr>
        <w:t>99</w:t>
      </w:r>
    </w:p>
    <w:p w14:paraId="3FAA10C8" w14:textId="77777777" w:rsidR="00301C1B" w:rsidRDefault="00191669" w:rsidP="00443D39">
      <w:pPr>
        <w:ind w:firstLine="5103"/>
        <w:jc w:val="both"/>
        <w:rPr>
          <w:bCs/>
        </w:rPr>
      </w:pPr>
      <w:r w:rsidRPr="00191669">
        <w:rPr>
          <w:bCs/>
        </w:rPr>
        <w:t xml:space="preserve">заседания Правления региональной </w:t>
      </w:r>
    </w:p>
    <w:p w14:paraId="30A9E758" w14:textId="706DCEF9" w:rsidR="00191669" w:rsidRPr="00191669" w:rsidRDefault="00191669" w:rsidP="00443D39">
      <w:pPr>
        <w:ind w:firstLine="5103"/>
        <w:jc w:val="both"/>
        <w:rPr>
          <w:bCs/>
        </w:rPr>
      </w:pPr>
      <w:r w:rsidRPr="00191669">
        <w:rPr>
          <w:bCs/>
        </w:rPr>
        <w:t>энергетической комиссии</w:t>
      </w:r>
    </w:p>
    <w:p w14:paraId="33944016" w14:textId="55F1642B" w:rsidR="00191669" w:rsidRDefault="00191669" w:rsidP="00443D39">
      <w:pPr>
        <w:ind w:firstLine="5103"/>
        <w:jc w:val="both"/>
        <w:rPr>
          <w:bCs/>
        </w:rPr>
      </w:pPr>
      <w:r w:rsidRPr="00191669">
        <w:rPr>
          <w:bCs/>
        </w:rPr>
        <w:t xml:space="preserve">Кемеровской области от </w:t>
      </w:r>
      <w:r w:rsidR="008111B5">
        <w:rPr>
          <w:bCs/>
        </w:rPr>
        <w:t>26</w:t>
      </w:r>
      <w:r w:rsidRPr="00191669">
        <w:rPr>
          <w:bCs/>
        </w:rPr>
        <w:t>.12.2019</w:t>
      </w:r>
    </w:p>
    <w:p w14:paraId="03A2932B" w14:textId="77777777" w:rsidR="008111B5" w:rsidRDefault="008111B5" w:rsidP="008111B5">
      <w:pPr>
        <w:spacing w:line="276" w:lineRule="auto"/>
        <w:jc w:val="center"/>
        <w:rPr>
          <w:b/>
          <w:sz w:val="28"/>
          <w:szCs w:val="28"/>
        </w:rPr>
      </w:pPr>
    </w:p>
    <w:p w14:paraId="7D4E2CA1" w14:textId="2A4712A2" w:rsidR="008111B5" w:rsidRPr="008111B5" w:rsidRDefault="008111B5" w:rsidP="008111B5">
      <w:pPr>
        <w:spacing w:line="276" w:lineRule="auto"/>
        <w:jc w:val="center"/>
        <w:rPr>
          <w:b/>
          <w:sz w:val="28"/>
          <w:szCs w:val="28"/>
        </w:rPr>
      </w:pPr>
      <w:r w:rsidRPr="008111B5">
        <w:rPr>
          <w:b/>
          <w:sz w:val="28"/>
          <w:szCs w:val="28"/>
        </w:rPr>
        <w:t>Экспертное заключение</w:t>
      </w:r>
    </w:p>
    <w:p w14:paraId="3B1321C9" w14:textId="77777777" w:rsidR="008111B5" w:rsidRPr="008111B5" w:rsidRDefault="008111B5" w:rsidP="008111B5">
      <w:pPr>
        <w:spacing w:line="276" w:lineRule="auto"/>
        <w:jc w:val="center"/>
        <w:rPr>
          <w:b/>
          <w:sz w:val="28"/>
          <w:szCs w:val="28"/>
        </w:rPr>
      </w:pPr>
      <w:r w:rsidRPr="008111B5">
        <w:rPr>
          <w:b/>
          <w:sz w:val="28"/>
          <w:szCs w:val="28"/>
        </w:rPr>
        <w:t>региональной энергетической комиссии Кемеровской области</w:t>
      </w:r>
    </w:p>
    <w:p w14:paraId="7BCAC147" w14:textId="4250904D" w:rsidR="008111B5" w:rsidRPr="008111B5" w:rsidRDefault="008111B5" w:rsidP="008111B5">
      <w:pPr>
        <w:spacing w:line="276" w:lineRule="auto"/>
        <w:jc w:val="center"/>
        <w:rPr>
          <w:sz w:val="28"/>
          <w:szCs w:val="28"/>
        </w:rPr>
      </w:pPr>
      <w:r w:rsidRPr="008111B5">
        <w:rPr>
          <w:sz w:val="28"/>
          <w:szCs w:val="28"/>
        </w:rPr>
        <w:t>об установлении платы за технологическое присоединение к электрическим сетям АО «</w:t>
      </w:r>
      <w:proofErr w:type="spellStart"/>
      <w:r w:rsidRPr="008111B5">
        <w:rPr>
          <w:sz w:val="28"/>
          <w:szCs w:val="28"/>
        </w:rPr>
        <w:t>СибПСК</w:t>
      </w:r>
      <w:proofErr w:type="spellEnd"/>
      <w:r w:rsidRPr="008111B5">
        <w:rPr>
          <w:sz w:val="28"/>
          <w:szCs w:val="28"/>
        </w:rPr>
        <w:t xml:space="preserve">» энергопринимающих устройств ООО «Торговая Компания </w:t>
      </w:r>
      <w:proofErr w:type="spellStart"/>
      <w:r w:rsidRPr="008111B5">
        <w:rPr>
          <w:sz w:val="28"/>
          <w:szCs w:val="28"/>
        </w:rPr>
        <w:t>ГофроТорг</w:t>
      </w:r>
      <w:proofErr w:type="spellEnd"/>
      <w:r w:rsidRPr="008111B5">
        <w:rPr>
          <w:sz w:val="28"/>
          <w:szCs w:val="28"/>
        </w:rPr>
        <w:t xml:space="preserve">» (увеличение максимальной мощности на 626 кВт), КЛ-10 </w:t>
      </w:r>
      <w:proofErr w:type="spellStart"/>
      <w:r w:rsidRPr="008111B5">
        <w:rPr>
          <w:sz w:val="28"/>
          <w:szCs w:val="28"/>
        </w:rPr>
        <w:t>кВ</w:t>
      </w:r>
      <w:proofErr w:type="spellEnd"/>
      <w:r w:rsidRPr="008111B5">
        <w:rPr>
          <w:sz w:val="28"/>
          <w:szCs w:val="28"/>
        </w:rPr>
        <w:t xml:space="preserve"> от </w:t>
      </w:r>
      <w:proofErr w:type="spellStart"/>
      <w:r w:rsidRPr="008111B5">
        <w:rPr>
          <w:sz w:val="28"/>
          <w:szCs w:val="28"/>
        </w:rPr>
        <w:t>яч</w:t>
      </w:r>
      <w:proofErr w:type="spellEnd"/>
      <w:r w:rsidRPr="008111B5">
        <w:rPr>
          <w:sz w:val="28"/>
          <w:szCs w:val="28"/>
        </w:rPr>
        <w:t xml:space="preserve">. № 20 РП-2, ТМ-1000 </w:t>
      </w:r>
      <w:proofErr w:type="spellStart"/>
      <w:r w:rsidRPr="008111B5">
        <w:rPr>
          <w:sz w:val="28"/>
          <w:szCs w:val="28"/>
        </w:rPr>
        <w:t>кВА</w:t>
      </w:r>
      <w:proofErr w:type="spellEnd"/>
      <w:r w:rsidRPr="008111B5">
        <w:rPr>
          <w:sz w:val="28"/>
          <w:szCs w:val="28"/>
        </w:rPr>
        <w:t xml:space="preserve"> 10/0,4 </w:t>
      </w:r>
      <w:proofErr w:type="spellStart"/>
      <w:r w:rsidRPr="008111B5">
        <w:rPr>
          <w:sz w:val="28"/>
          <w:szCs w:val="28"/>
        </w:rPr>
        <w:t>кВ</w:t>
      </w:r>
      <w:proofErr w:type="spellEnd"/>
      <w:r w:rsidRPr="008111B5">
        <w:rPr>
          <w:sz w:val="28"/>
          <w:szCs w:val="28"/>
        </w:rPr>
        <w:t xml:space="preserve"> и ТМ-630 </w:t>
      </w:r>
      <w:proofErr w:type="spellStart"/>
      <w:r w:rsidRPr="008111B5">
        <w:rPr>
          <w:sz w:val="28"/>
          <w:szCs w:val="28"/>
        </w:rPr>
        <w:t>кВА</w:t>
      </w:r>
      <w:proofErr w:type="spellEnd"/>
      <w:r w:rsidRPr="008111B5">
        <w:rPr>
          <w:sz w:val="28"/>
          <w:szCs w:val="28"/>
        </w:rPr>
        <w:t xml:space="preserve"> 10/0,4 </w:t>
      </w:r>
      <w:proofErr w:type="spellStart"/>
      <w:r w:rsidRPr="008111B5">
        <w:rPr>
          <w:sz w:val="28"/>
          <w:szCs w:val="28"/>
        </w:rPr>
        <w:t>кВ</w:t>
      </w:r>
      <w:proofErr w:type="spellEnd"/>
      <w:r>
        <w:rPr>
          <w:sz w:val="28"/>
          <w:szCs w:val="28"/>
        </w:rPr>
        <w:t xml:space="preserve"> </w:t>
      </w:r>
      <w:r w:rsidRPr="008111B5">
        <w:rPr>
          <w:sz w:val="28"/>
          <w:szCs w:val="28"/>
        </w:rPr>
        <w:t>(г. Кемерово, ул. Терешковой, 41/2) по индивидуальному проекту.</w:t>
      </w:r>
    </w:p>
    <w:p w14:paraId="2C65CABD" w14:textId="77777777" w:rsidR="008111B5" w:rsidRPr="008111B5" w:rsidRDefault="008111B5" w:rsidP="008111B5">
      <w:pPr>
        <w:spacing w:line="276" w:lineRule="auto"/>
        <w:jc w:val="center"/>
        <w:rPr>
          <w:rFonts w:eastAsia="Calibri"/>
          <w:sz w:val="28"/>
          <w:szCs w:val="28"/>
          <w:lang w:eastAsia="en-US"/>
        </w:rPr>
      </w:pPr>
    </w:p>
    <w:p w14:paraId="3867260E" w14:textId="77777777" w:rsidR="008111B5" w:rsidRPr="008111B5" w:rsidRDefault="008111B5" w:rsidP="008111B5">
      <w:pPr>
        <w:spacing w:line="276" w:lineRule="auto"/>
        <w:ind w:firstLine="709"/>
        <w:jc w:val="both"/>
        <w:rPr>
          <w:sz w:val="28"/>
          <w:szCs w:val="28"/>
        </w:rPr>
      </w:pPr>
      <w:r w:rsidRPr="008111B5">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АО «</w:t>
      </w:r>
      <w:proofErr w:type="spellStart"/>
      <w:r w:rsidRPr="008111B5">
        <w:rPr>
          <w:sz w:val="28"/>
          <w:szCs w:val="28"/>
        </w:rPr>
        <w:t>СибПСК</w:t>
      </w:r>
      <w:proofErr w:type="spellEnd"/>
      <w:r w:rsidRPr="008111B5">
        <w:rPr>
          <w:sz w:val="28"/>
          <w:szCs w:val="28"/>
        </w:rPr>
        <w:t xml:space="preserve">» энергопринимающих устройств ООО «Торговая Компания </w:t>
      </w:r>
      <w:proofErr w:type="spellStart"/>
      <w:r w:rsidRPr="008111B5">
        <w:rPr>
          <w:sz w:val="28"/>
          <w:szCs w:val="28"/>
        </w:rPr>
        <w:t>ГофроТорг</w:t>
      </w:r>
      <w:proofErr w:type="spellEnd"/>
      <w:r w:rsidRPr="008111B5">
        <w:rPr>
          <w:sz w:val="28"/>
          <w:szCs w:val="28"/>
        </w:rPr>
        <w:t>»:</w:t>
      </w:r>
    </w:p>
    <w:p w14:paraId="682BB648" w14:textId="77777777" w:rsidR="008111B5" w:rsidRPr="008111B5" w:rsidRDefault="008111B5" w:rsidP="008111B5">
      <w:pPr>
        <w:spacing w:line="276" w:lineRule="auto"/>
        <w:ind w:firstLine="709"/>
        <w:jc w:val="both"/>
        <w:rPr>
          <w:sz w:val="28"/>
          <w:szCs w:val="28"/>
        </w:rPr>
      </w:pPr>
      <w:r w:rsidRPr="008111B5">
        <w:rPr>
          <w:sz w:val="28"/>
          <w:szCs w:val="28"/>
        </w:rPr>
        <w:t>Гражданский кодекс Российской Федерации;</w:t>
      </w:r>
    </w:p>
    <w:p w14:paraId="6FFCE822" w14:textId="77777777" w:rsidR="008111B5" w:rsidRPr="008111B5" w:rsidRDefault="008111B5" w:rsidP="008111B5">
      <w:pPr>
        <w:spacing w:line="276" w:lineRule="auto"/>
        <w:ind w:firstLine="709"/>
        <w:jc w:val="both"/>
        <w:rPr>
          <w:sz w:val="28"/>
          <w:szCs w:val="28"/>
        </w:rPr>
      </w:pPr>
      <w:r w:rsidRPr="008111B5">
        <w:rPr>
          <w:sz w:val="28"/>
          <w:szCs w:val="28"/>
        </w:rPr>
        <w:t>Федеральный Закон от 26.03.2003 № 35-ФЗ «Об электроэнергетике»;</w:t>
      </w:r>
    </w:p>
    <w:p w14:paraId="5462437B" w14:textId="77777777" w:rsidR="008111B5" w:rsidRPr="008111B5" w:rsidRDefault="008111B5" w:rsidP="008111B5">
      <w:pPr>
        <w:spacing w:line="276" w:lineRule="auto"/>
        <w:ind w:firstLine="709"/>
        <w:jc w:val="both"/>
        <w:rPr>
          <w:sz w:val="28"/>
          <w:szCs w:val="28"/>
        </w:rPr>
      </w:pPr>
      <w:r w:rsidRPr="008111B5">
        <w:rPr>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58C3AB83" w14:textId="77777777" w:rsidR="008111B5" w:rsidRPr="008111B5" w:rsidRDefault="008111B5" w:rsidP="008111B5">
      <w:pPr>
        <w:spacing w:line="276" w:lineRule="auto"/>
        <w:ind w:firstLine="709"/>
        <w:jc w:val="both"/>
        <w:rPr>
          <w:sz w:val="28"/>
          <w:szCs w:val="28"/>
        </w:rPr>
      </w:pPr>
      <w:r w:rsidRPr="008111B5">
        <w:rPr>
          <w:sz w:val="28"/>
          <w:szCs w:val="28"/>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659794A8" w14:textId="77777777" w:rsidR="008111B5" w:rsidRPr="008111B5" w:rsidRDefault="008111B5" w:rsidP="008111B5">
      <w:pPr>
        <w:spacing w:line="276" w:lineRule="auto"/>
        <w:ind w:firstLine="709"/>
        <w:jc w:val="both"/>
        <w:rPr>
          <w:sz w:val="28"/>
          <w:szCs w:val="28"/>
        </w:rPr>
      </w:pPr>
      <w:r w:rsidRPr="008111B5">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032EE998" w14:textId="77777777" w:rsidR="008111B5" w:rsidRPr="008111B5" w:rsidRDefault="008111B5" w:rsidP="008111B5">
      <w:pPr>
        <w:spacing w:line="276" w:lineRule="auto"/>
        <w:ind w:firstLine="709"/>
        <w:jc w:val="both"/>
        <w:rPr>
          <w:sz w:val="28"/>
          <w:szCs w:val="28"/>
        </w:rPr>
      </w:pPr>
      <w:r w:rsidRPr="008111B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9C429A9" w14:textId="77777777" w:rsidR="008111B5" w:rsidRPr="008111B5" w:rsidRDefault="008111B5" w:rsidP="008111B5">
      <w:pPr>
        <w:spacing w:line="276" w:lineRule="auto"/>
        <w:ind w:firstLine="709"/>
        <w:jc w:val="both"/>
        <w:rPr>
          <w:sz w:val="28"/>
          <w:szCs w:val="28"/>
        </w:rPr>
      </w:pPr>
      <w:r w:rsidRPr="008111B5">
        <w:rPr>
          <w:sz w:val="28"/>
          <w:szCs w:val="28"/>
        </w:rPr>
        <w:t>Вся нормативная база рассмотрена с учетом всех изменений.</w:t>
      </w:r>
    </w:p>
    <w:p w14:paraId="357F1024" w14:textId="77777777" w:rsidR="008111B5" w:rsidRPr="008111B5" w:rsidRDefault="008111B5" w:rsidP="008111B5">
      <w:pPr>
        <w:spacing w:line="276" w:lineRule="auto"/>
        <w:jc w:val="both"/>
        <w:rPr>
          <w:sz w:val="28"/>
          <w:szCs w:val="28"/>
        </w:rPr>
      </w:pPr>
      <w:r w:rsidRPr="008111B5">
        <w:rPr>
          <w:sz w:val="28"/>
          <w:szCs w:val="28"/>
        </w:rPr>
        <w:t xml:space="preserve">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w:t>
      </w:r>
      <w:r w:rsidRPr="008111B5">
        <w:rPr>
          <w:sz w:val="28"/>
          <w:szCs w:val="28"/>
        </w:rPr>
        <w:lastRenderedPageBreak/>
        <w:t>Ответственность за достоверность информации несет руководитель предприятия.</w:t>
      </w:r>
    </w:p>
    <w:p w14:paraId="61930D57" w14:textId="77777777" w:rsidR="008111B5" w:rsidRPr="008111B5" w:rsidRDefault="008111B5" w:rsidP="008111B5">
      <w:pPr>
        <w:spacing w:line="276" w:lineRule="auto"/>
        <w:jc w:val="center"/>
        <w:rPr>
          <w:b/>
          <w:sz w:val="28"/>
          <w:szCs w:val="28"/>
        </w:rPr>
      </w:pPr>
    </w:p>
    <w:p w14:paraId="6173AD87" w14:textId="77777777" w:rsidR="008111B5" w:rsidRPr="008111B5" w:rsidRDefault="008111B5" w:rsidP="008111B5">
      <w:pPr>
        <w:spacing w:line="276" w:lineRule="auto"/>
        <w:jc w:val="center"/>
        <w:rPr>
          <w:b/>
          <w:sz w:val="28"/>
          <w:szCs w:val="28"/>
        </w:rPr>
      </w:pPr>
      <w:r w:rsidRPr="008111B5">
        <w:rPr>
          <w:b/>
          <w:sz w:val="28"/>
          <w:szCs w:val="28"/>
        </w:rPr>
        <w:t>Анализ заявки на технологическое присоединение</w:t>
      </w:r>
    </w:p>
    <w:p w14:paraId="2DD4F59A" w14:textId="4C05CA77" w:rsidR="008111B5" w:rsidRPr="008111B5" w:rsidRDefault="008111B5" w:rsidP="008111B5">
      <w:pPr>
        <w:spacing w:line="276" w:lineRule="auto"/>
        <w:ind w:firstLine="709"/>
        <w:jc w:val="both"/>
        <w:rPr>
          <w:sz w:val="28"/>
          <w:szCs w:val="28"/>
        </w:rPr>
      </w:pPr>
      <w:r w:rsidRPr="008111B5">
        <w:rPr>
          <w:sz w:val="28"/>
          <w:szCs w:val="28"/>
        </w:rPr>
        <w:t xml:space="preserve">ООО «Торговая Компания </w:t>
      </w:r>
      <w:proofErr w:type="spellStart"/>
      <w:r w:rsidRPr="008111B5">
        <w:rPr>
          <w:sz w:val="28"/>
          <w:szCs w:val="28"/>
        </w:rPr>
        <w:t>ГофроТорг</w:t>
      </w:r>
      <w:proofErr w:type="spellEnd"/>
      <w:r w:rsidRPr="008111B5">
        <w:rPr>
          <w:sz w:val="28"/>
          <w:szCs w:val="28"/>
        </w:rPr>
        <w:t>» подало в адрес АО «</w:t>
      </w:r>
      <w:proofErr w:type="spellStart"/>
      <w:r w:rsidRPr="008111B5">
        <w:rPr>
          <w:sz w:val="28"/>
          <w:szCs w:val="28"/>
        </w:rPr>
        <w:t>СибПСК</w:t>
      </w:r>
      <w:proofErr w:type="spellEnd"/>
      <w:r w:rsidRPr="008111B5">
        <w:rPr>
          <w:sz w:val="28"/>
          <w:szCs w:val="28"/>
        </w:rPr>
        <w:t xml:space="preserve">» заявку от 05.11.2019 №1074-19 на технологическое присоединение энергопринимающих устройств (КЛ-10 </w:t>
      </w:r>
      <w:proofErr w:type="spellStart"/>
      <w:r w:rsidRPr="008111B5">
        <w:rPr>
          <w:sz w:val="28"/>
          <w:szCs w:val="28"/>
        </w:rPr>
        <w:t>кВ</w:t>
      </w:r>
      <w:proofErr w:type="spellEnd"/>
      <w:r w:rsidRPr="008111B5">
        <w:rPr>
          <w:sz w:val="28"/>
          <w:szCs w:val="28"/>
        </w:rPr>
        <w:t xml:space="preserve"> от </w:t>
      </w:r>
      <w:proofErr w:type="spellStart"/>
      <w:r w:rsidRPr="008111B5">
        <w:rPr>
          <w:sz w:val="28"/>
          <w:szCs w:val="28"/>
        </w:rPr>
        <w:t>яч</w:t>
      </w:r>
      <w:proofErr w:type="spellEnd"/>
      <w:r w:rsidRPr="008111B5">
        <w:rPr>
          <w:sz w:val="28"/>
          <w:szCs w:val="28"/>
        </w:rPr>
        <w:t xml:space="preserve">. № 20 РП-2, ТМ-1000 </w:t>
      </w:r>
      <w:proofErr w:type="spellStart"/>
      <w:r w:rsidRPr="008111B5">
        <w:rPr>
          <w:sz w:val="28"/>
          <w:szCs w:val="28"/>
        </w:rPr>
        <w:t>кВА</w:t>
      </w:r>
      <w:proofErr w:type="spellEnd"/>
      <w:r w:rsidRPr="008111B5">
        <w:rPr>
          <w:sz w:val="28"/>
          <w:szCs w:val="28"/>
        </w:rPr>
        <w:t xml:space="preserve"> 10/0,4 </w:t>
      </w:r>
      <w:proofErr w:type="spellStart"/>
      <w:r w:rsidRPr="008111B5">
        <w:rPr>
          <w:sz w:val="28"/>
          <w:szCs w:val="28"/>
        </w:rPr>
        <w:t>кВ</w:t>
      </w:r>
      <w:proofErr w:type="spellEnd"/>
      <w:r w:rsidRPr="008111B5">
        <w:rPr>
          <w:sz w:val="28"/>
          <w:szCs w:val="28"/>
        </w:rPr>
        <w:t xml:space="preserve"> и ТМ-630 </w:t>
      </w:r>
      <w:proofErr w:type="spellStart"/>
      <w:r w:rsidRPr="008111B5">
        <w:rPr>
          <w:sz w:val="28"/>
          <w:szCs w:val="28"/>
        </w:rPr>
        <w:t>кВА</w:t>
      </w:r>
      <w:proofErr w:type="spellEnd"/>
      <w:r w:rsidRPr="008111B5">
        <w:rPr>
          <w:sz w:val="28"/>
          <w:szCs w:val="28"/>
        </w:rPr>
        <w:t xml:space="preserve"> 10/0,4 </w:t>
      </w:r>
      <w:proofErr w:type="spellStart"/>
      <w:r w:rsidRPr="008111B5">
        <w:rPr>
          <w:sz w:val="28"/>
          <w:szCs w:val="28"/>
        </w:rPr>
        <w:t>кВ</w:t>
      </w:r>
      <w:proofErr w:type="spellEnd"/>
      <w:r w:rsidRPr="008111B5">
        <w:rPr>
          <w:sz w:val="28"/>
          <w:szCs w:val="28"/>
        </w:rPr>
        <w:t>).</w:t>
      </w:r>
    </w:p>
    <w:p w14:paraId="5DDEDB74" w14:textId="77777777" w:rsidR="008111B5" w:rsidRPr="008111B5" w:rsidRDefault="008111B5" w:rsidP="008111B5">
      <w:pPr>
        <w:spacing w:line="276" w:lineRule="auto"/>
        <w:ind w:firstLine="709"/>
        <w:jc w:val="both"/>
        <w:rPr>
          <w:sz w:val="28"/>
          <w:szCs w:val="28"/>
        </w:rPr>
      </w:pPr>
      <w:r w:rsidRPr="008111B5">
        <w:rPr>
          <w:sz w:val="28"/>
          <w:szCs w:val="28"/>
        </w:rPr>
        <w:t>В соответствии с заявкой:</w:t>
      </w:r>
    </w:p>
    <w:p w14:paraId="4995C80F" w14:textId="77777777" w:rsidR="008111B5" w:rsidRPr="008111B5" w:rsidRDefault="008111B5" w:rsidP="00AB2109">
      <w:pPr>
        <w:numPr>
          <w:ilvl w:val="0"/>
          <w:numId w:val="12"/>
        </w:numPr>
        <w:spacing w:line="276" w:lineRule="auto"/>
        <w:ind w:left="0" w:firstLine="709"/>
        <w:jc w:val="both"/>
        <w:rPr>
          <w:sz w:val="28"/>
          <w:szCs w:val="28"/>
        </w:rPr>
      </w:pPr>
      <w:r w:rsidRPr="008111B5">
        <w:rPr>
          <w:sz w:val="28"/>
          <w:szCs w:val="28"/>
        </w:rPr>
        <w:t>Местонахождение (адрес) энергопринимающих устройств</w:t>
      </w:r>
      <w:r w:rsidRPr="008111B5">
        <w:rPr>
          <w:rFonts w:ascii="Calibri" w:eastAsia="Calibri" w:hAnsi="Calibri"/>
          <w:sz w:val="28"/>
          <w:szCs w:val="28"/>
          <w:lang w:eastAsia="en-US"/>
        </w:rPr>
        <w:t xml:space="preserve"> </w:t>
      </w:r>
      <w:r w:rsidRPr="008111B5">
        <w:rPr>
          <w:sz w:val="28"/>
          <w:szCs w:val="28"/>
        </w:rPr>
        <w:t>–</w:t>
      </w:r>
      <w:r w:rsidRPr="008111B5">
        <w:rPr>
          <w:rFonts w:ascii="Calibri" w:eastAsia="Calibri" w:hAnsi="Calibri"/>
          <w:sz w:val="28"/>
          <w:szCs w:val="28"/>
          <w:lang w:eastAsia="en-US"/>
        </w:rPr>
        <w:t xml:space="preserve"> </w:t>
      </w:r>
      <w:r w:rsidRPr="008111B5">
        <w:rPr>
          <w:sz w:val="28"/>
          <w:szCs w:val="28"/>
        </w:rPr>
        <w:t>г. Кемерово, ул. Терешковой, 41/2.</w:t>
      </w:r>
    </w:p>
    <w:p w14:paraId="1228B5E7" w14:textId="77777777" w:rsidR="008111B5" w:rsidRPr="008111B5" w:rsidRDefault="008111B5" w:rsidP="00AB2109">
      <w:pPr>
        <w:numPr>
          <w:ilvl w:val="0"/>
          <w:numId w:val="12"/>
        </w:numPr>
        <w:spacing w:line="276" w:lineRule="auto"/>
        <w:ind w:left="0" w:firstLine="709"/>
        <w:jc w:val="both"/>
        <w:rPr>
          <w:sz w:val="28"/>
          <w:szCs w:val="28"/>
        </w:rPr>
      </w:pPr>
      <w:r w:rsidRPr="008111B5">
        <w:rPr>
          <w:sz w:val="28"/>
          <w:szCs w:val="28"/>
        </w:rPr>
        <w:t xml:space="preserve">Ранее присоединенная максимальная мощность – 660 кВт. Вновь присоединяемая максимальная мощность – 626 кВт. Общая максимальная мощность (ранее присоединенная и вновь присоединяемая) – 1 286 кВт. </w:t>
      </w:r>
    </w:p>
    <w:p w14:paraId="3ED71936" w14:textId="77777777" w:rsidR="008111B5" w:rsidRPr="008111B5" w:rsidRDefault="008111B5" w:rsidP="00AB2109">
      <w:pPr>
        <w:numPr>
          <w:ilvl w:val="0"/>
          <w:numId w:val="12"/>
        </w:numPr>
        <w:spacing w:line="276" w:lineRule="auto"/>
        <w:ind w:left="0" w:firstLine="709"/>
        <w:jc w:val="both"/>
        <w:rPr>
          <w:sz w:val="28"/>
          <w:szCs w:val="28"/>
        </w:rPr>
      </w:pPr>
      <w:r w:rsidRPr="008111B5">
        <w:rPr>
          <w:sz w:val="28"/>
          <w:szCs w:val="28"/>
        </w:rPr>
        <w:t xml:space="preserve">Уровень напряжения – 10 </w:t>
      </w:r>
      <w:proofErr w:type="spellStart"/>
      <w:r w:rsidRPr="008111B5">
        <w:rPr>
          <w:sz w:val="28"/>
          <w:szCs w:val="28"/>
        </w:rPr>
        <w:t>кВ.</w:t>
      </w:r>
      <w:proofErr w:type="spellEnd"/>
    </w:p>
    <w:p w14:paraId="5CEF1298" w14:textId="77777777" w:rsidR="008111B5" w:rsidRPr="008111B5" w:rsidRDefault="008111B5" w:rsidP="00AB2109">
      <w:pPr>
        <w:numPr>
          <w:ilvl w:val="0"/>
          <w:numId w:val="12"/>
        </w:numPr>
        <w:spacing w:line="276" w:lineRule="auto"/>
        <w:ind w:left="0" w:firstLine="709"/>
        <w:jc w:val="both"/>
        <w:rPr>
          <w:sz w:val="28"/>
          <w:szCs w:val="28"/>
        </w:rPr>
      </w:pPr>
      <w:r w:rsidRPr="008111B5">
        <w:rPr>
          <w:sz w:val="28"/>
          <w:szCs w:val="28"/>
        </w:rPr>
        <w:t>Категория надежности электроснабжения – 3 категория.</w:t>
      </w:r>
    </w:p>
    <w:p w14:paraId="5AA93339" w14:textId="77777777" w:rsidR="008111B5" w:rsidRPr="008111B5" w:rsidRDefault="008111B5" w:rsidP="00AB2109">
      <w:pPr>
        <w:numPr>
          <w:ilvl w:val="0"/>
          <w:numId w:val="12"/>
        </w:numPr>
        <w:spacing w:line="276" w:lineRule="auto"/>
        <w:ind w:left="0" w:firstLine="709"/>
        <w:jc w:val="both"/>
        <w:rPr>
          <w:sz w:val="28"/>
          <w:szCs w:val="28"/>
        </w:rPr>
      </w:pPr>
      <w:r w:rsidRPr="008111B5">
        <w:rPr>
          <w:sz w:val="28"/>
          <w:szCs w:val="28"/>
        </w:rPr>
        <w:t>Планируемый срок ввода энергопринимающих устройств в эксплуатацию – февраль 2020 год.</w:t>
      </w:r>
    </w:p>
    <w:p w14:paraId="281F0207" w14:textId="77777777" w:rsidR="008111B5" w:rsidRPr="008111B5" w:rsidRDefault="008111B5" w:rsidP="008111B5">
      <w:pPr>
        <w:spacing w:line="276" w:lineRule="auto"/>
        <w:jc w:val="center"/>
        <w:rPr>
          <w:b/>
          <w:sz w:val="28"/>
          <w:szCs w:val="28"/>
        </w:rPr>
      </w:pPr>
    </w:p>
    <w:p w14:paraId="489D84BC" w14:textId="77777777" w:rsidR="008111B5" w:rsidRPr="008111B5" w:rsidRDefault="008111B5" w:rsidP="008111B5">
      <w:pPr>
        <w:spacing w:line="276" w:lineRule="auto"/>
        <w:jc w:val="center"/>
        <w:rPr>
          <w:b/>
          <w:sz w:val="28"/>
          <w:szCs w:val="28"/>
        </w:rPr>
      </w:pPr>
      <w:r w:rsidRPr="008111B5">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DF9F0FE" w14:textId="77777777" w:rsidR="008111B5" w:rsidRPr="008111B5" w:rsidRDefault="008111B5" w:rsidP="008111B5">
      <w:pPr>
        <w:spacing w:line="276" w:lineRule="auto"/>
        <w:ind w:firstLine="709"/>
        <w:jc w:val="both"/>
        <w:rPr>
          <w:sz w:val="28"/>
          <w:szCs w:val="28"/>
        </w:rPr>
      </w:pPr>
      <w:r w:rsidRPr="008111B5">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589F322A" w14:textId="77777777" w:rsidR="008111B5" w:rsidRPr="008111B5" w:rsidRDefault="008111B5" w:rsidP="00AB2109">
      <w:pPr>
        <w:numPr>
          <w:ilvl w:val="0"/>
          <w:numId w:val="11"/>
        </w:numPr>
        <w:spacing w:after="200" w:line="276" w:lineRule="auto"/>
        <w:ind w:left="709" w:hanging="284"/>
        <w:jc w:val="both"/>
        <w:rPr>
          <w:sz w:val="28"/>
          <w:szCs w:val="28"/>
        </w:rPr>
      </w:pPr>
      <w:r w:rsidRPr="008111B5">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6E5452B1" w14:textId="77777777" w:rsidR="008111B5" w:rsidRPr="008111B5" w:rsidRDefault="008111B5" w:rsidP="00AB2109">
      <w:pPr>
        <w:numPr>
          <w:ilvl w:val="0"/>
          <w:numId w:val="11"/>
        </w:numPr>
        <w:spacing w:after="200" w:line="276" w:lineRule="auto"/>
        <w:ind w:left="709" w:hanging="284"/>
        <w:jc w:val="both"/>
        <w:rPr>
          <w:sz w:val="28"/>
          <w:szCs w:val="28"/>
        </w:rPr>
      </w:pPr>
      <w:r w:rsidRPr="008111B5">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33F53D8C" w14:textId="77777777" w:rsidR="008111B5" w:rsidRPr="008111B5" w:rsidRDefault="008111B5" w:rsidP="00AB2109">
      <w:pPr>
        <w:numPr>
          <w:ilvl w:val="0"/>
          <w:numId w:val="11"/>
        </w:numPr>
        <w:spacing w:after="200" w:line="276" w:lineRule="auto"/>
        <w:ind w:left="709" w:hanging="284"/>
        <w:jc w:val="both"/>
        <w:rPr>
          <w:sz w:val="28"/>
          <w:szCs w:val="28"/>
        </w:rPr>
      </w:pPr>
      <w:r w:rsidRPr="008111B5">
        <w:rPr>
          <w:sz w:val="28"/>
          <w:szCs w:val="28"/>
        </w:rPr>
        <w:t xml:space="preserve">отсутствие необходимости реконструкции или расширения (сооружения новых) объектов электросетевого хозяйства смежных сетевых </w:t>
      </w:r>
      <w:r w:rsidRPr="008111B5">
        <w:rPr>
          <w:sz w:val="28"/>
          <w:szCs w:val="28"/>
        </w:rPr>
        <w:lastRenderedPageBreak/>
        <w:t>организаций либо строительства (реконструкции) генерирующих объектов для удовлетворения потребности заявителя.</w:t>
      </w:r>
    </w:p>
    <w:p w14:paraId="6246F767" w14:textId="77777777" w:rsidR="008111B5" w:rsidRPr="008111B5" w:rsidRDefault="008111B5" w:rsidP="00AB2109">
      <w:pPr>
        <w:numPr>
          <w:ilvl w:val="0"/>
          <w:numId w:val="11"/>
        </w:numPr>
        <w:spacing w:after="200" w:line="276" w:lineRule="auto"/>
        <w:ind w:left="709" w:hanging="284"/>
        <w:jc w:val="both"/>
        <w:rPr>
          <w:sz w:val="28"/>
          <w:szCs w:val="28"/>
        </w:rPr>
      </w:pPr>
      <w:r w:rsidRPr="008111B5">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78E1890" w14:textId="77777777" w:rsidR="008111B5" w:rsidRPr="008111B5" w:rsidRDefault="008111B5" w:rsidP="008111B5">
      <w:pPr>
        <w:spacing w:line="276" w:lineRule="auto"/>
        <w:ind w:firstLine="709"/>
        <w:jc w:val="both"/>
        <w:rPr>
          <w:sz w:val="28"/>
          <w:szCs w:val="28"/>
        </w:rPr>
      </w:pPr>
      <w:r w:rsidRPr="008111B5">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151269B" w14:textId="77777777" w:rsidR="008111B5" w:rsidRPr="008111B5" w:rsidRDefault="008111B5" w:rsidP="008111B5">
      <w:pPr>
        <w:spacing w:line="276" w:lineRule="auto"/>
        <w:ind w:firstLine="709"/>
        <w:jc w:val="both"/>
        <w:rPr>
          <w:sz w:val="28"/>
          <w:szCs w:val="28"/>
        </w:rPr>
      </w:pPr>
      <w:r w:rsidRPr="008111B5">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2142B711" w14:textId="1A9585F2" w:rsidR="008111B5" w:rsidRPr="008111B5" w:rsidRDefault="008111B5" w:rsidP="008111B5">
      <w:pPr>
        <w:spacing w:line="276" w:lineRule="auto"/>
        <w:ind w:firstLine="709"/>
        <w:jc w:val="both"/>
        <w:rPr>
          <w:sz w:val="28"/>
          <w:szCs w:val="28"/>
        </w:rPr>
      </w:pPr>
      <w:r w:rsidRPr="008111B5">
        <w:rPr>
          <w:sz w:val="28"/>
          <w:szCs w:val="28"/>
        </w:rPr>
        <w:t>Согласно представленным материалам в сетях АО «</w:t>
      </w:r>
      <w:proofErr w:type="spellStart"/>
      <w:r w:rsidRPr="008111B5">
        <w:rPr>
          <w:sz w:val="28"/>
          <w:szCs w:val="28"/>
        </w:rPr>
        <w:t>СибПСК</w:t>
      </w:r>
      <w:proofErr w:type="spellEnd"/>
      <w:r w:rsidRPr="008111B5">
        <w:rPr>
          <w:sz w:val="28"/>
          <w:szCs w:val="28"/>
        </w:rPr>
        <w:t>» существует ограничение на присоединение дополнительной мощности. Так в Акте разграничения границ балансовой принадлежности сторон от 16.02.2016 №9857/БП-КМ, подписанным между АО «</w:t>
      </w:r>
      <w:proofErr w:type="spellStart"/>
      <w:r w:rsidRPr="008111B5">
        <w:rPr>
          <w:sz w:val="28"/>
          <w:szCs w:val="28"/>
        </w:rPr>
        <w:t>СибПСК</w:t>
      </w:r>
      <w:proofErr w:type="spellEnd"/>
      <w:r w:rsidRPr="008111B5">
        <w:rPr>
          <w:sz w:val="28"/>
          <w:szCs w:val="28"/>
        </w:rPr>
        <w:t>» и вышестоящей электросетевой организацией филиалом ПАО «МРСК Сибири» – «Кузбассэнерго – РЭС», максимальная мощность, закрепленная за Ф.10-26-КШТ и Ф.10-57-КШТ до РП-2 АО «</w:t>
      </w:r>
      <w:proofErr w:type="spellStart"/>
      <w:r w:rsidRPr="008111B5">
        <w:rPr>
          <w:sz w:val="28"/>
          <w:szCs w:val="28"/>
        </w:rPr>
        <w:t>СибПСК</w:t>
      </w:r>
      <w:proofErr w:type="spellEnd"/>
      <w:r w:rsidRPr="008111B5">
        <w:rPr>
          <w:sz w:val="28"/>
          <w:szCs w:val="28"/>
        </w:rPr>
        <w:t xml:space="preserve">» от центра питания ПС 110/10 </w:t>
      </w:r>
      <w:proofErr w:type="spellStart"/>
      <w:r w:rsidRPr="008111B5">
        <w:rPr>
          <w:sz w:val="28"/>
          <w:szCs w:val="28"/>
        </w:rPr>
        <w:t>кВ</w:t>
      </w:r>
      <w:proofErr w:type="spellEnd"/>
      <w:r w:rsidRPr="008111B5">
        <w:rPr>
          <w:sz w:val="28"/>
          <w:szCs w:val="28"/>
        </w:rPr>
        <w:t xml:space="preserve"> «Заводская», составляет 8 600 кВт. При этом, согласно представленным материалам, максимальная мощность потребителей, присоединенная </w:t>
      </w:r>
      <w:proofErr w:type="gramStart"/>
      <w:r w:rsidRPr="008111B5">
        <w:rPr>
          <w:sz w:val="28"/>
          <w:szCs w:val="28"/>
        </w:rPr>
        <w:t>к РП-2</w:t>
      </w:r>
      <w:proofErr w:type="gramEnd"/>
      <w:r w:rsidRPr="008111B5">
        <w:rPr>
          <w:sz w:val="28"/>
          <w:szCs w:val="28"/>
        </w:rPr>
        <w:t xml:space="preserve"> составляет 8 116 кВт. С учетом вновь присоединяемой мощности </w:t>
      </w:r>
      <w:r>
        <w:rPr>
          <w:sz w:val="28"/>
          <w:szCs w:val="28"/>
        </w:rPr>
        <w:br/>
      </w:r>
      <w:r w:rsidRPr="008111B5">
        <w:rPr>
          <w:sz w:val="28"/>
          <w:szCs w:val="28"/>
        </w:rPr>
        <w:t xml:space="preserve">ООО «Торговая Компания </w:t>
      </w:r>
      <w:proofErr w:type="spellStart"/>
      <w:r w:rsidRPr="008111B5">
        <w:rPr>
          <w:sz w:val="28"/>
          <w:szCs w:val="28"/>
        </w:rPr>
        <w:t>ГофроТорг</w:t>
      </w:r>
      <w:proofErr w:type="spellEnd"/>
      <w:r w:rsidRPr="008111B5">
        <w:rPr>
          <w:sz w:val="28"/>
          <w:szCs w:val="28"/>
        </w:rPr>
        <w:t xml:space="preserve">» максимальная мощность потребителей, присоединенная </w:t>
      </w:r>
      <w:proofErr w:type="gramStart"/>
      <w:r w:rsidRPr="008111B5">
        <w:rPr>
          <w:sz w:val="28"/>
          <w:szCs w:val="28"/>
        </w:rPr>
        <w:t>к РП-2</w:t>
      </w:r>
      <w:proofErr w:type="gramEnd"/>
      <w:r w:rsidRPr="008111B5">
        <w:rPr>
          <w:sz w:val="28"/>
          <w:szCs w:val="28"/>
        </w:rPr>
        <w:t xml:space="preserve"> будет составлять 8 742 кВт.</w:t>
      </w:r>
    </w:p>
    <w:p w14:paraId="1775C7D8" w14:textId="77777777" w:rsidR="008111B5" w:rsidRPr="008111B5" w:rsidRDefault="008111B5" w:rsidP="008111B5">
      <w:pPr>
        <w:spacing w:line="276" w:lineRule="auto"/>
        <w:ind w:firstLine="709"/>
        <w:jc w:val="both"/>
        <w:rPr>
          <w:sz w:val="28"/>
          <w:szCs w:val="28"/>
        </w:rPr>
      </w:pPr>
      <w:r w:rsidRPr="008111B5">
        <w:rPr>
          <w:sz w:val="28"/>
          <w:szCs w:val="28"/>
        </w:rPr>
        <w:t xml:space="preserve">Учитывая вышеизложенное, в соответствии с п.28б) Правил отсутствует техническая возможность на присоединение энергопринимающих устройств ООО «Торговая Компания </w:t>
      </w:r>
      <w:proofErr w:type="spellStart"/>
      <w:r w:rsidRPr="008111B5">
        <w:rPr>
          <w:sz w:val="28"/>
          <w:szCs w:val="28"/>
        </w:rPr>
        <w:t>ГофроТорг</w:t>
      </w:r>
      <w:proofErr w:type="spellEnd"/>
      <w:r w:rsidRPr="008111B5">
        <w:rPr>
          <w:sz w:val="28"/>
          <w:szCs w:val="28"/>
        </w:rPr>
        <w:t>» мощностью 626 кВт к электрическим сетям АО «</w:t>
      </w:r>
      <w:proofErr w:type="spellStart"/>
      <w:r w:rsidRPr="008111B5">
        <w:rPr>
          <w:sz w:val="28"/>
          <w:szCs w:val="28"/>
        </w:rPr>
        <w:t>СибПСК</w:t>
      </w:r>
      <w:proofErr w:type="spellEnd"/>
      <w:r w:rsidRPr="008111B5">
        <w:rPr>
          <w:sz w:val="28"/>
          <w:szCs w:val="28"/>
        </w:rPr>
        <w:t>».</w:t>
      </w:r>
    </w:p>
    <w:p w14:paraId="1C805F15" w14:textId="77777777" w:rsidR="008111B5" w:rsidRPr="008111B5" w:rsidRDefault="008111B5" w:rsidP="008111B5">
      <w:pPr>
        <w:spacing w:line="276" w:lineRule="auto"/>
        <w:ind w:firstLine="709"/>
        <w:jc w:val="both"/>
        <w:rPr>
          <w:sz w:val="28"/>
          <w:szCs w:val="28"/>
        </w:rPr>
      </w:pPr>
      <w:r w:rsidRPr="008111B5">
        <w:rPr>
          <w:sz w:val="28"/>
          <w:szCs w:val="28"/>
        </w:rPr>
        <w:t>Таким образом, исходя из документов, представленных АО «</w:t>
      </w:r>
      <w:proofErr w:type="spellStart"/>
      <w:r w:rsidRPr="008111B5">
        <w:rPr>
          <w:sz w:val="28"/>
          <w:szCs w:val="28"/>
        </w:rPr>
        <w:t>СибПСК</w:t>
      </w:r>
      <w:proofErr w:type="spellEnd"/>
      <w:r w:rsidRPr="008111B5">
        <w:rPr>
          <w:sz w:val="28"/>
          <w:szCs w:val="28"/>
        </w:rPr>
        <w:t>», можно сделать вывод о возможности установления платы за технологическое присоединение по индивидуальному проекту.</w:t>
      </w:r>
    </w:p>
    <w:p w14:paraId="03CC6DE7" w14:textId="77777777" w:rsidR="008111B5" w:rsidRPr="008111B5" w:rsidRDefault="008111B5" w:rsidP="008111B5">
      <w:pPr>
        <w:spacing w:line="276" w:lineRule="auto"/>
        <w:ind w:firstLine="709"/>
        <w:jc w:val="both"/>
        <w:rPr>
          <w:sz w:val="28"/>
          <w:szCs w:val="28"/>
        </w:rPr>
      </w:pPr>
      <w:r w:rsidRPr="008111B5">
        <w:rPr>
          <w:sz w:val="28"/>
          <w:szCs w:val="28"/>
        </w:rPr>
        <w:t xml:space="preserve">В соответствии с п. 41 Методических указаний по определению размера платы за технологическое присоединение к электрическим сетям, </w:t>
      </w:r>
      <w:r w:rsidRPr="008111B5">
        <w:rPr>
          <w:sz w:val="28"/>
          <w:szCs w:val="28"/>
        </w:rPr>
        <w:lastRenderedPageBreak/>
        <w:t>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54A0FAC4" w14:textId="77777777" w:rsidR="008111B5" w:rsidRPr="008111B5" w:rsidRDefault="008111B5" w:rsidP="008111B5">
      <w:pPr>
        <w:spacing w:line="276" w:lineRule="auto"/>
        <w:jc w:val="center"/>
        <w:rPr>
          <w:i/>
          <w:sz w:val="28"/>
          <w:szCs w:val="28"/>
        </w:rPr>
      </w:pPr>
      <w:r w:rsidRPr="008111B5">
        <w:rPr>
          <w:i/>
          <w:sz w:val="28"/>
          <w:szCs w:val="28"/>
        </w:rPr>
        <w:t>ПТП = Р + Р</w:t>
      </w:r>
      <w:r w:rsidRPr="008111B5">
        <w:rPr>
          <w:i/>
          <w:sz w:val="28"/>
          <w:szCs w:val="28"/>
          <w:vertAlign w:val="subscript"/>
        </w:rPr>
        <w:t>И</w:t>
      </w:r>
      <w:r w:rsidRPr="008111B5">
        <w:rPr>
          <w:i/>
          <w:sz w:val="28"/>
          <w:szCs w:val="28"/>
        </w:rPr>
        <w:t xml:space="preserve"> + Р</w:t>
      </w:r>
      <w:r w:rsidRPr="008111B5">
        <w:rPr>
          <w:i/>
          <w:sz w:val="28"/>
          <w:szCs w:val="28"/>
          <w:vertAlign w:val="subscript"/>
        </w:rPr>
        <w:t>ТП</w:t>
      </w:r>
    </w:p>
    <w:p w14:paraId="3EC10A1B" w14:textId="77777777" w:rsidR="008111B5" w:rsidRPr="008111B5" w:rsidRDefault="008111B5" w:rsidP="008111B5">
      <w:pPr>
        <w:spacing w:line="276" w:lineRule="auto"/>
        <w:ind w:firstLine="709"/>
        <w:jc w:val="both"/>
        <w:rPr>
          <w:sz w:val="28"/>
          <w:szCs w:val="28"/>
        </w:rPr>
      </w:pPr>
      <w:r w:rsidRPr="008111B5">
        <w:rPr>
          <w:sz w:val="28"/>
          <w:szCs w:val="28"/>
        </w:rPr>
        <w:t>где:</w:t>
      </w:r>
    </w:p>
    <w:p w14:paraId="0EAD8853" w14:textId="77777777" w:rsidR="008111B5" w:rsidRPr="008111B5" w:rsidRDefault="008111B5" w:rsidP="008111B5">
      <w:pPr>
        <w:spacing w:line="276" w:lineRule="auto"/>
        <w:ind w:firstLine="709"/>
        <w:jc w:val="both"/>
        <w:rPr>
          <w:sz w:val="28"/>
          <w:szCs w:val="28"/>
        </w:rPr>
      </w:pPr>
      <w:r w:rsidRPr="008111B5">
        <w:rPr>
          <w:i/>
          <w:sz w:val="28"/>
          <w:szCs w:val="28"/>
        </w:rPr>
        <w:t>Р</w:t>
      </w:r>
      <w:r w:rsidRPr="008111B5">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2539BD0" w14:textId="77777777" w:rsidR="008111B5" w:rsidRPr="008111B5" w:rsidRDefault="008111B5" w:rsidP="008111B5">
      <w:pPr>
        <w:spacing w:line="276" w:lineRule="auto"/>
        <w:ind w:firstLine="709"/>
        <w:jc w:val="both"/>
        <w:rPr>
          <w:sz w:val="28"/>
          <w:szCs w:val="28"/>
        </w:rPr>
      </w:pPr>
      <w:r w:rsidRPr="008111B5">
        <w:rPr>
          <w:i/>
          <w:sz w:val="28"/>
          <w:szCs w:val="28"/>
        </w:rPr>
        <w:t>Р</w:t>
      </w:r>
      <w:r w:rsidRPr="008111B5">
        <w:rPr>
          <w:i/>
          <w:sz w:val="28"/>
          <w:szCs w:val="28"/>
          <w:vertAlign w:val="subscript"/>
        </w:rPr>
        <w:t>И</w:t>
      </w:r>
      <w:r w:rsidRPr="008111B5">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4C8D553A" w14:textId="77777777" w:rsidR="008111B5" w:rsidRPr="008111B5" w:rsidRDefault="008111B5" w:rsidP="008111B5">
      <w:pPr>
        <w:spacing w:line="276" w:lineRule="auto"/>
        <w:ind w:firstLine="709"/>
        <w:jc w:val="both"/>
        <w:rPr>
          <w:sz w:val="28"/>
          <w:szCs w:val="28"/>
        </w:rPr>
      </w:pPr>
      <w:r w:rsidRPr="008111B5">
        <w:rPr>
          <w:i/>
          <w:sz w:val="28"/>
          <w:szCs w:val="28"/>
        </w:rPr>
        <w:t>Р</w:t>
      </w:r>
      <w:r w:rsidRPr="008111B5">
        <w:rPr>
          <w:i/>
          <w:sz w:val="28"/>
          <w:szCs w:val="28"/>
          <w:vertAlign w:val="subscript"/>
        </w:rPr>
        <w:t>ТП</w:t>
      </w:r>
      <w:r w:rsidRPr="008111B5">
        <w:rPr>
          <w:sz w:val="28"/>
          <w:szCs w:val="28"/>
        </w:rPr>
        <w:t xml:space="preserve"> - расходы на оплату услуг технологического присоединения к электрическим сетям смежной сетевой организации.</w:t>
      </w:r>
    </w:p>
    <w:p w14:paraId="650B63AA" w14:textId="77777777" w:rsidR="008111B5" w:rsidRPr="008111B5" w:rsidRDefault="008111B5" w:rsidP="008111B5">
      <w:pPr>
        <w:spacing w:line="276" w:lineRule="auto"/>
        <w:ind w:firstLine="709"/>
        <w:jc w:val="both"/>
        <w:rPr>
          <w:sz w:val="28"/>
          <w:szCs w:val="28"/>
        </w:rPr>
      </w:pPr>
      <w:r w:rsidRPr="008111B5">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0FB698C" w14:textId="77777777" w:rsidR="008111B5" w:rsidRPr="008111B5" w:rsidRDefault="008111B5" w:rsidP="008111B5">
      <w:pPr>
        <w:spacing w:line="276" w:lineRule="auto"/>
        <w:ind w:firstLine="709"/>
        <w:jc w:val="both"/>
        <w:rPr>
          <w:sz w:val="28"/>
          <w:szCs w:val="28"/>
        </w:rPr>
      </w:pPr>
    </w:p>
    <w:p w14:paraId="480CCBD8" w14:textId="77777777" w:rsidR="008111B5" w:rsidRPr="008111B5" w:rsidRDefault="008111B5" w:rsidP="008111B5">
      <w:pPr>
        <w:spacing w:line="276" w:lineRule="auto"/>
        <w:jc w:val="center"/>
        <w:rPr>
          <w:b/>
          <w:sz w:val="28"/>
          <w:szCs w:val="28"/>
        </w:rPr>
      </w:pPr>
      <w:r w:rsidRPr="008111B5">
        <w:rPr>
          <w:b/>
          <w:sz w:val="28"/>
          <w:szCs w:val="28"/>
        </w:rPr>
        <w:t>Анализ технических условий на технологическое присоединение</w:t>
      </w:r>
    </w:p>
    <w:p w14:paraId="2DF4E8D9" w14:textId="77777777" w:rsidR="008111B5" w:rsidRPr="008111B5" w:rsidRDefault="008111B5" w:rsidP="008111B5">
      <w:pPr>
        <w:spacing w:line="276" w:lineRule="auto"/>
        <w:ind w:firstLine="709"/>
        <w:jc w:val="both"/>
        <w:rPr>
          <w:sz w:val="28"/>
          <w:szCs w:val="28"/>
        </w:rPr>
      </w:pPr>
      <w:r w:rsidRPr="008111B5">
        <w:rPr>
          <w:sz w:val="28"/>
          <w:szCs w:val="28"/>
        </w:rPr>
        <w:t xml:space="preserve">Для осуществления технологического присоединения энергопринимающих устройств ООО «Торговая Компания </w:t>
      </w:r>
      <w:proofErr w:type="spellStart"/>
      <w:r w:rsidRPr="008111B5">
        <w:rPr>
          <w:sz w:val="28"/>
          <w:szCs w:val="28"/>
        </w:rPr>
        <w:t>ГофроТорг</w:t>
      </w:r>
      <w:proofErr w:type="spellEnd"/>
      <w:r w:rsidRPr="008111B5">
        <w:rPr>
          <w:sz w:val="28"/>
          <w:szCs w:val="28"/>
        </w:rPr>
        <w:t>» АО «</w:t>
      </w:r>
      <w:proofErr w:type="spellStart"/>
      <w:r w:rsidRPr="008111B5">
        <w:rPr>
          <w:sz w:val="28"/>
          <w:szCs w:val="28"/>
        </w:rPr>
        <w:t>СибПСК</w:t>
      </w:r>
      <w:proofErr w:type="spellEnd"/>
      <w:r w:rsidRPr="008111B5">
        <w:rPr>
          <w:sz w:val="28"/>
          <w:szCs w:val="28"/>
        </w:rPr>
        <w:t>» разработал технические условия.</w:t>
      </w:r>
    </w:p>
    <w:p w14:paraId="2795A7CC" w14:textId="77777777" w:rsidR="008111B5" w:rsidRPr="008111B5" w:rsidRDefault="008111B5" w:rsidP="008111B5">
      <w:pPr>
        <w:spacing w:line="276" w:lineRule="auto"/>
        <w:ind w:firstLine="709"/>
        <w:jc w:val="both"/>
        <w:rPr>
          <w:sz w:val="28"/>
          <w:szCs w:val="28"/>
        </w:rPr>
      </w:pPr>
      <w:r w:rsidRPr="008111B5">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увеличивается на 626 кВт согласования не требуется.</w:t>
      </w:r>
    </w:p>
    <w:p w14:paraId="33530438" w14:textId="77777777" w:rsidR="008111B5" w:rsidRPr="008111B5" w:rsidRDefault="008111B5" w:rsidP="008111B5">
      <w:pPr>
        <w:spacing w:line="276" w:lineRule="auto"/>
        <w:ind w:firstLine="709"/>
        <w:jc w:val="both"/>
        <w:rPr>
          <w:sz w:val="28"/>
          <w:szCs w:val="28"/>
        </w:rPr>
      </w:pPr>
      <w:r w:rsidRPr="008111B5">
        <w:rPr>
          <w:sz w:val="28"/>
          <w:szCs w:val="28"/>
        </w:rPr>
        <w:t>В целях присоединения заявителя АО «</w:t>
      </w:r>
      <w:proofErr w:type="spellStart"/>
      <w:r w:rsidRPr="008111B5">
        <w:rPr>
          <w:sz w:val="28"/>
          <w:szCs w:val="28"/>
        </w:rPr>
        <w:t>СибПСК</w:t>
      </w:r>
      <w:proofErr w:type="spellEnd"/>
      <w:r w:rsidRPr="008111B5">
        <w:rPr>
          <w:sz w:val="28"/>
          <w:szCs w:val="28"/>
        </w:rPr>
        <w:t xml:space="preserve">» обратилось за технологическим присоединением в адрес вышестоящей электросетевой </w:t>
      </w:r>
      <w:r w:rsidRPr="008111B5">
        <w:rPr>
          <w:sz w:val="28"/>
          <w:szCs w:val="28"/>
        </w:rPr>
        <w:lastRenderedPageBreak/>
        <w:t xml:space="preserve">организации – филиал ПАО «МРСК Сибири» – «Кузбассэнерго – РЭС». Плата за технологическое присоединение определена на основании постановления РЭК Кемеровской области от 31.12.2019 №779 и составляет </w:t>
      </w:r>
      <w:r w:rsidRPr="008111B5">
        <w:rPr>
          <w:b/>
          <w:sz w:val="28"/>
          <w:szCs w:val="28"/>
        </w:rPr>
        <w:t>12,166</w:t>
      </w:r>
      <w:r w:rsidRPr="008111B5">
        <w:rPr>
          <w:sz w:val="28"/>
          <w:szCs w:val="28"/>
        </w:rPr>
        <w:t xml:space="preserve"> тыс. руб. (без учета НДС).</w:t>
      </w:r>
    </w:p>
    <w:p w14:paraId="12D59A49" w14:textId="77777777" w:rsidR="008111B5" w:rsidRPr="008111B5" w:rsidRDefault="008111B5" w:rsidP="008111B5">
      <w:pPr>
        <w:spacing w:line="276" w:lineRule="auto"/>
        <w:ind w:firstLine="709"/>
        <w:jc w:val="both"/>
        <w:rPr>
          <w:sz w:val="28"/>
          <w:szCs w:val="28"/>
        </w:rPr>
      </w:pPr>
      <w:r w:rsidRPr="008111B5">
        <w:rPr>
          <w:sz w:val="28"/>
          <w:szCs w:val="28"/>
        </w:rPr>
        <w:t>Согласно представленным материалам, мероприятий, связанных со строительством и реконструкцией сетей вышестоящей электросетевой организации, выполнять не требуется.</w:t>
      </w:r>
    </w:p>
    <w:p w14:paraId="278C9001" w14:textId="77777777" w:rsidR="008111B5" w:rsidRPr="008111B5" w:rsidRDefault="008111B5" w:rsidP="008111B5">
      <w:pPr>
        <w:spacing w:line="276" w:lineRule="auto"/>
        <w:ind w:firstLine="709"/>
        <w:jc w:val="both"/>
        <w:rPr>
          <w:sz w:val="28"/>
          <w:szCs w:val="28"/>
        </w:rPr>
      </w:pPr>
      <w:r w:rsidRPr="008111B5">
        <w:rPr>
          <w:sz w:val="28"/>
          <w:szCs w:val="28"/>
        </w:rPr>
        <w:t>АО «</w:t>
      </w:r>
      <w:proofErr w:type="spellStart"/>
      <w:r w:rsidRPr="008111B5">
        <w:rPr>
          <w:sz w:val="28"/>
          <w:szCs w:val="28"/>
        </w:rPr>
        <w:t>СибПСК</w:t>
      </w:r>
      <w:proofErr w:type="spellEnd"/>
      <w:r w:rsidRPr="008111B5">
        <w:rPr>
          <w:sz w:val="28"/>
          <w:szCs w:val="28"/>
        </w:rPr>
        <w:t>» также не требуется выполнять мероприятия, связанные со строительством и реконструкцией своих сетей.</w:t>
      </w:r>
    </w:p>
    <w:p w14:paraId="567D33A7" w14:textId="77777777" w:rsidR="008111B5" w:rsidRPr="008111B5" w:rsidRDefault="008111B5" w:rsidP="008111B5">
      <w:pPr>
        <w:spacing w:line="276" w:lineRule="auto"/>
        <w:ind w:firstLine="709"/>
        <w:jc w:val="both"/>
        <w:rPr>
          <w:sz w:val="28"/>
          <w:szCs w:val="28"/>
        </w:rPr>
      </w:pPr>
    </w:p>
    <w:p w14:paraId="1C337DD7" w14:textId="77777777" w:rsidR="008111B5" w:rsidRPr="008111B5" w:rsidRDefault="008111B5" w:rsidP="008111B5">
      <w:pPr>
        <w:spacing w:line="276" w:lineRule="auto"/>
        <w:jc w:val="center"/>
        <w:rPr>
          <w:b/>
          <w:sz w:val="28"/>
          <w:szCs w:val="28"/>
        </w:rPr>
      </w:pPr>
      <w:r w:rsidRPr="008111B5">
        <w:rPr>
          <w:b/>
          <w:sz w:val="28"/>
          <w:szCs w:val="28"/>
        </w:rPr>
        <w:t>Анализ величины максимальной мощности</w:t>
      </w:r>
    </w:p>
    <w:p w14:paraId="7E6F515B" w14:textId="77777777" w:rsidR="008111B5" w:rsidRPr="008111B5" w:rsidRDefault="008111B5" w:rsidP="008111B5">
      <w:pPr>
        <w:spacing w:line="276" w:lineRule="auto"/>
        <w:ind w:firstLine="709"/>
        <w:jc w:val="both"/>
        <w:rPr>
          <w:sz w:val="28"/>
          <w:szCs w:val="28"/>
        </w:rPr>
      </w:pPr>
      <w:r w:rsidRPr="008111B5">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«Торговая Компания </w:t>
      </w:r>
      <w:proofErr w:type="spellStart"/>
      <w:r w:rsidRPr="008111B5">
        <w:rPr>
          <w:sz w:val="28"/>
          <w:szCs w:val="28"/>
        </w:rPr>
        <w:t>ГофроТорг</w:t>
      </w:r>
      <w:proofErr w:type="spellEnd"/>
      <w:r w:rsidRPr="008111B5">
        <w:rPr>
          <w:sz w:val="28"/>
          <w:szCs w:val="28"/>
        </w:rPr>
        <w:t>».</w:t>
      </w:r>
    </w:p>
    <w:p w14:paraId="0F910F5D" w14:textId="77777777" w:rsidR="008111B5" w:rsidRPr="008111B5" w:rsidRDefault="008111B5" w:rsidP="008111B5">
      <w:pPr>
        <w:spacing w:line="276" w:lineRule="auto"/>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8111B5" w:rsidRPr="008111B5" w14:paraId="58EFC23F" w14:textId="77777777" w:rsidTr="00232451">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4B072DA3" w14:textId="77777777" w:rsidR="008111B5" w:rsidRPr="008111B5" w:rsidRDefault="008111B5" w:rsidP="008111B5">
            <w:pPr>
              <w:spacing w:line="276" w:lineRule="auto"/>
              <w:jc w:val="center"/>
              <w:rPr>
                <w:sz w:val="28"/>
                <w:szCs w:val="28"/>
              </w:rPr>
            </w:pPr>
            <w:r w:rsidRPr="008111B5">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6D6EB1A9" w14:textId="77777777" w:rsidR="008111B5" w:rsidRPr="008111B5" w:rsidRDefault="008111B5" w:rsidP="008111B5">
            <w:pPr>
              <w:spacing w:line="276" w:lineRule="auto"/>
              <w:jc w:val="center"/>
              <w:rPr>
                <w:sz w:val="28"/>
                <w:szCs w:val="28"/>
              </w:rPr>
            </w:pPr>
            <w:r w:rsidRPr="008111B5">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4AA28C5E" w14:textId="77777777" w:rsidR="008111B5" w:rsidRPr="008111B5" w:rsidRDefault="008111B5" w:rsidP="008111B5">
            <w:pPr>
              <w:spacing w:line="276" w:lineRule="auto"/>
              <w:jc w:val="center"/>
              <w:rPr>
                <w:sz w:val="28"/>
                <w:szCs w:val="28"/>
              </w:rPr>
            </w:pPr>
            <w:r w:rsidRPr="008111B5">
              <w:rPr>
                <w:sz w:val="28"/>
                <w:szCs w:val="28"/>
              </w:rPr>
              <w:t>Величина корректировки мощности, кВт</w:t>
            </w:r>
          </w:p>
        </w:tc>
      </w:tr>
      <w:tr w:rsidR="008111B5" w:rsidRPr="008111B5" w14:paraId="0F9F50BF" w14:textId="77777777" w:rsidTr="00232451">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00FBCB66" w14:textId="77777777" w:rsidR="008111B5" w:rsidRPr="008111B5" w:rsidRDefault="008111B5" w:rsidP="008111B5">
            <w:pPr>
              <w:spacing w:line="276" w:lineRule="auto"/>
              <w:jc w:val="center"/>
              <w:rPr>
                <w:sz w:val="28"/>
                <w:szCs w:val="28"/>
              </w:rPr>
            </w:pPr>
            <w:r w:rsidRPr="008111B5">
              <w:rPr>
                <w:sz w:val="28"/>
                <w:szCs w:val="28"/>
              </w:rPr>
              <w:t>626</w:t>
            </w:r>
          </w:p>
        </w:tc>
        <w:tc>
          <w:tcPr>
            <w:tcW w:w="2882" w:type="dxa"/>
            <w:tcBorders>
              <w:top w:val="single" w:sz="8" w:space="0" w:color="auto"/>
              <w:left w:val="single" w:sz="4" w:space="0" w:color="auto"/>
              <w:bottom w:val="single" w:sz="4" w:space="0" w:color="auto"/>
              <w:right w:val="single" w:sz="4" w:space="0" w:color="auto"/>
            </w:tcBorders>
            <w:vAlign w:val="center"/>
            <w:hideMark/>
          </w:tcPr>
          <w:p w14:paraId="56B6B9BB" w14:textId="77777777" w:rsidR="008111B5" w:rsidRPr="008111B5" w:rsidRDefault="008111B5" w:rsidP="008111B5">
            <w:pPr>
              <w:spacing w:line="276" w:lineRule="auto"/>
              <w:jc w:val="center"/>
              <w:rPr>
                <w:sz w:val="28"/>
                <w:szCs w:val="28"/>
              </w:rPr>
            </w:pPr>
            <w:r w:rsidRPr="008111B5">
              <w:rPr>
                <w:sz w:val="28"/>
                <w:szCs w:val="28"/>
              </w:rPr>
              <w:t>626</w:t>
            </w:r>
          </w:p>
        </w:tc>
        <w:tc>
          <w:tcPr>
            <w:tcW w:w="3422" w:type="dxa"/>
            <w:tcBorders>
              <w:top w:val="single" w:sz="8" w:space="0" w:color="auto"/>
              <w:left w:val="single" w:sz="4" w:space="0" w:color="auto"/>
              <w:bottom w:val="single" w:sz="4" w:space="0" w:color="auto"/>
              <w:right w:val="single" w:sz="4" w:space="0" w:color="auto"/>
            </w:tcBorders>
            <w:vAlign w:val="center"/>
            <w:hideMark/>
          </w:tcPr>
          <w:p w14:paraId="3B00252F" w14:textId="77777777" w:rsidR="008111B5" w:rsidRPr="008111B5" w:rsidRDefault="008111B5" w:rsidP="008111B5">
            <w:pPr>
              <w:spacing w:line="276" w:lineRule="auto"/>
              <w:jc w:val="center"/>
              <w:rPr>
                <w:sz w:val="28"/>
                <w:szCs w:val="28"/>
              </w:rPr>
            </w:pPr>
            <w:r w:rsidRPr="008111B5">
              <w:rPr>
                <w:sz w:val="28"/>
                <w:szCs w:val="28"/>
              </w:rPr>
              <w:t>0</w:t>
            </w:r>
          </w:p>
        </w:tc>
      </w:tr>
    </w:tbl>
    <w:p w14:paraId="6DE96C9A" w14:textId="77777777" w:rsidR="008111B5" w:rsidRPr="008111B5" w:rsidRDefault="008111B5" w:rsidP="008111B5">
      <w:pPr>
        <w:spacing w:line="276" w:lineRule="auto"/>
        <w:ind w:firstLine="720"/>
        <w:jc w:val="both"/>
        <w:rPr>
          <w:sz w:val="28"/>
          <w:szCs w:val="28"/>
        </w:rPr>
      </w:pPr>
    </w:p>
    <w:p w14:paraId="2EF83925" w14:textId="77777777" w:rsidR="008111B5" w:rsidRPr="008111B5" w:rsidRDefault="008111B5" w:rsidP="008111B5">
      <w:pPr>
        <w:spacing w:line="276" w:lineRule="auto"/>
        <w:jc w:val="center"/>
        <w:rPr>
          <w:b/>
          <w:sz w:val="28"/>
          <w:szCs w:val="28"/>
        </w:rPr>
      </w:pPr>
      <w:r w:rsidRPr="008111B5">
        <w:rPr>
          <w:b/>
          <w:sz w:val="28"/>
          <w:szCs w:val="28"/>
        </w:rPr>
        <w:t>Объем капитальных вложений,</w:t>
      </w:r>
    </w:p>
    <w:p w14:paraId="03B51B2F" w14:textId="77777777" w:rsidR="008111B5" w:rsidRPr="008111B5" w:rsidRDefault="008111B5" w:rsidP="008111B5">
      <w:pPr>
        <w:spacing w:line="276" w:lineRule="auto"/>
        <w:jc w:val="center"/>
        <w:rPr>
          <w:b/>
          <w:sz w:val="28"/>
          <w:szCs w:val="28"/>
        </w:rPr>
      </w:pPr>
      <w:r w:rsidRPr="008111B5">
        <w:rPr>
          <w:b/>
          <w:sz w:val="28"/>
          <w:szCs w:val="28"/>
        </w:rPr>
        <w:t>подлежащий включению в плату за технологическое присоединение</w:t>
      </w:r>
    </w:p>
    <w:p w14:paraId="55E08C46" w14:textId="77777777" w:rsidR="008111B5" w:rsidRPr="008111B5" w:rsidRDefault="008111B5" w:rsidP="008111B5">
      <w:pPr>
        <w:spacing w:line="276" w:lineRule="auto"/>
        <w:ind w:firstLine="720"/>
        <w:jc w:val="both"/>
        <w:rPr>
          <w:sz w:val="28"/>
          <w:szCs w:val="28"/>
        </w:rPr>
      </w:pPr>
      <w:r w:rsidRPr="008111B5">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2724E18" w14:textId="75406802" w:rsidR="008111B5" w:rsidRPr="008111B5" w:rsidRDefault="008111B5" w:rsidP="008111B5">
      <w:pPr>
        <w:spacing w:line="276" w:lineRule="auto"/>
        <w:ind w:firstLine="720"/>
        <w:jc w:val="both"/>
        <w:rPr>
          <w:sz w:val="28"/>
          <w:szCs w:val="28"/>
        </w:rPr>
      </w:pPr>
      <w:r w:rsidRPr="008111B5">
        <w:rPr>
          <w:sz w:val="28"/>
          <w:szCs w:val="28"/>
        </w:rPr>
        <w:t>В соответствии с представленным расчетом необходимой валовой выручки объем капитальных вложений АО «</w:t>
      </w:r>
      <w:proofErr w:type="spellStart"/>
      <w:r w:rsidRPr="008111B5">
        <w:rPr>
          <w:sz w:val="28"/>
          <w:szCs w:val="28"/>
        </w:rPr>
        <w:t>СибПСК</w:t>
      </w:r>
      <w:proofErr w:type="spellEnd"/>
      <w:r w:rsidRPr="008111B5">
        <w:rPr>
          <w:sz w:val="28"/>
          <w:szCs w:val="28"/>
        </w:rPr>
        <w:t xml:space="preserve">» для осуществления технологического присоединения энергопринимающих устройств </w:t>
      </w:r>
      <w:r>
        <w:rPr>
          <w:sz w:val="28"/>
          <w:szCs w:val="28"/>
        </w:rPr>
        <w:br/>
      </w:r>
      <w:r w:rsidRPr="008111B5">
        <w:rPr>
          <w:sz w:val="28"/>
          <w:szCs w:val="28"/>
        </w:rPr>
        <w:t xml:space="preserve">ООО «Торговая Компания </w:t>
      </w:r>
      <w:proofErr w:type="spellStart"/>
      <w:r w:rsidRPr="008111B5">
        <w:rPr>
          <w:sz w:val="28"/>
          <w:szCs w:val="28"/>
        </w:rPr>
        <w:t>ГофроТорг</w:t>
      </w:r>
      <w:proofErr w:type="spellEnd"/>
      <w:r w:rsidRPr="008111B5">
        <w:rPr>
          <w:sz w:val="28"/>
          <w:szCs w:val="28"/>
        </w:rPr>
        <w:t xml:space="preserve">» – </w:t>
      </w:r>
      <w:r w:rsidRPr="008111B5">
        <w:rPr>
          <w:b/>
          <w:sz w:val="28"/>
          <w:szCs w:val="28"/>
        </w:rPr>
        <w:t>0,000</w:t>
      </w:r>
      <w:r w:rsidRPr="008111B5">
        <w:rPr>
          <w:sz w:val="28"/>
          <w:szCs w:val="28"/>
        </w:rPr>
        <w:t xml:space="preserve"> тыс. руб.</w:t>
      </w:r>
    </w:p>
    <w:p w14:paraId="162AC171" w14:textId="77777777" w:rsidR="008111B5" w:rsidRPr="008111B5" w:rsidRDefault="008111B5" w:rsidP="008111B5">
      <w:pPr>
        <w:spacing w:line="276" w:lineRule="auto"/>
        <w:ind w:firstLine="720"/>
        <w:jc w:val="both"/>
        <w:rPr>
          <w:sz w:val="28"/>
          <w:szCs w:val="28"/>
        </w:rPr>
      </w:pPr>
      <w:r w:rsidRPr="008111B5">
        <w:rPr>
          <w:sz w:val="28"/>
          <w:szCs w:val="28"/>
        </w:rPr>
        <w:t>Предлагается согласиться с предприятием учесть объем капитальных вложений АО «</w:t>
      </w:r>
      <w:proofErr w:type="spellStart"/>
      <w:r w:rsidRPr="008111B5">
        <w:rPr>
          <w:sz w:val="28"/>
          <w:szCs w:val="28"/>
        </w:rPr>
        <w:t>СибПСК</w:t>
      </w:r>
      <w:proofErr w:type="spellEnd"/>
      <w:r w:rsidRPr="008111B5">
        <w:rPr>
          <w:sz w:val="28"/>
          <w:szCs w:val="28"/>
        </w:rPr>
        <w:t xml:space="preserve">» для осуществления технологического </w:t>
      </w:r>
      <w:r w:rsidRPr="008111B5">
        <w:rPr>
          <w:sz w:val="28"/>
          <w:szCs w:val="28"/>
        </w:rPr>
        <w:lastRenderedPageBreak/>
        <w:t xml:space="preserve">присоединения энергопринимающих устройств ООО «Торговая Компания </w:t>
      </w:r>
      <w:proofErr w:type="spellStart"/>
      <w:r w:rsidRPr="008111B5">
        <w:rPr>
          <w:sz w:val="28"/>
          <w:szCs w:val="28"/>
        </w:rPr>
        <w:t>ГофроТорг</w:t>
      </w:r>
      <w:proofErr w:type="spellEnd"/>
      <w:r w:rsidRPr="008111B5">
        <w:rPr>
          <w:sz w:val="28"/>
          <w:szCs w:val="28"/>
        </w:rPr>
        <w:t>» в размере 0,000 тыс. руб.</w:t>
      </w:r>
    </w:p>
    <w:p w14:paraId="014BD3E9" w14:textId="77777777" w:rsidR="008111B5" w:rsidRPr="008111B5" w:rsidRDefault="008111B5" w:rsidP="008111B5">
      <w:pPr>
        <w:spacing w:line="276" w:lineRule="auto"/>
        <w:ind w:firstLine="720"/>
        <w:jc w:val="both"/>
        <w:rPr>
          <w:sz w:val="28"/>
          <w:szCs w:val="28"/>
        </w:rPr>
      </w:pPr>
      <w:r w:rsidRPr="008111B5">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8111B5">
        <w:rPr>
          <w:sz w:val="28"/>
          <w:szCs w:val="28"/>
        </w:rPr>
        <w:t>непревышения</w:t>
      </w:r>
      <w:proofErr w:type="spellEnd"/>
      <w:r w:rsidRPr="008111B5">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550D4C8A" w14:textId="77777777" w:rsidR="008111B5" w:rsidRPr="008111B5" w:rsidRDefault="008111B5" w:rsidP="008111B5">
      <w:pPr>
        <w:spacing w:line="276" w:lineRule="auto"/>
        <w:ind w:firstLine="720"/>
        <w:jc w:val="both"/>
        <w:rPr>
          <w:sz w:val="28"/>
          <w:szCs w:val="28"/>
        </w:rPr>
      </w:pPr>
    </w:p>
    <w:p w14:paraId="7A3E1B21" w14:textId="77777777" w:rsidR="008111B5" w:rsidRPr="008111B5" w:rsidRDefault="008111B5" w:rsidP="008111B5">
      <w:pPr>
        <w:spacing w:line="276" w:lineRule="auto"/>
        <w:jc w:val="center"/>
        <w:rPr>
          <w:b/>
          <w:sz w:val="28"/>
          <w:szCs w:val="28"/>
        </w:rPr>
      </w:pPr>
      <w:bookmarkStart w:id="0" w:name="_Hlk525113570"/>
      <w:r w:rsidRPr="008111B5">
        <w:rPr>
          <w:b/>
          <w:sz w:val="28"/>
          <w:szCs w:val="28"/>
        </w:rPr>
        <w:t>Расходы сетевой организации,</w:t>
      </w:r>
    </w:p>
    <w:p w14:paraId="3BA3B3DB" w14:textId="77777777" w:rsidR="008111B5" w:rsidRPr="008111B5" w:rsidRDefault="008111B5" w:rsidP="008111B5">
      <w:pPr>
        <w:spacing w:line="276" w:lineRule="auto"/>
        <w:jc w:val="center"/>
        <w:rPr>
          <w:b/>
          <w:sz w:val="28"/>
          <w:szCs w:val="28"/>
        </w:rPr>
      </w:pPr>
      <w:r w:rsidRPr="008111B5">
        <w:rPr>
          <w:b/>
          <w:sz w:val="28"/>
          <w:szCs w:val="28"/>
        </w:rPr>
        <w:t>связанные с осуществлением технологического присоединения к электрическим сетям, не включаемые в плату за технологическое присоединение</w:t>
      </w:r>
      <w:bookmarkEnd w:id="0"/>
    </w:p>
    <w:p w14:paraId="12379D92" w14:textId="77777777" w:rsidR="008111B5" w:rsidRPr="008111B5" w:rsidRDefault="008111B5" w:rsidP="008111B5">
      <w:pPr>
        <w:spacing w:line="276" w:lineRule="auto"/>
        <w:ind w:firstLine="720"/>
        <w:jc w:val="both"/>
        <w:rPr>
          <w:sz w:val="28"/>
          <w:szCs w:val="28"/>
        </w:rPr>
      </w:pPr>
      <w:r w:rsidRPr="008111B5">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AA4A8AD" w14:textId="77777777" w:rsidR="008111B5" w:rsidRPr="008111B5" w:rsidRDefault="008111B5" w:rsidP="008111B5">
      <w:pPr>
        <w:spacing w:line="276" w:lineRule="auto"/>
        <w:ind w:firstLine="720"/>
        <w:jc w:val="both"/>
        <w:rPr>
          <w:sz w:val="28"/>
          <w:szCs w:val="28"/>
        </w:rPr>
      </w:pPr>
      <w:r w:rsidRPr="008111B5">
        <w:rPr>
          <w:sz w:val="28"/>
          <w:szCs w:val="28"/>
        </w:rPr>
        <w:t>В соответствии с предлагаемым АО «</w:t>
      </w:r>
      <w:proofErr w:type="spellStart"/>
      <w:r w:rsidRPr="008111B5">
        <w:rPr>
          <w:sz w:val="28"/>
          <w:szCs w:val="28"/>
        </w:rPr>
        <w:t>СибПСК</w:t>
      </w:r>
      <w:proofErr w:type="spellEnd"/>
      <w:r w:rsidRPr="008111B5">
        <w:rPr>
          <w:sz w:val="28"/>
          <w:szCs w:val="28"/>
        </w:rPr>
        <w:t>»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19E7EF5C" w14:textId="77777777" w:rsidR="008111B5" w:rsidRPr="008111B5" w:rsidRDefault="008111B5" w:rsidP="008111B5">
      <w:pPr>
        <w:spacing w:line="276" w:lineRule="auto"/>
        <w:ind w:firstLine="720"/>
        <w:jc w:val="both"/>
        <w:rPr>
          <w:sz w:val="28"/>
          <w:szCs w:val="28"/>
        </w:rPr>
      </w:pPr>
      <w:r w:rsidRPr="008111B5">
        <w:rPr>
          <w:sz w:val="28"/>
          <w:szCs w:val="28"/>
        </w:rPr>
        <w:t>Предлагается согласиться с предприятием у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0,000 тыс. руб.</w:t>
      </w:r>
    </w:p>
    <w:p w14:paraId="71D64F4C" w14:textId="77777777" w:rsidR="008111B5" w:rsidRPr="008111B5" w:rsidRDefault="008111B5" w:rsidP="008111B5">
      <w:pPr>
        <w:spacing w:line="276" w:lineRule="auto"/>
        <w:ind w:firstLine="720"/>
        <w:jc w:val="both"/>
        <w:rPr>
          <w:sz w:val="28"/>
          <w:szCs w:val="28"/>
        </w:rPr>
      </w:pPr>
      <w:r w:rsidRPr="008111B5">
        <w:rPr>
          <w:sz w:val="28"/>
          <w:szCs w:val="28"/>
        </w:rPr>
        <w:t xml:space="preserve">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w:t>
      </w:r>
      <w:r w:rsidRPr="008111B5">
        <w:rPr>
          <w:sz w:val="28"/>
          <w:szCs w:val="28"/>
        </w:rPr>
        <w:lastRenderedPageBreak/>
        <w:t>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5ACFD43" w14:textId="77777777" w:rsidR="008111B5" w:rsidRPr="008111B5" w:rsidRDefault="008111B5" w:rsidP="008111B5">
      <w:pPr>
        <w:spacing w:after="200" w:line="276" w:lineRule="auto"/>
        <w:ind w:firstLine="709"/>
        <w:jc w:val="both"/>
        <w:rPr>
          <w:sz w:val="28"/>
          <w:szCs w:val="28"/>
        </w:rPr>
      </w:pPr>
      <w:r w:rsidRPr="008111B5">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87CC77D" w14:textId="77777777" w:rsidR="008111B5" w:rsidRPr="008111B5" w:rsidRDefault="008111B5" w:rsidP="008111B5">
      <w:pPr>
        <w:tabs>
          <w:tab w:val="left" w:pos="5484"/>
          <w:tab w:val="left" w:pos="5808"/>
        </w:tabs>
        <w:spacing w:line="276" w:lineRule="auto"/>
        <w:ind w:firstLine="720"/>
        <w:jc w:val="center"/>
        <w:rPr>
          <w:b/>
          <w:sz w:val="28"/>
          <w:szCs w:val="28"/>
        </w:rPr>
      </w:pPr>
      <w:r w:rsidRPr="008111B5">
        <w:rPr>
          <w:b/>
          <w:sz w:val="28"/>
          <w:szCs w:val="28"/>
        </w:rPr>
        <w:t>Стоимость мероприятий, не включающих в себя строительство и реконструкцию объектов электросетевого хозяйства</w:t>
      </w:r>
    </w:p>
    <w:p w14:paraId="05FDB937" w14:textId="77777777" w:rsidR="008111B5" w:rsidRPr="008111B5" w:rsidRDefault="008111B5" w:rsidP="008111B5">
      <w:pPr>
        <w:spacing w:line="276" w:lineRule="auto"/>
        <w:ind w:firstLine="720"/>
        <w:jc w:val="both"/>
        <w:rPr>
          <w:sz w:val="28"/>
          <w:szCs w:val="28"/>
        </w:rPr>
      </w:pPr>
      <w:r w:rsidRPr="008111B5">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12,166 тыс. руб. без НДС согласно предложению, на стр.1 материалов, представленных письмом </w:t>
      </w:r>
      <w:proofErr w:type="spellStart"/>
      <w:r w:rsidRPr="008111B5">
        <w:rPr>
          <w:sz w:val="28"/>
          <w:szCs w:val="28"/>
        </w:rPr>
        <w:t>вх</w:t>
      </w:r>
      <w:proofErr w:type="spellEnd"/>
      <w:r w:rsidRPr="008111B5">
        <w:rPr>
          <w:sz w:val="28"/>
          <w:szCs w:val="28"/>
        </w:rPr>
        <w:t>. № 6246 от 28.11.2019.</w:t>
      </w:r>
    </w:p>
    <w:p w14:paraId="71B72C4C" w14:textId="77777777" w:rsidR="008111B5" w:rsidRPr="008111B5" w:rsidRDefault="008111B5" w:rsidP="008111B5">
      <w:pPr>
        <w:spacing w:line="276" w:lineRule="auto"/>
        <w:ind w:firstLine="720"/>
        <w:jc w:val="both"/>
        <w:rPr>
          <w:sz w:val="28"/>
          <w:szCs w:val="28"/>
        </w:rPr>
      </w:pPr>
      <w:r w:rsidRPr="008111B5">
        <w:rPr>
          <w:sz w:val="28"/>
          <w:szCs w:val="28"/>
        </w:rPr>
        <w:t>Постановлением РЭК № 779 от 31.12.2018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2019 год» в т.ч. утверждены:</w:t>
      </w:r>
    </w:p>
    <w:p w14:paraId="1B2B5E17" w14:textId="77777777" w:rsidR="008111B5" w:rsidRPr="008111B5" w:rsidRDefault="008111B5" w:rsidP="008111B5">
      <w:pPr>
        <w:spacing w:line="276" w:lineRule="auto"/>
        <w:ind w:firstLine="720"/>
        <w:jc w:val="both"/>
        <w:rPr>
          <w:sz w:val="28"/>
          <w:szCs w:val="28"/>
        </w:rPr>
      </w:pPr>
    </w:p>
    <w:tbl>
      <w:tblPr>
        <w:tblW w:w="9526" w:type="dxa"/>
        <w:tblInd w:w="108" w:type="dxa"/>
        <w:tblCellMar>
          <w:left w:w="0" w:type="dxa"/>
          <w:right w:w="0" w:type="dxa"/>
        </w:tblCellMar>
        <w:tblLook w:val="04A0" w:firstRow="1" w:lastRow="0" w:firstColumn="1" w:lastColumn="0" w:noHBand="0" w:noVBand="1"/>
      </w:tblPr>
      <w:tblGrid>
        <w:gridCol w:w="785"/>
        <w:gridCol w:w="5363"/>
        <w:gridCol w:w="3378"/>
      </w:tblGrid>
      <w:tr w:rsidR="008111B5" w:rsidRPr="008111B5" w14:paraId="091B2002" w14:textId="77777777" w:rsidTr="008111B5">
        <w:trPr>
          <w:trHeight w:val="20"/>
        </w:trPr>
        <w:tc>
          <w:tcPr>
            <w:tcW w:w="412" w:type="pct"/>
            <w:vMerge w:val="restart"/>
            <w:tcBorders>
              <w:top w:val="single" w:sz="4" w:space="0" w:color="auto"/>
              <w:left w:val="single" w:sz="4" w:space="0" w:color="auto"/>
              <w:right w:val="single" w:sz="4" w:space="0" w:color="auto"/>
            </w:tcBorders>
            <w:shd w:val="clear" w:color="auto" w:fill="auto"/>
            <w:noWrap/>
            <w:vAlign w:val="center"/>
            <w:hideMark/>
          </w:tcPr>
          <w:p w14:paraId="69C56335" w14:textId="77777777" w:rsidR="008111B5" w:rsidRPr="008111B5" w:rsidRDefault="008111B5" w:rsidP="008111B5">
            <w:pPr>
              <w:spacing w:line="276" w:lineRule="auto"/>
              <w:ind w:left="-108"/>
              <w:jc w:val="center"/>
              <w:rPr>
                <w:color w:val="000000"/>
                <w:sz w:val="20"/>
                <w:szCs w:val="20"/>
              </w:rPr>
            </w:pPr>
            <w:r w:rsidRPr="008111B5">
              <w:rPr>
                <w:color w:val="000000"/>
                <w:sz w:val="20"/>
                <w:szCs w:val="20"/>
              </w:rPr>
              <w:t>№</w:t>
            </w:r>
          </w:p>
          <w:p w14:paraId="547BD3B3" w14:textId="77777777" w:rsidR="008111B5" w:rsidRPr="008111B5" w:rsidRDefault="008111B5" w:rsidP="008111B5">
            <w:pPr>
              <w:spacing w:line="276" w:lineRule="auto"/>
              <w:ind w:left="-108"/>
              <w:jc w:val="center"/>
              <w:rPr>
                <w:color w:val="000000"/>
                <w:sz w:val="20"/>
                <w:szCs w:val="20"/>
              </w:rPr>
            </w:pPr>
            <w:r w:rsidRPr="008111B5">
              <w:rPr>
                <w:color w:val="000000"/>
                <w:sz w:val="20"/>
                <w:szCs w:val="20"/>
              </w:rPr>
              <w:t>ставки</w:t>
            </w:r>
          </w:p>
        </w:tc>
        <w:tc>
          <w:tcPr>
            <w:tcW w:w="2815" w:type="pct"/>
            <w:vMerge w:val="restart"/>
            <w:tcBorders>
              <w:top w:val="single" w:sz="4" w:space="0" w:color="auto"/>
              <w:left w:val="single" w:sz="4" w:space="0" w:color="auto"/>
              <w:right w:val="single" w:sz="4" w:space="0" w:color="auto"/>
            </w:tcBorders>
            <w:shd w:val="clear" w:color="auto" w:fill="auto"/>
            <w:noWrap/>
            <w:vAlign w:val="center"/>
            <w:hideMark/>
          </w:tcPr>
          <w:p w14:paraId="2D756600" w14:textId="77777777" w:rsidR="008111B5" w:rsidRPr="008111B5" w:rsidRDefault="008111B5" w:rsidP="008111B5">
            <w:pPr>
              <w:spacing w:line="276" w:lineRule="auto"/>
              <w:jc w:val="center"/>
              <w:rPr>
                <w:bCs/>
                <w:color w:val="000000"/>
                <w:sz w:val="20"/>
                <w:szCs w:val="20"/>
              </w:rPr>
            </w:pPr>
            <w:r w:rsidRPr="008111B5">
              <w:rPr>
                <w:bCs/>
                <w:color w:val="000000"/>
                <w:sz w:val="20"/>
                <w:szCs w:val="20"/>
              </w:rPr>
              <w:t xml:space="preserve">Наименование стандартизированной </w:t>
            </w:r>
          </w:p>
          <w:p w14:paraId="0BD6DE07" w14:textId="77777777" w:rsidR="008111B5" w:rsidRPr="008111B5" w:rsidRDefault="008111B5" w:rsidP="008111B5">
            <w:pPr>
              <w:spacing w:line="276" w:lineRule="auto"/>
              <w:jc w:val="center"/>
              <w:rPr>
                <w:bCs/>
                <w:color w:val="000000"/>
                <w:sz w:val="20"/>
                <w:szCs w:val="20"/>
              </w:rPr>
            </w:pPr>
            <w:r w:rsidRPr="008111B5">
              <w:rPr>
                <w:bCs/>
                <w:color w:val="000000"/>
                <w:sz w:val="20"/>
                <w:szCs w:val="20"/>
              </w:rPr>
              <w:t>тарифной ставки</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1065B8" w14:textId="77777777" w:rsidR="008111B5" w:rsidRPr="008111B5" w:rsidRDefault="008111B5" w:rsidP="008111B5">
            <w:pPr>
              <w:spacing w:line="276" w:lineRule="auto"/>
              <w:jc w:val="center"/>
              <w:rPr>
                <w:bCs/>
                <w:color w:val="000000"/>
                <w:sz w:val="20"/>
                <w:szCs w:val="20"/>
              </w:rPr>
            </w:pPr>
            <w:r w:rsidRPr="008111B5">
              <w:rPr>
                <w:bCs/>
                <w:color w:val="000000"/>
                <w:sz w:val="20"/>
                <w:szCs w:val="20"/>
              </w:rPr>
              <w:t>Размер стандартизированной тарифной ставки в зависимости от схемы присоединения</w:t>
            </w:r>
          </w:p>
        </w:tc>
      </w:tr>
      <w:tr w:rsidR="008111B5" w:rsidRPr="008111B5" w14:paraId="3B430815" w14:textId="77777777" w:rsidTr="008111B5">
        <w:trPr>
          <w:trHeight w:val="20"/>
        </w:trPr>
        <w:tc>
          <w:tcPr>
            <w:tcW w:w="412" w:type="pct"/>
            <w:vMerge/>
            <w:tcBorders>
              <w:left w:val="single" w:sz="4" w:space="0" w:color="auto"/>
              <w:right w:val="single" w:sz="4" w:space="0" w:color="auto"/>
            </w:tcBorders>
            <w:shd w:val="clear" w:color="auto" w:fill="auto"/>
            <w:noWrap/>
            <w:vAlign w:val="center"/>
          </w:tcPr>
          <w:p w14:paraId="70A7B03C" w14:textId="77777777" w:rsidR="008111B5" w:rsidRPr="008111B5" w:rsidRDefault="008111B5" w:rsidP="008111B5">
            <w:pPr>
              <w:spacing w:line="276" w:lineRule="auto"/>
              <w:ind w:left="-108"/>
              <w:jc w:val="center"/>
              <w:rPr>
                <w:color w:val="000000"/>
                <w:sz w:val="20"/>
                <w:szCs w:val="20"/>
              </w:rPr>
            </w:pPr>
          </w:p>
        </w:tc>
        <w:tc>
          <w:tcPr>
            <w:tcW w:w="2815" w:type="pct"/>
            <w:vMerge/>
            <w:tcBorders>
              <w:left w:val="single" w:sz="4" w:space="0" w:color="auto"/>
              <w:right w:val="single" w:sz="4" w:space="0" w:color="auto"/>
            </w:tcBorders>
            <w:shd w:val="clear" w:color="auto" w:fill="auto"/>
            <w:noWrap/>
            <w:vAlign w:val="center"/>
          </w:tcPr>
          <w:p w14:paraId="6C20E0E2" w14:textId="77777777" w:rsidR="008111B5" w:rsidRPr="008111B5" w:rsidRDefault="008111B5" w:rsidP="008111B5">
            <w:pPr>
              <w:spacing w:line="276" w:lineRule="auto"/>
              <w:jc w:val="center"/>
              <w:rPr>
                <w:bCs/>
                <w:color w:val="000000"/>
                <w:sz w:val="20"/>
                <w:szCs w:val="20"/>
              </w:rPr>
            </w:pP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tcPr>
          <w:p w14:paraId="44603E4E" w14:textId="77777777" w:rsidR="008111B5" w:rsidRPr="008111B5" w:rsidRDefault="008111B5" w:rsidP="008111B5">
            <w:pPr>
              <w:spacing w:line="276" w:lineRule="auto"/>
              <w:jc w:val="center"/>
              <w:rPr>
                <w:bCs/>
                <w:color w:val="000000"/>
                <w:sz w:val="20"/>
                <w:szCs w:val="20"/>
              </w:rPr>
            </w:pPr>
            <w:r w:rsidRPr="008111B5">
              <w:rPr>
                <w:bCs/>
                <w:color w:val="000000"/>
                <w:sz w:val="20"/>
                <w:szCs w:val="20"/>
              </w:rPr>
              <w:t>Постоянная схема</w:t>
            </w:r>
          </w:p>
        </w:tc>
      </w:tr>
      <w:tr w:rsidR="008111B5" w:rsidRPr="008111B5" w14:paraId="05DBC297" w14:textId="77777777" w:rsidTr="008111B5">
        <w:trPr>
          <w:trHeight w:val="20"/>
        </w:trPr>
        <w:tc>
          <w:tcPr>
            <w:tcW w:w="412" w:type="pct"/>
            <w:vMerge/>
            <w:tcBorders>
              <w:left w:val="single" w:sz="4" w:space="0" w:color="auto"/>
              <w:bottom w:val="single" w:sz="4" w:space="0" w:color="auto"/>
              <w:right w:val="single" w:sz="4" w:space="0" w:color="auto"/>
            </w:tcBorders>
            <w:shd w:val="clear" w:color="auto" w:fill="auto"/>
            <w:noWrap/>
            <w:vAlign w:val="center"/>
          </w:tcPr>
          <w:p w14:paraId="1599EDFD" w14:textId="77777777" w:rsidR="008111B5" w:rsidRPr="008111B5" w:rsidRDefault="008111B5" w:rsidP="008111B5">
            <w:pPr>
              <w:spacing w:line="276" w:lineRule="auto"/>
              <w:ind w:left="-108"/>
              <w:jc w:val="center"/>
              <w:rPr>
                <w:color w:val="000000"/>
                <w:sz w:val="20"/>
                <w:szCs w:val="20"/>
              </w:rPr>
            </w:pPr>
          </w:p>
        </w:tc>
        <w:tc>
          <w:tcPr>
            <w:tcW w:w="2815" w:type="pct"/>
            <w:vMerge/>
            <w:tcBorders>
              <w:left w:val="single" w:sz="4" w:space="0" w:color="auto"/>
              <w:bottom w:val="single" w:sz="4" w:space="0" w:color="auto"/>
              <w:right w:val="single" w:sz="4" w:space="0" w:color="auto"/>
            </w:tcBorders>
            <w:shd w:val="clear" w:color="auto" w:fill="auto"/>
            <w:noWrap/>
            <w:vAlign w:val="center"/>
          </w:tcPr>
          <w:p w14:paraId="4D4BCD04" w14:textId="77777777" w:rsidR="008111B5" w:rsidRPr="008111B5" w:rsidRDefault="008111B5" w:rsidP="008111B5">
            <w:pPr>
              <w:spacing w:line="276" w:lineRule="auto"/>
              <w:jc w:val="center"/>
              <w:rPr>
                <w:bCs/>
                <w:color w:val="000000"/>
                <w:sz w:val="20"/>
                <w:szCs w:val="20"/>
              </w:rPr>
            </w:pP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tcPr>
          <w:p w14:paraId="7004DE94" w14:textId="77777777" w:rsidR="008111B5" w:rsidRPr="008111B5" w:rsidRDefault="008111B5" w:rsidP="008111B5">
            <w:pPr>
              <w:spacing w:line="276" w:lineRule="auto"/>
              <w:jc w:val="center"/>
              <w:rPr>
                <w:bCs/>
                <w:color w:val="000000"/>
                <w:sz w:val="20"/>
                <w:szCs w:val="20"/>
              </w:rPr>
            </w:pPr>
            <w:r w:rsidRPr="008111B5">
              <w:rPr>
                <w:bCs/>
                <w:color w:val="000000"/>
                <w:sz w:val="20"/>
                <w:szCs w:val="20"/>
              </w:rPr>
              <w:t>тыс. руб./шт.</w:t>
            </w:r>
          </w:p>
        </w:tc>
      </w:tr>
      <w:tr w:rsidR="008111B5" w:rsidRPr="008111B5" w14:paraId="179E46C4" w14:textId="77777777" w:rsidTr="008111B5">
        <w:trPr>
          <w:trHeight w:val="2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4C0D8" w14:textId="77777777" w:rsidR="008111B5" w:rsidRPr="008111B5" w:rsidRDefault="008111B5" w:rsidP="008111B5">
            <w:pPr>
              <w:autoSpaceDE w:val="0"/>
              <w:autoSpaceDN w:val="0"/>
              <w:adjustRightInd w:val="0"/>
              <w:spacing w:line="276" w:lineRule="auto"/>
              <w:jc w:val="center"/>
              <w:rPr>
                <w:rFonts w:eastAsia="Calibri"/>
                <w:sz w:val="20"/>
                <w:szCs w:val="20"/>
                <w:lang w:eastAsia="en-US"/>
              </w:rPr>
            </w:pPr>
            <w:r w:rsidRPr="008111B5">
              <w:rPr>
                <w:rFonts w:eastAsia="Calibri"/>
                <w:sz w:val="20"/>
                <w:szCs w:val="20"/>
                <w:lang w:eastAsia="en-US"/>
              </w:rPr>
              <w:t>С</w:t>
            </w:r>
            <w:r w:rsidRPr="008111B5">
              <w:rPr>
                <w:rFonts w:eastAsia="Calibri"/>
                <w:sz w:val="20"/>
                <w:szCs w:val="20"/>
                <w:vertAlign w:val="subscript"/>
                <w:lang w:eastAsia="en-US"/>
              </w:rPr>
              <w:t>1</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6FBD4" w14:textId="77777777" w:rsidR="008111B5" w:rsidRPr="008111B5" w:rsidRDefault="008111B5" w:rsidP="008111B5">
            <w:pPr>
              <w:autoSpaceDE w:val="0"/>
              <w:autoSpaceDN w:val="0"/>
              <w:adjustRightInd w:val="0"/>
              <w:spacing w:line="276" w:lineRule="auto"/>
              <w:jc w:val="both"/>
              <w:rPr>
                <w:rFonts w:eastAsia="Calibri"/>
                <w:sz w:val="20"/>
                <w:szCs w:val="20"/>
                <w:lang w:eastAsia="en-US"/>
              </w:rPr>
            </w:pPr>
            <w:r w:rsidRPr="008111B5">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tcPr>
          <w:p w14:paraId="7797DA4A" w14:textId="77777777" w:rsidR="008111B5" w:rsidRPr="008111B5" w:rsidRDefault="008111B5" w:rsidP="008111B5">
            <w:pPr>
              <w:spacing w:line="276" w:lineRule="auto"/>
              <w:jc w:val="center"/>
              <w:rPr>
                <w:rFonts w:eastAsia="Calibri"/>
                <w:sz w:val="20"/>
                <w:szCs w:val="20"/>
                <w:lang w:eastAsia="en-US"/>
              </w:rPr>
            </w:pPr>
            <w:r w:rsidRPr="008111B5">
              <w:rPr>
                <w:rFonts w:eastAsia="Calibri"/>
                <w:sz w:val="20"/>
                <w:szCs w:val="20"/>
                <w:lang w:eastAsia="en-US"/>
              </w:rPr>
              <w:t>12,166</w:t>
            </w:r>
          </w:p>
        </w:tc>
      </w:tr>
      <w:tr w:rsidR="008111B5" w:rsidRPr="008111B5" w14:paraId="083BBF39" w14:textId="77777777" w:rsidTr="008111B5">
        <w:trPr>
          <w:trHeight w:val="2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2E0D86AD" w14:textId="77777777" w:rsidR="008111B5" w:rsidRPr="008111B5" w:rsidRDefault="008111B5" w:rsidP="008111B5">
            <w:pPr>
              <w:autoSpaceDE w:val="0"/>
              <w:autoSpaceDN w:val="0"/>
              <w:adjustRightInd w:val="0"/>
              <w:spacing w:line="276" w:lineRule="auto"/>
              <w:jc w:val="center"/>
              <w:rPr>
                <w:rFonts w:eastAsia="Calibri"/>
                <w:sz w:val="20"/>
                <w:szCs w:val="20"/>
                <w:lang w:eastAsia="en-US"/>
              </w:rPr>
            </w:pPr>
            <w:r w:rsidRPr="008111B5">
              <w:rPr>
                <w:rFonts w:eastAsia="Calibri"/>
                <w:sz w:val="20"/>
                <w:szCs w:val="20"/>
                <w:lang w:eastAsia="en-US"/>
              </w:rPr>
              <w:t>С</w:t>
            </w:r>
            <w:r w:rsidRPr="008111B5">
              <w:rPr>
                <w:rFonts w:eastAsia="Calibri"/>
                <w:sz w:val="20"/>
                <w:szCs w:val="20"/>
                <w:vertAlign w:val="subscript"/>
                <w:lang w:eastAsia="en-US"/>
              </w:rPr>
              <w:t>1.1</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14:paraId="57F45A89" w14:textId="77777777" w:rsidR="008111B5" w:rsidRPr="008111B5" w:rsidRDefault="008111B5" w:rsidP="008111B5">
            <w:pPr>
              <w:autoSpaceDE w:val="0"/>
              <w:autoSpaceDN w:val="0"/>
              <w:adjustRightInd w:val="0"/>
              <w:spacing w:line="276" w:lineRule="auto"/>
              <w:rPr>
                <w:rFonts w:eastAsia="Calibri"/>
                <w:sz w:val="20"/>
                <w:szCs w:val="20"/>
                <w:lang w:eastAsia="en-US"/>
              </w:rPr>
            </w:pPr>
            <w:r w:rsidRPr="008111B5">
              <w:rPr>
                <w:rFonts w:eastAsia="Calibri"/>
                <w:sz w:val="20"/>
                <w:szCs w:val="20"/>
                <w:lang w:eastAsia="en-US"/>
              </w:rPr>
              <w:t>Подготовка и выдача сетевой организацией технических условий Заявителю</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tcPr>
          <w:p w14:paraId="544222BE" w14:textId="77777777" w:rsidR="008111B5" w:rsidRPr="008111B5" w:rsidRDefault="008111B5" w:rsidP="008111B5">
            <w:pPr>
              <w:spacing w:line="276" w:lineRule="auto"/>
              <w:jc w:val="center"/>
              <w:rPr>
                <w:rFonts w:eastAsia="Calibri"/>
                <w:sz w:val="20"/>
                <w:szCs w:val="20"/>
                <w:lang w:eastAsia="en-US"/>
              </w:rPr>
            </w:pPr>
            <w:r w:rsidRPr="008111B5">
              <w:rPr>
                <w:rFonts w:eastAsia="Calibri"/>
                <w:sz w:val="20"/>
                <w:szCs w:val="20"/>
                <w:lang w:eastAsia="en-US"/>
              </w:rPr>
              <w:t>5,360</w:t>
            </w:r>
          </w:p>
        </w:tc>
      </w:tr>
      <w:tr w:rsidR="008111B5" w:rsidRPr="008111B5" w14:paraId="75AD3744" w14:textId="77777777" w:rsidTr="008111B5">
        <w:trPr>
          <w:trHeight w:val="2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7723AC45" w14:textId="77777777" w:rsidR="008111B5" w:rsidRPr="008111B5" w:rsidRDefault="008111B5" w:rsidP="008111B5">
            <w:pPr>
              <w:autoSpaceDE w:val="0"/>
              <w:autoSpaceDN w:val="0"/>
              <w:adjustRightInd w:val="0"/>
              <w:spacing w:line="276" w:lineRule="auto"/>
              <w:jc w:val="center"/>
              <w:rPr>
                <w:rFonts w:eastAsia="Calibri"/>
                <w:sz w:val="20"/>
                <w:szCs w:val="20"/>
                <w:lang w:eastAsia="en-US"/>
              </w:rPr>
            </w:pPr>
            <w:r w:rsidRPr="008111B5">
              <w:rPr>
                <w:rFonts w:eastAsia="Calibri"/>
                <w:sz w:val="20"/>
                <w:szCs w:val="20"/>
                <w:lang w:eastAsia="en-US"/>
              </w:rPr>
              <w:t>С</w:t>
            </w:r>
            <w:r w:rsidRPr="008111B5">
              <w:rPr>
                <w:rFonts w:eastAsia="Calibri"/>
                <w:sz w:val="20"/>
                <w:szCs w:val="20"/>
                <w:vertAlign w:val="subscript"/>
                <w:lang w:eastAsia="en-US"/>
              </w:rPr>
              <w:t>1.2</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14:paraId="2E94C69B" w14:textId="77777777" w:rsidR="008111B5" w:rsidRPr="008111B5" w:rsidRDefault="008111B5" w:rsidP="008111B5">
            <w:pPr>
              <w:autoSpaceDE w:val="0"/>
              <w:autoSpaceDN w:val="0"/>
              <w:adjustRightInd w:val="0"/>
              <w:spacing w:line="276" w:lineRule="auto"/>
              <w:jc w:val="both"/>
              <w:rPr>
                <w:rFonts w:eastAsia="Calibri"/>
                <w:sz w:val="20"/>
                <w:szCs w:val="20"/>
                <w:lang w:eastAsia="en-US"/>
              </w:rPr>
            </w:pPr>
            <w:r w:rsidRPr="008111B5">
              <w:rPr>
                <w:rFonts w:eastAsia="Calibri"/>
                <w:sz w:val="20"/>
                <w:szCs w:val="20"/>
                <w:lang w:eastAsia="en-US"/>
              </w:rPr>
              <w:t>Проверка сетевой организацией выполнения Заявителем технических условий</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tcPr>
          <w:p w14:paraId="1C9405BF" w14:textId="77777777" w:rsidR="008111B5" w:rsidRPr="008111B5" w:rsidRDefault="008111B5" w:rsidP="008111B5">
            <w:pPr>
              <w:spacing w:line="276" w:lineRule="auto"/>
              <w:jc w:val="center"/>
              <w:rPr>
                <w:rFonts w:eastAsia="Calibri"/>
                <w:sz w:val="20"/>
                <w:szCs w:val="20"/>
                <w:lang w:eastAsia="en-US"/>
              </w:rPr>
            </w:pPr>
            <w:r w:rsidRPr="008111B5">
              <w:rPr>
                <w:rFonts w:eastAsia="Calibri"/>
                <w:sz w:val="20"/>
                <w:szCs w:val="20"/>
                <w:lang w:eastAsia="en-US"/>
              </w:rPr>
              <w:t>6,806</w:t>
            </w:r>
          </w:p>
        </w:tc>
      </w:tr>
    </w:tbl>
    <w:p w14:paraId="32600027" w14:textId="77777777" w:rsidR="008111B5" w:rsidRPr="008111B5" w:rsidRDefault="008111B5" w:rsidP="008111B5">
      <w:pPr>
        <w:spacing w:line="276" w:lineRule="auto"/>
        <w:ind w:firstLine="720"/>
        <w:jc w:val="both"/>
        <w:rPr>
          <w:sz w:val="28"/>
          <w:szCs w:val="28"/>
        </w:rPr>
      </w:pPr>
      <w:r w:rsidRPr="008111B5">
        <w:rPr>
          <w:sz w:val="28"/>
          <w:szCs w:val="28"/>
        </w:rPr>
        <w:lastRenderedPageBreak/>
        <w:t xml:space="preserve">Таким образом, предлагается принять предложение Общества по затратам на технологическое присоединение к электрическим сетям на мероприятия, не включающие в себя строительство и реконструкцию объектов.  </w:t>
      </w:r>
    </w:p>
    <w:p w14:paraId="27F29B4E" w14:textId="77777777" w:rsidR="008111B5" w:rsidRPr="008111B5" w:rsidRDefault="008111B5" w:rsidP="008111B5">
      <w:pPr>
        <w:spacing w:line="276" w:lineRule="auto"/>
        <w:ind w:firstLine="720"/>
        <w:jc w:val="center"/>
        <w:rPr>
          <w:b/>
          <w:sz w:val="28"/>
          <w:szCs w:val="28"/>
        </w:rPr>
      </w:pPr>
    </w:p>
    <w:p w14:paraId="213CCF96" w14:textId="77777777" w:rsidR="008111B5" w:rsidRPr="008111B5" w:rsidRDefault="008111B5" w:rsidP="008111B5">
      <w:pPr>
        <w:spacing w:line="276" w:lineRule="auto"/>
        <w:ind w:firstLine="720"/>
        <w:jc w:val="center"/>
        <w:rPr>
          <w:b/>
          <w:sz w:val="28"/>
          <w:szCs w:val="28"/>
        </w:rPr>
      </w:pPr>
      <w:r w:rsidRPr="008111B5">
        <w:rPr>
          <w:b/>
          <w:sz w:val="28"/>
          <w:szCs w:val="28"/>
        </w:rPr>
        <w:t>Заключение</w:t>
      </w:r>
    </w:p>
    <w:p w14:paraId="34F47593" w14:textId="6894A9E8" w:rsidR="008111B5" w:rsidRPr="008111B5" w:rsidRDefault="008111B5" w:rsidP="008111B5">
      <w:pPr>
        <w:spacing w:line="276" w:lineRule="auto"/>
        <w:ind w:firstLine="709"/>
        <w:jc w:val="both"/>
        <w:rPr>
          <w:sz w:val="28"/>
          <w:szCs w:val="28"/>
        </w:rPr>
      </w:pPr>
      <w:r w:rsidRPr="008111B5">
        <w:rPr>
          <w:sz w:val="28"/>
          <w:szCs w:val="28"/>
        </w:rPr>
        <w:t xml:space="preserve">По итогам анализа представленных Обществом предложений об установлении платы за технологическое присоединение к </w:t>
      </w:r>
      <w:r>
        <w:rPr>
          <w:sz w:val="28"/>
          <w:szCs w:val="28"/>
        </w:rPr>
        <w:br/>
      </w:r>
      <w:r w:rsidRPr="008111B5">
        <w:rPr>
          <w:sz w:val="28"/>
          <w:szCs w:val="28"/>
        </w:rPr>
        <w:t>электрическим сетям АО «</w:t>
      </w:r>
      <w:proofErr w:type="spellStart"/>
      <w:r w:rsidRPr="008111B5">
        <w:rPr>
          <w:sz w:val="28"/>
          <w:szCs w:val="28"/>
        </w:rPr>
        <w:t>СибПСК</w:t>
      </w:r>
      <w:proofErr w:type="spellEnd"/>
      <w:r w:rsidRPr="008111B5">
        <w:rPr>
          <w:sz w:val="28"/>
          <w:szCs w:val="28"/>
        </w:rPr>
        <w:t xml:space="preserve">» энергопринимающих устройств </w:t>
      </w:r>
      <w:r>
        <w:rPr>
          <w:sz w:val="28"/>
          <w:szCs w:val="28"/>
        </w:rPr>
        <w:br/>
      </w:r>
      <w:r w:rsidRPr="008111B5">
        <w:rPr>
          <w:sz w:val="28"/>
          <w:szCs w:val="28"/>
        </w:rPr>
        <w:t xml:space="preserve">ООО «Торговая Компания </w:t>
      </w:r>
      <w:proofErr w:type="spellStart"/>
      <w:r w:rsidRPr="008111B5">
        <w:rPr>
          <w:sz w:val="28"/>
          <w:szCs w:val="28"/>
        </w:rPr>
        <w:t>ГофроТорг</w:t>
      </w:r>
      <w:proofErr w:type="spellEnd"/>
      <w:r w:rsidRPr="008111B5">
        <w:rPr>
          <w:sz w:val="28"/>
          <w:szCs w:val="28"/>
        </w:rPr>
        <w:t xml:space="preserve">» (увеличение максимальной мощности на 626 кВт), КЛ-10 </w:t>
      </w:r>
      <w:proofErr w:type="spellStart"/>
      <w:r w:rsidRPr="008111B5">
        <w:rPr>
          <w:sz w:val="28"/>
          <w:szCs w:val="28"/>
        </w:rPr>
        <w:t>кВ</w:t>
      </w:r>
      <w:proofErr w:type="spellEnd"/>
      <w:r w:rsidRPr="008111B5">
        <w:rPr>
          <w:sz w:val="28"/>
          <w:szCs w:val="28"/>
        </w:rPr>
        <w:t xml:space="preserve"> от </w:t>
      </w:r>
      <w:proofErr w:type="spellStart"/>
      <w:r w:rsidRPr="008111B5">
        <w:rPr>
          <w:sz w:val="28"/>
          <w:szCs w:val="28"/>
        </w:rPr>
        <w:t>яч</w:t>
      </w:r>
      <w:proofErr w:type="spellEnd"/>
      <w:r w:rsidRPr="008111B5">
        <w:rPr>
          <w:sz w:val="28"/>
          <w:szCs w:val="28"/>
        </w:rPr>
        <w:t xml:space="preserve">.№ 20 РП-2, ТМ-1000 </w:t>
      </w:r>
      <w:proofErr w:type="spellStart"/>
      <w:r w:rsidRPr="008111B5">
        <w:rPr>
          <w:sz w:val="28"/>
          <w:szCs w:val="28"/>
        </w:rPr>
        <w:t>кВА</w:t>
      </w:r>
      <w:proofErr w:type="spellEnd"/>
      <w:r w:rsidRPr="008111B5">
        <w:rPr>
          <w:sz w:val="28"/>
          <w:szCs w:val="28"/>
        </w:rPr>
        <w:t xml:space="preserve"> 10/0,4 </w:t>
      </w:r>
      <w:proofErr w:type="spellStart"/>
      <w:r w:rsidRPr="008111B5">
        <w:rPr>
          <w:sz w:val="28"/>
          <w:szCs w:val="28"/>
        </w:rPr>
        <w:t>кВ</w:t>
      </w:r>
      <w:proofErr w:type="spellEnd"/>
      <w:r w:rsidRPr="008111B5">
        <w:rPr>
          <w:sz w:val="28"/>
          <w:szCs w:val="28"/>
        </w:rPr>
        <w:t xml:space="preserve"> и ТМ-630 </w:t>
      </w:r>
      <w:proofErr w:type="spellStart"/>
      <w:r w:rsidRPr="008111B5">
        <w:rPr>
          <w:sz w:val="28"/>
          <w:szCs w:val="28"/>
        </w:rPr>
        <w:t>кВА</w:t>
      </w:r>
      <w:proofErr w:type="spellEnd"/>
      <w:r w:rsidRPr="008111B5">
        <w:rPr>
          <w:sz w:val="28"/>
          <w:szCs w:val="28"/>
        </w:rPr>
        <w:t xml:space="preserve"> 10/0,4 </w:t>
      </w:r>
      <w:proofErr w:type="spellStart"/>
      <w:r w:rsidRPr="008111B5">
        <w:rPr>
          <w:sz w:val="28"/>
          <w:szCs w:val="28"/>
        </w:rPr>
        <w:t>кВ</w:t>
      </w:r>
      <w:proofErr w:type="spellEnd"/>
      <w:r w:rsidRPr="008111B5">
        <w:rPr>
          <w:sz w:val="28"/>
          <w:szCs w:val="28"/>
        </w:rPr>
        <w:t xml:space="preserve"> (г. Кемерово, ул. Терешковой, 41/2) предлагается утвердить плату за технологическое присоединение по индивидуальному проекту в размере 24,332 тыс. руб. без НДС.</w:t>
      </w:r>
    </w:p>
    <w:p w14:paraId="5F40E980" w14:textId="77777777" w:rsidR="008111B5" w:rsidRDefault="008111B5" w:rsidP="008111B5">
      <w:pPr>
        <w:spacing w:line="276" w:lineRule="auto"/>
        <w:ind w:firstLine="720"/>
        <w:jc w:val="both"/>
        <w:rPr>
          <w:sz w:val="28"/>
          <w:szCs w:val="28"/>
          <w:highlight w:val="red"/>
        </w:rPr>
        <w:sectPr w:rsidR="008111B5" w:rsidSect="008111B5">
          <w:footerReference w:type="default" r:id="rId8"/>
          <w:footerReference w:type="first" r:id="rId9"/>
          <w:pgSz w:w="11906" w:h="16838"/>
          <w:pgMar w:top="1134" w:right="851" w:bottom="851" w:left="1701" w:header="720" w:footer="400" w:gutter="0"/>
          <w:cols w:space="720"/>
          <w:titlePg/>
          <w:docGrid w:linePitch="326"/>
        </w:sectPr>
      </w:pPr>
    </w:p>
    <w:p w14:paraId="584AAF10" w14:textId="5B1C5565" w:rsidR="008111B5" w:rsidRPr="00191669" w:rsidRDefault="008111B5" w:rsidP="008111B5">
      <w:pPr>
        <w:ind w:firstLine="5103"/>
        <w:jc w:val="both"/>
        <w:rPr>
          <w:bCs/>
        </w:rPr>
      </w:pPr>
      <w:r w:rsidRPr="00191669">
        <w:rPr>
          <w:bCs/>
        </w:rPr>
        <w:lastRenderedPageBreak/>
        <w:t xml:space="preserve">Приложение № </w:t>
      </w:r>
      <w:r>
        <w:rPr>
          <w:bCs/>
        </w:rPr>
        <w:t>2</w:t>
      </w:r>
      <w:r w:rsidRPr="00191669">
        <w:rPr>
          <w:bCs/>
        </w:rPr>
        <w:t xml:space="preserve"> к протоколу № </w:t>
      </w:r>
      <w:r>
        <w:rPr>
          <w:bCs/>
        </w:rPr>
        <w:t>99</w:t>
      </w:r>
    </w:p>
    <w:p w14:paraId="442AD14E" w14:textId="77777777" w:rsidR="008111B5" w:rsidRDefault="008111B5" w:rsidP="008111B5">
      <w:pPr>
        <w:ind w:firstLine="5103"/>
        <w:jc w:val="both"/>
        <w:rPr>
          <w:bCs/>
        </w:rPr>
      </w:pPr>
      <w:r w:rsidRPr="00191669">
        <w:rPr>
          <w:bCs/>
        </w:rPr>
        <w:t xml:space="preserve">заседания Правления региональной </w:t>
      </w:r>
    </w:p>
    <w:p w14:paraId="39AC64AB" w14:textId="77777777" w:rsidR="008111B5" w:rsidRPr="00191669" w:rsidRDefault="008111B5" w:rsidP="008111B5">
      <w:pPr>
        <w:ind w:firstLine="5103"/>
        <w:jc w:val="both"/>
        <w:rPr>
          <w:bCs/>
        </w:rPr>
      </w:pPr>
      <w:r w:rsidRPr="00191669">
        <w:rPr>
          <w:bCs/>
        </w:rPr>
        <w:t>энергетической комиссии</w:t>
      </w:r>
    </w:p>
    <w:p w14:paraId="259ECAF7" w14:textId="77777777" w:rsidR="008111B5" w:rsidRDefault="008111B5" w:rsidP="008111B5">
      <w:pPr>
        <w:ind w:firstLine="5103"/>
        <w:jc w:val="both"/>
        <w:rPr>
          <w:bCs/>
        </w:rPr>
      </w:pPr>
      <w:r w:rsidRPr="00191669">
        <w:rPr>
          <w:bCs/>
        </w:rPr>
        <w:t xml:space="preserve">Кемеровской области от </w:t>
      </w:r>
      <w:r>
        <w:rPr>
          <w:bCs/>
        </w:rPr>
        <w:t>26</w:t>
      </w:r>
      <w:r w:rsidRPr="00191669">
        <w:rPr>
          <w:bCs/>
        </w:rPr>
        <w:t>.12.2019</w:t>
      </w:r>
    </w:p>
    <w:p w14:paraId="3188B7D5" w14:textId="77777777" w:rsidR="008111B5" w:rsidRDefault="008111B5" w:rsidP="008111B5">
      <w:pPr>
        <w:jc w:val="center"/>
        <w:rPr>
          <w:b/>
          <w:sz w:val="28"/>
          <w:szCs w:val="28"/>
        </w:rPr>
      </w:pPr>
    </w:p>
    <w:p w14:paraId="7B29401A" w14:textId="77777777" w:rsidR="008111B5" w:rsidRDefault="008111B5" w:rsidP="008111B5">
      <w:pPr>
        <w:jc w:val="center"/>
        <w:rPr>
          <w:b/>
          <w:sz w:val="28"/>
          <w:szCs w:val="28"/>
        </w:rPr>
      </w:pPr>
    </w:p>
    <w:p w14:paraId="3E3F0221" w14:textId="65013A5F" w:rsidR="008111B5" w:rsidRPr="008111B5" w:rsidRDefault="008111B5" w:rsidP="008111B5">
      <w:pPr>
        <w:jc w:val="center"/>
        <w:rPr>
          <w:b/>
          <w:sz w:val="28"/>
          <w:szCs w:val="28"/>
        </w:rPr>
      </w:pPr>
      <w:r w:rsidRPr="008111B5">
        <w:rPr>
          <w:b/>
          <w:sz w:val="28"/>
          <w:szCs w:val="28"/>
        </w:rPr>
        <w:t>Об установлении платы за технологическое присоединение</w:t>
      </w:r>
    </w:p>
    <w:p w14:paraId="124170DA" w14:textId="77777777" w:rsidR="008111B5" w:rsidRPr="008111B5" w:rsidRDefault="008111B5" w:rsidP="008111B5">
      <w:pPr>
        <w:jc w:val="center"/>
        <w:rPr>
          <w:b/>
          <w:sz w:val="28"/>
          <w:szCs w:val="28"/>
        </w:rPr>
      </w:pPr>
      <w:r w:rsidRPr="008111B5">
        <w:rPr>
          <w:b/>
          <w:sz w:val="28"/>
          <w:szCs w:val="28"/>
        </w:rPr>
        <w:t>к электрическим сетям филиала АО «</w:t>
      </w:r>
      <w:proofErr w:type="spellStart"/>
      <w:r w:rsidRPr="008111B5">
        <w:rPr>
          <w:b/>
          <w:sz w:val="28"/>
          <w:szCs w:val="28"/>
        </w:rPr>
        <w:t>СибПСК</w:t>
      </w:r>
      <w:proofErr w:type="spellEnd"/>
      <w:r w:rsidRPr="008111B5">
        <w:rPr>
          <w:b/>
          <w:sz w:val="28"/>
          <w:szCs w:val="28"/>
        </w:rPr>
        <w:t xml:space="preserve">» энергопринимающих устройств ООО «Торговая Компания </w:t>
      </w:r>
      <w:proofErr w:type="spellStart"/>
      <w:r w:rsidRPr="008111B5">
        <w:rPr>
          <w:b/>
          <w:sz w:val="28"/>
          <w:szCs w:val="28"/>
        </w:rPr>
        <w:t>ГофроТорг</w:t>
      </w:r>
      <w:proofErr w:type="spellEnd"/>
      <w:r w:rsidRPr="008111B5">
        <w:rPr>
          <w:b/>
          <w:sz w:val="28"/>
          <w:szCs w:val="28"/>
        </w:rPr>
        <w:t>»,</w:t>
      </w:r>
    </w:p>
    <w:p w14:paraId="73930BE5" w14:textId="5646CCF4" w:rsidR="008111B5" w:rsidRPr="008111B5" w:rsidRDefault="008111B5" w:rsidP="008111B5">
      <w:pPr>
        <w:jc w:val="center"/>
        <w:rPr>
          <w:b/>
          <w:sz w:val="28"/>
          <w:szCs w:val="28"/>
        </w:rPr>
      </w:pPr>
      <w:r w:rsidRPr="008111B5">
        <w:rPr>
          <w:b/>
          <w:sz w:val="28"/>
          <w:szCs w:val="28"/>
        </w:rPr>
        <w:t xml:space="preserve">КЛ-10 </w:t>
      </w:r>
      <w:proofErr w:type="spellStart"/>
      <w:r w:rsidRPr="008111B5">
        <w:rPr>
          <w:b/>
          <w:sz w:val="28"/>
          <w:szCs w:val="28"/>
        </w:rPr>
        <w:t>кВ</w:t>
      </w:r>
      <w:proofErr w:type="spellEnd"/>
      <w:r w:rsidRPr="008111B5">
        <w:rPr>
          <w:b/>
          <w:sz w:val="28"/>
          <w:szCs w:val="28"/>
        </w:rPr>
        <w:t xml:space="preserve"> от </w:t>
      </w:r>
      <w:proofErr w:type="spellStart"/>
      <w:r w:rsidRPr="008111B5">
        <w:rPr>
          <w:b/>
          <w:sz w:val="28"/>
          <w:szCs w:val="28"/>
        </w:rPr>
        <w:t>яч</w:t>
      </w:r>
      <w:proofErr w:type="spellEnd"/>
      <w:r w:rsidRPr="008111B5">
        <w:rPr>
          <w:b/>
          <w:sz w:val="28"/>
          <w:szCs w:val="28"/>
        </w:rPr>
        <w:t xml:space="preserve">. № 20 РП-2, ТМ-1000 </w:t>
      </w:r>
      <w:proofErr w:type="spellStart"/>
      <w:r w:rsidRPr="008111B5">
        <w:rPr>
          <w:b/>
          <w:sz w:val="28"/>
          <w:szCs w:val="28"/>
        </w:rPr>
        <w:t>кВА</w:t>
      </w:r>
      <w:proofErr w:type="spellEnd"/>
      <w:r w:rsidRPr="008111B5">
        <w:rPr>
          <w:b/>
          <w:sz w:val="28"/>
          <w:szCs w:val="28"/>
        </w:rPr>
        <w:t xml:space="preserve"> 10/0,4 </w:t>
      </w:r>
      <w:proofErr w:type="spellStart"/>
      <w:r w:rsidRPr="008111B5">
        <w:rPr>
          <w:b/>
          <w:sz w:val="28"/>
          <w:szCs w:val="28"/>
        </w:rPr>
        <w:t>кВ</w:t>
      </w:r>
      <w:proofErr w:type="spellEnd"/>
      <w:r w:rsidRPr="008111B5">
        <w:rPr>
          <w:b/>
          <w:sz w:val="28"/>
          <w:szCs w:val="28"/>
        </w:rPr>
        <w:t xml:space="preserve"> и ТМ-630 </w:t>
      </w:r>
      <w:proofErr w:type="spellStart"/>
      <w:r w:rsidRPr="008111B5">
        <w:rPr>
          <w:b/>
          <w:sz w:val="28"/>
          <w:szCs w:val="28"/>
        </w:rPr>
        <w:t>кВА</w:t>
      </w:r>
      <w:proofErr w:type="spellEnd"/>
      <w:r w:rsidRPr="008111B5">
        <w:rPr>
          <w:b/>
          <w:sz w:val="28"/>
          <w:szCs w:val="28"/>
        </w:rPr>
        <w:t xml:space="preserve"> 10/0,4 </w:t>
      </w:r>
      <w:proofErr w:type="spellStart"/>
      <w:r w:rsidRPr="008111B5">
        <w:rPr>
          <w:b/>
          <w:sz w:val="28"/>
          <w:szCs w:val="28"/>
        </w:rPr>
        <w:t>кВ</w:t>
      </w:r>
      <w:proofErr w:type="spellEnd"/>
      <w:r w:rsidRPr="008111B5">
        <w:rPr>
          <w:b/>
          <w:sz w:val="28"/>
          <w:szCs w:val="28"/>
        </w:rPr>
        <w:t xml:space="preserve"> (г. Кемерово, ул. Терешковой, 41/2) по индивидуальному проекту</w:t>
      </w:r>
    </w:p>
    <w:p w14:paraId="6B3C52F0" w14:textId="77777777" w:rsidR="008111B5" w:rsidRPr="008111B5" w:rsidRDefault="008111B5" w:rsidP="008111B5">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8111B5" w:rsidRPr="008111B5" w14:paraId="47B9C205" w14:textId="77777777" w:rsidTr="00232451">
        <w:trPr>
          <w:trHeight w:val="625"/>
        </w:trPr>
        <w:tc>
          <w:tcPr>
            <w:tcW w:w="798" w:type="dxa"/>
            <w:shd w:val="clear" w:color="auto" w:fill="auto"/>
            <w:hideMark/>
          </w:tcPr>
          <w:p w14:paraId="0446C00C" w14:textId="77777777" w:rsidR="008111B5" w:rsidRPr="008111B5" w:rsidRDefault="008111B5" w:rsidP="008111B5">
            <w:pPr>
              <w:widowControl w:val="0"/>
              <w:snapToGrid w:val="0"/>
              <w:jc w:val="center"/>
              <w:rPr>
                <w:b/>
              </w:rPr>
            </w:pPr>
          </w:p>
          <w:p w14:paraId="29422D68" w14:textId="77777777" w:rsidR="008111B5" w:rsidRPr="008111B5" w:rsidRDefault="008111B5" w:rsidP="008111B5">
            <w:pPr>
              <w:widowControl w:val="0"/>
              <w:snapToGrid w:val="0"/>
              <w:jc w:val="center"/>
              <w:rPr>
                <w:b/>
              </w:rPr>
            </w:pPr>
          </w:p>
          <w:p w14:paraId="6AD4A63A" w14:textId="77777777" w:rsidR="008111B5" w:rsidRPr="008111B5" w:rsidRDefault="008111B5" w:rsidP="008111B5">
            <w:pPr>
              <w:widowControl w:val="0"/>
              <w:snapToGrid w:val="0"/>
              <w:jc w:val="center"/>
              <w:rPr>
                <w:b/>
              </w:rPr>
            </w:pPr>
            <w:r w:rsidRPr="008111B5">
              <w:rPr>
                <w:b/>
              </w:rPr>
              <w:t>№</w:t>
            </w:r>
          </w:p>
          <w:p w14:paraId="7AF9E8CA" w14:textId="77777777" w:rsidR="008111B5" w:rsidRPr="008111B5" w:rsidRDefault="008111B5" w:rsidP="008111B5">
            <w:pPr>
              <w:widowControl w:val="0"/>
              <w:snapToGrid w:val="0"/>
              <w:jc w:val="center"/>
              <w:rPr>
                <w:b/>
              </w:rPr>
            </w:pPr>
            <w:r w:rsidRPr="008111B5">
              <w:rPr>
                <w:b/>
              </w:rPr>
              <w:t>п/п</w:t>
            </w:r>
          </w:p>
        </w:tc>
        <w:tc>
          <w:tcPr>
            <w:tcW w:w="6516" w:type="dxa"/>
            <w:shd w:val="clear" w:color="auto" w:fill="auto"/>
            <w:noWrap/>
            <w:hideMark/>
          </w:tcPr>
          <w:p w14:paraId="606498F9" w14:textId="77777777" w:rsidR="008111B5" w:rsidRPr="008111B5" w:rsidRDefault="008111B5" w:rsidP="008111B5">
            <w:pPr>
              <w:widowControl w:val="0"/>
              <w:snapToGrid w:val="0"/>
              <w:ind w:left="200"/>
              <w:jc w:val="center"/>
              <w:rPr>
                <w:b/>
              </w:rPr>
            </w:pPr>
          </w:p>
          <w:p w14:paraId="0E4D7196" w14:textId="77777777" w:rsidR="008111B5" w:rsidRPr="008111B5" w:rsidRDefault="008111B5" w:rsidP="008111B5">
            <w:pPr>
              <w:widowControl w:val="0"/>
              <w:snapToGrid w:val="0"/>
              <w:ind w:left="200"/>
              <w:jc w:val="center"/>
              <w:rPr>
                <w:b/>
              </w:rPr>
            </w:pPr>
          </w:p>
          <w:p w14:paraId="4C0B34E6" w14:textId="77777777" w:rsidR="008111B5" w:rsidRPr="008111B5" w:rsidRDefault="008111B5" w:rsidP="008111B5">
            <w:pPr>
              <w:widowControl w:val="0"/>
              <w:snapToGrid w:val="0"/>
              <w:ind w:left="200"/>
              <w:jc w:val="center"/>
              <w:rPr>
                <w:b/>
              </w:rPr>
            </w:pPr>
            <w:r w:rsidRPr="008111B5">
              <w:rPr>
                <w:b/>
              </w:rPr>
              <w:t>Наименование мероприятий</w:t>
            </w:r>
          </w:p>
        </w:tc>
        <w:tc>
          <w:tcPr>
            <w:tcW w:w="2061" w:type="dxa"/>
            <w:shd w:val="clear" w:color="auto" w:fill="auto"/>
            <w:noWrap/>
            <w:hideMark/>
          </w:tcPr>
          <w:p w14:paraId="64F9383D" w14:textId="77777777" w:rsidR="008111B5" w:rsidRPr="008111B5" w:rsidRDefault="008111B5" w:rsidP="008111B5">
            <w:pPr>
              <w:widowControl w:val="0"/>
              <w:snapToGrid w:val="0"/>
              <w:ind w:left="27"/>
              <w:jc w:val="center"/>
              <w:rPr>
                <w:b/>
              </w:rPr>
            </w:pPr>
            <w:r w:rsidRPr="008111B5">
              <w:rPr>
                <w:b/>
              </w:rPr>
              <w:t xml:space="preserve">Плата за технологическое присоединение, тыс. руб. </w:t>
            </w:r>
          </w:p>
          <w:p w14:paraId="47EF7073" w14:textId="77777777" w:rsidR="008111B5" w:rsidRPr="008111B5" w:rsidRDefault="008111B5" w:rsidP="008111B5">
            <w:pPr>
              <w:widowControl w:val="0"/>
              <w:snapToGrid w:val="0"/>
              <w:ind w:left="27"/>
              <w:jc w:val="center"/>
              <w:rPr>
                <w:b/>
              </w:rPr>
            </w:pPr>
            <w:r w:rsidRPr="008111B5">
              <w:rPr>
                <w:b/>
              </w:rPr>
              <w:t>(без НДС)</w:t>
            </w:r>
          </w:p>
        </w:tc>
      </w:tr>
      <w:tr w:rsidR="008111B5" w:rsidRPr="008111B5" w14:paraId="0218D4FB" w14:textId="77777777" w:rsidTr="00232451">
        <w:trPr>
          <w:trHeight w:val="476"/>
        </w:trPr>
        <w:tc>
          <w:tcPr>
            <w:tcW w:w="798" w:type="dxa"/>
            <w:shd w:val="clear" w:color="auto" w:fill="auto"/>
            <w:noWrap/>
            <w:vAlign w:val="center"/>
            <w:hideMark/>
          </w:tcPr>
          <w:p w14:paraId="3C551647" w14:textId="77777777" w:rsidR="008111B5" w:rsidRPr="008111B5" w:rsidRDefault="008111B5" w:rsidP="008111B5">
            <w:pPr>
              <w:widowControl w:val="0"/>
              <w:snapToGrid w:val="0"/>
              <w:jc w:val="center"/>
            </w:pPr>
            <w:r w:rsidRPr="008111B5">
              <w:t>1</w:t>
            </w:r>
          </w:p>
        </w:tc>
        <w:tc>
          <w:tcPr>
            <w:tcW w:w="6516" w:type="dxa"/>
            <w:shd w:val="clear" w:color="auto" w:fill="auto"/>
            <w:hideMark/>
          </w:tcPr>
          <w:p w14:paraId="2744812E" w14:textId="77777777" w:rsidR="008111B5" w:rsidRPr="008111B5" w:rsidRDefault="008111B5" w:rsidP="008111B5">
            <w:pPr>
              <w:widowControl w:val="0"/>
              <w:snapToGrid w:val="0"/>
              <w:ind w:left="50"/>
              <w:jc w:val="both"/>
            </w:pPr>
            <w:r w:rsidRPr="008111B5">
              <w:t>Подготовка и выдача сетевой организацией технических условий Заявителю</w:t>
            </w:r>
          </w:p>
        </w:tc>
        <w:tc>
          <w:tcPr>
            <w:tcW w:w="2061" w:type="dxa"/>
            <w:shd w:val="clear" w:color="auto" w:fill="auto"/>
            <w:noWrap/>
            <w:vAlign w:val="center"/>
          </w:tcPr>
          <w:p w14:paraId="0A1C7DF5" w14:textId="77777777" w:rsidR="008111B5" w:rsidRPr="008111B5" w:rsidRDefault="008111B5" w:rsidP="008111B5">
            <w:pPr>
              <w:widowControl w:val="0"/>
              <w:snapToGrid w:val="0"/>
              <w:ind w:left="27"/>
              <w:jc w:val="center"/>
            </w:pPr>
            <w:r w:rsidRPr="008111B5">
              <w:t>5,360</w:t>
            </w:r>
          </w:p>
        </w:tc>
      </w:tr>
      <w:tr w:rsidR="008111B5" w:rsidRPr="008111B5" w14:paraId="1092BECC" w14:textId="77777777" w:rsidTr="00232451">
        <w:trPr>
          <w:trHeight w:val="54"/>
        </w:trPr>
        <w:tc>
          <w:tcPr>
            <w:tcW w:w="798" w:type="dxa"/>
            <w:shd w:val="clear" w:color="auto" w:fill="auto"/>
            <w:noWrap/>
            <w:vAlign w:val="center"/>
            <w:hideMark/>
          </w:tcPr>
          <w:p w14:paraId="0DAF64C6" w14:textId="77777777" w:rsidR="008111B5" w:rsidRPr="008111B5" w:rsidRDefault="008111B5" w:rsidP="008111B5">
            <w:pPr>
              <w:widowControl w:val="0"/>
              <w:snapToGrid w:val="0"/>
              <w:jc w:val="center"/>
            </w:pPr>
            <w:r w:rsidRPr="008111B5">
              <w:t>2</w:t>
            </w:r>
          </w:p>
        </w:tc>
        <w:tc>
          <w:tcPr>
            <w:tcW w:w="6516" w:type="dxa"/>
            <w:shd w:val="clear" w:color="auto" w:fill="auto"/>
            <w:hideMark/>
          </w:tcPr>
          <w:p w14:paraId="1CB9AD44" w14:textId="77777777" w:rsidR="008111B5" w:rsidRPr="008111B5" w:rsidRDefault="008111B5" w:rsidP="008111B5">
            <w:pPr>
              <w:widowControl w:val="0"/>
              <w:snapToGrid w:val="0"/>
              <w:ind w:left="50"/>
              <w:jc w:val="both"/>
            </w:pPr>
            <w:r w:rsidRPr="008111B5">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A38D010" w14:textId="77777777" w:rsidR="008111B5" w:rsidRPr="008111B5" w:rsidRDefault="008111B5" w:rsidP="008111B5">
            <w:pPr>
              <w:widowControl w:val="0"/>
              <w:snapToGrid w:val="0"/>
              <w:ind w:left="27"/>
              <w:jc w:val="center"/>
            </w:pPr>
            <w:r w:rsidRPr="008111B5">
              <w:t>12,166</w:t>
            </w:r>
          </w:p>
        </w:tc>
      </w:tr>
      <w:tr w:rsidR="008111B5" w:rsidRPr="008111B5" w14:paraId="56BEBD04" w14:textId="77777777" w:rsidTr="00232451">
        <w:trPr>
          <w:trHeight w:val="284"/>
        </w:trPr>
        <w:tc>
          <w:tcPr>
            <w:tcW w:w="798" w:type="dxa"/>
            <w:shd w:val="clear" w:color="auto" w:fill="auto"/>
            <w:noWrap/>
            <w:vAlign w:val="center"/>
          </w:tcPr>
          <w:p w14:paraId="68AE4870" w14:textId="77777777" w:rsidR="008111B5" w:rsidRPr="008111B5" w:rsidRDefault="008111B5" w:rsidP="008111B5">
            <w:pPr>
              <w:widowControl w:val="0"/>
              <w:snapToGrid w:val="0"/>
              <w:jc w:val="center"/>
            </w:pPr>
            <w:r w:rsidRPr="008111B5">
              <w:t>2.1</w:t>
            </w:r>
          </w:p>
        </w:tc>
        <w:tc>
          <w:tcPr>
            <w:tcW w:w="6516" w:type="dxa"/>
            <w:shd w:val="clear" w:color="auto" w:fill="auto"/>
          </w:tcPr>
          <w:p w14:paraId="011DD09A" w14:textId="77777777" w:rsidR="008111B5" w:rsidRPr="008111B5" w:rsidRDefault="008111B5" w:rsidP="008111B5">
            <w:pPr>
              <w:widowControl w:val="0"/>
              <w:snapToGrid w:val="0"/>
              <w:ind w:left="50"/>
              <w:jc w:val="both"/>
            </w:pPr>
            <w:r w:rsidRPr="008111B5">
              <w:t>расходы на выполнение мероприятий «последней мили»</w:t>
            </w:r>
          </w:p>
        </w:tc>
        <w:tc>
          <w:tcPr>
            <w:tcW w:w="2061" w:type="dxa"/>
            <w:shd w:val="clear" w:color="auto" w:fill="auto"/>
            <w:noWrap/>
            <w:vAlign w:val="center"/>
          </w:tcPr>
          <w:p w14:paraId="6FD8443D" w14:textId="77777777" w:rsidR="008111B5" w:rsidRPr="008111B5" w:rsidRDefault="008111B5" w:rsidP="008111B5">
            <w:pPr>
              <w:widowControl w:val="0"/>
              <w:snapToGrid w:val="0"/>
              <w:ind w:left="27"/>
              <w:jc w:val="center"/>
            </w:pPr>
            <w:r w:rsidRPr="008111B5">
              <w:t>0,00</w:t>
            </w:r>
          </w:p>
        </w:tc>
      </w:tr>
      <w:tr w:rsidR="008111B5" w:rsidRPr="008111B5" w14:paraId="35EB4AE9" w14:textId="77777777" w:rsidTr="00232451">
        <w:trPr>
          <w:trHeight w:val="284"/>
        </w:trPr>
        <w:tc>
          <w:tcPr>
            <w:tcW w:w="798" w:type="dxa"/>
            <w:shd w:val="clear" w:color="auto" w:fill="auto"/>
            <w:noWrap/>
            <w:vAlign w:val="center"/>
          </w:tcPr>
          <w:p w14:paraId="6E661433" w14:textId="77777777" w:rsidR="008111B5" w:rsidRPr="008111B5" w:rsidRDefault="008111B5" w:rsidP="008111B5">
            <w:pPr>
              <w:widowControl w:val="0"/>
              <w:snapToGrid w:val="0"/>
              <w:jc w:val="center"/>
            </w:pPr>
            <w:r w:rsidRPr="008111B5">
              <w:t>2.2</w:t>
            </w:r>
          </w:p>
        </w:tc>
        <w:tc>
          <w:tcPr>
            <w:tcW w:w="6516" w:type="dxa"/>
            <w:shd w:val="clear" w:color="auto" w:fill="auto"/>
          </w:tcPr>
          <w:p w14:paraId="5D21C8E2" w14:textId="77777777" w:rsidR="008111B5" w:rsidRPr="008111B5" w:rsidRDefault="008111B5" w:rsidP="008111B5">
            <w:pPr>
              <w:widowControl w:val="0"/>
              <w:snapToGrid w:val="0"/>
              <w:ind w:left="50"/>
              <w:jc w:val="both"/>
            </w:pPr>
            <w:r w:rsidRPr="008111B5">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42476B7" w14:textId="77777777" w:rsidR="008111B5" w:rsidRPr="008111B5" w:rsidRDefault="008111B5" w:rsidP="008111B5">
            <w:pPr>
              <w:widowControl w:val="0"/>
              <w:snapToGrid w:val="0"/>
              <w:ind w:left="27"/>
              <w:jc w:val="center"/>
            </w:pPr>
            <w:r w:rsidRPr="008111B5">
              <w:t>12,166</w:t>
            </w:r>
          </w:p>
        </w:tc>
      </w:tr>
      <w:tr w:rsidR="008111B5" w:rsidRPr="008111B5" w14:paraId="0053D716" w14:textId="77777777" w:rsidTr="00232451">
        <w:trPr>
          <w:trHeight w:val="284"/>
        </w:trPr>
        <w:tc>
          <w:tcPr>
            <w:tcW w:w="798" w:type="dxa"/>
            <w:shd w:val="clear" w:color="auto" w:fill="auto"/>
            <w:noWrap/>
            <w:vAlign w:val="center"/>
            <w:hideMark/>
          </w:tcPr>
          <w:p w14:paraId="1EA58D03" w14:textId="77777777" w:rsidR="008111B5" w:rsidRPr="008111B5" w:rsidRDefault="008111B5" w:rsidP="008111B5">
            <w:pPr>
              <w:widowControl w:val="0"/>
              <w:snapToGrid w:val="0"/>
              <w:jc w:val="center"/>
            </w:pPr>
            <w:r w:rsidRPr="008111B5">
              <w:t>3</w:t>
            </w:r>
          </w:p>
        </w:tc>
        <w:tc>
          <w:tcPr>
            <w:tcW w:w="6516" w:type="dxa"/>
            <w:shd w:val="clear" w:color="auto" w:fill="auto"/>
            <w:hideMark/>
          </w:tcPr>
          <w:p w14:paraId="501F60B0" w14:textId="77777777" w:rsidR="008111B5" w:rsidRPr="008111B5" w:rsidRDefault="008111B5" w:rsidP="008111B5">
            <w:pPr>
              <w:widowControl w:val="0"/>
              <w:snapToGrid w:val="0"/>
              <w:ind w:left="50"/>
              <w:jc w:val="both"/>
            </w:pPr>
            <w:r w:rsidRPr="008111B5">
              <w:t>Проверка сетевой организацией выполнения Заявителем технических условий</w:t>
            </w:r>
          </w:p>
        </w:tc>
        <w:tc>
          <w:tcPr>
            <w:tcW w:w="2061" w:type="dxa"/>
            <w:shd w:val="clear" w:color="auto" w:fill="auto"/>
            <w:noWrap/>
            <w:vAlign w:val="center"/>
          </w:tcPr>
          <w:p w14:paraId="5ECD2D68" w14:textId="77777777" w:rsidR="008111B5" w:rsidRPr="008111B5" w:rsidRDefault="008111B5" w:rsidP="008111B5">
            <w:pPr>
              <w:widowControl w:val="0"/>
              <w:snapToGrid w:val="0"/>
              <w:ind w:left="27"/>
              <w:jc w:val="center"/>
            </w:pPr>
            <w:r w:rsidRPr="008111B5">
              <w:t>6,806</w:t>
            </w:r>
          </w:p>
        </w:tc>
      </w:tr>
      <w:tr w:rsidR="008111B5" w:rsidRPr="008111B5" w14:paraId="673D56E4" w14:textId="77777777" w:rsidTr="00232451">
        <w:trPr>
          <w:trHeight w:val="230"/>
        </w:trPr>
        <w:tc>
          <w:tcPr>
            <w:tcW w:w="798" w:type="dxa"/>
            <w:shd w:val="clear" w:color="auto" w:fill="auto"/>
            <w:noWrap/>
          </w:tcPr>
          <w:p w14:paraId="2B6F147A" w14:textId="77777777" w:rsidR="008111B5" w:rsidRPr="008111B5" w:rsidRDefault="008111B5" w:rsidP="008111B5">
            <w:pPr>
              <w:widowControl w:val="0"/>
              <w:snapToGrid w:val="0"/>
              <w:jc w:val="both"/>
            </w:pPr>
          </w:p>
        </w:tc>
        <w:tc>
          <w:tcPr>
            <w:tcW w:w="6516" w:type="dxa"/>
            <w:shd w:val="clear" w:color="auto" w:fill="auto"/>
          </w:tcPr>
          <w:p w14:paraId="5F71499D" w14:textId="77777777" w:rsidR="008111B5" w:rsidRPr="008111B5" w:rsidRDefault="008111B5" w:rsidP="008111B5">
            <w:pPr>
              <w:widowControl w:val="0"/>
              <w:snapToGrid w:val="0"/>
              <w:ind w:left="50"/>
              <w:jc w:val="both"/>
            </w:pPr>
            <w:r w:rsidRPr="008111B5">
              <w:t>ИТОГО плата за технологическое присоединение</w:t>
            </w:r>
          </w:p>
        </w:tc>
        <w:tc>
          <w:tcPr>
            <w:tcW w:w="2061" w:type="dxa"/>
            <w:shd w:val="clear" w:color="auto" w:fill="auto"/>
            <w:noWrap/>
            <w:vAlign w:val="center"/>
          </w:tcPr>
          <w:p w14:paraId="1821E43A" w14:textId="77777777" w:rsidR="008111B5" w:rsidRPr="008111B5" w:rsidRDefault="008111B5" w:rsidP="008111B5">
            <w:pPr>
              <w:widowControl w:val="0"/>
              <w:snapToGrid w:val="0"/>
              <w:ind w:left="27"/>
              <w:jc w:val="center"/>
              <w:rPr>
                <w:lang w:val="en-US"/>
              </w:rPr>
            </w:pPr>
            <w:r w:rsidRPr="008111B5">
              <w:t>24,332</w:t>
            </w:r>
          </w:p>
        </w:tc>
      </w:tr>
    </w:tbl>
    <w:p w14:paraId="373B5028" w14:textId="77777777" w:rsidR="008111B5" w:rsidRPr="008111B5" w:rsidRDefault="008111B5" w:rsidP="008111B5">
      <w:pPr>
        <w:widowControl w:val="0"/>
        <w:snapToGrid w:val="0"/>
        <w:jc w:val="both"/>
        <w:rPr>
          <w:b/>
          <w:u w:val="single"/>
        </w:rPr>
      </w:pPr>
    </w:p>
    <w:p w14:paraId="797ED483" w14:textId="77777777" w:rsidR="008111B5" w:rsidRPr="008111B5" w:rsidRDefault="008111B5" w:rsidP="008111B5">
      <w:pPr>
        <w:widowControl w:val="0"/>
        <w:snapToGrid w:val="0"/>
        <w:ind w:firstLine="708"/>
        <w:jc w:val="both"/>
        <w:rPr>
          <w:sz w:val="28"/>
          <w:szCs w:val="28"/>
        </w:rPr>
      </w:pPr>
      <w:r w:rsidRPr="008111B5">
        <w:rPr>
          <w:sz w:val="28"/>
          <w:szCs w:val="28"/>
        </w:rPr>
        <w:t>Примечание:</w:t>
      </w:r>
    </w:p>
    <w:p w14:paraId="11AB9875" w14:textId="77777777" w:rsidR="008111B5" w:rsidRPr="008111B5" w:rsidRDefault="008111B5" w:rsidP="008111B5">
      <w:pPr>
        <w:widowControl w:val="0"/>
        <w:snapToGrid w:val="0"/>
        <w:ind w:firstLine="708"/>
        <w:jc w:val="both"/>
        <w:rPr>
          <w:sz w:val="28"/>
          <w:szCs w:val="28"/>
        </w:rPr>
      </w:pPr>
      <w:r w:rsidRPr="008111B5">
        <w:rPr>
          <w:sz w:val="28"/>
          <w:szCs w:val="28"/>
        </w:rPr>
        <w:t>Плата за технологическое присоединение рассчитана исходя из присоединяемой мощности 626 кВт.</w:t>
      </w:r>
    </w:p>
    <w:p w14:paraId="07DE6FE9" w14:textId="77777777" w:rsidR="008111B5" w:rsidRDefault="008111B5" w:rsidP="008111B5">
      <w:pPr>
        <w:spacing w:line="276" w:lineRule="auto"/>
        <w:ind w:firstLine="720"/>
        <w:jc w:val="both"/>
        <w:rPr>
          <w:sz w:val="28"/>
          <w:szCs w:val="28"/>
          <w:highlight w:val="red"/>
        </w:rPr>
        <w:sectPr w:rsidR="008111B5" w:rsidSect="008111B5">
          <w:pgSz w:w="11906" w:h="16838"/>
          <w:pgMar w:top="1134" w:right="851" w:bottom="851" w:left="1701" w:header="720" w:footer="400" w:gutter="0"/>
          <w:cols w:space="720"/>
          <w:titlePg/>
          <w:docGrid w:linePitch="326"/>
        </w:sectPr>
      </w:pPr>
    </w:p>
    <w:p w14:paraId="61A99AEC" w14:textId="11D48E5C" w:rsidR="008111B5" w:rsidRPr="00191669" w:rsidRDefault="008111B5" w:rsidP="00232451">
      <w:pPr>
        <w:ind w:firstLine="6096"/>
        <w:jc w:val="both"/>
        <w:rPr>
          <w:bCs/>
        </w:rPr>
      </w:pPr>
      <w:r w:rsidRPr="00191669">
        <w:rPr>
          <w:bCs/>
        </w:rPr>
        <w:lastRenderedPageBreak/>
        <w:t xml:space="preserve">Приложение № </w:t>
      </w:r>
      <w:r>
        <w:rPr>
          <w:bCs/>
        </w:rPr>
        <w:t>3</w:t>
      </w:r>
      <w:r w:rsidRPr="00191669">
        <w:rPr>
          <w:bCs/>
        </w:rPr>
        <w:t xml:space="preserve"> к протоколу № </w:t>
      </w:r>
      <w:r>
        <w:rPr>
          <w:bCs/>
        </w:rPr>
        <w:t>99</w:t>
      </w:r>
    </w:p>
    <w:p w14:paraId="42A935B6" w14:textId="77777777" w:rsidR="008111B5" w:rsidRDefault="008111B5" w:rsidP="00232451">
      <w:pPr>
        <w:ind w:firstLine="6096"/>
        <w:jc w:val="both"/>
        <w:rPr>
          <w:bCs/>
        </w:rPr>
      </w:pPr>
      <w:r w:rsidRPr="00191669">
        <w:rPr>
          <w:bCs/>
        </w:rPr>
        <w:t xml:space="preserve">заседания Правления региональной </w:t>
      </w:r>
    </w:p>
    <w:p w14:paraId="707E691F" w14:textId="77777777" w:rsidR="008111B5" w:rsidRPr="00191669" w:rsidRDefault="008111B5" w:rsidP="00232451">
      <w:pPr>
        <w:ind w:firstLine="6096"/>
        <w:jc w:val="both"/>
        <w:rPr>
          <w:bCs/>
        </w:rPr>
      </w:pPr>
      <w:r w:rsidRPr="00191669">
        <w:rPr>
          <w:bCs/>
        </w:rPr>
        <w:t>энергетической комиссии</w:t>
      </w:r>
    </w:p>
    <w:p w14:paraId="3C93BA94" w14:textId="77777777" w:rsidR="008111B5" w:rsidRDefault="008111B5" w:rsidP="00232451">
      <w:pPr>
        <w:ind w:firstLine="6096"/>
        <w:jc w:val="both"/>
        <w:rPr>
          <w:bCs/>
        </w:rPr>
      </w:pPr>
      <w:r w:rsidRPr="00191669">
        <w:rPr>
          <w:bCs/>
        </w:rPr>
        <w:t xml:space="preserve">Кемеровской области от </w:t>
      </w:r>
      <w:r>
        <w:rPr>
          <w:bCs/>
        </w:rPr>
        <w:t>26</w:t>
      </w:r>
      <w:r w:rsidRPr="00191669">
        <w:rPr>
          <w:bCs/>
        </w:rPr>
        <w:t>.12.2019</w:t>
      </w:r>
    </w:p>
    <w:p w14:paraId="214F5834" w14:textId="226626D5" w:rsidR="008111B5" w:rsidRDefault="008111B5" w:rsidP="008111B5">
      <w:pPr>
        <w:spacing w:line="276" w:lineRule="auto"/>
        <w:ind w:firstLine="720"/>
        <w:jc w:val="both"/>
        <w:rPr>
          <w:sz w:val="28"/>
          <w:szCs w:val="28"/>
          <w:highlight w:val="red"/>
        </w:rPr>
      </w:pPr>
    </w:p>
    <w:p w14:paraId="3F9992F8" w14:textId="77777777" w:rsidR="00232451" w:rsidRPr="00232451" w:rsidRDefault="00232451" w:rsidP="00232451">
      <w:pPr>
        <w:keepNext/>
        <w:jc w:val="center"/>
        <w:outlineLvl w:val="0"/>
        <w:rPr>
          <w:b/>
          <w:iCs/>
          <w:color w:val="000000"/>
          <w:sz w:val="28"/>
          <w:szCs w:val="28"/>
        </w:rPr>
      </w:pPr>
      <w:r w:rsidRPr="00232451">
        <w:rPr>
          <w:b/>
          <w:iCs/>
          <w:color w:val="000000"/>
          <w:sz w:val="28"/>
          <w:szCs w:val="28"/>
        </w:rPr>
        <w:t xml:space="preserve">Экспертное заключение </w:t>
      </w:r>
    </w:p>
    <w:p w14:paraId="01A80745" w14:textId="77777777" w:rsidR="00232451" w:rsidRPr="00232451" w:rsidRDefault="00232451" w:rsidP="00232451">
      <w:pPr>
        <w:keepNext/>
        <w:jc w:val="center"/>
        <w:outlineLvl w:val="0"/>
        <w:rPr>
          <w:b/>
          <w:iCs/>
          <w:color w:val="000000"/>
          <w:sz w:val="28"/>
          <w:szCs w:val="28"/>
        </w:rPr>
      </w:pPr>
      <w:r w:rsidRPr="00232451">
        <w:rPr>
          <w:b/>
          <w:iCs/>
          <w:color w:val="000000"/>
          <w:sz w:val="28"/>
          <w:szCs w:val="28"/>
        </w:rPr>
        <w:t>Региональной энергетической комиссии Кемеровской области</w:t>
      </w:r>
    </w:p>
    <w:p w14:paraId="262B8702" w14:textId="77777777" w:rsidR="00232451" w:rsidRPr="00232451" w:rsidRDefault="00232451" w:rsidP="00232451">
      <w:pPr>
        <w:tabs>
          <w:tab w:val="left" w:pos="10206"/>
        </w:tabs>
        <w:ind w:firstLine="709"/>
        <w:jc w:val="center"/>
        <w:rPr>
          <w:b/>
          <w:color w:val="000000"/>
          <w:sz w:val="28"/>
          <w:szCs w:val="28"/>
        </w:rPr>
      </w:pPr>
      <w:r w:rsidRPr="00232451">
        <w:rPr>
          <w:color w:val="000000"/>
          <w:sz w:val="28"/>
          <w:szCs w:val="28"/>
        </w:rPr>
        <w:t>по материалам, представленным</w:t>
      </w:r>
      <w:r w:rsidRPr="00232451">
        <w:rPr>
          <w:b/>
          <w:color w:val="000000"/>
          <w:sz w:val="28"/>
          <w:szCs w:val="28"/>
        </w:rPr>
        <w:t xml:space="preserve"> </w:t>
      </w:r>
      <w:bookmarkStart w:id="1" w:name="_Hlk28000713"/>
      <w:r w:rsidRPr="00232451">
        <w:rPr>
          <w:b/>
          <w:color w:val="000000"/>
          <w:sz w:val="28"/>
          <w:szCs w:val="28"/>
        </w:rPr>
        <w:t>ООО «</w:t>
      </w:r>
      <w:proofErr w:type="spellStart"/>
      <w:r w:rsidRPr="00232451">
        <w:rPr>
          <w:b/>
          <w:color w:val="000000"/>
          <w:sz w:val="28"/>
          <w:szCs w:val="28"/>
        </w:rPr>
        <w:t>ВодСнаб</w:t>
      </w:r>
      <w:proofErr w:type="spellEnd"/>
      <w:r w:rsidRPr="00232451">
        <w:rPr>
          <w:b/>
          <w:color w:val="000000"/>
          <w:sz w:val="28"/>
          <w:szCs w:val="28"/>
        </w:rPr>
        <w:t>»</w:t>
      </w:r>
    </w:p>
    <w:p w14:paraId="6EE72041" w14:textId="77777777" w:rsidR="00232451" w:rsidRPr="00232451" w:rsidRDefault="00232451" w:rsidP="00232451">
      <w:pPr>
        <w:tabs>
          <w:tab w:val="left" w:pos="10206"/>
        </w:tabs>
        <w:ind w:firstLine="709"/>
        <w:jc w:val="center"/>
        <w:rPr>
          <w:color w:val="000000"/>
          <w:sz w:val="28"/>
          <w:szCs w:val="28"/>
        </w:rPr>
      </w:pPr>
      <w:r w:rsidRPr="00232451">
        <w:rPr>
          <w:color w:val="000000"/>
          <w:sz w:val="28"/>
          <w:szCs w:val="28"/>
        </w:rPr>
        <w:t>(г. Юрга)</w:t>
      </w:r>
      <w:bookmarkEnd w:id="1"/>
      <w:r w:rsidRPr="00232451">
        <w:rPr>
          <w:color w:val="000000"/>
          <w:sz w:val="28"/>
          <w:szCs w:val="28"/>
        </w:rPr>
        <w:t>, для установления тарифов на питьевую воду, водоотведение, реализуемые на потребительском рынке,</w:t>
      </w:r>
    </w:p>
    <w:p w14:paraId="33CD62B9" w14:textId="77777777" w:rsidR="00232451" w:rsidRPr="00232451" w:rsidRDefault="00232451" w:rsidP="00232451">
      <w:pPr>
        <w:tabs>
          <w:tab w:val="left" w:pos="10206"/>
        </w:tabs>
        <w:ind w:firstLine="709"/>
        <w:jc w:val="center"/>
        <w:rPr>
          <w:color w:val="000000"/>
          <w:sz w:val="28"/>
          <w:szCs w:val="28"/>
        </w:rPr>
      </w:pPr>
      <w:r w:rsidRPr="00232451">
        <w:rPr>
          <w:color w:val="000000"/>
          <w:sz w:val="28"/>
          <w:szCs w:val="28"/>
        </w:rPr>
        <w:t xml:space="preserve"> на </w:t>
      </w:r>
      <w:r w:rsidRPr="00232451">
        <w:rPr>
          <w:sz w:val="28"/>
          <w:szCs w:val="28"/>
        </w:rPr>
        <w:t>период с 01.01.2020 по 31.12</w:t>
      </w:r>
      <w:r w:rsidRPr="00232451">
        <w:rPr>
          <w:color w:val="000000"/>
          <w:sz w:val="28"/>
          <w:szCs w:val="28"/>
        </w:rPr>
        <w:t>.2020</w:t>
      </w:r>
    </w:p>
    <w:p w14:paraId="6951343D" w14:textId="77777777" w:rsidR="00232451" w:rsidRPr="00232451" w:rsidRDefault="00232451" w:rsidP="00232451">
      <w:pPr>
        <w:tabs>
          <w:tab w:val="left" w:pos="10206"/>
        </w:tabs>
        <w:ind w:firstLine="709"/>
        <w:jc w:val="center"/>
        <w:rPr>
          <w:color w:val="000000"/>
          <w:sz w:val="28"/>
          <w:szCs w:val="28"/>
        </w:rPr>
      </w:pPr>
    </w:p>
    <w:p w14:paraId="3D769060" w14:textId="22604CAC" w:rsidR="00232451" w:rsidRPr="00232451" w:rsidRDefault="00232451" w:rsidP="00232451">
      <w:pPr>
        <w:jc w:val="both"/>
        <w:rPr>
          <w:color w:val="000000"/>
          <w:sz w:val="4"/>
          <w:szCs w:val="4"/>
        </w:rPr>
      </w:pPr>
      <w:r w:rsidRPr="00232451">
        <w:rPr>
          <w:i/>
          <w:sz w:val="29"/>
          <w:szCs w:val="29"/>
        </w:rPr>
        <w:t xml:space="preserve"> </w:t>
      </w:r>
    </w:p>
    <w:p w14:paraId="088D8CCB" w14:textId="77777777" w:rsidR="00232451" w:rsidRPr="00232451" w:rsidRDefault="00232451" w:rsidP="00232451">
      <w:pPr>
        <w:ind w:firstLine="709"/>
        <w:jc w:val="both"/>
        <w:rPr>
          <w:color w:val="000000"/>
          <w:sz w:val="28"/>
          <w:szCs w:val="28"/>
        </w:rPr>
      </w:pPr>
      <w:r w:rsidRPr="00232451">
        <w:rPr>
          <w:color w:val="000000"/>
          <w:sz w:val="28"/>
          <w:szCs w:val="28"/>
        </w:rPr>
        <w:t>Главный консультант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питьевую воду и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395EFA06" w14:textId="77777777" w:rsidR="00232451" w:rsidRPr="00232451" w:rsidRDefault="00232451" w:rsidP="00232451">
      <w:pPr>
        <w:ind w:firstLine="709"/>
        <w:jc w:val="both"/>
        <w:rPr>
          <w:color w:val="000000"/>
          <w:sz w:val="28"/>
          <w:szCs w:val="28"/>
        </w:rPr>
      </w:pPr>
    </w:p>
    <w:p w14:paraId="0BAA8D74" w14:textId="77777777" w:rsidR="00232451" w:rsidRPr="00232451" w:rsidRDefault="00232451" w:rsidP="00232451">
      <w:pPr>
        <w:ind w:firstLine="709"/>
        <w:jc w:val="center"/>
        <w:rPr>
          <w:b/>
          <w:sz w:val="32"/>
          <w:szCs w:val="32"/>
          <w:u w:val="single"/>
        </w:rPr>
      </w:pPr>
      <w:r w:rsidRPr="00232451">
        <w:rPr>
          <w:b/>
          <w:sz w:val="32"/>
          <w:szCs w:val="32"/>
          <w:u w:val="single"/>
        </w:rPr>
        <w:t>Общая характеристика организации</w:t>
      </w:r>
    </w:p>
    <w:p w14:paraId="29014361" w14:textId="77777777" w:rsidR="00232451" w:rsidRPr="00232451" w:rsidRDefault="00232451" w:rsidP="00232451">
      <w:pPr>
        <w:ind w:firstLine="709"/>
        <w:jc w:val="center"/>
        <w:rPr>
          <w:b/>
          <w:color w:val="FF0000"/>
          <w:sz w:val="32"/>
          <w:szCs w:val="32"/>
          <w:u w:val="single"/>
        </w:rPr>
      </w:pPr>
    </w:p>
    <w:p w14:paraId="3082A878" w14:textId="77777777" w:rsidR="00232451" w:rsidRPr="00232451" w:rsidRDefault="00232451" w:rsidP="00232451">
      <w:pPr>
        <w:ind w:firstLine="709"/>
        <w:jc w:val="both"/>
        <w:rPr>
          <w:sz w:val="28"/>
          <w:szCs w:val="28"/>
        </w:rPr>
      </w:pPr>
      <w:r w:rsidRPr="00232451">
        <w:rPr>
          <w:sz w:val="28"/>
          <w:szCs w:val="28"/>
        </w:rPr>
        <w:t>ООО «</w:t>
      </w:r>
      <w:proofErr w:type="spellStart"/>
      <w:r w:rsidRPr="00232451">
        <w:rPr>
          <w:sz w:val="28"/>
          <w:szCs w:val="28"/>
        </w:rPr>
        <w:t>ВодСнаб</w:t>
      </w:r>
      <w:proofErr w:type="spellEnd"/>
      <w:r w:rsidRPr="00232451">
        <w:rPr>
          <w:sz w:val="28"/>
          <w:szCs w:val="28"/>
        </w:rPr>
        <w:t>» согласно выписке из ЕГРЮЛ ФНС России образовано 02.15.2015 г.</w:t>
      </w:r>
    </w:p>
    <w:p w14:paraId="1F85E155" w14:textId="77777777" w:rsidR="00232451" w:rsidRPr="00232451" w:rsidRDefault="00232451" w:rsidP="00232451">
      <w:pPr>
        <w:ind w:firstLine="709"/>
        <w:jc w:val="both"/>
        <w:rPr>
          <w:sz w:val="28"/>
          <w:szCs w:val="28"/>
        </w:rPr>
      </w:pPr>
      <w:r w:rsidRPr="00232451">
        <w:rPr>
          <w:sz w:val="28"/>
          <w:szCs w:val="28"/>
        </w:rPr>
        <w:t xml:space="preserve">Местонахождение организации и почтовый адрес: 652055, Российская Федерация, Кемеровская область, г. Юрга, ул. </w:t>
      </w:r>
      <w:proofErr w:type="spellStart"/>
      <w:r w:rsidRPr="00232451">
        <w:rPr>
          <w:sz w:val="28"/>
          <w:szCs w:val="28"/>
        </w:rPr>
        <w:t>Исайченко</w:t>
      </w:r>
      <w:proofErr w:type="spellEnd"/>
      <w:r w:rsidRPr="00232451">
        <w:rPr>
          <w:sz w:val="28"/>
          <w:szCs w:val="28"/>
        </w:rPr>
        <w:t xml:space="preserve">, д.1А. </w:t>
      </w:r>
    </w:p>
    <w:p w14:paraId="6E223645" w14:textId="77777777" w:rsidR="00232451" w:rsidRPr="00232451" w:rsidRDefault="00232451" w:rsidP="00232451">
      <w:pPr>
        <w:ind w:firstLine="709"/>
        <w:jc w:val="both"/>
        <w:rPr>
          <w:sz w:val="28"/>
          <w:szCs w:val="28"/>
        </w:rPr>
      </w:pPr>
      <w:r w:rsidRPr="00232451">
        <w:rPr>
          <w:sz w:val="28"/>
          <w:szCs w:val="28"/>
        </w:rPr>
        <w:t>В сферу деятельности организации входит забор, очистка и распределение воды, сбор и обработка сточных вод.</w:t>
      </w:r>
    </w:p>
    <w:p w14:paraId="3188DE58" w14:textId="77777777" w:rsidR="00232451" w:rsidRPr="00232451" w:rsidRDefault="00232451" w:rsidP="00232451">
      <w:pPr>
        <w:ind w:firstLine="709"/>
        <w:jc w:val="both"/>
        <w:rPr>
          <w:color w:val="000000"/>
          <w:sz w:val="28"/>
          <w:szCs w:val="28"/>
        </w:rPr>
      </w:pPr>
      <w:r w:rsidRPr="00232451">
        <w:rPr>
          <w:color w:val="000000"/>
          <w:sz w:val="28"/>
          <w:szCs w:val="28"/>
        </w:rPr>
        <w:t>Организация обслуживает г. Юрга, предоставляя коммунальные услуги по холодному водоснабжению, водоотведению.</w:t>
      </w:r>
    </w:p>
    <w:p w14:paraId="6AC69162" w14:textId="77777777" w:rsidR="00232451" w:rsidRPr="00232451" w:rsidRDefault="00232451" w:rsidP="00232451">
      <w:pPr>
        <w:ind w:firstLine="709"/>
        <w:jc w:val="both"/>
        <w:rPr>
          <w:color w:val="000000"/>
          <w:sz w:val="28"/>
          <w:szCs w:val="28"/>
          <w:u w:val="single"/>
        </w:rPr>
      </w:pPr>
      <w:r w:rsidRPr="00232451">
        <w:rPr>
          <w:color w:val="000000"/>
          <w:sz w:val="28"/>
          <w:szCs w:val="28"/>
          <w:u w:val="single"/>
        </w:rPr>
        <w:t xml:space="preserve">Система водоснабжения ООО </w:t>
      </w:r>
      <w:proofErr w:type="gramStart"/>
      <w:r w:rsidRPr="00232451">
        <w:rPr>
          <w:color w:val="000000"/>
          <w:sz w:val="28"/>
          <w:szCs w:val="28"/>
          <w:u w:val="single"/>
        </w:rPr>
        <w:t xml:space="preserve">« </w:t>
      </w:r>
      <w:proofErr w:type="spellStart"/>
      <w:r w:rsidRPr="00232451">
        <w:rPr>
          <w:color w:val="000000"/>
          <w:sz w:val="28"/>
          <w:szCs w:val="28"/>
          <w:u w:val="single"/>
        </w:rPr>
        <w:t>ВодСнаб</w:t>
      </w:r>
      <w:proofErr w:type="spellEnd"/>
      <w:proofErr w:type="gramEnd"/>
      <w:r w:rsidRPr="00232451">
        <w:rPr>
          <w:color w:val="000000"/>
          <w:sz w:val="28"/>
          <w:szCs w:val="28"/>
          <w:u w:val="single"/>
        </w:rPr>
        <w:t>» г. Юрга</w:t>
      </w:r>
    </w:p>
    <w:p w14:paraId="5EC45E60" w14:textId="77777777" w:rsidR="00232451" w:rsidRPr="00232451" w:rsidRDefault="00232451" w:rsidP="00232451">
      <w:pPr>
        <w:tabs>
          <w:tab w:val="left" w:pos="0"/>
        </w:tabs>
        <w:ind w:firstLine="709"/>
        <w:jc w:val="both"/>
        <w:rPr>
          <w:rFonts w:eastAsia="Calibri"/>
          <w:sz w:val="28"/>
          <w:szCs w:val="28"/>
          <w:lang w:eastAsia="en-US"/>
        </w:rPr>
      </w:pPr>
      <w:r w:rsidRPr="00232451">
        <w:rPr>
          <w:rFonts w:eastAsia="Calibri"/>
          <w:sz w:val="28"/>
          <w:szCs w:val="28"/>
          <w:lang w:eastAsia="en-US"/>
        </w:rPr>
        <w:t>В качестве источника централизованного водоснабжения города Юрги используются поверхностные воды реки Томь.</w:t>
      </w:r>
    </w:p>
    <w:p w14:paraId="2E6579CB" w14:textId="77777777" w:rsidR="00232451" w:rsidRPr="00232451" w:rsidRDefault="00232451" w:rsidP="00232451">
      <w:pPr>
        <w:tabs>
          <w:tab w:val="left" w:pos="0"/>
        </w:tabs>
        <w:ind w:firstLine="709"/>
        <w:jc w:val="both"/>
        <w:rPr>
          <w:rFonts w:eastAsia="Calibri"/>
          <w:sz w:val="28"/>
          <w:szCs w:val="28"/>
          <w:lang w:eastAsia="en-US"/>
        </w:rPr>
      </w:pPr>
      <w:r w:rsidRPr="00232451">
        <w:rPr>
          <w:rFonts w:eastAsia="Calibri"/>
          <w:sz w:val="28"/>
          <w:szCs w:val="28"/>
          <w:lang w:eastAsia="en-US"/>
        </w:rPr>
        <w:t xml:space="preserve">Забор воды из реки Томь осуществляет русловой затопленный водоприемный оголовок. Вода через водоприемный оголовок поступает по самотечным трубопроводам в приемное отделение насосной станции первого подъема, проектная производительность которой – 50 </w:t>
      </w:r>
      <w:proofErr w:type="gramStart"/>
      <w:r w:rsidRPr="00232451">
        <w:rPr>
          <w:rFonts w:eastAsia="Calibri"/>
          <w:sz w:val="28"/>
          <w:szCs w:val="28"/>
          <w:lang w:eastAsia="en-US"/>
        </w:rPr>
        <w:t>тыс.м</w:t>
      </w:r>
      <w:proofErr w:type="gramEnd"/>
      <w:r w:rsidRPr="00232451">
        <w:rPr>
          <w:rFonts w:eastAsia="Calibri"/>
          <w:sz w:val="28"/>
          <w:szCs w:val="28"/>
          <w:vertAlign w:val="superscript"/>
          <w:lang w:eastAsia="en-US"/>
        </w:rPr>
        <w:t>3</w:t>
      </w:r>
      <w:r w:rsidRPr="00232451">
        <w:rPr>
          <w:rFonts w:eastAsia="Calibri"/>
          <w:sz w:val="28"/>
          <w:szCs w:val="28"/>
          <w:lang w:eastAsia="en-US"/>
        </w:rPr>
        <w:t>/</w:t>
      </w:r>
      <w:proofErr w:type="spellStart"/>
      <w:r w:rsidRPr="00232451">
        <w:rPr>
          <w:rFonts w:eastAsia="Calibri"/>
          <w:sz w:val="28"/>
          <w:szCs w:val="28"/>
          <w:lang w:eastAsia="en-US"/>
        </w:rPr>
        <w:t>сут</w:t>
      </w:r>
      <w:proofErr w:type="spellEnd"/>
      <w:r w:rsidRPr="00232451">
        <w:rPr>
          <w:rFonts w:eastAsia="Calibri"/>
          <w:sz w:val="28"/>
          <w:szCs w:val="28"/>
          <w:lang w:eastAsia="en-US"/>
        </w:rPr>
        <w:t>.</w:t>
      </w:r>
    </w:p>
    <w:p w14:paraId="05FE3053" w14:textId="77777777" w:rsidR="00232451" w:rsidRPr="00232451" w:rsidRDefault="00232451" w:rsidP="00232451">
      <w:pPr>
        <w:tabs>
          <w:tab w:val="left" w:pos="0"/>
        </w:tabs>
        <w:ind w:firstLine="709"/>
        <w:jc w:val="both"/>
        <w:rPr>
          <w:rFonts w:eastAsia="Calibri"/>
          <w:sz w:val="28"/>
          <w:szCs w:val="28"/>
          <w:lang w:eastAsia="en-US"/>
        </w:rPr>
      </w:pPr>
      <w:r w:rsidRPr="00232451">
        <w:rPr>
          <w:rFonts w:eastAsia="Calibri"/>
          <w:sz w:val="28"/>
          <w:szCs w:val="28"/>
          <w:lang w:eastAsia="en-US"/>
        </w:rPr>
        <w:t xml:space="preserve">Насосным агрегатом Д 2000 – 100, установленным в насосной станции водозабора, вода перекачивается по главным водоводам на насосно-фильтровальную станцию для последующей очистки ее и обеззараживания. Проектная производительность станции водоподготовки (НФС)-50 </w:t>
      </w:r>
      <w:proofErr w:type="spellStart"/>
      <w:r w:rsidRPr="00232451">
        <w:rPr>
          <w:rFonts w:eastAsia="Calibri"/>
          <w:sz w:val="28"/>
          <w:szCs w:val="28"/>
          <w:lang w:eastAsia="en-US"/>
        </w:rPr>
        <w:t>тыс.м.куб</w:t>
      </w:r>
      <w:proofErr w:type="spellEnd"/>
      <w:r w:rsidRPr="00232451">
        <w:rPr>
          <w:rFonts w:eastAsia="Calibri"/>
          <w:sz w:val="28"/>
          <w:szCs w:val="28"/>
          <w:lang w:eastAsia="en-US"/>
        </w:rPr>
        <w:t>.</w:t>
      </w:r>
    </w:p>
    <w:p w14:paraId="03908FE3" w14:textId="77777777" w:rsidR="00232451" w:rsidRPr="00232451" w:rsidRDefault="00232451" w:rsidP="00232451">
      <w:pPr>
        <w:tabs>
          <w:tab w:val="left" w:pos="0"/>
        </w:tabs>
        <w:ind w:firstLine="709"/>
        <w:jc w:val="both"/>
        <w:rPr>
          <w:rFonts w:eastAsia="Calibri"/>
          <w:sz w:val="28"/>
          <w:szCs w:val="28"/>
          <w:lang w:eastAsia="en-US"/>
        </w:rPr>
      </w:pPr>
      <w:r w:rsidRPr="00232451">
        <w:rPr>
          <w:rFonts w:eastAsia="Calibri"/>
          <w:sz w:val="28"/>
          <w:szCs w:val="28"/>
          <w:lang w:eastAsia="en-US"/>
        </w:rPr>
        <w:t xml:space="preserve">Исходная вода поступает в смеситель вихревого типа, выполненный из монолитного железобетона, емкость смесителя 210 м куб. В смесителе происходит смешивание реагентов с исходной водой. В качестве реагентов используется </w:t>
      </w:r>
      <w:proofErr w:type="spellStart"/>
      <w:r w:rsidRPr="00232451">
        <w:rPr>
          <w:rFonts w:eastAsia="Calibri"/>
          <w:sz w:val="28"/>
          <w:szCs w:val="28"/>
          <w:lang w:eastAsia="en-US"/>
        </w:rPr>
        <w:t>оксихлорид</w:t>
      </w:r>
      <w:proofErr w:type="spellEnd"/>
      <w:r w:rsidRPr="00232451">
        <w:rPr>
          <w:rFonts w:eastAsia="Calibri"/>
          <w:sz w:val="28"/>
          <w:szCs w:val="28"/>
          <w:lang w:eastAsia="en-US"/>
        </w:rPr>
        <w:t xml:space="preserve"> алюминия (коагулянт). Для интенсификации процесса </w:t>
      </w:r>
      <w:proofErr w:type="spellStart"/>
      <w:r w:rsidRPr="00232451">
        <w:rPr>
          <w:rFonts w:eastAsia="Calibri"/>
          <w:sz w:val="28"/>
          <w:szCs w:val="28"/>
          <w:lang w:eastAsia="en-US"/>
        </w:rPr>
        <w:t>коагулирования</w:t>
      </w:r>
      <w:proofErr w:type="spellEnd"/>
      <w:r w:rsidRPr="00232451">
        <w:rPr>
          <w:rFonts w:eastAsia="Calibri"/>
          <w:sz w:val="28"/>
          <w:szCs w:val="28"/>
          <w:lang w:eastAsia="en-US"/>
        </w:rPr>
        <w:t xml:space="preserve"> с 2014 года применяется </w:t>
      </w:r>
      <w:proofErr w:type="spellStart"/>
      <w:r w:rsidRPr="00232451">
        <w:rPr>
          <w:rFonts w:eastAsia="Calibri"/>
          <w:sz w:val="28"/>
          <w:szCs w:val="28"/>
          <w:lang w:eastAsia="en-US"/>
        </w:rPr>
        <w:t>флокулянт</w:t>
      </w:r>
      <w:proofErr w:type="spellEnd"/>
      <w:r w:rsidRPr="00232451">
        <w:rPr>
          <w:rFonts w:eastAsia="Calibri"/>
          <w:sz w:val="28"/>
          <w:szCs w:val="28"/>
          <w:lang w:eastAsia="en-US"/>
        </w:rPr>
        <w:t>- «Праестол-650»</w:t>
      </w:r>
    </w:p>
    <w:p w14:paraId="5BEC9FA0" w14:textId="77777777" w:rsidR="00232451" w:rsidRPr="00232451" w:rsidRDefault="00232451" w:rsidP="00232451">
      <w:pPr>
        <w:tabs>
          <w:tab w:val="left" w:pos="0"/>
        </w:tabs>
        <w:ind w:firstLine="709"/>
        <w:jc w:val="both"/>
        <w:rPr>
          <w:rFonts w:eastAsia="Calibri"/>
          <w:sz w:val="28"/>
          <w:szCs w:val="28"/>
          <w:lang w:eastAsia="en-US"/>
        </w:rPr>
      </w:pPr>
      <w:r w:rsidRPr="00232451">
        <w:rPr>
          <w:rFonts w:eastAsia="Calibri"/>
          <w:sz w:val="28"/>
          <w:szCs w:val="28"/>
          <w:lang w:eastAsia="en-US"/>
        </w:rPr>
        <w:t xml:space="preserve">Обеззараживание является непременным условием при подготовке воды для хозяйственно-питьевых нужд. Предусмотрено первичное и вторичное </w:t>
      </w:r>
      <w:r w:rsidRPr="00232451">
        <w:rPr>
          <w:rFonts w:eastAsia="Calibri"/>
          <w:sz w:val="28"/>
          <w:szCs w:val="28"/>
          <w:lang w:eastAsia="en-US"/>
        </w:rPr>
        <w:lastRenderedPageBreak/>
        <w:t xml:space="preserve">обеззараживание воды. В качестве окислителя используется набор </w:t>
      </w:r>
      <w:proofErr w:type="spellStart"/>
      <w:r w:rsidRPr="00232451">
        <w:rPr>
          <w:rFonts w:eastAsia="Calibri"/>
          <w:sz w:val="28"/>
          <w:szCs w:val="28"/>
          <w:lang w:eastAsia="en-US"/>
        </w:rPr>
        <w:t>оксидантов</w:t>
      </w:r>
      <w:proofErr w:type="spellEnd"/>
      <w:r w:rsidRPr="00232451">
        <w:rPr>
          <w:rFonts w:eastAsia="Calibri"/>
          <w:sz w:val="28"/>
          <w:szCs w:val="28"/>
          <w:lang w:eastAsia="en-US"/>
        </w:rPr>
        <w:t>, получаемых из пищевой соли с помощью оборудования «</w:t>
      </w:r>
      <w:proofErr w:type="spellStart"/>
      <w:r w:rsidRPr="00232451">
        <w:rPr>
          <w:rFonts w:eastAsia="Calibri"/>
          <w:sz w:val="28"/>
          <w:szCs w:val="28"/>
          <w:lang w:eastAsia="en-US"/>
        </w:rPr>
        <w:t>Аквахлор</w:t>
      </w:r>
      <w:proofErr w:type="spellEnd"/>
      <w:r w:rsidRPr="00232451">
        <w:rPr>
          <w:rFonts w:eastAsia="Calibri"/>
          <w:sz w:val="28"/>
          <w:szCs w:val="28"/>
          <w:lang w:eastAsia="en-US"/>
        </w:rPr>
        <w:t>».</w:t>
      </w:r>
    </w:p>
    <w:p w14:paraId="1FB4A4C1" w14:textId="77777777" w:rsidR="00232451" w:rsidRPr="00232451" w:rsidRDefault="00232451" w:rsidP="00232451">
      <w:pPr>
        <w:tabs>
          <w:tab w:val="left" w:pos="0"/>
        </w:tabs>
        <w:ind w:firstLine="709"/>
        <w:jc w:val="both"/>
        <w:rPr>
          <w:rFonts w:eastAsia="Calibri"/>
          <w:sz w:val="28"/>
          <w:szCs w:val="28"/>
          <w:lang w:eastAsia="en-US"/>
        </w:rPr>
      </w:pPr>
      <w:r w:rsidRPr="00232451">
        <w:rPr>
          <w:rFonts w:eastAsia="Calibri"/>
          <w:sz w:val="28"/>
          <w:szCs w:val="28"/>
          <w:lang w:eastAsia="en-US"/>
        </w:rPr>
        <w:t>Вода, смешанная с реагентами, поступает в камеры хлопьеобразования, встроенные в горизонтальные отстойники. где происходит образование хлопьев коагулированной взвеси, агломерация мелких хлопьев в крупные.</w:t>
      </w:r>
    </w:p>
    <w:p w14:paraId="70213B9B" w14:textId="77777777" w:rsidR="00232451" w:rsidRPr="00232451" w:rsidRDefault="00232451" w:rsidP="00232451">
      <w:pPr>
        <w:tabs>
          <w:tab w:val="left" w:pos="0"/>
        </w:tabs>
        <w:ind w:firstLine="709"/>
        <w:jc w:val="both"/>
        <w:rPr>
          <w:rFonts w:eastAsia="Calibri"/>
          <w:sz w:val="28"/>
          <w:szCs w:val="28"/>
          <w:lang w:eastAsia="en-US"/>
        </w:rPr>
      </w:pPr>
      <w:r w:rsidRPr="00232451">
        <w:rPr>
          <w:rFonts w:eastAsia="Calibri"/>
          <w:sz w:val="28"/>
          <w:szCs w:val="28"/>
          <w:lang w:eastAsia="en-US"/>
        </w:rPr>
        <w:t>Из камер хлопьеобразования вода поступает в отстойники, используемые для осветления воды. Осветленная вода непрерывно проходит с малыми скоростями по сооружениям, где происходит осаждение взвеси.</w:t>
      </w:r>
    </w:p>
    <w:p w14:paraId="45F88BB0" w14:textId="77777777" w:rsidR="00232451" w:rsidRPr="00232451" w:rsidRDefault="00232451" w:rsidP="00232451">
      <w:pPr>
        <w:tabs>
          <w:tab w:val="left" w:pos="0"/>
        </w:tabs>
        <w:ind w:firstLine="709"/>
        <w:jc w:val="both"/>
        <w:rPr>
          <w:rFonts w:eastAsia="Calibri"/>
          <w:sz w:val="28"/>
          <w:szCs w:val="28"/>
          <w:lang w:eastAsia="en-US"/>
        </w:rPr>
      </w:pPr>
      <w:r w:rsidRPr="00232451">
        <w:rPr>
          <w:rFonts w:eastAsia="Calibri"/>
          <w:sz w:val="28"/>
          <w:szCs w:val="28"/>
          <w:lang w:eastAsia="en-US"/>
        </w:rPr>
        <w:t xml:space="preserve">Завершающим звеном в технологии обработки воды является фильтрование. Сооружения фильтров снижают количество взвешенных веществ в воде, поступающей на них с отстойников, задерживают оставшуюся часть микроорганизмов, дополнительно понижают цветность воды. После фильтров мутность и цветность воды соответствует </w:t>
      </w:r>
      <w:proofErr w:type="spellStart"/>
      <w:r w:rsidRPr="00232451">
        <w:rPr>
          <w:rFonts w:eastAsia="Calibri"/>
          <w:sz w:val="28"/>
          <w:szCs w:val="28"/>
          <w:lang w:eastAsia="en-US"/>
        </w:rPr>
        <w:t>СанПину</w:t>
      </w:r>
      <w:proofErr w:type="spellEnd"/>
      <w:r w:rsidRPr="00232451">
        <w:rPr>
          <w:rFonts w:eastAsia="Calibri"/>
          <w:sz w:val="28"/>
          <w:szCs w:val="28"/>
          <w:lang w:eastAsia="en-US"/>
        </w:rPr>
        <w:t xml:space="preserve"> 2.1.4.1074-01 «Питьевая вода. Гигиенические требования к качеству воды централизованных систем питьевого водоснабжения».</w:t>
      </w:r>
    </w:p>
    <w:p w14:paraId="6B13CBCE"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Для хранения воды на станции предусмотрено два резервуара по 6000 м3 каждый. Очищенная и проанализированная штатом лаборатории вода подается насосной станцией 2-го подъема потребителям.</w:t>
      </w:r>
    </w:p>
    <w:p w14:paraId="717E9B1D"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Насосная станция 3-го подъема (Гидроузел) обеспечивает водой население 3-го микрорайона, 25 «Б», 25 «В» кварталов, Пристанционной части города, предприятия «Гормолзавод», СПТУ-78, Райбольницу, ООО «</w:t>
      </w:r>
      <w:proofErr w:type="spellStart"/>
      <w:r w:rsidRPr="00232451">
        <w:rPr>
          <w:rFonts w:eastAsia="Calibri"/>
          <w:sz w:val="28"/>
          <w:szCs w:val="28"/>
          <w:lang w:eastAsia="en-US"/>
        </w:rPr>
        <w:t>Технониколь</w:t>
      </w:r>
      <w:proofErr w:type="spellEnd"/>
      <w:r w:rsidRPr="00232451">
        <w:rPr>
          <w:rFonts w:eastAsia="Calibri"/>
          <w:sz w:val="28"/>
          <w:szCs w:val="28"/>
          <w:lang w:eastAsia="en-US"/>
        </w:rPr>
        <w:t>».</w:t>
      </w:r>
    </w:p>
    <w:p w14:paraId="21119C5A"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 xml:space="preserve"> Проектная производительность насосной станции – 12 тыс. м</w:t>
      </w:r>
      <w:r w:rsidRPr="00232451">
        <w:rPr>
          <w:rFonts w:eastAsia="Calibri"/>
          <w:sz w:val="28"/>
          <w:szCs w:val="28"/>
          <w:vertAlign w:val="superscript"/>
          <w:lang w:eastAsia="en-US"/>
        </w:rPr>
        <w:t>3</w:t>
      </w:r>
      <w:r w:rsidRPr="00232451">
        <w:rPr>
          <w:rFonts w:eastAsia="Calibri"/>
          <w:sz w:val="28"/>
          <w:szCs w:val="28"/>
          <w:lang w:eastAsia="en-US"/>
        </w:rPr>
        <w:t>/</w:t>
      </w:r>
      <w:proofErr w:type="spellStart"/>
      <w:r w:rsidRPr="00232451">
        <w:rPr>
          <w:rFonts w:eastAsia="Calibri"/>
          <w:sz w:val="28"/>
          <w:szCs w:val="28"/>
          <w:lang w:eastAsia="en-US"/>
        </w:rPr>
        <w:t>сут</w:t>
      </w:r>
      <w:proofErr w:type="spellEnd"/>
      <w:r w:rsidRPr="00232451">
        <w:rPr>
          <w:rFonts w:eastAsia="Calibri"/>
          <w:sz w:val="28"/>
          <w:szCs w:val="28"/>
          <w:lang w:eastAsia="en-US"/>
        </w:rPr>
        <w:t>. Фактическая производительность – 6 тыс. м</w:t>
      </w:r>
      <w:r w:rsidRPr="00232451">
        <w:rPr>
          <w:rFonts w:eastAsia="Calibri"/>
          <w:sz w:val="28"/>
          <w:szCs w:val="28"/>
          <w:vertAlign w:val="superscript"/>
          <w:lang w:eastAsia="en-US"/>
        </w:rPr>
        <w:t>3</w:t>
      </w:r>
      <w:r w:rsidRPr="00232451">
        <w:rPr>
          <w:rFonts w:eastAsia="Calibri"/>
          <w:sz w:val="28"/>
          <w:szCs w:val="28"/>
          <w:lang w:eastAsia="en-US"/>
        </w:rPr>
        <w:t>/</w:t>
      </w:r>
      <w:proofErr w:type="spellStart"/>
      <w:r w:rsidRPr="00232451">
        <w:rPr>
          <w:rFonts w:eastAsia="Calibri"/>
          <w:sz w:val="28"/>
          <w:szCs w:val="28"/>
          <w:lang w:eastAsia="en-US"/>
        </w:rPr>
        <w:t>сут</w:t>
      </w:r>
      <w:proofErr w:type="spellEnd"/>
      <w:r w:rsidRPr="00232451">
        <w:rPr>
          <w:rFonts w:eastAsia="Calibri"/>
          <w:sz w:val="28"/>
          <w:szCs w:val="28"/>
          <w:lang w:eastAsia="en-US"/>
        </w:rPr>
        <w:t>.   Объем резервуара – 3000 м</w:t>
      </w:r>
      <w:r w:rsidRPr="00232451">
        <w:rPr>
          <w:rFonts w:eastAsia="Calibri"/>
          <w:sz w:val="28"/>
          <w:szCs w:val="28"/>
          <w:vertAlign w:val="superscript"/>
          <w:lang w:eastAsia="en-US"/>
        </w:rPr>
        <w:t xml:space="preserve"> </w:t>
      </w:r>
      <w:r w:rsidRPr="00232451">
        <w:rPr>
          <w:rFonts w:eastAsia="Calibri"/>
          <w:sz w:val="28"/>
          <w:szCs w:val="28"/>
          <w:lang w:eastAsia="en-US"/>
        </w:rPr>
        <w:t>куб.  2 единицы.</w:t>
      </w:r>
    </w:p>
    <w:p w14:paraId="3BA7E311"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 xml:space="preserve"> Характеристика сооружений водоподготовки:</w:t>
      </w:r>
    </w:p>
    <w:p w14:paraId="32BEC9C2"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 Смеситель вертикальный вихревого типа двухсекционный-2 ед. Фактический объем одной секции 90м</w:t>
      </w:r>
      <w:r w:rsidRPr="00232451">
        <w:rPr>
          <w:rFonts w:eastAsia="Calibri"/>
          <w:sz w:val="28"/>
          <w:szCs w:val="28"/>
          <w:vertAlign w:val="superscript"/>
          <w:lang w:eastAsia="en-US"/>
        </w:rPr>
        <w:t>3</w:t>
      </w:r>
      <w:r w:rsidRPr="00232451">
        <w:rPr>
          <w:rFonts w:eastAsia="Calibri"/>
          <w:sz w:val="28"/>
          <w:szCs w:val="28"/>
          <w:lang w:eastAsia="en-US"/>
        </w:rPr>
        <w:t>, другой секции 96,6 м</w:t>
      </w:r>
      <w:r w:rsidRPr="00232451">
        <w:rPr>
          <w:rFonts w:eastAsia="Calibri"/>
          <w:sz w:val="28"/>
          <w:szCs w:val="28"/>
          <w:vertAlign w:val="superscript"/>
          <w:lang w:eastAsia="en-US"/>
        </w:rPr>
        <w:t>3</w:t>
      </w:r>
      <w:r w:rsidRPr="00232451">
        <w:rPr>
          <w:rFonts w:eastAsia="Calibri"/>
          <w:sz w:val="28"/>
          <w:szCs w:val="28"/>
          <w:lang w:eastAsia="en-US"/>
        </w:rPr>
        <w:t>.</w:t>
      </w:r>
    </w:p>
    <w:p w14:paraId="5C4EF55C"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 Камеры реакции со слоем взвешенного осадка, встроенные в отстойники. Днище монолитное железобетонное. Стены из унифицированных сборных железобетонных панелей. Распределительная система выполнена из перфорированных труб Д250мм. Объем рабочий – 224м</w:t>
      </w:r>
      <w:r w:rsidRPr="00232451">
        <w:rPr>
          <w:rFonts w:eastAsia="Calibri"/>
          <w:sz w:val="28"/>
          <w:szCs w:val="28"/>
          <w:vertAlign w:val="superscript"/>
          <w:lang w:eastAsia="en-US"/>
        </w:rPr>
        <w:t>3</w:t>
      </w:r>
      <w:r w:rsidRPr="00232451">
        <w:rPr>
          <w:rFonts w:eastAsia="Calibri"/>
          <w:sz w:val="28"/>
          <w:szCs w:val="28"/>
          <w:lang w:eastAsia="en-US"/>
        </w:rPr>
        <w:t>.</w:t>
      </w:r>
    </w:p>
    <w:p w14:paraId="5C27BB1D"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Размеры 5,8 х 8,8 х 4,4 (Н) м. Количество рабочих камер реакций – 5 ед.</w:t>
      </w:r>
    </w:p>
    <w:p w14:paraId="7B422890"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  Горизонтальные отстойники с рассредоточенным сбором воды. Количество рабочих отстойников – 5ед. Днище монолитное железобетонное. Стены из унифицированных сборных железобетонных панелей.</w:t>
      </w:r>
    </w:p>
    <w:p w14:paraId="341B2522"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Распределительный сбор воды выполнен двумя перфорированными трубами Д300мм. Объем рабочий – 1138 м</w:t>
      </w:r>
      <w:r w:rsidRPr="00232451">
        <w:rPr>
          <w:rFonts w:eastAsia="Calibri"/>
          <w:sz w:val="28"/>
          <w:szCs w:val="28"/>
          <w:vertAlign w:val="superscript"/>
          <w:lang w:eastAsia="en-US"/>
        </w:rPr>
        <w:t>3</w:t>
      </w:r>
      <w:r w:rsidRPr="00232451">
        <w:rPr>
          <w:rFonts w:eastAsia="Calibri"/>
          <w:sz w:val="28"/>
          <w:szCs w:val="28"/>
          <w:lang w:eastAsia="en-US"/>
        </w:rPr>
        <w:t>.</w:t>
      </w:r>
    </w:p>
    <w:p w14:paraId="106C56E8"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 xml:space="preserve">Размеры 44,6 х 5,8 х 4,4м. </w:t>
      </w:r>
      <w:proofErr w:type="spellStart"/>
      <w:r w:rsidRPr="00232451">
        <w:rPr>
          <w:rFonts w:eastAsia="Calibri"/>
          <w:sz w:val="28"/>
          <w:szCs w:val="28"/>
          <w:lang w:eastAsia="en-US"/>
        </w:rPr>
        <w:t>Н</w:t>
      </w:r>
      <w:r w:rsidRPr="00232451">
        <w:rPr>
          <w:rFonts w:eastAsia="Calibri"/>
          <w:sz w:val="28"/>
          <w:szCs w:val="28"/>
          <w:vertAlign w:val="subscript"/>
          <w:lang w:eastAsia="en-US"/>
        </w:rPr>
        <w:t>стр</w:t>
      </w:r>
      <w:proofErr w:type="spellEnd"/>
      <w:r w:rsidRPr="00232451">
        <w:rPr>
          <w:rFonts w:eastAsia="Calibri"/>
          <w:sz w:val="28"/>
          <w:szCs w:val="28"/>
          <w:lang w:eastAsia="en-US"/>
        </w:rPr>
        <w:t>. =5,5м.</w:t>
      </w:r>
      <w:r w:rsidRPr="00232451">
        <w:rPr>
          <w:rFonts w:ascii="Calibri" w:eastAsia="Calibri" w:hAnsi="Calibri"/>
          <w:sz w:val="22"/>
          <w:szCs w:val="22"/>
          <w:lang w:eastAsia="en-US"/>
        </w:rPr>
        <w:t xml:space="preserve"> </w:t>
      </w:r>
    </w:p>
    <w:p w14:paraId="274EB5AF"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 Фильтра скорые однопоточные с двухслойной загрузкой горелой породой и кварцевым песком. Количество фильтров – 6ед. Размеры 4,8 х 8,8 х 4,4 (Н) м. со средней площадью 41,9м</w:t>
      </w:r>
      <w:r w:rsidRPr="00232451">
        <w:rPr>
          <w:rFonts w:eastAsia="Calibri"/>
          <w:sz w:val="28"/>
          <w:szCs w:val="28"/>
          <w:vertAlign w:val="superscript"/>
          <w:lang w:eastAsia="en-US"/>
        </w:rPr>
        <w:t>2</w:t>
      </w:r>
      <w:r w:rsidRPr="00232451">
        <w:rPr>
          <w:rFonts w:eastAsia="Calibri"/>
          <w:sz w:val="28"/>
          <w:szCs w:val="28"/>
          <w:lang w:eastAsia="en-US"/>
        </w:rPr>
        <w:t>. Днище монолитное, стены из сборных унифицированных панелей с боковым распределительным каналом сечением 0,7м. Отвод воды при промывке фильтра предусмотрено желобами полукруглого сечения.</w:t>
      </w:r>
    </w:p>
    <w:p w14:paraId="119CC548"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Дренажная система фильтров выполнена из труб ПХВ с отверстиями, закрытыми просеченной лентой из нержавеющей стали.</w:t>
      </w:r>
    </w:p>
    <w:p w14:paraId="4649124E"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lastRenderedPageBreak/>
        <w:t>- Резервуары чистой воды – 2 ед. Размеры 36 х 36 х 5 (Н) м. Объем 6000м</w:t>
      </w:r>
      <w:r w:rsidRPr="00232451">
        <w:rPr>
          <w:rFonts w:eastAsia="Calibri"/>
          <w:sz w:val="28"/>
          <w:szCs w:val="28"/>
          <w:vertAlign w:val="superscript"/>
          <w:lang w:eastAsia="en-US"/>
        </w:rPr>
        <w:t>3</w:t>
      </w:r>
      <w:r w:rsidRPr="00232451">
        <w:rPr>
          <w:rFonts w:eastAsia="Calibri"/>
          <w:sz w:val="28"/>
          <w:szCs w:val="28"/>
          <w:lang w:eastAsia="en-US"/>
        </w:rPr>
        <w:t xml:space="preserve">. каждый. Днище монолитное, стены из сборного железобетона, оборудованы люками – лазами и вентиляцией, уровнемером. </w:t>
      </w:r>
    </w:p>
    <w:p w14:paraId="7C50082F"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Протяженность водопроводных сетей – 149,3км.</w:t>
      </w:r>
    </w:p>
    <w:p w14:paraId="2556E8B7" w14:textId="77777777" w:rsidR="00232451" w:rsidRPr="00232451" w:rsidRDefault="00232451" w:rsidP="00232451">
      <w:pPr>
        <w:ind w:firstLine="709"/>
        <w:jc w:val="both"/>
        <w:rPr>
          <w:sz w:val="28"/>
          <w:szCs w:val="28"/>
        </w:rPr>
      </w:pPr>
    </w:p>
    <w:p w14:paraId="122A6EDA" w14:textId="77777777" w:rsidR="00232451" w:rsidRPr="00232451" w:rsidRDefault="00232451" w:rsidP="00232451">
      <w:pPr>
        <w:ind w:firstLine="709"/>
        <w:jc w:val="both"/>
        <w:rPr>
          <w:sz w:val="28"/>
          <w:szCs w:val="28"/>
          <w:u w:val="single"/>
        </w:rPr>
      </w:pPr>
    </w:p>
    <w:p w14:paraId="00EB67C8" w14:textId="77777777" w:rsidR="00232451" w:rsidRPr="00232451" w:rsidRDefault="00232451" w:rsidP="00232451">
      <w:pPr>
        <w:ind w:firstLine="709"/>
        <w:jc w:val="both"/>
        <w:rPr>
          <w:sz w:val="28"/>
          <w:szCs w:val="28"/>
          <w:u w:val="single"/>
        </w:rPr>
      </w:pPr>
      <w:r w:rsidRPr="00232451">
        <w:rPr>
          <w:sz w:val="28"/>
          <w:szCs w:val="28"/>
          <w:u w:val="single"/>
        </w:rPr>
        <w:t>Система водоотведения ООО «</w:t>
      </w:r>
      <w:proofErr w:type="spellStart"/>
      <w:r w:rsidRPr="00232451">
        <w:rPr>
          <w:sz w:val="28"/>
          <w:szCs w:val="28"/>
          <w:u w:val="single"/>
        </w:rPr>
        <w:t>ВодСнаб</w:t>
      </w:r>
      <w:proofErr w:type="spellEnd"/>
      <w:r w:rsidRPr="00232451">
        <w:rPr>
          <w:sz w:val="28"/>
          <w:szCs w:val="28"/>
          <w:u w:val="single"/>
        </w:rPr>
        <w:t>» г. Юрга</w:t>
      </w:r>
    </w:p>
    <w:p w14:paraId="61F91B2D" w14:textId="77777777" w:rsidR="00232451" w:rsidRPr="00232451" w:rsidRDefault="00232451" w:rsidP="00232451">
      <w:pPr>
        <w:ind w:firstLine="709"/>
        <w:jc w:val="both"/>
        <w:rPr>
          <w:sz w:val="28"/>
          <w:szCs w:val="28"/>
        </w:rPr>
      </w:pPr>
      <w:r w:rsidRPr="00232451">
        <w:rPr>
          <w:sz w:val="28"/>
          <w:szCs w:val="28"/>
        </w:rPr>
        <w:tab/>
        <w:t>Очистные сооружения канализации ежедневно обеспечивает прием и очистку хозяйственных бытовых стоков. Разработчик проекта «</w:t>
      </w:r>
      <w:proofErr w:type="spellStart"/>
      <w:r w:rsidRPr="00232451">
        <w:rPr>
          <w:sz w:val="28"/>
          <w:szCs w:val="28"/>
        </w:rPr>
        <w:t>Союзводоканалпроект</w:t>
      </w:r>
      <w:proofErr w:type="spellEnd"/>
      <w:r w:rsidRPr="00232451">
        <w:rPr>
          <w:sz w:val="28"/>
          <w:szCs w:val="28"/>
        </w:rPr>
        <w:t>» г. Новокузнецка. Проектная мощность ОСК – 60 тыс. м3/</w:t>
      </w:r>
      <w:proofErr w:type="spellStart"/>
      <w:r w:rsidRPr="00232451">
        <w:rPr>
          <w:sz w:val="28"/>
          <w:szCs w:val="28"/>
        </w:rPr>
        <w:t>сут</w:t>
      </w:r>
      <w:proofErr w:type="spellEnd"/>
      <w:r w:rsidRPr="00232451">
        <w:rPr>
          <w:sz w:val="28"/>
          <w:szCs w:val="28"/>
        </w:rPr>
        <w:t>.</w:t>
      </w:r>
    </w:p>
    <w:p w14:paraId="2C947E0B" w14:textId="77777777" w:rsidR="00232451" w:rsidRPr="00232451" w:rsidRDefault="00232451" w:rsidP="00232451">
      <w:pPr>
        <w:ind w:firstLine="709"/>
        <w:jc w:val="both"/>
        <w:rPr>
          <w:sz w:val="28"/>
          <w:szCs w:val="28"/>
        </w:rPr>
      </w:pPr>
      <w:r w:rsidRPr="00232451">
        <w:rPr>
          <w:sz w:val="28"/>
          <w:szCs w:val="28"/>
        </w:rPr>
        <w:tab/>
        <w:t>Сточные воды с города системой коллекторов и насосных станций (КНС-1, КНС-2, КНС-3, КНС-4) подаются на городские очистные сооружения, расположенные на левом берегу реки Томь.</w:t>
      </w:r>
    </w:p>
    <w:p w14:paraId="57B43221" w14:textId="77777777" w:rsidR="00232451" w:rsidRPr="00232451" w:rsidRDefault="00232451" w:rsidP="00232451">
      <w:pPr>
        <w:ind w:firstLine="709"/>
        <w:jc w:val="both"/>
        <w:rPr>
          <w:sz w:val="28"/>
          <w:szCs w:val="28"/>
        </w:rPr>
      </w:pPr>
      <w:r w:rsidRPr="00232451">
        <w:rPr>
          <w:sz w:val="28"/>
          <w:szCs w:val="28"/>
        </w:rPr>
        <w:t>Методы очистки сточных вод – механическая, биологическая очистка. Обеззараживание выполняется дезинфицирующим средством ПГМГ-ГМ (</w:t>
      </w:r>
      <w:proofErr w:type="spellStart"/>
      <w:r w:rsidRPr="00232451">
        <w:rPr>
          <w:sz w:val="28"/>
          <w:szCs w:val="28"/>
        </w:rPr>
        <w:t>полигексаметиленгуанидин</w:t>
      </w:r>
      <w:proofErr w:type="spellEnd"/>
      <w:r w:rsidRPr="00232451">
        <w:rPr>
          <w:sz w:val="28"/>
          <w:szCs w:val="28"/>
        </w:rPr>
        <w:t xml:space="preserve"> гидрохлорид), коммерческое название «</w:t>
      </w:r>
      <w:proofErr w:type="spellStart"/>
      <w:r w:rsidRPr="00232451">
        <w:rPr>
          <w:sz w:val="28"/>
          <w:szCs w:val="28"/>
        </w:rPr>
        <w:t>ДеФлок</w:t>
      </w:r>
      <w:proofErr w:type="spellEnd"/>
      <w:r w:rsidRPr="00232451">
        <w:rPr>
          <w:sz w:val="28"/>
          <w:szCs w:val="28"/>
        </w:rPr>
        <w:t>».</w:t>
      </w:r>
    </w:p>
    <w:p w14:paraId="36F3F66D" w14:textId="77777777" w:rsidR="00232451" w:rsidRPr="00232451" w:rsidRDefault="00232451" w:rsidP="00232451">
      <w:pPr>
        <w:ind w:firstLine="709"/>
        <w:jc w:val="both"/>
        <w:rPr>
          <w:sz w:val="28"/>
          <w:szCs w:val="28"/>
        </w:rPr>
      </w:pPr>
      <w:r w:rsidRPr="00232451">
        <w:rPr>
          <w:sz w:val="28"/>
          <w:szCs w:val="28"/>
        </w:rPr>
        <w:t xml:space="preserve"> Состав действующих сооружений: приемная камера, решетки, песколовки, воздуходувная станция, первичные отстойники, </w:t>
      </w:r>
      <w:proofErr w:type="spellStart"/>
      <w:r w:rsidRPr="00232451">
        <w:rPr>
          <w:sz w:val="28"/>
          <w:szCs w:val="28"/>
        </w:rPr>
        <w:t>аэротенки</w:t>
      </w:r>
      <w:proofErr w:type="spellEnd"/>
      <w:r w:rsidRPr="00232451">
        <w:rPr>
          <w:sz w:val="28"/>
          <w:szCs w:val="28"/>
        </w:rPr>
        <w:t>, вторичные отстойники, помещение для приготовления и дозирования обеззараживающего раствора, контактные резервуары.</w:t>
      </w:r>
    </w:p>
    <w:p w14:paraId="484196A7" w14:textId="77777777" w:rsidR="00232451" w:rsidRPr="00232451" w:rsidRDefault="00232451" w:rsidP="00232451">
      <w:pPr>
        <w:ind w:firstLine="709"/>
        <w:jc w:val="both"/>
        <w:rPr>
          <w:sz w:val="28"/>
          <w:szCs w:val="28"/>
        </w:rPr>
      </w:pPr>
      <w:r w:rsidRPr="00232451">
        <w:rPr>
          <w:sz w:val="28"/>
          <w:szCs w:val="28"/>
        </w:rPr>
        <w:tab/>
        <w:t>Ниже приведены характеристики сооружений:</w:t>
      </w:r>
    </w:p>
    <w:p w14:paraId="173D6374" w14:textId="77777777" w:rsidR="00232451" w:rsidRPr="00232451" w:rsidRDefault="00232451" w:rsidP="00232451">
      <w:pPr>
        <w:ind w:firstLine="709"/>
        <w:jc w:val="both"/>
        <w:rPr>
          <w:sz w:val="28"/>
          <w:szCs w:val="28"/>
        </w:rPr>
      </w:pPr>
      <w:r w:rsidRPr="00232451">
        <w:rPr>
          <w:sz w:val="28"/>
          <w:szCs w:val="28"/>
        </w:rPr>
        <w:t>- Приемная камера совмещена со зданием решеток. Монолитный железобетонный резервуар размером 3 х 9м.</w:t>
      </w:r>
    </w:p>
    <w:p w14:paraId="291D2A5D" w14:textId="77777777" w:rsidR="00232451" w:rsidRPr="00232451" w:rsidRDefault="00232451" w:rsidP="00232451">
      <w:pPr>
        <w:ind w:firstLine="709"/>
        <w:jc w:val="both"/>
        <w:rPr>
          <w:sz w:val="28"/>
          <w:szCs w:val="28"/>
        </w:rPr>
      </w:pPr>
      <w:r w:rsidRPr="00232451">
        <w:rPr>
          <w:sz w:val="28"/>
          <w:szCs w:val="28"/>
        </w:rPr>
        <w:t>- Здание решеток. Здание одноэтажное кирпичное с подвальным помещением размером 24 х 9м. Оборудовано 3-мя решетками – «Экотон» г. Белгород.</w:t>
      </w:r>
    </w:p>
    <w:p w14:paraId="5EEF07BA" w14:textId="77777777" w:rsidR="00232451" w:rsidRPr="00232451" w:rsidRDefault="00232451" w:rsidP="00232451">
      <w:pPr>
        <w:ind w:firstLine="709"/>
        <w:jc w:val="both"/>
        <w:rPr>
          <w:sz w:val="28"/>
          <w:szCs w:val="28"/>
        </w:rPr>
      </w:pPr>
      <w:r w:rsidRPr="00232451">
        <w:rPr>
          <w:sz w:val="28"/>
          <w:szCs w:val="28"/>
        </w:rPr>
        <w:t>- Насосно-воздуходувная станция. Кирпичное здание одноэтажное 24 х 12м. Оборудована 3-мя воздуходувками: ТВ 300-1,6; ТВ 175-1,6 (2 ед.).</w:t>
      </w:r>
    </w:p>
    <w:p w14:paraId="13085186" w14:textId="77777777" w:rsidR="00232451" w:rsidRPr="00232451" w:rsidRDefault="00232451" w:rsidP="00232451">
      <w:pPr>
        <w:ind w:firstLine="709"/>
        <w:jc w:val="both"/>
        <w:rPr>
          <w:sz w:val="28"/>
          <w:szCs w:val="28"/>
        </w:rPr>
      </w:pPr>
      <w:r w:rsidRPr="00232451">
        <w:rPr>
          <w:sz w:val="28"/>
          <w:szCs w:val="28"/>
        </w:rPr>
        <w:t xml:space="preserve">- Песколовки горизонтальные, с круговым движением воды, оборудованы эрлифтами. Диаметр песколовок 6м. Количество песколовок – 3 </w:t>
      </w:r>
      <w:proofErr w:type="gramStart"/>
      <w:r w:rsidRPr="00232451">
        <w:rPr>
          <w:sz w:val="28"/>
          <w:szCs w:val="28"/>
        </w:rPr>
        <w:t>ед..</w:t>
      </w:r>
      <w:proofErr w:type="gramEnd"/>
      <w:r w:rsidRPr="00232451">
        <w:rPr>
          <w:sz w:val="28"/>
          <w:szCs w:val="28"/>
        </w:rPr>
        <w:t xml:space="preserve"> Стены и днище выполнены из монолитного железобетона.</w:t>
      </w:r>
    </w:p>
    <w:p w14:paraId="412C4B2F" w14:textId="77777777" w:rsidR="00232451" w:rsidRPr="00232451" w:rsidRDefault="00232451" w:rsidP="00232451">
      <w:pPr>
        <w:ind w:firstLine="709"/>
        <w:jc w:val="both"/>
        <w:rPr>
          <w:sz w:val="28"/>
          <w:szCs w:val="28"/>
        </w:rPr>
      </w:pPr>
      <w:r w:rsidRPr="00232451">
        <w:rPr>
          <w:sz w:val="28"/>
          <w:szCs w:val="28"/>
        </w:rPr>
        <w:t xml:space="preserve">- Две </w:t>
      </w:r>
      <w:proofErr w:type="spellStart"/>
      <w:r w:rsidRPr="00232451">
        <w:rPr>
          <w:sz w:val="28"/>
          <w:szCs w:val="28"/>
        </w:rPr>
        <w:t>песковые</w:t>
      </w:r>
      <w:proofErr w:type="spellEnd"/>
      <w:r w:rsidRPr="00232451">
        <w:rPr>
          <w:sz w:val="28"/>
          <w:szCs w:val="28"/>
        </w:rPr>
        <w:t xml:space="preserve"> площадки размером 20 х 40 х 3м. </w:t>
      </w:r>
      <w:proofErr w:type="spellStart"/>
      <w:r w:rsidRPr="00232451">
        <w:rPr>
          <w:sz w:val="28"/>
          <w:szCs w:val="28"/>
        </w:rPr>
        <w:t>Песковые</w:t>
      </w:r>
      <w:proofErr w:type="spellEnd"/>
      <w:r w:rsidRPr="00232451">
        <w:rPr>
          <w:sz w:val="28"/>
          <w:szCs w:val="28"/>
        </w:rPr>
        <w:t xml:space="preserve"> площадки предназначены для обезвоживания песка. Основание – гравийно-песчаное. Осветленная вода через гравийно-</w:t>
      </w:r>
      <w:proofErr w:type="spellStart"/>
      <w:r w:rsidRPr="00232451">
        <w:rPr>
          <w:sz w:val="28"/>
          <w:szCs w:val="28"/>
        </w:rPr>
        <w:t>песчанную</w:t>
      </w:r>
      <w:proofErr w:type="spellEnd"/>
      <w:r w:rsidRPr="00232451">
        <w:rPr>
          <w:sz w:val="28"/>
          <w:szCs w:val="28"/>
        </w:rPr>
        <w:t xml:space="preserve"> загрузку гравийного колодца по трубопроводу поступает в «голову» сооружений для последующей очистки. </w:t>
      </w:r>
    </w:p>
    <w:p w14:paraId="5B4D2B2E" w14:textId="77777777" w:rsidR="00232451" w:rsidRPr="00232451" w:rsidRDefault="00232451" w:rsidP="00232451">
      <w:pPr>
        <w:ind w:firstLine="709"/>
        <w:jc w:val="both"/>
        <w:rPr>
          <w:sz w:val="28"/>
          <w:szCs w:val="28"/>
        </w:rPr>
      </w:pPr>
      <w:r w:rsidRPr="00232451">
        <w:rPr>
          <w:sz w:val="28"/>
          <w:szCs w:val="28"/>
        </w:rPr>
        <w:t xml:space="preserve">- Первичные отстойники радиальные – 3ед. Диаметр каждого отстойника 24м, глубина – 4м. Отстойники, распределительная чаша и </w:t>
      </w:r>
      <w:proofErr w:type="spellStart"/>
      <w:r w:rsidRPr="00232451">
        <w:rPr>
          <w:sz w:val="28"/>
          <w:szCs w:val="28"/>
        </w:rPr>
        <w:t>жиросборники</w:t>
      </w:r>
      <w:proofErr w:type="spellEnd"/>
      <w:r w:rsidRPr="00232451">
        <w:rPr>
          <w:sz w:val="28"/>
          <w:szCs w:val="28"/>
        </w:rPr>
        <w:t xml:space="preserve"> выполнены из монолитного железобетона. Оборудованы </w:t>
      </w:r>
      <w:proofErr w:type="spellStart"/>
      <w:r w:rsidRPr="00232451">
        <w:rPr>
          <w:sz w:val="28"/>
          <w:szCs w:val="28"/>
        </w:rPr>
        <w:t>илоскребами</w:t>
      </w:r>
      <w:proofErr w:type="spellEnd"/>
      <w:r w:rsidRPr="00232451">
        <w:rPr>
          <w:sz w:val="28"/>
          <w:szCs w:val="28"/>
        </w:rPr>
        <w:t xml:space="preserve"> ИПР-24.</w:t>
      </w:r>
    </w:p>
    <w:p w14:paraId="3A7E6D23" w14:textId="77777777" w:rsidR="00232451" w:rsidRPr="00232451" w:rsidRDefault="00232451" w:rsidP="00232451">
      <w:pPr>
        <w:ind w:firstLine="709"/>
        <w:jc w:val="both"/>
        <w:rPr>
          <w:sz w:val="28"/>
          <w:szCs w:val="28"/>
        </w:rPr>
      </w:pPr>
      <w:r w:rsidRPr="00232451">
        <w:rPr>
          <w:sz w:val="28"/>
          <w:szCs w:val="28"/>
        </w:rPr>
        <w:t>- Насосная станция при первичных отстойниках. Кирпичное здание 6 х 12м.</w:t>
      </w:r>
    </w:p>
    <w:p w14:paraId="1F2DA0FF" w14:textId="77777777" w:rsidR="00232451" w:rsidRPr="00232451" w:rsidRDefault="00232451" w:rsidP="00232451">
      <w:pPr>
        <w:ind w:firstLine="709"/>
        <w:jc w:val="both"/>
        <w:rPr>
          <w:sz w:val="28"/>
          <w:szCs w:val="28"/>
        </w:rPr>
      </w:pPr>
      <w:r w:rsidRPr="00232451">
        <w:rPr>
          <w:sz w:val="28"/>
          <w:szCs w:val="28"/>
        </w:rPr>
        <w:t xml:space="preserve">- Контактно-стабилизационные </w:t>
      </w:r>
      <w:proofErr w:type="spellStart"/>
      <w:r w:rsidRPr="00232451">
        <w:rPr>
          <w:sz w:val="28"/>
          <w:szCs w:val="28"/>
        </w:rPr>
        <w:t>аэротенки</w:t>
      </w:r>
      <w:proofErr w:type="spellEnd"/>
      <w:r w:rsidRPr="00232451">
        <w:rPr>
          <w:sz w:val="28"/>
          <w:szCs w:val="28"/>
        </w:rPr>
        <w:t xml:space="preserve"> – 2ед. Контактный бассейн 14 х 28м., стабилизационный бассейн 43 х 28м, глубина 5,62м, с воздушной аэрацией из дырчатых труб.</w:t>
      </w:r>
    </w:p>
    <w:p w14:paraId="348622D7" w14:textId="77777777" w:rsidR="00232451" w:rsidRPr="00232451" w:rsidRDefault="00232451" w:rsidP="00232451">
      <w:pPr>
        <w:ind w:firstLine="709"/>
        <w:jc w:val="both"/>
        <w:rPr>
          <w:sz w:val="28"/>
          <w:szCs w:val="28"/>
        </w:rPr>
      </w:pPr>
      <w:r w:rsidRPr="00232451">
        <w:rPr>
          <w:sz w:val="28"/>
          <w:szCs w:val="28"/>
        </w:rPr>
        <w:t xml:space="preserve">- Вторичные отстойники из монолитного железобетона, радиальные – 4ед. Диаметр 24м, высота 4м, объем 1400м3. Оборудованы </w:t>
      </w:r>
      <w:proofErr w:type="spellStart"/>
      <w:r w:rsidRPr="00232451">
        <w:rPr>
          <w:sz w:val="28"/>
          <w:szCs w:val="28"/>
        </w:rPr>
        <w:t>илососами</w:t>
      </w:r>
      <w:proofErr w:type="spellEnd"/>
      <w:r w:rsidRPr="00232451">
        <w:rPr>
          <w:sz w:val="28"/>
          <w:szCs w:val="28"/>
        </w:rPr>
        <w:t>.</w:t>
      </w:r>
    </w:p>
    <w:p w14:paraId="18F36188" w14:textId="41E25193" w:rsidR="00232451" w:rsidRPr="00232451" w:rsidRDefault="00232451" w:rsidP="00232451">
      <w:pPr>
        <w:ind w:firstLine="709"/>
        <w:jc w:val="both"/>
        <w:rPr>
          <w:sz w:val="28"/>
          <w:szCs w:val="28"/>
        </w:rPr>
      </w:pPr>
      <w:r w:rsidRPr="00232451">
        <w:rPr>
          <w:sz w:val="28"/>
          <w:szCs w:val="28"/>
        </w:rPr>
        <w:t xml:space="preserve">  Помещение для приготовления и дозирования обеззараживающего раствора выполнено из утепленных сэндвич- </w:t>
      </w:r>
      <w:proofErr w:type="gramStart"/>
      <w:r w:rsidRPr="00232451">
        <w:rPr>
          <w:sz w:val="28"/>
          <w:szCs w:val="28"/>
        </w:rPr>
        <w:t>панелей  2.4</w:t>
      </w:r>
      <w:proofErr w:type="gramEnd"/>
      <w:r w:rsidRPr="00232451">
        <w:rPr>
          <w:sz w:val="28"/>
          <w:szCs w:val="28"/>
        </w:rPr>
        <w:t>*5(м). Оборудовано двумя емкостями по 1м3, насосом-дозатором.</w:t>
      </w:r>
    </w:p>
    <w:p w14:paraId="4BF16690" w14:textId="77777777" w:rsidR="00232451" w:rsidRPr="00232451" w:rsidRDefault="00232451" w:rsidP="00232451">
      <w:pPr>
        <w:ind w:firstLine="709"/>
        <w:jc w:val="both"/>
        <w:rPr>
          <w:sz w:val="28"/>
          <w:szCs w:val="28"/>
        </w:rPr>
      </w:pPr>
      <w:r w:rsidRPr="00232451">
        <w:rPr>
          <w:sz w:val="28"/>
          <w:szCs w:val="28"/>
        </w:rPr>
        <w:t>- Контактные резервуары – 4ед, размером 16 х 16.</w:t>
      </w:r>
    </w:p>
    <w:p w14:paraId="06F87915" w14:textId="77777777" w:rsidR="00232451" w:rsidRPr="00232451" w:rsidRDefault="00232451" w:rsidP="00232451">
      <w:pPr>
        <w:ind w:firstLine="709"/>
        <w:jc w:val="both"/>
        <w:rPr>
          <w:sz w:val="28"/>
          <w:szCs w:val="28"/>
        </w:rPr>
      </w:pPr>
      <w:r w:rsidRPr="00232451">
        <w:rPr>
          <w:sz w:val="28"/>
          <w:szCs w:val="28"/>
        </w:rPr>
        <w:lastRenderedPageBreak/>
        <w:t>- Эрлифт используется для перекачки циркулирующего активного ила – 2ед. Производительность 900 м3/ч каждого, Д эрл. – 600мм., Д воздуховода – 200мм, высота подъема 1,8м.</w:t>
      </w:r>
    </w:p>
    <w:p w14:paraId="0549DB25" w14:textId="77777777" w:rsidR="00232451" w:rsidRPr="00232451" w:rsidRDefault="00232451" w:rsidP="00232451">
      <w:pPr>
        <w:ind w:firstLine="709"/>
        <w:jc w:val="both"/>
        <w:rPr>
          <w:sz w:val="28"/>
          <w:szCs w:val="28"/>
        </w:rPr>
      </w:pPr>
    </w:p>
    <w:p w14:paraId="7D68DCF9" w14:textId="77777777" w:rsidR="00232451" w:rsidRPr="00232451" w:rsidRDefault="00232451" w:rsidP="00232451">
      <w:pPr>
        <w:ind w:firstLine="709"/>
        <w:jc w:val="both"/>
        <w:rPr>
          <w:sz w:val="28"/>
          <w:szCs w:val="28"/>
        </w:rPr>
      </w:pPr>
      <w:r w:rsidRPr="00232451">
        <w:rPr>
          <w:sz w:val="28"/>
          <w:szCs w:val="28"/>
        </w:rPr>
        <w:t xml:space="preserve">- Насосная станция </w:t>
      </w:r>
      <w:proofErr w:type="spellStart"/>
      <w:proofErr w:type="gramStart"/>
      <w:r w:rsidRPr="00232451">
        <w:rPr>
          <w:sz w:val="28"/>
          <w:szCs w:val="28"/>
        </w:rPr>
        <w:t>хоз.бытовых</w:t>
      </w:r>
      <w:proofErr w:type="spellEnd"/>
      <w:proofErr w:type="gramEnd"/>
      <w:r w:rsidRPr="00232451">
        <w:rPr>
          <w:sz w:val="28"/>
          <w:szCs w:val="28"/>
        </w:rPr>
        <w:t xml:space="preserve"> стоков предназначена для перекачивания хоз. бытовых стоков от обслуживающего персонала ОСК в приемную камеру.</w:t>
      </w:r>
    </w:p>
    <w:p w14:paraId="3AF2480D" w14:textId="77777777" w:rsidR="00232451" w:rsidRPr="00232451" w:rsidRDefault="00232451" w:rsidP="00232451">
      <w:pPr>
        <w:ind w:firstLine="709"/>
        <w:jc w:val="both"/>
        <w:rPr>
          <w:sz w:val="28"/>
          <w:szCs w:val="28"/>
        </w:rPr>
      </w:pPr>
      <w:r w:rsidRPr="00232451">
        <w:rPr>
          <w:sz w:val="28"/>
          <w:szCs w:val="28"/>
        </w:rPr>
        <w:t>- Иловые площадки – 4ед., размер каждой 82 х 34 х 2м. Предназначены для обезвоживания ила. Осадок из отстойников перекачивается на иловые карты. Осветленная вода проходит через гравийно-</w:t>
      </w:r>
      <w:proofErr w:type="spellStart"/>
      <w:r w:rsidRPr="00232451">
        <w:rPr>
          <w:sz w:val="28"/>
          <w:szCs w:val="28"/>
        </w:rPr>
        <w:t>песчанную</w:t>
      </w:r>
      <w:proofErr w:type="spellEnd"/>
      <w:r w:rsidRPr="00232451">
        <w:rPr>
          <w:sz w:val="28"/>
          <w:szCs w:val="28"/>
        </w:rPr>
        <w:t xml:space="preserve"> загрузку дренажного колодца и по трубопроводу поступает в резервуар осветленной воды с последующей перекачкой в «голову» сооружений для последующей</w:t>
      </w:r>
      <w:r w:rsidRPr="00232451">
        <w:rPr>
          <w:sz w:val="28"/>
          <w:szCs w:val="28"/>
        </w:rPr>
        <w:tab/>
        <w:t xml:space="preserve"> очистки. </w:t>
      </w:r>
    </w:p>
    <w:p w14:paraId="7BC2DD7B" w14:textId="77777777" w:rsidR="00232451" w:rsidRPr="00232451" w:rsidRDefault="00232451" w:rsidP="00232451">
      <w:pPr>
        <w:ind w:firstLine="709"/>
        <w:jc w:val="both"/>
        <w:rPr>
          <w:sz w:val="28"/>
          <w:szCs w:val="28"/>
        </w:rPr>
      </w:pPr>
      <w:r w:rsidRPr="00232451">
        <w:rPr>
          <w:sz w:val="28"/>
          <w:szCs w:val="28"/>
        </w:rPr>
        <w:t xml:space="preserve">Основание и стены 4-ой карты </w:t>
      </w:r>
      <w:proofErr w:type="spellStart"/>
      <w:proofErr w:type="gramStart"/>
      <w:r w:rsidRPr="00232451">
        <w:rPr>
          <w:sz w:val="28"/>
          <w:szCs w:val="28"/>
        </w:rPr>
        <w:t>асфальто</w:t>
      </w:r>
      <w:proofErr w:type="spellEnd"/>
      <w:r w:rsidRPr="00232451">
        <w:rPr>
          <w:sz w:val="28"/>
          <w:szCs w:val="28"/>
        </w:rPr>
        <w:t>-бетонные</w:t>
      </w:r>
      <w:proofErr w:type="gramEnd"/>
      <w:r w:rsidRPr="00232451">
        <w:rPr>
          <w:sz w:val="28"/>
          <w:szCs w:val="28"/>
        </w:rPr>
        <w:t xml:space="preserve">, другие три – гравийно-песчаные. </w:t>
      </w:r>
    </w:p>
    <w:p w14:paraId="7DB7B1D0" w14:textId="77777777" w:rsidR="00232451" w:rsidRPr="00232451" w:rsidRDefault="00232451" w:rsidP="00232451">
      <w:pPr>
        <w:ind w:firstLine="709"/>
        <w:jc w:val="both"/>
        <w:rPr>
          <w:sz w:val="28"/>
          <w:szCs w:val="28"/>
        </w:rPr>
      </w:pPr>
      <w:r w:rsidRPr="00232451">
        <w:rPr>
          <w:sz w:val="28"/>
          <w:szCs w:val="28"/>
        </w:rPr>
        <w:t>Протяженность канализационных сетей – 97,7км.</w:t>
      </w:r>
    </w:p>
    <w:p w14:paraId="0B2D7BC4" w14:textId="77777777" w:rsidR="00232451" w:rsidRPr="00232451" w:rsidRDefault="00232451" w:rsidP="00232451">
      <w:pPr>
        <w:ind w:firstLine="709"/>
        <w:jc w:val="both"/>
        <w:rPr>
          <w:color w:val="000000"/>
          <w:sz w:val="28"/>
          <w:szCs w:val="28"/>
        </w:rPr>
      </w:pPr>
      <w:r w:rsidRPr="00232451">
        <w:rPr>
          <w:color w:val="000000"/>
          <w:sz w:val="28"/>
          <w:szCs w:val="28"/>
        </w:rPr>
        <w:t xml:space="preserve">Основные производственные мощности не являются собственностью обслуживающей организации. Основные средства, которые эксплуатирует организация, находятся по большей части в собственности комитета по управлению муниципальным имуществом г. Юрга (Приложение 1). </w:t>
      </w:r>
    </w:p>
    <w:p w14:paraId="6AF1C3C6" w14:textId="77777777" w:rsidR="00232451" w:rsidRPr="00232451" w:rsidRDefault="00232451" w:rsidP="00232451">
      <w:pPr>
        <w:ind w:firstLine="709"/>
        <w:jc w:val="both"/>
        <w:rPr>
          <w:color w:val="000000"/>
          <w:sz w:val="28"/>
          <w:szCs w:val="28"/>
        </w:rPr>
      </w:pPr>
      <w:r w:rsidRPr="00232451">
        <w:rPr>
          <w:color w:val="000000"/>
          <w:sz w:val="28"/>
          <w:szCs w:val="28"/>
        </w:rPr>
        <w:t>Согласно постановлению от 13.11.2019 г. № 1152 «Об определении гарантирующей организации, осуществляющей холодное водоснабжение и водоотведение на территории Юргинского городского округа и признании утратившим силу постановления Администрации города Юрги от 11.07.2017 №798» определена гарантирующая организация, осуществляющая с 01.11.2019 холодное водоснабжение и водоотведение на территории Юргинского городского округа -ООО «</w:t>
      </w:r>
      <w:proofErr w:type="spellStart"/>
      <w:r w:rsidRPr="00232451">
        <w:rPr>
          <w:color w:val="000000"/>
          <w:sz w:val="28"/>
          <w:szCs w:val="28"/>
        </w:rPr>
        <w:t>ВодСнаб</w:t>
      </w:r>
      <w:proofErr w:type="spellEnd"/>
      <w:r w:rsidRPr="00232451">
        <w:rPr>
          <w:color w:val="000000"/>
          <w:sz w:val="28"/>
          <w:szCs w:val="28"/>
        </w:rPr>
        <w:t>», ИНН 4230030215.</w:t>
      </w:r>
    </w:p>
    <w:p w14:paraId="57F07E43" w14:textId="77777777" w:rsidR="00232451" w:rsidRPr="00232451" w:rsidRDefault="00232451" w:rsidP="00232451">
      <w:pPr>
        <w:ind w:firstLine="709"/>
        <w:jc w:val="both"/>
        <w:rPr>
          <w:sz w:val="28"/>
          <w:szCs w:val="28"/>
        </w:rPr>
      </w:pPr>
    </w:p>
    <w:p w14:paraId="4028A994" w14:textId="77777777" w:rsidR="00232451" w:rsidRPr="00232451" w:rsidRDefault="00232451" w:rsidP="00232451">
      <w:pPr>
        <w:jc w:val="center"/>
        <w:rPr>
          <w:b/>
          <w:sz w:val="32"/>
          <w:szCs w:val="32"/>
          <w:u w:val="single"/>
        </w:rPr>
      </w:pPr>
      <w:r w:rsidRPr="00232451">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2FE796A" w14:textId="77777777" w:rsidR="00232451" w:rsidRPr="00232451" w:rsidRDefault="00232451" w:rsidP="00232451">
      <w:pPr>
        <w:ind w:firstLine="709"/>
        <w:jc w:val="both"/>
        <w:rPr>
          <w:color w:val="FF0000"/>
          <w:sz w:val="28"/>
          <w:szCs w:val="28"/>
        </w:rPr>
      </w:pPr>
    </w:p>
    <w:p w14:paraId="2784D1DE" w14:textId="77777777" w:rsidR="00232451" w:rsidRPr="00232451" w:rsidRDefault="00232451" w:rsidP="00232451">
      <w:pPr>
        <w:ind w:firstLine="709"/>
        <w:jc w:val="both"/>
        <w:rPr>
          <w:sz w:val="28"/>
          <w:szCs w:val="28"/>
        </w:rPr>
      </w:pPr>
      <w:r w:rsidRPr="00232451">
        <w:rPr>
          <w:sz w:val="28"/>
          <w:szCs w:val="28"/>
        </w:rPr>
        <w:t xml:space="preserve">Организацией материалы по расчету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w:t>
      </w:r>
    </w:p>
    <w:p w14:paraId="2D73FCF4" w14:textId="77777777" w:rsidR="00232451" w:rsidRPr="00232451" w:rsidRDefault="00232451" w:rsidP="00232451">
      <w:pPr>
        <w:ind w:firstLine="709"/>
        <w:jc w:val="both"/>
        <w:rPr>
          <w:color w:val="FF0000"/>
          <w:sz w:val="28"/>
          <w:szCs w:val="28"/>
        </w:rPr>
      </w:pPr>
    </w:p>
    <w:p w14:paraId="55BBE52C" w14:textId="77777777" w:rsidR="00232451" w:rsidRPr="00232451" w:rsidRDefault="00232451" w:rsidP="00232451">
      <w:pPr>
        <w:ind w:firstLine="709"/>
        <w:jc w:val="center"/>
        <w:rPr>
          <w:b/>
          <w:sz w:val="32"/>
          <w:szCs w:val="32"/>
          <w:u w:val="single"/>
        </w:rPr>
      </w:pPr>
      <w:r w:rsidRPr="00232451">
        <w:rPr>
          <w:b/>
          <w:sz w:val="32"/>
          <w:szCs w:val="32"/>
          <w:u w:val="single"/>
        </w:rPr>
        <w:t xml:space="preserve">Оценка достоверности данных, приведенных в предложениях об установлении тарифов </w:t>
      </w:r>
    </w:p>
    <w:p w14:paraId="24539C3B" w14:textId="77777777" w:rsidR="00232451" w:rsidRPr="00232451" w:rsidRDefault="00232451" w:rsidP="00232451">
      <w:pPr>
        <w:ind w:firstLine="709"/>
        <w:jc w:val="both"/>
        <w:rPr>
          <w:color w:val="FF0000"/>
          <w:sz w:val="28"/>
          <w:szCs w:val="28"/>
        </w:rPr>
      </w:pPr>
    </w:p>
    <w:p w14:paraId="369D55B5" w14:textId="77777777" w:rsidR="00232451" w:rsidRPr="00232451" w:rsidRDefault="00232451" w:rsidP="00232451">
      <w:pPr>
        <w:ind w:firstLine="709"/>
        <w:jc w:val="both"/>
        <w:rPr>
          <w:sz w:val="28"/>
          <w:szCs w:val="28"/>
        </w:rPr>
      </w:pPr>
      <w:r w:rsidRPr="00232451">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CEDC52A" w14:textId="77777777" w:rsidR="00232451" w:rsidRPr="00232451" w:rsidRDefault="00232451" w:rsidP="00232451">
      <w:pPr>
        <w:ind w:firstLine="709"/>
        <w:jc w:val="both"/>
        <w:rPr>
          <w:sz w:val="28"/>
          <w:szCs w:val="28"/>
        </w:rPr>
      </w:pPr>
      <w:r w:rsidRPr="00232451">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w:t>
      </w:r>
      <w:r w:rsidRPr="00232451">
        <w:rPr>
          <w:sz w:val="28"/>
          <w:szCs w:val="28"/>
        </w:rPr>
        <w:lastRenderedPageBreak/>
        <w:t>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 год.</w:t>
      </w:r>
    </w:p>
    <w:p w14:paraId="58B1AFE0" w14:textId="77777777" w:rsidR="00232451" w:rsidRPr="00232451" w:rsidRDefault="00232451" w:rsidP="00232451">
      <w:pPr>
        <w:ind w:firstLine="709"/>
        <w:jc w:val="both"/>
        <w:rPr>
          <w:sz w:val="28"/>
          <w:szCs w:val="28"/>
        </w:rPr>
      </w:pPr>
      <w:r w:rsidRPr="00232451">
        <w:rPr>
          <w:sz w:val="28"/>
          <w:szCs w:val="28"/>
        </w:rPr>
        <w:t>Экспертная оценка экономической обоснованности расходов на водоснабжение питьевой водой и водоотведение, принимаемых для расчета тарифов на 2020 год, производилась на основе анализа общей сметы расходов организации, а также принятых материалов дела для рассмотрения тарифов.</w:t>
      </w:r>
    </w:p>
    <w:p w14:paraId="33B5197D" w14:textId="77777777" w:rsidR="00232451" w:rsidRPr="00232451" w:rsidRDefault="00232451" w:rsidP="00232451">
      <w:pPr>
        <w:ind w:firstLine="709"/>
        <w:jc w:val="both"/>
        <w:rPr>
          <w:sz w:val="28"/>
          <w:szCs w:val="28"/>
        </w:rPr>
      </w:pPr>
      <w:r w:rsidRPr="00232451">
        <w:rPr>
          <w:sz w:val="28"/>
          <w:szCs w:val="28"/>
        </w:rPr>
        <w:t>В ходе анализа специалистом принимались во внимание фактические показатели деятельности организации, ранее обслуживающей данную коммунальную структуру за прошлый период (если имелась информация в материалах тарифного дела), плановые показатели на 2020 год, а также предложение организации, обоснованное расчетами и подтверждающими документами.</w:t>
      </w:r>
    </w:p>
    <w:p w14:paraId="459FA694" w14:textId="77777777" w:rsidR="00232451" w:rsidRPr="00232451" w:rsidRDefault="00232451" w:rsidP="00232451">
      <w:pPr>
        <w:ind w:firstLine="709"/>
        <w:jc w:val="both"/>
        <w:rPr>
          <w:sz w:val="28"/>
          <w:szCs w:val="28"/>
          <w:u w:val="single"/>
        </w:rPr>
      </w:pPr>
      <w:r w:rsidRPr="00232451">
        <w:rPr>
          <w:rFonts w:eastAsia="Calibri"/>
          <w:sz w:val="28"/>
          <w:szCs w:val="28"/>
          <w:lang w:eastAsia="en-US"/>
        </w:rPr>
        <w:t xml:space="preserve">В тарифном деле приложено положение о закупках, согласно которому закупки не проводятся, если закупаются одноименные товары, работы, услуги на сумму, не превышающую 100000 рублей. </w:t>
      </w:r>
      <w:r w:rsidRPr="00232451">
        <w:rPr>
          <w:sz w:val="28"/>
          <w:szCs w:val="28"/>
          <w:u w:val="single"/>
        </w:rPr>
        <w:t xml:space="preserve">Регулирующим органом проведен сравнительный анализ среднерыночных цен по всем заявленным материальным затратам. </w:t>
      </w:r>
    </w:p>
    <w:p w14:paraId="18C65143" w14:textId="77777777" w:rsidR="00232451" w:rsidRPr="00232451" w:rsidRDefault="00232451" w:rsidP="00232451">
      <w:pPr>
        <w:ind w:firstLine="709"/>
        <w:jc w:val="both"/>
        <w:rPr>
          <w:sz w:val="28"/>
          <w:szCs w:val="28"/>
        </w:rPr>
      </w:pPr>
    </w:p>
    <w:p w14:paraId="0B28347C" w14:textId="77777777" w:rsidR="00232451" w:rsidRPr="00232451" w:rsidRDefault="00232451" w:rsidP="00232451">
      <w:pPr>
        <w:ind w:firstLine="709"/>
        <w:jc w:val="center"/>
        <w:rPr>
          <w:b/>
          <w:sz w:val="32"/>
          <w:szCs w:val="32"/>
          <w:u w:val="single"/>
        </w:rPr>
      </w:pPr>
      <w:r w:rsidRPr="00232451">
        <w:rPr>
          <w:b/>
          <w:sz w:val="32"/>
          <w:szCs w:val="32"/>
          <w:u w:val="single"/>
        </w:rPr>
        <w:t>Оценка финансового состояния организации</w:t>
      </w:r>
    </w:p>
    <w:p w14:paraId="207234EB" w14:textId="77777777" w:rsidR="00232451" w:rsidRPr="00232451" w:rsidRDefault="00232451" w:rsidP="00232451">
      <w:pPr>
        <w:ind w:firstLine="709"/>
        <w:jc w:val="both"/>
        <w:rPr>
          <w:color w:val="FF0000"/>
          <w:sz w:val="28"/>
          <w:szCs w:val="28"/>
        </w:rPr>
      </w:pPr>
    </w:p>
    <w:p w14:paraId="5864D3DE" w14:textId="77777777" w:rsidR="00232451" w:rsidRPr="00232451" w:rsidRDefault="00232451" w:rsidP="00232451">
      <w:pPr>
        <w:ind w:firstLine="709"/>
        <w:jc w:val="both"/>
        <w:rPr>
          <w:sz w:val="28"/>
          <w:szCs w:val="28"/>
        </w:rPr>
      </w:pPr>
      <w:r w:rsidRPr="00232451">
        <w:rPr>
          <w:sz w:val="28"/>
          <w:szCs w:val="28"/>
        </w:rPr>
        <w:t>В сферу деятельности организации входит забор, очистка и распределение воды, сбор и обработка сточных вод, сбор опасных и неопасных отходов, аренда и управление собственным и арендованным нежилым недвижимым имуществом, аренда и лизинг легковых автомобилей и пр. Организация будет применять с 01.01.2020 общую систему налогообложения, согласно уведомления налоговых органов от 04.12.2019 о прекращении предпринимательской деятельности, в отношении которой применялась упрощенная система налогообложения (</w:t>
      </w:r>
      <w:proofErr w:type="spellStart"/>
      <w:r w:rsidRPr="00232451">
        <w:rPr>
          <w:sz w:val="28"/>
          <w:szCs w:val="28"/>
        </w:rPr>
        <w:t>вх</w:t>
      </w:r>
      <w:proofErr w:type="spellEnd"/>
      <w:r w:rsidRPr="00232451">
        <w:rPr>
          <w:sz w:val="28"/>
          <w:szCs w:val="28"/>
        </w:rPr>
        <w:t>. от 06.12.2019 № 6425).</w:t>
      </w:r>
    </w:p>
    <w:p w14:paraId="2F20C3D7" w14:textId="77777777" w:rsidR="00232451" w:rsidRPr="00232451" w:rsidRDefault="00232451" w:rsidP="00232451">
      <w:pPr>
        <w:ind w:firstLine="709"/>
        <w:jc w:val="both"/>
        <w:rPr>
          <w:sz w:val="28"/>
          <w:szCs w:val="28"/>
        </w:rPr>
      </w:pPr>
      <w:r w:rsidRPr="00232451">
        <w:rPr>
          <w:sz w:val="28"/>
          <w:szCs w:val="28"/>
        </w:rPr>
        <w:t>В связи с тем, что данная организация впервые обратилась в регулирующий орган с предложением об установлении тарифов на услуги холодного водоснабжения и водоотведения, провести оценку финансового состояния по данным бухгалтерского учета в части оказания услуг по водоснабжению и водоотведению не представляется возможным.</w:t>
      </w:r>
    </w:p>
    <w:p w14:paraId="1705E0EE" w14:textId="77777777" w:rsidR="00232451" w:rsidRPr="00232451" w:rsidRDefault="00232451" w:rsidP="00232451">
      <w:pPr>
        <w:jc w:val="both"/>
        <w:rPr>
          <w:b/>
          <w:color w:val="FF0000"/>
          <w:sz w:val="28"/>
          <w:szCs w:val="28"/>
          <w:u w:val="single"/>
        </w:rPr>
      </w:pPr>
    </w:p>
    <w:p w14:paraId="5792CB6C" w14:textId="77777777" w:rsidR="00232451" w:rsidRPr="00232451" w:rsidRDefault="00232451" w:rsidP="00232451">
      <w:pPr>
        <w:ind w:firstLine="709"/>
        <w:jc w:val="center"/>
        <w:rPr>
          <w:b/>
          <w:sz w:val="32"/>
          <w:szCs w:val="32"/>
          <w:u w:val="single"/>
        </w:rPr>
      </w:pPr>
      <w:r w:rsidRPr="00232451">
        <w:rPr>
          <w:b/>
          <w:sz w:val="32"/>
          <w:szCs w:val="32"/>
          <w:u w:val="single"/>
        </w:rPr>
        <w:t>Анализ основных технико-экономических показателей</w:t>
      </w:r>
    </w:p>
    <w:p w14:paraId="3592DA95" w14:textId="77777777" w:rsidR="00232451" w:rsidRPr="00232451" w:rsidRDefault="00232451" w:rsidP="00232451">
      <w:pPr>
        <w:ind w:firstLine="709"/>
        <w:jc w:val="both"/>
        <w:rPr>
          <w:sz w:val="28"/>
          <w:szCs w:val="28"/>
        </w:rPr>
      </w:pPr>
    </w:p>
    <w:p w14:paraId="5DD852A1" w14:textId="77777777" w:rsidR="00232451" w:rsidRPr="00232451" w:rsidRDefault="00232451" w:rsidP="00232451">
      <w:pPr>
        <w:ind w:firstLine="709"/>
        <w:jc w:val="both"/>
        <w:rPr>
          <w:sz w:val="28"/>
          <w:szCs w:val="28"/>
        </w:rPr>
      </w:pPr>
      <w:r w:rsidRPr="00232451">
        <w:rPr>
          <w:sz w:val="28"/>
          <w:szCs w:val="28"/>
        </w:rPr>
        <w:t xml:space="preserve">Документы организацией на тарифное регулирование были поданы 20.11.2019 </w:t>
      </w:r>
      <w:proofErr w:type="spellStart"/>
      <w:r w:rsidRPr="00232451">
        <w:rPr>
          <w:sz w:val="28"/>
          <w:szCs w:val="28"/>
        </w:rPr>
        <w:t>вх</w:t>
      </w:r>
      <w:proofErr w:type="spellEnd"/>
      <w:r w:rsidRPr="00232451">
        <w:rPr>
          <w:sz w:val="28"/>
          <w:szCs w:val="28"/>
        </w:rPr>
        <w:t>. № 6040 (не полный пакет), тарифное дело было открыто 23.12.2019 после предоставления недостающих материалов (</w:t>
      </w:r>
      <w:proofErr w:type="spellStart"/>
      <w:r w:rsidRPr="00232451">
        <w:rPr>
          <w:sz w:val="28"/>
          <w:szCs w:val="28"/>
        </w:rPr>
        <w:t>вх</w:t>
      </w:r>
      <w:proofErr w:type="spellEnd"/>
      <w:r w:rsidRPr="00232451">
        <w:rPr>
          <w:sz w:val="28"/>
          <w:szCs w:val="28"/>
        </w:rPr>
        <w:t xml:space="preserve">. от 29.11.2019 № 6292, от 06.12.2019 № 6425, от 11.12.2019 № 6535). </w:t>
      </w:r>
    </w:p>
    <w:p w14:paraId="4EE6D5C9" w14:textId="77777777" w:rsidR="00232451" w:rsidRPr="00232451" w:rsidRDefault="00232451" w:rsidP="00232451">
      <w:pPr>
        <w:autoSpaceDE w:val="0"/>
        <w:autoSpaceDN w:val="0"/>
        <w:adjustRightInd w:val="0"/>
        <w:ind w:firstLine="540"/>
        <w:jc w:val="both"/>
        <w:rPr>
          <w:sz w:val="28"/>
          <w:szCs w:val="28"/>
        </w:rPr>
      </w:pPr>
      <w:r w:rsidRPr="00232451">
        <w:rPr>
          <w:sz w:val="28"/>
          <w:szCs w:val="28"/>
        </w:rPr>
        <w:t xml:space="preserve">В соответствии с п. 5,6  Методических указаний по </w:t>
      </w:r>
      <w:bookmarkStart w:id="2" w:name="_Hlk26460846"/>
      <w:r w:rsidRPr="00232451">
        <w:rPr>
          <w:sz w:val="28"/>
          <w:szCs w:val="28"/>
        </w:rPr>
        <w:t xml:space="preserve">расчету регулируемых тарифов в сфере водоснабжения и водоотведения, утвержденных приказом Федеральной службы по тарифам РФ от 27.12.2013 г. № 1746-э (далее- Методических </w:t>
      </w:r>
      <w:r w:rsidRPr="00232451">
        <w:rPr>
          <w:sz w:val="28"/>
          <w:szCs w:val="28"/>
        </w:rPr>
        <w:lastRenderedPageBreak/>
        <w:t xml:space="preserve">указаний), объем отпуска воды, определяемый в целях установления тарифов для регулируемых организаций, ранее не осуществлявших регулируемые виды деятельности </w:t>
      </w:r>
      <w:bookmarkEnd w:id="2"/>
      <w:r w:rsidRPr="00232451">
        <w:rPr>
          <w:sz w:val="28"/>
          <w:szCs w:val="28"/>
        </w:rPr>
        <w:t>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 При создании новых объектов централизованных систем водоснабжения объем отпуска (транспортировки) воды определяется расчетным способом с учетом технических параметров таких объектов.</w:t>
      </w:r>
    </w:p>
    <w:p w14:paraId="08A45E0F" w14:textId="77777777" w:rsidR="00232451" w:rsidRPr="00232451" w:rsidRDefault="00232451" w:rsidP="00232451">
      <w:pPr>
        <w:ind w:firstLine="709"/>
        <w:jc w:val="both"/>
        <w:rPr>
          <w:sz w:val="28"/>
          <w:szCs w:val="28"/>
        </w:rPr>
      </w:pPr>
      <w:bookmarkStart w:id="3" w:name="_Hlk27653699"/>
      <w:r w:rsidRPr="00232451">
        <w:rPr>
          <w:sz w:val="28"/>
          <w:szCs w:val="28"/>
        </w:rPr>
        <w:t>Организацией в сфере холодного водоснабжения заявлены следующие технико-экономические показатели для расчета:</w:t>
      </w:r>
    </w:p>
    <w:p w14:paraId="24B9175A" w14:textId="77777777" w:rsidR="00232451" w:rsidRPr="00232451" w:rsidRDefault="00232451" w:rsidP="00232451">
      <w:pPr>
        <w:ind w:firstLine="709"/>
        <w:jc w:val="right"/>
        <w:rPr>
          <w:sz w:val="28"/>
          <w:szCs w:val="28"/>
        </w:rPr>
      </w:pPr>
      <w:r w:rsidRPr="00232451">
        <w:rPr>
          <w:sz w:val="28"/>
          <w:szCs w:val="28"/>
        </w:rPr>
        <w:t>Таблица 1</w:t>
      </w:r>
    </w:p>
    <w:p w14:paraId="6BC1B07C" w14:textId="77777777" w:rsidR="00232451" w:rsidRPr="00232451" w:rsidRDefault="00232451" w:rsidP="00232451">
      <w:pPr>
        <w:ind w:firstLine="709"/>
        <w:jc w:val="right"/>
        <w:rPr>
          <w:sz w:val="28"/>
          <w:szCs w:val="28"/>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99"/>
        <w:gridCol w:w="851"/>
        <w:gridCol w:w="2551"/>
      </w:tblGrid>
      <w:tr w:rsidR="00232451" w:rsidRPr="00232451" w14:paraId="78B8A2E1" w14:textId="77777777" w:rsidTr="00232451">
        <w:trPr>
          <w:trHeight w:val="441"/>
        </w:trPr>
        <w:tc>
          <w:tcPr>
            <w:tcW w:w="6799" w:type="dxa"/>
            <w:vMerge w:val="restart"/>
            <w:shd w:val="clear" w:color="auto" w:fill="FFFFFF"/>
            <w:vAlign w:val="center"/>
            <w:hideMark/>
          </w:tcPr>
          <w:bookmarkEnd w:id="3"/>
          <w:p w14:paraId="009C6842" w14:textId="77777777" w:rsidR="00232451" w:rsidRPr="00232451" w:rsidRDefault="00232451" w:rsidP="00232451">
            <w:pPr>
              <w:spacing w:line="360" w:lineRule="auto"/>
              <w:jc w:val="center"/>
              <w:rPr>
                <w:b/>
                <w:bCs/>
                <w:color w:val="272727"/>
              </w:rPr>
            </w:pPr>
            <w:r w:rsidRPr="00232451">
              <w:rPr>
                <w:b/>
                <w:bCs/>
                <w:color w:val="272727"/>
              </w:rPr>
              <w:t>Наименование показателя</w:t>
            </w:r>
          </w:p>
        </w:tc>
        <w:tc>
          <w:tcPr>
            <w:tcW w:w="851" w:type="dxa"/>
            <w:vMerge w:val="restart"/>
            <w:shd w:val="clear" w:color="auto" w:fill="FFFFFF"/>
            <w:vAlign w:val="center"/>
            <w:hideMark/>
          </w:tcPr>
          <w:p w14:paraId="0B584BF9" w14:textId="77777777" w:rsidR="00232451" w:rsidRPr="00232451" w:rsidRDefault="00232451" w:rsidP="00232451">
            <w:pPr>
              <w:spacing w:line="360" w:lineRule="auto"/>
              <w:jc w:val="center"/>
              <w:rPr>
                <w:b/>
                <w:bCs/>
                <w:color w:val="272727"/>
              </w:rPr>
            </w:pPr>
            <w:r w:rsidRPr="00232451">
              <w:rPr>
                <w:b/>
                <w:bCs/>
                <w:color w:val="272727"/>
              </w:rPr>
              <w:t>Ед. изм.</w:t>
            </w:r>
          </w:p>
        </w:tc>
        <w:tc>
          <w:tcPr>
            <w:tcW w:w="2551" w:type="dxa"/>
            <w:shd w:val="clear" w:color="auto" w:fill="FFFFFF"/>
            <w:vAlign w:val="center"/>
            <w:hideMark/>
          </w:tcPr>
          <w:p w14:paraId="55675870" w14:textId="77777777" w:rsidR="00232451" w:rsidRPr="00232451" w:rsidRDefault="00232451" w:rsidP="00232451">
            <w:pPr>
              <w:spacing w:line="360" w:lineRule="auto"/>
              <w:jc w:val="center"/>
              <w:rPr>
                <w:b/>
                <w:bCs/>
                <w:color w:val="272727"/>
              </w:rPr>
            </w:pPr>
            <w:r w:rsidRPr="00232451">
              <w:rPr>
                <w:b/>
                <w:bCs/>
                <w:color w:val="272727"/>
              </w:rPr>
              <w:t>2020 год</w:t>
            </w:r>
          </w:p>
        </w:tc>
      </w:tr>
      <w:tr w:rsidR="00232451" w:rsidRPr="00232451" w14:paraId="0C5AB7BE" w14:textId="77777777" w:rsidTr="00232451">
        <w:trPr>
          <w:trHeight w:val="458"/>
        </w:trPr>
        <w:tc>
          <w:tcPr>
            <w:tcW w:w="6799" w:type="dxa"/>
            <w:vMerge/>
            <w:shd w:val="clear" w:color="auto" w:fill="FFFFFF"/>
            <w:vAlign w:val="center"/>
            <w:hideMark/>
          </w:tcPr>
          <w:p w14:paraId="5E4D8055" w14:textId="77777777" w:rsidR="00232451" w:rsidRPr="00232451" w:rsidRDefault="00232451" w:rsidP="00232451">
            <w:pPr>
              <w:spacing w:line="360" w:lineRule="auto"/>
              <w:rPr>
                <w:b/>
                <w:bCs/>
                <w:color w:val="272727"/>
              </w:rPr>
            </w:pPr>
          </w:p>
        </w:tc>
        <w:tc>
          <w:tcPr>
            <w:tcW w:w="851" w:type="dxa"/>
            <w:vMerge/>
            <w:shd w:val="clear" w:color="auto" w:fill="FFFFFF"/>
            <w:vAlign w:val="center"/>
            <w:hideMark/>
          </w:tcPr>
          <w:p w14:paraId="5E411A9D" w14:textId="77777777" w:rsidR="00232451" w:rsidRPr="00232451" w:rsidRDefault="00232451" w:rsidP="00232451">
            <w:pPr>
              <w:spacing w:line="360" w:lineRule="auto"/>
              <w:rPr>
                <w:b/>
                <w:bCs/>
                <w:color w:val="272727"/>
              </w:rPr>
            </w:pPr>
          </w:p>
        </w:tc>
        <w:tc>
          <w:tcPr>
            <w:tcW w:w="2551" w:type="dxa"/>
            <w:vMerge w:val="restart"/>
            <w:shd w:val="clear" w:color="auto" w:fill="FFFFFF"/>
            <w:vAlign w:val="center"/>
            <w:hideMark/>
          </w:tcPr>
          <w:p w14:paraId="02A6DBCB" w14:textId="77777777" w:rsidR="00232451" w:rsidRPr="00232451" w:rsidRDefault="00232451" w:rsidP="00232451">
            <w:pPr>
              <w:spacing w:line="360" w:lineRule="auto"/>
              <w:jc w:val="center"/>
              <w:rPr>
                <w:b/>
                <w:bCs/>
                <w:color w:val="272727"/>
              </w:rPr>
            </w:pPr>
            <w:r w:rsidRPr="00232451">
              <w:rPr>
                <w:b/>
                <w:bCs/>
                <w:color w:val="272727"/>
              </w:rPr>
              <w:t>Предложение организации</w:t>
            </w:r>
          </w:p>
          <w:p w14:paraId="564ABDA8" w14:textId="77777777" w:rsidR="00232451" w:rsidRPr="00232451" w:rsidRDefault="00232451" w:rsidP="00232451">
            <w:pPr>
              <w:spacing w:line="360" w:lineRule="auto"/>
              <w:jc w:val="center"/>
              <w:rPr>
                <w:b/>
                <w:bCs/>
                <w:color w:val="272727"/>
              </w:rPr>
            </w:pPr>
            <w:r w:rsidRPr="00232451">
              <w:rPr>
                <w:b/>
                <w:bCs/>
                <w:color w:val="272727"/>
              </w:rPr>
              <w:t xml:space="preserve"> ООО «</w:t>
            </w:r>
            <w:proofErr w:type="spellStart"/>
            <w:r w:rsidRPr="00232451">
              <w:rPr>
                <w:b/>
                <w:bCs/>
                <w:color w:val="272727"/>
              </w:rPr>
              <w:t>ВодСнаб</w:t>
            </w:r>
            <w:proofErr w:type="spellEnd"/>
            <w:r w:rsidRPr="00232451">
              <w:rPr>
                <w:b/>
                <w:bCs/>
                <w:color w:val="272727"/>
              </w:rPr>
              <w:t>»</w:t>
            </w:r>
          </w:p>
        </w:tc>
      </w:tr>
      <w:tr w:rsidR="00232451" w:rsidRPr="00232451" w14:paraId="32FD20C0" w14:textId="77777777" w:rsidTr="00232451">
        <w:trPr>
          <w:trHeight w:val="485"/>
        </w:trPr>
        <w:tc>
          <w:tcPr>
            <w:tcW w:w="6799" w:type="dxa"/>
            <w:vMerge/>
            <w:shd w:val="clear" w:color="auto" w:fill="FFFFFF"/>
            <w:vAlign w:val="center"/>
            <w:hideMark/>
          </w:tcPr>
          <w:p w14:paraId="0F47B91C" w14:textId="77777777" w:rsidR="00232451" w:rsidRPr="00232451" w:rsidRDefault="00232451" w:rsidP="00232451">
            <w:pPr>
              <w:spacing w:line="360" w:lineRule="auto"/>
              <w:rPr>
                <w:b/>
                <w:bCs/>
                <w:color w:val="272727"/>
              </w:rPr>
            </w:pPr>
          </w:p>
        </w:tc>
        <w:tc>
          <w:tcPr>
            <w:tcW w:w="851" w:type="dxa"/>
            <w:vMerge/>
            <w:shd w:val="clear" w:color="auto" w:fill="FFFFFF"/>
            <w:vAlign w:val="center"/>
            <w:hideMark/>
          </w:tcPr>
          <w:p w14:paraId="4D952CC8" w14:textId="77777777" w:rsidR="00232451" w:rsidRPr="00232451" w:rsidRDefault="00232451" w:rsidP="00232451">
            <w:pPr>
              <w:spacing w:line="360" w:lineRule="auto"/>
              <w:rPr>
                <w:b/>
                <w:bCs/>
                <w:color w:val="272727"/>
              </w:rPr>
            </w:pPr>
          </w:p>
        </w:tc>
        <w:tc>
          <w:tcPr>
            <w:tcW w:w="2551" w:type="dxa"/>
            <w:vMerge/>
            <w:shd w:val="clear" w:color="auto" w:fill="FFFFFF"/>
            <w:vAlign w:val="center"/>
            <w:hideMark/>
          </w:tcPr>
          <w:p w14:paraId="6EE3C4AD" w14:textId="77777777" w:rsidR="00232451" w:rsidRPr="00232451" w:rsidRDefault="00232451" w:rsidP="00232451">
            <w:pPr>
              <w:spacing w:line="360" w:lineRule="auto"/>
              <w:rPr>
                <w:b/>
                <w:bCs/>
                <w:color w:val="272727"/>
              </w:rPr>
            </w:pPr>
          </w:p>
        </w:tc>
      </w:tr>
      <w:tr w:rsidR="00232451" w:rsidRPr="00232451" w14:paraId="6231781C" w14:textId="77777777" w:rsidTr="00232451">
        <w:trPr>
          <w:trHeight w:val="300"/>
        </w:trPr>
        <w:tc>
          <w:tcPr>
            <w:tcW w:w="6799" w:type="dxa"/>
            <w:shd w:val="clear" w:color="auto" w:fill="FFFFFF"/>
            <w:vAlign w:val="center"/>
            <w:hideMark/>
          </w:tcPr>
          <w:p w14:paraId="33DE41FD" w14:textId="77777777" w:rsidR="00232451" w:rsidRPr="00232451" w:rsidRDefault="00232451" w:rsidP="00232451">
            <w:pPr>
              <w:spacing w:line="360" w:lineRule="auto"/>
              <w:ind w:firstLineChars="100" w:firstLine="240"/>
            </w:pPr>
            <w:r w:rsidRPr="00232451">
              <w:t>Поднято воды</w:t>
            </w:r>
          </w:p>
        </w:tc>
        <w:tc>
          <w:tcPr>
            <w:tcW w:w="851" w:type="dxa"/>
            <w:shd w:val="clear" w:color="auto" w:fill="FFFFFF"/>
            <w:vAlign w:val="center"/>
            <w:hideMark/>
          </w:tcPr>
          <w:p w14:paraId="70965163"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51BD31EF" w14:textId="77777777" w:rsidR="00232451" w:rsidRPr="00232451" w:rsidRDefault="00232451" w:rsidP="00232451">
            <w:pPr>
              <w:spacing w:line="360" w:lineRule="auto"/>
              <w:jc w:val="center"/>
            </w:pPr>
            <w:r w:rsidRPr="00232451">
              <w:t>6 585 660,00</w:t>
            </w:r>
          </w:p>
        </w:tc>
      </w:tr>
      <w:tr w:rsidR="00232451" w:rsidRPr="00232451" w14:paraId="13E172B4" w14:textId="77777777" w:rsidTr="00232451">
        <w:trPr>
          <w:trHeight w:val="251"/>
        </w:trPr>
        <w:tc>
          <w:tcPr>
            <w:tcW w:w="6799" w:type="dxa"/>
            <w:shd w:val="clear" w:color="auto" w:fill="FFFFFF"/>
            <w:vAlign w:val="center"/>
            <w:hideMark/>
          </w:tcPr>
          <w:p w14:paraId="1ED9C5A8" w14:textId="77777777" w:rsidR="00232451" w:rsidRPr="00232451" w:rsidRDefault="00232451" w:rsidP="00232451">
            <w:pPr>
              <w:spacing w:line="360" w:lineRule="auto"/>
              <w:ind w:firstLineChars="100" w:firstLine="240"/>
            </w:pPr>
            <w:r w:rsidRPr="00232451">
              <w:t>Расход воды на коммунально-бытовые нужды</w:t>
            </w:r>
          </w:p>
        </w:tc>
        <w:tc>
          <w:tcPr>
            <w:tcW w:w="851" w:type="dxa"/>
            <w:shd w:val="clear" w:color="auto" w:fill="FFFFFF"/>
            <w:vAlign w:val="center"/>
            <w:hideMark/>
          </w:tcPr>
          <w:p w14:paraId="23807EB2"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13894324" w14:textId="77777777" w:rsidR="00232451" w:rsidRPr="00232451" w:rsidRDefault="00232451" w:rsidP="00232451">
            <w:pPr>
              <w:spacing w:line="360" w:lineRule="auto"/>
              <w:jc w:val="center"/>
            </w:pPr>
            <w:r w:rsidRPr="00232451">
              <w:t>8 527,00</w:t>
            </w:r>
          </w:p>
        </w:tc>
      </w:tr>
      <w:tr w:rsidR="00232451" w:rsidRPr="00232451" w14:paraId="2E65D947" w14:textId="77777777" w:rsidTr="00232451">
        <w:trPr>
          <w:trHeight w:val="114"/>
        </w:trPr>
        <w:tc>
          <w:tcPr>
            <w:tcW w:w="6799" w:type="dxa"/>
            <w:shd w:val="clear" w:color="auto" w:fill="FFFFFF"/>
            <w:vAlign w:val="center"/>
            <w:hideMark/>
          </w:tcPr>
          <w:p w14:paraId="4AFA26D3" w14:textId="77777777" w:rsidR="00232451" w:rsidRPr="00232451" w:rsidRDefault="00232451" w:rsidP="00232451">
            <w:pPr>
              <w:spacing w:line="360" w:lineRule="auto"/>
              <w:ind w:firstLineChars="100" w:firstLine="240"/>
            </w:pPr>
            <w:r w:rsidRPr="00232451">
              <w:t>Расход воды на нужды предприятия</w:t>
            </w:r>
          </w:p>
        </w:tc>
        <w:tc>
          <w:tcPr>
            <w:tcW w:w="851" w:type="dxa"/>
            <w:shd w:val="clear" w:color="auto" w:fill="FFFFFF"/>
            <w:vAlign w:val="center"/>
            <w:hideMark/>
          </w:tcPr>
          <w:p w14:paraId="79B058C5"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7D4A81E3" w14:textId="77777777" w:rsidR="00232451" w:rsidRPr="00232451" w:rsidRDefault="00232451" w:rsidP="00232451">
            <w:pPr>
              <w:spacing w:line="360" w:lineRule="auto"/>
              <w:jc w:val="center"/>
            </w:pPr>
            <w:r w:rsidRPr="00232451">
              <w:t>1 464 687,00</w:t>
            </w:r>
          </w:p>
        </w:tc>
      </w:tr>
      <w:tr w:rsidR="00232451" w:rsidRPr="00232451" w14:paraId="2F1B6F41" w14:textId="77777777" w:rsidTr="00232451">
        <w:trPr>
          <w:trHeight w:val="300"/>
        </w:trPr>
        <w:tc>
          <w:tcPr>
            <w:tcW w:w="6799" w:type="dxa"/>
            <w:shd w:val="clear" w:color="auto" w:fill="FFFFFF"/>
            <w:vAlign w:val="center"/>
            <w:hideMark/>
          </w:tcPr>
          <w:p w14:paraId="144D3D5B" w14:textId="77777777" w:rsidR="00232451" w:rsidRPr="00232451" w:rsidRDefault="00232451" w:rsidP="00232451">
            <w:pPr>
              <w:spacing w:line="360" w:lineRule="auto"/>
              <w:ind w:firstLineChars="200" w:firstLine="480"/>
            </w:pPr>
            <w:r w:rsidRPr="00232451">
              <w:t>На очистные сооружения</w:t>
            </w:r>
          </w:p>
        </w:tc>
        <w:tc>
          <w:tcPr>
            <w:tcW w:w="851" w:type="dxa"/>
            <w:shd w:val="clear" w:color="auto" w:fill="FFFFFF"/>
            <w:vAlign w:val="center"/>
            <w:hideMark/>
          </w:tcPr>
          <w:p w14:paraId="72378740"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574C8F1F" w14:textId="77777777" w:rsidR="00232451" w:rsidRPr="00232451" w:rsidRDefault="00232451" w:rsidP="00232451">
            <w:pPr>
              <w:spacing w:line="360" w:lineRule="auto"/>
              <w:jc w:val="center"/>
            </w:pPr>
            <w:r w:rsidRPr="00232451">
              <w:t>1 452 963,00</w:t>
            </w:r>
          </w:p>
        </w:tc>
      </w:tr>
      <w:tr w:rsidR="00232451" w:rsidRPr="00232451" w14:paraId="6504F3E7" w14:textId="77777777" w:rsidTr="00232451">
        <w:trPr>
          <w:trHeight w:val="300"/>
        </w:trPr>
        <w:tc>
          <w:tcPr>
            <w:tcW w:w="6799" w:type="dxa"/>
            <w:shd w:val="clear" w:color="auto" w:fill="FFFFFF"/>
            <w:vAlign w:val="center"/>
            <w:hideMark/>
          </w:tcPr>
          <w:p w14:paraId="4A87E608" w14:textId="77777777" w:rsidR="00232451" w:rsidRPr="00232451" w:rsidRDefault="00232451" w:rsidP="00232451">
            <w:pPr>
              <w:spacing w:line="360" w:lineRule="auto"/>
              <w:ind w:firstLineChars="200" w:firstLine="480"/>
            </w:pPr>
            <w:r w:rsidRPr="00232451">
              <w:t>На промывку сетей</w:t>
            </w:r>
          </w:p>
        </w:tc>
        <w:tc>
          <w:tcPr>
            <w:tcW w:w="851" w:type="dxa"/>
            <w:shd w:val="clear" w:color="auto" w:fill="FFFFFF"/>
            <w:vAlign w:val="center"/>
            <w:hideMark/>
          </w:tcPr>
          <w:p w14:paraId="5A909D71"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78F4DE66" w14:textId="77777777" w:rsidR="00232451" w:rsidRPr="00232451" w:rsidRDefault="00232451" w:rsidP="00232451">
            <w:pPr>
              <w:spacing w:line="360" w:lineRule="auto"/>
              <w:jc w:val="center"/>
            </w:pPr>
            <w:r w:rsidRPr="00232451">
              <w:t>589,00</w:t>
            </w:r>
          </w:p>
        </w:tc>
      </w:tr>
      <w:tr w:rsidR="00232451" w:rsidRPr="00232451" w14:paraId="6D1FAAA9" w14:textId="77777777" w:rsidTr="00232451">
        <w:trPr>
          <w:trHeight w:val="300"/>
        </w:trPr>
        <w:tc>
          <w:tcPr>
            <w:tcW w:w="6799" w:type="dxa"/>
            <w:shd w:val="clear" w:color="auto" w:fill="FFFFFF"/>
            <w:vAlign w:val="center"/>
            <w:hideMark/>
          </w:tcPr>
          <w:p w14:paraId="0A0DC0B5" w14:textId="77777777" w:rsidR="00232451" w:rsidRPr="00232451" w:rsidRDefault="00232451" w:rsidP="00232451">
            <w:pPr>
              <w:spacing w:line="360" w:lineRule="auto"/>
              <w:ind w:firstLineChars="200" w:firstLine="480"/>
            </w:pPr>
            <w:r w:rsidRPr="00232451">
              <w:t>Прочие</w:t>
            </w:r>
          </w:p>
        </w:tc>
        <w:tc>
          <w:tcPr>
            <w:tcW w:w="851" w:type="dxa"/>
            <w:shd w:val="clear" w:color="auto" w:fill="FFFFFF"/>
            <w:vAlign w:val="center"/>
            <w:hideMark/>
          </w:tcPr>
          <w:p w14:paraId="4CA6A6C9"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30594E5A" w14:textId="77777777" w:rsidR="00232451" w:rsidRPr="00232451" w:rsidRDefault="00232451" w:rsidP="00232451">
            <w:pPr>
              <w:spacing w:line="360" w:lineRule="auto"/>
              <w:jc w:val="center"/>
            </w:pPr>
            <w:r w:rsidRPr="00232451">
              <w:t>11 135,00</w:t>
            </w:r>
          </w:p>
        </w:tc>
      </w:tr>
      <w:tr w:rsidR="00232451" w:rsidRPr="00232451" w14:paraId="6BCF8B14" w14:textId="77777777" w:rsidTr="00232451">
        <w:trPr>
          <w:trHeight w:val="300"/>
        </w:trPr>
        <w:tc>
          <w:tcPr>
            <w:tcW w:w="6799" w:type="dxa"/>
            <w:shd w:val="clear" w:color="auto" w:fill="FFFFFF"/>
            <w:vAlign w:val="center"/>
            <w:hideMark/>
          </w:tcPr>
          <w:p w14:paraId="72E2F8AC" w14:textId="77777777" w:rsidR="00232451" w:rsidRPr="00232451" w:rsidRDefault="00232451" w:rsidP="00232451">
            <w:pPr>
              <w:spacing w:line="360" w:lineRule="auto"/>
              <w:ind w:firstLineChars="100" w:firstLine="240"/>
            </w:pPr>
            <w:r w:rsidRPr="00232451">
              <w:t>Пропущено через очистные сооружения</w:t>
            </w:r>
          </w:p>
        </w:tc>
        <w:tc>
          <w:tcPr>
            <w:tcW w:w="851" w:type="dxa"/>
            <w:shd w:val="clear" w:color="auto" w:fill="FFFFFF"/>
            <w:vAlign w:val="center"/>
            <w:hideMark/>
          </w:tcPr>
          <w:p w14:paraId="086AD241"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0510AD28" w14:textId="77777777" w:rsidR="00232451" w:rsidRPr="00232451" w:rsidRDefault="00232451" w:rsidP="00232451">
            <w:pPr>
              <w:spacing w:line="360" w:lineRule="auto"/>
              <w:jc w:val="center"/>
            </w:pPr>
            <w:r w:rsidRPr="00232451">
              <w:t>6 585 660,00</w:t>
            </w:r>
          </w:p>
        </w:tc>
      </w:tr>
      <w:tr w:rsidR="00232451" w:rsidRPr="00232451" w14:paraId="2BD9DA98" w14:textId="77777777" w:rsidTr="00232451">
        <w:trPr>
          <w:trHeight w:val="300"/>
        </w:trPr>
        <w:tc>
          <w:tcPr>
            <w:tcW w:w="6799" w:type="dxa"/>
            <w:shd w:val="clear" w:color="auto" w:fill="FFFFFF"/>
            <w:vAlign w:val="center"/>
            <w:hideMark/>
          </w:tcPr>
          <w:p w14:paraId="14177D46" w14:textId="77777777" w:rsidR="00232451" w:rsidRPr="00232451" w:rsidRDefault="00232451" w:rsidP="00232451">
            <w:pPr>
              <w:spacing w:line="360" w:lineRule="auto"/>
              <w:ind w:firstLineChars="100" w:firstLine="240"/>
            </w:pPr>
            <w:r w:rsidRPr="00232451">
              <w:t>Подано воды в сеть</w:t>
            </w:r>
          </w:p>
        </w:tc>
        <w:tc>
          <w:tcPr>
            <w:tcW w:w="851" w:type="dxa"/>
            <w:shd w:val="clear" w:color="auto" w:fill="FFFFFF"/>
            <w:vAlign w:val="center"/>
            <w:hideMark/>
          </w:tcPr>
          <w:p w14:paraId="642D9568"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43C9B2B6" w14:textId="77777777" w:rsidR="00232451" w:rsidRPr="00232451" w:rsidRDefault="00232451" w:rsidP="00232451">
            <w:pPr>
              <w:spacing w:line="360" w:lineRule="auto"/>
              <w:jc w:val="center"/>
            </w:pPr>
            <w:r w:rsidRPr="00232451">
              <w:t>5 112 446,00</w:t>
            </w:r>
          </w:p>
        </w:tc>
      </w:tr>
      <w:tr w:rsidR="00232451" w:rsidRPr="00232451" w14:paraId="7DFE86A2" w14:textId="77777777" w:rsidTr="00232451">
        <w:trPr>
          <w:trHeight w:val="300"/>
        </w:trPr>
        <w:tc>
          <w:tcPr>
            <w:tcW w:w="6799" w:type="dxa"/>
            <w:shd w:val="clear" w:color="auto" w:fill="FFFFFF"/>
            <w:vAlign w:val="center"/>
            <w:hideMark/>
          </w:tcPr>
          <w:p w14:paraId="5FA3B0F7" w14:textId="77777777" w:rsidR="00232451" w:rsidRPr="00232451" w:rsidRDefault="00232451" w:rsidP="00232451">
            <w:pPr>
              <w:spacing w:line="360" w:lineRule="auto"/>
              <w:ind w:firstLineChars="100" w:firstLine="240"/>
            </w:pPr>
            <w:r w:rsidRPr="00232451">
              <w:t>Потери воды</w:t>
            </w:r>
          </w:p>
        </w:tc>
        <w:tc>
          <w:tcPr>
            <w:tcW w:w="851" w:type="dxa"/>
            <w:shd w:val="clear" w:color="auto" w:fill="FFFFFF"/>
            <w:vAlign w:val="center"/>
            <w:hideMark/>
          </w:tcPr>
          <w:p w14:paraId="25C8D2F7"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24522267" w14:textId="77777777" w:rsidR="00232451" w:rsidRPr="00232451" w:rsidRDefault="00232451" w:rsidP="00232451">
            <w:pPr>
              <w:spacing w:line="360" w:lineRule="auto"/>
              <w:jc w:val="center"/>
            </w:pPr>
            <w:r w:rsidRPr="00232451">
              <w:t>1 075 846,00</w:t>
            </w:r>
          </w:p>
        </w:tc>
      </w:tr>
      <w:tr w:rsidR="00232451" w:rsidRPr="00232451" w14:paraId="4625C6A0" w14:textId="77777777" w:rsidTr="00232451">
        <w:trPr>
          <w:trHeight w:val="87"/>
        </w:trPr>
        <w:tc>
          <w:tcPr>
            <w:tcW w:w="6799" w:type="dxa"/>
            <w:shd w:val="clear" w:color="auto" w:fill="FFFFFF"/>
            <w:vAlign w:val="center"/>
            <w:hideMark/>
          </w:tcPr>
          <w:p w14:paraId="287FDE0D" w14:textId="77777777" w:rsidR="00232451" w:rsidRPr="00232451" w:rsidRDefault="00232451" w:rsidP="00232451">
            <w:pPr>
              <w:spacing w:line="360" w:lineRule="auto"/>
              <w:ind w:firstLineChars="200" w:firstLine="480"/>
            </w:pPr>
            <w:r w:rsidRPr="00232451">
              <w:t>То же в %</w:t>
            </w:r>
          </w:p>
        </w:tc>
        <w:tc>
          <w:tcPr>
            <w:tcW w:w="851" w:type="dxa"/>
            <w:shd w:val="clear" w:color="auto" w:fill="FFFFFF"/>
            <w:vAlign w:val="center"/>
            <w:hideMark/>
          </w:tcPr>
          <w:p w14:paraId="4C767376" w14:textId="77777777" w:rsidR="00232451" w:rsidRPr="00232451" w:rsidRDefault="00232451" w:rsidP="00232451">
            <w:pPr>
              <w:spacing w:line="360" w:lineRule="auto"/>
              <w:jc w:val="center"/>
            </w:pPr>
            <w:r w:rsidRPr="00232451">
              <w:t>%</w:t>
            </w:r>
          </w:p>
        </w:tc>
        <w:tc>
          <w:tcPr>
            <w:tcW w:w="2551" w:type="dxa"/>
            <w:shd w:val="clear" w:color="auto" w:fill="FFFFFF"/>
            <w:vAlign w:val="center"/>
            <w:hideMark/>
          </w:tcPr>
          <w:p w14:paraId="77384E6E" w14:textId="77777777" w:rsidR="00232451" w:rsidRPr="00232451" w:rsidRDefault="00232451" w:rsidP="00232451">
            <w:pPr>
              <w:spacing w:line="360" w:lineRule="auto"/>
              <w:jc w:val="center"/>
            </w:pPr>
            <w:r w:rsidRPr="00232451">
              <w:t>21,04</w:t>
            </w:r>
          </w:p>
        </w:tc>
      </w:tr>
      <w:tr w:rsidR="00232451" w:rsidRPr="00232451" w14:paraId="6D8E8A5D" w14:textId="77777777" w:rsidTr="00232451">
        <w:trPr>
          <w:trHeight w:val="300"/>
        </w:trPr>
        <w:tc>
          <w:tcPr>
            <w:tcW w:w="6799" w:type="dxa"/>
            <w:shd w:val="clear" w:color="auto" w:fill="FFFFFF"/>
            <w:vAlign w:val="center"/>
            <w:hideMark/>
          </w:tcPr>
          <w:p w14:paraId="3241BAEC" w14:textId="77777777" w:rsidR="00232451" w:rsidRPr="00232451" w:rsidRDefault="00232451" w:rsidP="00232451">
            <w:pPr>
              <w:spacing w:line="360" w:lineRule="auto"/>
              <w:ind w:firstLineChars="100" w:firstLine="240"/>
            </w:pPr>
            <w:r w:rsidRPr="00232451">
              <w:t>Отпущено воды по категориям потребителей</w:t>
            </w:r>
          </w:p>
        </w:tc>
        <w:tc>
          <w:tcPr>
            <w:tcW w:w="851" w:type="dxa"/>
            <w:shd w:val="clear" w:color="auto" w:fill="FFFFFF"/>
            <w:vAlign w:val="center"/>
            <w:hideMark/>
          </w:tcPr>
          <w:p w14:paraId="1EACBE90"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64175115" w14:textId="77777777" w:rsidR="00232451" w:rsidRPr="00232451" w:rsidRDefault="00232451" w:rsidP="00232451">
            <w:pPr>
              <w:spacing w:line="360" w:lineRule="auto"/>
              <w:jc w:val="center"/>
            </w:pPr>
            <w:r w:rsidRPr="00232451">
              <w:t>4 036 600,00</w:t>
            </w:r>
          </w:p>
        </w:tc>
      </w:tr>
      <w:tr w:rsidR="00232451" w:rsidRPr="00232451" w14:paraId="2D353ACA" w14:textId="77777777" w:rsidTr="00232451">
        <w:trPr>
          <w:trHeight w:val="331"/>
        </w:trPr>
        <w:tc>
          <w:tcPr>
            <w:tcW w:w="6799" w:type="dxa"/>
            <w:shd w:val="clear" w:color="auto" w:fill="FFFFFF"/>
            <w:vAlign w:val="center"/>
            <w:hideMark/>
          </w:tcPr>
          <w:p w14:paraId="105EF5AB" w14:textId="77777777" w:rsidR="00232451" w:rsidRPr="00232451" w:rsidRDefault="00232451" w:rsidP="00232451">
            <w:pPr>
              <w:spacing w:line="360" w:lineRule="auto"/>
              <w:ind w:firstLineChars="200" w:firstLine="480"/>
            </w:pPr>
            <w:r w:rsidRPr="00232451">
              <w:t>На потребительский рынок</w:t>
            </w:r>
          </w:p>
        </w:tc>
        <w:tc>
          <w:tcPr>
            <w:tcW w:w="851" w:type="dxa"/>
            <w:shd w:val="clear" w:color="auto" w:fill="FFFFFF"/>
            <w:vAlign w:val="center"/>
            <w:hideMark/>
          </w:tcPr>
          <w:p w14:paraId="2603598B"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698EFAB7" w14:textId="77777777" w:rsidR="00232451" w:rsidRPr="00232451" w:rsidRDefault="00232451" w:rsidP="00232451">
            <w:pPr>
              <w:spacing w:line="360" w:lineRule="auto"/>
              <w:jc w:val="center"/>
            </w:pPr>
            <w:r w:rsidRPr="00232451">
              <w:t>4 036 600,00</w:t>
            </w:r>
          </w:p>
        </w:tc>
      </w:tr>
      <w:tr w:rsidR="00232451" w:rsidRPr="00232451" w14:paraId="31BC0554" w14:textId="77777777" w:rsidTr="00232451">
        <w:trPr>
          <w:trHeight w:val="300"/>
        </w:trPr>
        <w:tc>
          <w:tcPr>
            <w:tcW w:w="6799" w:type="dxa"/>
            <w:shd w:val="clear" w:color="auto" w:fill="FFFFFF"/>
            <w:vAlign w:val="center"/>
            <w:hideMark/>
          </w:tcPr>
          <w:p w14:paraId="6E1D17F8" w14:textId="77777777" w:rsidR="00232451" w:rsidRPr="00232451" w:rsidRDefault="00232451" w:rsidP="00232451">
            <w:pPr>
              <w:spacing w:line="360" w:lineRule="auto"/>
              <w:ind w:firstLineChars="300" w:firstLine="720"/>
            </w:pPr>
            <w:r w:rsidRPr="00232451">
              <w:t>Населению</w:t>
            </w:r>
          </w:p>
        </w:tc>
        <w:tc>
          <w:tcPr>
            <w:tcW w:w="851" w:type="dxa"/>
            <w:shd w:val="clear" w:color="auto" w:fill="FFFFFF"/>
            <w:vAlign w:val="center"/>
            <w:hideMark/>
          </w:tcPr>
          <w:p w14:paraId="6D2D74F6"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03ECE28E" w14:textId="77777777" w:rsidR="00232451" w:rsidRPr="00232451" w:rsidRDefault="00232451" w:rsidP="00232451">
            <w:pPr>
              <w:spacing w:line="360" w:lineRule="auto"/>
              <w:jc w:val="center"/>
            </w:pPr>
            <w:r w:rsidRPr="00232451">
              <w:t>2 987 000,00</w:t>
            </w:r>
          </w:p>
        </w:tc>
      </w:tr>
      <w:tr w:rsidR="00232451" w:rsidRPr="00232451" w14:paraId="216A4546" w14:textId="77777777" w:rsidTr="00232451">
        <w:trPr>
          <w:trHeight w:val="300"/>
        </w:trPr>
        <w:tc>
          <w:tcPr>
            <w:tcW w:w="6799" w:type="dxa"/>
            <w:shd w:val="clear" w:color="auto" w:fill="FFFFFF"/>
            <w:vAlign w:val="center"/>
            <w:hideMark/>
          </w:tcPr>
          <w:p w14:paraId="152533A5" w14:textId="77777777" w:rsidR="00232451" w:rsidRPr="00232451" w:rsidRDefault="00232451" w:rsidP="00232451">
            <w:pPr>
              <w:spacing w:line="360" w:lineRule="auto"/>
              <w:ind w:firstLineChars="300" w:firstLine="720"/>
            </w:pPr>
            <w:r w:rsidRPr="00232451">
              <w:t>Бюджетным организациям</w:t>
            </w:r>
          </w:p>
        </w:tc>
        <w:tc>
          <w:tcPr>
            <w:tcW w:w="851" w:type="dxa"/>
            <w:shd w:val="clear" w:color="auto" w:fill="FFFFFF"/>
            <w:vAlign w:val="center"/>
            <w:hideMark/>
          </w:tcPr>
          <w:p w14:paraId="4F3B0965"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26E45A55" w14:textId="77777777" w:rsidR="00232451" w:rsidRPr="00232451" w:rsidRDefault="00232451" w:rsidP="00232451">
            <w:pPr>
              <w:spacing w:line="360" w:lineRule="auto"/>
              <w:jc w:val="center"/>
            </w:pPr>
            <w:r w:rsidRPr="00232451">
              <w:t>767 000,00</w:t>
            </w:r>
          </w:p>
        </w:tc>
      </w:tr>
      <w:tr w:rsidR="00232451" w:rsidRPr="00232451" w14:paraId="2D7501F2" w14:textId="77777777" w:rsidTr="00232451">
        <w:trPr>
          <w:trHeight w:val="300"/>
        </w:trPr>
        <w:tc>
          <w:tcPr>
            <w:tcW w:w="6799" w:type="dxa"/>
            <w:shd w:val="clear" w:color="auto" w:fill="FFFFFF"/>
            <w:vAlign w:val="center"/>
            <w:hideMark/>
          </w:tcPr>
          <w:p w14:paraId="04F05278" w14:textId="77777777" w:rsidR="00232451" w:rsidRPr="00232451" w:rsidRDefault="00232451" w:rsidP="00232451">
            <w:pPr>
              <w:spacing w:line="360" w:lineRule="auto"/>
              <w:ind w:firstLineChars="300" w:firstLine="720"/>
            </w:pPr>
            <w:r w:rsidRPr="00232451">
              <w:t>Прочим потребителям</w:t>
            </w:r>
          </w:p>
        </w:tc>
        <w:tc>
          <w:tcPr>
            <w:tcW w:w="851" w:type="dxa"/>
            <w:shd w:val="clear" w:color="auto" w:fill="FFFFFF"/>
            <w:vAlign w:val="center"/>
            <w:hideMark/>
          </w:tcPr>
          <w:p w14:paraId="12987660" w14:textId="77777777" w:rsidR="00232451" w:rsidRPr="00232451" w:rsidRDefault="00232451" w:rsidP="00232451">
            <w:pPr>
              <w:spacing w:line="360" w:lineRule="auto"/>
              <w:jc w:val="center"/>
            </w:pPr>
            <w:r w:rsidRPr="00232451">
              <w:t>м3</w:t>
            </w:r>
          </w:p>
        </w:tc>
        <w:tc>
          <w:tcPr>
            <w:tcW w:w="2551" w:type="dxa"/>
            <w:shd w:val="clear" w:color="auto" w:fill="FFFFFF"/>
            <w:vAlign w:val="center"/>
            <w:hideMark/>
          </w:tcPr>
          <w:p w14:paraId="7E01FDDD" w14:textId="77777777" w:rsidR="00232451" w:rsidRPr="00232451" w:rsidRDefault="00232451" w:rsidP="00232451">
            <w:pPr>
              <w:spacing w:line="360" w:lineRule="auto"/>
              <w:jc w:val="center"/>
            </w:pPr>
            <w:r w:rsidRPr="00232451">
              <w:t>282 600,00</w:t>
            </w:r>
          </w:p>
        </w:tc>
      </w:tr>
    </w:tbl>
    <w:p w14:paraId="7CD861B9" w14:textId="77777777" w:rsidR="00232451" w:rsidRPr="00232451" w:rsidRDefault="00232451" w:rsidP="00232451">
      <w:pPr>
        <w:ind w:firstLine="709"/>
        <w:jc w:val="right"/>
        <w:rPr>
          <w:sz w:val="28"/>
          <w:szCs w:val="28"/>
        </w:rPr>
      </w:pPr>
    </w:p>
    <w:p w14:paraId="1429FAFC" w14:textId="77777777" w:rsidR="00232451" w:rsidRPr="00232451" w:rsidRDefault="00232451" w:rsidP="00232451">
      <w:pPr>
        <w:ind w:firstLine="709"/>
        <w:jc w:val="right"/>
        <w:rPr>
          <w:sz w:val="28"/>
          <w:szCs w:val="28"/>
        </w:rPr>
      </w:pPr>
    </w:p>
    <w:p w14:paraId="298E43EE" w14:textId="77777777" w:rsidR="00232451" w:rsidRPr="00232451" w:rsidRDefault="00232451" w:rsidP="00232451">
      <w:pPr>
        <w:ind w:firstLine="709"/>
        <w:jc w:val="both"/>
        <w:rPr>
          <w:sz w:val="28"/>
          <w:szCs w:val="28"/>
        </w:rPr>
      </w:pPr>
      <w:r w:rsidRPr="00232451">
        <w:rPr>
          <w:sz w:val="28"/>
          <w:szCs w:val="28"/>
        </w:rPr>
        <w:t>Организацией в сфере водоотведения заявлены следующие технико-экономические показатели для расчета:</w:t>
      </w:r>
    </w:p>
    <w:p w14:paraId="51D0C5A5" w14:textId="77777777" w:rsidR="00232451" w:rsidRPr="00232451" w:rsidRDefault="00232451" w:rsidP="00232451">
      <w:pPr>
        <w:ind w:firstLine="709"/>
        <w:jc w:val="right"/>
        <w:rPr>
          <w:sz w:val="28"/>
          <w:szCs w:val="28"/>
        </w:rPr>
      </w:pPr>
    </w:p>
    <w:p w14:paraId="513B3005" w14:textId="77777777" w:rsidR="00232451" w:rsidRPr="00232451" w:rsidRDefault="00232451" w:rsidP="00232451">
      <w:pPr>
        <w:ind w:firstLine="709"/>
        <w:jc w:val="right"/>
        <w:rPr>
          <w:sz w:val="28"/>
          <w:szCs w:val="28"/>
        </w:rPr>
      </w:pPr>
    </w:p>
    <w:p w14:paraId="66AE0AED" w14:textId="636A14E9" w:rsidR="00232451" w:rsidRDefault="00232451" w:rsidP="00232451">
      <w:pPr>
        <w:ind w:firstLine="709"/>
        <w:jc w:val="right"/>
        <w:rPr>
          <w:sz w:val="28"/>
          <w:szCs w:val="28"/>
        </w:rPr>
      </w:pPr>
    </w:p>
    <w:p w14:paraId="77B111D9" w14:textId="77777777" w:rsidR="00232451" w:rsidRPr="00232451" w:rsidRDefault="00232451" w:rsidP="00232451">
      <w:pPr>
        <w:ind w:firstLine="709"/>
        <w:jc w:val="right"/>
        <w:rPr>
          <w:sz w:val="28"/>
          <w:szCs w:val="28"/>
        </w:rPr>
      </w:pPr>
    </w:p>
    <w:p w14:paraId="3DE62181" w14:textId="77777777" w:rsidR="00232451" w:rsidRPr="00232451" w:rsidRDefault="00232451" w:rsidP="00232451">
      <w:pPr>
        <w:ind w:firstLine="709"/>
        <w:jc w:val="right"/>
        <w:rPr>
          <w:sz w:val="28"/>
          <w:szCs w:val="28"/>
        </w:rPr>
      </w:pPr>
      <w:r w:rsidRPr="00232451">
        <w:rPr>
          <w:sz w:val="28"/>
          <w:szCs w:val="28"/>
        </w:rPr>
        <w:lastRenderedPageBreak/>
        <w:t>Таблица 2</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92"/>
        <w:gridCol w:w="675"/>
        <w:gridCol w:w="2534"/>
      </w:tblGrid>
      <w:tr w:rsidR="00232451" w:rsidRPr="00232451" w14:paraId="428CB6F2" w14:textId="77777777" w:rsidTr="00232451">
        <w:trPr>
          <w:trHeight w:val="510"/>
        </w:trPr>
        <w:tc>
          <w:tcPr>
            <w:tcW w:w="7083" w:type="dxa"/>
            <w:vMerge w:val="restart"/>
            <w:shd w:val="clear" w:color="auto" w:fill="FFFFFF"/>
            <w:vAlign w:val="center"/>
            <w:hideMark/>
          </w:tcPr>
          <w:p w14:paraId="40A031EC" w14:textId="77777777" w:rsidR="00232451" w:rsidRPr="00232451" w:rsidRDefault="00232451" w:rsidP="00232451">
            <w:pPr>
              <w:jc w:val="center"/>
              <w:rPr>
                <w:b/>
                <w:bCs/>
                <w:color w:val="272727"/>
              </w:rPr>
            </w:pPr>
            <w:r w:rsidRPr="00232451">
              <w:rPr>
                <w:b/>
                <w:bCs/>
                <w:color w:val="272727"/>
              </w:rPr>
              <w:t>Наименование показателя</w:t>
            </w:r>
          </w:p>
        </w:tc>
        <w:tc>
          <w:tcPr>
            <w:tcW w:w="567" w:type="dxa"/>
            <w:vMerge w:val="restart"/>
            <w:shd w:val="clear" w:color="auto" w:fill="FFFFFF"/>
            <w:vAlign w:val="center"/>
            <w:hideMark/>
          </w:tcPr>
          <w:p w14:paraId="5CA7FF54" w14:textId="77777777" w:rsidR="00232451" w:rsidRPr="00232451" w:rsidRDefault="00232451" w:rsidP="00232451">
            <w:pPr>
              <w:jc w:val="center"/>
              <w:rPr>
                <w:b/>
                <w:bCs/>
                <w:color w:val="272727"/>
              </w:rPr>
            </w:pPr>
            <w:r w:rsidRPr="00232451">
              <w:rPr>
                <w:b/>
                <w:bCs/>
                <w:color w:val="272727"/>
              </w:rPr>
              <w:t>Ед. изм.</w:t>
            </w:r>
          </w:p>
        </w:tc>
        <w:tc>
          <w:tcPr>
            <w:tcW w:w="2551" w:type="dxa"/>
            <w:shd w:val="clear" w:color="auto" w:fill="FFFFFF"/>
            <w:vAlign w:val="center"/>
            <w:hideMark/>
          </w:tcPr>
          <w:p w14:paraId="33FB1621" w14:textId="77777777" w:rsidR="00232451" w:rsidRPr="00232451" w:rsidRDefault="00232451" w:rsidP="00232451">
            <w:pPr>
              <w:jc w:val="center"/>
              <w:rPr>
                <w:b/>
                <w:bCs/>
                <w:color w:val="272727"/>
              </w:rPr>
            </w:pPr>
            <w:r w:rsidRPr="00232451">
              <w:rPr>
                <w:b/>
                <w:bCs/>
                <w:color w:val="272727"/>
              </w:rPr>
              <w:t xml:space="preserve">2020 год        </w:t>
            </w:r>
          </w:p>
        </w:tc>
      </w:tr>
      <w:tr w:rsidR="00232451" w:rsidRPr="00232451" w14:paraId="1B58A1DA" w14:textId="77777777" w:rsidTr="00232451">
        <w:trPr>
          <w:trHeight w:val="458"/>
        </w:trPr>
        <w:tc>
          <w:tcPr>
            <w:tcW w:w="7083" w:type="dxa"/>
            <w:vMerge/>
            <w:shd w:val="clear" w:color="auto" w:fill="FFFFFF"/>
            <w:vAlign w:val="center"/>
            <w:hideMark/>
          </w:tcPr>
          <w:p w14:paraId="2B533C47" w14:textId="77777777" w:rsidR="00232451" w:rsidRPr="00232451" w:rsidRDefault="00232451" w:rsidP="00232451">
            <w:pPr>
              <w:rPr>
                <w:b/>
                <w:bCs/>
                <w:color w:val="272727"/>
              </w:rPr>
            </w:pPr>
          </w:p>
        </w:tc>
        <w:tc>
          <w:tcPr>
            <w:tcW w:w="567" w:type="dxa"/>
            <w:vMerge/>
            <w:shd w:val="clear" w:color="auto" w:fill="FFFFFF"/>
            <w:vAlign w:val="center"/>
            <w:hideMark/>
          </w:tcPr>
          <w:p w14:paraId="333C4BE2" w14:textId="77777777" w:rsidR="00232451" w:rsidRPr="00232451" w:rsidRDefault="00232451" w:rsidP="00232451">
            <w:pPr>
              <w:rPr>
                <w:b/>
                <w:bCs/>
                <w:color w:val="272727"/>
              </w:rPr>
            </w:pPr>
          </w:p>
        </w:tc>
        <w:tc>
          <w:tcPr>
            <w:tcW w:w="2551" w:type="dxa"/>
            <w:vMerge w:val="restart"/>
            <w:shd w:val="clear" w:color="auto" w:fill="FFFFFF"/>
            <w:vAlign w:val="center"/>
            <w:hideMark/>
          </w:tcPr>
          <w:p w14:paraId="2B37D9A5" w14:textId="77777777" w:rsidR="00232451" w:rsidRPr="00232451" w:rsidRDefault="00232451" w:rsidP="00232451">
            <w:pPr>
              <w:jc w:val="center"/>
              <w:rPr>
                <w:b/>
                <w:bCs/>
              </w:rPr>
            </w:pPr>
            <w:r w:rsidRPr="00232451">
              <w:rPr>
                <w:b/>
                <w:bCs/>
                <w:color w:val="272727"/>
              </w:rPr>
              <w:t>Предложение организации</w:t>
            </w:r>
            <w:r w:rsidRPr="00232451">
              <w:rPr>
                <w:b/>
                <w:bCs/>
              </w:rPr>
              <w:t xml:space="preserve"> </w:t>
            </w:r>
          </w:p>
          <w:p w14:paraId="18A55FCB" w14:textId="77777777" w:rsidR="00232451" w:rsidRPr="00232451" w:rsidRDefault="00232451" w:rsidP="00232451">
            <w:pPr>
              <w:jc w:val="center"/>
              <w:rPr>
                <w:b/>
                <w:bCs/>
                <w:color w:val="272727"/>
              </w:rPr>
            </w:pPr>
            <w:r w:rsidRPr="00232451">
              <w:rPr>
                <w:b/>
                <w:bCs/>
                <w:color w:val="272727"/>
              </w:rPr>
              <w:t>ООО "</w:t>
            </w:r>
            <w:proofErr w:type="spellStart"/>
            <w:r w:rsidRPr="00232451">
              <w:rPr>
                <w:b/>
                <w:bCs/>
                <w:color w:val="272727"/>
              </w:rPr>
              <w:t>ВодСнаб</w:t>
            </w:r>
            <w:proofErr w:type="spellEnd"/>
            <w:r w:rsidRPr="00232451">
              <w:rPr>
                <w:b/>
                <w:bCs/>
                <w:color w:val="272727"/>
              </w:rPr>
              <w:t>"</w:t>
            </w:r>
          </w:p>
        </w:tc>
      </w:tr>
      <w:tr w:rsidR="00232451" w:rsidRPr="00232451" w14:paraId="37717964" w14:textId="77777777" w:rsidTr="00232451">
        <w:trPr>
          <w:trHeight w:val="458"/>
        </w:trPr>
        <w:tc>
          <w:tcPr>
            <w:tcW w:w="7083" w:type="dxa"/>
            <w:vMerge/>
            <w:shd w:val="clear" w:color="auto" w:fill="FFFFFF"/>
            <w:vAlign w:val="center"/>
            <w:hideMark/>
          </w:tcPr>
          <w:p w14:paraId="3245D707" w14:textId="77777777" w:rsidR="00232451" w:rsidRPr="00232451" w:rsidRDefault="00232451" w:rsidP="00232451">
            <w:pPr>
              <w:rPr>
                <w:color w:val="272727"/>
              </w:rPr>
            </w:pPr>
          </w:p>
        </w:tc>
        <w:tc>
          <w:tcPr>
            <w:tcW w:w="567" w:type="dxa"/>
            <w:vMerge/>
            <w:shd w:val="clear" w:color="auto" w:fill="FFFFFF"/>
            <w:vAlign w:val="center"/>
            <w:hideMark/>
          </w:tcPr>
          <w:p w14:paraId="3C56EF2D" w14:textId="77777777" w:rsidR="00232451" w:rsidRPr="00232451" w:rsidRDefault="00232451" w:rsidP="00232451">
            <w:pPr>
              <w:rPr>
                <w:color w:val="272727"/>
              </w:rPr>
            </w:pPr>
          </w:p>
        </w:tc>
        <w:tc>
          <w:tcPr>
            <w:tcW w:w="2551" w:type="dxa"/>
            <w:vMerge/>
            <w:shd w:val="clear" w:color="auto" w:fill="FFFFFF"/>
            <w:vAlign w:val="center"/>
            <w:hideMark/>
          </w:tcPr>
          <w:p w14:paraId="6E225DB2" w14:textId="77777777" w:rsidR="00232451" w:rsidRPr="00232451" w:rsidRDefault="00232451" w:rsidP="00232451">
            <w:pPr>
              <w:rPr>
                <w:color w:val="272727"/>
              </w:rPr>
            </w:pPr>
          </w:p>
        </w:tc>
      </w:tr>
      <w:tr w:rsidR="00232451" w:rsidRPr="00232451" w14:paraId="434205B0" w14:textId="77777777" w:rsidTr="00232451">
        <w:trPr>
          <w:trHeight w:val="300"/>
        </w:trPr>
        <w:tc>
          <w:tcPr>
            <w:tcW w:w="7083" w:type="dxa"/>
            <w:shd w:val="clear" w:color="auto" w:fill="FFFFFF"/>
            <w:vAlign w:val="center"/>
            <w:hideMark/>
          </w:tcPr>
          <w:p w14:paraId="174AB165" w14:textId="77777777" w:rsidR="00232451" w:rsidRPr="00232451" w:rsidRDefault="00232451" w:rsidP="00232451">
            <w:pPr>
              <w:ind w:firstLineChars="100" w:firstLine="240"/>
            </w:pPr>
            <w:r w:rsidRPr="00232451">
              <w:t>Пропущено сточных вод всего</w:t>
            </w:r>
          </w:p>
        </w:tc>
        <w:tc>
          <w:tcPr>
            <w:tcW w:w="567" w:type="dxa"/>
            <w:shd w:val="clear" w:color="auto" w:fill="FFFFFF"/>
            <w:vAlign w:val="center"/>
            <w:hideMark/>
          </w:tcPr>
          <w:p w14:paraId="27842EC8" w14:textId="77777777" w:rsidR="00232451" w:rsidRPr="00232451" w:rsidRDefault="00232451" w:rsidP="00232451">
            <w:pPr>
              <w:jc w:val="center"/>
            </w:pPr>
            <w:r w:rsidRPr="00232451">
              <w:t>м3</w:t>
            </w:r>
          </w:p>
        </w:tc>
        <w:tc>
          <w:tcPr>
            <w:tcW w:w="2551" w:type="dxa"/>
            <w:shd w:val="clear" w:color="auto" w:fill="FFFFFF"/>
            <w:vAlign w:val="center"/>
            <w:hideMark/>
          </w:tcPr>
          <w:p w14:paraId="15038640" w14:textId="77777777" w:rsidR="00232451" w:rsidRPr="00232451" w:rsidRDefault="00232451" w:rsidP="00232451">
            <w:pPr>
              <w:jc w:val="center"/>
            </w:pPr>
            <w:r w:rsidRPr="00232451">
              <w:t>8 277 655,00</w:t>
            </w:r>
          </w:p>
        </w:tc>
      </w:tr>
      <w:tr w:rsidR="00232451" w:rsidRPr="00232451" w14:paraId="7334BF62" w14:textId="77777777" w:rsidTr="00232451">
        <w:trPr>
          <w:trHeight w:val="401"/>
        </w:trPr>
        <w:tc>
          <w:tcPr>
            <w:tcW w:w="7083" w:type="dxa"/>
            <w:shd w:val="clear" w:color="auto" w:fill="FFFFFF"/>
            <w:vAlign w:val="center"/>
            <w:hideMark/>
          </w:tcPr>
          <w:p w14:paraId="56E112DE" w14:textId="77777777" w:rsidR="00232451" w:rsidRPr="00232451" w:rsidRDefault="00232451" w:rsidP="00232451">
            <w:pPr>
              <w:ind w:firstLineChars="100" w:firstLine="240"/>
            </w:pPr>
            <w:r w:rsidRPr="00232451">
              <w:t>Хозяйственные нужды предприятия</w:t>
            </w:r>
          </w:p>
        </w:tc>
        <w:tc>
          <w:tcPr>
            <w:tcW w:w="567" w:type="dxa"/>
            <w:shd w:val="clear" w:color="auto" w:fill="FFFFFF"/>
            <w:vAlign w:val="center"/>
            <w:hideMark/>
          </w:tcPr>
          <w:p w14:paraId="139DB800" w14:textId="77777777" w:rsidR="00232451" w:rsidRPr="00232451" w:rsidRDefault="00232451" w:rsidP="00232451">
            <w:pPr>
              <w:jc w:val="center"/>
            </w:pPr>
            <w:r w:rsidRPr="00232451">
              <w:t>м3</w:t>
            </w:r>
          </w:p>
        </w:tc>
        <w:tc>
          <w:tcPr>
            <w:tcW w:w="2551" w:type="dxa"/>
            <w:shd w:val="clear" w:color="auto" w:fill="FFFFFF"/>
            <w:vAlign w:val="center"/>
            <w:hideMark/>
          </w:tcPr>
          <w:p w14:paraId="24A89A50" w14:textId="77777777" w:rsidR="00232451" w:rsidRPr="00232451" w:rsidRDefault="00232451" w:rsidP="00232451">
            <w:pPr>
              <w:jc w:val="center"/>
            </w:pPr>
            <w:r w:rsidRPr="00232451">
              <w:t>2 234 355,00</w:t>
            </w:r>
          </w:p>
        </w:tc>
      </w:tr>
      <w:tr w:rsidR="00232451" w:rsidRPr="00232451" w14:paraId="481CD677" w14:textId="77777777" w:rsidTr="00232451">
        <w:trPr>
          <w:trHeight w:val="423"/>
        </w:trPr>
        <w:tc>
          <w:tcPr>
            <w:tcW w:w="7083" w:type="dxa"/>
            <w:shd w:val="clear" w:color="auto" w:fill="FFFFFF"/>
            <w:vAlign w:val="center"/>
            <w:hideMark/>
          </w:tcPr>
          <w:p w14:paraId="499F0804" w14:textId="77777777" w:rsidR="00232451" w:rsidRPr="00232451" w:rsidRDefault="00232451" w:rsidP="00232451">
            <w:pPr>
              <w:ind w:firstLineChars="100" w:firstLine="240"/>
            </w:pPr>
            <w:r w:rsidRPr="00232451">
              <w:t>Принято сточных вод по категориям потребителей</w:t>
            </w:r>
          </w:p>
        </w:tc>
        <w:tc>
          <w:tcPr>
            <w:tcW w:w="567" w:type="dxa"/>
            <w:shd w:val="clear" w:color="auto" w:fill="FFFFFF"/>
            <w:vAlign w:val="center"/>
            <w:hideMark/>
          </w:tcPr>
          <w:p w14:paraId="75034D34" w14:textId="77777777" w:rsidR="00232451" w:rsidRPr="00232451" w:rsidRDefault="00232451" w:rsidP="00232451">
            <w:pPr>
              <w:jc w:val="center"/>
            </w:pPr>
            <w:r w:rsidRPr="00232451">
              <w:t>м3</w:t>
            </w:r>
          </w:p>
        </w:tc>
        <w:tc>
          <w:tcPr>
            <w:tcW w:w="2551" w:type="dxa"/>
            <w:shd w:val="clear" w:color="auto" w:fill="FFFFFF"/>
            <w:vAlign w:val="center"/>
            <w:hideMark/>
          </w:tcPr>
          <w:p w14:paraId="1AB5B63C" w14:textId="77777777" w:rsidR="00232451" w:rsidRPr="00232451" w:rsidRDefault="00232451" w:rsidP="00232451">
            <w:pPr>
              <w:jc w:val="center"/>
            </w:pPr>
            <w:r w:rsidRPr="00232451">
              <w:t>6 043 300,00</w:t>
            </w:r>
          </w:p>
        </w:tc>
      </w:tr>
      <w:tr w:rsidR="00232451" w:rsidRPr="00232451" w14:paraId="2F4F7445" w14:textId="77777777" w:rsidTr="00232451">
        <w:trPr>
          <w:trHeight w:val="300"/>
        </w:trPr>
        <w:tc>
          <w:tcPr>
            <w:tcW w:w="7083" w:type="dxa"/>
            <w:shd w:val="clear" w:color="auto" w:fill="FFFFFF"/>
            <w:vAlign w:val="center"/>
            <w:hideMark/>
          </w:tcPr>
          <w:p w14:paraId="155C75B0" w14:textId="77777777" w:rsidR="00232451" w:rsidRPr="00232451" w:rsidRDefault="00232451" w:rsidP="00232451">
            <w:pPr>
              <w:ind w:firstLineChars="200" w:firstLine="480"/>
            </w:pPr>
            <w:r w:rsidRPr="00232451">
              <w:t>Потребительский рынок</w:t>
            </w:r>
          </w:p>
        </w:tc>
        <w:tc>
          <w:tcPr>
            <w:tcW w:w="567" w:type="dxa"/>
            <w:shd w:val="clear" w:color="auto" w:fill="FFFFFF"/>
            <w:vAlign w:val="center"/>
            <w:hideMark/>
          </w:tcPr>
          <w:p w14:paraId="171BAE57" w14:textId="77777777" w:rsidR="00232451" w:rsidRPr="00232451" w:rsidRDefault="00232451" w:rsidP="00232451">
            <w:pPr>
              <w:jc w:val="center"/>
            </w:pPr>
            <w:r w:rsidRPr="00232451">
              <w:t>м3</w:t>
            </w:r>
          </w:p>
        </w:tc>
        <w:tc>
          <w:tcPr>
            <w:tcW w:w="2551" w:type="dxa"/>
            <w:shd w:val="clear" w:color="auto" w:fill="FFFFFF"/>
            <w:vAlign w:val="center"/>
            <w:hideMark/>
          </w:tcPr>
          <w:p w14:paraId="1BFC0B6F" w14:textId="77777777" w:rsidR="00232451" w:rsidRPr="00232451" w:rsidRDefault="00232451" w:rsidP="00232451">
            <w:pPr>
              <w:jc w:val="center"/>
            </w:pPr>
            <w:r w:rsidRPr="00232451">
              <w:t>6 043 300,00</w:t>
            </w:r>
          </w:p>
        </w:tc>
      </w:tr>
      <w:tr w:rsidR="00232451" w:rsidRPr="00232451" w14:paraId="43385C0A" w14:textId="77777777" w:rsidTr="00232451">
        <w:trPr>
          <w:trHeight w:val="300"/>
        </w:trPr>
        <w:tc>
          <w:tcPr>
            <w:tcW w:w="7083" w:type="dxa"/>
            <w:shd w:val="clear" w:color="auto" w:fill="FFFFFF"/>
            <w:vAlign w:val="center"/>
            <w:hideMark/>
          </w:tcPr>
          <w:p w14:paraId="162C57D5" w14:textId="77777777" w:rsidR="00232451" w:rsidRPr="00232451" w:rsidRDefault="00232451" w:rsidP="00232451">
            <w:pPr>
              <w:ind w:firstLineChars="300" w:firstLine="720"/>
            </w:pPr>
            <w:r w:rsidRPr="00232451">
              <w:t>Население</w:t>
            </w:r>
          </w:p>
        </w:tc>
        <w:tc>
          <w:tcPr>
            <w:tcW w:w="567" w:type="dxa"/>
            <w:shd w:val="clear" w:color="auto" w:fill="FFFFFF"/>
            <w:vAlign w:val="center"/>
            <w:hideMark/>
          </w:tcPr>
          <w:p w14:paraId="3E3234E9" w14:textId="77777777" w:rsidR="00232451" w:rsidRPr="00232451" w:rsidRDefault="00232451" w:rsidP="00232451">
            <w:pPr>
              <w:jc w:val="center"/>
            </w:pPr>
            <w:r w:rsidRPr="00232451">
              <w:t>м3</w:t>
            </w:r>
          </w:p>
        </w:tc>
        <w:tc>
          <w:tcPr>
            <w:tcW w:w="2551" w:type="dxa"/>
            <w:shd w:val="clear" w:color="auto" w:fill="FFFFFF"/>
            <w:vAlign w:val="center"/>
            <w:hideMark/>
          </w:tcPr>
          <w:p w14:paraId="2724A0C5" w14:textId="77777777" w:rsidR="00232451" w:rsidRPr="00232451" w:rsidRDefault="00232451" w:rsidP="00232451">
            <w:pPr>
              <w:jc w:val="center"/>
            </w:pPr>
            <w:r w:rsidRPr="00232451">
              <w:t>3 996 000,00</w:t>
            </w:r>
          </w:p>
        </w:tc>
      </w:tr>
      <w:tr w:rsidR="00232451" w:rsidRPr="00232451" w14:paraId="652A1470" w14:textId="77777777" w:rsidTr="00232451">
        <w:trPr>
          <w:trHeight w:val="300"/>
        </w:trPr>
        <w:tc>
          <w:tcPr>
            <w:tcW w:w="7083" w:type="dxa"/>
            <w:shd w:val="clear" w:color="auto" w:fill="FFFFFF"/>
            <w:vAlign w:val="center"/>
            <w:hideMark/>
          </w:tcPr>
          <w:p w14:paraId="642FC77E" w14:textId="77777777" w:rsidR="00232451" w:rsidRPr="00232451" w:rsidRDefault="00232451" w:rsidP="00232451">
            <w:pPr>
              <w:ind w:firstLineChars="300" w:firstLine="720"/>
            </w:pPr>
            <w:r w:rsidRPr="00232451">
              <w:t>Бюджетные организации</w:t>
            </w:r>
          </w:p>
        </w:tc>
        <w:tc>
          <w:tcPr>
            <w:tcW w:w="567" w:type="dxa"/>
            <w:shd w:val="clear" w:color="auto" w:fill="FFFFFF"/>
            <w:vAlign w:val="center"/>
            <w:hideMark/>
          </w:tcPr>
          <w:p w14:paraId="18052124" w14:textId="77777777" w:rsidR="00232451" w:rsidRPr="00232451" w:rsidRDefault="00232451" w:rsidP="00232451">
            <w:pPr>
              <w:jc w:val="center"/>
            </w:pPr>
            <w:r w:rsidRPr="00232451">
              <w:t>м3</w:t>
            </w:r>
          </w:p>
        </w:tc>
        <w:tc>
          <w:tcPr>
            <w:tcW w:w="2551" w:type="dxa"/>
            <w:shd w:val="clear" w:color="auto" w:fill="FFFFFF"/>
            <w:vAlign w:val="center"/>
            <w:hideMark/>
          </w:tcPr>
          <w:p w14:paraId="17D518EE" w14:textId="77777777" w:rsidR="00232451" w:rsidRPr="00232451" w:rsidRDefault="00232451" w:rsidP="00232451">
            <w:pPr>
              <w:jc w:val="center"/>
            </w:pPr>
            <w:r w:rsidRPr="00232451">
              <w:t>838 000,00</w:t>
            </w:r>
          </w:p>
        </w:tc>
      </w:tr>
      <w:tr w:rsidR="00232451" w:rsidRPr="00232451" w14:paraId="57F2F441" w14:textId="77777777" w:rsidTr="00232451">
        <w:trPr>
          <w:trHeight w:val="300"/>
        </w:trPr>
        <w:tc>
          <w:tcPr>
            <w:tcW w:w="7083" w:type="dxa"/>
            <w:shd w:val="clear" w:color="auto" w:fill="FFFFFF"/>
            <w:vAlign w:val="center"/>
            <w:hideMark/>
          </w:tcPr>
          <w:p w14:paraId="1A5EEC73" w14:textId="77777777" w:rsidR="00232451" w:rsidRPr="00232451" w:rsidRDefault="00232451" w:rsidP="00232451">
            <w:pPr>
              <w:ind w:firstLineChars="300" w:firstLine="720"/>
            </w:pPr>
            <w:r w:rsidRPr="00232451">
              <w:t>Прочие потребители</w:t>
            </w:r>
          </w:p>
        </w:tc>
        <w:tc>
          <w:tcPr>
            <w:tcW w:w="567" w:type="dxa"/>
            <w:shd w:val="clear" w:color="auto" w:fill="FFFFFF"/>
            <w:vAlign w:val="center"/>
            <w:hideMark/>
          </w:tcPr>
          <w:p w14:paraId="46A1B07F" w14:textId="77777777" w:rsidR="00232451" w:rsidRPr="00232451" w:rsidRDefault="00232451" w:rsidP="00232451">
            <w:pPr>
              <w:jc w:val="center"/>
            </w:pPr>
            <w:r w:rsidRPr="00232451">
              <w:t>м3</w:t>
            </w:r>
          </w:p>
        </w:tc>
        <w:tc>
          <w:tcPr>
            <w:tcW w:w="2551" w:type="dxa"/>
            <w:shd w:val="clear" w:color="auto" w:fill="FFFFFF"/>
            <w:vAlign w:val="center"/>
            <w:hideMark/>
          </w:tcPr>
          <w:p w14:paraId="43FCE53B" w14:textId="77777777" w:rsidR="00232451" w:rsidRPr="00232451" w:rsidRDefault="00232451" w:rsidP="00232451">
            <w:pPr>
              <w:jc w:val="center"/>
            </w:pPr>
            <w:r w:rsidRPr="00232451">
              <w:t>1 209 300,00</w:t>
            </w:r>
          </w:p>
        </w:tc>
      </w:tr>
      <w:tr w:rsidR="00232451" w:rsidRPr="00232451" w14:paraId="59331C67" w14:textId="77777777" w:rsidTr="00232451">
        <w:trPr>
          <w:trHeight w:val="300"/>
        </w:trPr>
        <w:tc>
          <w:tcPr>
            <w:tcW w:w="7083" w:type="dxa"/>
            <w:shd w:val="clear" w:color="auto" w:fill="FFFFFF"/>
            <w:vAlign w:val="center"/>
            <w:hideMark/>
          </w:tcPr>
          <w:p w14:paraId="1E914A11" w14:textId="77777777" w:rsidR="00232451" w:rsidRPr="00232451" w:rsidRDefault="00232451" w:rsidP="00232451">
            <w:pPr>
              <w:ind w:firstLineChars="100" w:firstLine="240"/>
            </w:pPr>
            <w:r w:rsidRPr="00232451">
              <w:t>Пропущено через собственные очистные сооружения</w:t>
            </w:r>
          </w:p>
        </w:tc>
        <w:tc>
          <w:tcPr>
            <w:tcW w:w="567" w:type="dxa"/>
            <w:shd w:val="clear" w:color="auto" w:fill="FFFFFF"/>
            <w:vAlign w:val="center"/>
            <w:hideMark/>
          </w:tcPr>
          <w:p w14:paraId="46D32998" w14:textId="77777777" w:rsidR="00232451" w:rsidRPr="00232451" w:rsidRDefault="00232451" w:rsidP="00232451">
            <w:pPr>
              <w:jc w:val="center"/>
            </w:pPr>
            <w:r w:rsidRPr="00232451">
              <w:t>м3</w:t>
            </w:r>
          </w:p>
        </w:tc>
        <w:tc>
          <w:tcPr>
            <w:tcW w:w="2551" w:type="dxa"/>
            <w:shd w:val="clear" w:color="auto" w:fill="FFFFFF"/>
            <w:vAlign w:val="center"/>
            <w:hideMark/>
          </w:tcPr>
          <w:p w14:paraId="2DEF87A2" w14:textId="77777777" w:rsidR="00232451" w:rsidRPr="00232451" w:rsidRDefault="00232451" w:rsidP="00232451">
            <w:pPr>
              <w:jc w:val="center"/>
            </w:pPr>
            <w:r w:rsidRPr="00232451">
              <w:t>8 277 655,00</w:t>
            </w:r>
          </w:p>
        </w:tc>
      </w:tr>
    </w:tbl>
    <w:p w14:paraId="18D5915C" w14:textId="77777777" w:rsidR="00232451" w:rsidRPr="00232451" w:rsidRDefault="00232451" w:rsidP="00232451">
      <w:pPr>
        <w:ind w:firstLine="709"/>
        <w:jc w:val="both"/>
        <w:rPr>
          <w:sz w:val="28"/>
          <w:szCs w:val="28"/>
        </w:rPr>
      </w:pPr>
    </w:p>
    <w:p w14:paraId="54362626" w14:textId="77777777" w:rsidR="00232451" w:rsidRPr="00232451" w:rsidRDefault="00232451" w:rsidP="00232451">
      <w:pPr>
        <w:ind w:firstLine="709"/>
        <w:jc w:val="both"/>
        <w:rPr>
          <w:sz w:val="28"/>
          <w:szCs w:val="28"/>
        </w:rPr>
      </w:pPr>
      <w:r w:rsidRPr="00232451">
        <w:rPr>
          <w:sz w:val="28"/>
          <w:szCs w:val="28"/>
        </w:rPr>
        <w:t>Проанализировав представленные документы, специалист полагает экономически и технологически обоснованным принять следующие показатели по водоснабжению соответствии</w:t>
      </w:r>
      <w:r w:rsidRPr="00232451">
        <w:rPr>
          <w:szCs w:val="20"/>
        </w:rPr>
        <w:t xml:space="preserve"> </w:t>
      </w:r>
      <w:r w:rsidRPr="00232451">
        <w:rPr>
          <w:sz w:val="28"/>
          <w:szCs w:val="28"/>
        </w:rPr>
        <w:t xml:space="preserve">п. 5,6 Методических указаний: </w:t>
      </w:r>
    </w:p>
    <w:p w14:paraId="3C6274B2" w14:textId="77777777" w:rsidR="00232451" w:rsidRPr="00232451" w:rsidRDefault="00232451" w:rsidP="00232451">
      <w:pPr>
        <w:ind w:firstLine="709"/>
        <w:jc w:val="right"/>
        <w:rPr>
          <w:sz w:val="28"/>
          <w:szCs w:val="28"/>
        </w:rPr>
      </w:pPr>
      <w:r w:rsidRPr="00232451">
        <w:rPr>
          <w:sz w:val="28"/>
          <w:szCs w:val="28"/>
        </w:rPr>
        <w:t>Таблица 3</w:t>
      </w: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93"/>
        <w:gridCol w:w="701"/>
        <w:gridCol w:w="1568"/>
        <w:gridCol w:w="1442"/>
        <w:gridCol w:w="1417"/>
        <w:gridCol w:w="2929"/>
      </w:tblGrid>
      <w:tr w:rsidR="00232451" w:rsidRPr="00232451" w14:paraId="699B57DA" w14:textId="77777777" w:rsidTr="00232451">
        <w:trPr>
          <w:trHeight w:val="152"/>
        </w:trPr>
        <w:tc>
          <w:tcPr>
            <w:tcW w:w="2493" w:type="dxa"/>
            <w:vMerge w:val="restart"/>
            <w:shd w:val="clear" w:color="auto" w:fill="FFFFFF"/>
            <w:vAlign w:val="center"/>
            <w:hideMark/>
          </w:tcPr>
          <w:p w14:paraId="282391EE" w14:textId="77777777" w:rsidR="00232451" w:rsidRPr="00232451" w:rsidRDefault="00232451" w:rsidP="00232451">
            <w:pPr>
              <w:jc w:val="center"/>
              <w:rPr>
                <w:color w:val="272727"/>
                <w:sz w:val="20"/>
                <w:szCs w:val="20"/>
              </w:rPr>
            </w:pPr>
            <w:r w:rsidRPr="00232451">
              <w:rPr>
                <w:color w:val="272727"/>
                <w:sz w:val="20"/>
                <w:szCs w:val="20"/>
              </w:rPr>
              <w:t>Наименование показателя</w:t>
            </w:r>
          </w:p>
        </w:tc>
        <w:tc>
          <w:tcPr>
            <w:tcW w:w="701" w:type="dxa"/>
            <w:vMerge w:val="restart"/>
            <w:shd w:val="clear" w:color="auto" w:fill="FFFFFF"/>
            <w:vAlign w:val="center"/>
            <w:hideMark/>
          </w:tcPr>
          <w:p w14:paraId="77A212F3" w14:textId="77777777" w:rsidR="00232451" w:rsidRPr="00232451" w:rsidRDefault="00232451" w:rsidP="00232451">
            <w:pPr>
              <w:jc w:val="center"/>
              <w:rPr>
                <w:color w:val="272727"/>
                <w:sz w:val="20"/>
                <w:szCs w:val="20"/>
              </w:rPr>
            </w:pPr>
            <w:r w:rsidRPr="00232451">
              <w:rPr>
                <w:color w:val="272727"/>
                <w:sz w:val="20"/>
                <w:szCs w:val="20"/>
              </w:rPr>
              <w:t>Ед. изм.</w:t>
            </w:r>
          </w:p>
        </w:tc>
        <w:tc>
          <w:tcPr>
            <w:tcW w:w="4427" w:type="dxa"/>
            <w:gridSpan w:val="3"/>
            <w:shd w:val="clear" w:color="auto" w:fill="FFFFFF"/>
            <w:vAlign w:val="center"/>
            <w:hideMark/>
          </w:tcPr>
          <w:p w14:paraId="1FBDFD06" w14:textId="77777777" w:rsidR="00232451" w:rsidRPr="00232451" w:rsidRDefault="00232451" w:rsidP="00232451">
            <w:pPr>
              <w:jc w:val="center"/>
              <w:rPr>
                <w:color w:val="272727"/>
                <w:sz w:val="20"/>
                <w:szCs w:val="20"/>
              </w:rPr>
            </w:pPr>
            <w:r w:rsidRPr="00232451">
              <w:rPr>
                <w:color w:val="272727"/>
                <w:sz w:val="20"/>
                <w:szCs w:val="20"/>
              </w:rPr>
              <w:t xml:space="preserve">2020 год </w:t>
            </w:r>
          </w:p>
        </w:tc>
        <w:tc>
          <w:tcPr>
            <w:tcW w:w="2929" w:type="dxa"/>
            <w:vMerge w:val="restart"/>
            <w:shd w:val="clear" w:color="auto" w:fill="FFFFFF"/>
            <w:vAlign w:val="center"/>
            <w:hideMark/>
          </w:tcPr>
          <w:p w14:paraId="56A095B0" w14:textId="77777777" w:rsidR="00232451" w:rsidRPr="00232451" w:rsidRDefault="00232451" w:rsidP="00232451">
            <w:pPr>
              <w:jc w:val="center"/>
              <w:rPr>
                <w:color w:val="272727"/>
                <w:sz w:val="20"/>
                <w:szCs w:val="20"/>
              </w:rPr>
            </w:pPr>
            <w:r w:rsidRPr="00232451">
              <w:rPr>
                <w:color w:val="272727"/>
                <w:sz w:val="20"/>
                <w:szCs w:val="20"/>
              </w:rPr>
              <w:t>Обоснование отклонений</w:t>
            </w:r>
          </w:p>
        </w:tc>
      </w:tr>
      <w:tr w:rsidR="00232451" w:rsidRPr="00232451" w14:paraId="47CEB0E1" w14:textId="77777777" w:rsidTr="00232451">
        <w:trPr>
          <w:trHeight w:val="300"/>
        </w:trPr>
        <w:tc>
          <w:tcPr>
            <w:tcW w:w="2493" w:type="dxa"/>
            <w:vMerge/>
            <w:shd w:val="clear" w:color="auto" w:fill="FFFFFF"/>
            <w:vAlign w:val="center"/>
            <w:hideMark/>
          </w:tcPr>
          <w:p w14:paraId="07863B03" w14:textId="77777777" w:rsidR="00232451" w:rsidRPr="00232451" w:rsidRDefault="00232451" w:rsidP="00232451">
            <w:pPr>
              <w:rPr>
                <w:color w:val="272727"/>
                <w:sz w:val="20"/>
                <w:szCs w:val="20"/>
              </w:rPr>
            </w:pPr>
          </w:p>
        </w:tc>
        <w:tc>
          <w:tcPr>
            <w:tcW w:w="701" w:type="dxa"/>
            <w:vMerge/>
            <w:shd w:val="clear" w:color="auto" w:fill="FFFFFF"/>
            <w:vAlign w:val="center"/>
            <w:hideMark/>
          </w:tcPr>
          <w:p w14:paraId="43929C62" w14:textId="77777777" w:rsidR="00232451" w:rsidRPr="00232451" w:rsidRDefault="00232451" w:rsidP="00232451">
            <w:pPr>
              <w:rPr>
                <w:color w:val="272727"/>
                <w:sz w:val="20"/>
                <w:szCs w:val="20"/>
              </w:rPr>
            </w:pPr>
          </w:p>
        </w:tc>
        <w:tc>
          <w:tcPr>
            <w:tcW w:w="1568" w:type="dxa"/>
            <w:vMerge w:val="restart"/>
            <w:shd w:val="clear" w:color="auto" w:fill="FFFFFF"/>
            <w:vAlign w:val="center"/>
            <w:hideMark/>
          </w:tcPr>
          <w:p w14:paraId="6A864194" w14:textId="77777777" w:rsidR="00232451" w:rsidRPr="00232451" w:rsidRDefault="00232451" w:rsidP="00232451">
            <w:pPr>
              <w:jc w:val="center"/>
              <w:rPr>
                <w:color w:val="272727"/>
                <w:sz w:val="20"/>
                <w:szCs w:val="20"/>
              </w:rPr>
            </w:pPr>
            <w:r w:rsidRPr="00232451">
              <w:rPr>
                <w:color w:val="272727"/>
                <w:sz w:val="20"/>
                <w:szCs w:val="20"/>
              </w:rPr>
              <w:t xml:space="preserve">Предложение регулирующего органа  </w:t>
            </w:r>
          </w:p>
          <w:p w14:paraId="3B8EACC6" w14:textId="77777777" w:rsidR="00232451" w:rsidRPr="00232451" w:rsidRDefault="00232451" w:rsidP="00232451">
            <w:pPr>
              <w:jc w:val="center"/>
              <w:rPr>
                <w:color w:val="272727"/>
                <w:sz w:val="20"/>
                <w:szCs w:val="20"/>
              </w:rPr>
            </w:pPr>
          </w:p>
        </w:tc>
        <w:tc>
          <w:tcPr>
            <w:tcW w:w="2859" w:type="dxa"/>
            <w:gridSpan w:val="2"/>
            <w:shd w:val="clear" w:color="auto" w:fill="FFFFFF"/>
            <w:vAlign w:val="center"/>
            <w:hideMark/>
          </w:tcPr>
          <w:p w14:paraId="6B86F1E2" w14:textId="77777777" w:rsidR="00232451" w:rsidRPr="00232451" w:rsidRDefault="00232451" w:rsidP="00232451">
            <w:pPr>
              <w:jc w:val="center"/>
              <w:rPr>
                <w:color w:val="272727"/>
                <w:sz w:val="20"/>
                <w:szCs w:val="20"/>
              </w:rPr>
            </w:pPr>
            <w:r w:rsidRPr="00232451">
              <w:rPr>
                <w:color w:val="272727"/>
                <w:sz w:val="20"/>
                <w:szCs w:val="20"/>
              </w:rPr>
              <w:t>В том числе на период</w:t>
            </w:r>
          </w:p>
        </w:tc>
        <w:tc>
          <w:tcPr>
            <w:tcW w:w="2929" w:type="dxa"/>
            <w:vMerge/>
            <w:shd w:val="clear" w:color="auto" w:fill="FFFFFF"/>
            <w:vAlign w:val="center"/>
            <w:hideMark/>
          </w:tcPr>
          <w:p w14:paraId="32FA4FA8" w14:textId="77777777" w:rsidR="00232451" w:rsidRPr="00232451" w:rsidRDefault="00232451" w:rsidP="00232451">
            <w:pPr>
              <w:rPr>
                <w:color w:val="272727"/>
                <w:sz w:val="20"/>
                <w:szCs w:val="20"/>
              </w:rPr>
            </w:pPr>
          </w:p>
        </w:tc>
      </w:tr>
      <w:tr w:rsidR="00232451" w:rsidRPr="00232451" w14:paraId="00682EEE" w14:textId="77777777" w:rsidTr="00232451">
        <w:trPr>
          <w:trHeight w:val="479"/>
        </w:trPr>
        <w:tc>
          <w:tcPr>
            <w:tcW w:w="2493" w:type="dxa"/>
            <w:vMerge/>
            <w:shd w:val="clear" w:color="auto" w:fill="FFFFFF"/>
            <w:vAlign w:val="center"/>
            <w:hideMark/>
          </w:tcPr>
          <w:p w14:paraId="5F648133" w14:textId="77777777" w:rsidR="00232451" w:rsidRPr="00232451" w:rsidRDefault="00232451" w:rsidP="00232451">
            <w:pPr>
              <w:rPr>
                <w:color w:val="272727"/>
                <w:sz w:val="20"/>
                <w:szCs w:val="20"/>
              </w:rPr>
            </w:pPr>
          </w:p>
        </w:tc>
        <w:tc>
          <w:tcPr>
            <w:tcW w:w="701" w:type="dxa"/>
            <w:vMerge/>
            <w:shd w:val="clear" w:color="auto" w:fill="FFFFFF"/>
            <w:vAlign w:val="center"/>
            <w:hideMark/>
          </w:tcPr>
          <w:p w14:paraId="2DBD7D16" w14:textId="77777777" w:rsidR="00232451" w:rsidRPr="00232451" w:rsidRDefault="00232451" w:rsidP="00232451">
            <w:pPr>
              <w:rPr>
                <w:color w:val="272727"/>
                <w:sz w:val="20"/>
                <w:szCs w:val="20"/>
              </w:rPr>
            </w:pPr>
          </w:p>
        </w:tc>
        <w:tc>
          <w:tcPr>
            <w:tcW w:w="1568" w:type="dxa"/>
            <w:vMerge/>
            <w:shd w:val="clear" w:color="auto" w:fill="FFFFFF"/>
            <w:vAlign w:val="center"/>
            <w:hideMark/>
          </w:tcPr>
          <w:p w14:paraId="59747C9F" w14:textId="77777777" w:rsidR="00232451" w:rsidRPr="00232451" w:rsidRDefault="00232451" w:rsidP="00232451">
            <w:pPr>
              <w:rPr>
                <w:color w:val="272727"/>
                <w:sz w:val="20"/>
                <w:szCs w:val="20"/>
              </w:rPr>
            </w:pPr>
          </w:p>
        </w:tc>
        <w:tc>
          <w:tcPr>
            <w:tcW w:w="1442" w:type="dxa"/>
            <w:shd w:val="clear" w:color="auto" w:fill="FFFFFF"/>
            <w:vAlign w:val="center"/>
            <w:hideMark/>
          </w:tcPr>
          <w:p w14:paraId="64DDD27A" w14:textId="77777777" w:rsidR="00232451" w:rsidRPr="00232451" w:rsidRDefault="00232451" w:rsidP="00232451">
            <w:pPr>
              <w:jc w:val="center"/>
              <w:rPr>
                <w:color w:val="272727"/>
                <w:sz w:val="20"/>
                <w:szCs w:val="20"/>
              </w:rPr>
            </w:pPr>
            <w:r w:rsidRPr="00232451">
              <w:rPr>
                <w:color w:val="272727"/>
                <w:sz w:val="20"/>
                <w:szCs w:val="20"/>
              </w:rPr>
              <w:t>с 01.01.2020</w:t>
            </w:r>
            <w:r w:rsidRPr="00232451">
              <w:rPr>
                <w:color w:val="272727"/>
                <w:sz w:val="20"/>
                <w:szCs w:val="20"/>
              </w:rPr>
              <w:br/>
              <w:t>по 30.06.2020</w:t>
            </w:r>
          </w:p>
        </w:tc>
        <w:tc>
          <w:tcPr>
            <w:tcW w:w="1417" w:type="dxa"/>
            <w:shd w:val="clear" w:color="auto" w:fill="FFFFFF"/>
            <w:vAlign w:val="center"/>
            <w:hideMark/>
          </w:tcPr>
          <w:p w14:paraId="2CE06FAF" w14:textId="77777777" w:rsidR="00232451" w:rsidRPr="00232451" w:rsidRDefault="00232451" w:rsidP="00232451">
            <w:pPr>
              <w:jc w:val="center"/>
              <w:rPr>
                <w:color w:val="272727"/>
                <w:sz w:val="20"/>
                <w:szCs w:val="20"/>
              </w:rPr>
            </w:pPr>
            <w:r w:rsidRPr="00232451">
              <w:rPr>
                <w:color w:val="272727"/>
                <w:sz w:val="20"/>
                <w:szCs w:val="20"/>
              </w:rPr>
              <w:t>с 01.07.2020</w:t>
            </w:r>
            <w:r w:rsidRPr="00232451">
              <w:rPr>
                <w:color w:val="272727"/>
                <w:sz w:val="20"/>
                <w:szCs w:val="20"/>
              </w:rPr>
              <w:br/>
              <w:t>по 31.12.2020</w:t>
            </w:r>
          </w:p>
        </w:tc>
        <w:tc>
          <w:tcPr>
            <w:tcW w:w="2929" w:type="dxa"/>
            <w:vMerge/>
            <w:shd w:val="clear" w:color="auto" w:fill="FFFFFF"/>
            <w:vAlign w:val="center"/>
            <w:hideMark/>
          </w:tcPr>
          <w:p w14:paraId="39294C7D" w14:textId="77777777" w:rsidR="00232451" w:rsidRPr="00232451" w:rsidRDefault="00232451" w:rsidP="00232451">
            <w:pPr>
              <w:rPr>
                <w:color w:val="272727"/>
                <w:sz w:val="20"/>
                <w:szCs w:val="20"/>
              </w:rPr>
            </w:pPr>
          </w:p>
        </w:tc>
      </w:tr>
      <w:tr w:rsidR="00232451" w:rsidRPr="00232451" w14:paraId="4B6A8E09" w14:textId="77777777" w:rsidTr="00232451">
        <w:trPr>
          <w:trHeight w:val="300"/>
        </w:trPr>
        <w:tc>
          <w:tcPr>
            <w:tcW w:w="2493" w:type="dxa"/>
            <w:shd w:val="clear" w:color="auto" w:fill="FFFFFF"/>
            <w:vAlign w:val="center"/>
            <w:hideMark/>
          </w:tcPr>
          <w:p w14:paraId="37DD19EF" w14:textId="77777777" w:rsidR="00232451" w:rsidRPr="00232451" w:rsidRDefault="00232451" w:rsidP="00232451">
            <w:pPr>
              <w:rPr>
                <w:sz w:val="20"/>
                <w:szCs w:val="20"/>
              </w:rPr>
            </w:pPr>
            <w:r w:rsidRPr="00232451">
              <w:rPr>
                <w:sz w:val="20"/>
                <w:szCs w:val="20"/>
              </w:rPr>
              <w:t>Поднято воды</w:t>
            </w:r>
          </w:p>
        </w:tc>
        <w:tc>
          <w:tcPr>
            <w:tcW w:w="701" w:type="dxa"/>
            <w:shd w:val="clear" w:color="auto" w:fill="FFFFFF"/>
            <w:vAlign w:val="center"/>
            <w:hideMark/>
          </w:tcPr>
          <w:p w14:paraId="3838A584"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703289F3" w14:textId="77777777" w:rsidR="00232451" w:rsidRPr="00232451" w:rsidRDefault="00232451" w:rsidP="00232451">
            <w:pPr>
              <w:jc w:val="center"/>
              <w:rPr>
                <w:sz w:val="20"/>
                <w:szCs w:val="20"/>
              </w:rPr>
            </w:pPr>
            <w:r w:rsidRPr="00232451">
              <w:rPr>
                <w:sz w:val="20"/>
                <w:szCs w:val="20"/>
              </w:rPr>
              <w:t>6 470 467,00</w:t>
            </w:r>
          </w:p>
        </w:tc>
        <w:tc>
          <w:tcPr>
            <w:tcW w:w="1442" w:type="dxa"/>
            <w:shd w:val="clear" w:color="auto" w:fill="FFFFFF"/>
            <w:vAlign w:val="center"/>
            <w:hideMark/>
          </w:tcPr>
          <w:p w14:paraId="5DE316AD" w14:textId="77777777" w:rsidR="00232451" w:rsidRPr="00232451" w:rsidRDefault="00232451" w:rsidP="00232451">
            <w:pPr>
              <w:jc w:val="center"/>
              <w:rPr>
                <w:sz w:val="20"/>
                <w:szCs w:val="20"/>
              </w:rPr>
            </w:pPr>
            <w:r w:rsidRPr="00232451">
              <w:rPr>
                <w:sz w:val="20"/>
                <w:szCs w:val="20"/>
              </w:rPr>
              <w:t>3 235 233,50</w:t>
            </w:r>
          </w:p>
        </w:tc>
        <w:tc>
          <w:tcPr>
            <w:tcW w:w="1417" w:type="dxa"/>
            <w:shd w:val="clear" w:color="auto" w:fill="FFFFFF"/>
            <w:vAlign w:val="center"/>
            <w:hideMark/>
          </w:tcPr>
          <w:p w14:paraId="6BE9DE29" w14:textId="77777777" w:rsidR="00232451" w:rsidRPr="00232451" w:rsidRDefault="00232451" w:rsidP="00232451">
            <w:pPr>
              <w:jc w:val="center"/>
              <w:rPr>
                <w:sz w:val="20"/>
                <w:szCs w:val="20"/>
              </w:rPr>
            </w:pPr>
            <w:r w:rsidRPr="00232451">
              <w:rPr>
                <w:sz w:val="20"/>
                <w:szCs w:val="20"/>
              </w:rPr>
              <w:t>3 235 233,50</w:t>
            </w:r>
          </w:p>
        </w:tc>
        <w:tc>
          <w:tcPr>
            <w:tcW w:w="2929" w:type="dxa"/>
            <w:hideMark/>
          </w:tcPr>
          <w:p w14:paraId="05FCB9A4" w14:textId="77777777" w:rsidR="00232451" w:rsidRPr="00232451" w:rsidRDefault="00232451" w:rsidP="00232451">
            <w:pPr>
              <w:rPr>
                <w:sz w:val="20"/>
                <w:szCs w:val="20"/>
              </w:rPr>
            </w:pPr>
            <w:r w:rsidRPr="00232451">
              <w:rPr>
                <w:sz w:val="20"/>
                <w:szCs w:val="20"/>
              </w:rPr>
              <w:t>Учтены объемы поданной воды в сеть, расходы на коммунально-бытовые нужды, на нужды предприятия</w:t>
            </w:r>
          </w:p>
        </w:tc>
      </w:tr>
      <w:tr w:rsidR="00232451" w:rsidRPr="00232451" w14:paraId="77ED33FD" w14:textId="77777777" w:rsidTr="00232451">
        <w:trPr>
          <w:trHeight w:val="615"/>
        </w:trPr>
        <w:tc>
          <w:tcPr>
            <w:tcW w:w="2493" w:type="dxa"/>
            <w:shd w:val="clear" w:color="auto" w:fill="FFFFFF"/>
            <w:vAlign w:val="center"/>
            <w:hideMark/>
          </w:tcPr>
          <w:p w14:paraId="51D7D7B8" w14:textId="77777777" w:rsidR="00232451" w:rsidRPr="00232451" w:rsidRDefault="00232451" w:rsidP="00232451">
            <w:pPr>
              <w:rPr>
                <w:sz w:val="20"/>
                <w:szCs w:val="20"/>
              </w:rPr>
            </w:pPr>
            <w:r w:rsidRPr="00232451">
              <w:rPr>
                <w:sz w:val="20"/>
                <w:szCs w:val="20"/>
              </w:rPr>
              <w:t>Расход воды на коммунально-бытовые нужды</w:t>
            </w:r>
          </w:p>
        </w:tc>
        <w:tc>
          <w:tcPr>
            <w:tcW w:w="701" w:type="dxa"/>
            <w:shd w:val="clear" w:color="auto" w:fill="FFFFFF"/>
            <w:vAlign w:val="center"/>
            <w:hideMark/>
          </w:tcPr>
          <w:p w14:paraId="607B8FA0"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7F41C889" w14:textId="77777777" w:rsidR="00232451" w:rsidRPr="00232451" w:rsidRDefault="00232451" w:rsidP="00232451">
            <w:pPr>
              <w:jc w:val="center"/>
              <w:rPr>
                <w:sz w:val="20"/>
                <w:szCs w:val="20"/>
              </w:rPr>
            </w:pPr>
            <w:r w:rsidRPr="00232451">
              <w:rPr>
                <w:sz w:val="20"/>
                <w:szCs w:val="20"/>
              </w:rPr>
              <w:t>8 527,00</w:t>
            </w:r>
          </w:p>
        </w:tc>
        <w:tc>
          <w:tcPr>
            <w:tcW w:w="1442" w:type="dxa"/>
            <w:shd w:val="clear" w:color="auto" w:fill="FFFFFF"/>
            <w:vAlign w:val="center"/>
            <w:hideMark/>
          </w:tcPr>
          <w:p w14:paraId="19B720B0" w14:textId="77777777" w:rsidR="00232451" w:rsidRPr="00232451" w:rsidRDefault="00232451" w:rsidP="00232451">
            <w:pPr>
              <w:jc w:val="center"/>
              <w:rPr>
                <w:sz w:val="20"/>
                <w:szCs w:val="20"/>
              </w:rPr>
            </w:pPr>
            <w:r w:rsidRPr="00232451">
              <w:rPr>
                <w:sz w:val="20"/>
                <w:szCs w:val="20"/>
              </w:rPr>
              <w:t>4 263,50</w:t>
            </w:r>
          </w:p>
        </w:tc>
        <w:tc>
          <w:tcPr>
            <w:tcW w:w="1417" w:type="dxa"/>
            <w:shd w:val="clear" w:color="auto" w:fill="FFFFFF"/>
            <w:vAlign w:val="center"/>
            <w:hideMark/>
          </w:tcPr>
          <w:p w14:paraId="216DCF97" w14:textId="77777777" w:rsidR="00232451" w:rsidRPr="00232451" w:rsidRDefault="00232451" w:rsidP="00232451">
            <w:pPr>
              <w:jc w:val="center"/>
              <w:rPr>
                <w:sz w:val="20"/>
                <w:szCs w:val="20"/>
              </w:rPr>
            </w:pPr>
            <w:r w:rsidRPr="00232451">
              <w:rPr>
                <w:sz w:val="20"/>
                <w:szCs w:val="20"/>
              </w:rPr>
              <w:t>4 263,50</w:t>
            </w:r>
          </w:p>
        </w:tc>
        <w:tc>
          <w:tcPr>
            <w:tcW w:w="2929" w:type="dxa"/>
            <w:shd w:val="clear" w:color="auto" w:fill="FFFFFF"/>
            <w:vAlign w:val="center"/>
            <w:hideMark/>
          </w:tcPr>
          <w:p w14:paraId="0CC18A8E" w14:textId="77777777" w:rsidR="00232451" w:rsidRPr="00232451" w:rsidRDefault="00232451" w:rsidP="00232451">
            <w:pPr>
              <w:rPr>
                <w:sz w:val="20"/>
                <w:szCs w:val="20"/>
              </w:rPr>
            </w:pPr>
            <w:r w:rsidRPr="00232451">
              <w:rPr>
                <w:sz w:val="20"/>
                <w:szCs w:val="20"/>
              </w:rPr>
              <w:t>Учтены по предложению организации согласно представленного расчета</w:t>
            </w:r>
          </w:p>
        </w:tc>
      </w:tr>
      <w:tr w:rsidR="00232451" w:rsidRPr="00232451" w14:paraId="2D183230" w14:textId="77777777" w:rsidTr="00232451">
        <w:trPr>
          <w:trHeight w:val="615"/>
        </w:trPr>
        <w:tc>
          <w:tcPr>
            <w:tcW w:w="2493" w:type="dxa"/>
            <w:shd w:val="clear" w:color="auto" w:fill="FFFFFF"/>
            <w:vAlign w:val="center"/>
            <w:hideMark/>
          </w:tcPr>
          <w:p w14:paraId="61F058E9" w14:textId="77777777" w:rsidR="00232451" w:rsidRPr="00232451" w:rsidRDefault="00232451" w:rsidP="00232451">
            <w:pPr>
              <w:rPr>
                <w:sz w:val="20"/>
                <w:szCs w:val="20"/>
              </w:rPr>
            </w:pPr>
            <w:r w:rsidRPr="00232451">
              <w:rPr>
                <w:sz w:val="20"/>
                <w:szCs w:val="20"/>
              </w:rPr>
              <w:t>Расход воды на нужды предприятия</w:t>
            </w:r>
          </w:p>
        </w:tc>
        <w:tc>
          <w:tcPr>
            <w:tcW w:w="701" w:type="dxa"/>
            <w:shd w:val="clear" w:color="auto" w:fill="FFFFFF"/>
            <w:vAlign w:val="center"/>
            <w:hideMark/>
          </w:tcPr>
          <w:p w14:paraId="5C8FC0FA"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11EB2AF6" w14:textId="77777777" w:rsidR="00232451" w:rsidRPr="00232451" w:rsidRDefault="00232451" w:rsidP="00232451">
            <w:pPr>
              <w:jc w:val="center"/>
              <w:rPr>
                <w:sz w:val="20"/>
                <w:szCs w:val="20"/>
              </w:rPr>
            </w:pPr>
            <w:r w:rsidRPr="00232451">
              <w:rPr>
                <w:sz w:val="20"/>
                <w:szCs w:val="20"/>
              </w:rPr>
              <w:t>1 464 687,00</w:t>
            </w:r>
          </w:p>
        </w:tc>
        <w:tc>
          <w:tcPr>
            <w:tcW w:w="1442" w:type="dxa"/>
            <w:shd w:val="clear" w:color="auto" w:fill="FFFFFF"/>
            <w:vAlign w:val="center"/>
            <w:hideMark/>
          </w:tcPr>
          <w:p w14:paraId="05DBE7AD" w14:textId="77777777" w:rsidR="00232451" w:rsidRPr="00232451" w:rsidRDefault="00232451" w:rsidP="00232451">
            <w:pPr>
              <w:jc w:val="center"/>
              <w:rPr>
                <w:sz w:val="20"/>
                <w:szCs w:val="20"/>
              </w:rPr>
            </w:pPr>
            <w:r w:rsidRPr="00232451">
              <w:rPr>
                <w:sz w:val="20"/>
                <w:szCs w:val="20"/>
              </w:rPr>
              <w:t>732 343,50</w:t>
            </w:r>
          </w:p>
        </w:tc>
        <w:tc>
          <w:tcPr>
            <w:tcW w:w="1417" w:type="dxa"/>
            <w:shd w:val="clear" w:color="auto" w:fill="FFFFFF"/>
            <w:vAlign w:val="center"/>
            <w:hideMark/>
          </w:tcPr>
          <w:p w14:paraId="60539630" w14:textId="77777777" w:rsidR="00232451" w:rsidRPr="00232451" w:rsidRDefault="00232451" w:rsidP="00232451">
            <w:pPr>
              <w:jc w:val="center"/>
              <w:rPr>
                <w:sz w:val="20"/>
                <w:szCs w:val="20"/>
              </w:rPr>
            </w:pPr>
            <w:r w:rsidRPr="00232451">
              <w:rPr>
                <w:sz w:val="20"/>
                <w:szCs w:val="20"/>
              </w:rPr>
              <w:t>732 343,50</w:t>
            </w:r>
          </w:p>
        </w:tc>
        <w:tc>
          <w:tcPr>
            <w:tcW w:w="2929" w:type="dxa"/>
            <w:shd w:val="clear" w:color="auto" w:fill="FFFFFF"/>
            <w:vAlign w:val="center"/>
            <w:hideMark/>
          </w:tcPr>
          <w:p w14:paraId="01B58E13" w14:textId="77777777" w:rsidR="00232451" w:rsidRPr="00232451" w:rsidRDefault="00232451" w:rsidP="00232451">
            <w:pPr>
              <w:rPr>
                <w:sz w:val="20"/>
                <w:szCs w:val="20"/>
              </w:rPr>
            </w:pPr>
            <w:r w:rsidRPr="00232451">
              <w:rPr>
                <w:sz w:val="20"/>
                <w:szCs w:val="20"/>
              </w:rPr>
              <w:t>Учтены по предложению организации согласно представленного расчета</w:t>
            </w:r>
          </w:p>
        </w:tc>
      </w:tr>
      <w:tr w:rsidR="00232451" w:rsidRPr="00232451" w14:paraId="703311A2" w14:textId="77777777" w:rsidTr="00232451">
        <w:trPr>
          <w:trHeight w:val="300"/>
        </w:trPr>
        <w:tc>
          <w:tcPr>
            <w:tcW w:w="2493" w:type="dxa"/>
            <w:shd w:val="clear" w:color="auto" w:fill="FFFFFF"/>
            <w:vAlign w:val="center"/>
            <w:hideMark/>
          </w:tcPr>
          <w:p w14:paraId="144A39A1" w14:textId="77777777" w:rsidR="00232451" w:rsidRPr="00232451" w:rsidRDefault="00232451" w:rsidP="00232451">
            <w:pPr>
              <w:rPr>
                <w:sz w:val="20"/>
                <w:szCs w:val="20"/>
              </w:rPr>
            </w:pPr>
            <w:r w:rsidRPr="00232451">
              <w:rPr>
                <w:sz w:val="20"/>
                <w:szCs w:val="20"/>
              </w:rPr>
              <w:t>На очистные сооружения</w:t>
            </w:r>
          </w:p>
        </w:tc>
        <w:tc>
          <w:tcPr>
            <w:tcW w:w="701" w:type="dxa"/>
            <w:shd w:val="clear" w:color="auto" w:fill="FFFFFF"/>
            <w:vAlign w:val="center"/>
            <w:hideMark/>
          </w:tcPr>
          <w:p w14:paraId="7E9185F7"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2FCD4294" w14:textId="77777777" w:rsidR="00232451" w:rsidRPr="00232451" w:rsidRDefault="00232451" w:rsidP="00232451">
            <w:pPr>
              <w:jc w:val="center"/>
              <w:rPr>
                <w:sz w:val="20"/>
                <w:szCs w:val="20"/>
              </w:rPr>
            </w:pPr>
            <w:r w:rsidRPr="00232451">
              <w:rPr>
                <w:sz w:val="20"/>
                <w:szCs w:val="20"/>
              </w:rPr>
              <w:t>1 452 963,00</w:t>
            </w:r>
          </w:p>
        </w:tc>
        <w:tc>
          <w:tcPr>
            <w:tcW w:w="1442" w:type="dxa"/>
            <w:shd w:val="clear" w:color="auto" w:fill="FFFFFF"/>
            <w:vAlign w:val="center"/>
            <w:hideMark/>
          </w:tcPr>
          <w:p w14:paraId="707FE654" w14:textId="77777777" w:rsidR="00232451" w:rsidRPr="00232451" w:rsidRDefault="00232451" w:rsidP="00232451">
            <w:pPr>
              <w:jc w:val="center"/>
              <w:rPr>
                <w:sz w:val="20"/>
                <w:szCs w:val="20"/>
              </w:rPr>
            </w:pPr>
            <w:r w:rsidRPr="00232451">
              <w:rPr>
                <w:sz w:val="20"/>
                <w:szCs w:val="20"/>
              </w:rPr>
              <w:t>726 481,50</w:t>
            </w:r>
          </w:p>
        </w:tc>
        <w:tc>
          <w:tcPr>
            <w:tcW w:w="1417" w:type="dxa"/>
            <w:shd w:val="clear" w:color="auto" w:fill="FFFFFF"/>
            <w:vAlign w:val="center"/>
            <w:hideMark/>
          </w:tcPr>
          <w:p w14:paraId="75B4180D" w14:textId="77777777" w:rsidR="00232451" w:rsidRPr="00232451" w:rsidRDefault="00232451" w:rsidP="00232451">
            <w:pPr>
              <w:jc w:val="center"/>
              <w:rPr>
                <w:sz w:val="20"/>
                <w:szCs w:val="20"/>
              </w:rPr>
            </w:pPr>
            <w:r w:rsidRPr="00232451">
              <w:rPr>
                <w:sz w:val="20"/>
                <w:szCs w:val="20"/>
              </w:rPr>
              <w:t>726 481,50</w:t>
            </w:r>
          </w:p>
        </w:tc>
        <w:tc>
          <w:tcPr>
            <w:tcW w:w="2929" w:type="dxa"/>
            <w:shd w:val="clear" w:color="auto" w:fill="FFFFFF"/>
            <w:vAlign w:val="center"/>
            <w:hideMark/>
          </w:tcPr>
          <w:p w14:paraId="190BAE86" w14:textId="77777777" w:rsidR="00232451" w:rsidRPr="00232451" w:rsidRDefault="00232451" w:rsidP="00232451">
            <w:pPr>
              <w:rPr>
                <w:sz w:val="20"/>
                <w:szCs w:val="20"/>
              </w:rPr>
            </w:pPr>
            <w:r w:rsidRPr="00232451">
              <w:rPr>
                <w:sz w:val="20"/>
                <w:szCs w:val="20"/>
              </w:rPr>
              <w:t> </w:t>
            </w:r>
          </w:p>
        </w:tc>
      </w:tr>
      <w:tr w:rsidR="00232451" w:rsidRPr="00232451" w14:paraId="1D386BD3" w14:textId="77777777" w:rsidTr="00232451">
        <w:trPr>
          <w:trHeight w:val="300"/>
        </w:trPr>
        <w:tc>
          <w:tcPr>
            <w:tcW w:w="2493" w:type="dxa"/>
            <w:shd w:val="clear" w:color="auto" w:fill="FFFFFF"/>
            <w:vAlign w:val="center"/>
            <w:hideMark/>
          </w:tcPr>
          <w:p w14:paraId="72387493" w14:textId="77777777" w:rsidR="00232451" w:rsidRPr="00232451" w:rsidRDefault="00232451" w:rsidP="00232451">
            <w:pPr>
              <w:rPr>
                <w:sz w:val="20"/>
                <w:szCs w:val="20"/>
              </w:rPr>
            </w:pPr>
            <w:r w:rsidRPr="00232451">
              <w:rPr>
                <w:sz w:val="20"/>
                <w:szCs w:val="20"/>
              </w:rPr>
              <w:t>На промывку сетей</w:t>
            </w:r>
          </w:p>
        </w:tc>
        <w:tc>
          <w:tcPr>
            <w:tcW w:w="701" w:type="dxa"/>
            <w:shd w:val="clear" w:color="auto" w:fill="FFFFFF"/>
            <w:vAlign w:val="center"/>
            <w:hideMark/>
          </w:tcPr>
          <w:p w14:paraId="7ADD2E00"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123AA6EC" w14:textId="77777777" w:rsidR="00232451" w:rsidRPr="00232451" w:rsidRDefault="00232451" w:rsidP="00232451">
            <w:pPr>
              <w:jc w:val="center"/>
              <w:rPr>
                <w:sz w:val="20"/>
                <w:szCs w:val="20"/>
              </w:rPr>
            </w:pPr>
            <w:r w:rsidRPr="00232451">
              <w:rPr>
                <w:sz w:val="20"/>
                <w:szCs w:val="20"/>
              </w:rPr>
              <w:t>589,00</w:t>
            </w:r>
          </w:p>
        </w:tc>
        <w:tc>
          <w:tcPr>
            <w:tcW w:w="1442" w:type="dxa"/>
            <w:shd w:val="clear" w:color="auto" w:fill="FFFFFF"/>
            <w:vAlign w:val="center"/>
            <w:hideMark/>
          </w:tcPr>
          <w:p w14:paraId="6F225504" w14:textId="77777777" w:rsidR="00232451" w:rsidRPr="00232451" w:rsidRDefault="00232451" w:rsidP="00232451">
            <w:pPr>
              <w:jc w:val="center"/>
              <w:rPr>
                <w:sz w:val="20"/>
                <w:szCs w:val="20"/>
              </w:rPr>
            </w:pPr>
            <w:r w:rsidRPr="00232451">
              <w:rPr>
                <w:sz w:val="20"/>
                <w:szCs w:val="20"/>
              </w:rPr>
              <w:t>294,50</w:t>
            </w:r>
          </w:p>
        </w:tc>
        <w:tc>
          <w:tcPr>
            <w:tcW w:w="1417" w:type="dxa"/>
            <w:shd w:val="clear" w:color="auto" w:fill="FFFFFF"/>
            <w:vAlign w:val="center"/>
            <w:hideMark/>
          </w:tcPr>
          <w:p w14:paraId="13247DE1" w14:textId="77777777" w:rsidR="00232451" w:rsidRPr="00232451" w:rsidRDefault="00232451" w:rsidP="00232451">
            <w:pPr>
              <w:jc w:val="center"/>
              <w:rPr>
                <w:sz w:val="20"/>
                <w:szCs w:val="20"/>
              </w:rPr>
            </w:pPr>
            <w:r w:rsidRPr="00232451">
              <w:rPr>
                <w:sz w:val="20"/>
                <w:szCs w:val="20"/>
              </w:rPr>
              <w:t>294,50</w:t>
            </w:r>
          </w:p>
        </w:tc>
        <w:tc>
          <w:tcPr>
            <w:tcW w:w="2929" w:type="dxa"/>
            <w:shd w:val="clear" w:color="auto" w:fill="FFFFFF"/>
            <w:vAlign w:val="center"/>
            <w:hideMark/>
          </w:tcPr>
          <w:p w14:paraId="79FDEB4A" w14:textId="77777777" w:rsidR="00232451" w:rsidRPr="00232451" w:rsidRDefault="00232451" w:rsidP="00232451">
            <w:pPr>
              <w:rPr>
                <w:sz w:val="20"/>
                <w:szCs w:val="20"/>
              </w:rPr>
            </w:pPr>
            <w:r w:rsidRPr="00232451">
              <w:rPr>
                <w:sz w:val="20"/>
                <w:szCs w:val="20"/>
              </w:rPr>
              <w:t> </w:t>
            </w:r>
          </w:p>
        </w:tc>
      </w:tr>
      <w:tr w:rsidR="00232451" w:rsidRPr="00232451" w14:paraId="795B5725" w14:textId="77777777" w:rsidTr="00232451">
        <w:trPr>
          <w:trHeight w:val="300"/>
        </w:trPr>
        <w:tc>
          <w:tcPr>
            <w:tcW w:w="2493" w:type="dxa"/>
            <w:shd w:val="clear" w:color="auto" w:fill="FFFFFF"/>
            <w:vAlign w:val="center"/>
            <w:hideMark/>
          </w:tcPr>
          <w:p w14:paraId="188D2D89" w14:textId="77777777" w:rsidR="00232451" w:rsidRPr="00232451" w:rsidRDefault="00232451" w:rsidP="00232451">
            <w:pPr>
              <w:rPr>
                <w:sz w:val="20"/>
                <w:szCs w:val="20"/>
              </w:rPr>
            </w:pPr>
            <w:r w:rsidRPr="00232451">
              <w:rPr>
                <w:sz w:val="20"/>
                <w:szCs w:val="20"/>
              </w:rPr>
              <w:t>Прочие</w:t>
            </w:r>
          </w:p>
        </w:tc>
        <w:tc>
          <w:tcPr>
            <w:tcW w:w="701" w:type="dxa"/>
            <w:shd w:val="clear" w:color="auto" w:fill="FFFFFF"/>
            <w:vAlign w:val="center"/>
            <w:hideMark/>
          </w:tcPr>
          <w:p w14:paraId="7B1896DD"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7960A207" w14:textId="77777777" w:rsidR="00232451" w:rsidRPr="00232451" w:rsidRDefault="00232451" w:rsidP="00232451">
            <w:pPr>
              <w:jc w:val="center"/>
              <w:rPr>
                <w:sz w:val="20"/>
                <w:szCs w:val="20"/>
              </w:rPr>
            </w:pPr>
            <w:r w:rsidRPr="00232451">
              <w:rPr>
                <w:sz w:val="20"/>
                <w:szCs w:val="20"/>
              </w:rPr>
              <w:t>11 135,00</w:t>
            </w:r>
          </w:p>
        </w:tc>
        <w:tc>
          <w:tcPr>
            <w:tcW w:w="1442" w:type="dxa"/>
            <w:shd w:val="clear" w:color="auto" w:fill="FFFFFF"/>
            <w:vAlign w:val="center"/>
            <w:hideMark/>
          </w:tcPr>
          <w:p w14:paraId="0B34EF97" w14:textId="77777777" w:rsidR="00232451" w:rsidRPr="00232451" w:rsidRDefault="00232451" w:rsidP="00232451">
            <w:pPr>
              <w:jc w:val="center"/>
              <w:rPr>
                <w:sz w:val="20"/>
                <w:szCs w:val="20"/>
              </w:rPr>
            </w:pPr>
            <w:r w:rsidRPr="00232451">
              <w:rPr>
                <w:sz w:val="20"/>
                <w:szCs w:val="20"/>
              </w:rPr>
              <w:t>5 567,50</w:t>
            </w:r>
          </w:p>
        </w:tc>
        <w:tc>
          <w:tcPr>
            <w:tcW w:w="1417" w:type="dxa"/>
            <w:shd w:val="clear" w:color="auto" w:fill="FFFFFF"/>
            <w:vAlign w:val="center"/>
            <w:hideMark/>
          </w:tcPr>
          <w:p w14:paraId="08D82FE0" w14:textId="77777777" w:rsidR="00232451" w:rsidRPr="00232451" w:rsidRDefault="00232451" w:rsidP="00232451">
            <w:pPr>
              <w:jc w:val="center"/>
              <w:rPr>
                <w:sz w:val="20"/>
                <w:szCs w:val="20"/>
              </w:rPr>
            </w:pPr>
            <w:r w:rsidRPr="00232451">
              <w:rPr>
                <w:sz w:val="20"/>
                <w:szCs w:val="20"/>
              </w:rPr>
              <w:t>5 567,50</w:t>
            </w:r>
          </w:p>
        </w:tc>
        <w:tc>
          <w:tcPr>
            <w:tcW w:w="2929" w:type="dxa"/>
            <w:shd w:val="clear" w:color="auto" w:fill="FFFFFF"/>
            <w:vAlign w:val="center"/>
            <w:hideMark/>
          </w:tcPr>
          <w:p w14:paraId="68B16ACE" w14:textId="77777777" w:rsidR="00232451" w:rsidRPr="00232451" w:rsidRDefault="00232451" w:rsidP="00232451">
            <w:pPr>
              <w:rPr>
                <w:sz w:val="20"/>
                <w:szCs w:val="20"/>
              </w:rPr>
            </w:pPr>
            <w:r w:rsidRPr="00232451">
              <w:rPr>
                <w:sz w:val="20"/>
                <w:szCs w:val="20"/>
              </w:rPr>
              <w:t> </w:t>
            </w:r>
          </w:p>
        </w:tc>
      </w:tr>
      <w:tr w:rsidR="00232451" w:rsidRPr="00232451" w14:paraId="7D189530" w14:textId="77777777" w:rsidTr="00232451">
        <w:trPr>
          <w:trHeight w:val="300"/>
        </w:trPr>
        <w:tc>
          <w:tcPr>
            <w:tcW w:w="2493" w:type="dxa"/>
            <w:shd w:val="clear" w:color="auto" w:fill="FFFFFF"/>
            <w:vAlign w:val="center"/>
            <w:hideMark/>
          </w:tcPr>
          <w:p w14:paraId="402B1F60" w14:textId="77777777" w:rsidR="00232451" w:rsidRPr="00232451" w:rsidRDefault="00232451" w:rsidP="00232451">
            <w:pPr>
              <w:rPr>
                <w:sz w:val="20"/>
                <w:szCs w:val="20"/>
              </w:rPr>
            </w:pPr>
            <w:r w:rsidRPr="00232451">
              <w:rPr>
                <w:sz w:val="20"/>
                <w:szCs w:val="20"/>
              </w:rPr>
              <w:t>Пропущено через очистные сооружения</w:t>
            </w:r>
          </w:p>
        </w:tc>
        <w:tc>
          <w:tcPr>
            <w:tcW w:w="701" w:type="dxa"/>
            <w:shd w:val="clear" w:color="auto" w:fill="FFFFFF"/>
            <w:vAlign w:val="center"/>
            <w:hideMark/>
          </w:tcPr>
          <w:p w14:paraId="515F864F"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58B055C5" w14:textId="77777777" w:rsidR="00232451" w:rsidRPr="00232451" w:rsidRDefault="00232451" w:rsidP="00232451">
            <w:pPr>
              <w:jc w:val="center"/>
              <w:rPr>
                <w:sz w:val="20"/>
                <w:szCs w:val="20"/>
              </w:rPr>
            </w:pPr>
            <w:r w:rsidRPr="00232451">
              <w:rPr>
                <w:sz w:val="20"/>
                <w:szCs w:val="20"/>
              </w:rPr>
              <w:t>6 470 467,00</w:t>
            </w:r>
          </w:p>
        </w:tc>
        <w:tc>
          <w:tcPr>
            <w:tcW w:w="1442" w:type="dxa"/>
            <w:shd w:val="clear" w:color="auto" w:fill="FFFFFF"/>
            <w:vAlign w:val="center"/>
            <w:hideMark/>
          </w:tcPr>
          <w:p w14:paraId="7FD754EF" w14:textId="77777777" w:rsidR="00232451" w:rsidRPr="00232451" w:rsidRDefault="00232451" w:rsidP="00232451">
            <w:pPr>
              <w:jc w:val="center"/>
              <w:rPr>
                <w:sz w:val="20"/>
                <w:szCs w:val="20"/>
              </w:rPr>
            </w:pPr>
            <w:r w:rsidRPr="00232451">
              <w:rPr>
                <w:sz w:val="20"/>
                <w:szCs w:val="20"/>
              </w:rPr>
              <w:t>3 235 233,50</w:t>
            </w:r>
          </w:p>
        </w:tc>
        <w:tc>
          <w:tcPr>
            <w:tcW w:w="1417" w:type="dxa"/>
            <w:shd w:val="clear" w:color="auto" w:fill="FFFFFF"/>
            <w:vAlign w:val="center"/>
            <w:hideMark/>
          </w:tcPr>
          <w:p w14:paraId="02E24406" w14:textId="77777777" w:rsidR="00232451" w:rsidRPr="00232451" w:rsidRDefault="00232451" w:rsidP="00232451">
            <w:pPr>
              <w:jc w:val="center"/>
              <w:rPr>
                <w:sz w:val="20"/>
                <w:szCs w:val="20"/>
              </w:rPr>
            </w:pPr>
            <w:r w:rsidRPr="00232451">
              <w:rPr>
                <w:sz w:val="20"/>
                <w:szCs w:val="20"/>
              </w:rPr>
              <w:t>3 235 233,50</w:t>
            </w:r>
          </w:p>
        </w:tc>
        <w:tc>
          <w:tcPr>
            <w:tcW w:w="2929" w:type="dxa"/>
            <w:shd w:val="clear" w:color="auto" w:fill="FFFFFF"/>
            <w:vAlign w:val="center"/>
            <w:hideMark/>
          </w:tcPr>
          <w:p w14:paraId="3D583C93" w14:textId="77777777" w:rsidR="00232451" w:rsidRPr="00232451" w:rsidRDefault="00232451" w:rsidP="00232451">
            <w:pPr>
              <w:rPr>
                <w:sz w:val="20"/>
                <w:szCs w:val="20"/>
              </w:rPr>
            </w:pPr>
            <w:r w:rsidRPr="00232451">
              <w:rPr>
                <w:sz w:val="20"/>
                <w:szCs w:val="20"/>
              </w:rPr>
              <w:t> Учтены объемы поданной воды в сеть</w:t>
            </w:r>
          </w:p>
        </w:tc>
      </w:tr>
      <w:tr w:rsidR="00232451" w:rsidRPr="00232451" w14:paraId="493FC113" w14:textId="77777777" w:rsidTr="00232451">
        <w:trPr>
          <w:trHeight w:val="300"/>
        </w:trPr>
        <w:tc>
          <w:tcPr>
            <w:tcW w:w="2493" w:type="dxa"/>
            <w:shd w:val="clear" w:color="auto" w:fill="FFFFFF"/>
            <w:vAlign w:val="center"/>
            <w:hideMark/>
          </w:tcPr>
          <w:p w14:paraId="332055B7" w14:textId="77777777" w:rsidR="00232451" w:rsidRPr="00232451" w:rsidRDefault="00232451" w:rsidP="00232451">
            <w:pPr>
              <w:rPr>
                <w:sz w:val="20"/>
                <w:szCs w:val="20"/>
              </w:rPr>
            </w:pPr>
            <w:r w:rsidRPr="00232451">
              <w:rPr>
                <w:sz w:val="20"/>
                <w:szCs w:val="20"/>
              </w:rPr>
              <w:t>Подано воды в сеть</w:t>
            </w:r>
          </w:p>
        </w:tc>
        <w:tc>
          <w:tcPr>
            <w:tcW w:w="701" w:type="dxa"/>
            <w:shd w:val="clear" w:color="auto" w:fill="FFFFFF"/>
            <w:vAlign w:val="center"/>
            <w:hideMark/>
          </w:tcPr>
          <w:p w14:paraId="7A8509F2"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5CDB7928" w14:textId="77777777" w:rsidR="00232451" w:rsidRPr="00232451" w:rsidRDefault="00232451" w:rsidP="00232451">
            <w:pPr>
              <w:jc w:val="center"/>
              <w:rPr>
                <w:sz w:val="20"/>
                <w:szCs w:val="20"/>
              </w:rPr>
            </w:pPr>
            <w:r w:rsidRPr="00232451">
              <w:rPr>
                <w:sz w:val="20"/>
                <w:szCs w:val="20"/>
              </w:rPr>
              <w:t>4 997 253,00</w:t>
            </w:r>
          </w:p>
        </w:tc>
        <w:tc>
          <w:tcPr>
            <w:tcW w:w="1442" w:type="dxa"/>
            <w:shd w:val="clear" w:color="auto" w:fill="FFFFFF"/>
            <w:vAlign w:val="center"/>
            <w:hideMark/>
          </w:tcPr>
          <w:p w14:paraId="6AC3D144" w14:textId="77777777" w:rsidR="00232451" w:rsidRPr="00232451" w:rsidRDefault="00232451" w:rsidP="00232451">
            <w:pPr>
              <w:jc w:val="center"/>
              <w:rPr>
                <w:sz w:val="20"/>
                <w:szCs w:val="20"/>
              </w:rPr>
            </w:pPr>
            <w:r w:rsidRPr="00232451">
              <w:rPr>
                <w:sz w:val="20"/>
                <w:szCs w:val="20"/>
              </w:rPr>
              <w:t>2 498 626,50</w:t>
            </w:r>
          </w:p>
        </w:tc>
        <w:tc>
          <w:tcPr>
            <w:tcW w:w="1417" w:type="dxa"/>
            <w:shd w:val="clear" w:color="auto" w:fill="FFFFFF"/>
            <w:vAlign w:val="center"/>
            <w:hideMark/>
          </w:tcPr>
          <w:p w14:paraId="75400075" w14:textId="77777777" w:rsidR="00232451" w:rsidRPr="00232451" w:rsidRDefault="00232451" w:rsidP="00232451">
            <w:pPr>
              <w:jc w:val="center"/>
              <w:rPr>
                <w:sz w:val="20"/>
                <w:szCs w:val="20"/>
              </w:rPr>
            </w:pPr>
            <w:r w:rsidRPr="00232451">
              <w:rPr>
                <w:sz w:val="20"/>
                <w:szCs w:val="20"/>
              </w:rPr>
              <w:t>2 498 626,50</w:t>
            </w:r>
          </w:p>
        </w:tc>
        <w:tc>
          <w:tcPr>
            <w:tcW w:w="2929" w:type="dxa"/>
            <w:shd w:val="clear" w:color="auto" w:fill="FFFFFF"/>
            <w:vAlign w:val="center"/>
            <w:hideMark/>
          </w:tcPr>
          <w:p w14:paraId="335E71C7" w14:textId="77777777" w:rsidR="00232451" w:rsidRPr="00232451" w:rsidRDefault="00232451" w:rsidP="00232451">
            <w:pPr>
              <w:rPr>
                <w:sz w:val="20"/>
                <w:szCs w:val="20"/>
              </w:rPr>
            </w:pPr>
            <w:r w:rsidRPr="00232451">
              <w:rPr>
                <w:sz w:val="20"/>
                <w:szCs w:val="20"/>
              </w:rPr>
              <w:t> Учтены объемы отпущенной воды по категориям потребителей и потери воды</w:t>
            </w:r>
          </w:p>
        </w:tc>
      </w:tr>
      <w:tr w:rsidR="00232451" w:rsidRPr="00232451" w14:paraId="1DC9750C" w14:textId="77777777" w:rsidTr="00232451">
        <w:trPr>
          <w:trHeight w:val="300"/>
        </w:trPr>
        <w:tc>
          <w:tcPr>
            <w:tcW w:w="2493" w:type="dxa"/>
            <w:shd w:val="clear" w:color="auto" w:fill="FFFFFF"/>
            <w:vAlign w:val="center"/>
            <w:hideMark/>
          </w:tcPr>
          <w:p w14:paraId="2DDED151" w14:textId="77777777" w:rsidR="00232451" w:rsidRPr="00232451" w:rsidRDefault="00232451" w:rsidP="00232451">
            <w:pPr>
              <w:rPr>
                <w:sz w:val="20"/>
                <w:szCs w:val="20"/>
              </w:rPr>
            </w:pPr>
            <w:r w:rsidRPr="00232451">
              <w:rPr>
                <w:sz w:val="20"/>
                <w:szCs w:val="20"/>
              </w:rPr>
              <w:t>Потери воды</w:t>
            </w:r>
          </w:p>
        </w:tc>
        <w:tc>
          <w:tcPr>
            <w:tcW w:w="701" w:type="dxa"/>
            <w:shd w:val="clear" w:color="auto" w:fill="FFFFFF"/>
            <w:vAlign w:val="center"/>
            <w:hideMark/>
          </w:tcPr>
          <w:p w14:paraId="5810DAFA"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19AD9EC3" w14:textId="77777777" w:rsidR="00232451" w:rsidRPr="00232451" w:rsidRDefault="00232451" w:rsidP="00232451">
            <w:pPr>
              <w:jc w:val="center"/>
              <w:rPr>
                <w:sz w:val="20"/>
                <w:szCs w:val="20"/>
              </w:rPr>
            </w:pPr>
            <w:r w:rsidRPr="00232451">
              <w:rPr>
                <w:sz w:val="20"/>
                <w:szCs w:val="20"/>
              </w:rPr>
              <w:t>1 075 846,00</w:t>
            </w:r>
          </w:p>
        </w:tc>
        <w:tc>
          <w:tcPr>
            <w:tcW w:w="1442" w:type="dxa"/>
            <w:shd w:val="clear" w:color="auto" w:fill="FFFFFF"/>
            <w:vAlign w:val="center"/>
            <w:hideMark/>
          </w:tcPr>
          <w:p w14:paraId="34B04E92" w14:textId="77777777" w:rsidR="00232451" w:rsidRPr="00232451" w:rsidRDefault="00232451" w:rsidP="00232451">
            <w:pPr>
              <w:jc w:val="center"/>
              <w:rPr>
                <w:sz w:val="20"/>
                <w:szCs w:val="20"/>
              </w:rPr>
            </w:pPr>
            <w:r w:rsidRPr="00232451">
              <w:rPr>
                <w:sz w:val="20"/>
                <w:szCs w:val="20"/>
              </w:rPr>
              <w:t>537 923,00</w:t>
            </w:r>
          </w:p>
        </w:tc>
        <w:tc>
          <w:tcPr>
            <w:tcW w:w="1417" w:type="dxa"/>
            <w:shd w:val="clear" w:color="auto" w:fill="FFFFFF"/>
            <w:vAlign w:val="center"/>
            <w:hideMark/>
          </w:tcPr>
          <w:p w14:paraId="6AC30590" w14:textId="77777777" w:rsidR="00232451" w:rsidRPr="00232451" w:rsidRDefault="00232451" w:rsidP="00232451">
            <w:pPr>
              <w:jc w:val="center"/>
              <w:rPr>
                <w:sz w:val="20"/>
                <w:szCs w:val="20"/>
              </w:rPr>
            </w:pPr>
            <w:r w:rsidRPr="00232451">
              <w:rPr>
                <w:sz w:val="20"/>
                <w:szCs w:val="20"/>
              </w:rPr>
              <w:t>537 923,00</w:t>
            </w:r>
          </w:p>
        </w:tc>
        <w:tc>
          <w:tcPr>
            <w:tcW w:w="2929" w:type="dxa"/>
            <w:shd w:val="clear" w:color="auto" w:fill="FFFFFF"/>
            <w:vAlign w:val="center"/>
            <w:hideMark/>
          </w:tcPr>
          <w:p w14:paraId="56B94CF0" w14:textId="77777777" w:rsidR="00232451" w:rsidRPr="00232451" w:rsidRDefault="00232451" w:rsidP="00232451">
            <w:pPr>
              <w:rPr>
                <w:sz w:val="20"/>
                <w:szCs w:val="20"/>
              </w:rPr>
            </w:pPr>
            <w:r w:rsidRPr="00232451">
              <w:rPr>
                <w:sz w:val="20"/>
                <w:szCs w:val="20"/>
              </w:rPr>
              <w:t> Учтены согласно предоставленного расчета потерь организацией</w:t>
            </w:r>
          </w:p>
        </w:tc>
      </w:tr>
      <w:tr w:rsidR="00232451" w:rsidRPr="00232451" w14:paraId="5E3DD806" w14:textId="77777777" w:rsidTr="00232451">
        <w:trPr>
          <w:trHeight w:val="645"/>
        </w:trPr>
        <w:tc>
          <w:tcPr>
            <w:tcW w:w="2493" w:type="dxa"/>
            <w:shd w:val="clear" w:color="auto" w:fill="FFFFFF"/>
            <w:vAlign w:val="center"/>
            <w:hideMark/>
          </w:tcPr>
          <w:p w14:paraId="549C0960" w14:textId="77777777" w:rsidR="00232451" w:rsidRPr="00232451" w:rsidRDefault="00232451" w:rsidP="00232451">
            <w:pPr>
              <w:rPr>
                <w:sz w:val="20"/>
                <w:szCs w:val="20"/>
              </w:rPr>
            </w:pPr>
            <w:r w:rsidRPr="00232451">
              <w:rPr>
                <w:sz w:val="20"/>
                <w:szCs w:val="20"/>
              </w:rPr>
              <w:t>То же в %</w:t>
            </w:r>
          </w:p>
        </w:tc>
        <w:tc>
          <w:tcPr>
            <w:tcW w:w="701" w:type="dxa"/>
            <w:shd w:val="clear" w:color="auto" w:fill="FFFFFF"/>
            <w:vAlign w:val="center"/>
            <w:hideMark/>
          </w:tcPr>
          <w:p w14:paraId="012094AD" w14:textId="77777777" w:rsidR="00232451" w:rsidRPr="00232451" w:rsidRDefault="00232451" w:rsidP="00232451">
            <w:pPr>
              <w:jc w:val="center"/>
              <w:rPr>
                <w:sz w:val="20"/>
                <w:szCs w:val="20"/>
              </w:rPr>
            </w:pPr>
            <w:r w:rsidRPr="00232451">
              <w:rPr>
                <w:sz w:val="20"/>
                <w:szCs w:val="20"/>
              </w:rPr>
              <w:t>%</w:t>
            </w:r>
          </w:p>
        </w:tc>
        <w:tc>
          <w:tcPr>
            <w:tcW w:w="1568" w:type="dxa"/>
            <w:shd w:val="clear" w:color="auto" w:fill="FFFFFF"/>
            <w:vAlign w:val="center"/>
            <w:hideMark/>
          </w:tcPr>
          <w:p w14:paraId="59F45A6E" w14:textId="77777777" w:rsidR="00232451" w:rsidRPr="00232451" w:rsidRDefault="00232451" w:rsidP="00232451">
            <w:pPr>
              <w:jc w:val="center"/>
              <w:rPr>
                <w:sz w:val="20"/>
                <w:szCs w:val="20"/>
              </w:rPr>
            </w:pPr>
            <w:r w:rsidRPr="00232451">
              <w:rPr>
                <w:sz w:val="20"/>
                <w:szCs w:val="20"/>
              </w:rPr>
              <w:t>21,53</w:t>
            </w:r>
          </w:p>
        </w:tc>
        <w:tc>
          <w:tcPr>
            <w:tcW w:w="1442" w:type="dxa"/>
            <w:shd w:val="clear" w:color="auto" w:fill="FFFFFF"/>
            <w:vAlign w:val="center"/>
            <w:hideMark/>
          </w:tcPr>
          <w:p w14:paraId="0E3E26E6" w14:textId="77777777" w:rsidR="00232451" w:rsidRPr="00232451" w:rsidRDefault="00232451" w:rsidP="00232451">
            <w:pPr>
              <w:jc w:val="center"/>
              <w:rPr>
                <w:sz w:val="20"/>
                <w:szCs w:val="20"/>
              </w:rPr>
            </w:pPr>
            <w:r w:rsidRPr="00232451">
              <w:rPr>
                <w:sz w:val="20"/>
                <w:szCs w:val="20"/>
              </w:rPr>
              <w:t>21,53</w:t>
            </w:r>
          </w:p>
        </w:tc>
        <w:tc>
          <w:tcPr>
            <w:tcW w:w="1417" w:type="dxa"/>
            <w:shd w:val="clear" w:color="auto" w:fill="FFFFFF"/>
            <w:vAlign w:val="center"/>
            <w:hideMark/>
          </w:tcPr>
          <w:p w14:paraId="01670AF1" w14:textId="77777777" w:rsidR="00232451" w:rsidRPr="00232451" w:rsidRDefault="00232451" w:rsidP="00232451">
            <w:pPr>
              <w:jc w:val="center"/>
              <w:rPr>
                <w:sz w:val="20"/>
                <w:szCs w:val="20"/>
              </w:rPr>
            </w:pPr>
            <w:r w:rsidRPr="00232451">
              <w:rPr>
                <w:sz w:val="20"/>
                <w:szCs w:val="20"/>
              </w:rPr>
              <w:t>21,53</w:t>
            </w:r>
          </w:p>
        </w:tc>
        <w:tc>
          <w:tcPr>
            <w:tcW w:w="2929" w:type="dxa"/>
            <w:shd w:val="clear" w:color="auto" w:fill="FFFFFF"/>
            <w:vAlign w:val="center"/>
            <w:hideMark/>
          </w:tcPr>
          <w:p w14:paraId="691B7AAB" w14:textId="77777777" w:rsidR="00232451" w:rsidRPr="00232451" w:rsidRDefault="00232451" w:rsidP="00232451">
            <w:pPr>
              <w:rPr>
                <w:sz w:val="20"/>
                <w:szCs w:val="20"/>
              </w:rPr>
            </w:pPr>
            <w:r w:rsidRPr="00232451">
              <w:rPr>
                <w:sz w:val="20"/>
                <w:szCs w:val="20"/>
              </w:rPr>
              <w:t>Учтены согласно предоставленного расчета потерь организацией</w:t>
            </w:r>
          </w:p>
        </w:tc>
      </w:tr>
      <w:tr w:rsidR="00232451" w:rsidRPr="00232451" w14:paraId="4C356AD6" w14:textId="77777777" w:rsidTr="00232451">
        <w:trPr>
          <w:trHeight w:val="300"/>
        </w:trPr>
        <w:tc>
          <w:tcPr>
            <w:tcW w:w="2493" w:type="dxa"/>
            <w:shd w:val="clear" w:color="auto" w:fill="FFFFFF"/>
            <w:vAlign w:val="center"/>
            <w:hideMark/>
          </w:tcPr>
          <w:p w14:paraId="059544AF" w14:textId="77777777" w:rsidR="00232451" w:rsidRPr="00232451" w:rsidRDefault="00232451" w:rsidP="00232451">
            <w:pPr>
              <w:rPr>
                <w:sz w:val="20"/>
                <w:szCs w:val="20"/>
              </w:rPr>
            </w:pPr>
            <w:r w:rsidRPr="00232451">
              <w:rPr>
                <w:sz w:val="20"/>
                <w:szCs w:val="20"/>
              </w:rPr>
              <w:t>Отпущено воды по категориям потребителей</w:t>
            </w:r>
          </w:p>
        </w:tc>
        <w:tc>
          <w:tcPr>
            <w:tcW w:w="701" w:type="dxa"/>
            <w:shd w:val="clear" w:color="auto" w:fill="FFFFFF"/>
            <w:vAlign w:val="center"/>
            <w:hideMark/>
          </w:tcPr>
          <w:p w14:paraId="4A78B3A2"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13902153" w14:textId="77777777" w:rsidR="00232451" w:rsidRPr="00232451" w:rsidRDefault="00232451" w:rsidP="00232451">
            <w:pPr>
              <w:jc w:val="center"/>
              <w:rPr>
                <w:sz w:val="20"/>
                <w:szCs w:val="20"/>
              </w:rPr>
            </w:pPr>
            <w:r w:rsidRPr="00232451">
              <w:rPr>
                <w:sz w:val="20"/>
                <w:szCs w:val="20"/>
              </w:rPr>
              <w:t>3 921 407,00</w:t>
            </w:r>
          </w:p>
        </w:tc>
        <w:tc>
          <w:tcPr>
            <w:tcW w:w="1442" w:type="dxa"/>
            <w:shd w:val="clear" w:color="auto" w:fill="FFFFFF"/>
            <w:vAlign w:val="center"/>
            <w:hideMark/>
          </w:tcPr>
          <w:p w14:paraId="1B5B2DF8" w14:textId="77777777" w:rsidR="00232451" w:rsidRPr="00232451" w:rsidRDefault="00232451" w:rsidP="00232451">
            <w:pPr>
              <w:jc w:val="center"/>
              <w:rPr>
                <w:sz w:val="20"/>
                <w:szCs w:val="20"/>
              </w:rPr>
            </w:pPr>
            <w:r w:rsidRPr="00232451">
              <w:rPr>
                <w:sz w:val="20"/>
                <w:szCs w:val="20"/>
              </w:rPr>
              <w:t>1 960 703,50</w:t>
            </w:r>
          </w:p>
        </w:tc>
        <w:tc>
          <w:tcPr>
            <w:tcW w:w="1417" w:type="dxa"/>
            <w:shd w:val="clear" w:color="auto" w:fill="FFFFFF"/>
            <w:vAlign w:val="center"/>
            <w:hideMark/>
          </w:tcPr>
          <w:p w14:paraId="13FF3B25" w14:textId="77777777" w:rsidR="00232451" w:rsidRPr="00232451" w:rsidRDefault="00232451" w:rsidP="00232451">
            <w:pPr>
              <w:jc w:val="center"/>
              <w:rPr>
                <w:sz w:val="20"/>
                <w:szCs w:val="20"/>
              </w:rPr>
            </w:pPr>
            <w:r w:rsidRPr="00232451">
              <w:rPr>
                <w:sz w:val="20"/>
                <w:szCs w:val="20"/>
              </w:rPr>
              <w:t>1 960 703,50</w:t>
            </w:r>
          </w:p>
        </w:tc>
        <w:tc>
          <w:tcPr>
            <w:tcW w:w="2929" w:type="dxa"/>
            <w:shd w:val="clear" w:color="auto" w:fill="FFFFFF"/>
            <w:vAlign w:val="center"/>
            <w:hideMark/>
          </w:tcPr>
          <w:p w14:paraId="418CA8D2" w14:textId="77777777" w:rsidR="00232451" w:rsidRPr="00232451" w:rsidRDefault="00232451" w:rsidP="00232451">
            <w:pPr>
              <w:rPr>
                <w:sz w:val="20"/>
                <w:szCs w:val="20"/>
              </w:rPr>
            </w:pPr>
            <w:r w:rsidRPr="00232451">
              <w:rPr>
                <w:sz w:val="20"/>
                <w:szCs w:val="20"/>
              </w:rPr>
              <w:t xml:space="preserve"> Учтены объемы в сумме объёмов, утвержденных на потребительский рынок </w:t>
            </w:r>
          </w:p>
        </w:tc>
      </w:tr>
      <w:tr w:rsidR="00232451" w:rsidRPr="00232451" w14:paraId="0BB97668" w14:textId="77777777" w:rsidTr="00232451">
        <w:trPr>
          <w:trHeight w:val="453"/>
        </w:trPr>
        <w:tc>
          <w:tcPr>
            <w:tcW w:w="2493" w:type="dxa"/>
            <w:shd w:val="clear" w:color="auto" w:fill="FFFFFF"/>
            <w:vAlign w:val="center"/>
            <w:hideMark/>
          </w:tcPr>
          <w:p w14:paraId="385078D2" w14:textId="77777777" w:rsidR="00232451" w:rsidRPr="00232451" w:rsidRDefault="00232451" w:rsidP="00232451">
            <w:pPr>
              <w:rPr>
                <w:sz w:val="20"/>
                <w:szCs w:val="20"/>
              </w:rPr>
            </w:pPr>
            <w:r w:rsidRPr="00232451">
              <w:rPr>
                <w:sz w:val="20"/>
                <w:szCs w:val="20"/>
              </w:rPr>
              <w:t>На потребительский рынок</w:t>
            </w:r>
          </w:p>
        </w:tc>
        <w:tc>
          <w:tcPr>
            <w:tcW w:w="701" w:type="dxa"/>
            <w:shd w:val="clear" w:color="auto" w:fill="FFFFFF"/>
            <w:vAlign w:val="center"/>
            <w:hideMark/>
          </w:tcPr>
          <w:p w14:paraId="0237EB68"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364EA376" w14:textId="77777777" w:rsidR="00232451" w:rsidRPr="00232451" w:rsidRDefault="00232451" w:rsidP="00232451">
            <w:pPr>
              <w:jc w:val="center"/>
              <w:rPr>
                <w:sz w:val="20"/>
                <w:szCs w:val="20"/>
              </w:rPr>
            </w:pPr>
            <w:r w:rsidRPr="00232451">
              <w:rPr>
                <w:sz w:val="20"/>
                <w:szCs w:val="20"/>
              </w:rPr>
              <w:t>3 921 407,00</w:t>
            </w:r>
          </w:p>
        </w:tc>
        <w:tc>
          <w:tcPr>
            <w:tcW w:w="1442" w:type="dxa"/>
            <w:shd w:val="clear" w:color="auto" w:fill="FFFFFF"/>
            <w:vAlign w:val="center"/>
            <w:hideMark/>
          </w:tcPr>
          <w:p w14:paraId="01E1C5EF" w14:textId="77777777" w:rsidR="00232451" w:rsidRPr="00232451" w:rsidRDefault="00232451" w:rsidP="00232451">
            <w:pPr>
              <w:jc w:val="center"/>
              <w:rPr>
                <w:sz w:val="20"/>
                <w:szCs w:val="20"/>
              </w:rPr>
            </w:pPr>
            <w:r w:rsidRPr="00232451">
              <w:rPr>
                <w:sz w:val="20"/>
                <w:szCs w:val="20"/>
              </w:rPr>
              <w:t>1 960 703,50</w:t>
            </w:r>
          </w:p>
        </w:tc>
        <w:tc>
          <w:tcPr>
            <w:tcW w:w="1417" w:type="dxa"/>
            <w:shd w:val="clear" w:color="auto" w:fill="FFFFFF"/>
            <w:vAlign w:val="center"/>
            <w:hideMark/>
          </w:tcPr>
          <w:p w14:paraId="4D7300B2" w14:textId="77777777" w:rsidR="00232451" w:rsidRPr="00232451" w:rsidRDefault="00232451" w:rsidP="00232451">
            <w:pPr>
              <w:jc w:val="center"/>
              <w:rPr>
                <w:sz w:val="20"/>
                <w:szCs w:val="20"/>
              </w:rPr>
            </w:pPr>
            <w:r w:rsidRPr="00232451">
              <w:rPr>
                <w:sz w:val="20"/>
                <w:szCs w:val="20"/>
              </w:rPr>
              <w:t>1 960 703,50</w:t>
            </w:r>
          </w:p>
        </w:tc>
        <w:tc>
          <w:tcPr>
            <w:tcW w:w="2929" w:type="dxa"/>
            <w:shd w:val="clear" w:color="auto" w:fill="FFFFFF"/>
            <w:vAlign w:val="center"/>
            <w:hideMark/>
          </w:tcPr>
          <w:p w14:paraId="4FEE8036" w14:textId="77777777" w:rsidR="00232451" w:rsidRPr="00232451" w:rsidRDefault="00232451" w:rsidP="00232451">
            <w:pPr>
              <w:rPr>
                <w:sz w:val="20"/>
                <w:szCs w:val="20"/>
              </w:rPr>
            </w:pPr>
            <w:r w:rsidRPr="00232451">
              <w:rPr>
                <w:sz w:val="20"/>
                <w:szCs w:val="20"/>
              </w:rPr>
              <w:t>Учтены объемы по населению, бюджетным организациям, прочим потребителей</w:t>
            </w:r>
          </w:p>
        </w:tc>
      </w:tr>
      <w:tr w:rsidR="00232451" w:rsidRPr="00232451" w14:paraId="5BB42BED" w14:textId="77777777" w:rsidTr="00232451">
        <w:trPr>
          <w:trHeight w:val="1006"/>
        </w:trPr>
        <w:tc>
          <w:tcPr>
            <w:tcW w:w="2493" w:type="dxa"/>
            <w:shd w:val="clear" w:color="auto" w:fill="FFFFFF"/>
            <w:vAlign w:val="center"/>
            <w:hideMark/>
          </w:tcPr>
          <w:p w14:paraId="65001EA3" w14:textId="77777777" w:rsidR="00232451" w:rsidRPr="00232451" w:rsidRDefault="00232451" w:rsidP="00232451">
            <w:pPr>
              <w:rPr>
                <w:sz w:val="20"/>
                <w:szCs w:val="20"/>
              </w:rPr>
            </w:pPr>
            <w:r w:rsidRPr="00232451">
              <w:rPr>
                <w:sz w:val="20"/>
                <w:szCs w:val="20"/>
              </w:rPr>
              <w:lastRenderedPageBreak/>
              <w:t>Населению</w:t>
            </w:r>
          </w:p>
        </w:tc>
        <w:tc>
          <w:tcPr>
            <w:tcW w:w="701" w:type="dxa"/>
            <w:shd w:val="clear" w:color="auto" w:fill="FFFFFF"/>
            <w:vAlign w:val="center"/>
            <w:hideMark/>
          </w:tcPr>
          <w:p w14:paraId="50A44F85"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4A8B8844" w14:textId="77777777" w:rsidR="00232451" w:rsidRPr="00232451" w:rsidRDefault="00232451" w:rsidP="00232451">
            <w:pPr>
              <w:jc w:val="center"/>
              <w:rPr>
                <w:sz w:val="20"/>
                <w:szCs w:val="20"/>
              </w:rPr>
            </w:pPr>
            <w:r w:rsidRPr="00232451">
              <w:rPr>
                <w:sz w:val="20"/>
                <w:szCs w:val="20"/>
              </w:rPr>
              <w:t>2 826 862,00</w:t>
            </w:r>
          </w:p>
        </w:tc>
        <w:tc>
          <w:tcPr>
            <w:tcW w:w="1442" w:type="dxa"/>
            <w:shd w:val="clear" w:color="auto" w:fill="FFFFFF"/>
            <w:vAlign w:val="center"/>
            <w:hideMark/>
          </w:tcPr>
          <w:p w14:paraId="65F78892" w14:textId="77777777" w:rsidR="00232451" w:rsidRPr="00232451" w:rsidRDefault="00232451" w:rsidP="00232451">
            <w:pPr>
              <w:jc w:val="center"/>
              <w:rPr>
                <w:sz w:val="20"/>
                <w:szCs w:val="20"/>
              </w:rPr>
            </w:pPr>
            <w:r w:rsidRPr="00232451">
              <w:rPr>
                <w:sz w:val="20"/>
                <w:szCs w:val="20"/>
              </w:rPr>
              <w:t>1 413 431,00</w:t>
            </w:r>
          </w:p>
        </w:tc>
        <w:tc>
          <w:tcPr>
            <w:tcW w:w="1417" w:type="dxa"/>
            <w:shd w:val="clear" w:color="auto" w:fill="FFFFFF"/>
            <w:vAlign w:val="center"/>
            <w:hideMark/>
          </w:tcPr>
          <w:p w14:paraId="643F2A25" w14:textId="77777777" w:rsidR="00232451" w:rsidRPr="00232451" w:rsidRDefault="00232451" w:rsidP="00232451">
            <w:pPr>
              <w:jc w:val="center"/>
              <w:rPr>
                <w:sz w:val="20"/>
                <w:szCs w:val="20"/>
              </w:rPr>
            </w:pPr>
            <w:r w:rsidRPr="00232451">
              <w:rPr>
                <w:sz w:val="20"/>
                <w:szCs w:val="20"/>
              </w:rPr>
              <w:t>1 413 431,00</w:t>
            </w:r>
          </w:p>
        </w:tc>
        <w:tc>
          <w:tcPr>
            <w:tcW w:w="2929" w:type="dxa"/>
            <w:vMerge w:val="restart"/>
            <w:shd w:val="clear" w:color="auto" w:fill="FFFFFF"/>
            <w:vAlign w:val="center"/>
            <w:hideMark/>
          </w:tcPr>
          <w:p w14:paraId="6640B6DD" w14:textId="77777777" w:rsidR="00232451" w:rsidRPr="00232451" w:rsidRDefault="00232451" w:rsidP="00232451">
            <w:pPr>
              <w:rPr>
                <w:sz w:val="20"/>
                <w:szCs w:val="20"/>
              </w:rPr>
            </w:pPr>
            <w:r w:rsidRPr="00232451">
              <w:rPr>
                <w:sz w:val="20"/>
                <w:szCs w:val="20"/>
              </w:rPr>
              <w:t> Расчетный объем воды определяется в соответствии с п. 5, п.6 Методических указаний исходя из фактического объема реализации воды за последний отчетный год и динамики воды за последние 3 года по данным организаций ранее осуществлявшей такую деятельность в централизованной системе холодного водоснабжения (Приложение 2) </w:t>
            </w:r>
          </w:p>
        </w:tc>
      </w:tr>
      <w:tr w:rsidR="00232451" w:rsidRPr="00232451" w14:paraId="755B6EA7" w14:textId="77777777" w:rsidTr="00232451">
        <w:trPr>
          <w:trHeight w:val="976"/>
        </w:trPr>
        <w:tc>
          <w:tcPr>
            <w:tcW w:w="2493" w:type="dxa"/>
            <w:shd w:val="clear" w:color="auto" w:fill="FFFFFF"/>
            <w:vAlign w:val="center"/>
            <w:hideMark/>
          </w:tcPr>
          <w:p w14:paraId="2A0615AA" w14:textId="77777777" w:rsidR="00232451" w:rsidRPr="00232451" w:rsidRDefault="00232451" w:rsidP="00232451">
            <w:pPr>
              <w:rPr>
                <w:sz w:val="20"/>
                <w:szCs w:val="20"/>
              </w:rPr>
            </w:pPr>
            <w:r w:rsidRPr="00232451">
              <w:rPr>
                <w:sz w:val="20"/>
                <w:szCs w:val="20"/>
              </w:rPr>
              <w:t>Бюджетным организациям</w:t>
            </w:r>
          </w:p>
        </w:tc>
        <w:tc>
          <w:tcPr>
            <w:tcW w:w="701" w:type="dxa"/>
            <w:shd w:val="clear" w:color="auto" w:fill="FFFFFF"/>
            <w:vAlign w:val="center"/>
            <w:hideMark/>
          </w:tcPr>
          <w:p w14:paraId="4679EA2F"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4E19D53B" w14:textId="77777777" w:rsidR="00232451" w:rsidRPr="00232451" w:rsidRDefault="00232451" w:rsidP="00232451">
            <w:pPr>
              <w:jc w:val="center"/>
              <w:rPr>
                <w:sz w:val="20"/>
                <w:szCs w:val="20"/>
              </w:rPr>
            </w:pPr>
            <w:r w:rsidRPr="00232451">
              <w:rPr>
                <w:sz w:val="20"/>
                <w:szCs w:val="20"/>
              </w:rPr>
              <w:t>768 425,00</w:t>
            </w:r>
          </w:p>
        </w:tc>
        <w:tc>
          <w:tcPr>
            <w:tcW w:w="1442" w:type="dxa"/>
            <w:shd w:val="clear" w:color="auto" w:fill="FFFFFF"/>
            <w:vAlign w:val="center"/>
            <w:hideMark/>
          </w:tcPr>
          <w:p w14:paraId="50160F33" w14:textId="77777777" w:rsidR="00232451" w:rsidRPr="00232451" w:rsidRDefault="00232451" w:rsidP="00232451">
            <w:pPr>
              <w:jc w:val="center"/>
              <w:rPr>
                <w:sz w:val="20"/>
                <w:szCs w:val="20"/>
              </w:rPr>
            </w:pPr>
            <w:r w:rsidRPr="00232451">
              <w:rPr>
                <w:sz w:val="20"/>
                <w:szCs w:val="20"/>
              </w:rPr>
              <w:t>384 212,50</w:t>
            </w:r>
          </w:p>
        </w:tc>
        <w:tc>
          <w:tcPr>
            <w:tcW w:w="1417" w:type="dxa"/>
            <w:shd w:val="clear" w:color="auto" w:fill="FFFFFF"/>
            <w:vAlign w:val="center"/>
            <w:hideMark/>
          </w:tcPr>
          <w:p w14:paraId="7951FE67" w14:textId="77777777" w:rsidR="00232451" w:rsidRPr="00232451" w:rsidRDefault="00232451" w:rsidP="00232451">
            <w:pPr>
              <w:jc w:val="center"/>
              <w:rPr>
                <w:sz w:val="20"/>
                <w:szCs w:val="20"/>
              </w:rPr>
            </w:pPr>
            <w:r w:rsidRPr="00232451">
              <w:rPr>
                <w:sz w:val="20"/>
                <w:szCs w:val="20"/>
              </w:rPr>
              <w:t>384 212,50</w:t>
            </w:r>
          </w:p>
        </w:tc>
        <w:tc>
          <w:tcPr>
            <w:tcW w:w="2929" w:type="dxa"/>
            <w:vMerge/>
            <w:shd w:val="clear" w:color="auto" w:fill="FFFFFF"/>
            <w:vAlign w:val="center"/>
            <w:hideMark/>
          </w:tcPr>
          <w:p w14:paraId="59999E51" w14:textId="77777777" w:rsidR="00232451" w:rsidRPr="00232451" w:rsidRDefault="00232451" w:rsidP="00232451">
            <w:pPr>
              <w:rPr>
                <w:sz w:val="20"/>
                <w:szCs w:val="20"/>
              </w:rPr>
            </w:pPr>
          </w:p>
        </w:tc>
      </w:tr>
      <w:tr w:rsidR="00232451" w:rsidRPr="00232451" w14:paraId="4475C9DF" w14:textId="77777777" w:rsidTr="00232451">
        <w:trPr>
          <w:trHeight w:val="300"/>
        </w:trPr>
        <w:tc>
          <w:tcPr>
            <w:tcW w:w="2493" w:type="dxa"/>
            <w:shd w:val="clear" w:color="auto" w:fill="FFFFFF"/>
            <w:vAlign w:val="center"/>
            <w:hideMark/>
          </w:tcPr>
          <w:p w14:paraId="4FB0E5B8" w14:textId="77777777" w:rsidR="00232451" w:rsidRPr="00232451" w:rsidRDefault="00232451" w:rsidP="00232451">
            <w:pPr>
              <w:rPr>
                <w:sz w:val="20"/>
                <w:szCs w:val="20"/>
              </w:rPr>
            </w:pPr>
            <w:r w:rsidRPr="00232451">
              <w:rPr>
                <w:sz w:val="20"/>
                <w:szCs w:val="20"/>
              </w:rPr>
              <w:t>Прочим потребителям</w:t>
            </w:r>
          </w:p>
        </w:tc>
        <w:tc>
          <w:tcPr>
            <w:tcW w:w="701" w:type="dxa"/>
            <w:shd w:val="clear" w:color="auto" w:fill="FFFFFF"/>
            <w:vAlign w:val="center"/>
            <w:hideMark/>
          </w:tcPr>
          <w:p w14:paraId="506990CB"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7CE4AA7D" w14:textId="77777777" w:rsidR="00232451" w:rsidRPr="00232451" w:rsidRDefault="00232451" w:rsidP="00232451">
            <w:pPr>
              <w:jc w:val="center"/>
              <w:rPr>
                <w:sz w:val="20"/>
                <w:szCs w:val="20"/>
              </w:rPr>
            </w:pPr>
            <w:r w:rsidRPr="00232451">
              <w:rPr>
                <w:sz w:val="20"/>
                <w:szCs w:val="20"/>
              </w:rPr>
              <w:t>326 120,00</w:t>
            </w:r>
          </w:p>
        </w:tc>
        <w:tc>
          <w:tcPr>
            <w:tcW w:w="1442" w:type="dxa"/>
            <w:shd w:val="clear" w:color="auto" w:fill="FFFFFF"/>
            <w:vAlign w:val="center"/>
            <w:hideMark/>
          </w:tcPr>
          <w:p w14:paraId="6B6D6914" w14:textId="77777777" w:rsidR="00232451" w:rsidRPr="00232451" w:rsidRDefault="00232451" w:rsidP="00232451">
            <w:pPr>
              <w:jc w:val="center"/>
              <w:rPr>
                <w:sz w:val="20"/>
                <w:szCs w:val="20"/>
              </w:rPr>
            </w:pPr>
            <w:r w:rsidRPr="00232451">
              <w:rPr>
                <w:sz w:val="20"/>
                <w:szCs w:val="20"/>
              </w:rPr>
              <w:t>163 060,00</w:t>
            </w:r>
          </w:p>
        </w:tc>
        <w:tc>
          <w:tcPr>
            <w:tcW w:w="1417" w:type="dxa"/>
            <w:shd w:val="clear" w:color="auto" w:fill="FFFFFF"/>
            <w:vAlign w:val="center"/>
            <w:hideMark/>
          </w:tcPr>
          <w:p w14:paraId="5F652537" w14:textId="77777777" w:rsidR="00232451" w:rsidRPr="00232451" w:rsidRDefault="00232451" w:rsidP="00232451">
            <w:pPr>
              <w:jc w:val="center"/>
              <w:rPr>
                <w:sz w:val="20"/>
                <w:szCs w:val="20"/>
              </w:rPr>
            </w:pPr>
            <w:r w:rsidRPr="00232451">
              <w:rPr>
                <w:sz w:val="20"/>
                <w:szCs w:val="20"/>
              </w:rPr>
              <w:t>163 060,00</w:t>
            </w:r>
          </w:p>
        </w:tc>
        <w:tc>
          <w:tcPr>
            <w:tcW w:w="2929" w:type="dxa"/>
            <w:vMerge/>
            <w:shd w:val="clear" w:color="auto" w:fill="FFFFFF"/>
            <w:vAlign w:val="center"/>
            <w:hideMark/>
          </w:tcPr>
          <w:p w14:paraId="4651A00C" w14:textId="77777777" w:rsidR="00232451" w:rsidRPr="00232451" w:rsidRDefault="00232451" w:rsidP="00232451">
            <w:pPr>
              <w:rPr>
                <w:sz w:val="20"/>
                <w:szCs w:val="20"/>
              </w:rPr>
            </w:pPr>
          </w:p>
        </w:tc>
      </w:tr>
    </w:tbl>
    <w:p w14:paraId="75CE3DDC" w14:textId="77777777" w:rsidR="00232451" w:rsidRPr="00232451" w:rsidRDefault="00232451" w:rsidP="00232451">
      <w:pPr>
        <w:ind w:firstLine="709"/>
        <w:jc w:val="right"/>
        <w:rPr>
          <w:sz w:val="28"/>
          <w:szCs w:val="28"/>
        </w:rPr>
      </w:pPr>
    </w:p>
    <w:p w14:paraId="04281690" w14:textId="77777777" w:rsidR="00232451" w:rsidRPr="00232451" w:rsidRDefault="00232451" w:rsidP="00232451">
      <w:pPr>
        <w:ind w:firstLine="709"/>
        <w:jc w:val="both"/>
        <w:rPr>
          <w:sz w:val="28"/>
          <w:szCs w:val="28"/>
        </w:rPr>
      </w:pPr>
      <w:r w:rsidRPr="00232451">
        <w:rPr>
          <w:sz w:val="28"/>
          <w:szCs w:val="28"/>
        </w:rPr>
        <w:t>Проанализировав представленные документы, специалист полагает экономически и технологически обоснованным принять следующие показатели по водоотведению соответствии</w:t>
      </w:r>
      <w:r w:rsidRPr="00232451">
        <w:rPr>
          <w:szCs w:val="20"/>
        </w:rPr>
        <w:t xml:space="preserve"> </w:t>
      </w:r>
      <w:r w:rsidRPr="00232451">
        <w:rPr>
          <w:sz w:val="28"/>
          <w:szCs w:val="28"/>
        </w:rPr>
        <w:t xml:space="preserve">п. 4, п. 8 Методических указаний: </w:t>
      </w:r>
    </w:p>
    <w:p w14:paraId="10F64CAF" w14:textId="77777777" w:rsidR="00232451" w:rsidRPr="00232451" w:rsidRDefault="00232451" w:rsidP="00232451">
      <w:pPr>
        <w:jc w:val="right"/>
        <w:rPr>
          <w:bCs/>
          <w:sz w:val="28"/>
          <w:szCs w:val="28"/>
        </w:rPr>
      </w:pPr>
      <w:r w:rsidRPr="00232451">
        <w:rPr>
          <w:bCs/>
          <w:sz w:val="28"/>
          <w:szCs w:val="28"/>
        </w:rPr>
        <w:t>Таблица 4</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30"/>
        <w:gridCol w:w="579"/>
        <w:gridCol w:w="1568"/>
        <w:gridCol w:w="1330"/>
        <w:gridCol w:w="1276"/>
        <w:gridCol w:w="3402"/>
      </w:tblGrid>
      <w:tr w:rsidR="00232451" w:rsidRPr="00232451" w14:paraId="2AA6F468" w14:textId="77777777" w:rsidTr="00232451">
        <w:trPr>
          <w:trHeight w:val="338"/>
        </w:trPr>
        <w:tc>
          <w:tcPr>
            <w:tcW w:w="2330" w:type="dxa"/>
            <w:vMerge w:val="restart"/>
            <w:shd w:val="clear" w:color="auto" w:fill="FFFFFF"/>
            <w:vAlign w:val="center"/>
            <w:hideMark/>
          </w:tcPr>
          <w:p w14:paraId="53E89C28" w14:textId="77777777" w:rsidR="00232451" w:rsidRPr="00232451" w:rsidRDefault="00232451" w:rsidP="00232451">
            <w:pPr>
              <w:jc w:val="center"/>
              <w:rPr>
                <w:color w:val="272727"/>
                <w:sz w:val="20"/>
                <w:szCs w:val="20"/>
              </w:rPr>
            </w:pPr>
            <w:r w:rsidRPr="00232451">
              <w:rPr>
                <w:color w:val="272727"/>
                <w:sz w:val="20"/>
                <w:szCs w:val="20"/>
              </w:rPr>
              <w:t>Наименование показателя</w:t>
            </w:r>
          </w:p>
        </w:tc>
        <w:tc>
          <w:tcPr>
            <w:tcW w:w="579" w:type="dxa"/>
            <w:vMerge w:val="restart"/>
            <w:shd w:val="clear" w:color="auto" w:fill="FFFFFF"/>
            <w:vAlign w:val="center"/>
            <w:hideMark/>
          </w:tcPr>
          <w:p w14:paraId="1DBB886B" w14:textId="77777777" w:rsidR="00232451" w:rsidRPr="00232451" w:rsidRDefault="00232451" w:rsidP="00232451">
            <w:pPr>
              <w:jc w:val="center"/>
              <w:rPr>
                <w:color w:val="272727"/>
                <w:sz w:val="20"/>
                <w:szCs w:val="20"/>
              </w:rPr>
            </w:pPr>
            <w:r w:rsidRPr="00232451">
              <w:rPr>
                <w:color w:val="272727"/>
                <w:sz w:val="20"/>
                <w:szCs w:val="20"/>
              </w:rPr>
              <w:t>Ед. изм.</w:t>
            </w:r>
          </w:p>
        </w:tc>
        <w:tc>
          <w:tcPr>
            <w:tcW w:w="4174" w:type="dxa"/>
            <w:gridSpan w:val="3"/>
            <w:shd w:val="clear" w:color="auto" w:fill="FFFFFF"/>
            <w:vAlign w:val="center"/>
            <w:hideMark/>
          </w:tcPr>
          <w:p w14:paraId="3E6D3B33" w14:textId="77777777" w:rsidR="00232451" w:rsidRPr="00232451" w:rsidRDefault="00232451" w:rsidP="00232451">
            <w:pPr>
              <w:jc w:val="center"/>
              <w:rPr>
                <w:color w:val="272727"/>
                <w:sz w:val="20"/>
                <w:szCs w:val="20"/>
              </w:rPr>
            </w:pPr>
            <w:r w:rsidRPr="00232451">
              <w:rPr>
                <w:color w:val="272727"/>
                <w:sz w:val="20"/>
                <w:szCs w:val="20"/>
              </w:rPr>
              <w:t xml:space="preserve">2020 год </w:t>
            </w:r>
          </w:p>
        </w:tc>
        <w:tc>
          <w:tcPr>
            <w:tcW w:w="3402" w:type="dxa"/>
            <w:vMerge w:val="restart"/>
            <w:shd w:val="clear" w:color="auto" w:fill="FFFFFF"/>
            <w:vAlign w:val="center"/>
            <w:hideMark/>
          </w:tcPr>
          <w:p w14:paraId="7F84F48E" w14:textId="77777777" w:rsidR="00232451" w:rsidRPr="00232451" w:rsidRDefault="00232451" w:rsidP="00232451">
            <w:pPr>
              <w:jc w:val="center"/>
              <w:rPr>
                <w:color w:val="272727"/>
                <w:sz w:val="20"/>
                <w:szCs w:val="20"/>
              </w:rPr>
            </w:pPr>
            <w:r w:rsidRPr="00232451">
              <w:rPr>
                <w:color w:val="272727"/>
                <w:sz w:val="20"/>
                <w:szCs w:val="20"/>
              </w:rPr>
              <w:t>Обоснование отклонений</w:t>
            </w:r>
          </w:p>
        </w:tc>
      </w:tr>
      <w:tr w:rsidR="00232451" w:rsidRPr="00232451" w14:paraId="370B7070" w14:textId="77777777" w:rsidTr="00232451">
        <w:trPr>
          <w:trHeight w:val="300"/>
        </w:trPr>
        <w:tc>
          <w:tcPr>
            <w:tcW w:w="2330" w:type="dxa"/>
            <w:vMerge/>
            <w:shd w:val="clear" w:color="auto" w:fill="FFFFFF"/>
            <w:vAlign w:val="center"/>
            <w:hideMark/>
          </w:tcPr>
          <w:p w14:paraId="61FB0755" w14:textId="77777777" w:rsidR="00232451" w:rsidRPr="00232451" w:rsidRDefault="00232451" w:rsidP="00232451">
            <w:pPr>
              <w:rPr>
                <w:color w:val="272727"/>
                <w:sz w:val="20"/>
                <w:szCs w:val="20"/>
              </w:rPr>
            </w:pPr>
          </w:p>
        </w:tc>
        <w:tc>
          <w:tcPr>
            <w:tcW w:w="579" w:type="dxa"/>
            <w:vMerge/>
            <w:shd w:val="clear" w:color="auto" w:fill="FFFFFF"/>
            <w:vAlign w:val="center"/>
            <w:hideMark/>
          </w:tcPr>
          <w:p w14:paraId="765521A4" w14:textId="77777777" w:rsidR="00232451" w:rsidRPr="00232451" w:rsidRDefault="00232451" w:rsidP="00232451">
            <w:pPr>
              <w:rPr>
                <w:color w:val="272727"/>
                <w:sz w:val="20"/>
                <w:szCs w:val="20"/>
              </w:rPr>
            </w:pPr>
          </w:p>
        </w:tc>
        <w:tc>
          <w:tcPr>
            <w:tcW w:w="1568" w:type="dxa"/>
            <w:vMerge w:val="restart"/>
            <w:shd w:val="clear" w:color="auto" w:fill="FFFFFF"/>
            <w:vAlign w:val="center"/>
            <w:hideMark/>
          </w:tcPr>
          <w:p w14:paraId="3AF881A5" w14:textId="77777777" w:rsidR="00232451" w:rsidRPr="00232451" w:rsidRDefault="00232451" w:rsidP="00232451">
            <w:pPr>
              <w:jc w:val="center"/>
              <w:rPr>
                <w:color w:val="272727"/>
                <w:sz w:val="20"/>
                <w:szCs w:val="20"/>
              </w:rPr>
            </w:pPr>
            <w:r w:rsidRPr="00232451">
              <w:rPr>
                <w:color w:val="272727"/>
                <w:sz w:val="20"/>
                <w:szCs w:val="20"/>
              </w:rPr>
              <w:t>Предложение регулирующего органа</w:t>
            </w:r>
          </w:p>
        </w:tc>
        <w:tc>
          <w:tcPr>
            <w:tcW w:w="2606" w:type="dxa"/>
            <w:gridSpan w:val="2"/>
            <w:shd w:val="clear" w:color="auto" w:fill="FFFFFF"/>
            <w:vAlign w:val="center"/>
            <w:hideMark/>
          </w:tcPr>
          <w:p w14:paraId="6A927486" w14:textId="77777777" w:rsidR="00232451" w:rsidRPr="00232451" w:rsidRDefault="00232451" w:rsidP="00232451">
            <w:pPr>
              <w:jc w:val="center"/>
              <w:rPr>
                <w:color w:val="272727"/>
                <w:sz w:val="20"/>
                <w:szCs w:val="20"/>
              </w:rPr>
            </w:pPr>
            <w:r w:rsidRPr="00232451">
              <w:rPr>
                <w:color w:val="272727"/>
                <w:sz w:val="20"/>
                <w:szCs w:val="20"/>
              </w:rPr>
              <w:t>В том числе на период</w:t>
            </w:r>
          </w:p>
        </w:tc>
        <w:tc>
          <w:tcPr>
            <w:tcW w:w="3402" w:type="dxa"/>
            <w:vMerge/>
            <w:shd w:val="clear" w:color="auto" w:fill="FFFFFF"/>
            <w:vAlign w:val="center"/>
            <w:hideMark/>
          </w:tcPr>
          <w:p w14:paraId="0F8D33DD" w14:textId="77777777" w:rsidR="00232451" w:rsidRPr="00232451" w:rsidRDefault="00232451" w:rsidP="00232451">
            <w:pPr>
              <w:rPr>
                <w:color w:val="272727"/>
                <w:sz w:val="20"/>
                <w:szCs w:val="20"/>
              </w:rPr>
            </w:pPr>
          </w:p>
        </w:tc>
      </w:tr>
      <w:tr w:rsidR="00232451" w:rsidRPr="00232451" w14:paraId="221C161B" w14:textId="77777777" w:rsidTr="00232451">
        <w:trPr>
          <w:trHeight w:val="815"/>
        </w:trPr>
        <w:tc>
          <w:tcPr>
            <w:tcW w:w="2330" w:type="dxa"/>
            <w:vMerge/>
            <w:shd w:val="clear" w:color="auto" w:fill="FFFFFF"/>
            <w:vAlign w:val="center"/>
            <w:hideMark/>
          </w:tcPr>
          <w:p w14:paraId="4CE559A5" w14:textId="77777777" w:rsidR="00232451" w:rsidRPr="00232451" w:rsidRDefault="00232451" w:rsidP="00232451">
            <w:pPr>
              <w:rPr>
                <w:color w:val="272727"/>
                <w:sz w:val="20"/>
                <w:szCs w:val="20"/>
              </w:rPr>
            </w:pPr>
          </w:p>
        </w:tc>
        <w:tc>
          <w:tcPr>
            <w:tcW w:w="579" w:type="dxa"/>
            <w:vMerge/>
            <w:shd w:val="clear" w:color="auto" w:fill="FFFFFF"/>
            <w:vAlign w:val="center"/>
            <w:hideMark/>
          </w:tcPr>
          <w:p w14:paraId="15ACEA6F" w14:textId="77777777" w:rsidR="00232451" w:rsidRPr="00232451" w:rsidRDefault="00232451" w:rsidP="00232451">
            <w:pPr>
              <w:rPr>
                <w:color w:val="272727"/>
                <w:sz w:val="20"/>
                <w:szCs w:val="20"/>
              </w:rPr>
            </w:pPr>
          </w:p>
        </w:tc>
        <w:tc>
          <w:tcPr>
            <w:tcW w:w="1568" w:type="dxa"/>
            <w:vMerge/>
            <w:shd w:val="clear" w:color="auto" w:fill="FFFFFF"/>
            <w:vAlign w:val="center"/>
            <w:hideMark/>
          </w:tcPr>
          <w:p w14:paraId="25AA4F7C" w14:textId="77777777" w:rsidR="00232451" w:rsidRPr="00232451" w:rsidRDefault="00232451" w:rsidP="00232451">
            <w:pPr>
              <w:rPr>
                <w:color w:val="272727"/>
                <w:sz w:val="20"/>
                <w:szCs w:val="20"/>
              </w:rPr>
            </w:pPr>
          </w:p>
        </w:tc>
        <w:tc>
          <w:tcPr>
            <w:tcW w:w="1330" w:type="dxa"/>
            <w:shd w:val="clear" w:color="auto" w:fill="FFFFFF"/>
            <w:vAlign w:val="center"/>
            <w:hideMark/>
          </w:tcPr>
          <w:p w14:paraId="11B81381" w14:textId="77777777" w:rsidR="00232451" w:rsidRPr="00232451" w:rsidRDefault="00232451" w:rsidP="00232451">
            <w:pPr>
              <w:jc w:val="center"/>
              <w:rPr>
                <w:color w:val="272727"/>
                <w:sz w:val="20"/>
                <w:szCs w:val="20"/>
              </w:rPr>
            </w:pPr>
            <w:r w:rsidRPr="00232451">
              <w:rPr>
                <w:color w:val="272727"/>
                <w:sz w:val="20"/>
                <w:szCs w:val="20"/>
              </w:rPr>
              <w:t>с 01.01.2020</w:t>
            </w:r>
            <w:r w:rsidRPr="00232451">
              <w:rPr>
                <w:color w:val="272727"/>
                <w:sz w:val="20"/>
                <w:szCs w:val="20"/>
              </w:rPr>
              <w:br/>
              <w:t>по 30.06.2020</w:t>
            </w:r>
          </w:p>
        </w:tc>
        <w:tc>
          <w:tcPr>
            <w:tcW w:w="1276" w:type="dxa"/>
            <w:shd w:val="clear" w:color="auto" w:fill="FFFFFF"/>
            <w:vAlign w:val="center"/>
            <w:hideMark/>
          </w:tcPr>
          <w:p w14:paraId="5DD0EBF7" w14:textId="77777777" w:rsidR="00232451" w:rsidRPr="00232451" w:rsidRDefault="00232451" w:rsidP="00232451">
            <w:pPr>
              <w:jc w:val="center"/>
              <w:rPr>
                <w:color w:val="272727"/>
                <w:sz w:val="20"/>
                <w:szCs w:val="20"/>
              </w:rPr>
            </w:pPr>
            <w:r w:rsidRPr="00232451">
              <w:rPr>
                <w:color w:val="272727"/>
                <w:sz w:val="20"/>
                <w:szCs w:val="20"/>
              </w:rPr>
              <w:t>с 01.07.2020</w:t>
            </w:r>
            <w:r w:rsidRPr="00232451">
              <w:rPr>
                <w:color w:val="272727"/>
                <w:sz w:val="20"/>
                <w:szCs w:val="20"/>
              </w:rPr>
              <w:br/>
              <w:t>по 31.12.2020</w:t>
            </w:r>
          </w:p>
        </w:tc>
        <w:tc>
          <w:tcPr>
            <w:tcW w:w="3402" w:type="dxa"/>
            <w:vMerge/>
            <w:shd w:val="clear" w:color="auto" w:fill="FFFFFF"/>
            <w:vAlign w:val="center"/>
            <w:hideMark/>
          </w:tcPr>
          <w:p w14:paraId="32F95419" w14:textId="77777777" w:rsidR="00232451" w:rsidRPr="00232451" w:rsidRDefault="00232451" w:rsidP="00232451">
            <w:pPr>
              <w:rPr>
                <w:color w:val="272727"/>
                <w:sz w:val="20"/>
                <w:szCs w:val="20"/>
              </w:rPr>
            </w:pPr>
          </w:p>
        </w:tc>
      </w:tr>
      <w:tr w:rsidR="00232451" w:rsidRPr="00232451" w14:paraId="6698E8E9" w14:textId="77777777" w:rsidTr="00232451">
        <w:trPr>
          <w:trHeight w:val="300"/>
        </w:trPr>
        <w:tc>
          <w:tcPr>
            <w:tcW w:w="2330" w:type="dxa"/>
            <w:shd w:val="clear" w:color="auto" w:fill="FFFFFF"/>
            <w:vAlign w:val="center"/>
            <w:hideMark/>
          </w:tcPr>
          <w:p w14:paraId="2A88C72D" w14:textId="77777777" w:rsidR="00232451" w:rsidRPr="00232451" w:rsidRDefault="00232451" w:rsidP="00232451">
            <w:pPr>
              <w:rPr>
                <w:sz w:val="20"/>
                <w:szCs w:val="20"/>
              </w:rPr>
            </w:pPr>
            <w:r w:rsidRPr="00232451">
              <w:rPr>
                <w:sz w:val="20"/>
                <w:szCs w:val="20"/>
              </w:rPr>
              <w:t>Пропущено сточных вод всего</w:t>
            </w:r>
          </w:p>
        </w:tc>
        <w:tc>
          <w:tcPr>
            <w:tcW w:w="579" w:type="dxa"/>
            <w:shd w:val="clear" w:color="auto" w:fill="FFFFFF"/>
            <w:vAlign w:val="center"/>
            <w:hideMark/>
          </w:tcPr>
          <w:p w14:paraId="5C4DDA1E"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31B5A9C2" w14:textId="77777777" w:rsidR="00232451" w:rsidRPr="00232451" w:rsidRDefault="00232451" w:rsidP="00232451">
            <w:pPr>
              <w:jc w:val="center"/>
              <w:rPr>
                <w:sz w:val="20"/>
                <w:szCs w:val="20"/>
              </w:rPr>
            </w:pPr>
            <w:r w:rsidRPr="00232451">
              <w:rPr>
                <w:sz w:val="20"/>
                <w:szCs w:val="20"/>
              </w:rPr>
              <w:t>8 136 649,20</w:t>
            </w:r>
          </w:p>
        </w:tc>
        <w:tc>
          <w:tcPr>
            <w:tcW w:w="1330" w:type="dxa"/>
            <w:shd w:val="clear" w:color="auto" w:fill="FFFFFF"/>
            <w:vAlign w:val="center"/>
            <w:hideMark/>
          </w:tcPr>
          <w:p w14:paraId="213E50CB" w14:textId="77777777" w:rsidR="00232451" w:rsidRPr="00232451" w:rsidRDefault="00232451" w:rsidP="00232451">
            <w:pPr>
              <w:jc w:val="center"/>
              <w:rPr>
                <w:sz w:val="20"/>
                <w:szCs w:val="20"/>
              </w:rPr>
            </w:pPr>
            <w:r w:rsidRPr="00232451">
              <w:rPr>
                <w:sz w:val="20"/>
                <w:szCs w:val="20"/>
              </w:rPr>
              <w:t>4 068 324,60</w:t>
            </w:r>
          </w:p>
        </w:tc>
        <w:tc>
          <w:tcPr>
            <w:tcW w:w="1276" w:type="dxa"/>
            <w:shd w:val="clear" w:color="auto" w:fill="FFFFFF"/>
            <w:vAlign w:val="center"/>
            <w:hideMark/>
          </w:tcPr>
          <w:p w14:paraId="6EAE4300" w14:textId="77777777" w:rsidR="00232451" w:rsidRPr="00232451" w:rsidRDefault="00232451" w:rsidP="00232451">
            <w:pPr>
              <w:jc w:val="center"/>
              <w:rPr>
                <w:sz w:val="20"/>
                <w:szCs w:val="20"/>
              </w:rPr>
            </w:pPr>
            <w:r w:rsidRPr="00232451">
              <w:rPr>
                <w:sz w:val="20"/>
                <w:szCs w:val="20"/>
              </w:rPr>
              <w:t>4 068 324,60</w:t>
            </w:r>
          </w:p>
        </w:tc>
        <w:tc>
          <w:tcPr>
            <w:tcW w:w="3402" w:type="dxa"/>
            <w:shd w:val="clear" w:color="auto" w:fill="FFFFFF"/>
            <w:vAlign w:val="center"/>
            <w:hideMark/>
          </w:tcPr>
          <w:p w14:paraId="2E4D4D3D" w14:textId="77777777" w:rsidR="00232451" w:rsidRPr="00232451" w:rsidRDefault="00232451" w:rsidP="00232451">
            <w:pPr>
              <w:rPr>
                <w:sz w:val="20"/>
                <w:szCs w:val="20"/>
              </w:rPr>
            </w:pPr>
            <w:r w:rsidRPr="00232451">
              <w:rPr>
                <w:sz w:val="20"/>
                <w:szCs w:val="20"/>
              </w:rPr>
              <w:t> Учтены объемы принятых сточных вод и на хозяйственные нужды</w:t>
            </w:r>
          </w:p>
        </w:tc>
      </w:tr>
      <w:tr w:rsidR="00232451" w:rsidRPr="00232451" w14:paraId="5AED1EF2" w14:textId="77777777" w:rsidTr="00232451">
        <w:trPr>
          <w:trHeight w:val="795"/>
        </w:trPr>
        <w:tc>
          <w:tcPr>
            <w:tcW w:w="2330" w:type="dxa"/>
            <w:shd w:val="clear" w:color="auto" w:fill="FFFFFF"/>
            <w:vAlign w:val="center"/>
            <w:hideMark/>
          </w:tcPr>
          <w:p w14:paraId="132C24FD" w14:textId="77777777" w:rsidR="00232451" w:rsidRPr="00232451" w:rsidRDefault="00232451" w:rsidP="00232451">
            <w:pPr>
              <w:rPr>
                <w:sz w:val="20"/>
                <w:szCs w:val="20"/>
              </w:rPr>
            </w:pPr>
            <w:r w:rsidRPr="00232451">
              <w:rPr>
                <w:sz w:val="20"/>
                <w:szCs w:val="20"/>
              </w:rPr>
              <w:t>Хозяйственные нужды предприятия</w:t>
            </w:r>
          </w:p>
        </w:tc>
        <w:tc>
          <w:tcPr>
            <w:tcW w:w="579" w:type="dxa"/>
            <w:shd w:val="clear" w:color="auto" w:fill="FFFFFF"/>
            <w:vAlign w:val="center"/>
            <w:hideMark/>
          </w:tcPr>
          <w:p w14:paraId="1F93B86E"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0117287C" w14:textId="77777777" w:rsidR="00232451" w:rsidRPr="00232451" w:rsidRDefault="00232451" w:rsidP="00232451">
            <w:pPr>
              <w:jc w:val="center"/>
              <w:rPr>
                <w:sz w:val="20"/>
                <w:szCs w:val="20"/>
              </w:rPr>
            </w:pPr>
            <w:r w:rsidRPr="00232451">
              <w:rPr>
                <w:sz w:val="20"/>
                <w:szCs w:val="20"/>
              </w:rPr>
              <w:t>1 855 055,00</w:t>
            </w:r>
          </w:p>
        </w:tc>
        <w:tc>
          <w:tcPr>
            <w:tcW w:w="1330" w:type="dxa"/>
            <w:shd w:val="clear" w:color="auto" w:fill="FFFFFF"/>
            <w:vAlign w:val="center"/>
            <w:hideMark/>
          </w:tcPr>
          <w:p w14:paraId="7078CC53" w14:textId="77777777" w:rsidR="00232451" w:rsidRPr="00232451" w:rsidRDefault="00232451" w:rsidP="00232451">
            <w:pPr>
              <w:jc w:val="center"/>
              <w:rPr>
                <w:sz w:val="20"/>
                <w:szCs w:val="20"/>
              </w:rPr>
            </w:pPr>
            <w:r w:rsidRPr="00232451">
              <w:rPr>
                <w:sz w:val="20"/>
                <w:szCs w:val="20"/>
              </w:rPr>
              <w:t>927 527,50</w:t>
            </w:r>
          </w:p>
        </w:tc>
        <w:tc>
          <w:tcPr>
            <w:tcW w:w="1276" w:type="dxa"/>
            <w:shd w:val="clear" w:color="auto" w:fill="FFFFFF"/>
            <w:vAlign w:val="center"/>
            <w:hideMark/>
          </w:tcPr>
          <w:p w14:paraId="65437D98" w14:textId="77777777" w:rsidR="00232451" w:rsidRPr="00232451" w:rsidRDefault="00232451" w:rsidP="00232451">
            <w:pPr>
              <w:jc w:val="center"/>
              <w:rPr>
                <w:sz w:val="20"/>
                <w:szCs w:val="20"/>
              </w:rPr>
            </w:pPr>
            <w:r w:rsidRPr="00232451">
              <w:rPr>
                <w:sz w:val="20"/>
                <w:szCs w:val="20"/>
              </w:rPr>
              <w:t>927 527,50</w:t>
            </w:r>
          </w:p>
        </w:tc>
        <w:tc>
          <w:tcPr>
            <w:tcW w:w="3402" w:type="dxa"/>
            <w:shd w:val="clear" w:color="auto" w:fill="FFFFFF"/>
            <w:vAlign w:val="center"/>
            <w:hideMark/>
          </w:tcPr>
          <w:p w14:paraId="693615BF" w14:textId="77777777" w:rsidR="00232451" w:rsidRPr="00232451" w:rsidRDefault="00232451" w:rsidP="00232451">
            <w:pPr>
              <w:rPr>
                <w:sz w:val="20"/>
                <w:szCs w:val="20"/>
              </w:rPr>
            </w:pPr>
            <w:r w:rsidRPr="00232451">
              <w:rPr>
                <w:sz w:val="20"/>
                <w:szCs w:val="20"/>
              </w:rPr>
              <w:t>Учтены по факту 2018 года ранее действующей организации (согласно форме № 1 -канализация), обосновывающего расчета предложения организации на 2020 год согласно методическим указаниям в материалах дела не содержится.</w:t>
            </w:r>
          </w:p>
        </w:tc>
      </w:tr>
      <w:tr w:rsidR="00232451" w:rsidRPr="00232451" w14:paraId="36E39C1A" w14:textId="77777777" w:rsidTr="00232451">
        <w:trPr>
          <w:trHeight w:val="655"/>
        </w:trPr>
        <w:tc>
          <w:tcPr>
            <w:tcW w:w="2330" w:type="dxa"/>
            <w:shd w:val="clear" w:color="auto" w:fill="FFFFFF"/>
            <w:vAlign w:val="center"/>
            <w:hideMark/>
          </w:tcPr>
          <w:p w14:paraId="55C90C98" w14:textId="77777777" w:rsidR="00232451" w:rsidRPr="00232451" w:rsidRDefault="00232451" w:rsidP="00232451">
            <w:pPr>
              <w:rPr>
                <w:sz w:val="20"/>
                <w:szCs w:val="20"/>
              </w:rPr>
            </w:pPr>
            <w:r w:rsidRPr="00232451">
              <w:rPr>
                <w:sz w:val="20"/>
                <w:szCs w:val="20"/>
              </w:rPr>
              <w:t>Принято сточных вод по категориям потребителей</w:t>
            </w:r>
          </w:p>
        </w:tc>
        <w:tc>
          <w:tcPr>
            <w:tcW w:w="579" w:type="dxa"/>
            <w:shd w:val="clear" w:color="auto" w:fill="FFFFFF"/>
            <w:vAlign w:val="center"/>
            <w:hideMark/>
          </w:tcPr>
          <w:p w14:paraId="1CF50587"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7EE1CB81" w14:textId="77777777" w:rsidR="00232451" w:rsidRPr="00232451" w:rsidRDefault="00232451" w:rsidP="00232451">
            <w:pPr>
              <w:jc w:val="center"/>
              <w:rPr>
                <w:sz w:val="20"/>
                <w:szCs w:val="20"/>
              </w:rPr>
            </w:pPr>
            <w:r w:rsidRPr="00232451">
              <w:rPr>
                <w:sz w:val="20"/>
                <w:szCs w:val="20"/>
              </w:rPr>
              <w:t>6 281 594,20</w:t>
            </w:r>
          </w:p>
        </w:tc>
        <w:tc>
          <w:tcPr>
            <w:tcW w:w="1330" w:type="dxa"/>
            <w:shd w:val="clear" w:color="auto" w:fill="FFFFFF"/>
            <w:vAlign w:val="center"/>
            <w:hideMark/>
          </w:tcPr>
          <w:p w14:paraId="37490E4C" w14:textId="77777777" w:rsidR="00232451" w:rsidRPr="00232451" w:rsidRDefault="00232451" w:rsidP="00232451">
            <w:pPr>
              <w:jc w:val="center"/>
              <w:rPr>
                <w:sz w:val="20"/>
                <w:szCs w:val="20"/>
              </w:rPr>
            </w:pPr>
            <w:r w:rsidRPr="00232451">
              <w:rPr>
                <w:sz w:val="20"/>
                <w:szCs w:val="20"/>
              </w:rPr>
              <w:t>3 140 797,10</w:t>
            </w:r>
          </w:p>
        </w:tc>
        <w:tc>
          <w:tcPr>
            <w:tcW w:w="1276" w:type="dxa"/>
            <w:shd w:val="clear" w:color="auto" w:fill="FFFFFF"/>
            <w:vAlign w:val="center"/>
            <w:hideMark/>
          </w:tcPr>
          <w:p w14:paraId="08B64BF6" w14:textId="77777777" w:rsidR="00232451" w:rsidRPr="00232451" w:rsidRDefault="00232451" w:rsidP="00232451">
            <w:pPr>
              <w:jc w:val="center"/>
              <w:rPr>
                <w:sz w:val="20"/>
                <w:szCs w:val="20"/>
              </w:rPr>
            </w:pPr>
            <w:r w:rsidRPr="00232451">
              <w:rPr>
                <w:sz w:val="20"/>
                <w:szCs w:val="20"/>
              </w:rPr>
              <w:t>3 140 797,10</w:t>
            </w:r>
          </w:p>
        </w:tc>
        <w:tc>
          <w:tcPr>
            <w:tcW w:w="3402" w:type="dxa"/>
            <w:shd w:val="clear" w:color="auto" w:fill="FFFFFF"/>
            <w:vAlign w:val="center"/>
            <w:hideMark/>
          </w:tcPr>
          <w:p w14:paraId="548CC161" w14:textId="77777777" w:rsidR="00232451" w:rsidRPr="00232451" w:rsidRDefault="00232451" w:rsidP="00232451">
            <w:pPr>
              <w:rPr>
                <w:sz w:val="20"/>
                <w:szCs w:val="20"/>
              </w:rPr>
            </w:pPr>
            <w:r w:rsidRPr="00232451">
              <w:rPr>
                <w:sz w:val="20"/>
                <w:szCs w:val="20"/>
              </w:rPr>
              <w:t>Учтены объема потребительского рынка, объемов от собственных нужд нет</w:t>
            </w:r>
          </w:p>
        </w:tc>
      </w:tr>
      <w:tr w:rsidR="00232451" w:rsidRPr="00232451" w14:paraId="6AE58695" w14:textId="77777777" w:rsidTr="00232451">
        <w:trPr>
          <w:trHeight w:val="300"/>
        </w:trPr>
        <w:tc>
          <w:tcPr>
            <w:tcW w:w="2330" w:type="dxa"/>
            <w:shd w:val="clear" w:color="auto" w:fill="FFFFFF"/>
            <w:vAlign w:val="center"/>
            <w:hideMark/>
          </w:tcPr>
          <w:p w14:paraId="54E86092" w14:textId="77777777" w:rsidR="00232451" w:rsidRPr="00232451" w:rsidRDefault="00232451" w:rsidP="00232451">
            <w:pPr>
              <w:rPr>
                <w:sz w:val="20"/>
                <w:szCs w:val="20"/>
              </w:rPr>
            </w:pPr>
            <w:r w:rsidRPr="00232451">
              <w:rPr>
                <w:sz w:val="20"/>
                <w:szCs w:val="20"/>
              </w:rPr>
              <w:t>Потребительский рынок</w:t>
            </w:r>
          </w:p>
        </w:tc>
        <w:tc>
          <w:tcPr>
            <w:tcW w:w="579" w:type="dxa"/>
            <w:shd w:val="clear" w:color="auto" w:fill="FFFFFF"/>
            <w:vAlign w:val="center"/>
            <w:hideMark/>
          </w:tcPr>
          <w:p w14:paraId="71CD93AF"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76A787D3" w14:textId="77777777" w:rsidR="00232451" w:rsidRPr="00232451" w:rsidRDefault="00232451" w:rsidP="00232451">
            <w:pPr>
              <w:jc w:val="center"/>
              <w:rPr>
                <w:sz w:val="20"/>
                <w:szCs w:val="20"/>
              </w:rPr>
            </w:pPr>
            <w:r w:rsidRPr="00232451">
              <w:rPr>
                <w:sz w:val="20"/>
                <w:szCs w:val="20"/>
              </w:rPr>
              <w:t>6 281 594,20</w:t>
            </w:r>
          </w:p>
        </w:tc>
        <w:tc>
          <w:tcPr>
            <w:tcW w:w="1330" w:type="dxa"/>
            <w:shd w:val="clear" w:color="auto" w:fill="FFFFFF"/>
            <w:vAlign w:val="center"/>
            <w:hideMark/>
          </w:tcPr>
          <w:p w14:paraId="14128F2F" w14:textId="77777777" w:rsidR="00232451" w:rsidRPr="00232451" w:rsidRDefault="00232451" w:rsidP="00232451">
            <w:pPr>
              <w:jc w:val="center"/>
              <w:rPr>
                <w:sz w:val="20"/>
                <w:szCs w:val="20"/>
              </w:rPr>
            </w:pPr>
            <w:r w:rsidRPr="00232451">
              <w:rPr>
                <w:sz w:val="20"/>
                <w:szCs w:val="20"/>
              </w:rPr>
              <w:t>3 140 797,10</w:t>
            </w:r>
          </w:p>
        </w:tc>
        <w:tc>
          <w:tcPr>
            <w:tcW w:w="1276" w:type="dxa"/>
            <w:shd w:val="clear" w:color="auto" w:fill="FFFFFF"/>
            <w:vAlign w:val="center"/>
            <w:hideMark/>
          </w:tcPr>
          <w:p w14:paraId="270BB659" w14:textId="77777777" w:rsidR="00232451" w:rsidRPr="00232451" w:rsidRDefault="00232451" w:rsidP="00232451">
            <w:pPr>
              <w:jc w:val="center"/>
              <w:rPr>
                <w:sz w:val="20"/>
                <w:szCs w:val="20"/>
              </w:rPr>
            </w:pPr>
            <w:r w:rsidRPr="00232451">
              <w:rPr>
                <w:sz w:val="20"/>
                <w:szCs w:val="20"/>
              </w:rPr>
              <w:t>3 140 797,10</w:t>
            </w:r>
          </w:p>
        </w:tc>
        <w:tc>
          <w:tcPr>
            <w:tcW w:w="3402" w:type="dxa"/>
            <w:shd w:val="clear" w:color="auto" w:fill="FFFFFF"/>
            <w:vAlign w:val="center"/>
            <w:hideMark/>
          </w:tcPr>
          <w:p w14:paraId="075F379F" w14:textId="77777777" w:rsidR="00232451" w:rsidRPr="00232451" w:rsidRDefault="00232451" w:rsidP="00232451">
            <w:pPr>
              <w:rPr>
                <w:sz w:val="20"/>
                <w:szCs w:val="20"/>
              </w:rPr>
            </w:pPr>
            <w:r w:rsidRPr="00232451">
              <w:rPr>
                <w:sz w:val="20"/>
                <w:szCs w:val="20"/>
              </w:rPr>
              <w:t> Учтены объемы по населению, бюджетным организациям, прочим потребителей</w:t>
            </w:r>
          </w:p>
        </w:tc>
      </w:tr>
      <w:tr w:rsidR="00232451" w:rsidRPr="00232451" w14:paraId="4B860B33" w14:textId="77777777" w:rsidTr="00232451">
        <w:trPr>
          <w:trHeight w:val="1291"/>
        </w:trPr>
        <w:tc>
          <w:tcPr>
            <w:tcW w:w="2330" w:type="dxa"/>
            <w:shd w:val="clear" w:color="auto" w:fill="FFFFFF"/>
            <w:vAlign w:val="center"/>
            <w:hideMark/>
          </w:tcPr>
          <w:p w14:paraId="0268E856" w14:textId="77777777" w:rsidR="00232451" w:rsidRPr="00232451" w:rsidRDefault="00232451" w:rsidP="00232451">
            <w:pPr>
              <w:rPr>
                <w:sz w:val="20"/>
                <w:szCs w:val="20"/>
              </w:rPr>
            </w:pPr>
            <w:r w:rsidRPr="00232451">
              <w:rPr>
                <w:sz w:val="20"/>
                <w:szCs w:val="20"/>
              </w:rPr>
              <w:t>Население</w:t>
            </w:r>
          </w:p>
        </w:tc>
        <w:tc>
          <w:tcPr>
            <w:tcW w:w="579" w:type="dxa"/>
            <w:shd w:val="clear" w:color="auto" w:fill="FFFFFF"/>
            <w:vAlign w:val="center"/>
            <w:hideMark/>
          </w:tcPr>
          <w:p w14:paraId="0DA5D56E"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2DF99A8E" w14:textId="77777777" w:rsidR="00232451" w:rsidRPr="00232451" w:rsidRDefault="00232451" w:rsidP="00232451">
            <w:pPr>
              <w:jc w:val="center"/>
              <w:rPr>
                <w:sz w:val="20"/>
                <w:szCs w:val="20"/>
              </w:rPr>
            </w:pPr>
            <w:r w:rsidRPr="00232451">
              <w:rPr>
                <w:sz w:val="20"/>
                <w:szCs w:val="20"/>
              </w:rPr>
              <w:t>4 261 168,00</w:t>
            </w:r>
          </w:p>
        </w:tc>
        <w:tc>
          <w:tcPr>
            <w:tcW w:w="1330" w:type="dxa"/>
            <w:shd w:val="clear" w:color="auto" w:fill="FFFFFF"/>
            <w:vAlign w:val="center"/>
            <w:hideMark/>
          </w:tcPr>
          <w:p w14:paraId="5BAB0FE7" w14:textId="77777777" w:rsidR="00232451" w:rsidRPr="00232451" w:rsidRDefault="00232451" w:rsidP="00232451">
            <w:pPr>
              <w:jc w:val="center"/>
              <w:rPr>
                <w:sz w:val="20"/>
                <w:szCs w:val="20"/>
              </w:rPr>
            </w:pPr>
            <w:r w:rsidRPr="00232451">
              <w:rPr>
                <w:sz w:val="20"/>
                <w:szCs w:val="20"/>
              </w:rPr>
              <w:t>2 130 584,00</w:t>
            </w:r>
          </w:p>
        </w:tc>
        <w:tc>
          <w:tcPr>
            <w:tcW w:w="1276" w:type="dxa"/>
            <w:shd w:val="clear" w:color="auto" w:fill="FFFFFF"/>
            <w:vAlign w:val="center"/>
            <w:hideMark/>
          </w:tcPr>
          <w:p w14:paraId="4C8DF459" w14:textId="77777777" w:rsidR="00232451" w:rsidRPr="00232451" w:rsidRDefault="00232451" w:rsidP="00232451">
            <w:pPr>
              <w:jc w:val="center"/>
              <w:rPr>
                <w:sz w:val="20"/>
                <w:szCs w:val="20"/>
              </w:rPr>
            </w:pPr>
            <w:r w:rsidRPr="00232451">
              <w:rPr>
                <w:sz w:val="20"/>
                <w:szCs w:val="20"/>
              </w:rPr>
              <w:t>2 130 584,00</w:t>
            </w:r>
          </w:p>
        </w:tc>
        <w:tc>
          <w:tcPr>
            <w:tcW w:w="3402" w:type="dxa"/>
            <w:vMerge w:val="restart"/>
            <w:shd w:val="clear" w:color="auto" w:fill="FFFFFF"/>
            <w:vAlign w:val="center"/>
            <w:hideMark/>
          </w:tcPr>
          <w:p w14:paraId="7CE3D597" w14:textId="77777777" w:rsidR="00232451" w:rsidRPr="00232451" w:rsidRDefault="00232451" w:rsidP="00232451">
            <w:pPr>
              <w:rPr>
                <w:sz w:val="20"/>
                <w:szCs w:val="20"/>
              </w:rPr>
            </w:pPr>
            <w:r w:rsidRPr="00232451">
              <w:rPr>
                <w:sz w:val="20"/>
                <w:szCs w:val="20"/>
              </w:rPr>
              <w:t> Расчетный объем принятых стоков определяется в соответствии с п.4, п.8 Методических указаний исходя из фактического объема реализации стоков за последний отчетный год и динамики принятых стоков за последние 3 года, ранее действующей организации. По данным организации новых абонентов не будет в 2020 г., также не планируется прекращение ранее обслуживающих абонентов (нет данных по объемам и организациям) (Приложение 3) </w:t>
            </w:r>
          </w:p>
        </w:tc>
      </w:tr>
      <w:tr w:rsidR="00232451" w:rsidRPr="00232451" w14:paraId="18EA72B1" w14:textId="77777777" w:rsidTr="00232451">
        <w:trPr>
          <w:trHeight w:val="843"/>
        </w:trPr>
        <w:tc>
          <w:tcPr>
            <w:tcW w:w="2330" w:type="dxa"/>
            <w:shd w:val="clear" w:color="auto" w:fill="FFFFFF"/>
            <w:vAlign w:val="center"/>
            <w:hideMark/>
          </w:tcPr>
          <w:p w14:paraId="70687B6A" w14:textId="77777777" w:rsidR="00232451" w:rsidRPr="00232451" w:rsidRDefault="00232451" w:rsidP="00232451">
            <w:pPr>
              <w:rPr>
                <w:sz w:val="20"/>
                <w:szCs w:val="20"/>
              </w:rPr>
            </w:pPr>
            <w:r w:rsidRPr="00232451">
              <w:rPr>
                <w:sz w:val="20"/>
                <w:szCs w:val="20"/>
              </w:rPr>
              <w:t>Бюджетные организации</w:t>
            </w:r>
          </w:p>
        </w:tc>
        <w:tc>
          <w:tcPr>
            <w:tcW w:w="579" w:type="dxa"/>
            <w:shd w:val="clear" w:color="auto" w:fill="FFFFFF"/>
            <w:vAlign w:val="center"/>
            <w:hideMark/>
          </w:tcPr>
          <w:p w14:paraId="7353942E"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6868A085" w14:textId="77777777" w:rsidR="00232451" w:rsidRPr="00232451" w:rsidRDefault="00232451" w:rsidP="00232451">
            <w:pPr>
              <w:jc w:val="center"/>
              <w:rPr>
                <w:sz w:val="20"/>
                <w:szCs w:val="20"/>
              </w:rPr>
            </w:pPr>
            <w:r w:rsidRPr="00232451">
              <w:rPr>
                <w:sz w:val="20"/>
                <w:szCs w:val="20"/>
              </w:rPr>
              <w:t>893 023,00</w:t>
            </w:r>
          </w:p>
        </w:tc>
        <w:tc>
          <w:tcPr>
            <w:tcW w:w="1330" w:type="dxa"/>
            <w:shd w:val="clear" w:color="auto" w:fill="FFFFFF"/>
            <w:vAlign w:val="center"/>
            <w:hideMark/>
          </w:tcPr>
          <w:p w14:paraId="10E2F93E" w14:textId="77777777" w:rsidR="00232451" w:rsidRPr="00232451" w:rsidRDefault="00232451" w:rsidP="00232451">
            <w:pPr>
              <w:jc w:val="center"/>
              <w:rPr>
                <w:sz w:val="20"/>
                <w:szCs w:val="20"/>
              </w:rPr>
            </w:pPr>
            <w:r w:rsidRPr="00232451">
              <w:rPr>
                <w:sz w:val="20"/>
                <w:szCs w:val="20"/>
              </w:rPr>
              <w:t>446 511,50</w:t>
            </w:r>
          </w:p>
        </w:tc>
        <w:tc>
          <w:tcPr>
            <w:tcW w:w="1276" w:type="dxa"/>
            <w:shd w:val="clear" w:color="auto" w:fill="FFFFFF"/>
            <w:vAlign w:val="center"/>
            <w:hideMark/>
          </w:tcPr>
          <w:p w14:paraId="6E807AB7" w14:textId="77777777" w:rsidR="00232451" w:rsidRPr="00232451" w:rsidRDefault="00232451" w:rsidP="00232451">
            <w:pPr>
              <w:jc w:val="center"/>
              <w:rPr>
                <w:sz w:val="20"/>
                <w:szCs w:val="20"/>
              </w:rPr>
            </w:pPr>
            <w:r w:rsidRPr="00232451">
              <w:rPr>
                <w:sz w:val="20"/>
                <w:szCs w:val="20"/>
              </w:rPr>
              <w:t>446 511,50</w:t>
            </w:r>
          </w:p>
        </w:tc>
        <w:tc>
          <w:tcPr>
            <w:tcW w:w="3402" w:type="dxa"/>
            <w:vMerge/>
            <w:shd w:val="clear" w:color="auto" w:fill="FFFFFF"/>
            <w:vAlign w:val="center"/>
            <w:hideMark/>
          </w:tcPr>
          <w:p w14:paraId="51F0AB5A" w14:textId="77777777" w:rsidR="00232451" w:rsidRPr="00232451" w:rsidRDefault="00232451" w:rsidP="00232451">
            <w:pPr>
              <w:rPr>
                <w:sz w:val="20"/>
                <w:szCs w:val="20"/>
              </w:rPr>
            </w:pPr>
          </w:p>
        </w:tc>
      </w:tr>
      <w:tr w:rsidR="00232451" w:rsidRPr="00232451" w14:paraId="5A8A9536" w14:textId="77777777" w:rsidTr="00232451">
        <w:trPr>
          <w:trHeight w:val="300"/>
        </w:trPr>
        <w:tc>
          <w:tcPr>
            <w:tcW w:w="2330" w:type="dxa"/>
            <w:shd w:val="clear" w:color="auto" w:fill="FFFFFF"/>
            <w:vAlign w:val="center"/>
            <w:hideMark/>
          </w:tcPr>
          <w:p w14:paraId="753E9F5A" w14:textId="77777777" w:rsidR="00232451" w:rsidRPr="00232451" w:rsidRDefault="00232451" w:rsidP="00232451">
            <w:pPr>
              <w:rPr>
                <w:sz w:val="20"/>
                <w:szCs w:val="20"/>
              </w:rPr>
            </w:pPr>
            <w:r w:rsidRPr="00232451">
              <w:rPr>
                <w:sz w:val="20"/>
                <w:szCs w:val="20"/>
              </w:rPr>
              <w:t>Прочие потребители</w:t>
            </w:r>
          </w:p>
        </w:tc>
        <w:tc>
          <w:tcPr>
            <w:tcW w:w="579" w:type="dxa"/>
            <w:shd w:val="clear" w:color="auto" w:fill="FFFFFF"/>
            <w:vAlign w:val="center"/>
            <w:hideMark/>
          </w:tcPr>
          <w:p w14:paraId="7E744297"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4D2BA7A5" w14:textId="77777777" w:rsidR="00232451" w:rsidRPr="00232451" w:rsidRDefault="00232451" w:rsidP="00232451">
            <w:pPr>
              <w:jc w:val="center"/>
              <w:rPr>
                <w:sz w:val="20"/>
                <w:szCs w:val="20"/>
              </w:rPr>
            </w:pPr>
            <w:r w:rsidRPr="00232451">
              <w:rPr>
                <w:sz w:val="20"/>
                <w:szCs w:val="20"/>
              </w:rPr>
              <w:t>1 127 403,20</w:t>
            </w:r>
          </w:p>
        </w:tc>
        <w:tc>
          <w:tcPr>
            <w:tcW w:w="1330" w:type="dxa"/>
            <w:shd w:val="clear" w:color="auto" w:fill="FFFFFF"/>
            <w:vAlign w:val="center"/>
            <w:hideMark/>
          </w:tcPr>
          <w:p w14:paraId="1ECB4A79" w14:textId="77777777" w:rsidR="00232451" w:rsidRPr="00232451" w:rsidRDefault="00232451" w:rsidP="00232451">
            <w:pPr>
              <w:jc w:val="center"/>
              <w:rPr>
                <w:sz w:val="20"/>
                <w:szCs w:val="20"/>
              </w:rPr>
            </w:pPr>
            <w:r w:rsidRPr="00232451">
              <w:rPr>
                <w:sz w:val="20"/>
                <w:szCs w:val="20"/>
              </w:rPr>
              <w:t>563 701,60</w:t>
            </w:r>
          </w:p>
        </w:tc>
        <w:tc>
          <w:tcPr>
            <w:tcW w:w="1276" w:type="dxa"/>
            <w:shd w:val="clear" w:color="auto" w:fill="FFFFFF"/>
            <w:vAlign w:val="center"/>
            <w:hideMark/>
          </w:tcPr>
          <w:p w14:paraId="77F4BC26" w14:textId="77777777" w:rsidR="00232451" w:rsidRPr="00232451" w:rsidRDefault="00232451" w:rsidP="00232451">
            <w:pPr>
              <w:jc w:val="center"/>
              <w:rPr>
                <w:sz w:val="20"/>
                <w:szCs w:val="20"/>
              </w:rPr>
            </w:pPr>
            <w:r w:rsidRPr="00232451">
              <w:rPr>
                <w:sz w:val="20"/>
                <w:szCs w:val="20"/>
              </w:rPr>
              <w:t>563 701,60</w:t>
            </w:r>
          </w:p>
        </w:tc>
        <w:tc>
          <w:tcPr>
            <w:tcW w:w="3402" w:type="dxa"/>
            <w:vMerge/>
            <w:shd w:val="clear" w:color="auto" w:fill="FFFFFF"/>
            <w:vAlign w:val="center"/>
            <w:hideMark/>
          </w:tcPr>
          <w:p w14:paraId="02E306DA" w14:textId="77777777" w:rsidR="00232451" w:rsidRPr="00232451" w:rsidRDefault="00232451" w:rsidP="00232451">
            <w:pPr>
              <w:rPr>
                <w:sz w:val="20"/>
                <w:szCs w:val="20"/>
              </w:rPr>
            </w:pPr>
          </w:p>
        </w:tc>
      </w:tr>
      <w:tr w:rsidR="00232451" w:rsidRPr="00232451" w14:paraId="2A540907" w14:textId="77777777" w:rsidTr="00232451">
        <w:trPr>
          <w:trHeight w:val="300"/>
        </w:trPr>
        <w:tc>
          <w:tcPr>
            <w:tcW w:w="2330" w:type="dxa"/>
            <w:shd w:val="clear" w:color="auto" w:fill="FFFFFF"/>
            <w:vAlign w:val="center"/>
            <w:hideMark/>
          </w:tcPr>
          <w:p w14:paraId="118B256B" w14:textId="77777777" w:rsidR="00232451" w:rsidRPr="00232451" w:rsidRDefault="00232451" w:rsidP="00232451">
            <w:pPr>
              <w:rPr>
                <w:sz w:val="20"/>
                <w:szCs w:val="20"/>
              </w:rPr>
            </w:pPr>
            <w:r w:rsidRPr="00232451">
              <w:rPr>
                <w:sz w:val="20"/>
                <w:szCs w:val="20"/>
              </w:rPr>
              <w:t>Пропущено через собственные очистные сооружения</w:t>
            </w:r>
          </w:p>
        </w:tc>
        <w:tc>
          <w:tcPr>
            <w:tcW w:w="579" w:type="dxa"/>
            <w:shd w:val="clear" w:color="auto" w:fill="FFFFFF"/>
            <w:vAlign w:val="center"/>
            <w:hideMark/>
          </w:tcPr>
          <w:p w14:paraId="22273A76" w14:textId="77777777" w:rsidR="00232451" w:rsidRPr="00232451" w:rsidRDefault="00232451" w:rsidP="00232451">
            <w:pPr>
              <w:jc w:val="center"/>
              <w:rPr>
                <w:sz w:val="20"/>
                <w:szCs w:val="20"/>
              </w:rPr>
            </w:pPr>
            <w:r w:rsidRPr="00232451">
              <w:rPr>
                <w:sz w:val="20"/>
                <w:szCs w:val="20"/>
              </w:rPr>
              <w:t>м3</w:t>
            </w:r>
          </w:p>
        </w:tc>
        <w:tc>
          <w:tcPr>
            <w:tcW w:w="1568" w:type="dxa"/>
            <w:shd w:val="clear" w:color="auto" w:fill="FFFFFF"/>
            <w:vAlign w:val="center"/>
            <w:hideMark/>
          </w:tcPr>
          <w:p w14:paraId="55FA8A5F" w14:textId="77777777" w:rsidR="00232451" w:rsidRPr="00232451" w:rsidRDefault="00232451" w:rsidP="00232451">
            <w:pPr>
              <w:jc w:val="center"/>
              <w:rPr>
                <w:sz w:val="20"/>
                <w:szCs w:val="20"/>
              </w:rPr>
            </w:pPr>
            <w:r w:rsidRPr="00232451">
              <w:rPr>
                <w:sz w:val="20"/>
                <w:szCs w:val="20"/>
              </w:rPr>
              <w:t>8 136 649,20</w:t>
            </w:r>
          </w:p>
        </w:tc>
        <w:tc>
          <w:tcPr>
            <w:tcW w:w="1330" w:type="dxa"/>
            <w:shd w:val="clear" w:color="auto" w:fill="FFFFFF"/>
            <w:vAlign w:val="center"/>
            <w:hideMark/>
          </w:tcPr>
          <w:p w14:paraId="079B3F9F" w14:textId="77777777" w:rsidR="00232451" w:rsidRPr="00232451" w:rsidRDefault="00232451" w:rsidP="00232451">
            <w:pPr>
              <w:jc w:val="center"/>
              <w:rPr>
                <w:sz w:val="20"/>
                <w:szCs w:val="20"/>
              </w:rPr>
            </w:pPr>
            <w:r w:rsidRPr="00232451">
              <w:rPr>
                <w:sz w:val="20"/>
                <w:szCs w:val="20"/>
              </w:rPr>
              <w:t>4 068 324,60</w:t>
            </w:r>
          </w:p>
        </w:tc>
        <w:tc>
          <w:tcPr>
            <w:tcW w:w="1276" w:type="dxa"/>
            <w:shd w:val="clear" w:color="auto" w:fill="FFFFFF"/>
            <w:vAlign w:val="center"/>
            <w:hideMark/>
          </w:tcPr>
          <w:p w14:paraId="69E479D2" w14:textId="77777777" w:rsidR="00232451" w:rsidRPr="00232451" w:rsidRDefault="00232451" w:rsidP="00232451">
            <w:pPr>
              <w:jc w:val="center"/>
              <w:rPr>
                <w:sz w:val="20"/>
                <w:szCs w:val="20"/>
              </w:rPr>
            </w:pPr>
            <w:r w:rsidRPr="00232451">
              <w:rPr>
                <w:sz w:val="20"/>
                <w:szCs w:val="20"/>
              </w:rPr>
              <w:t>4 068 324,60</w:t>
            </w:r>
          </w:p>
        </w:tc>
        <w:tc>
          <w:tcPr>
            <w:tcW w:w="3402" w:type="dxa"/>
            <w:shd w:val="clear" w:color="auto" w:fill="FFFFFF"/>
            <w:vAlign w:val="center"/>
            <w:hideMark/>
          </w:tcPr>
          <w:p w14:paraId="7D225CEE" w14:textId="77777777" w:rsidR="00232451" w:rsidRPr="00232451" w:rsidRDefault="00232451" w:rsidP="00232451">
            <w:pPr>
              <w:rPr>
                <w:sz w:val="20"/>
                <w:szCs w:val="20"/>
              </w:rPr>
            </w:pPr>
            <w:r w:rsidRPr="00232451">
              <w:rPr>
                <w:sz w:val="20"/>
                <w:szCs w:val="20"/>
              </w:rPr>
              <w:t> Учтены объемы пропущенных сточных вод</w:t>
            </w:r>
          </w:p>
        </w:tc>
      </w:tr>
    </w:tbl>
    <w:p w14:paraId="74EB210A" w14:textId="77777777" w:rsidR="00232451" w:rsidRPr="00232451" w:rsidRDefault="00232451" w:rsidP="00232451">
      <w:pPr>
        <w:jc w:val="right"/>
        <w:rPr>
          <w:bCs/>
          <w:sz w:val="28"/>
          <w:szCs w:val="28"/>
        </w:rPr>
      </w:pPr>
    </w:p>
    <w:p w14:paraId="7B5F721E" w14:textId="77777777" w:rsidR="00232451" w:rsidRPr="00232451" w:rsidRDefault="00232451" w:rsidP="00232451">
      <w:pPr>
        <w:ind w:firstLine="709"/>
        <w:jc w:val="both"/>
        <w:rPr>
          <w:sz w:val="28"/>
          <w:szCs w:val="28"/>
        </w:rPr>
      </w:pPr>
      <w:r w:rsidRPr="00232451">
        <w:rPr>
          <w:sz w:val="28"/>
          <w:szCs w:val="28"/>
        </w:rPr>
        <w:t>Размер финансовых потребностей, необходимых для реализации производственной программы в сфере холодного водоснабжения, составляет:</w:t>
      </w:r>
    </w:p>
    <w:p w14:paraId="17A9E1E9" w14:textId="77777777" w:rsidR="00232451" w:rsidRPr="00232451" w:rsidRDefault="00232451" w:rsidP="00232451">
      <w:pPr>
        <w:ind w:firstLine="709"/>
        <w:jc w:val="both"/>
        <w:rPr>
          <w:sz w:val="28"/>
          <w:szCs w:val="28"/>
        </w:rPr>
      </w:pPr>
      <w:r w:rsidRPr="00232451">
        <w:rPr>
          <w:sz w:val="28"/>
          <w:szCs w:val="28"/>
        </w:rPr>
        <w:lastRenderedPageBreak/>
        <w:t xml:space="preserve">- на период с 01.01.2020 по 30.06.2020 – </w:t>
      </w:r>
      <w:bookmarkStart w:id="4" w:name="_Hlk28098861"/>
      <w:r w:rsidRPr="00232451">
        <w:rPr>
          <w:b/>
          <w:i/>
          <w:sz w:val="28"/>
          <w:szCs w:val="28"/>
        </w:rPr>
        <w:t xml:space="preserve">71611,84 </w:t>
      </w:r>
      <w:bookmarkEnd w:id="4"/>
      <w:r w:rsidRPr="00232451">
        <w:rPr>
          <w:sz w:val="28"/>
          <w:szCs w:val="28"/>
        </w:rPr>
        <w:t>тыс. руб.;</w:t>
      </w:r>
    </w:p>
    <w:p w14:paraId="6B4C689B" w14:textId="77777777" w:rsidR="00232451" w:rsidRPr="00232451" w:rsidRDefault="00232451" w:rsidP="00232451">
      <w:pPr>
        <w:ind w:firstLine="709"/>
        <w:jc w:val="both"/>
        <w:rPr>
          <w:sz w:val="28"/>
          <w:szCs w:val="28"/>
        </w:rPr>
      </w:pPr>
      <w:r w:rsidRPr="00232451">
        <w:rPr>
          <w:sz w:val="28"/>
          <w:szCs w:val="28"/>
        </w:rPr>
        <w:t xml:space="preserve">- на период с 01.07.2020 по 31.12.2020 – </w:t>
      </w:r>
      <w:r w:rsidRPr="00232451">
        <w:rPr>
          <w:b/>
          <w:i/>
          <w:sz w:val="28"/>
          <w:szCs w:val="28"/>
        </w:rPr>
        <w:t>71611,84</w:t>
      </w:r>
      <w:r w:rsidRPr="00232451">
        <w:rPr>
          <w:sz w:val="28"/>
          <w:szCs w:val="28"/>
        </w:rPr>
        <w:t xml:space="preserve"> тыс. руб.</w:t>
      </w:r>
    </w:p>
    <w:p w14:paraId="6D55EEA7" w14:textId="77777777" w:rsidR="00232451" w:rsidRPr="00232451" w:rsidRDefault="00232451" w:rsidP="00232451">
      <w:pPr>
        <w:ind w:firstLine="709"/>
        <w:jc w:val="both"/>
        <w:rPr>
          <w:sz w:val="28"/>
          <w:szCs w:val="28"/>
        </w:rPr>
      </w:pPr>
      <w:r w:rsidRPr="00232451">
        <w:rPr>
          <w:sz w:val="28"/>
          <w:szCs w:val="28"/>
        </w:rPr>
        <w:t>Размер финансовых потребностей, необходимых для реализации производственной программы в сфере водоотведения, составляет:</w:t>
      </w:r>
    </w:p>
    <w:p w14:paraId="14B16FB0" w14:textId="77777777" w:rsidR="00232451" w:rsidRPr="00232451" w:rsidRDefault="00232451" w:rsidP="00232451">
      <w:pPr>
        <w:ind w:firstLine="709"/>
        <w:jc w:val="both"/>
        <w:rPr>
          <w:sz w:val="28"/>
          <w:szCs w:val="28"/>
        </w:rPr>
      </w:pPr>
      <w:r w:rsidRPr="00232451">
        <w:rPr>
          <w:sz w:val="28"/>
          <w:szCs w:val="28"/>
        </w:rPr>
        <w:t xml:space="preserve">- на период с 01.01.2020 по 30.06.2020 – </w:t>
      </w:r>
      <w:r w:rsidRPr="00232451">
        <w:rPr>
          <w:b/>
          <w:i/>
          <w:sz w:val="28"/>
          <w:szCs w:val="28"/>
        </w:rPr>
        <w:t xml:space="preserve">54664,84 </w:t>
      </w:r>
      <w:r w:rsidRPr="00232451">
        <w:rPr>
          <w:sz w:val="28"/>
          <w:szCs w:val="28"/>
        </w:rPr>
        <w:t>тыс. руб.;</w:t>
      </w:r>
    </w:p>
    <w:p w14:paraId="76165F84" w14:textId="77777777" w:rsidR="00232451" w:rsidRPr="00232451" w:rsidRDefault="00232451" w:rsidP="00232451">
      <w:pPr>
        <w:ind w:firstLine="709"/>
        <w:jc w:val="both"/>
        <w:rPr>
          <w:sz w:val="28"/>
          <w:szCs w:val="28"/>
        </w:rPr>
      </w:pPr>
      <w:r w:rsidRPr="00232451">
        <w:rPr>
          <w:sz w:val="28"/>
          <w:szCs w:val="28"/>
        </w:rPr>
        <w:t xml:space="preserve">- на период с 01.07.2020 по 31.12.2020 – </w:t>
      </w:r>
      <w:r w:rsidRPr="00232451">
        <w:rPr>
          <w:b/>
          <w:i/>
          <w:sz w:val="28"/>
          <w:szCs w:val="28"/>
        </w:rPr>
        <w:t xml:space="preserve">54664,84 </w:t>
      </w:r>
      <w:r w:rsidRPr="00232451">
        <w:rPr>
          <w:sz w:val="28"/>
          <w:szCs w:val="28"/>
        </w:rPr>
        <w:t>тыс. руб.</w:t>
      </w:r>
    </w:p>
    <w:p w14:paraId="535B4E14" w14:textId="77777777" w:rsidR="00232451" w:rsidRPr="00232451" w:rsidRDefault="00232451" w:rsidP="00232451">
      <w:pPr>
        <w:ind w:firstLine="709"/>
        <w:jc w:val="both"/>
        <w:rPr>
          <w:b/>
          <w:sz w:val="28"/>
          <w:szCs w:val="28"/>
        </w:rPr>
      </w:pPr>
    </w:p>
    <w:p w14:paraId="70CF2A4E" w14:textId="77777777" w:rsidR="00232451" w:rsidRPr="00232451" w:rsidRDefault="00232451" w:rsidP="00232451">
      <w:pPr>
        <w:jc w:val="center"/>
        <w:rPr>
          <w:b/>
          <w:sz w:val="32"/>
          <w:szCs w:val="32"/>
          <w:u w:val="single"/>
        </w:rPr>
      </w:pPr>
      <w:r w:rsidRPr="00232451">
        <w:rPr>
          <w:b/>
          <w:sz w:val="32"/>
          <w:szCs w:val="32"/>
          <w:u w:val="single"/>
        </w:rPr>
        <w:t>1.«Питьевая вода»</w:t>
      </w:r>
    </w:p>
    <w:p w14:paraId="5696F8C2" w14:textId="77777777" w:rsidR="00232451" w:rsidRPr="00232451" w:rsidRDefault="00232451" w:rsidP="00232451">
      <w:pPr>
        <w:ind w:firstLine="709"/>
        <w:jc w:val="both"/>
        <w:rPr>
          <w:b/>
          <w:sz w:val="28"/>
          <w:szCs w:val="28"/>
        </w:rPr>
      </w:pPr>
    </w:p>
    <w:p w14:paraId="78D1FF38" w14:textId="77777777" w:rsidR="00232451" w:rsidRPr="00232451" w:rsidRDefault="00232451" w:rsidP="00232451">
      <w:pPr>
        <w:jc w:val="center"/>
        <w:rPr>
          <w:b/>
          <w:sz w:val="32"/>
          <w:szCs w:val="32"/>
          <w:u w:val="single"/>
        </w:rPr>
      </w:pPr>
      <w:r w:rsidRPr="00232451">
        <w:rPr>
          <w:b/>
          <w:sz w:val="32"/>
          <w:szCs w:val="32"/>
          <w:u w:val="single"/>
        </w:rPr>
        <w:t>Анализ расчета величины необходимой валовой выручки</w:t>
      </w:r>
    </w:p>
    <w:p w14:paraId="2B38F1E5" w14:textId="77777777" w:rsidR="00232451" w:rsidRPr="00232451" w:rsidRDefault="00232451" w:rsidP="00232451">
      <w:pPr>
        <w:ind w:firstLine="709"/>
        <w:jc w:val="both"/>
        <w:rPr>
          <w:sz w:val="28"/>
          <w:szCs w:val="28"/>
        </w:rPr>
      </w:pPr>
    </w:p>
    <w:p w14:paraId="42A49D0E" w14:textId="77777777" w:rsidR="00232451" w:rsidRPr="00232451" w:rsidRDefault="00232451" w:rsidP="00232451">
      <w:pPr>
        <w:ind w:firstLine="709"/>
        <w:jc w:val="both"/>
        <w:rPr>
          <w:sz w:val="28"/>
          <w:szCs w:val="28"/>
        </w:rPr>
      </w:pPr>
      <w:r w:rsidRPr="00232451">
        <w:rPr>
          <w:sz w:val="28"/>
          <w:szCs w:val="28"/>
        </w:rPr>
        <w:t>Организацией было направлено заявление об установлении тарифов на питьевую воду и водоотведение на период с 01.01.2020 по 31.12.2020 (</w:t>
      </w:r>
      <w:proofErr w:type="spellStart"/>
      <w:r w:rsidRPr="00232451">
        <w:rPr>
          <w:sz w:val="28"/>
          <w:szCs w:val="28"/>
        </w:rPr>
        <w:t>вх</w:t>
      </w:r>
      <w:proofErr w:type="spellEnd"/>
      <w:r w:rsidRPr="00232451">
        <w:rPr>
          <w:sz w:val="28"/>
          <w:szCs w:val="28"/>
        </w:rPr>
        <w:t xml:space="preserve">. от 20.11.2019 № 6040). </w:t>
      </w:r>
    </w:p>
    <w:p w14:paraId="402A0B23" w14:textId="77777777" w:rsidR="00232451" w:rsidRPr="00232451" w:rsidRDefault="00232451" w:rsidP="00232451">
      <w:pPr>
        <w:ind w:firstLine="709"/>
        <w:jc w:val="both"/>
        <w:rPr>
          <w:sz w:val="28"/>
          <w:szCs w:val="28"/>
        </w:rPr>
      </w:pPr>
      <w:r w:rsidRPr="00232451">
        <w:rPr>
          <w:sz w:val="28"/>
          <w:szCs w:val="28"/>
        </w:rPr>
        <w:t xml:space="preserve">В соответствии с п. 17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организация получила отказ в открытии дела (исх. 02.12.2019 № М-10-64/4472-02), так как не был представлен полный пакет документов. </w:t>
      </w:r>
    </w:p>
    <w:p w14:paraId="27FA0A85" w14:textId="77777777" w:rsidR="00232451" w:rsidRPr="00232451" w:rsidRDefault="00232451" w:rsidP="00232451">
      <w:pPr>
        <w:ind w:firstLine="709"/>
        <w:jc w:val="both"/>
        <w:rPr>
          <w:sz w:val="28"/>
          <w:szCs w:val="28"/>
        </w:rPr>
      </w:pPr>
      <w:r w:rsidRPr="00232451">
        <w:rPr>
          <w:sz w:val="28"/>
          <w:szCs w:val="28"/>
        </w:rPr>
        <w:t>С учетом дополнительно предоставленных материалов (</w:t>
      </w:r>
      <w:proofErr w:type="spellStart"/>
      <w:r w:rsidRPr="00232451">
        <w:rPr>
          <w:sz w:val="28"/>
          <w:szCs w:val="28"/>
        </w:rPr>
        <w:t>вх</w:t>
      </w:r>
      <w:proofErr w:type="spellEnd"/>
      <w:r w:rsidRPr="00232451">
        <w:rPr>
          <w:sz w:val="28"/>
          <w:szCs w:val="28"/>
        </w:rPr>
        <w:t xml:space="preserve">. от 29.11.2019 № 6292, от 06.12.2019 № 6425, от 11.12.2019 № 6535) в соответствии с п. 20 Правил регулирующим органом было открыто дело об установлении тарифов (исх. от 23.12.2019 № М-10-64/4901-02). </w:t>
      </w:r>
    </w:p>
    <w:p w14:paraId="3E724AC3" w14:textId="77777777" w:rsidR="00232451" w:rsidRPr="00232451" w:rsidRDefault="00232451" w:rsidP="00232451">
      <w:pPr>
        <w:ind w:firstLine="567"/>
        <w:jc w:val="both"/>
        <w:rPr>
          <w:sz w:val="28"/>
          <w:szCs w:val="28"/>
        </w:rPr>
      </w:pPr>
      <w:r w:rsidRPr="00232451">
        <w:rPr>
          <w:sz w:val="28"/>
          <w:szCs w:val="28"/>
        </w:rPr>
        <w:t xml:space="preserve"> Организацией заявлена необходимая валовая выручка в сфере холодного водоснабжения на 2020 год в размере </w:t>
      </w:r>
      <w:r w:rsidRPr="00232451">
        <w:rPr>
          <w:b/>
          <w:i/>
          <w:sz w:val="28"/>
          <w:szCs w:val="28"/>
        </w:rPr>
        <w:t>161160,81</w:t>
      </w:r>
      <w:r w:rsidRPr="00232451">
        <w:rPr>
          <w:sz w:val="28"/>
          <w:szCs w:val="28"/>
        </w:rPr>
        <w:t xml:space="preserve"> тыс. руб., тариф – в размере </w:t>
      </w:r>
      <w:r w:rsidRPr="00232451">
        <w:rPr>
          <w:b/>
          <w:i/>
          <w:sz w:val="28"/>
          <w:szCs w:val="28"/>
        </w:rPr>
        <w:t>39,92</w:t>
      </w:r>
      <w:r w:rsidRPr="00232451">
        <w:rPr>
          <w:sz w:val="28"/>
          <w:szCs w:val="28"/>
        </w:rPr>
        <w:t xml:space="preserve"> руб.</w:t>
      </w:r>
    </w:p>
    <w:p w14:paraId="41AAE864" w14:textId="77777777" w:rsidR="00232451" w:rsidRPr="00232451" w:rsidRDefault="00232451" w:rsidP="00232451">
      <w:pPr>
        <w:ind w:firstLine="567"/>
        <w:jc w:val="both"/>
        <w:rPr>
          <w:sz w:val="28"/>
          <w:szCs w:val="28"/>
        </w:rPr>
      </w:pPr>
      <w:r w:rsidRPr="00232451">
        <w:rPr>
          <w:sz w:val="28"/>
          <w:szCs w:val="28"/>
        </w:rPr>
        <w:t xml:space="preserve">В соответствии с п. 37 постановления Правительства Российской Федерации от 13.05.2013 № 406 «О государственном регулировании тарифов в сфере водоснабжения и водоотведения»,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то тарифы </w:t>
      </w:r>
      <w:r w:rsidRPr="00232451">
        <w:rPr>
          <w:b/>
          <w:sz w:val="28"/>
          <w:szCs w:val="28"/>
        </w:rPr>
        <w:t>устанавливаются методом экономически обоснованных расходов (затрат</w:t>
      </w:r>
      <w:r w:rsidRPr="00232451">
        <w:rPr>
          <w:sz w:val="28"/>
          <w:szCs w:val="28"/>
        </w:rPr>
        <w:t xml:space="preserve">). </w:t>
      </w:r>
    </w:p>
    <w:p w14:paraId="54A21E17"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В соответствии с п. 15 Методических указаний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6A69496C"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1) производственных расходов;</w:t>
      </w:r>
    </w:p>
    <w:p w14:paraId="643291BE"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2) ремонтных расходов, включая расходы на текущий и капитальный ремонт;</w:t>
      </w:r>
    </w:p>
    <w:p w14:paraId="030E1A3E"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3) административных расходов;</w:t>
      </w:r>
    </w:p>
    <w:p w14:paraId="4F11656F"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4) сбытовых расходов гарантирующих организаций;</w:t>
      </w:r>
    </w:p>
    <w:p w14:paraId="696D33E8"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5) расходов на амортизацию основных средств и нематериальных активов;</w:t>
      </w:r>
    </w:p>
    <w:p w14:paraId="1D6D414C"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 xml:space="preserve">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w:t>
      </w:r>
      <w:r w:rsidRPr="00232451">
        <w:rPr>
          <w:color w:val="000000"/>
          <w:sz w:val="28"/>
          <w:szCs w:val="28"/>
        </w:rPr>
        <w:lastRenderedPageBreak/>
        <w:t>ценообразования;</w:t>
      </w:r>
    </w:p>
    <w:p w14:paraId="036EB750"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7) расходов, связанных с оплатой налогов и сборов;</w:t>
      </w:r>
    </w:p>
    <w:p w14:paraId="497B1C1A"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8) нормативной прибыли;</w:t>
      </w:r>
    </w:p>
    <w:p w14:paraId="12F1F973"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9) расчетной предпринимательской прибыли гарантирующей организации.</w:t>
      </w:r>
    </w:p>
    <w:p w14:paraId="67FB68BF" w14:textId="77777777" w:rsidR="00232451" w:rsidRPr="00232451" w:rsidRDefault="00232451" w:rsidP="00232451">
      <w:pPr>
        <w:ind w:firstLine="567"/>
        <w:jc w:val="both"/>
        <w:rPr>
          <w:sz w:val="28"/>
          <w:szCs w:val="28"/>
        </w:rPr>
      </w:pPr>
      <w:r w:rsidRPr="00232451">
        <w:rPr>
          <w:sz w:val="28"/>
          <w:szCs w:val="28"/>
        </w:rPr>
        <w:t>Установление тарифов рассматриваемой организации осуществлялось с учетом следующей календарной разбивки:</w:t>
      </w:r>
    </w:p>
    <w:p w14:paraId="32EE5B87" w14:textId="77777777" w:rsidR="00232451" w:rsidRPr="00232451" w:rsidRDefault="00232451" w:rsidP="00232451">
      <w:pPr>
        <w:ind w:firstLine="567"/>
        <w:jc w:val="both"/>
        <w:rPr>
          <w:sz w:val="28"/>
          <w:szCs w:val="28"/>
        </w:rPr>
      </w:pPr>
      <w:r w:rsidRPr="00232451">
        <w:rPr>
          <w:sz w:val="28"/>
          <w:szCs w:val="28"/>
        </w:rPr>
        <w:t>- с 01.01.2020 по 30.06.2020;</w:t>
      </w:r>
    </w:p>
    <w:p w14:paraId="7D3A1258" w14:textId="77777777" w:rsidR="00232451" w:rsidRPr="00232451" w:rsidRDefault="00232451" w:rsidP="00232451">
      <w:pPr>
        <w:ind w:firstLine="567"/>
        <w:jc w:val="both"/>
        <w:rPr>
          <w:sz w:val="28"/>
          <w:szCs w:val="28"/>
        </w:rPr>
      </w:pPr>
      <w:r w:rsidRPr="00232451">
        <w:rPr>
          <w:sz w:val="28"/>
          <w:szCs w:val="28"/>
        </w:rPr>
        <w:t>- с 01.07.2020 по 31.12.2020.</w:t>
      </w:r>
    </w:p>
    <w:p w14:paraId="37DEC509" w14:textId="77777777" w:rsidR="00232451" w:rsidRPr="00232451" w:rsidRDefault="00232451" w:rsidP="00232451">
      <w:pPr>
        <w:ind w:firstLine="567"/>
        <w:jc w:val="both"/>
        <w:rPr>
          <w:sz w:val="28"/>
          <w:szCs w:val="28"/>
        </w:rPr>
      </w:pPr>
      <w:r w:rsidRPr="00232451">
        <w:rPr>
          <w:sz w:val="28"/>
          <w:szCs w:val="28"/>
        </w:rPr>
        <w:t>При расчете статей расходов специалистом использовались индексы потребительских цен на 2019 год 104,7%, на 2020 год - 103,0%, согласно 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  (далее - прогноз Минэкономразвития России, ИПЦ Минэкономразвития России).</w:t>
      </w:r>
    </w:p>
    <w:p w14:paraId="7839C8E7" w14:textId="77777777" w:rsidR="00232451" w:rsidRPr="00232451" w:rsidRDefault="00232451" w:rsidP="00232451">
      <w:pPr>
        <w:ind w:firstLine="567"/>
        <w:jc w:val="both"/>
        <w:rPr>
          <w:sz w:val="28"/>
          <w:szCs w:val="28"/>
        </w:rPr>
      </w:pPr>
      <w:r w:rsidRPr="00232451">
        <w:rPr>
          <w:sz w:val="28"/>
          <w:szCs w:val="28"/>
        </w:rPr>
        <w:t>Необходимая валовая выручка с учетом календарной разбивки определена на следующем уровне:</w:t>
      </w:r>
    </w:p>
    <w:p w14:paraId="5BDD2F91" w14:textId="77777777" w:rsidR="00232451" w:rsidRPr="00232451" w:rsidRDefault="00232451" w:rsidP="00232451">
      <w:pPr>
        <w:ind w:firstLine="709"/>
        <w:jc w:val="both"/>
        <w:rPr>
          <w:sz w:val="28"/>
          <w:szCs w:val="28"/>
        </w:rPr>
      </w:pPr>
      <w:r w:rsidRPr="00232451">
        <w:rPr>
          <w:sz w:val="28"/>
          <w:szCs w:val="28"/>
        </w:rPr>
        <w:t xml:space="preserve">- на период с 01.01.2020 по 30.06.2020 – </w:t>
      </w:r>
      <w:r w:rsidRPr="00232451">
        <w:rPr>
          <w:b/>
          <w:i/>
          <w:sz w:val="28"/>
          <w:szCs w:val="28"/>
        </w:rPr>
        <w:t xml:space="preserve">71611,84 </w:t>
      </w:r>
      <w:r w:rsidRPr="00232451">
        <w:rPr>
          <w:sz w:val="28"/>
          <w:szCs w:val="28"/>
        </w:rPr>
        <w:t>тыс. руб.;</w:t>
      </w:r>
    </w:p>
    <w:p w14:paraId="4F76AC03" w14:textId="77777777" w:rsidR="00232451" w:rsidRPr="00232451" w:rsidRDefault="00232451" w:rsidP="00232451">
      <w:pPr>
        <w:ind w:firstLine="709"/>
        <w:jc w:val="both"/>
        <w:rPr>
          <w:sz w:val="28"/>
          <w:szCs w:val="28"/>
        </w:rPr>
      </w:pPr>
      <w:r w:rsidRPr="00232451">
        <w:rPr>
          <w:sz w:val="28"/>
          <w:szCs w:val="28"/>
        </w:rPr>
        <w:t xml:space="preserve">- на период с 01.07.2020 по 31.12.2020 – </w:t>
      </w:r>
      <w:r w:rsidRPr="00232451">
        <w:rPr>
          <w:b/>
          <w:i/>
          <w:sz w:val="28"/>
          <w:szCs w:val="28"/>
        </w:rPr>
        <w:t xml:space="preserve">71611,84 </w:t>
      </w:r>
      <w:r w:rsidRPr="00232451">
        <w:rPr>
          <w:sz w:val="28"/>
          <w:szCs w:val="28"/>
        </w:rPr>
        <w:t>тыс. руб.</w:t>
      </w:r>
    </w:p>
    <w:p w14:paraId="16B1BCDE" w14:textId="77777777" w:rsidR="00232451" w:rsidRPr="00232451" w:rsidRDefault="00232451" w:rsidP="00232451">
      <w:pPr>
        <w:ind w:firstLine="567"/>
        <w:jc w:val="both"/>
        <w:rPr>
          <w:sz w:val="28"/>
          <w:szCs w:val="28"/>
        </w:rPr>
      </w:pPr>
      <w:r w:rsidRPr="00232451">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3BA758F4" w14:textId="77777777" w:rsidR="00232451" w:rsidRPr="00232451" w:rsidRDefault="00232451" w:rsidP="00232451">
      <w:pPr>
        <w:ind w:firstLine="567"/>
        <w:jc w:val="both"/>
        <w:rPr>
          <w:sz w:val="28"/>
          <w:szCs w:val="28"/>
        </w:rPr>
      </w:pPr>
    </w:p>
    <w:p w14:paraId="1E0C6D59" w14:textId="77777777" w:rsidR="00232451" w:rsidRPr="00232451" w:rsidRDefault="00232451" w:rsidP="00AB2109">
      <w:pPr>
        <w:numPr>
          <w:ilvl w:val="1"/>
          <w:numId w:val="15"/>
        </w:numPr>
        <w:ind w:left="0" w:firstLine="567"/>
        <w:jc w:val="center"/>
        <w:rPr>
          <w:b/>
          <w:sz w:val="32"/>
          <w:szCs w:val="32"/>
          <w:u w:val="single"/>
        </w:rPr>
      </w:pPr>
      <w:r w:rsidRPr="00232451">
        <w:rPr>
          <w:b/>
          <w:sz w:val="32"/>
          <w:szCs w:val="32"/>
          <w:u w:val="single"/>
        </w:rPr>
        <w:t>Производственные расходы</w:t>
      </w:r>
    </w:p>
    <w:p w14:paraId="5DCBA79A" w14:textId="77777777" w:rsidR="00232451" w:rsidRPr="00232451" w:rsidRDefault="00232451" w:rsidP="00232451">
      <w:pPr>
        <w:jc w:val="center"/>
        <w:rPr>
          <w:color w:val="FF0000"/>
          <w:sz w:val="28"/>
          <w:szCs w:val="28"/>
          <w:shd w:val="clear" w:color="auto" w:fill="FFFFFF"/>
        </w:rPr>
      </w:pPr>
    </w:p>
    <w:p w14:paraId="68E9A898" w14:textId="77777777" w:rsidR="00232451" w:rsidRPr="00232451" w:rsidRDefault="00232451" w:rsidP="00232451">
      <w:pPr>
        <w:ind w:firstLine="567"/>
        <w:jc w:val="both"/>
        <w:rPr>
          <w:color w:val="000000"/>
          <w:sz w:val="28"/>
          <w:szCs w:val="28"/>
        </w:rPr>
      </w:pPr>
      <w:r w:rsidRPr="00232451">
        <w:rPr>
          <w:color w:val="000000"/>
          <w:sz w:val="28"/>
          <w:szCs w:val="28"/>
        </w:rPr>
        <w:t>Согласно п. 18 Методических указаний в составе производственных расходов учитываются:</w:t>
      </w:r>
    </w:p>
    <w:p w14:paraId="66F5AD67" w14:textId="77777777" w:rsidR="00232451" w:rsidRPr="00232451" w:rsidRDefault="00232451" w:rsidP="00232451">
      <w:pPr>
        <w:ind w:firstLine="567"/>
        <w:jc w:val="both"/>
        <w:rPr>
          <w:color w:val="000000"/>
          <w:sz w:val="28"/>
          <w:szCs w:val="28"/>
        </w:rPr>
      </w:pPr>
      <w:r w:rsidRPr="00232451">
        <w:rPr>
          <w:color w:val="000000"/>
          <w:sz w:val="28"/>
          <w:szCs w:val="28"/>
        </w:rPr>
        <w:t>1) расходы на приобретение сырья и материалов и их хранение;</w:t>
      </w:r>
    </w:p>
    <w:p w14:paraId="7A0A2E9E" w14:textId="77777777" w:rsidR="00232451" w:rsidRPr="00232451" w:rsidRDefault="00232451" w:rsidP="00232451">
      <w:pPr>
        <w:ind w:firstLine="567"/>
        <w:jc w:val="both"/>
        <w:rPr>
          <w:color w:val="000000"/>
          <w:sz w:val="28"/>
          <w:szCs w:val="28"/>
        </w:rPr>
      </w:pPr>
      <w:r w:rsidRPr="00232451">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73AB5A4F" w14:textId="77777777" w:rsidR="00232451" w:rsidRPr="00232451" w:rsidRDefault="00232451" w:rsidP="00232451">
      <w:pPr>
        <w:ind w:firstLine="567"/>
        <w:jc w:val="both"/>
        <w:rPr>
          <w:color w:val="000000"/>
          <w:sz w:val="28"/>
          <w:szCs w:val="28"/>
        </w:rPr>
      </w:pPr>
      <w:r w:rsidRPr="00232451">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0FB46CBB" w14:textId="77777777" w:rsidR="00232451" w:rsidRPr="00232451" w:rsidRDefault="00232451" w:rsidP="00232451">
      <w:pPr>
        <w:ind w:firstLine="567"/>
        <w:jc w:val="both"/>
        <w:rPr>
          <w:color w:val="000000"/>
          <w:sz w:val="28"/>
          <w:szCs w:val="28"/>
        </w:rPr>
      </w:pPr>
      <w:r w:rsidRPr="00232451">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17BC084B" w14:textId="77777777" w:rsidR="00232451" w:rsidRPr="00232451" w:rsidRDefault="00232451" w:rsidP="00232451">
      <w:pPr>
        <w:ind w:firstLine="567"/>
        <w:jc w:val="both"/>
        <w:rPr>
          <w:color w:val="000000"/>
          <w:sz w:val="28"/>
          <w:szCs w:val="28"/>
        </w:rPr>
      </w:pPr>
      <w:r w:rsidRPr="00232451">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2396EE3A" w14:textId="77777777" w:rsidR="00232451" w:rsidRPr="00232451" w:rsidRDefault="00232451" w:rsidP="00232451">
      <w:pPr>
        <w:ind w:firstLine="567"/>
        <w:jc w:val="both"/>
        <w:rPr>
          <w:color w:val="000000"/>
          <w:sz w:val="28"/>
          <w:szCs w:val="28"/>
        </w:rPr>
      </w:pPr>
      <w:r w:rsidRPr="00232451">
        <w:rPr>
          <w:color w:val="000000"/>
          <w:sz w:val="28"/>
          <w:szCs w:val="28"/>
        </w:rPr>
        <w:t>6) общехозяйственные расходы;</w:t>
      </w:r>
    </w:p>
    <w:p w14:paraId="703DFDC2" w14:textId="77777777" w:rsidR="00232451" w:rsidRPr="00232451" w:rsidRDefault="00232451" w:rsidP="00232451">
      <w:pPr>
        <w:ind w:firstLine="567"/>
        <w:jc w:val="both"/>
        <w:rPr>
          <w:color w:val="000000"/>
          <w:sz w:val="28"/>
          <w:szCs w:val="28"/>
        </w:rPr>
      </w:pPr>
      <w:r w:rsidRPr="00232451">
        <w:rPr>
          <w:color w:val="000000"/>
          <w:sz w:val="28"/>
          <w:szCs w:val="28"/>
        </w:rPr>
        <w:t xml:space="preserve">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w:t>
      </w:r>
      <w:r w:rsidRPr="00232451">
        <w:rPr>
          <w:color w:val="000000"/>
          <w:sz w:val="28"/>
          <w:szCs w:val="28"/>
        </w:rPr>
        <w:lastRenderedPageBreak/>
        <w:t>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153D01C0" w14:textId="77777777" w:rsidR="00232451" w:rsidRPr="00232451" w:rsidRDefault="00232451" w:rsidP="00232451">
      <w:pPr>
        <w:autoSpaceDE w:val="0"/>
        <w:autoSpaceDN w:val="0"/>
        <w:adjustRightInd w:val="0"/>
        <w:ind w:firstLine="539"/>
        <w:jc w:val="both"/>
        <w:rPr>
          <w:b/>
          <w:bCs/>
          <w:sz w:val="28"/>
          <w:szCs w:val="28"/>
        </w:rPr>
      </w:pPr>
      <w:r w:rsidRPr="00232451">
        <w:rPr>
          <w:sz w:val="28"/>
          <w:szCs w:val="28"/>
        </w:rPr>
        <w:t xml:space="preserve">В соответствии с пунктом 16 Методических указаний при определении расчетных значений расходов, учитываемых при установлении тарифов, орган регулирования тарифов использует </w:t>
      </w:r>
      <w:r w:rsidRPr="00232451">
        <w:rPr>
          <w:b/>
          <w:bCs/>
          <w:sz w:val="28"/>
          <w:szCs w:val="28"/>
        </w:rPr>
        <w:t>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14:paraId="6078E968"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199F1FA3"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б) цены, установленные в договорах, заключенных в результате проведения торгов;</w:t>
      </w:r>
    </w:p>
    <w:p w14:paraId="088D766D"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3604EEA4"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прогноз индекса потребительских цен (в среднем за год к предыдущему году);</w:t>
      </w:r>
    </w:p>
    <w:p w14:paraId="7643E882"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темпы роста цен на природный газ и другие виды топлива;</w:t>
      </w:r>
    </w:p>
    <w:p w14:paraId="263BC8C0"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темпы роста цен на электрическую энергию;</w:t>
      </w:r>
    </w:p>
    <w:p w14:paraId="5E913B99"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темпы роста заработной платы;</w:t>
      </w:r>
    </w:p>
    <w:p w14:paraId="04A85239"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48670EED"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34B4791C"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0A96E6F0"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5A264EC4" w14:textId="441D90F2" w:rsidR="00232451" w:rsidRDefault="00232451" w:rsidP="00232451">
      <w:pPr>
        <w:jc w:val="center"/>
        <w:rPr>
          <w:b/>
          <w:sz w:val="32"/>
          <w:szCs w:val="32"/>
          <w:u w:val="single"/>
        </w:rPr>
      </w:pPr>
    </w:p>
    <w:p w14:paraId="3D4E6284" w14:textId="03262A30" w:rsidR="00232451" w:rsidRDefault="00232451" w:rsidP="00232451">
      <w:pPr>
        <w:jc w:val="center"/>
        <w:rPr>
          <w:b/>
          <w:sz w:val="32"/>
          <w:szCs w:val="32"/>
          <w:u w:val="single"/>
        </w:rPr>
      </w:pPr>
    </w:p>
    <w:p w14:paraId="6A2D2ACF" w14:textId="77777777" w:rsidR="00232451" w:rsidRPr="00232451" w:rsidRDefault="00232451" w:rsidP="00232451">
      <w:pPr>
        <w:jc w:val="center"/>
        <w:rPr>
          <w:b/>
          <w:sz w:val="32"/>
          <w:szCs w:val="32"/>
          <w:u w:val="single"/>
        </w:rPr>
      </w:pPr>
    </w:p>
    <w:p w14:paraId="0AA89D48" w14:textId="77777777" w:rsidR="00232451" w:rsidRPr="00232451" w:rsidRDefault="00232451" w:rsidP="00232451">
      <w:pPr>
        <w:jc w:val="center"/>
        <w:rPr>
          <w:b/>
          <w:sz w:val="32"/>
          <w:szCs w:val="32"/>
          <w:u w:val="single"/>
        </w:rPr>
      </w:pPr>
      <w:r w:rsidRPr="00232451">
        <w:rPr>
          <w:b/>
          <w:sz w:val="32"/>
          <w:szCs w:val="32"/>
          <w:u w:val="single"/>
        </w:rPr>
        <w:lastRenderedPageBreak/>
        <w:t>1.1.1. «Реагенты»</w:t>
      </w:r>
    </w:p>
    <w:p w14:paraId="01A6921A" w14:textId="77777777" w:rsidR="00232451" w:rsidRPr="00232451" w:rsidRDefault="00232451" w:rsidP="00232451">
      <w:pPr>
        <w:jc w:val="center"/>
        <w:rPr>
          <w:b/>
          <w:sz w:val="32"/>
          <w:szCs w:val="32"/>
          <w:u w:val="single"/>
        </w:rPr>
      </w:pPr>
    </w:p>
    <w:p w14:paraId="6E3F92BC"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НВВ расходы по данной статье в сумме </w:t>
      </w:r>
      <w:r w:rsidRPr="00232451">
        <w:rPr>
          <w:b/>
          <w:i/>
          <w:sz w:val="28"/>
          <w:szCs w:val="28"/>
        </w:rPr>
        <w:t>2587,35</w:t>
      </w:r>
      <w:r w:rsidRPr="00232451">
        <w:rPr>
          <w:sz w:val="28"/>
          <w:szCs w:val="28"/>
        </w:rPr>
        <w:t xml:space="preserve"> тыс. руб., в том числе соль поваренная на сумму </w:t>
      </w:r>
      <w:r w:rsidRPr="00232451">
        <w:rPr>
          <w:b/>
          <w:i/>
          <w:sz w:val="28"/>
          <w:szCs w:val="28"/>
        </w:rPr>
        <w:t>1348,36</w:t>
      </w:r>
      <w:r w:rsidRPr="00232451">
        <w:rPr>
          <w:sz w:val="28"/>
          <w:szCs w:val="28"/>
        </w:rPr>
        <w:t xml:space="preserve"> тыс. руб., </w:t>
      </w:r>
      <w:proofErr w:type="spellStart"/>
      <w:r w:rsidRPr="00232451">
        <w:rPr>
          <w:sz w:val="28"/>
          <w:szCs w:val="28"/>
        </w:rPr>
        <w:t>праестол</w:t>
      </w:r>
      <w:proofErr w:type="spellEnd"/>
      <w:r w:rsidRPr="00232451">
        <w:rPr>
          <w:sz w:val="28"/>
          <w:szCs w:val="28"/>
        </w:rPr>
        <w:t xml:space="preserve"> в сумме </w:t>
      </w:r>
      <w:r w:rsidRPr="00232451">
        <w:rPr>
          <w:b/>
          <w:i/>
          <w:sz w:val="28"/>
          <w:szCs w:val="28"/>
        </w:rPr>
        <w:t>120,41</w:t>
      </w:r>
      <w:r w:rsidRPr="00232451">
        <w:rPr>
          <w:sz w:val="28"/>
          <w:szCs w:val="28"/>
        </w:rPr>
        <w:t xml:space="preserve"> тыс. руб., </w:t>
      </w:r>
      <w:proofErr w:type="spellStart"/>
      <w:r w:rsidRPr="00232451">
        <w:rPr>
          <w:sz w:val="28"/>
          <w:szCs w:val="28"/>
        </w:rPr>
        <w:t>оксихлорид</w:t>
      </w:r>
      <w:proofErr w:type="spellEnd"/>
      <w:r w:rsidRPr="00232451">
        <w:rPr>
          <w:sz w:val="28"/>
          <w:szCs w:val="28"/>
        </w:rPr>
        <w:t xml:space="preserve"> алюминия в сумме </w:t>
      </w:r>
      <w:r w:rsidRPr="00232451">
        <w:rPr>
          <w:b/>
          <w:i/>
          <w:sz w:val="28"/>
          <w:szCs w:val="28"/>
        </w:rPr>
        <w:t>1118,58</w:t>
      </w:r>
      <w:r w:rsidRPr="00232451">
        <w:rPr>
          <w:sz w:val="28"/>
          <w:szCs w:val="28"/>
        </w:rPr>
        <w:t xml:space="preserve"> тыс. руб.</w:t>
      </w:r>
    </w:p>
    <w:p w14:paraId="17ED2558"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на период с </w:t>
      </w:r>
      <w:r w:rsidRPr="00232451">
        <w:rPr>
          <w:b/>
          <w:sz w:val="28"/>
          <w:szCs w:val="28"/>
        </w:rPr>
        <w:t xml:space="preserve">01.01.2020 по 31.12.2020 </w:t>
      </w:r>
      <w:r w:rsidRPr="00232451">
        <w:rPr>
          <w:sz w:val="28"/>
          <w:szCs w:val="28"/>
        </w:rPr>
        <w:t xml:space="preserve">приняты в размере </w:t>
      </w:r>
      <w:r w:rsidRPr="00232451">
        <w:rPr>
          <w:b/>
          <w:i/>
          <w:sz w:val="28"/>
          <w:szCs w:val="28"/>
        </w:rPr>
        <w:t xml:space="preserve">2542,10 </w:t>
      </w:r>
      <w:r w:rsidRPr="00232451">
        <w:rPr>
          <w:sz w:val="28"/>
          <w:szCs w:val="28"/>
        </w:rPr>
        <w:t>тыс. руб. в том числе расходы по периодам календарной разбивки приняты на следующем уровне:</w:t>
      </w:r>
    </w:p>
    <w:p w14:paraId="7FBE6753" w14:textId="77777777" w:rsidR="00232451" w:rsidRPr="00232451" w:rsidRDefault="00232451" w:rsidP="00232451">
      <w:pPr>
        <w:tabs>
          <w:tab w:val="left" w:pos="1134"/>
        </w:tabs>
        <w:ind w:firstLine="709"/>
        <w:jc w:val="both"/>
        <w:rPr>
          <w:sz w:val="28"/>
          <w:szCs w:val="28"/>
        </w:rPr>
      </w:pPr>
      <w:r w:rsidRPr="00232451">
        <w:rPr>
          <w:b/>
          <w:sz w:val="28"/>
          <w:szCs w:val="28"/>
        </w:rPr>
        <w:t>- с</w:t>
      </w:r>
      <w:r w:rsidRPr="00232451">
        <w:rPr>
          <w:sz w:val="28"/>
          <w:szCs w:val="28"/>
        </w:rPr>
        <w:t xml:space="preserve"> </w:t>
      </w:r>
      <w:r w:rsidRPr="00232451">
        <w:rPr>
          <w:b/>
          <w:sz w:val="28"/>
          <w:szCs w:val="28"/>
        </w:rPr>
        <w:t>01.01.2020 по 30.06.2020</w:t>
      </w:r>
      <w:r w:rsidRPr="00232451">
        <w:rPr>
          <w:sz w:val="28"/>
          <w:szCs w:val="28"/>
        </w:rPr>
        <w:t xml:space="preserve">– </w:t>
      </w:r>
      <w:r w:rsidRPr="00232451">
        <w:rPr>
          <w:b/>
          <w:i/>
          <w:sz w:val="28"/>
          <w:szCs w:val="28"/>
        </w:rPr>
        <w:t xml:space="preserve">1271,05 </w:t>
      </w:r>
      <w:r w:rsidRPr="00232451">
        <w:rPr>
          <w:sz w:val="28"/>
          <w:szCs w:val="28"/>
        </w:rPr>
        <w:t>тыс. руб.</w:t>
      </w:r>
    </w:p>
    <w:p w14:paraId="468ECA7F"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Соль поваренная учтена на сумму </w:t>
      </w:r>
      <w:r w:rsidRPr="00232451">
        <w:rPr>
          <w:b/>
          <w:i/>
          <w:color w:val="000000"/>
          <w:sz w:val="28"/>
          <w:szCs w:val="28"/>
        </w:rPr>
        <w:t>662,39</w:t>
      </w:r>
      <w:r w:rsidRPr="00232451">
        <w:rPr>
          <w:color w:val="000000"/>
          <w:sz w:val="28"/>
          <w:szCs w:val="28"/>
        </w:rPr>
        <w:t xml:space="preserve"> тыс. руб. Количество принято по расчету организации в доле планируемой пропущенной через очистные сооружения воды на 2020 год– </w:t>
      </w:r>
      <w:r w:rsidRPr="00232451">
        <w:rPr>
          <w:b/>
          <w:i/>
          <w:color w:val="000000"/>
          <w:sz w:val="28"/>
          <w:szCs w:val="28"/>
        </w:rPr>
        <w:t xml:space="preserve">39,30 </w:t>
      </w:r>
      <w:proofErr w:type="spellStart"/>
      <w:r w:rsidRPr="00232451">
        <w:rPr>
          <w:color w:val="000000"/>
          <w:sz w:val="28"/>
          <w:szCs w:val="28"/>
        </w:rPr>
        <w:t>тн</w:t>
      </w:r>
      <w:proofErr w:type="spellEnd"/>
      <w:r w:rsidRPr="00232451">
        <w:rPr>
          <w:color w:val="000000"/>
          <w:sz w:val="28"/>
          <w:szCs w:val="28"/>
        </w:rPr>
        <w:t>. Цена специалистом принята по предложению организации по счет-фактурам за 2019 год, ранее действующей организации (договор с ООО "</w:t>
      </w:r>
      <w:proofErr w:type="spellStart"/>
      <w:r w:rsidRPr="00232451">
        <w:rPr>
          <w:color w:val="000000"/>
          <w:sz w:val="28"/>
          <w:szCs w:val="28"/>
        </w:rPr>
        <w:t>Регионсоль</w:t>
      </w:r>
      <w:proofErr w:type="spellEnd"/>
      <w:r w:rsidRPr="00232451">
        <w:rPr>
          <w:color w:val="000000"/>
          <w:sz w:val="28"/>
          <w:szCs w:val="28"/>
        </w:rPr>
        <w:t xml:space="preserve">") с учетом ИПЦ Минэкономразвития России на 2020 г -103,0 % в размере </w:t>
      </w:r>
      <w:r w:rsidRPr="00232451">
        <w:rPr>
          <w:b/>
          <w:i/>
          <w:color w:val="000000"/>
          <w:sz w:val="28"/>
          <w:szCs w:val="28"/>
        </w:rPr>
        <w:t xml:space="preserve">16854,55 </w:t>
      </w:r>
      <w:r w:rsidRPr="00232451">
        <w:rPr>
          <w:color w:val="000000"/>
          <w:sz w:val="28"/>
          <w:szCs w:val="28"/>
        </w:rPr>
        <w:t>руб./</w:t>
      </w:r>
      <w:proofErr w:type="spellStart"/>
      <w:r w:rsidRPr="00232451">
        <w:rPr>
          <w:color w:val="000000"/>
          <w:sz w:val="28"/>
          <w:szCs w:val="28"/>
        </w:rPr>
        <w:t>тн</w:t>
      </w:r>
      <w:proofErr w:type="spellEnd"/>
      <w:r w:rsidRPr="00232451">
        <w:rPr>
          <w:color w:val="000000"/>
          <w:sz w:val="28"/>
          <w:szCs w:val="28"/>
        </w:rPr>
        <w:t>.</w:t>
      </w:r>
    </w:p>
    <w:p w14:paraId="6EFB40FA" w14:textId="77777777" w:rsidR="00232451" w:rsidRPr="00232451" w:rsidRDefault="00232451" w:rsidP="00232451">
      <w:pPr>
        <w:tabs>
          <w:tab w:val="left" w:pos="1134"/>
        </w:tabs>
        <w:ind w:firstLine="709"/>
        <w:jc w:val="both"/>
        <w:rPr>
          <w:color w:val="000000"/>
          <w:sz w:val="28"/>
          <w:szCs w:val="28"/>
        </w:rPr>
      </w:pPr>
      <w:proofErr w:type="spellStart"/>
      <w:r w:rsidRPr="00232451">
        <w:rPr>
          <w:color w:val="000000"/>
          <w:sz w:val="28"/>
          <w:szCs w:val="28"/>
        </w:rPr>
        <w:t>Праестол</w:t>
      </w:r>
      <w:proofErr w:type="spellEnd"/>
      <w:r w:rsidRPr="00232451">
        <w:rPr>
          <w:color w:val="000000"/>
          <w:sz w:val="28"/>
          <w:szCs w:val="28"/>
        </w:rPr>
        <w:t xml:space="preserve"> учтен на сумму </w:t>
      </w:r>
      <w:r w:rsidRPr="00232451">
        <w:rPr>
          <w:b/>
          <w:i/>
          <w:color w:val="000000"/>
          <w:sz w:val="28"/>
          <w:szCs w:val="28"/>
        </w:rPr>
        <w:t>59,15</w:t>
      </w:r>
      <w:r w:rsidRPr="00232451">
        <w:rPr>
          <w:color w:val="000000"/>
          <w:sz w:val="28"/>
          <w:szCs w:val="28"/>
        </w:rPr>
        <w:t xml:space="preserve"> тыс. руб. Количество принято по расчету организации в доле планируемой пропущенной через очистные сооружения воды на 2020 год– </w:t>
      </w:r>
      <w:r w:rsidRPr="00232451">
        <w:rPr>
          <w:b/>
          <w:i/>
          <w:color w:val="000000"/>
          <w:sz w:val="28"/>
          <w:szCs w:val="28"/>
        </w:rPr>
        <w:t xml:space="preserve">0,16 </w:t>
      </w:r>
      <w:proofErr w:type="spellStart"/>
      <w:r w:rsidRPr="00232451">
        <w:rPr>
          <w:color w:val="000000"/>
          <w:sz w:val="28"/>
          <w:szCs w:val="28"/>
        </w:rPr>
        <w:t>тн</w:t>
      </w:r>
      <w:proofErr w:type="spellEnd"/>
      <w:r w:rsidRPr="00232451">
        <w:rPr>
          <w:color w:val="000000"/>
          <w:sz w:val="28"/>
          <w:szCs w:val="28"/>
        </w:rPr>
        <w:t>. Цена специалистом принята по предложению организации по счет -фактурам за 2019 год, ранее действующей организации (договор с ООО "</w:t>
      </w:r>
      <w:proofErr w:type="spellStart"/>
      <w:r w:rsidRPr="00232451">
        <w:rPr>
          <w:color w:val="000000"/>
          <w:sz w:val="28"/>
          <w:szCs w:val="28"/>
        </w:rPr>
        <w:t>Промхимсервис</w:t>
      </w:r>
      <w:proofErr w:type="spellEnd"/>
      <w:r w:rsidRPr="00232451">
        <w:rPr>
          <w:color w:val="000000"/>
          <w:sz w:val="28"/>
          <w:szCs w:val="28"/>
        </w:rPr>
        <w:t xml:space="preserve">") с учетом ИПЦ Минэкономразвития России на 2020г -103,0% в размере </w:t>
      </w:r>
      <w:r w:rsidRPr="00232451">
        <w:rPr>
          <w:b/>
          <w:i/>
          <w:color w:val="000000"/>
          <w:sz w:val="28"/>
          <w:szCs w:val="28"/>
        </w:rPr>
        <w:t xml:space="preserve">360500 </w:t>
      </w:r>
      <w:r w:rsidRPr="00232451">
        <w:rPr>
          <w:color w:val="000000"/>
          <w:sz w:val="28"/>
          <w:szCs w:val="28"/>
        </w:rPr>
        <w:t>руб./</w:t>
      </w:r>
      <w:proofErr w:type="spellStart"/>
      <w:r w:rsidRPr="00232451">
        <w:rPr>
          <w:color w:val="000000"/>
          <w:sz w:val="28"/>
          <w:szCs w:val="28"/>
        </w:rPr>
        <w:t>тн</w:t>
      </w:r>
      <w:proofErr w:type="spellEnd"/>
      <w:r w:rsidRPr="00232451">
        <w:rPr>
          <w:color w:val="000000"/>
          <w:sz w:val="28"/>
          <w:szCs w:val="28"/>
        </w:rPr>
        <w:t>.</w:t>
      </w:r>
    </w:p>
    <w:p w14:paraId="37F8A4AB" w14:textId="77777777" w:rsidR="00232451" w:rsidRPr="00232451" w:rsidRDefault="00232451" w:rsidP="00232451">
      <w:pPr>
        <w:tabs>
          <w:tab w:val="left" w:pos="1134"/>
        </w:tabs>
        <w:ind w:firstLine="709"/>
        <w:jc w:val="both"/>
        <w:rPr>
          <w:color w:val="000000"/>
          <w:sz w:val="28"/>
          <w:szCs w:val="28"/>
        </w:rPr>
      </w:pPr>
      <w:proofErr w:type="spellStart"/>
      <w:r w:rsidRPr="00232451">
        <w:rPr>
          <w:color w:val="000000"/>
          <w:sz w:val="28"/>
          <w:szCs w:val="28"/>
        </w:rPr>
        <w:t>Оксихлорид</w:t>
      </w:r>
      <w:proofErr w:type="spellEnd"/>
      <w:r w:rsidRPr="00232451">
        <w:rPr>
          <w:color w:val="000000"/>
          <w:sz w:val="28"/>
          <w:szCs w:val="28"/>
        </w:rPr>
        <w:t xml:space="preserve"> алюминия учтен на сумму </w:t>
      </w:r>
      <w:r w:rsidRPr="00232451">
        <w:rPr>
          <w:b/>
          <w:i/>
          <w:color w:val="000000"/>
          <w:sz w:val="28"/>
          <w:szCs w:val="28"/>
        </w:rPr>
        <w:t xml:space="preserve">549,51 </w:t>
      </w:r>
      <w:r w:rsidRPr="00232451">
        <w:rPr>
          <w:color w:val="000000"/>
          <w:sz w:val="28"/>
          <w:szCs w:val="28"/>
        </w:rPr>
        <w:t xml:space="preserve">тыс. руб. Количество принято по расчету организации в доле планируемой пропущенной через очистные сооружения воды на 2020 год– </w:t>
      </w:r>
      <w:r w:rsidRPr="00232451">
        <w:rPr>
          <w:b/>
          <w:i/>
          <w:color w:val="000000"/>
          <w:sz w:val="28"/>
          <w:szCs w:val="28"/>
        </w:rPr>
        <w:t xml:space="preserve">29,48 </w:t>
      </w:r>
      <w:proofErr w:type="spellStart"/>
      <w:r w:rsidRPr="00232451">
        <w:rPr>
          <w:color w:val="000000"/>
          <w:sz w:val="28"/>
          <w:szCs w:val="28"/>
        </w:rPr>
        <w:t>тн</w:t>
      </w:r>
      <w:proofErr w:type="spellEnd"/>
      <w:r w:rsidRPr="00232451">
        <w:rPr>
          <w:color w:val="000000"/>
          <w:sz w:val="28"/>
          <w:szCs w:val="28"/>
        </w:rPr>
        <w:t>. Цена специалистом принята по предложению организации по счет-фактурам за 2019 год, ранее действующей организации (договор с ООО "</w:t>
      </w:r>
      <w:proofErr w:type="spellStart"/>
      <w:r w:rsidRPr="00232451">
        <w:rPr>
          <w:color w:val="000000"/>
          <w:sz w:val="28"/>
          <w:szCs w:val="28"/>
        </w:rPr>
        <w:t>Сибресурс</w:t>
      </w:r>
      <w:proofErr w:type="spellEnd"/>
      <w:r w:rsidRPr="00232451">
        <w:rPr>
          <w:color w:val="000000"/>
          <w:sz w:val="28"/>
          <w:szCs w:val="28"/>
        </w:rPr>
        <w:t xml:space="preserve">") с учетом ИПЦ Минэкономразвития РФ на 2020 г. -103,0% в размере </w:t>
      </w:r>
      <w:r w:rsidRPr="00232451">
        <w:rPr>
          <w:b/>
          <w:i/>
          <w:color w:val="000000"/>
          <w:sz w:val="28"/>
          <w:szCs w:val="28"/>
        </w:rPr>
        <w:t>18643,00</w:t>
      </w:r>
      <w:r w:rsidRPr="00232451">
        <w:rPr>
          <w:color w:val="000000"/>
          <w:sz w:val="28"/>
          <w:szCs w:val="28"/>
        </w:rPr>
        <w:t xml:space="preserve"> руб./</w:t>
      </w:r>
      <w:proofErr w:type="spellStart"/>
      <w:r w:rsidRPr="00232451">
        <w:rPr>
          <w:color w:val="000000"/>
          <w:sz w:val="28"/>
          <w:szCs w:val="28"/>
        </w:rPr>
        <w:t>тн</w:t>
      </w:r>
      <w:proofErr w:type="spellEnd"/>
      <w:r w:rsidRPr="00232451">
        <w:rPr>
          <w:color w:val="000000"/>
          <w:sz w:val="28"/>
          <w:szCs w:val="28"/>
        </w:rPr>
        <w:t>.</w:t>
      </w:r>
    </w:p>
    <w:p w14:paraId="58D1F2AF" w14:textId="77777777" w:rsidR="00232451" w:rsidRPr="00232451" w:rsidRDefault="00232451" w:rsidP="00232451">
      <w:pPr>
        <w:tabs>
          <w:tab w:val="left" w:pos="1134"/>
        </w:tabs>
        <w:ind w:firstLine="709"/>
        <w:jc w:val="both"/>
        <w:rPr>
          <w:sz w:val="28"/>
          <w:szCs w:val="28"/>
        </w:rPr>
      </w:pPr>
      <w:r w:rsidRPr="00232451">
        <w:rPr>
          <w:b/>
          <w:sz w:val="28"/>
          <w:szCs w:val="28"/>
        </w:rPr>
        <w:t xml:space="preserve">- с 01.07.2020 по 31.12.2020 </w:t>
      </w:r>
      <w:r w:rsidRPr="00232451">
        <w:rPr>
          <w:sz w:val="28"/>
          <w:szCs w:val="28"/>
        </w:rPr>
        <w:t xml:space="preserve">- затраты по статье приняты в сумме </w:t>
      </w:r>
      <w:r w:rsidRPr="00232451">
        <w:rPr>
          <w:b/>
          <w:i/>
          <w:sz w:val="28"/>
          <w:szCs w:val="28"/>
        </w:rPr>
        <w:t xml:space="preserve">1271,05 </w:t>
      </w:r>
      <w:r w:rsidRPr="00232451">
        <w:rPr>
          <w:sz w:val="28"/>
          <w:szCs w:val="28"/>
        </w:rPr>
        <w:t>тыс. руб. на уровне предыдущего периода календарной разбивки.</w:t>
      </w:r>
    </w:p>
    <w:p w14:paraId="0958171E" w14:textId="77777777" w:rsidR="00232451" w:rsidRPr="00232451" w:rsidRDefault="00232451" w:rsidP="00232451">
      <w:pPr>
        <w:tabs>
          <w:tab w:val="left" w:pos="1134"/>
        </w:tabs>
        <w:ind w:firstLine="709"/>
        <w:jc w:val="both"/>
        <w:rPr>
          <w:color w:val="FF0000"/>
          <w:sz w:val="28"/>
          <w:szCs w:val="28"/>
        </w:rPr>
      </w:pPr>
    </w:p>
    <w:p w14:paraId="137B90D3" w14:textId="77777777" w:rsidR="00232451" w:rsidRPr="00232451" w:rsidRDefault="00232451" w:rsidP="00232451">
      <w:pPr>
        <w:jc w:val="center"/>
        <w:rPr>
          <w:b/>
          <w:sz w:val="32"/>
          <w:szCs w:val="32"/>
          <w:u w:val="single"/>
        </w:rPr>
      </w:pPr>
      <w:r w:rsidRPr="00232451">
        <w:rPr>
          <w:b/>
          <w:sz w:val="32"/>
          <w:szCs w:val="32"/>
          <w:u w:val="single"/>
        </w:rPr>
        <w:t>1.1.2. «Затраты на покупную электрическую энергию»</w:t>
      </w:r>
    </w:p>
    <w:p w14:paraId="066FA79A" w14:textId="77777777" w:rsidR="00232451" w:rsidRPr="00232451" w:rsidRDefault="00232451" w:rsidP="00232451">
      <w:pPr>
        <w:tabs>
          <w:tab w:val="left" w:pos="709"/>
          <w:tab w:val="left" w:pos="993"/>
        </w:tabs>
        <w:ind w:firstLine="709"/>
        <w:jc w:val="both"/>
        <w:rPr>
          <w:sz w:val="28"/>
          <w:szCs w:val="28"/>
        </w:rPr>
      </w:pPr>
    </w:p>
    <w:p w14:paraId="047D7439" w14:textId="77777777" w:rsidR="00232451" w:rsidRPr="00232451" w:rsidRDefault="00232451" w:rsidP="00232451">
      <w:pPr>
        <w:autoSpaceDE w:val="0"/>
        <w:autoSpaceDN w:val="0"/>
        <w:adjustRightInd w:val="0"/>
        <w:ind w:firstLine="720"/>
        <w:jc w:val="both"/>
        <w:rPr>
          <w:sz w:val="28"/>
          <w:szCs w:val="28"/>
        </w:rPr>
      </w:pPr>
      <w:r w:rsidRPr="00232451">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5BE067CD" w14:textId="77777777" w:rsidR="00232451" w:rsidRPr="00232451" w:rsidRDefault="00232451" w:rsidP="00232451">
      <w:pPr>
        <w:tabs>
          <w:tab w:val="left" w:pos="1134"/>
        </w:tabs>
        <w:ind w:firstLine="709"/>
        <w:jc w:val="both"/>
        <w:rPr>
          <w:sz w:val="28"/>
          <w:szCs w:val="28"/>
        </w:rPr>
      </w:pPr>
      <w:r w:rsidRPr="00232451">
        <w:rPr>
          <w:sz w:val="28"/>
          <w:szCs w:val="28"/>
        </w:rPr>
        <w:lastRenderedPageBreak/>
        <w:t xml:space="preserve">Организацией заявлено потребление электроэнергии по уровням напряжения – энергия </w:t>
      </w:r>
      <w:r w:rsidRPr="00232451">
        <w:rPr>
          <w:b/>
          <w:sz w:val="28"/>
          <w:szCs w:val="28"/>
        </w:rPr>
        <w:t xml:space="preserve">СН 1 (0,4 </w:t>
      </w:r>
      <w:proofErr w:type="spellStart"/>
      <w:r w:rsidRPr="00232451">
        <w:rPr>
          <w:b/>
          <w:sz w:val="28"/>
          <w:szCs w:val="28"/>
        </w:rPr>
        <w:t>кВ</w:t>
      </w:r>
      <w:proofErr w:type="spellEnd"/>
      <w:r w:rsidRPr="00232451">
        <w:rPr>
          <w:b/>
          <w:sz w:val="28"/>
          <w:szCs w:val="28"/>
        </w:rPr>
        <w:t xml:space="preserve"> и </w:t>
      </w:r>
      <w:proofErr w:type="spellStart"/>
      <w:r w:rsidRPr="00232451">
        <w:rPr>
          <w:b/>
          <w:sz w:val="28"/>
          <w:szCs w:val="28"/>
        </w:rPr>
        <w:t>вниже</w:t>
      </w:r>
      <w:proofErr w:type="spellEnd"/>
      <w:r w:rsidRPr="00232451">
        <w:rPr>
          <w:b/>
          <w:sz w:val="28"/>
          <w:szCs w:val="28"/>
        </w:rPr>
        <w:t>)</w:t>
      </w:r>
      <w:r w:rsidRPr="00232451">
        <w:rPr>
          <w:sz w:val="28"/>
          <w:szCs w:val="28"/>
        </w:rPr>
        <w:t xml:space="preserve"> и </w:t>
      </w:r>
      <w:r w:rsidRPr="00232451">
        <w:rPr>
          <w:b/>
          <w:sz w:val="28"/>
          <w:szCs w:val="28"/>
        </w:rPr>
        <w:t>СН 2 (1-20Кв)</w:t>
      </w:r>
      <w:r w:rsidRPr="00232451">
        <w:rPr>
          <w:sz w:val="28"/>
          <w:szCs w:val="28"/>
        </w:rPr>
        <w:t xml:space="preserve">, а также заявленная мощность </w:t>
      </w:r>
      <w:r w:rsidRPr="00232451">
        <w:rPr>
          <w:b/>
          <w:sz w:val="28"/>
          <w:szCs w:val="28"/>
        </w:rPr>
        <w:t>СН 1 (35кв)</w:t>
      </w:r>
      <w:r w:rsidRPr="00232451">
        <w:rPr>
          <w:sz w:val="28"/>
          <w:szCs w:val="28"/>
        </w:rPr>
        <w:t xml:space="preserve"> и </w:t>
      </w:r>
      <w:r w:rsidRPr="00232451">
        <w:rPr>
          <w:b/>
          <w:sz w:val="28"/>
          <w:szCs w:val="28"/>
        </w:rPr>
        <w:t>СН 2 (1-20кВ)</w:t>
      </w:r>
      <w:r w:rsidRPr="00232451">
        <w:rPr>
          <w:sz w:val="28"/>
          <w:szCs w:val="28"/>
        </w:rPr>
        <w:t xml:space="preserve">. </w:t>
      </w:r>
    </w:p>
    <w:p w14:paraId="4AFB0D0C"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на 2020 год в сумме </w:t>
      </w:r>
      <w:r w:rsidRPr="00232451">
        <w:rPr>
          <w:b/>
          <w:i/>
          <w:sz w:val="28"/>
          <w:szCs w:val="28"/>
        </w:rPr>
        <w:t>32142,61</w:t>
      </w:r>
      <w:r w:rsidRPr="00232451">
        <w:rPr>
          <w:sz w:val="28"/>
          <w:szCs w:val="28"/>
        </w:rPr>
        <w:t xml:space="preserve"> тыс. руб. (объем электроэнергии </w:t>
      </w:r>
      <w:r w:rsidRPr="00232451">
        <w:rPr>
          <w:b/>
          <w:i/>
          <w:sz w:val="28"/>
          <w:szCs w:val="28"/>
        </w:rPr>
        <w:t>9107,88</w:t>
      </w:r>
      <w:r w:rsidRPr="00232451">
        <w:rPr>
          <w:sz w:val="28"/>
          <w:szCs w:val="28"/>
        </w:rPr>
        <w:t xml:space="preserve"> тыс. кВт в год, цена на электроэнергию </w:t>
      </w:r>
      <w:r w:rsidRPr="00232451">
        <w:rPr>
          <w:b/>
          <w:i/>
          <w:sz w:val="28"/>
          <w:szCs w:val="28"/>
        </w:rPr>
        <w:t>1,24</w:t>
      </w:r>
      <w:r w:rsidRPr="00232451">
        <w:rPr>
          <w:sz w:val="28"/>
          <w:szCs w:val="28"/>
        </w:rPr>
        <w:t xml:space="preserve"> руб./кВт*час: в том числе электроэнергия СН 1 в размере </w:t>
      </w:r>
      <w:r w:rsidRPr="00232451">
        <w:rPr>
          <w:b/>
          <w:i/>
          <w:sz w:val="28"/>
          <w:szCs w:val="28"/>
        </w:rPr>
        <w:t xml:space="preserve">9583,15 </w:t>
      </w:r>
      <w:r w:rsidRPr="00232451">
        <w:rPr>
          <w:sz w:val="28"/>
          <w:szCs w:val="28"/>
        </w:rPr>
        <w:t xml:space="preserve">тыс. руб. объем – </w:t>
      </w:r>
      <w:r w:rsidRPr="00232451">
        <w:rPr>
          <w:b/>
          <w:i/>
          <w:sz w:val="28"/>
          <w:szCs w:val="28"/>
        </w:rPr>
        <w:t>7831,95</w:t>
      </w:r>
      <w:r w:rsidRPr="00232451">
        <w:rPr>
          <w:sz w:val="28"/>
          <w:szCs w:val="28"/>
        </w:rPr>
        <w:t xml:space="preserve"> тыс. кВт, тариф – </w:t>
      </w:r>
      <w:r w:rsidRPr="00232451">
        <w:rPr>
          <w:b/>
          <w:i/>
          <w:sz w:val="28"/>
          <w:szCs w:val="28"/>
        </w:rPr>
        <w:t>1,22</w:t>
      </w:r>
      <w:r w:rsidRPr="00232451">
        <w:rPr>
          <w:sz w:val="28"/>
          <w:szCs w:val="28"/>
        </w:rPr>
        <w:t xml:space="preserve"> руб./кВт*час., электроэнергия СН 2 в размере </w:t>
      </w:r>
      <w:r w:rsidRPr="00232451">
        <w:rPr>
          <w:b/>
          <w:i/>
          <w:sz w:val="28"/>
          <w:szCs w:val="28"/>
        </w:rPr>
        <w:t>1704,99</w:t>
      </w:r>
      <w:r w:rsidRPr="00232451">
        <w:rPr>
          <w:sz w:val="28"/>
          <w:szCs w:val="28"/>
        </w:rPr>
        <w:t xml:space="preserve"> тыс. руб. объем – </w:t>
      </w:r>
      <w:r w:rsidRPr="00232451">
        <w:rPr>
          <w:b/>
          <w:i/>
          <w:sz w:val="28"/>
          <w:szCs w:val="28"/>
        </w:rPr>
        <w:t>1275,93</w:t>
      </w:r>
      <w:r w:rsidRPr="00232451">
        <w:rPr>
          <w:sz w:val="28"/>
          <w:szCs w:val="28"/>
        </w:rPr>
        <w:t xml:space="preserve"> тыс. кВт, тариф – </w:t>
      </w:r>
      <w:r w:rsidRPr="00232451">
        <w:rPr>
          <w:b/>
          <w:i/>
          <w:sz w:val="28"/>
          <w:szCs w:val="28"/>
        </w:rPr>
        <w:t>1,34</w:t>
      </w:r>
      <w:r w:rsidRPr="00232451">
        <w:rPr>
          <w:sz w:val="28"/>
          <w:szCs w:val="28"/>
        </w:rPr>
        <w:t xml:space="preserve"> руб./кВт*час., заявленная мощность СН 2</w:t>
      </w:r>
      <w:r w:rsidRPr="00232451">
        <w:rPr>
          <w:szCs w:val="20"/>
        </w:rPr>
        <w:t xml:space="preserve"> </w:t>
      </w:r>
      <w:r w:rsidRPr="00232451">
        <w:rPr>
          <w:sz w:val="28"/>
          <w:szCs w:val="28"/>
        </w:rPr>
        <w:t xml:space="preserve">в размере </w:t>
      </w:r>
      <w:r w:rsidRPr="00232451">
        <w:rPr>
          <w:b/>
          <w:i/>
          <w:sz w:val="28"/>
          <w:szCs w:val="28"/>
        </w:rPr>
        <w:t>2798,85</w:t>
      </w:r>
      <w:r w:rsidRPr="00232451">
        <w:rPr>
          <w:sz w:val="28"/>
          <w:szCs w:val="28"/>
        </w:rPr>
        <w:t xml:space="preserve"> тыс. руб. объем – </w:t>
      </w:r>
      <w:r w:rsidRPr="00232451">
        <w:rPr>
          <w:b/>
          <w:i/>
          <w:sz w:val="28"/>
          <w:szCs w:val="28"/>
        </w:rPr>
        <w:t>1,80</w:t>
      </w:r>
      <w:r w:rsidRPr="00232451">
        <w:rPr>
          <w:sz w:val="28"/>
          <w:szCs w:val="28"/>
        </w:rPr>
        <w:t xml:space="preserve"> МВт, тариф – </w:t>
      </w:r>
      <w:r w:rsidRPr="00232451">
        <w:rPr>
          <w:b/>
          <w:i/>
          <w:sz w:val="28"/>
          <w:szCs w:val="28"/>
        </w:rPr>
        <w:t>1554,92</w:t>
      </w:r>
      <w:r w:rsidRPr="00232451">
        <w:rPr>
          <w:sz w:val="28"/>
          <w:szCs w:val="28"/>
        </w:rPr>
        <w:t xml:space="preserve"> руб./кВт*час.</w:t>
      </w:r>
      <w:r w:rsidRPr="00232451">
        <w:rPr>
          <w:szCs w:val="20"/>
        </w:rPr>
        <w:t xml:space="preserve"> </w:t>
      </w:r>
      <w:r w:rsidRPr="00232451">
        <w:rPr>
          <w:sz w:val="28"/>
          <w:szCs w:val="28"/>
        </w:rPr>
        <w:t xml:space="preserve">заявленная мощность СН 1 в размере </w:t>
      </w:r>
      <w:r w:rsidRPr="00232451">
        <w:rPr>
          <w:b/>
          <w:i/>
          <w:sz w:val="28"/>
          <w:szCs w:val="28"/>
        </w:rPr>
        <w:t>18055,62</w:t>
      </w:r>
      <w:r w:rsidRPr="00232451">
        <w:rPr>
          <w:sz w:val="28"/>
          <w:szCs w:val="28"/>
        </w:rPr>
        <w:t xml:space="preserve"> тыс. руб. объем – </w:t>
      </w:r>
      <w:r w:rsidRPr="00232451">
        <w:rPr>
          <w:b/>
          <w:i/>
          <w:sz w:val="28"/>
          <w:szCs w:val="28"/>
        </w:rPr>
        <w:t>10,90</w:t>
      </w:r>
      <w:r w:rsidRPr="00232451">
        <w:rPr>
          <w:sz w:val="28"/>
          <w:szCs w:val="28"/>
        </w:rPr>
        <w:t xml:space="preserve"> МВт, тариф – </w:t>
      </w:r>
      <w:r w:rsidRPr="00232451">
        <w:rPr>
          <w:b/>
          <w:i/>
          <w:sz w:val="28"/>
          <w:szCs w:val="28"/>
        </w:rPr>
        <w:t>1656,48</w:t>
      </w:r>
      <w:r w:rsidRPr="00232451">
        <w:rPr>
          <w:sz w:val="28"/>
          <w:szCs w:val="28"/>
        </w:rPr>
        <w:t xml:space="preserve"> руб./кВт*час. ).</w:t>
      </w:r>
    </w:p>
    <w:p w14:paraId="1C305C94" w14:textId="77777777" w:rsidR="00232451" w:rsidRPr="00232451" w:rsidRDefault="00232451" w:rsidP="00232451">
      <w:pPr>
        <w:tabs>
          <w:tab w:val="left" w:pos="1134"/>
        </w:tabs>
        <w:ind w:firstLine="709"/>
        <w:jc w:val="both"/>
        <w:rPr>
          <w:sz w:val="28"/>
          <w:szCs w:val="28"/>
        </w:rPr>
      </w:pPr>
      <w:r w:rsidRPr="00232451">
        <w:rPr>
          <w:sz w:val="28"/>
          <w:szCs w:val="28"/>
        </w:rPr>
        <w:t>Поставщик электроэнергии в соответствии с договором с ПАО "</w:t>
      </w:r>
      <w:proofErr w:type="spellStart"/>
      <w:r w:rsidRPr="00232451">
        <w:rPr>
          <w:sz w:val="28"/>
          <w:szCs w:val="28"/>
        </w:rPr>
        <w:t>Кузбассэнергосбыт</w:t>
      </w:r>
      <w:proofErr w:type="spellEnd"/>
      <w:r w:rsidRPr="00232451">
        <w:rPr>
          <w:sz w:val="28"/>
          <w:szCs w:val="28"/>
        </w:rPr>
        <w:t>" от 01.01.2020 г. № 585360 В качестве подтверждающих документов представлены расчет затрат на электроэнергию, расчет энергопотребления участков водоснабжения, расчет потерь электроэнергии, свод расходов по электроэнергии, счет фактуры за 9 месяцев 2019 г. ранее действующей организации ООО «</w:t>
      </w:r>
      <w:proofErr w:type="spellStart"/>
      <w:r w:rsidRPr="00232451">
        <w:rPr>
          <w:sz w:val="28"/>
          <w:szCs w:val="28"/>
        </w:rPr>
        <w:t>ЮргаВодтранс</w:t>
      </w:r>
      <w:proofErr w:type="spellEnd"/>
      <w:r w:rsidRPr="00232451">
        <w:rPr>
          <w:sz w:val="28"/>
          <w:szCs w:val="28"/>
        </w:rPr>
        <w:t>».</w:t>
      </w:r>
    </w:p>
    <w:p w14:paraId="065C5DBB" w14:textId="77777777" w:rsidR="00232451" w:rsidRPr="00232451" w:rsidRDefault="00232451" w:rsidP="00232451">
      <w:pPr>
        <w:tabs>
          <w:tab w:val="left" w:pos="1134"/>
        </w:tabs>
        <w:ind w:firstLine="709"/>
        <w:jc w:val="both"/>
        <w:rPr>
          <w:sz w:val="28"/>
          <w:szCs w:val="28"/>
        </w:rPr>
      </w:pPr>
      <w:r w:rsidRPr="00232451">
        <w:rPr>
          <w:sz w:val="28"/>
          <w:szCs w:val="28"/>
        </w:rPr>
        <w:t>Расходы по периодам календарной разбивки приняты на следующем уровне:</w:t>
      </w:r>
    </w:p>
    <w:p w14:paraId="208478BF" w14:textId="77777777" w:rsidR="00232451" w:rsidRPr="00232451" w:rsidRDefault="00232451" w:rsidP="00232451">
      <w:pPr>
        <w:tabs>
          <w:tab w:val="left" w:pos="1134"/>
        </w:tabs>
        <w:ind w:firstLine="709"/>
        <w:jc w:val="both"/>
        <w:rPr>
          <w:color w:val="FF0000"/>
          <w:sz w:val="28"/>
          <w:szCs w:val="28"/>
        </w:rPr>
      </w:pPr>
      <w:r w:rsidRPr="00232451">
        <w:rPr>
          <w:sz w:val="28"/>
          <w:szCs w:val="28"/>
        </w:rPr>
        <w:t xml:space="preserve">- </w:t>
      </w:r>
      <w:r w:rsidRPr="00232451">
        <w:rPr>
          <w:b/>
          <w:sz w:val="28"/>
          <w:szCs w:val="28"/>
        </w:rPr>
        <w:t xml:space="preserve"> с</w:t>
      </w:r>
      <w:r w:rsidRPr="00232451">
        <w:rPr>
          <w:sz w:val="28"/>
          <w:szCs w:val="28"/>
        </w:rPr>
        <w:t xml:space="preserve"> </w:t>
      </w:r>
      <w:r w:rsidRPr="00232451">
        <w:rPr>
          <w:b/>
          <w:sz w:val="28"/>
          <w:szCs w:val="28"/>
        </w:rPr>
        <w:t>01.01.2020 по 30.06.2020</w:t>
      </w:r>
      <w:r w:rsidRPr="00232451">
        <w:rPr>
          <w:sz w:val="28"/>
          <w:szCs w:val="28"/>
        </w:rPr>
        <w:t xml:space="preserve"> – </w:t>
      </w:r>
      <w:r w:rsidRPr="00232451">
        <w:rPr>
          <w:b/>
          <w:i/>
          <w:sz w:val="28"/>
          <w:szCs w:val="28"/>
        </w:rPr>
        <w:t xml:space="preserve">14784,66 </w:t>
      </w:r>
      <w:r w:rsidRPr="00232451">
        <w:rPr>
          <w:sz w:val="28"/>
          <w:szCs w:val="28"/>
        </w:rPr>
        <w:t>тыс. руб.</w:t>
      </w:r>
      <w:r w:rsidRPr="00232451">
        <w:rPr>
          <w:color w:val="FF0000"/>
          <w:sz w:val="28"/>
          <w:szCs w:val="28"/>
        </w:rPr>
        <w:t xml:space="preserve"> </w:t>
      </w:r>
    </w:p>
    <w:p w14:paraId="1518F881" w14:textId="77777777" w:rsidR="00232451" w:rsidRPr="00232451" w:rsidRDefault="00232451" w:rsidP="00232451">
      <w:pPr>
        <w:tabs>
          <w:tab w:val="left" w:pos="1134"/>
        </w:tabs>
        <w:ind w:firstLine="709"/>
        <w:jc w:val="both"/>
        <w:rPr>
          <w:sz w:val="28"/>
          <w:szCs w:val="28"/>
        </w:rPr>
      </w:pPr>
      <w:r w:rsidRPr="00232451">
        <w:rPr>
          <w:sz w:val="28"/>
          <w:szCs w:val="28"/>
        </w:rPr>
        <w:t>Объем электроэнергии принят по факту потребления 2018 года (счет-фактуры   разбивкой по точкам учета ранее действующей организации ООО «</w:t>
      </w:r>
      <w:proofErr w:type="spellStart"/>
      <w:r w:rsidRPr="00232451">
        <w:rPr>
          <w:sz w:val="28"/>
          <w:szCs w:val="28"/>
        </w:rPr>
        <w:t>ЮргаВодтранс</w:t>
      </w:r>
      <w:proofErr w:type="spellEnd"/>
      <w:r w:rsidRPr="00232451">
        <w:rPr>
          <w:sz w:val="28"/>
          <w:szCs w:val="28"/>
        </w:rPr>
        <w:t xml:space="preserve">») с разбивкой на полугодие – </w:t>
      </w:r>
      <w:r w:rsidRPr="00232451">
        <w:rPr>
          <w:b/>
          <w:i/>
          <w:sz w:val="28"/>
          <w:szCs w:val="28"/>
        </w:rPr>
        <w:t xml:space="preserve">4275,44 </w:t>
      </w:r>
      <w:r w:rsidRPr="00232451">
        <w:rPr>
          <w:sz w:val="28"/>
          <w:szCs w:val="28"/>
        </w:rPr>
        <w:t xml:space="preserve">тыс. </w:t>
      </w:r>
      <w:proofErr w:type="spellStart"/>
      <w:r w:rsidRPr="00232451">
        <w:rPr>
          <w:sz w:val="28"/>
          <w:szCs w:val="28"/>
        </w:rPr>
        <w:t>кВтч</w:t>
      </w:r>
      <w:proofErr w:type="spellEnd"/>
      <w:r w:rsidRPr="00232451">
        <w:rPr>
          <w:sz w:val="28"/>
          <w:szCs w:val="28"/>
        </w:rPr>
        <w:t xml:space="preserve">. в доле поднятой воды по плану на 2020 год. Средняя цена 1 </w:t>
      </w:r>
      <w:proofErr w:type="spellStart"/>
      <w:r w:rsidRPr="00232451">
        <w:rPr>
          <w:sz w:val="28"/>
          <w:szCs w:val="28"/>
        </w:rPr>
        <w:t>кВтч</w:t>
      </w:r>
      <w:proofErr w:type="spellEnd"/>
      <w:r w:rsidRPr="00232451">
        <w:rPr>
          <w:sz w:val="28"/>
          <w:szCs w:val="28"/>
        </w:rPr>
        <w:t xml:space="preserve"> электроэнергии принята в размере </w:t>
      </w:r>
      <w:r w:rsidRPr="00232451">
        <w:rPr>
          <w:b/>
          <w:i/>
          <w:sz w:val="28"/>
          <w:szCs w:val="28"/>
        </w:rPr>
        <w:t>1,20</w:t>
      </w:r>
      <w:r w:rsidRPr="00232451">
        <w:rPr>
          <w:sz w:val="28"/>
          <w:szCs w:val="28"/>
        </w:rPr>
        <w:t xml:space="preserve"> руб./</w:t>
      </w:r>
      <w:proofErr w:type="spellStart"/>
      <w:r w:rsidRPr="00232451">
        <w:rPr>
          <w:sz w:val="28"/>
          <w:szCs w:val="28"/>
        </w:rPr>
        <w:t>кВтч</w:t>
      </w:r>
      <w:proofErr w:type="spellEnd"/>
      <w:r w:rsidRPr="00232451">
        <w:rPr>
          <w:sz w:val="28"/>
          <w:szCs w:val="28"/>
        </w:rPr>
        <w:t xml:space="preserve">. </w:t>
      </w:r>
    </w:p>
    <w:p w14:paraId="7A021A6B" w14:textId="77777777" w:rsidR="00232451" w:rsidRPr="00232451" w:rsidRDefault="00232451" w:rsidP="00232451">
      <w:pPr>
        <w:tabs>
          <w:tab w:val="left" w:pos="1134"/>
        </w:tabs>
        <w:ind w:firstLine="709"/>
        <w:jc w:val="both"/>
        <w:rPr>
          <w:sz w:val="28"/>
          <w:szCs w:val="28"/>
        </w:rPr>
      </w:pPr>
      <w:r w:rsidRPr="00232451">
        <w:rPr>
          <w:sz w:val="28"/>
          <w:szCs w:val="28"/>
        </w:rPr>
        <w:t>В том числе:</w:t>
      </w:r>
    </w:p>
    <w:p w14:paraId="3DBC657F" w14:textId="77777777" w:rsidR="00232451" w:rsidRPr="00232451" w:rsidRDefault="00232451" w:rsidP="00232451">
      <w:pPr>
        <w:tabs>
          <w:tab w:val="left" w:pos="1134"/>
        </w:tabs>
        <w:ind w:firstLine="709"/>
        <w:jc w:val="both"/>
        <w:rPr>
          <w:sz w:val="28"/>
          <w:szCs w:val="28"/>
        </w:rPr>
      </w:pPr>
      <w:r w:rsidRPr="00232451">
        <w:rPr>
          <w:sz w:val="28"/>
          <w:szCs w:val="28"/>
        </w:rPr>
        <w:t xml:space="preserve">-  электроэнергия </w:t>
      </w:r>
      <w:r w:rsidRPr="00232451">
        <w:rPr>
          <w:b/>
          <w:bCs/>
          <w:i/>
          <w:iCs/>
          <w:sz w:val="28"/>
          <w:szCs w:val="28"/>
        </w:rPr>
        <w:t>СН 1</w:t>
      </w:r>
      <w:r w:rsidRPr="00232451">
        <w:rPr>
          <w:sz w:val="28"/>
          <w:szCs w:val="28"/>
        </w:rPr>
        <w:t xml:space="preserve"> в размере </w:t>
      </w:r>
      <w:r w:rsidRPr="00232451">
        <w:rPr>
          <w:b/>
          <w:i/>
          <w:sz w:val="28"/>
          <w:szCs w:val="28"/>
        </w:rPr>
        <w:t xml:space="preserve">4385,18 </w:t>
      </w:r>
      <w:r w:rsidRPr="00232451">
        <w:rPr>
          <w:sz w:val="28"/>
          <w:szCs w:val="28"/>
        </w:rPr>
        <w:t xml:space="preserve">тыс. руб. объем – </w:t>
      </w:r>
      <w:r w:rsidRPr="00232451">
        <w:rPr>
          <w:b/>
          <w:bCs/>
          <w:i/>
          <w:iCs/>
          <w:sz w:val="28"/>
          <w:szCs w:val="28"/>
        </w:rPr>
        <w:t>3691,85</w:t>
      </w:r>
      <w:r w:rsidRPr="00232451">
        <w:rPr>
          <w:sz w:val="28"/>
          <w:szCs w:val="28"/>
        </w:rPr>
        <w:t xml:space="preserve"> </w:t>
      </w:r>
      <w:proofErr w:type="spellStart"/>
      <w:r w:rsidRPr="00232451">
        <w:rPr>
          <w:sz w:val="28"/>
          <w:szCs w:val="28"/>
        </w:rPr>
        <w:t>тыс</w:t>
      </w:r>
      <w:proofErr w:type="spellEnd"/>
      <w:r w:rsidRPr="00232451">
        <w:rPr>
          <w:sz w:val="28"/>
          <w:szCs w:val="28"/>
        </w:rPr>
        <w:t xml:space="preserve"> </w:t>
      </w:r>
      <w:proofErr w:type="spellStart"/>
      <w:r w:rsidRPr="00232451">
        <w:rPr>
          <w:sz w:val="28"/>
          <w:szCs w:val="28"/>
        </w:rPr>
        <w:t>кВт.ч</w:t>
      </w:r>
      <w:proofErr w:type="spellEnd"/>
      <w:r w:rsidRPr="00232451">
        <w:rPr>
          <w:sz w:val="28"/>
          <w:szCs w:val="28"/>
        </w:rPr>
        <w:t xml:space="preserve">, тариф – </w:t>
      </w:r>
      <w:r w:rsidRPr="00232451">
        <w:rPr>
          <w:b/>
          <w:i/>
          <w:sz w:val="28"/>
          <w:szCs w:val="28"/>
        </w:rPr>
        <w:t>1,19</w:t>
      </w:r>
      <w:r w:rsidRPr="00232451">
        <w:rPr>
          <w:sz w:val="28"/>
          <w:szCs w:val="28"/>
        </w:rPr>
        <w:t xml:space="preserve"> руб./кВт*час. Объем электроэнергии принят по факту потребления 2018 года (счет-фактуры   разбивкой по точкам учета ранее действующей организации ООО «</w:t>
      </w:r>
      <w:proofErr w:type="spellStart"/>
      <w:r w:rsidRPr="00232451">
        <w:rPr>
          <w:sz w:val="28"/>
          <w:szCs w:val="28"/>
        </w:rPr>
        <w:t>ЮргаВодтранс</w:t>
      </w:r>
      <w:proofErr w:type="spellEnd"/>
      <w:r w:rsidRPr="00232451">
        <w:rPr>
          <w:sz w:val="28"/>
          <w:szCs w:val="28"/>
        </w:rPr>
        <w:t>») в доле поднятой воды по плану на 2020 год. Цена учтена по факту 2018 года с учетом индексов Минэкономразвития РФ на 2019 год (105,4%) и на 2020 год (104,8%).</w:t>
      </w:r>
    </w:p>
    <w:p w14:paraId="7F8E7EE4" w14:textId="77777777" w:rsidR="00232451" w:rsidRPr="00232451" w:rsidRDefault="00232451" w:rsidP="00232451">
      <w:pPr>
        <w:tabs>
          <w:tab w:val="left" w:pos="1134"/>
        </w:tabs>
        <w:ind w:firstLine="709"/>
        <w:jc w:val="both"/>
        <w:rPr>
          <w:szCs w:val="20"/>
        </w:rPr>
      </w:pPr>
      <w:r w:rsidRPr="00232451">
        <w:rPr>
          <w:sz w:val="28"/>
          <w:szCs w:val="28"/>
        </w:rPr>
        <w:t xml:space="preserve">- электроэнергия </w:t>
      </w:r>
      <w:r w:rsidRPr="00232451">
        <w:rPr>
          <w:b/>
          <w:bCs/>
          <w:i/>
          <w:iCs/>
          <w:sz w:val="28"/>
          <w:szCs w:val="28"/>
        </w:rPr>
        <w:t>СН 2</w:t>
      </w:r>
      <w:r w:rsidRPr="00232451">
        <w:rPr>
          <w:sz w:val="28"/>
          <w:szCs w:val="28"/>
        </w:rPr>
        <w:t xml:space="preserve"> в размере </w:t>
      </w:r>
      <w:r w:rsidRPr="00232451">
        <w:rPr>
          <w:b/>
          <w:i/>
          <w:sz w:val="28"/>
          <w:szCs w:val="28"/>
        </w:rPr>
        <w:t>755,77</w:t>
      </w:r>
      <w:r w:rsidRPr="00232451">
        <w:rPr>
          <w:sz w:val="28"/>
          <w:szCs w:val="28"/>
        </w:rPr>
        <w:t xml:space="preserve"> тыс. руб. объем – </w:t>
      </w:r>
      <w:r w:rsidRPr="00232451">
        <w:rPr>
          <w:b/>
          <w:i/>
          <w:sz w:val="28"/>
          <w:szCs w:val="28"/>
        </w:rPr>
        <w:t>583,59</w:t>
      </w:r>
      <w:r w:rsidRPr="00232451">
        <w:rPr>
          <w:sz w:val="28"/>
          <w:szCs w:val="28"/>
        </w:rPr>
        <w:t xml:space="preserve"> тыс. кВт, тариф – </w:t>
      </w:r>
      <w:r w:rsidRPr="00232451">
        <w:rPr>
          <w:b/>
          <w:i/>
          <w:sz w:val="28"/>
          <w:szCs w:val="28"/>
        </w:rPr>
        <w:t>1,30</w:t>
      </w:r>
      <w:r w:rsidRPr="00232451">
        <w:rPr>
          <w:sz w:val="28"/>
          <w:szCs w:val="28"/>
        </w:rPr>
        <w:t xml:space="preserve"> руб./кВт*час.</w:t>
      </w:r>
      <w:r w:rsidRPr="00232451">
        <w:rPr>
          <w:szCs w:val="20"/>
        </w:rPr>
        <w:t xml:space="preserve"> </w:t>
      </w:r>
      <w:bookmarkStart w:id="5" w:name="_Hlk27660204"/>
      <w:r w:rsidRPr="00232451">
        <w:rPr>
          <w:sz w:val="28"/>
          <w:szCs w:val="28"/>
        </w:rPr>
        <w:t>Объем электроэнергии принят по факту потребления 2018 года (счет-фактуры разбивкой по точкам учета ранее действующей организации ООО «</w:t>
      </w:r>
      <w:proofErr w:type="spellStart"/>
      <w:r w:rsidRPr="00232451">
        <w:rPr>
          <w:sz w:val="28"/>
          <w:szCs w:val="28"/>
        </w:rPr>
        <w:t>ЮргаВодтранс</w:t>
      </w:r>
      <w:proofErr w:type="spellEnd"/>
      <w:r w:rsidRPr="00232451">
        <w:rPr>
          <w:sz w:val="28"/>
          <w:szCs w:val="28"/>
        </w:rPr>
        <w:t>») в доле поднятой воды по плану на 2020 год. Цена учтена по факту 2018 года с учетом индексов Минэкономразвития РФ на 2019 год (105,4%) и на 2020 год (104,8%).</w:t>
      </w:r>
      <w:r w:rsidRPr="00232451">
        <w:rPr>
          <w:szCs w:val="20"/>
        </w:rPr>
        <w:t xml:space="preserve"> </w:t>
      </w:r>
    </w:p>
    <w:bookmarkEnd w:id="5"/>
    <w:p w14:paraId="18A6F527" w14:textId="77777777" w:rsidR="00232451" w:rsidRPr="00232451" w:rsidRDefault="00232451" w:rsidP="00232451">
      <w:pPr>
        <w:tabs>
          <w:tab w:val="left" w:pos="1134"/>
        </w:tabs>
        <w:ind w:firstLine="709"/>
        <w:jc w:val="both"/>
        <w:rPr>
          <w:sz w:val="28"/>
          <w:szCs w:val="28"/>
        </w:rPr>
      </w:pPr>
      <w:r w:rsidRPr="00232451">
        <w:rPr>
          <w:sz w:val="28"/>
          <w:szCs w:val="28"/>
        </w:rPr>
        <w:t xml:space="preserve">- заявленная мощность </w:t>
      </w:r>
      <w:r w:rsidRPr="00232451">
        <w:rPr>
          <w:b/>
          <w:bCs/>
          <w:i/>
          <w:iCs/>
          <w:sz w:val="28"/>
          <w:szCs w:val="28"/>
        </w:rPr>
        <w:t>СН 2</w:t>
      </w:r>
      <w:r w:rsidRPr="00232451">
        <w:rPr>
          <w:sz w:val="28"/>
          <w:szCs w:val="28"/>
        </w:rPr>
        <w:t xml:space="preserve"> в размере </w:t>
      </w:r>
      <w:r w:rsidRPr="00232451">
        <w:rPr>
          <w:b/>
          <w:i/>
          <w:sz w:val="28"/>
          <w:szCs w:val="28"/>
        </w:rPr>
        <w:t>1246,84</w:t>
      </w:r>
      <w:r w:rsidRPr="00232451">
        <w:rPr>
          <w:sz w:val="28"/>
          <w:szCs w:val="28"/>
        </w:rPr>
        <w:t xml:space="preserve"> тыс. руб. объем – </w:t>
      </w:r>
      <w:r w:rsidRPr="00232451">
        <w:rPr>
          <w:b/>
          <w:i/>
          <w:sz w:val="28"/>
          <w:szCs w:val="28"/>
        </w:rPr>
        <w:t>0,80</w:t>
      </w:r>
      <w:r w:rsidRPr="00232451">
        <w:rPr>
          <w:sz w:val="28"/>
          <w:szCs w:val="28"/>
        </w:rPr>
        <w:t xml:space="preserve"> МВт, тариф – </w:t>
      </w:r>
      <w:r w:rsidRPr="00232451">
        <w:rPr>
          <w:b/>
          <w:i/>
          <w:sz w:val="28"/>
          <w:szCs w:val="28"/>
        </w:rPr>
        <w:t>1554,92</w:t>
      </w:r>
      <w:r w:rsidRPr="00232451">
        <w:rPr>
          <w:sz w:val="28"/>
          <w:szCs w:val="28"/>
        </w:rPr>
        <w:t xml:space="preserve"> руб./кВт*час. Объем мощности принят по факту потребления 2018 года (счет-фактуры разбивкой по точкам учета ранее действующей организации ООО «</w:t>
      </w:r>
      <w:proofErr w:type="spellStart"/>
      <w:r w:rsidRPr="00232451">
        <w:rPr>
          <w:sz w:val="28"/>
          <w:szCs w:val="28"/>
        </w:rPr>
        <w:t>ЮргаВодтранс</w:t>
      </w:r>
      <w:proofErr w:type="spellEnd"/>
      <w:r w:rsidRPr="00232451">
        <w:rPr>
          <w:sz w:val="28"/>
          <w:szCs w:val="28"/>
        </w:rPr>
        <w:t>») в доле поднятой воды по плану на 2020 год. Цена учтена по  предложению организации, которое не превышает факта 2018 года с учетом индексов Минэкономразвития РФ на 2019 год (105,4%) и на 2020 год (104,8%).</w:t>
      </w:r>
    </w:p>
    <w:p w14:paraId="5817AA9D" w14:textId="77777777" w:rsidR="00232451" w:rsidRPr="00232451" w:rsidRDefault="00232451" w:rsidP="00232451">
      <w:pPr>
        <w:tabs>
          <w:tab w:val="left" w:pos="1134"/>
        </w:tabs>
        <w:ind w:firstLine="709"/>
        <w:jc w:val="both"/>
        <w:rPr>
          <w:sz w:val="28"/>
          <w:szCs w:val="28"/>
        </w:rPr>
      </w:pPr>
      <w:r w:rsidRPr="00232451">
        <w:rPr>
          <w:sz w:val="28"/>
          <w:szCs w:val="28"/>
        </w:rPr>
        <w:t xml:space="preserve">- заявленная мощность </w:t>
      </w:r>
      <w:r w:rsidRPr="00232451">
        <w:rPr>
          <w:b/>
          <w:bCs/>
          <w:i/>
          <w:iCs/>
          <w:sz w:val="28"/>
          <w:szCs w:val="28"/>
        </w:rPr>
        <w:t xml:space="preserve">СН 1 </w:t>
      </w:r>
      <w:r w:rsidRPr="00232451">
        <w:rPr>
          <w:sz w:val="28"/>
          <w:szCs w:val="28"/>
        </w:rPr>
        <w:t xml:space="preserve">в размере </w:t>
      </w:r>
      <w:r w:rsidRPr="00232451">
        <w:rPr>
          <w:b/>
          <w:i/>
          <w:sz w:val="28"/>
          <w:szCs w:val="28"/>
        </w:rPr>
        <w:t>8396,88</w:t>
      </w:r>
      <w:r w:rsidRPr="00232451">
        <w:rPr>
          <w:sz w:val="28"/>
          <w:szCs w:val="28"/>
        </w:rPr>
        <w:t xml:space="preserve"> тыс. руб. объем – </w:t>
      </w:r>
      <w:r w:rsidRPr="00232451">
        <w:rPr>
          <w:b/>
          <w:i/>
          <w:sz w:val="28"/>
          <w:szCs w:val="28"/>
        </w:rPr>
        <w:t>5,07</w:t>
      </w:r>
      <w:r w:rsidRPr="00232451">
        <w:rPr>
          <w:sz w:val="28"/>
          <w:szCs w:val="28"/>
        </w:rPr>
        <w:t xml:space="preserve"> МВт, тариф – </w:t>
      </w:r>
      <w:r w:rsidRPr="00232451">
        <w:rPr>
          <w:b/>
          <w:i/>
          <w:sz w:val="28"/>
          <w:szCs w:val="28"/>
        </w:rPr>
        <w:t>1656,48</w:t>
      </w:r>
      <w:r w:rsidRPr="00232451">
        <w:rPr>
          <w:sz w:val="28"/>
          <w:szCs w:val="28"/>
        </w:rPr>
        <w:t xml:space="preserve"> руб./кВт*час.). Объем мощности принят по факту потребления 2018 года (счет-фактуры разбивкой по точкам учета ранее действующей организации ООО «</w:t>
      </w:r>
      <w:proofErr w:type="spellStart"/>
      <w:r w:rsidRPr="00232451">
        <w:rPr>
          <w:sz w:val="28"/>
          <w:szCs w:val="28"/>
        </w:rPr>
        <w:t>ЮргаВодтранс</w:t>
      </w:r>
      <w:proofErr w:type="spellEnd"/>
      <w:r w:rsidRPr="00232451">
        <w:rPr>
          <w:sz w:val="28"/>
          <w:szCs w:val="28"/>
        </w:rPr>
        <w:t xml:space="preserve">») в доле поднятой воды по плану на 2020 год. Цена учтена по  </w:t>
      </w:r>
      <w:r w:rsidRPr="00232451">
        <w:rPr>
          <w:sz w:val="28"/>
          <w:szCs w:val="28"/>
        </w:rPr>
        <w:lastRenderedPageBreak/>
        <w:t>предложению организации, которое не превышает факта 2018 года с учетом индексов Минэкономразвития РФ на 2019 год (105,4%) и на 2020 год (104,8%).</w:t>
      </w:r>
    </w:p>
    <w:p w14:paraId="1EF933E3" w14:textId="77777777" w:rsidR="00232451" w:rsidRPr="00232451" w:rsidRDefault="00232451" w:rsidP="00232451">
      <w:pPr>
        <w:tabs>
          <w:tab w:val="left" w:pos="1134"/>
        </w:tabs>
        <w:ind w:firstLine="709"/>
        <w:jc w:val="both"/>
        <w:rPr>
          <w:sz w:val="28"/>
          <w:szCs w:val="28"/>
        </w:rPr>
      </w:pPr>
      <w:r w:rsidRPr="00232451">
        <w:rPr>
          <w:sz w:val="28"/>
          <w:szCs w:val="28"/>
        </w:rPr>
        <w:t xml:space="preserve">- </w:t>
      </w:r>
      <w:r w:rsidRPr="00232451">
        <w:rPr>
          <w:b/>
          <w:sz w:val="28"/>
          <w:szCs w:val="28"/>
        </w:rPr>
        <w:t>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 xml:space="preserve">14784,66 </w:t>
      </w:r>
      <w:r w:rsidRPr="00232451">
        <w:rPr>
          <w:sz w:val="28"/>
          <w:szCs w:val="28"/>
        </w:rPr>
        <w:t xml:space="preserve">тыс. руб. Объем и цена потребленной энергии - на уровне предыдущего периода календарной разбивки. </w:t>
      </w:r>
    </w:p>
    <w:p w14:paraId="59483FB0" w14:textId="77777777" w:rsidR="00232451" w:rsidRPr="00232451" w:rsidRDefault="00232451" w:rsidP="00232451">
      <w:pPr>
        <w:ind w:firstLine="709"/>
        <w:jc w:val="center"/>
        <w:rPr>
          <w:b/>
          <w:color w:val="000000"/>
          <w:sz w:val="32"/>
          <w:szCs w:val="32"/>
          <w:u w:val="single"/>
        </w:rPr>
      </w:pPr>
    </w:p>
    <w:p w14:paraId="43C033EE" w14:textId="77777777" w:rsidR="00232451" w:rsidRPr="00232451" w:rsidRDefault="00232451" w:rsidP="00232451">
      <w:pPr>
        <w:ind w:firstLine="709"/>
        <w:jc w:val="center"/>
        <w:rPr>
          <w:b/>
          <w:color w:val="000000"/>
          <w:sz w:val="32"/>
          <w:szCs w:val="32"/>
          <w:u w:val="single"/>
        </w:rPr>
      </w:pPr>
      <w:r w:rsidRPr="00232451">
        <w:rPr>
          <w:b/>
          <w:color w:val="000000"/>
          <w:sz w:val="32"/>
          <w:szCs w:val="32"/>
          <w:u w:val="single"/>
        </w:rPr>
        <w:t>1.1.3. «Затраты на покупную тепловую энергию»</w:t>
      </w:r>
    </w:p>
    <w:p w14:paraId="3F950801" w14:textId="77777777" w:rsidR="00232451" w:rsidRPr="00232451" w:rsidRDefault="00232451" w:rsidP="00232451">
      <w:pPr>
        <w:tabs>
          <w:tab w:val="left" w:pos="709"/>
          <w:tab w:val="left" w:pos="993"/>
        </w:tabs>
        <w:ind w:firstLine="709"/>
        <w:jc w:val="both"/>
        <w:rPr>
          <w:color w:val="000000"/>
          <w:sz w:val="28"/>
          <w:szCs w:val="28"/>
        </w:rPr>
      </w:pPr>
    </w:p>
    <w:p w14:paraId="5360E055" w14:textId="77777777" w:rsidR="00232451" w:rsidRPr="00232451" w:rsidRDefault="00232451" w:rsidP="00232451">
      <w:pPr>
        <w:tabs>
          <w:tab w:val="left" w:pos="1134"/>
        </w:tabs>
        <w:ind w:firstLine="709"/>
        <w:jc w:val="both"/>
        <w:rPr>
          <w:sz w:val="28"/>
          <w:szCs w:val="28"/>
        </w:rPr>
      </w:pPr>
      <w:r w:rsidRPr="00232451">
        <w:rPr>
          <w:color w:val="000000"/>
          <w:sz w:val="28"/>
          <w:szCs w:val="28"/>
        </w:rPr>
        <w:t xml:space="preserve">Организацией заявлены для учета в НВВ (в расчете на год) расходы по данной статье в размере </w:t>
      </w:r>
      <w:r w:rsidRPr="00232451">
        <w:rPr>
          <w:sz w:val="28"/>
          <w:szCs w:val="28"/>
        </w:rPr>
        <w:t xml:space="preserve">на 2020 год </w:t>
      </w:r>
      <w:r w:rsidRPr="00232451">
        <w:rPr>
          <w:b/>
          <w:i/>
          <w:sz w:val="28"/>
          <w:szCs w:val="28"/>
        </w:rPr>
        <w:t xml:space="preserve">1865,94 </w:t>
      </w:r>
      <w:r w:rsidRPr="00232451">
        <w:rPr>
          <w:sz w:val="28"/>
          <w:szCs w:val="28"/>
        </w:rPr>
        <w:t>тыс. руб.</w:t>
      </w:r>
    </w:p>
    <w:p w14:paraId="468B1224"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Затраты на тепловую энергию учтены по предложению организации, согласно предоставленному расчету объемов в целом по организации 3,099 </w:t>
      </w:r>
      <w:proofErr w:type="spellStart"/>
      <w:r w:rsidRPr="00232451">
        <w:rPr>
          <w:color w:val="000000"/>
          <w:sz w:val="28"/>
          <w:szCs w:val="28"/>
        </w:rPr>
        <w:t>тыс.Гкал</w:t>
      </w:r>
      <w:proofErr w:type="spellEnd"/>
      <w:r w:rsidRPr="00232451">
        <w:rPr>
          <w:color w:val="000000"/>
          <w:sz w:val="28"/>
          <w:szCs w:val="28"/>
        </w:rPr>
        <w:t>. в доле списания на водоснабжение и цены по тарифам установленных РЭК КО от 20.12.2018 г. № 647 (первое полугодие 1136,29 руб./Гкал, 2 полугодие 1181,74 руб./Гкал)</w:t>
      </w:r>
      <w:r w:rsidRPr="00232451">
        <w:rPr>
          <w:szCs w:val="20"/>
        </w:rPr>
        <w:t xml:space="preserve"> </w:t>
      </w:r>
      <w:r w:rsidRPr="00232451">
        <w:rPr>
          <w:color w:val="000000"/>
          <w:sz w:val="28"/>
          <w:szCs w:val="28"/>
        </w:rPr>
        <w:t>для ООО "</w:t>
      </w:r>
      <w:proofErr w:type="spellStart"/>
      <w:r w:rsidRPr="00232451">
        <w:rPr>
          <w:color w:val="000000"/>
          <w:sz w:val="28"/>
          <w:szCs w:val="28"/>
        </w:rPr>
        <w:t>Юргинский</w:t>
      </w:r>
      <w:proofErr w:type="spellEnd"/>
      <w:r w:rsidRPr="00232451">
        <w:rPr>
          <w:color w:val="000000"/>
          <w:sz w:val="28"/>
          <w:szCs w:val="28"/>
        </w:rPr>
        <w:t xml:space="preserve"> машиностроительный завод" ( договор заключен, с ранее обслуживающей организацией ООО «</w:t>
      </w:r>
      <w:proofErr w:type="spellStart"/>
      <w:r w:rsidRPr="00232451">
        <w:rPr>
          <w:color w:val="000000"/>
          <w:sz w:val="28"/>
          <w:szCs w:val="28"/>
        </w:rPr>
        <w:t>ЮргаВодтранс</w:t>
      </w:r>
      <w:proofErr w:type="spellEnd"/>
      <w:r w:rsidRPr="00232451">
        <w:rPr>
          <w:color w:val="000000"/>
          <w:sz w:val="28"/>
          <w:szCs w:val="28"/>
        </w:rPr>
        <w:t>». Однако по предоставленным дополнительным материалам (</w:t>
      </w:r>
      <w:proofErr w:type="spellStart"/>
      <w:r w:rsidRPr="00232451">
        <w:rPr>
          <w:color w:val="000000"/>
          <w:sz w:val="28"/>
          <w:szCs w:val="28"/>
        </w:rPr>
        <w:t>вх</w:t>
      </w:r>
      <w:proofErr w:type="spellEnd"/>
      <w:r w:rsidRPr="00232451">
        <w:rPr>
          <w:color w:val="000000"/>
          <w:sz w:val="28"/>
          <w:szCs w:val="28"/>
        </w:rPr>
        <w:t>. от 11.12.2019 № 6535) организация заключила договор с ООО «ЮТЭЦ» от 01.01.2020 г. № 32, данными о применяемых тарифах для ООО «ЮТЭЦ» регулятор не осведомлен.</w:t>
      </w:r>
    </w:p>
    <w:p w14:paraId="6043D32E"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Расходы по периодам календарной разбивки приняты на следующем уровне:</w:t>
      </w:r>
    </w:p>
    <w:p w14:paraId="25097F54"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с</w:t>
      </w:r>
      <w:r w:rsidRPr="00232451">
        <w:rPr>
          <w:color w:val="000000"/>
          <w:sz w:val="28"/>
          <w:szCs w:val="28"/>
        </w:rPr>
        <w:t xml:space="preserve"> </w:t>
      </w:r>
      <w:r w:rsidRPr="00232451">
        <w:rPr>
          <w:b/>
          <w:color w:val="000000"/>
          <w:sz w:val="28"/>
          <w:szCs w:val="28"/>
        </w:rPr>
        <w:t>01.01.2020 по 30.06.2020</w:t>
      </w:r>
      <w:r w:rsidRPr="00232451">
        <w:rPr>
          <w:color w:val="000000"/>
          <w:sz w:val="28"/>
          <w:szCs w:val="28"/>
        </w:rPr>
        <w:t xml:space="preserve"> – </w:t>
      </w:r>
      <w:r w:rsidRPr="00232451">
        <w:rPr>
          <w:b/>
          <w:i/>
          <w:color w:val="000000"/>
          <w:sz w:val="28"/>
          <w:szCs w:val="28"/>
        </w:rPr>
        <w:t>932,97</w:t>
      </w:r>
      <w:r w:rsidRPr="00232451">
        <w:rPr>
          <w:color w:val="000000"/>
          <w:sz w:val="28"/>
          <w:szCs w:val="28"/>
        </w:rPr>
        <w:t xml:space="preserve"> тыс. руб.;</w:t>
      </w:r>
    </w:p>
    <w:p w14:paraId="78667767"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с</w:t>
      </w:r>
      <w:r w:rsidRPr="00232451">
        <w:rPr>
          <w:color w:val="000000"/>
          <w:sz w:val="28"/>
          <w:szCs w:val="28"/>
        </w:rPr>
        <w:t xml:space="preserve"> </w:t>
      </w:r>
      <w:r w:rsidRPr="00232451">
        <w:rPr>
          <w:b/>
          <w:color w:val="000000"/>
          <w:sz w:val="28"/>
          <w:szCs w:val="28"/>
        </w:rPr>
        <w:t>01.07.2020 по 31.12.2020</w:t>
      </w:r>
      <w:r w:rsidRPr="00232451">
        <w:rPr>
          <w:color w:val="000000"/>
          <w:sz w:val="28"/>
          <w:szCs w:val="28"/>
        </w:rPr>
        <w:t xml:space="preserve"> – </w:t>
      </w:r>
      <w:r w:rsidRPr="00232451">
        <w:rPr>
          <w:b/>
          <w:i/>
          <w:color w:val="000000"/>
          <w:sz w:val="28"/>
          <w:szCs w:val="28"/>
        </w:rPr>
        <w:t xml:space="preserve">932,97 </w:t>
      </w:r>
      <w:r w:rsidRPr="00232451">
        <w:rPr>
          <w:color w:val="000000"/>
          <w:sz w:val="28"/>
          <w:szCs w:val="28"/>
        </w:rPr>
        <w:t>тыс. руб.</w:t>
      </w:r>
      <w:r w:rsidRPr="00232451">
        <w:rPr>
          <w:szCs w:val="20"/>
        </w:rPr>
        <w:t xml:space="preserve"> </w:t>
      </w:r>
      <w:r w:rsidRPr="00232451">
        <w:rPr>
          <w:color w:val="000000"/>
          <w:sz w:val="28"/>
          <w:szCs w:val="28"/>
        </w:rPr>
        <w:t>на уровне предыдущего периода календарной разбивки.</w:t>
      </w:r>
    </w:p>
    <w:p w14:paraId="0DFFABF9" w14:textId="77777777" w:rsidR="00232451" w:rsidRPr="00232451" w:rsidRDefault="00232451" w:rsidP="00232451">
      <w:pPr>
        <w:tabs>
          <w:tab w:val="left" w:pos="1134"/>
        </w:tabs>
        <w:ind w:firstLine="709"/>
        <w:jc w:val="both"/>
        <w:rPr>
          <w:color w:val="000000"/>
          <w:sz w:val="28"/>
          <w:szCs w:val="28"/>
        </w:rPr>
      </w:pPr>
    </w:p>
    <w:p w14:paraId="2475252F" w14:textId="77777777" w:rsidR="00232451" w:rsidRPr="00232451" w:rsidRDefault="00232451" w:rsidP="00232451">
      <w:pPr>
        <w:ind w:firstLine="709"/>
        <w:jc w:val="center"/>
        <w:rPr>
          <w:b/>
          <w:color w:val="000000"/>
          <w:sz w:val="32"/>
          <w:szCs w:val="32"/>
          <w:u w:val="single"/>
        </w:rPr>
      </w:pPr>
      <w:r w:rsidRPr="00232451">
        <w:rPr>
          <w:b/>
          <w:color w:val="000000"/>
          <w:sz w:val="32"/>
          <w:szCs w:val="32"/>
          <w:u w:val="single"/>
        </w:rPr>
        <w:t>1.1.4. «Закупка заполнителей фильтров (песок, гравий и пр.)»</w:t>
      </w:r>
    </w:p>
    <w:p w14:paraId="3D20389E" w14:textId="77777777" w:rsidR="00232451" w:rsidRPr="00232451" w:rsidRDefault="00232451" w:rsidP="00232451">
      <w:pPr>
        <w:ind w:firstLine="709"/>
        <w:jc w:val="both"/>
        <w:rPr>
          <w:b/>
          <w:color w:val="000000"/>
          <w:sz w:val="32"/>
          <w:szCs w:val="32"/>
          <w:u w:val="single"/>
        </w:rPr>
      </w:pPr>
    </w:p>
    <w:p w14:paraId="1828D640"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Организацией заявлены для учета в НВВ расходы по данной статье </w:t>
      </w:r>
      <w:r w:rsidRPr="00232451">
        <w:rPr>
          <w:sz w:val="28"/>
          <w:szCs w:val="28"/>
        </w:rPr>
        <w:t xml:space="preserve">в сумме </w:t>
      </w:r>
      <w:r w:rsidRPr="00232451">
        <w:rPr>
          <w:b/>
          <w:i/>
          <w:sz w:val="28"/>
          <w:szCs w:val="28"/>
        </w:rPr>
        <w:t xml:space="preserve">418,14 </w:t>
      </w:r>
      <w:r w:rsidRPr="00232451">
        <w:rPr>
          <w:sz w:val="28"/>
          <w:szCs w:val="28"/>
        </w:rPr>
        <w:t>тыс. руб.</w:t>
      </w:r>
    </w:p>
    <w:p w14:paraId="71B00859"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на период с </w:t>
      </w:r>
      <w:r w:rsidRPr="00232451">
        <w:rPr>
          <w:b/>
          <w:sz w:val="28"/>
          <w:szCs w:val="28"/>
        </w:rPr>
        <w:t xml:space="preserve">01.01.2020 по 31.12.2020 </w:t>
      </w:r>
      <w:r w:rsidRPr="00232451">
        <w:rPr>
          <w:sz w:val="28"/>
          <w:szCs w:val="28"/>
        </w:rPr>
        <w:t xml:space="preserve">приняты в размере </w:t>
      </w:r>
      <w:r w:rsidRPr="00232451">
        <w:rPr>
          <w:b/>
          <w:i/>
          <w:sz w:val="28"/>
          <w:szCs w:val="28"/>
        </w:rPr>
        <w:t xml:space="preserve">416,59 </w:t>
      </w:r>
      <w:r w:rsidRPr="00232451">
        <w:rPr>
          <w:sz w:val="28"/>
          <w:szCs w:val="28"/>
        </w:rPr>
        <w:t>тыс. руб. в том числе расходы по периодам календарной разбивки приняты на следующем уровне:</w:t>
      </w:r>
    </w:p>
    <w:p w14:paraId="093D39E4" w14:textId="77777777" w:rsidR="00232451" w:rsidRPr="00232451" w:rsidRDefault="00232451" w:rsidP="00232451">
      <w:pPr>
        <w:tabs>
          <w:tab w:val="left" w:pos="1134"/>
        </w:tabs>
        <w:ind w:firstLine="709"/>
        <w:jc w:val="both"/>
        <w:rPr>
          <w:sz w:val="28"/>
          <w:szCs w:val="28"/>
        </w:rPr>
      </w:pPr>
      <w:r w:rsidRPr="00232451">
        <w:rPr>
          <w:b/>
          <w:sz w:val="28"/>
          <w:szCs w:val="28"/>
        </w:rPr>
        <w:t>- с 01.01.2020 по 30.06.2020 – 208,30 тыс. руб.</w:t>
      </w:r>
      <w:r w:rsidRPr="00232451">
        <w:rPr>
          <w:szCs w:val="20"/>
        </w:rPr>
        <w:t xml:space="preserve"> </w:t>
      </w:r>
      <w:r w:rsidRPr="00232451">
        <w:rPr>
          <w:sz w:val="28"/>
          <w:szCs w:val="28"/>
        </w:rPr>
        <w:t xml:space="preserve">по предложению организации кол. </w:t>
      </w:r>
      <w:r w:rsidRPr="00232451">
        <w:rPr>
          <w:b/>
          <w:bCs/>
          <w:i/>
          <w:iCs/>
          <w:sz w:val="28"/>
          <w:szCs w:val="28"/>
        </w:rPr>
        <w:t>59,778</w:t>
      </w:r>
      <w:r w:rsidRPr="00232451">
        <w:rPr>
          <w:sz w:val="28"/>
          <w:szCs w:val="28"/>
        </w:rPr>
        <w:t xml:space="preserve"> </w:t>
      </w:r>
      <w:proofErr w:type="spellStart"/>
      <w:r w:rsidRPr="00232451">
        <w:rPr>
          <w:sz w:val="28"/>
          <w:szCs w:val="28"/>
        </w:rPr>
        <w:t>тн</w:t>
      </w:r>
      <w:proofErr w:type="spellEnd"/>
      <w:r w:rsidRPr="00232451">
        <w:rPr>
          <w:sz w:val="28"/>
          <w:szCs w:val="28"/>
        </w:rPr>
        <w:t xml:space="preserve">, без округлений как предлагает организация, по цена согласно предложения поставщика (ЗАО Карьер «Гора Хрустальная» в 2019 г. </w:t>
      </w:r>
      <w:r w:rsidRPr="00232451">
        <w:rPr>
          <w:b/>
          <w:bCs/>
          <w:i/>
          <w:iCs/>
          <w:sz w:val="28"/>
          <w:szCs w:val="28"/>
        </w:rPr>
        <w:t>6,765979</w:t>
      </w:r>
      <w:r w:rsidRPr="00232451">
        <w:rPr>
          <w:sz w:val="28"/>
          <w:szCs w:val="28"/>
        </w:rPr>
        <w:t xml:space="preserve"> </w:t>
      </w:r>
      <w:proofErr w:type="spellStart"/>
      <w:r w:rsidRPr="00232451">
        <w:rPr>
          <w:sz w:val="28"/>
          <w:szCs w:val="28"/>
        </w:rPr>
        <w:t>тыс.руб</w:t>
      </w:r>
      <w:proofErr w:type="spellEnd"/>
      <w:r w:rsidRPr="00232451">
        <w:rPr>
          <w:sz w:val="28"/>
          <w:szCs w:val="28"/>
        </w:rPr>
        <w:t xml:space="preserve">. за </w:t>
      </w:r>
      <w:proofErr w:type="spellStart"/>
      <w:r w:rsidRPr="00232451">
        <w:rPr>
          <w:sz w:val="28"/>
          <w:szCs w:val="28"/>
        </w:rPr>
        <w:t>тн</w:t>
      </w:r>
      <w:proofErr w:type="spellEnd"/>
      <w:r w:rsidRPr="00232451">
        <w:rPr>
          <w:sz w:val="28"/>
          <w:szCs w:val="28"/>
        </w:rPr>
        <w:t>. с доставкой) с ИПЦ -</w:t>
      </w:r>
      <w:r w:rsidRPr="00232451">
        <w:rPr>
          <w:szCs w:val="20"/>
        </w:rPr>
        <w:t xml:space="preserve"> </w:t>
      </w:r>
      <w:r w:rsidRPr="00232451">
        <w:rPr>
          <w:sz w:val="28"/>
          <w:szCs w:val="28"/>
        </w:rPr>
        <w:t>Минэкономразвития РФ на 2020 г. -103,0%.</w:t>
      </w:r>
    </w:p>
    <w:p w14:paraId="0CE2A78A" w14:textId="77777777" w:rsidR="00232451" w:rsidRPr="00232451" w:rsidRDefault="00232451" w:rsidP="00232451">
      <w:pPr>
        <w:tabs>
          <w:tab w:val="left" w:pos="1134"/>
        </w:tabs>
        <w:ind w:firstLine="709"/>
        <w:jc w:val="both"/>
        <w:rPr>
          <w:sz w:val="28"/>
          <w:szCs w:val="28"/>
        </w:rPr>
      </w:pPr>
      <w:r w:rsidRPr="00232451">
        <w:rPr>
          <w:b/>
          <w:sz w:val="28"/>
          <w:szCs w:val="28"/>
        </w:rPr>
        <w:t xml:space="preserve">- с 01.07.2020 по 31.12.2020 </w:t>
      </w:r>
      <w:r w:rsidRPr="00232451">
        <w:rPr>
          <w:sz w:val="28"/>
          <w:szCs w:val="28"/>
        </w:rPr>
        <w:t xml:space="preserve">- затраты по статье приняты в сумме </w:t>
      </w:r>
      <w:r w:rsidRPr="00232451">
        <w:rPr>
          <w:b/>
          <w:i/>
          <w:sz w:val="28"/>
          <w:szCs w:val="28"/>
        </w:rPr>
        <w:t xml:space="preserve">208,30 </w:t>
      </w:r>
      <w:r w:rsidRPr="00232451">
        <w:rPr>
          <w:sz w:val="28"/>
          <w:szCs w:val="28"/>
        </w:rPr>
        <w:t>тыс. руб. на уровне предыдущего периода календарной разбивки.</w:t>
      </w:r>
    </w:p>
    <w:p w14:paraId="6E420616" w14:textId="77777777" w:rsidR="00232451" w:rsidRPr="00232451" w:rsidRDefault="00232451" w:rsidP="00232451">
      <w:pPr>
        <w:tabs>
          <w:tab w:val="left" w:pos="1134"/>
        </w:tabs>
        <w:ind w:firstLine="709"/>
        <w:jc w:val="both"/>
        <w:rPr>
          <w:sz w:val="28"/>
          <w:szCs w:val="28"/>
        </w:rPr>
      </w:pPr>
    </w:p>
    <w:p w14:paraId="69469102" w14:textId="77777777" w:rsidR="00232451" w:rsidRDefault="00232451" w:rsidP="00232451">
      <w:pPr>
        <w:tabs>
          <w:tab w:val="left" w:pos="1134"/>
        </w:tabs>
        <w:jc w:val="center"/>
        <w:rPr>
          <w:b/>
          <w:sz w:val="32"/>
          <w:szCs w:val="32"/>
          <w:u w:val="single"/>
        </w:rPr>
      </w:pPr>
      <w:r>
        <w:rPr>
          <w:b/>
          <w:sz w:val="32"/>
          <w:szCs w:val="32"/>
          <w:u w:val="single"/>
        </w:rPr>
        <w:br w:type="page"/>
      </w:r>
    </w:p>
    <w:p w14:paraId="769E2EA8" w14:textId="09E675EC" w:rsidR="00232451" w:rsidRPr="00232451" w:rsidRDefault="00232451" w:rsidP="00232451">
      <w:pPr>
        <w:tabs>
          <w:tab w:val="left" w:pos="1134"/>
        </w:tabs>
        <w:jc w:val="center"/>
        <w:rPr>
          <w:b/>
          <w:sz w:val="32"/>
          <w:szCs w:val="32"/>
          <w:u w:val="single"/>
        </w:rPr>
      </w:pPr>
      <w:r w:rsidRPr="00232451">
        <w:rPr>
          <w:b/>
          <w:sz w:val="32"/>
          <w:szCs w:val="32"/>
          <w:u w:val="single"/>
        </w:rPr>
        <w:lastRenderedPageBreak/>
        <w:t>1.1.5. 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p w14:paraId="2D70DD9E" w14:textId="77777777" w:rsidR="00232451" w:rsidRPr="00232451" w:rsidRDefault="00232451" w:rsidP="00232451">
      <w:pPr>
        <w:tabs>
          <w:tab w:val="left" w:pos="1134"/>
        </w:tabs>
        <w:jc w:val="center"/>
        <w:rPr>
          <w:b/>
          <w:sz w:val="32"/>
          <w:szCs w:val="32"/>
          <w:u w:val="single"/>
        </w:rPr>
      </w:pPr>
    </w:p>
    <w:p w14:paraId="5DF2B02B" w14:textId="77777777" w:rsidR="00232451" w:rsidRPr="00232451" w:rsidRDefault="00232451" w:rsidP="00232451">
      <w:pPr>
        <w:tabs>
          <w:tab w:val="left" w:pos="1134"/>
        </w:tabs>
        <w:jc w:val="center"/>
        <w:rPr>
          <w:b/>
          <w:sz w:val="32"/>
          <w:szCs w:val="32"/>
          <w:u w:val="single"/>
        </w:rPr>
      </w:pPr>
      <w:r w:rsidRPr="00232451">
        <w:rPr>
          <w:b/>
          <w:sz w:val="32"/>
          <w:szCs w:val="32"/>
          <w:u w:val="single"/>
        </w:rPr>
        <w:t>1.1.5.1. Услуги по транспортированию воды, оказываемые сторонними организациями</w:t>
      </w:r>
    </w:p>
    <w:p w14:paraId="425D3D2F" w14:textId="77777777" w:rsidR="00232451" w:rsidRPr="00232451" w:rsidRDefault="00232451" w:rsidP="00232451">
      <w:pPr>
        <w:tabs>
          <w:tab w:val="left" w:pos="1134"/>
        </w:tabs>
        <w:jc w:val="center"/>
        <w:rPr>
          <w:b/>
          <w:sz w:val="32"/>
          <w:szCs w:val="32"/>
          <w:u w:val="single"/>
        </w:rPr>
      </w:pPr>
    </w:p>
    <w:p w14:paraId="0E010C91"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в сумме 2020 год </w:t>
      </w:r>
      <w:r w:rsidRPr="00232451">
        <w:rPr>
          <w:b/>
          <w:i/>
          <w:sz w:val="28"/>
          <w:szCs w:val="28"/>
        </w:rPr>
        <w:t>256,87</w:t>
      </w:r>
      <w:r w:rsidRPr="00232451">
        <w:rPr>
          <w:sz w:val="28"/>
          <w:szCs w:val="28"/>
        </w:rPr>
        <w:t xml:space="preserve"> тыс. руб., объем </w:t>
      </w:r>
      <w:r w:rsidRPr="00232451">
        <w:rPr>
          <w:b/>
          <w:i/>
          <w:sz w:val="28"/>
          <w:szCs w:val="28"/>
        </w:rPr>
        <w:t>93406,00</w:t>
      </w:r>
      <w:r w:rsidRPr="00232451">
        <w:rPr>
          <w:sz w:val="28"/>
          <w:szCs w:val="28"/>
        </w:rPr>
        <w:t xml:space="preserve"> м</w:t>
      </w:r>
      <w:r w:rsidRPr="00232451">
        <w:rPr>
          <w:sz w:val="28"/>
          <w:szCs w:val="28"/>
          <w:vertAlign w:val="superscript"/>
        </w:rPr>
        <w:t>3</w:t>
      </w:r>
      <w:r w:rsidRPr="00232451">
        <w:rPr>
          <w:sz w:val="28"/>
          <w:szCs w:val="28"/>
        </w:rPr>
        <w:t xml:space="preserve">, средний тариф – </w:t>
      </w:r>
      <w:r w:rsidRPr="00232451">
        <w:rPr>
          <w:b/>
          <w:i/>
          <w:sz w:val="28"/>
          <w:szCs w:val="28"/>
        </w:rPr>
        <w:t>2,75</w:t>
      </w:r>
      <w:r w:rsidRPr="00232451">
        <w:rPr>
          <w:sz w:val="28"/>
          <w:szCs w:val="28"/>
        </w:rPr>
        <w:t xml:space="preserve"> руб./м</w:t>
      </w:r>
      <w:r w:rsidRPr="00232451">
        <w:rPr>
          <w:sz w:val="28"/>
          <w:szCs w:val="28"/>
          <w:vertAlign w:val="superscript"/>
        </w:rPr>
        <w:t>3</w:t>
      </w:r>
      <w:r w:rsidRPr="00232451">
        <w:rPr>
          <w:sz w:val="28"/>
          <w:szCs w:val="28"/>
        </w:rPr>
        <w:t>;</w:t>
      </w:r>
    </w:p>
    <w:p w14:paraId="594BDE02" w14:textId="77777777" w:rsidR="00232451" w:rsidRPr="00232451" w:rsidRDefault="00232451" w:rsidP="00232451">
      <w:pPr>
        <w:tabs>
          <w:tab w:val="left" w:pos="1134"/>
        </w:tabs>
        <w:ind w:firstLine="709"/>
        <w:jc w:val="both"/>
        <w:rPr>
          <w:sz w:val="28"/>
          <w:szCs w:val="28"/>
        </w:rPr>
      </w:pPr>
      <w:r w:rsidRPr="00232451">
        <w:rPr>
          <w:sz w:val="28"/>
          <w:szCs w:val="28"/>
        </w:rPr>
        <w:t>Расходы учтены по оказываемой услуге по транспортированию воды        ФГБУ «ЦЖКУ Минобороны России»</w:t>
      </w:r>
      <w:r w:rsidRPr="00232451">
        <w:rPr>
          <w:szCs w:val="20"/>
        </w:rPr>
        <w:t xml:space="preserve"> </w:t>
      </w:r>
      <w:r w:rsidRPr="00232451">
        <w:rPr>
          <w:sz w:val="28"/>
          <w:szCs w:val="28"/>
        </w:rPr>
        <w:t>по периодам календарной разбивки приняты на следующем уровне:</w:t>
      </w:r>
    </w:p>
    <w:p w14:paraId="4E90C991" w14:textId="77777777" w:rsidR="00232451" w:rsidRPr="00232451" w:rsidRDefault="00232451" w:rsidP="00232451">
      <w:pPr>
        <w:tabs>
          <w:tab w:val="left" w:pos="1134"/>
        </w:tabs>
        <w:ind w:firstLine="709"/>
        <w:jc w:val="both"/>
        <w:rPr>
          <w:sz w:val="28"/>
          <w:szCs w:val="28"/>
        </w:rPr>
      </w:pPr>
      <w:r w:rsidRPr="00232451">
        <w:rPr>
          <w:b/>
          <w:sz w:val="28"/>
          <w:szCs w:val="28"/>
        </w:rPr>
        <w:t>- с</w:t>
      </w:r>
      <w:r w:rsidRPr="00232451">
        <w:rPr>
          <w:sz w:val="28"/>
          <w:szCs w:val="28"/>
        </w:rPr>
        <w:t xml:space="preserve"> </w:t>
      </w:r>
      <w:r w:rsidRPr="00232451">
        <w:rPr>
          <w:b/>
          <w:sz w:val="28"/>
          <w:szCs w:val="28"/>
        </w:rPr>
        <w:t>01.01.2020 по 30.06.2020</w:t>
      </w:r>
      <w:r w:rsidRPr="00232451">
        <w:rPr>
          <w:sz w:val="28"/>
          <w:szCs w:val="28"/>
        </w:rPr>
        <w:t xml:space="preserve"> – </w:t>
      </w:r>
      <w:r w:rsidRPr="00232451">
        <w:rPr>
          <w:b/>
          <w:i/>
          <w:sz w:val="28"/>
          <w:szCs w:val="28"/>
        </w:rPr>
        <w:t xml:space="preserve">129,37 </w:t>
      </w:r>
      <w:r w:rsidRPr="00232451">
        <w:rPr>
          <w:sz w:val="28"/>
          <w:szCs w:val="28"/>
        </w:rPr>
        <w:t xml:space="preserve">тыс. руб. объем </w:t>
      </w:r>
      <w:r w:rsidRPr="00232451">
        <w:rPr>
          <w:b/>
          <w:i/>
          <w:sz w:val="28"/>
          <w:szCs w:val="28"/>
        </w:rPr>
        <w:t>46703,00</w:t>
      </w:r>
      <w:r w:rsidRPr="00232451">
        <w:rPr>
          <w:sz w:val="28"/>
          <w:szCs w:val="28"/>
        </w:rPr>
        <w:t xml:space="preserve"> м3</w:t>
      </w:r>
      <w:r w:rsidRPr="00232451">
        <w:rPr>
          <w:szCs w:val="20"/>
        </w:rPr>
        <w:t xml:space="preserve"> </w:t>
      </w:r>
      <w:r w:rsidRPr="00232451">
        <w:rPr>
          <w:sz w:val="28"/>
          <w:szCs w:val="28"/>
        </w:rPr>
        <w:t xml:space="preserve">учтен по предложению организации согласно представленного расчета, цена услуги принята </w:t>
      </w:r>
      <w:r w:rsidRPr="00232451">
        <w:rPr>
          <w:b/>
          <w:bCs/>
          <w:sz w:val="28"/>
          <w:szCs w:val="28"/>
        </w:rPr>
        <w:t>согласно постановления РЭК КО</w:t>
      </w:r>
      <w:r w:rsidRPr="00232451">
        <w:rPr>
          <w:sz w:val="28"/>
          <w:szCs w:val="28"/>
        </w:rPr>
        <w:t xml:space="preserve"> </w:t>
      </w:r>
      <w:bookmarkStart w:id="6" w:name="_Hlk28103951"/>
      <w:r w:rsidRPr="00232451">
        <w:rPr>
          <w:sz w:val="28"/>
          <w:szCs w:val="28"/>
        </w:rPr>
        <w:t>от 20.12.2019 № 686</w:t>
      </w:r>
      <w:bookmarkEnd w:id="6"/>
      <w:r w:rsidRPr="00232451">
        <w:rPr>
          <w:sz w:val="28"/>
          <w:szCs w:val="28"/>
        </w:rPr>
        <w:t xml:space="preserve"> (тариф на 1полугодие 2,77 руб./м3, на 2 полугодие 2,94 руб./м3); </w:t>
      </w:r>
    </w:p>
    <w:p w14:paraId="2391AD86" w14:textId="77777777" w:rsidR="00232451" w:rsidRPr="00232451" w:rsidRDefault="00232451" w:rsidP="00232451">
      <w:pPr>
        <w:tabs>
          <w:tab w:val="left" w:pos="1134"/>
        </w:tabs>
        <w:ind w:firstLine="709"/>
        <w:jc w:val="both"/>
        <w:rPr>
          <w:sz w:val="28"/>
          <w:szCs w:val="28"/>
        </w:rPr>
      </w:pPr>
      <w:r w:rsidRPr="00232451">
        <w:rPr>
          <w:b/>
          <w:sz w:val="28"/>
          <w:szCs w:val="28"/>
        </w:rPr>
        <w:t>- 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 xml:space="preserve">137,31 </w:t>
      </w:r>
      <w:r w:rsidRPr="00232451">
        <w:rPr>
          <w:sz w:val="28"/>
          <w:szCs w:val="28"/>
        </w:rPr>
        <w:t xml:space="preserve">тыс. руб. объем </w:t>
      </w:r>
      <w:r w:rsidRPr="00232451">
        <w:rPr>
          <w:b/>
          <w:i/>
          <w:sz w:val="28"/>
          <w:szCs w:val="28"/>
        </w:rPr>
        <w:t>46703,00</w:t>
      </w:r>
      <w:r w:rsidRPr="00232451">
        <w:rPr>
          <w:sz w:val="28"/>
          <w:szCs w:val="28"/>
        </w:rPr>
        <w:t xml:space="preserve"> м3</w:t>
      </w:r>
      <w:r w:rsidRPr="00232451">
        <w:rPr>
          <w:szCs w:val="20"/>
        </w:rPr>
        <w:t xml:space="preserve"> </w:t>
      </w:r>
      <w:r w:rsidRPr="00232451">
        <w:rPr>
          <w:sz w:val="28"/>
          <w:szCs w:val="28"/>
        </w:rPr>
        <w:t xml:space="preserve">учтен по предложению организации согласно представленного расчета, цена услуги принята </w:t>
      </w:r>
      <w:r w:rsidRPr="00232451">
        <w:rPr>
          <w:b/>
          <w:bCs/>
          <w:sz w:val="28"/>
          <w:szCs w:val="28"/>
        </w:rPr>
        <w:t>согласно постановления РЭК КО</w:t>
      </w:r>
      <w:r w:rsidRPr="00232451">
        <w:rPr>
          <w:sz w:val="28"/>
          <w:szCs w:val="28"/>
        </w:rPr>
        <w:t xml:space="preserve"> от 20.12.2019 № 686 (тариф на 1полугодие 2,77 руб./м3, на 2 полугодие 2,94 руб./м3).</w:t>
      </w:r>
    </w:p>
    <w:p w14:paraId="26BAAC19" w14:textId="77777777" w:rsidR="00232451" w:rsidRPr="00232451" w:rsidRDefault="00232451" w:rsidP="00232451">
      <w:pPr>
        <w:tabs>
          <w:tab w:val="left" w:pos="1134"/>
        </w:tabs>
        <w:ind w:firstLine="709"/>
        <w:jc w:val="both"/>
        <w:rPr>
          <w:b/>
          <w:color w:val="FF0000"/>
          <w:sz w:val="32"/>
          <w:szCs w:val="32"/>
          <w:u w:val="single"/>
        </w:rPr>
      </w:pPr>
    </w:p>
    <w:p w14:paraId="6268FA52" w14:textId="77777777" w:rsidR="00232451" w:rsidRPr="00232451" w:rsidRDefault="00232451" w:rsidP="00232451">
      <w:pPr>
        <w:tabs>
          <w:tab w:val="left" w:pos="1134"/>
        </w:tabs>
        <w:jc w:val="center"/>
        <w:rPr>
          <w:b/>
          <w:sz w:val="32"/>
          <w:szCs w:val="32"/>
          <w:u w:val="single"/>
        </w:rPr>
      </w:pPr>
      <w:r w:rsidRPr="00232451">
        <w:rPr>
          <w:b/>
          <w:sz w:val="32"/>
          <w:szCs w:val="32"/>
          <w:u w:val="single"/>
        </w:rPr>
        <w:t>1.1.6. «Расходы на оплату труда основного производственного персонала»</w:t>
      </w:r>
    </w:p>
    <w:p w14:paraId="70580150" w14:textId="77777777" w:rsidR="00232451" w:rsidRPr="00232451" w:rsidRDefault="00232451" w:rsidP="00232451">
      <w:pPr>
        <w:tabs>
          <w:tab w:val="left" w:pos="1134"/>
        </w:tabs>
        <w:ind w:firstLine="709"/>
        <w:jc w:val="center"/>
        <w:rPr>
          <w:b/>
          <w:color w:val="FF0000"/>
          <w:sz w:val="32"/>
          <w:szCs w:val="32"/>
          <w:u w:val="single"/>
        </w:rPr>
      </w:pPr>
    </w:p>
    <w:p w14:paraId="7B375EFB"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В соответствии с п. 17 Методических указаний при определении расходов на оплату труда в порядке приоритетности используются следующие сведения:</w:t>
      </w:r>
    </w:p>
    <w:p w14:paraId="1643CC61"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параметры отраслевого тарифного соглашения;</w:t>
      </w:r>
    </w:p>
    <w:p w14:paraId="42046F31"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параметры трехстороннего соглашения, заключенного представителями работников, работодателей и органов исполнительной власти субъектов Российской Федерации или местного самоуправления (региональное отраслевое соглашение);</w:t>
      </w:r>
    </w:p>
    <w:p w14:paraId="3F2A8F5B"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размер фонда оплаты труда в последнем расчетном периоде регулирования и фондов оплаты труда в других регулируемых организациях, осуществляющих аналогичные регулируемые виды деятельности в сопоставимых условиях, плановое значение индекса потребительских цен;</w:t>
      </w:r>
    </w:p>
    <w:p w14:paraId="5ECA66C1"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условия коллективного договора;</w:t>
      </w:r>
    </w:p>
    <w:p w14:paraId="15D4EC02"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прогнозный индекс потребительских цен.</w:t>
      </w:r>
    </w:p>
    <w:p w14:paraId="246EBFCD" w14:textId="77777777" w:rsidR="00232451" w:rsidRPr="00232451" w:rsidRDefault="00232451" w:rsidP="00232451">
      <w:pPr>
        <w:tabs>
          <w:tab w:val="left" w:pos="1134"/>
        </w:tabs>
        <w:ind w:firstLine="709"/>
        <w:jc w:val="both"/>
        <w:rPr>
          <w:sz w:val="28"/>
          <w:szCs w:val="28"/>
        </w:rPr>
      </w:pPr>
    </w:p>
    <w:p w14:paraId="47C0E25B"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на 2020 год в сумме </w:t>
      </w:r>
      <w:r w:rsidRPr="00232451">
        <w:rPr>
          <w:b/>
          <w:i/>
          <w:sz w:val="28"/>
          <w:szCs w:val="28"/>
        </w:rPr>
        <w:t xml:space="preserve">14838,12 </w:t>
      </w:r>
      <w:r w:rsidRPr="00232451">
        <w:rPr>
          <w:sz w:val="28"/>
          <w:szCs w:val="28"/>
        </w:rPr>
        <w:t xml:space="preserve">тыс. руб. при численности </w:t>
      </w:r>
      <w:r w:rsidRPr="00232451">
        <w:rPr>
          <w:b/>
          <w:i/>
          <w:sz w:val="28"/>
          <w:szCs w:val="28"/>
        </w:rPr>
        <w:t xml:space="preserve">46,00 </w:t>
      </w:r>
      <w:r w:rsidRPr="00232451">
        <w:rPr>
          <w:sz w:val="28"/>
          <w:szCs w:val="28"/>
        </w:rPr>
        <w:t xml:space="preserve">человек и среднемесячной заработной плате </w:t>
      </w:r>
      <w:r w:rsidRPr="00232451">
        <w:rPr>
          <w:b/>
          <w:i/>
          <w:sz w:val="28"/>
          <w:szCs w:val="28"/>
        </w:rPr>
        <w:t xml:space="preserve">26880,65 </w:t>
      </w:r>
      <w:r w:rsidRPr="00232451">
        <w:rPr>
          <w:sz w:val="28"/>
          <w:szCs w:val="28"/>
        </w:rPr>
        <w:t>руб./чел./мес.</w:t>
      </w:r>
    </w:p>
    <w:p w14:paraId="4DB89074" w14:textId="77777777" w:rsidR="00232451" w:rsidRPr="00232451" w:rsidRDefault="00232451" w:rsidP="00232451">
      <w:pPr>
        <w:tabs>
          <w:tab w:val="left" w:pos="1134"/>
        </w:tabs>
        <w:ind w:firstLine="709"/>
        <w:jc w:val="both"/>
        <w:rPr>
          <w:sz w:val="28"/>
          <w:szCs w:val="28"/>
        </w:rPr>
      </w:pPr>
      <w:r w:rsidRPr="00232451">
        <w:rPr>
          <w:sz w:val="28"/>
          <w:szCs w:val="28"/>
        </w:rPr>
        <w:t>В качестве обосновывающих документов в материалах тарифного дела организацией представлены:</w:t>
      </w:r>
    </w:p>
    <w:p w14:paraId="3C8A9259" w14:textId="77777777" w:rsidR="00232451" w:rsidRPr="00232451" w:rsidRDefault="00232451" w:rsidP="00232451">
      <w:pPr>
        <w:tabs>
          <w:tab w:val="left" w:pos="1134"/>
        </w:tabs>
        <w:ind w:firstLine="709"/>
        <w:jc w:val="both"/>
        <w:rPr>
          <w:sz w:val="28"/>
          <w:szCs w:val="28"/>
        </w:rPr>
      </w:pPr>
      <w:r w:rsidRPr="00232451">
        <w:rPr>
          <w:sz w:val="28"/>
          <w:szCs w:val="28"/>
        </w:rPr>
        <w:t>- расчет расходов на оплату труда по регулируемым видам деятельности в соответствии с Методическими указаниями;</w:t>
      </w:r>
    </w:p>
    <w:p w14:paraId="2B1D42DD" w14:textId="77777777" w:rsidR="00232451" w:rsidRPr="00232451" w:rsidRDefault="00232451" w:rsidP="00232451">
      <w:pPr>
        <w:tabs>
          <w:tab w:val="left" w:pos="1134"/>
        </w:tabs>
        <w:ind w:firstLine="709"/>
        <w:jc w:val="both"/>
        <w:rPr>
          <w:sz w:val="28"/>
          <w:szCs w:val="28"/>
        </w:rPr>
      </w:pPr>
      <w:r w:rsidRPr="00232451">
        <w:rPr>
          <w:sz w:val="28"/>
          <w:szCs w:val="28"/>
        </w:rPr>
        <w:lastRenderedPageBreak/>
        <w:t>- расчет фонда оплаты труда на 2020 год в целом и категориям персонала;</w:t>
      </w:r>
    </w:p>
    <w:p w14:paraId="1C9AECA8" w14:textId="77777777" w:rsidR="00232451" w:rsidRPr="00232451" w:rsidRDefault="00232451" w:rsidP="00232451">
      <w:pPr>
        <w:tabs>
          <w:tab w:val="left" w:pos="1134"/>
        </w:tabs>
        <w:ind w:firstLine="709"/>
        <w:jc w:val="both"/>
        <w:rPr>
          <w:sz w:val="28"/>
          <w:szCs w:val="28"/>
        </w:rPr>
      </w:pPr>
      <w:r w:rsidRPr="00232451">
        <w:rPr>
          <w:sz w:val="28"/>
          <w:szCs w:val="28"/>
        </w:rPr>
        <w:t>- расчет нормативной численности сотрудников на 2020 год в разрезе категорий персонала;</w:t>
      </w:r>
    </w:p>
    <w:p w14:paraId="7E75B0BC" w14:textId="77777777" w:rsidR="00232451" w:rsidRPr="00232451" w:rsidRDefault="00232451" w:rsidP="00232451">
      <w:pPr>
        <w:tabs>
          <w:tab w:val="left" w:pos="1134"/>
        </w:tabs>
        <w:ind w:firstLine="709"/>
        <w:jc w:val="both"/>
        <w:rPr>
          <w:sz w:val="28"/>
          <w:szCs w:val="28"/>
        </w:rPr>
      </w:pPr>
      <w:r w:rsidRPr="00232451">
        <w:rPr>
          <w:sz w:val="28"/>
          <w:szCs w:val="28"/>
        </w:rPr>
        <w:t>- расстановка штатной численности специалистов, руководителей и служащих, рабочих;</w:t>
      </w:r>
    </w:p>
    <w:p w14:paraId="040A15FC" w14:textId="77777777" w:rsidR="00232451" w:rsidRPr="00232451" w:rsidRDefault="00232451" w:rsidP="00232451">
      <w:pPr>
        <w:tabs>
          <w:tab w:val="left" w:pos="1134"/>
        </w:tabs>
        <w:ind w:firstLine="709"/>
        <w:jc w:val="both"/>
        <w:rPr>
          <w:sz w:val="28"/>
          <w:szCs w:val="28"/>
        </w:rPr>
      </w:pPr>
      <w:r w:rsidRPr="00232451">
        <w:rPr>
          <w:sz w:val="28"/>
          <w:szCs w:val="28"/>
        </w:rPr>
        <w:t>- штатные расписания на 01.01.2020 г.;</w:t>
      </w:r>
    </w:p>
    <w:p w14:paraId="11FA176D" w14:textId="77777777" w:rsidR="00232451" w:rsidRPr="00232451" w:rsidRDefault="00232451" w:rsidP="00232451">
      <w:pPr>
        <w:tabs>
          <w:tab w:val="left" w:pos="1134"/>
        </w:tabs>
        <w:ind w:firstLine="709"/>
        <w:jc w:val="both"/>
        <w:rPr>
          <w:sz w:val="28"/>
          <w:szCs w:val="28"/>
        </w:rPr>
      </w:pPr>
      <w:r w:rsidRPr="00232451">
        <w:rPr>
          <w:sz w:val="28"/>
          <w:szCs w:val="28"/>
        </w:rPr>
        <w:t>- положения об оплате труда и премировании и др.</w:t>
      </w:r>
    </w:p>
    <w:p w14:paraId="426170E3" w14:textId="77777777" w:rsidR="00232451" w:rsidRPr="00232451" w:rsidRDefault="00232451" w:rsidP="00232451">
      <w:pPr>
        <w:widowControl w:val="0"/>
        <w:autoSpaceDE w:val="0"/>
        <w:autoSpaceDN w:val="0"/>
        <w:adjustRightInd w:val="0"/>
        <w:ind w:firstLine="540"/>
        <w:jc w:val="both"/>
        <w:rPr>
          <w:sz w:val="28"/>
          <w:szCs w:val="28"/>
        </w:rPr>
      </w:pPr>
      <w:r w:rsidRPr="00232451">
        <w:rPr>
          <w:sz w:val="28"/>
          <w:szCs w:val="28"/>
        </w:rPr>
        <w:tab/>
        <w:t xml:space="preserve">  </w:t>
      </w:r>
      <w:bookmarkStart w:id="7" w:name="_Hlk4602978"/>
    </w:p>
    <w:p w14:paraId="2F348876" w14:textId="77777777" w:rsidR="00232451" w:rsidRPr="00232451" w:rsidRDefault="00232451" w:rsidP="00232451">
      <w:pPr>
        <w:autoSpaceDE w:val="0"/>
        <w:autoSpaceDN w:val="0"/>
        <w:adjustRightInd w:val="0"/>
        <w:ind w:firstLine="540"/>
        <w:jc w:val="both"/>
        <w:rPr>
          <w:bCs/>
          <w:sz w:val="28"/>
          <w:szCs w:val="28"/>
        </w:rPr>
      </w:pPr>
      <w:r w:rsidRPr="00232451">
        <w:rPr>
          <w:sz w:val="28"/>
          <w:szCs w:val="28"/>
        </w:rPr>
        <w:t xml:space="preserve">В Кемеровской области на 2019-2021 годы заключено Кузбасское региональное соглашение между Кемеровским областным союзом организаций профсоюзов "Федерация профсоюзных организаций Кузбасса", Коллегией Администрации Кемеровской области и работодателями Кемеровской области на 2019 - 2021 годы" (Заключено в г. Кемерово 17.01.2019). В соответствии с  пунктом </w:t>
      </w:r>
      <w:r w:rsidRPr="00232451">
        <w:rPr>
          <w:bCs/>
          <w:sz w:val="28"/>
          <w:szCs w:val="28"/>
        </w:rPr>
        <w:t xml:space="preserve">3.48 раздела  </w:t>
      </w:r>
      <w:r w:rsidRPr="00232451">
        <w:rPr>
          <w:sz w:val="28"/>
          <w:szCs w:val="28"/>
        </w:rPr>
        <w:t xml:space="preserve">3. «ЗАРАБОТНАЯ ПЛАТА, ДОХОДЫ И УРОВЕНЬ ЖИЗНИ НАСЕЛЕНИЯ, СОЦИАЛЬНЫЕ ГАРАНТИИ» </w:t>
      </w:r>
      <w:r w:rsidRPr="00232451">
        <w:rPr>
          <w:bCs/>
          <w:sz w:val="28"/>
          <w:szCs w:val="28"/>
        </w:rPr>
        <w:t xml:space="preserve"> коммерческим организациям (кроме организаций, осуществляющих свою деятельность в сфере регулируемого ценообразования, для которых основным видом деятельности является оказание жилищных, коммунальных услуг, услуг транспорта (пассажирские перевозки), связи (почтовые услуги)) и индивидуальным предпринимателям обеспечивать выплату минимальной заработной платы работникам при полной выработке месячной нормы рабочего времени не ниже полуторакратной величины прожиточного минимума трудоспособного населения Кемеровской области, определенной в установленном законом порядке за второй квартал предшествующего года, с начислением на нее районного коэффициента. Соответственно положения регионального Соглашения не распространяются на ООО «</w:t>
      </w:r>
      <w:proofErr w:type="spellStart"/>
      <w:r w:rsidRPr="00232451">
        <w:rPr>
          <w:bCs/>
          <w:sz w:val="28"/>
          <w:szCs w:val="28"/>
        </w:rPr>
        <w:t>ВодСнаб</w:t>
      </w:r>
      <w:proofErr w:type="spellEnd"/>
      <w:r w:rsidRPr="00232451">
        <w:rPr>
          <w:bCs/>
          <w:sz w:val="28"/>
          <w:szCs w:val="28"/>
        </w:rPr>
        <w:t>».</w:t>
      </w:r>
    </w:p>
    <w:bookmarkEnd w:id="7"/>
    <w:p w14:paraId="0D63E219" w14:textId="77777777" w:rsidR="00232451" w:rsidRPr="00232451" w:rsidRDefault="00232451" w:rsidP="00232451">
      <w:pPr>
        <w:tabs>
          <w:tab w:val="left" w:pos="1134"/>
        </w:tabs>
        <w:ind w:firstLine="709"/>
        <w:jc w:val="both"/>
        <w:rPr>
          <w:color w:val="000000"/>
          <w:sz w:val="28"/>
          <w:szCs w:val="28"/>
        </w:rPr>
      </w:pPr>
      <w:r w:rsidRPr="00232451">
        <w:rPr>
          <w:sz w:val="28"/>
          <w:szCs w:val="28"/>
        </w:rPr>
        <w:t xml:space="preserve">На основании вышеизложенного, фонд оплаты труда основного производственного персонала </w:t>
      </w:r>
      <w:r w:rsidRPr="00232451">
        <w:rPr>
          <w:color w:val="000000"/>
          <w:sz w:val="28"/>
          <w:szCs w:val="28"/>
        </w:rPr>
        <w:t xml:space="preserve">принят регулятором по предложению организации по предлагаемой средней заработной плате и рассчитанной нормативной численности. </w:t>
      </w:r>
    </w:p>
    <w:p w14:paraId="4BE59AA5" w14:textId="77777777" w:rsidR="00232451" w:rsidRPr="00232451" w:rsidRDefault="00232451" w:rsidP="00232451">
      <w:pPr>
        <w:tabs>
          <w:tab w:val="left" w:pos="1134"/>
        </w:tabs>
        <w:ind w:firstLine="709"/>
        <w:jc w:val="both"/>
        <w:rPr>
          <w:sz w:val="28"/>
          <w:szCs w:val="28"/>
        </w:rPr>
      </w:pPr>
      <w:r w:rsidRPr="00232451">
        <w:rPr>
          <w:sz w:val="28"/>
          <w:szCs w:val="28"/>
        </w:rPr>
        <w:t xml:space="preserve">Затраты по данной статье приняты в сумме </w:t>
      </w:r>
      <w:r w:rsidRPr="00232451">
        <w:rPr>
          <w:b/>
          <w:i/>
          <w:sz w:val="28"/>
          <w:szCs w:val="28"/>
        </w:rPr>
        <w:t>14838,12</w:t>
      </w:r>
      <w:r w:rsidRPr="00232451">
        <w:rPr>
          <w:sz w:val="28"/>
          <w:szCs w:val="28"/>
        </w:rPr>
        <w:t xml:space="preserve"> тыс. руб., в том числе с разбивкой по периодам:</w:t>
      </w:r>
    </w:p>
    <w:p w14:paraId="426A834F" w14:textId="77777777" w:rsidR="00232451" w:rsidRPr="00232451" w:rsidRDefault="00232451" w:rsidP="00232451">
      <w:pPr>
        <w:tabs>
          <w:tab w:val="left" w:pos="1134"/>
        </w:tabs>
        <w:ind w:left="709"/>
        <w:jc w:val="both"/>
        <w:rPr>
          <w:sz w:val="28"/>
          <w:szCs w:val="28"/>
        </w:rPr>
      </w:pPr>
      <w:r w:rsidRPr="00232451">
        <w:rPr>
          <w:b/>
          <w:sz w:val="28"/>
          <w:szCs w:val="28"/>
        </w:rPr>
        <w:t>с</w:t>
      </w:r>
      <w:r w:rsidRPr="00232451">
        <w:rPr>
          <w:sz w:val="28"/>
          <w:szCs w:val="28"/>
        </w:rPr>
        <w:t xml:space="preserve"> </w:t>
      </w:r>
      <w:r w:rsidRPr="00232451">
        <w:rPr>
          <w:b/>
          <w:sz w:val="28"/>
          <w:szCs w:val="28"/>
        </w:rPr>
        <w:t>01.01.2020 по 30.06.2020</w:t>
      </w:r>
      <w:r w:rsidRPr="00232451">
        <w:rPr>
          <w:sz w:val="28"/>
          <w:szCs w:val="28"/>
        </w:rPr>
        <w:t xml:space="preserve"> – </w:t>
      </w:r>
      <w:r w:rsidRPr="00232451">
        <w:rPr>
          <w:b/>
          <w:i/>
          <w:sz w:val="28"/>
          <w:szCs w:val="28"/>
        </w:rPr>
        <w:t xml:space="preserve">7419,06 </w:t>
      </w:r>
      <w:r w:rsidRPr="00232451">
        <w:rPr>
          <w:sz w:val="28"/>
          <w:szCs w:val="28"/>
        </w:rPr>
        <w:t>тыс. руб.;</w:t>
      </w:r>
    </w:p>
    <w:p w14:paraId="0B3C3F99" w14:textId="77777777" w:rsidR="00232451" w:rsidRPr="00232451" w:rsidRDefault="00232451" w:rsidP="00232451">
      <w:pPr>
        <w:tabs>
          <w:tab w:val="left" w:pos="1134"/>
        </w:tabs>
        <w:ind w:left="709"/>
        <w:jc w:val="both"/>
        <w:rPr>
          <w:color w:val="FF0000"/>
          <w:sz w:val="28"/>
          <w:szCs w:val="28"/>
        </w:rPr>
      </w:pPr>
      <w:r w:rsidRPr="00232451">
        <w:rPr>
          <w:b/>
          <w:sz w:val="28"/>
          <w:szCs w:val="28"/>
        </w:rPr>
        <w:t>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7419,06</w:t>
      </w:r>
      <w:r w:rsidRPr="00232451">
        <w:rPr>
          <w:sz w:val="28"/>
          <w:szCs w:val="28"/>
        </w:rPr>
        <w:t xml:space="preserve"> тыс. руб.</w:t>
      </w:r>
    </w:p>
    <w:p w14:paraId="21609884" w14:textId="77777777" w:rsidR="00232451" w:rsidRPr="00232451" w:rsidRDefault="00232451" w:rsidP="00232451">
      <w:pPr>
        <w:tabs>
          <w:tab w:val="left" w:pos="1134"/>
        </w:tabs>
        <w:ind w:firstLine="709"/>
        <w:jc w:val="both"/>
        <w:rPr>
          <w:sz w:val="28"/>
          <w:szCs w:val="28"/>
        </w:rPr>
      </w:pPr>
      <w:r w:rsidRPr="00232451">
        <w:rPr>
          <w:sz w:val="28"/>
          <w:szCs w:val="28"/>
        </w:rPr>
        <w:t xml:space="preserve">Средняя заработная плата основного производственного персонала составила </w:t>
      </w:r>
      <w:r w:rsidRPr="00232451">
        <w:rPr>
          <w:b/>
          <w:i/>
          <w:sz w:val="28"/>
          <w:szCs w:val="28"/>
        </w:rPr>
        <w:t xml:space="preserve">26880,65 </w:t>
      </w:r>
      <w:r w:rsidRPr="00232451">
        <w:rPr>
          <w:sz w:val="28"/>
          <w:szCs w:val="28"/>
        </w:rPr>
        <w:t>руб./чел./мес. Численность принята на уровне предложения организации (46 человек).</w:t>
      </w:r>
    </w:p>
    <w:p w14:paraId="11C7C1D1" w14:textId="77777777" w:rsidR="00232451" w:rsidRPr="00232451" w:rsidRDefault="00232451" w:rsidP="00232451">
      <w:pPr>
        <w:tabs>
          <w:tab w:val="left" w:pos="709"/>
        </w:tabs>
        <w:ind w:firstLine="709"/>
        <w:jc w:val="both"/>
        <w:rPr>
          <w:bCs/>
          <w:iCs/>
          <w:sz w:val="28"/>
          <w:szCs w:val="28"/>
        </w:rPr>
      </w:pPr>
      <w:r w:rsidRPr="00232451">
        <w:rPr>
          <w:bCs/>
          <w:iCs/>
          <w:sz w:val="28"/>
          <w:szCs w:val="28"/>
        </w:rPr>
        <w:t xml:space="preserve">Следует отметить, что размер средней заработной платы </w:t>
      </w:r>
      <w:r w:rsidRPr="00232451">
        <w:rPr>
          <w:b/>
          <w:i/>
          <w:sz w:val="28"/>
          <w:szCs w:val="28"/>
        </w:rPr>
        <w:t>26880,65</w:t>
      </w:r>
      <w:r w:rsidRPr="00232451">
        <w:rPr>
          <w:bCs/>
          <w:iCs/>
          <w:sz w:val="28"/>
          <w:szCs w:val="28"/>
        </w:rPr>
        <w:t xml:space="preserve"> руб./чел./мес. не превышает согласно данных Территориального органа федеральной службы государственной статистики по Кемеровской области среднюю заработную плату работников организаций по водоснабжению и водоотведению за 9 месяцев 2019 года, которая составляет </w:t>
      </w:r>
      <w:r w:rsidRPr="00232451">
        <w:rPr>
          <w:b/>
          <w:i/>
          <w:sz w:val="28"/>
          <w:szCs w:val="28"/>
        </w:rPr>
        <w:t xml:space="preserve">29758 </w:t>
      </w:r>
      <w:proofErr w:type="spellStart"/>
      <w:r w:rsidRPr="00232451">
        <w:rPr>
          <w:bCs/>
          <w:iCs/>
          <w:sz w:val="28"/>
          <w:szCs w:val="28"/>
        </w:rPr>
        <w:t>тыс.руб</w:t>
      </w:r>
      <w:proofErr w:type="spellEnd"/>
      <w:r w:rsidRPr="00232451">
        <w:rPr>
          <w:bCs/>
          <w:iCs/>
          <w:sz w:val="28"/>
          <w:szCs w:val="28"/>
        </w:rPr>
        <w:t>.</w:t>
      </w:r>
    </w:p>
    <w:p w14:paraId="37633BCE" w14:textId="77777777" w:rsidR="00232451" w:rsidRPr="00232451" w:rsidRDefault="00232451" w:rsidP="00232451">
      <w:pPr>
        <w:tabs>
          <w:tab w:val="left" w:pos="1134"/>
        </w:tabs>
        <w:jc w:val="center"/>
        <w:rPr>
          <w:b/>
          <w:sz w:val="32"/>
          <w:szCs w:val="32"/>
          <w:u w:val="single"/>
        </w:rPr>
      </w:pPr>
    </w:p>
    <w:p w14:paraId="74FA0F3F" w14:textId="77777777" w:rsidR="00232451" w:rsidRPr="00232451" w:rsidRDefault="00232451" w:rsidP="00232451">
      <w:pPr>
        <w:tabs>
          <w:tab w:val="left" w:pos="1134"/>
        </w:tabs>
        <w:jc w:val="center"/>
        <w:rPr>
          <w:b/>
          <w:sz w:val="32"/>
          <w:szCs w:val="32"/>
          <w:u w:val="single"/>
        </w:rPr>
      </w:pPr>
    </w:p>
    <w:p w14:paraId="5C854369" w14:textId="77777777" w:rsidR="00232451" w:rsidRDefault="00232451" w:rsidP="00232451">
      <w:pPr>
        <w:tabs>
          <w:tab w:val="left" w:pos="1134"/>
        </w:tabs>
        <w:jc w:val="center"/>
        <w:rPr>
          <w:b/>
          <w:sz w:val="32"/>
          <w:szCs w:val="32"/>
          <w:u w:val="single"/>
        </w:rPr>
      </w:pPr>
      <w:r>
        <w:rPr>
          <w:b/>
          <w:sz w:val="32"/>
          <w:szCs w:val="32"/>
          <w:u w:val="single"/>
        </w:rPr>
        <w:br w:type="page"/>
      </w:r>
    </w:p>
    <w:p w14:paraId="3827D3AE" w14:textId="58129905" w:rsidR="00232451" w:rsidRPr="00232451" w:rsidRDefault="00232451" w:rsidP="00232451">
      <w:pPr>
        <w:tabs>
          <w:tab w:val="left" w:pos="1134"/>
        </w:tabs>
        <w:jc w:val="center"/>
        <w:rPr>
          <w:b/>
          <w:sz w:val="32"/>
          <w:szCs w:val="32"/>
          <w:u w:val="single"/>
        </w:rPr>
      </w:pPr>
      <w:r w:rsidRPr="00232451">
        <w:rPr>
          <w:b/>
          <w:sz w:val="32"/>
          <w:szCs w:val="32"/>
          <w:u w:val="single"/>
        </w:rPr>
        <w:lastRenderedPageBreak/>
        <w:t>1.1.7. «Отчисления на социальные нужды от расходов на оплату труда основного производственного персонала»</w:t>
      </w:r>
    </w:p>
    <w:p w14:paraId="6AF09459" w14:textId="77777777" w:rsidR="00232451" w:rsidRPr="00232451" w:rsidRDefault="00232451" w:rsidP="00232451">
      <w:pPr>
        <w:tabs>
          <w:tab w:val="left" w:pos="1134"/>
        </w:tabs>
        <w:ind w:firstLine="709"/>
        <w:jc w:val="center"/>
        <w:rPr>
          <w:b/>
          <w:sz w:val="32"/>
          <w:szCs w:val="32"/>
          <w:u w:val="single"/>
        </w:rPr>
      </w:pPr>
    </w:p>
    <w:p w14:paraId="2A7807E1" w14:textId="77777777" w:rsidR="00232451" w:rsidRPr="00232451" w:rsidRDefault="00232451" w:rsidP="00232451">
      <w:pPr>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w:t>
      </w:r>
      <w:r w:rsidRPr="00232451">
        <w:rPr>
          <w:b/>
          <w:bCs/>
          <w:sz w:val="28"/>
          <w:szCs w:val="28"/>
        </w:rPr>
        <w:t>с 01.01.2020 по 31.12.2020</w:t>
      </w:r>
      <w:r w:rsidRPr="00232451">
        <w:rPr>
          <w:sz w:val="28"/>
          <w:szCs w:val="28"/>
        </w:rPr>
        <w:t xml:space="preserve"> в сумме </w:t>
      </w:r>
      <w:r w:rsidRPr="00232451">
        <w:rPr>
          <w:b/>
          <w:i/>
          <w:sz w:val="28"/>
          <w:szCs w:val="28"/>
        </w:rPr>
        <w:t xml:space="preserve">4481,11 </w:t>
      </w:r>
      <w:r w:rsidRPr="00232451">
        <w:rPr>
          <w:sz w:val="28"/>
          <w:szCs w:val="28"/>
        </w:rPr>
        <w:t xml:space="preserve">тыс. руб. </w:t>
      </w:r>
    </w:p>
    <w:p w14:paraId="59D30BCB"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по данной статье рассчитаны на основании ст. 425 </w:t>
      </w:r>
      <w:r w:rsidRPr="00232451">
        <w:rPr>
          <w:color w:val="000000"/>
          <w:sz w:val="28"/>
          <w:szCs w:val="28"/>
        </w:rPr>
        <w:t xml:space="preserve">(введена  Федеральным законом от 03.07.2016 № 243-ФЗ) </w:t>
      </w:r>
      <w:r w:rsidRPr="00232451">
        <w:rPr>
          <w:sz w:val="28"/>
          <w:szCs w:val="28"/>
        </w:rPr>
        <w:t xml:space="preserve">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w:t>
      </w:r>
      <w:r w:rsidRPr="00232451">
        <w:rPr>
          <w:color w:val="000000"/>
          <w:sz w:val="28"/>
          <w:szCs w:val="28"/>
        </w:rPr>
        <w:t xml:space="preserve">а </w:t>
      </w:r>
      <w:r w:rsidRPr="00232451">
        <w:rPr>
          <w:sz w:val="28"/>
          <w:szCs w:val="28"/>
        </w:rPr>
        <w:t>также 0,20 %</w:t>
      </w:r>
      <w:r w:rsidRPr="00232451">
        <w:rPr>
          <w:color w:val="000000"/>
          <w:sz w:val="28"/>
          <w:szCs w:val="28"/>
        </w:rPr>
        <w:t xml:space="preserve"> - на </w:t>
      </w:r>
      <w:r w:rsidRPr="00232451">
        <w:rPr>
          <w:sz w:val="28"/>
          <w:szCs w:val="28"/>
        </w:rPr>
        <w:t>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с разбивкой по периодам с сумме:</w:t>
      </w:r>
    </w:p>
    <w:p w14:paraId="10784869"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01.01.2020 по 30.06.2020</w:t>
      </w:r>
      <w:r w:rsidRPr="00232451">
        <w:rPr>
          <w:sz w:val="28"/>
          <w:szCs w:val="28"/>
        </w:rPr>
        <w:t xml:space="preserve"> –</w:t>
      </w:r>
      <w:r w:rsidRPr="00232451">
        <w:rPr>
          <w:b/>
          <w:i/>
          <w:sz w:val="28"/>
          <w:szCs w:val="28"/>
        </w:rPr>
        <w:t>2240,56</w:t>
      </w:r>
      <w:r w:rsidRPr="00232451">
        <w:rPr>
          <w:sz w:val="28"/>
          <w:szCs w:val="28"/>
        </w:rPr>
        <w:t xml:space="preserve"> тыс. руб.;</w:t>
      </w:r>
    </w:p>
    <w:p w14:paraId="717E9991"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 xml:space="preserve">2240,56 </w:t>
      </w:r>
      <w:r w:rsidRPr="00232451">
        <w:rPr>
          <w:sz w:val="28"/>
          <w:szCs w:val="28"/>
        </w:rPr>
        <w:t>тыс. руб.</w:t>
      </w:r>
    </w:p>
    <w:p w14:paraId="20D63D13" w14:textId="77777777" w:rsidR="00232451" w:rsidRPr="00232451" w:rsidRDefault="00232451" w:rsidP="00232451">
      <w:pPr>
        <w:tabs>
          <w:tab w:val="left" w:pos="1134"/>
        </w:tabs>
        <w:jc w:val="center"/>
        <w:rPr>
          <w:b/>
          <w:color w:val="FF0000"/>
          <w:sz w:val="32"/>
          <w:szCs w:val="32"/>
          <w:u w:val="single"/>
        </w:rPr>
      </w:pPr>
    </w:p>
    <w:p w14:paraId="55F1BCDF" w14:textId="77777777" w:rsidR="00232451" w:rsidRPr="00232451" w:rsidRDefault="00232451" w:rsidP="00232451">
      <w:pPr>
        <w:tabs>
          <w:tab w:val="left" w:pos="1134"/>
        </w:tabs>
        <w:jc w:val="center"/>
        <w:rPr>
          <w:b/>
          <w:sz w:val="32"/>
          <w:szCs w:val="32"/>
          <w:u w:val="single"/>
        </w:rPr>
      </w:pPr>
      <w:r w:rsidRPr="00232451">
        <w:rPr>
          <w:b/>
          <w:sz w:val="32"/>
          <w:szCs w:val="32"/>
          <w:u w:val="single"/>
        </w:rPr>
        <w:t>1.1.8. «Цеховые (общехозяйственные) расходы»</w:t>
      </w:r>
    </w:p>
    <w:p w14:paraId="35E78EFA" w14:textId="77777777" w:rsidR="00232451" w:rsidRPr="00232451" w:rsidRDefault="00232451" w:rsidP="00232451">
      <w:pPr>
        <w:tabs>
          <w:tab w:val="left" w:pos="1134"/>
        </w:tabs>
        <w:jc w:val="center"/>
        <w:rPr>
          <w:b/>
          <w:sz w:val="32"/>
          <w:szCs w:val="32"/>
          <w:u w:val="single"/>
        </w:rPr>
      </w:pPr>
    </w:p>
    <w:p w14:paraId="0F64F01B"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на 2020 год затраты по данной статье в сумме </w:t>
      </w:r>
      <w:r w:rsidRPr="00232451">
        <w:rPr>
          <w:b/>
          <w:i/>
          <w:sz w:val="28"/>
          <w:szCs w:val="28"/>
        </w:rPr>
        <w:t xml:space="preserve">32241,01 </w:t>
      </w:r>
      <w:r w:rsidRPr="00232451">
        <w:rPr>
          <w:sz w:val="28"/>
          <w:szCs w:val="28"/>
        </w:rPr>
        <w:t>тыс. руб., в том числе расходы по статье включают в себя заработную плату цехового персонала</w:t>
      </w:r>
      <w:r w:rsidRPr="00232451">
        <w:rPr>
          <w:b/>
          <w:i/>
          <w:sz w:val="28"/>
          <w:szCs w:val="28"/>
        </w:rPr>
        <w:t xml:space="preserve">  5328,23 </w:t>
      </w:r>
      <w:r w:rsidRPr="00232451">
        <w:rPr>
          <w:sz w:val="28"/>
          <w:szCs w:val="28"/>
        </w:rPr>
        <w:t xml:space="preserve">тыс. руб., среднемесячная оплата труда заявлена в размере </w:t>
      </w:r>
      <w:r w:rsidRPr="00232451">
        <w:rPr>
          <w:b/>
          <w:i/>
          <w:sz w:val="28"/>
          <w:szCs w:val="28"/>
        </w:rPr>
        <w:t xml:space="preserve">27751,20 </w:t>
      </w:r>
      <w:r w:rsidRPr="00232451">
        <w:rPr>
          <w:sz w:val="28"/>
          <w:szCs w:val="28"/>
        </w:rPr>
        <w:t xml:space="preserve">руб./мес./чел., отчисления на социальные нужды </w:t>
      </w:r>
      <w:r w:rsidRPr="00232451">
        <w:rPr>
          <w:b/>
          <w:i/>
          <w:sz w:val="28"/>
          <w:szCs w:val="28"/>
        </w:rPr>
        <w:t xml:space="preserve">1609,13 </w:t>
      </w:r>
      <w:r w:rsidRPr="00232451">
        <w:rPr>
          <w:sz w:val="28"/>
          <w:szCs w:val="28"/>
        </w:rPr>
        <w:t xml:space="preserve">тыс. руб., численность заявлена в количестве </w:t>
      </w:r>
      <w:r w:rsidRPr="00232451">
        <w:rPr>
          <w:b/>
          <w:i/>
          <w:sz w:val="28"/>
          <w:szCs w:val="28"/>
        </w:rPr>
        <w:t xml:space="preserve">16 </w:t>
      </w:r>
      <w:r w:rsidRPr="00232451">
        <w:rPr>
          <w:sz w:val="28"/>
          <w:szCs w:val="28"/>
        </w:rPr>
        <w:t xml:space="preserve"> человек, прочие расходы </w:t>
      </w:r>
      <w:r w:rsidRPr="00232451">
        <w:rPr>
          <w:b/>
          <w:i/>
          <w:sz w:val="28"/>
          <w:szCs w:val="28"/>
        </w:rPr>
        <w:t xml:space="preserve"> 25303,65 </w:t>
      </w:r>
      <w:r w:rsidRPr="00232451">
        <w:rPr>
          <w:sz w:val="28"/>
          <w:szCs w:val="28"/>
        </w:rPr>
        <w:t xml:space="preserve">тыс. руб. (топливо, услуги сторожевой охраны,  услуги сторонних организаций по контролю за состоянием и ТО средств тревожной сигнализации, прочие услуги сторонних организаций, расходы вспомогательных участков). </w:t>
      </w:r>
    </w:p>
    <w:p w14:paraId="2E5BE2C6" w14:textId="77777777" w:rsidR="00232451" w:rsidRPr="00232451" w:rsidRDefault="00232451" w:rsidP="00232451">
      <w:pPr>
        <w:tabs>
          <w:tab w:val="left" w:pos="1134"/>
        </w:tabs>
        <w:ind w:firstLine="709"/>
        <w:jc w:val="both"/>
        <w:rPr>
          <w:sz w:val="28"/>
          <w:szCs w:val="28"/>
        </w:rPr>
      </w:pPr>
      <w:r w:rsidRPr="00232451">
        <w:rPr>
          <w:sz w:val="28"/>
          <w:szCs w:val="28"/>
        </w:rPr>
        <w:t xml:space="preserve">По результатам проведенного анализа расходы по статье приняты в расчет в размере </w:t>
      </w:r>
      <w:r w:rsidRPr="00232451">
        <w:rPr>
          <w:b/>
          <w:bCs/>
          <w:i/>
          <w:iCs/>
          <w:sz w:val="28"/>
          <w:szCs w:val="28"/>
        </w:rPr>
        <w:t>31385,96</w:t>
      </w:r>
      <w:r w:rsidRPr="00232451">
        <w:rPr>
          <w:sz w:val="28"/>
          <w:szCs w:val="28"/>
        </w:rPr>
        <w:t xml:space="preserve"> </w:t>
      </w:r>
      <w:proofErr w:type="spellStart"/>
      <w:r w:rsidRPr="00232451">
        <w:rPr>
          <w:sz w:val="28"/>
          <w:szCs w:val="28"/>
        </w:rPr>
        <w:t>тыс.руб</w:t>
      </w:r>
      <w:proofErr w:type="spellEnd"/>
      <w:r w:rsidRPr="00232451">
        <w:rPr>
          <w:sz w:val="28"/>
          <w:szCs w:val="28"/>
        </w:rPr>
        <w:t>. (Приложение 4):</w:t>
      </w:r>
    </w:p>
    <w:p w14:paraId="16178ACB" w14:textId="77777777" w:rsidR="00232451" w:rsidRPr="00232451" w:rsidRDefault="00232451" w:rsidP="00232451">
      <w:pPr>
        <w:tabs>
          <w:tab w:val="left" w:pos="1134"/>
        </w:tabs>
        <w:ind w:firstLine="709"/>
        <w:jc w:val="both"/>
        <w:rPr>
          <w:sz w:val="28"/>
          <w:szCs w:val="28"/>
        </w:rPr>
      </w:pPr>
      <w:r w:rsidRPr="00232451">
        <w:rPr>
          <w:i/>
          <w:iCs/>
          <w:sz w:val="28"/>
          <w:szCs w:val="28"/>
        </w:rPr>
        <w:t>Заработная плата цехового персонала</w:t>
      </w:r>
      <w:r w:rsidRPr="00232451">
        <w:rPr>
          <w:color w:val="FF0000"/>
          <w:sz w:val="28"/>
          <w:szCs w:val="28"/>
        </w:rPr>
        <w:t xml:space="preserve"> </w:t>
      </w:r>
      <w:r w:rsidRPr="00232451">
        <w:rPr>
          <w:sz w:val="28"/>
          <w:szCs w:val="28"/>
        </w:rPr>
        <w:t xml:space="preserve">принята в размере </w:t>
      </w:r>
      <w:r w:rsidRPr="00232451">
        <w:rPr>
          <w:b/>
          <w:i/>
          <w:sz w:val="28"/>
          <w:szCs w:val="28"/>
        </w:rPr>
        <w:t xml:space="preserve">5328,23 </w:t>
      </w:r>
      <w:r w:rsidRPr="00232451">
        <w:rPr>
          <w:sz w:val="28"/>
          <w:szCs w:val="28"/>
        </w:rPr>
        <w:t xml:space="preserve">тыс. руб. рассчитана по предложению организации согласно обосновывающих документов. Среднемесячная заработная плата цехового персонала составила – </w:t>
      </w:r>
      <w:r w:rsidRPr="00232451">
        <w:rPr>
          <w:b/>
          <w:i/>
          <w:sz w:val="28"/>
          <w:szCs w:val="28"/>
        </w:rPr>
        <w:t xml:space="preserve">27751,20 </w:t>
      </w:r>
      <w:r w:rsidRPr="00232451">
        <w:rPr>
          <w:sz w:val="28"/>
          <w:szCs w:val="28"/>
        </w:rPr>
        <w:t xml:space="preserve">руб./чел./мес. Численность принята по факту– </w:t>
      </w:r>
      <w:r w:rsidRPr="00232451">
        <w:rPr>
          <w:b/>
          <w:i/>
          <w:sz w:val="28"/>
          <w:szCs w:val="28"/>
        </w:rPr>
        <w:t xml:space="preserve">16 </w:t>
      </w:r>
      <w:r w:rsidRPr="00232451">
        <w:rPr>
          <w:sz w:val="28"/>
          <w:szCs w:val="28"/>
        </w:rPr>
        <w:t>человек. Затраты приняты с разбивкой по периодам с суммы:</w:t>
      </w:r>
    </w:p>
    <w:p w14:paraId="20343E74"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01.01.2020 по 30.06.2020</w:t>
      </w:r>
      <w:r w:rsidRPr="00232451">
        <w:rPr>
          <w:sz w:val="28"/>
          <w:szCs w:val="28"/>
        </w:rPr>
        <w:t xml:space="preserve"> –</w:t>
      </w:r>
      <w:r w:rsidRPr="00232451">
        <w:rPr>
          <w:b/>
          <w:i/>
          <w:sz w:val="28"/>
          <w:szCs w:val="28"/>
        </w:rPr>
        <w:t>2664,12</w:t>
      </w:r>
      <w:r w:rsidRPr="00232451">
        <w:rPr>
          <w:sz w:val="28"/>
          <w:szCs w:val="28"/>
        </w:rPr>
        <w:t xml:space="preserve"> тыс. руб.;</w:t>
      </w:r>
    </w:p>
    <w:p w14:paraId="0F4C9E2B"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 xml:space="preserve">2664,12 </w:t>
      </w:r>
      <w:r w:rsidRPr="00232451">
        <w:rPr>
          <w:sz w:val="28"/>
          <w:szCs w:val="28"/>
        </w:rPr>
        <w:t>тыс. руб.</w:t>
      </w:r>
    </w:p>
    <w:p w14:paraId="095C89AD" w14:textId="77777777" w:rsidR="00232451" w:rsidRPr="00232451" w:rsidRDefault="00232451" w:rsidP="00232451">
      <w:pPr>
        <w:tabs>
          <w:tab w:val="left" w:pos="1134"/>
        </w:tabs>
        <w:ind w:firstLine="709"/>
        <w:jc w:val="both"/>
        <w:rPr>
          <w:sz w:val="28"/>
          <w:szCs w:val="28"/>
        </w:rPr>
      </w:pPr>
      <w:r w:rsidRPr="00232451">
        <w:rPr>
          <w:i/>
          <w:iCs/>
          <w:sz w:val="28"/>
          <w:szCs w:val="28"/>
        </w:rPr>
        <w:t>Отчисления на социальные нужды, страховые нужды</w:t>
      </w:r>
      <w:r w:rsidRPr="00232451">
        <w:rPr>
          <w:sz w:val="28"/>
          <w:szCs w:val="28"/>
        </w:rPr>
        <w:t xml:space="preserve"> рассчитаны на основании ст. 425 </w:t>
      </w:r>
      <w:r w:rsidRPr="00232451">
        <w:rPr>
          <w:color w:val="000000"/>
          <w:sz w:val="28"/>
          <w:szCs w:val="28"/>
        </w:rPr>
        <w:t xml:space="preserve">(введена  Федеральным законом от 03.07.2016 № 243-ФЗ) </w:t>
      </w:r>
      <w:r w:rsidRPr="00232451">
        <w:rPr>
          <w:sz w:val="28"/>
          <w:szCs w:val="28"/>
        </w:rPr>
        <w:t xml:space="preserve">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w:t>
      </w:r>
      <w:r w:rsidRPr="00232451">
        <w:rPr>
          <w:color w:val="000000"/>
          <w:sz w:val="28"/>
          <w:szCs w:val="28"/>
        </w:rPr>
        <w:t xml:space="preserve">а также    0,20 % - на обязательное страхование от несчастных случаев на производстве в соответствии с Федеральным законом от 24.07.1998 № 125- ФЗ (согласно </w:t>
      </w:r>
      <w:r w:rsidRPr="00232451">
        <w:rPr>
          <w:color w:val="000000"/>
          <w:sz w:val="28"/>
          <w:szCs w:val="28"/>
        </w:rPr>
        <w:lastRenderedPageBreak/>
        <w:t>у</w:t>
      </w:r>
      <w:r w:rsidRPr="00232451">
        <w:rPr>
          <w:sz w:val="28"/>
          <w:szCs w:val="28"/>
        </w:rPr>
        <w:t xml:space="preserve">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232451">
        <w:rPr>
          <w:b/>
          <w:i/>
          <w:sz w:val="28"/>
          <w:szCs w:val="28"/>
        </w:rPr>
        <w:t>1609,13</w:t>
      </w:r>
      <w:r w:rsidRPr="00232451">
        <w:rPr>
          <w:sz w:val="28"/>
          <w:szCs w:val="28"/>
        </w:rPr>
        <w:t xml:space="preserve"> тыс. руб. </w:t>
      </w:r>
      <w:bookmarkStart w:id="8" w:name="_Hlk27666490"/>
      <w:r w:rsidRPr="00232451">
        <w:rPr>
          <w:sz w:val="28"/>
          <w:szCs w:val="28"/>
        </w:rPr>
        <w:t>Затраты приняты с разбивкой по периодам с суммы:</w:t>
      </w:r>
    </w:p>
    <w:p w14:paraId="3E1A7236"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804,56</w:t>
      </w:r>
      <w:r w:rsidRPr="00232451">
        <w:rPr>
          <w:sz w:val="28"/>
          <w:szCs w:val="28"/>
        </w:rPr>
        <w:t xml:space="preserve"> тыс. руб.;</w:t>
      </w:r>
    </w:p>
    <w:p w14:paraId="179C5C95"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804,56</w:t>
      </w:r>
      <w:r w:rsidRPr="00232451">
        <w:rPr>
          <w:b/>
          <w:bCs/>
          <w:sz w:val="28"/>
          <w:szCs w:val="28"/>
        </w:rPr>
        <w:t xml:space="preserve"> </w:t>
      </w:r>
      <w:r w:rsidRPr="00232451">
        <w:rPr>
          <w:sz w:val="28"/>
          <w:szCs w:val="28"/>
        </w:rPr>
        <w:t>тыс. руб.</w:t>
      </w:r>
    </w:p>
    <w:bookmarkEnd w:id="8"/>
    <w:p w14:paraId="6498873C" w14:textId="77777777" w:rsidR="00232451" w:rsidRPr="00232451" w:rsidRDefault="00232451" w:rsidP="00232451">
      <w:pPr>
        <w:tabs>
          <w:tab w:val="left" w:pos="1134"/>
        </w:tabs>
        <w:ind w:firstLine="709"/>
        <w:jc w:val="both"/>
        <w:rPr>
          <w:sz w:val="28"/>
          <w:szCs w:val="28"/>
        </w:rPr>
      </w:pPr>
      <w:r w:rsidRPr="00232451">
        <w:rPr>
          <w:i/>
          <w:iCs/>
          <w:sz w:val="28"/>
          <w:szCs w:val="28"/>
        </w:rPr>
        <w:t>Затраты по статье «Прочие расходы»</w:t>
      </w:r>
      <w:r w:rsidRPr="00232451">
        <w:rPr>
          <w:sz w:val="28"/>
          <w:szCs w:val="28"/>
        </w:rPr>
        <w:t xml:space="preserve"> приняты в сумме </w:t>
      </w:r>
      <w:r w:rsidRPr="00232451">
        <w:rPr>
          <w:b/>
          <w:i/>
          <w:sz w:val="28"/>
          <w:szCs w:val="28"/>
        </w:rPr>
        <w:t>24448,60</w:t>
      </w:r>
      <w:r w:rsidRPr="00232451">
        <w:rPr>
          <w:sz w:val="28"/>
          <w:szCs w:val="28"/>
        </w:rPr>
        <w:t xml:space="preserve"> тыс. руб. </w:t>
      </w:r>
      <w:bookmarkStart w:id="9" w:name="_Hlk27666538"/>
      <w:r w:rsidRPr="00232451">
        <w:rPr>
          <w:sz w:val="28"/>
          <w:szCs w:val="28"/>
        </w:rPr>
        <w:t>Затраты приняты с разбивкой по периодам с суммы:</w:t>
      </w:r>
    </w:p>
    <w:p w14:paraId="4A88F119"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12224,30</w:t>
      </w:r>
      <w:r w:rsidRPr="00232451">
        <w:rPr>
          <w:sz w:val="28"/>
          <w:szCs w:val="28"/>
        </w:rPr>
        <w:t xml:space="preserve"> тыс. руб.;</w:t>
      </w:r>
    </w:p>
    <w:p w14:paraId="02961FEE"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12224,30</w:t>
      </w:r>
      <w:r w:rsidRPr="00232451">
        <w:rPr>
          <w:b/>
          <w:bCs/>
          <w:sz w:val="28"/>
          <w:szCs w:val="28"/>
        </w:rPr>
        <w:t xml:space="preserve"> </w:t>
      </w:r>
      <w:r w:rsidRPr="00232451">
        <w:rPr>
          <w:sz w:val="28"/>
          <w:szCs w:val="28"/>
        </w:rPr>
        <w:t>тыс. руб.</w:t>
      </w:r>
    </w:p>
    <w:bookmarkEnd w:id="9"/>
    <w:p w14:paraId="5453AAC0" w14:textId="77777777" w:rsidR="00232451" w:rsidRPr="00232451" w:rsidRDefault="00232451" w:rsidP="00232451">
      <w:pPr>
        <w:tabs>
          <w:tab w:val="left" w:pos="1134"/>
        </w:tabs>
        <w:ind w:firstLine="709"/>
        <w:jc w:val="both"/>
        <w:rPr>
          <w:sz w:val="28"/>
          <w:szCs w:val="28"/>
        </w:rPr>
      </w:pPr>
      <w:r w:rsidRPr="00232451">
        <w:rPr>
          <w:sz w:val="28"/>
          <w:szCs w:val="28"/>
        </w:rPr>
        <w:t xml:space="preserve">В том числе: </w:t>
      </w:r>
    </w:p>
    <w:p w14:paraId="28CA77EC" w14:textId="77777777" w:rsidR="00232451" w:rsidRPr="00232451" w:rsidRDefault="00232451" w:rsidP="00232451">
      <w:pPr>
        <w:tabs>
          <w:tab w:val="left" w:pos="1134"/>
        </w:tabs>
        <w:ind w:firstLine="709"/>
        <w:jc w:val="both"/>
        <w:rPr>
          <w:sz w:val="28"/>
          <w:szCs w:val="28"/>
        </w:rPr>
      </w:pPr>
      <w:r w:rsidRPr="00232451">
        <w:rPr>
          <w:sz w:val="28"/>
          <w:szCs w:val="28"/>
        </w:rPr>
        <w:t xml:space="preserve">1. Затраты по статье «Топливо» учтены в сумме </w:t>
      </w:r>
      <w:r w:rsidRPr="00232451">
        <w:rPr>
          <w:b/>
          <w:i/>
          <w:sz w:val="28"/>
          <w:szCs w:val="28"/>
        </w:rPr>
        <w:t>9,31</w:t>
      </w:r>
      <w:r w:rsidRPr="00232451">
        <w:rPr>
          <w:sz w:val="28"/>
          <w:szCs w:val="28"/>
        </w:rPr>
        <w:t xml:space="preserve"> тыс. руб. </w:t>
      </w:r>
      <w:bookmarkStart w:id="10" w:name="_Hlk27666598"/>
      <w:r w:rsidRPr="00232451">
        <w:rPr>
          <w:sz w:val="28"/>
          <w:szCs w:val="28"/>
        </w:rPr>
        <w:t>согласно Приложению 4. Затраты приняты с разбивкой по периодам с суммы:</w:t>
      </w:r>
    </w:p>
    <w:p w14:paraId="7A675FFD"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4,66</w:t>
      </w:r>
      <w:r w:rsidRPr="00232451">
        <w:rPr>
          <w:sz w:val="28"/>
          <w:szCs w:val="28"/>
        </w:rPr>
        <w:t xml:space="preserve"> тыс. руб.;</w:t>
      </w:r>
    </w:p>
    <w:p w14:paraId="6ADA6325"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4,66</w:t>
      </w:r>
      <w:r w:rsidRPr="00232451">
        <w:rPr>
          <w:b/>
          <w:bCs/>
          <w:sz w:val="28"/>
          <w:szCs w:val="28"/>
        </w:rPr>
        <w:t xml:space="preserve"> </w:t>
      </w:r>
      <w:r w:rsidRPr="00232451">
        <w:rPr>
          <w:sz w:val="28"/>
          <w:szCs w:val="28"/>
        </w:rPr>
        <w:t>тыс. руб.</w:t>
      </w:r>
    </w:p>
    <w:bookmarkEnd w:id="10"/>
    <w:p w14:paraId="571A748E" w14:textId="77777777" w:rsidR="00232451" w:rsidRPr="00232451" w:rsidRDefault="00232451" w:rsidP="00232451">
      <w:pPr>
        <w:tabs>
          <w:tab w:val="left" w:pos="1134"/>
        </w:tabs>
        <w:ind w:firstLine="709"/>
        <w:jc w:val="both"/>
        <w:rPr>
          <w:sz w:val="28"/>
          <w:szCs w:val="28"/>
        </w:rPr>
      </w:pPr>
      <w:r w:rsidRPr="00232451">
        <w:rPr>
          <w:sz w:val="28"/>
          <w:szCs w:val="28"/>
        </w:rPr>
        <w:t xml:space="preserve">2. Затраты по статье «Услуги сторожевой охраны» учтены в сумме </w:t>
      </w:r>
      <w:r w:rsidRPr="00232451">
        <w:rPr>
          <w:b/>
          <w:i/>
          <w:sz w:val="28"/>
          <w:szCs w:val="28"/>
        </w:rPr>
        <w:t>2805,48</w:t>
      </w:r>
      <w:r w:rsidRPr="00232451">
        <w:rPr>
          <w:sz w:val="28"/>
          <w:szCs w:val="28"/>
        </w:rPr>
        <w:t xml:space="preserve"> тыс. руб.  согласно Приложению 4. Затраты приняты с разбивкой по периодам с суммы:</w:t>
      </w:r>
    </w:p>
    <w:p w14:paraId="2CF65E01"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1402,74</w:t>
      </w:r>
      <w:r w:rsidRPr="00232451">
        <w:rPr>
          <w:sz w:val="28"/>
          <w:szCs w:val="28"/>
        </w:rPr>
        <w:t xml:space="preserve"> тыс. руб.;</w:t>
      </w:r>
    </w:p>
    <w:p w14:paraId="02810DDB"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1402,74</w:t>
      </w:r>
      <w:r w:rsidRPr="00232451">
        <w:rPr>
          <w:b/>
          <w:bCs/>
          <w:sz w:val="28"/>
          <w:szCs w:val="28"/>
        </w:rPr>
        <w:t xml:space="preserve"> </w:t>
      </w:r>
      <w:r w:rsidRPr="00232451">
        <w:rPr>
          <w:sz w:val="28"/>
          <w:szCs w:val="28"/>
        </w:rPr>
        <w:t>тыс. руб.</w:t>
      </w:r>
    </w:p>
    <w:p w14:paraId="2BFD3498" w14:textId="77777777" w:rsidR="00232451" w:rsidRPr="00232451" w:rsidRDefault="00232451" w:rsidP="00232451">
      <w:pPr>
        <w:tabs>
          <w:tab w:val="left" w:pos="1134"/>
        </w:tabs>
        <w:ind w:firstLine="709"/>
        <w:jc w:val="both"/>
        <w:rPr>
          <w:sz w:val="28"/>
          <w:szCs w:val="28"/>
        </w:rPr>
      </w:pPr>
      <w:r w:rsidRPr="00232451">
        <w:rPr>
          <w:sz w:val="28"/>
          <w:szCs w:val="28"/>
        </w:rPr>
        <w:t xml:space="preserve">3. Затраты по статье «Услуги сторонних организаций по контролю за состоянием и тех. обслуживанию средств тревожной сигнализации» учтены в сумме </w:t>
      </w:r>
      <w:r w:rsidRPr="00232451">
        <w:rPr>
          <w:b/>
          <w:i/>
          <w:sz w:val="28"/>
          <w:szCs w:val="28"/>
        </w:rPr>
        <w:t>173,62</w:t>
      </w:r>
      <w:r w:rsidRPr="00232451">
        <w:rPr>
          <w:sz w:val="28"/>
          <w:szCs w:val="28"/>
        </w:rPr>
        <w:t xml:space="preserve"> тыс. руб. согласно Приложению 4. Затраты приняты с разбивкой по периодам с суммы:</w:t>
      </w:r>
    </w:p>
    <w:p w14:paraId="2BD7813E"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86,81</w:t>
      </w:r>
      <w:r w:rsidRPr="00232451">
        <w:rPr>
          <w:sz w:val="28"/>
          <w:szCs w:val="28"/>
        </w:rPr>
        <w:t xml:space="preserve"> тыс. руб.;</w:t>
      </w:r>
    </w:p>
    <w:p w14:paraId="0585DFB9"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86,81</w:t>
      </w:r>
      <w:r w:rsidRPr="00232451">
        <w:rPr>
          <w:b/>
          <w:bCs/>
          <w:sz w:val="28"/>
          <w:szCs w:val="28"/>
        </w:rPr>
        <w:t xml:space="preserve"> </w:t>
      </w:r>
      <w:r w:rsidRPr="00232451">
        <w:rPr>
          <w:sz w:val="28"/>
          <w:szCs w:val="28"/>
        </w:rPr>
        <w:t>тыс. руб.</w:t>
      </w:r>
    </w:p>
    <w:p w14:paraId="7BE47885" w14:textId="77777777" w:rsidR="00232451" w:rsidRPr="00232451" w:rsidRDefault="00232451" w:rsidP="00232451">
      <w:pPr>
        <w:tabs>
          <w:tab w:val="left" w:pos="1134"/>
        </w:tabs>
        <w:ind w:firstLine="709"/>
        <w:jc w:val="both"/>
        <w:rPr>
          <w:sz w:val="28"/>
          <w:szCs w:val="28"/>
        </w:rPr>
      </w:pPr>
      <w:r w:rsidRPr="00232451">
        <w:rPr>
          <w:sz w:val="28"/>
          <w:szCs w:val="28"/>
        </w:rPr>
        <w:t xml:space="preserve">4. Затраты по статье «Прочие услуги сторонних организаций» учтены в сумме </w:t>
      </w:r>
      <w:r w:rsidRPr="00232451">
        <w:rPr>
          <w:b/>
          <w:i/>
          <w:sz w:val="28"/>
          <w:szCs w:val="28"/>
        </w:rPr>
        <w:t>198,55</w:t>
      </w:r>
      <w:r w:rsidRPr="00232451">
        <w:rPr>
          <w:sz w:val="28"/>
          <w:szCs w:val="28"/>
        </w:rPr>
        <w:t xml:space="preserve"> тыс. руб. согласно Приложению 4. Затраты приняты с разбивкой по периодам с суммы:</w:t>
      </w:r>
    </w:p>
    <w:p w14:paraId="06F08EFD"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99,28</w:t>
      </w:r>
      <w:r w:rsidRPr="00232451">
        <w:rPr>
          <w:sz w:val="28"/>
          <w:szCs w:val="28"/>
        </w:rPr>
        <w:t xml:space="preserve"> тыс. руб.;</w:t>
      </w:r>
    </w:p>
    <w:p w14:paraId="55AA3F60"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99,28</w:t>
      </w:r>
      <w:r w:rsidRPr="00232451">
        <w:rPr>
          <w:b/>
          <w:bCs/>
          <w:sz w:val="28"/>
          <w:szCs w:val="28"/>
        </w:rPr>
        <w:t xml:space="preserve"> </w:t>
      </w:r>
      <w:r w:rsidRPr="00232451">
        <w:rPr>
          <w:sz w:val="28"/>
          <w:szCs w:val="28"/>
        </w:rPr>
        <w:t>тыс. руб.</w:t>
      </w:r>
    </w:p>
    <w:p w14:paraId="7F4E19F1" w14:textId="77777777" w:rsidR="00232451" w:rsidRPr="00232451" w:rsidRDefault="00232451" w:rsidP="00232451">
      <w:pPr>
        <w:tabs>
          <w:tab w:val="left" w:pos="1134"/>
        </w:tabs>
        <w:ind w:firstLine="709"/>
        <w:jc w:val="both"/>
        <w:rPr>
          <w:sz w:val="28"/>
          <w:szCs w:val="28"/>
        </w:rPr>
      </w:pPr>
      <w:r w:rsidRPr="00232451">
        <w:rPr>
          <w:sz w:val="28"/>
          <w:szCs w:val="28"/>
        </w:rPr>
        <w:t xml:space="preserve">5. Затраты по статье «Расходы вспомогательных участков» учтены в сумме </w:t>
      </w:r>
      <w:r w:rsidRPr="00232451">
        <w:rPr>
          <w:b/>
          <w:i/>
          <w:sz w:val="28"/>
          <w:szCs w:val="28"/>
        </w:rPr>
        <w:t xml:space="preserve">21261,64 </w:t>
      </w:r>
      <w:r w:rsidRPr="00232451">
        <w:rPr>
          <w:sz w:val="28"/>
          <w:szCs w:val="28"/>
        </w:rPr>
        <w:t xml:space="preserve">тыс. руб. согласно Приложению 4. </w:t>
      </w:r>
      <w:bookmarkStart w:id="11" w:name="_Hlk27667923"/>
      <w:r w:rsidRPr="00232451">
        <w:rPr>
          <w:sz w:val="28"/>
          <w:szCs w:val="28"/>
        </w:rPr>
        <w:t>Затраты приняты с разбивкой по периодам с суммы:</w:t>
      </w:r>
    </w:p>
    <w:p w14:paraId="72462B1C"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10630,82</w:t>
      </w:r>
      <w:r w:rsidRPr="00232451">
        <w:rPr>
          <w:sz w:val="28"/>
          <w:szCs w:val="28"/>
        </w:rPr>
        <w:t xml:space="preserve"> тыс. руб.;</w:t>
      </w:r>
    </w:p>
    <w:p w14:paraId="08F0B50E"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10630,82</w:t>
      </w:r>
      <w:r w:rsidRPr="00232451">
        <w:rPr>
          <w:b/>
          <w:bCs/>
          <w:sz w:val="28"/>
          <w:szCs w:val="28"/>
        </w:rPr>
        <w:t xml:space="preserve"> </w:t>
      </w:r>
      <w:r w:rsidRPr="00232451">
        <w:rPr>
          <w:sz w:val="28"/>
          <w:szCs w:val="28"/>
        </w:rPr>
        <w:t>тыс. руб.</w:t>
      </w:r>
    </w:p>
    <w:bookmarkEnd w:id="11"/>
    <w:p w14:paraId="155E9283" w14:textId="77777777" w:rsidR="00232451" w:rsidRPr="00232451" w:rsidRDefault="00232451" w:rsidP="00232451">
      <w:pPr>
        <w:tabs>
          <w:tab w:val="left" w:pos="1134"/>
        </w:tabs>
        <w:ind w:firstLine="709"/>
        <w:jc w:val="both"/>
        <w:rPr>
          <w:sz w:val="28"/>
          <w:szCs w:val="28"/>
        </w:rPr>
      </w:pPr>
    </w:p>
    <w:p w14:paraId="68275672" w14:textId="77777777" w:rsidR="00232451" w:rsidRPr="00232451" w:rsidRDefault="00232451" w:rsidP="00232451">
      <w:pPr>
        <w:tabs>
          <w:tab w:val="left" w:pos="1134"/>
        </w:tabs>
        <w:jc w:val="center"/>
        <w:rPr>
          <w:b/>
          <w:sz w:val="32"/>
          <w:szCs w:val="32"/>
          <w:u w:val="single"/>
        </w:rPr>
      </w:pPr>
      <w:r w:rsidRPr="00232451">
        <w:rPr>
          <w:b/>
          <w:sz w:val="32"/>
          <w:szCs w:val="32"/>
          <w:u w:val="single"/>
        </w:rPr>
        <w:t>1.1.9.  «Прочие производственные расходы»</w:t>
      </w:r>
    </w:p>
    <w:p w14:paraId="482C4FB8" w14:textId="77777777" w:rsidR="00232451" w:rsidRPr="00232451" w:rsidRDefault="00232451" w:rsidP="00232451">
      <w:pPr>
        <w:tabs>
          <w:tab w:val="left" w:pos="1134"/>
        </w:tabs>
        <w:ind w:firstLine="709"/>
        <w:jc w:val="both"/>
        <w:rPr>
          <w:color w:val="FF0000"/>
          <w:sz w:val="28"/>
          <w:szCs w:val="28"/>
        </w:rPr>
      </w:pPr>
    </w:p>
    <w:p w14:paraId="66FB2CCB"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в сумме </w:t>
      </w:r>
      <w:r w:rsidRPr="00232451">
        <w:rPr>
          <w:b/>
          <w:i/>
          <w:sz w:val="28"/>
          <w:szCs w:val="28"/>
        </w:rPr>
        <w:t xml:space="preserve">12533,74 </w:t>
      </w:r>
      <w:r w:rsidRPr="00232451">
        <w:rPr>
          <w:sz w:val="28"/>
          <w:szCs w:val="28"/>
        </w:rPr>
        <w:t xml:space="preserve">тыс. руб. </w:t>
      </w:r>
    </w:p>
    <w:p w14:paraId="4CF2579D"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В состав данных расходов входят затраты на лабораторные анализы в сумме </w:t>
      </w:r>
      <w:r w:rsidRPr="00232451">
        <w:rPr>
          <w:b/>
          <w:i/>
          <w:color w:val="000000"/>
          <w:sz w:val="28"/>
          <w:szCs w:val="28"/>
        </w:rPr>
        <w:t>6120,35</w:t>
      </w:r>
      <w:r w:rsidRPr="00232451">
        <w:rPr>
          <w:color w:val="000000"/>
          <w:sz w:val="28"/>
          <w:szCs w:val="28"/>
        </w:rPr>
        <w:t xml:space="preserve"> тыс. руб., расходы на ГСМ (и/или расходы на аренду </w:t>
      </w:r>
      <w:proofErr w:type="spellStart"/>
      <w:proofErr w:type="gramStart"/>
      <w:r w:rsidRPr="00232451">
        <w:rPr>
          <w:color w:val="000000"/>
          <w:sz w:val="28"/>
          <w:szCs w:val="28"/>
        </w:rPr>
        <w:t>спец.техники</w:t>
      </w:r>
      <w:proofErr w:type="spellEnd"/>
      <w:proofErr w:type="gramEnd"/>
      <w:r w:rsidRPr="00232451">
        <w:rPr>
          <w:color w:val="000000"/>
          <w:sz w:val="28"/>
          <w:szCs w:val="28"/>
        </w:rPr>
        <w:t xml:space="preserve">) в сумме </w:t>
      </w:r>
      <w:r w:rsidRPr="00232451">
        <w:rPr>
          <w:b/>
          <w:i/>
          <w:color w:val="000000"/>
          <w:sz w:val="28"/>
          <w:szCs w:val="28"/>
        </w:rPr>
        <w:t>4735,87</w:t>
      </w:r>
      <w:r w:rsidRPr="00232451">
        <w:rPr>
          <w:color w:val="000000"/>
          <w:sz w:val="28"/>
          <w:szCs w:val="28"/>
        </w:rPr>
        <w:t xml:space="preserve"> тыс. руб., прочие расходы: охрана труда, услуги производственного характера в сумме </w:t>
      </w:r>
      <w:r w:rsidRPr="00232451">
        <w:rPr>
          <w:b/>
          <w:i/>
          <w:color w:val="000000"/>
          <w:sz w:val="28"/>
          <w:szCs w:val="28"/>
        </w:rPr>
        <w:t>1677,52</w:t>
      </w:r>
      <w:r w:rsidRPr="00232451">
        <w:rPr>
          <w:color w:val="000000"/>
          <w:sz w:val="28"/>
          <w:szCs w:val="28"/>
        </w:rPr>
        <w:t xml:space="preserve"> тыс. руб. </w:t>
      </w:r>
    </w:p>
    <w:p w14:paraId="08180325"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по статье приняты в расчет в сумме </w:t>
      </w:r>
      <w:r w:rsidRPr="00232451">
        <w:rPr>
          <w:b/>
          <w:i/>
          <w:sz w:val="28"/>
          <w:szCs w:val="28"/>
        </w:rPr>
        <w:t xml:space="preserve">11564,65 </w:t>
      </w:r>
      <w:r w:rsidRPr="00232451">
        <w:rPr>
          <w:sz w:val="28"/>
          <w:szCs w:val="28"/>
        </w:rPr>
        <w:t>тыс. руб.:</w:t>
      </w:r>
    </w:p>
    <w:p w14:paraId="1C3D6581" w14:textId="77777777" w:rsidR="00232451" w:rsidRPr="00232451" w:rsidRDefault="00232451" w:rsidP="00232451">
      <w:pPr>
        <w:tabs>
          <w:tab w:val="left" w:pos="1134"/>
        </w:tabs>
        <w:ind w:firstLine="709"/>
        <w:jc w:val="both"/>
        <w:rPr>
          <w:sz w:val="28"/>
          <w:szCs w:val="28"/>
        </w:rPr>
      </w:pPr>
      <w:r w:rsidRPr="00232451">
        <w:rPr>
          <w:i/>
          <w:iCs/>
          <w:sz w:val="28"/>
          <w:szCs w:val="28"/>
        </w:rPr>
        <w:t>Затраты по статье «лабораторные анализы»</w:t>
      </w:r>
      <w:r w:rsidRPr="00232451">
        <w:rPr>
          <w:sz w:val="28"/>
          <w:szCs w:val="28"/>
        </w:rPr>
        <w:t xml:space="preserve"> учтены в размере </w:t>
      </w:r>
      <w:r w:rsidRPr="00232451">
        <w:rPr>
          <w:b/>
          <w:bCs/>
          <w:i/>
          <w:iCs/>
          <w:sz w:val="28"/>
          <w:szCs w:val="28"/>
        </w:rPr>
        <w:t>6120,35</w:t>
      </w:r>
      <w:r w:rsidRPr="00232451">
        <w:rPr>
          <w:sz w:val="28"/>
          <w:szCs w:val="28"/>
        </w:rPr>
        <w:t xml:space="preserve"> </w:t>
      </w:r>
      <w:proofErr w:type="spellStart"/>
      <w:r w:rsidRPr="00232451">
        <w:rPr>
          <w:sz w:val="28"/>
          <w:szCs w:val="28"/>
        </w:rPr>
        <w:t>тыс.руб</w:t>
      </w:r>
      <w:proofErr w:type="spellEnd"/>
      <w:r w:rsidRPr="00232451">
        <w:rPr>
          <w:sz w:val="28"/>
          <w:szCs w:val="28"/>
        </w:rPr>
        <w:t>. по предложению организации в составе затрат учтены:</w:t>
      </w:r>
    </w:p>
    <w:p w14:paraId="7A6BCF24" w14:textId="77777777" w:rsidR="00232451" w:rsidRPr="00232451" w:rsidRDefault="00232451" w:rsidP="00232451">
      <w:pPr>
        <w:tabs>
          <w:tab w:val="left" w:pos="1134"/>
        </w:tabs>
        <w:ind w:firstLine="709"/>
        <w:jc w:val="right"/>
        <w:rPr>
          <w:sz w:val="28"/>
          <w:szCs w:val="28"/>
        </w:rPr>
      </w:pPr>
      <w:r w:rsidRPr="00232451">
        <w:rPr>
          <w:sz w:val="28"/>
          <w:szCs w:val="28"/>
        </w:rPr>
        <w:lastRenderedPageBreak/>
        <w:t>Таблица 5</w:t>
      </w:r>
    </w:p>
    <w:p w14:paraId="14F68AA5" w14:textId="432E0EDC" w:rsidR="00232451" w:rsidRPr="00232451" w:rsidRDefault="00232451" w:rsidP="00232451">
      <w:pPr>
        <w:tabs>
          <w:tab w:val="left" w:pos="1134"/>
        </w:tabs>
        <w:jc w:val="right"/>
        <w:rPr>
          <w:sz w:val="28"/>
          <w:szCs w:val="28"/>
        </w:rPr>
      </w:pPr>
      <w:r w:rsidRPr="00232451">
        <w:rPr>
          <w:noProof/>
          <w:szCs w:val="20"/>
        </w:rPr>
        <w:drawing>
          <wp:inline distT="0" distB="0" distL="0" distR="0" wp14:anchorId="7D940CC9" wp14:editId="58C61C07">
            <wp:extent cx="6467475" cy="493395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7475" cy="4933950"/>
                    </a:xfrm>
                    <a:prstGeom prst="rect">
                      <a:avLst/>
                    </a:prstGeom>
                    <a:noFill/>
                    <a:ln>
                      <a:noFill/>
                    </a:ln>
                  </pic:spPr>
                </pic:pic>
              </a:graphicData>
            </a:graphic>
          </wp:inline>
        </w:drawing>
      </w:r>
    </w:p>
    <w:p w14:paraId="5131AB71" w14:textId="77777777" w:rsidR="00232451" w:rsidRPr="00232451" w:rsidRDefault="00232451" w:rsidP="00232451">
      <w:pPr>
        <w:tabs>
          <w:tab w:val="left" w:pos="1134"/>
        </w:tabs>
        <w:ind w:firstLine="709"/>
        <w:jc w:val="both"/>
        <w:rPr>
          <w:sz w:val="28"/>
          <w:szCs w:val="28"/>
        </w:rPr>
      </w:pPr>
      <w:r w:rsidRPr="00232451">
        <w:rPr>
          <w:sz w:val="28"/>
          <w:szCs w:val="28"/>
        </w:rPr>
        <w:t>Затраты приняты с разбивкой по периодам с суммы:</w:t>
      </w:r>
    </w:p>
    <w:p w14:paraId="798ADD2C"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3060,18</w:t>
      </w:r>
      <w:r w:rsidRPr="00232451">
        <w:rPr>
          <w:sz w:val="28"/>
          <w:szCs w:val="28"/>
        </w:rPr>
        <w:t xml:space="preserve"> тыс. руб.;</w:t>
      </w:r>
    </w:p>
    <w:p w14:paraId="5F53D9FE"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3060,18</w:t>
      </w:r>
      <w:r w:rsidRPr="00232451">
        <w:rPr>
          <w:b/>
          <w:bCs/>
          <w:sz w:val="28"/>
          <w:szCs w:val="28"/>
        </w:rPr>
        <w:t xml:space="preserve"> </w:t>
      </w:r>
      <w:r w:rsidRPr="00232451">
        <w:rPr>
          <w:sz w:val="28"/>
          <w:szCs w:val="28"/>
        </w:rPr>
        <w:t>тыс. руб.</w:t>
      </w:r>
    </w:p>
    <w:p w14:paraId="2EDECC9A" w14:textId="77777777" w:rsidR="00232451" w:rsidRPr="00232451" w:rsidRDefault="00232451" w:rsidP="00232451">
      <w:pPr>
        <w:tabs>
          <w:tab w:val="left" w:pos="1134"/>
        </w:tabs>
        <w:ind w:firstLine="709"/>
        <w:jc w:val="both"/>
        <w:rPr>
          <w:sz w:val="28"/>
          <w:szCs w:val="28"/>
        </w:rPr>
      </w:pPr>
    </w:p>
    <w:p w14:paraId="345BF5EE" w14:textId="77777777" w:rsidR="00232451" w:rsidRPr="00232451" w:rsidRDefault="00232451" w:rsidP="00232451">
      <w:pPr>
        <w:tabs>
          <w:tab w:val="left" w:pos="1134"/>
        </w:tabs>
        <w:ind w:firstLine="709"/>
        <w:jc w:val="both"/>
        <w:rPr>
          <w:sz w:val="28"/>
          <w:szCs w:val="28"/>
        </w:rPr>
      </w:pPr>
      <w:r w:rsidRPr="00232451">
        <w:rPr>
          <w:i/>
          <w:iCs/>
          <w:sz w:val="28"/>
          <w:szCs w:val="28"/>
        </w:rPr>
        <w:t xml:space="preserve"> Затраты по статье «Расходы на ГСМ (и/или расходы на аренду </w:t>
      </w:r>
      <w:proofErr w:type="spellStart"/>
      <w:proofErr w:type="gramStart"/>
      <w:r w:rsidRPr="00232451">
        <w:rPr>
          <w:i/>
          <w:iCs/>
          <w:sz w:val="28"/>
          <w:szCs w:val="28"/>
        </w:rPr>
        <w:t>спец.техники</w:t>
      </w:r>
      <w:proofErr w:type="spellEnd"/>
      <w:proofErr w:type="gramEnd"/>
      <w:r w:rsidRPr="00232451">
        <w:rPr>
          <w:i/>
          <w:iCs/>
          <w:sz w:val="28"/>
          <w:szCs w:val="28"/>
        </w:rPr>
        <w:t>)»</w:t>
      </w:r>
      <w:r w:rsidRPr="00232451">
        <w:rPr>
          <w:sz w:val="28"/>
          <w:szCs w:val="28"/>
        </w:rPr>
        <w:t xml:space="preserve"> учтены в сумме </w:t>
      </w:r>
      <w:r w:rsidRPr="00232451">
        <w:rPr>
          <w:b/>
          <w:i/>
          <w:sz w:val="28"/>
          <w:szCs w:val="28"/>
        </w:rPr>
        <w:t xml:space="preserve">3943,89 </w:t>
      </w:r>
      <w:r w:rsidRPr="00232451">
        <w:rPr>
          <w:sz w:val="28"/>
          <w:szCs w:val="28"/>
        </w:rPr>
        <w:t>тыс. руб. (расчет в Приложении 5) . Затраты приняты с разбивкой по периодам с суммы:</w:t>
      </w:r>
    </w:p>
    <w:p w14:paraId="46F677F6"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r w:rsidRPr="00232451">
        <w:rPr>
          <w:b/>
          <w:bCs/>
          <w:i/>
          <w:iCs/>
          <w:sz w:val="28"/>
          <w:szCs w:val="28"/>
        </w:rPr>
        <w:t>1971,95</w:t>
      </w:r>
      <w:r w:rsidRPr="00232451">
        <w:rPr>
          <w:sz w:val="28"/>
          <w:szCs w:val="28"/>
        </w:rPr>
        <w:t xml:space="preserve"> тыс. руб.;</w:t>
      </w:r>
    </w:p>
    <w:p w14:paraId="786503A9"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1971,95</w:t>
      </w:r>
      <w:r w:rsidRPr="00232451">
        <w:rPr>
          <w:sz w:val="28"/>
          <w:szCs w:val="28"/>
        </w:rPr>
        <w:t xml:space="preserve"> тыс. руб.</w:t>
      </w:r>
    </w:p>
    <w:p w14:paraId="564A6ECB" w14:textId="77777777" w:rsidR="00232451" w:rsidRPr="00232451" w:rsidRDefault="00232451" w:rsidP="00232451">
      <w:pPr>
        <w:tabs>
          <w:tab w:val="left" w:pos="1134"/>
        </w:tabs>
        <w:ind w:firstLine="709"/>
        <w:jc w:val="both"/>
        <w:rPr>
          <w:sz w:val="28"/>
          <w:szCs w:val="28"/>
        </w:rPr>
      </w:pPr>
      <w:r w:rsidRPr="00232451">
        <w:rPr>
          <w:i/>
          <w:iCs/>
          <w:sz w:val="28"/>
          <w:szCs w:val="28"/>
        </w:rPr>
        <w:t>Затраты по статье «Прочие затраты»</w:t>
      </w:r>
      <w:r w:rsidRPr="00232451">
        <w:rPr>
          <w:sz w:val="28"/>
          <w:szCs w:val="28"/>
        </w:rPr>
        <w:t xml:space="preserve"> приняты в размере </w:t>
      </w:r>
      <w:r w:rsidRPr="00232451">
        <w:rPr>
          <w:b/>
          <w:i/>
          <w:sz w:val="28"/>
          <w:szCs w:val="28"/>
        </w:rPr>
        <w:t>1500,41</w:t>
      </w:r>
      <w:r w:rsidRPr="00232451">
        <w:rPr>
          <w:sz w:val="28"/>
          <w:szCs w:val="28"/>
        </w:rPr>
        <w:t xml:space="preserve"> </w:t>
      </w:r>
      <w:proofErr w:type="spellStart"/>
      <w:r w:rsidRPr="00232451">
        <w:rPr>
          <w:sz w:val="28"/>
          <w:szCs w:val="28"/>
        </w:rPr>
        <w:t>тыс.руб</w:t>
      </w:r>
      <w:proofErr w:type="spellEnd"/>
      <w:r w:rsidRPr="00232451">
        <w:rPr>
          <w:sz w:val="28"/>
          <w:szCs w:val="28"/>
        </w:rPr>
        <w:t>. (расчет в Приложении 5). Затраты приняты с разбивкой по периодам с суммы:</w:t>
      </w:r>
    </w:p>
    <w:p w14:paraId="00893A17"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r w:rsidRPr="00232451">
        <w:rPr>
          <w:b/>
          <w:bCs/>
          <w:i/>
          <w:iCs/>
          <w:sz w:val="28"/>
          <w:szCs w:val="28"/>
        </w:rPr>
        <w:t>750,21</w:t>
      </w:r>
      <w:r w:rsidRPr="00232451">
        <w:rPr>
          <w:sz w:val="28"/>
          <w:szCs w:val="28"/>
        </w:rPr>
        <w:t xml:space="preserve"> тыс. руб.;</w:t>
      </w:r>
    </w:p>
    <w:p w14:paraId="2B863DC1"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750,21</w:t>
      </w:r>
      <w:r w:rsidRPr="00232451">
        <w:rPr>
          <w:sz w:val="28"/>
          <w:szCs w:val="28"/>
        </w:rPr>
        <w:t xml:space="preserve"> тыс. руб.</w:t>
      </w:r>
    </w:p>
    <w:p w14:paraId="57FBCDD6" w14:textId="77777777" w:rsidR="00232451" w:rsidRPr="00232451" w:rsidRDefault="00232451" w:rsidP="00232451">
      <w:pPr>
        <w:tabs>
          <w:tab w:val="left" w:pos="1134"/>
        </w:tabs>
        <w:ind w:firstLine="709"/>
        <w:jc w:val="both"/>
        <w:rPr>
          <w:sz w:val="28"/>
          <w:szCs w:val="28"/>
        </w:rPr>
      </w:pPr>
      <w:r w:rsidRPr="00232451">
        <w:rPr>
          <w:sz w:val="28"/>
          <w:szCs w:val="28"/>
        </w:rPr>
        <w:t>В том числе:</w:t>
      </w:r>
    </w:p>
    <w:p w14:paraId="72145CF9" w14:textId="77777777" w:rsidR="00232451" w:rsidRPr="00232451" w:rsidRDefault="00232451" w:rsidP="00AB2109">
      <w:pPr>
        <w:numPr>
          <w:ilvl w:val="0"/>
          <w:numId w:val="14"/>
        </w:numPr>
        <w:tabs>
          <w:tab w:val="left" w:pos="709"/>
        </w:tabs>
        <w:ind w:firstLine="709"/>
        <w:jc w:val="both"/>
        <w:rPr>
          <w:sz w:val="28"/>
          <w:szCs w:val="28"/>
        </w:rPr>
      </w:pPr>
      <w:r w:rsidRPr="00232451">
        <w:rPr>
          <w:sz w:val="28"/>
          <w:szCs w:val="28"/>
        </w:rPr>
        <w:t xml:space="preserve">Затраты по статье «Охрана труда» приняты в сумме </w:t>
      </w:r>
      <w:r w:rsidRPr="00232451">
        <w:rPr>
          <w:b/>
          <w:i/>
          <w:sz w:val="28"/>
          <w:szCs w:val="28"/>
        </w:rPr>
        <w:t>586,50</w:t>
      </w:r>
      <w:r w:rsidRPr="00232451">
        <w:rPr>
          <w:sz w:val="28"/>
          <w:szCs w:val="28"/>
        </w:rPr>
        <w:t xml:space="preserve"> тыс. руб. по предложению организации, согласно расчету в таблице 6 и Приложениям 5,6,7</w:t>
      </w:r>
    </w:p>
    <w:p w14:paraId="123FB6E5" w14:textId="77777777" w:rsidR="00232451" w:rsidRPr="00232451" w:rsidRDefault="00232451" w:rsidP="00232451">
      <w:pPr>
        <w:tabs>
          <w:tab w:val="left" w:pos="709"/>
        </w:tabs>
        <w:ind w:left="709"/>
        <w:jc w:val="right"/>
        <w:rPr>
          <w:sz w:val="28"/>
          <w:szCs w:val="28"/>
        </w:rPr>
      </w:pPr>
    </w:p>
    <w:p w14:paraId="17452D33" w14:textId="77777777" w:rsidR="00232451" w:rsidRDefault="00232451" w:rsidP="00232451">
      <w:pPr>
        <w:tabs>
          <w:tab w:val="left" w:pos="709"/>
        </w:tabs>
        <w:ind w:left="709"/>
        <w:jc w:val="right"/>
        <w:rPr>
          <w:sz w:val="28"/>
          <w:szCs w:val="28"/>
        </w:rPr>
      </w:pPr>
      <w:r>
        <w:rPr>
          <w:sz w:val="28"/>
          <w:szCs w:val="28"/>
        </w:rPr>
        <w:br w:type="page"/>
      </w:r>
    </w:p>
    <w:p w14:paraId="31581B2D" w14:textId="3760CA7F" w:rsidR="00232451" w:rsidRPr="00232451" w:rsidRDefault="00232451" w:rsidP="00232451">
      <w:pPr>
        <w:tabs>
          <w:tab w:val="left" w:pos="709"/>
        </w:tabs>
        <w:ind w:left="709"/>
        <w:jc w:val="right"/>
        <w:rPr>
          <w:sz w:val="28"/>
          <w:szCs w:val="28"/>
        </w:rPr>
      </w:pPr>
      <w:r w:rsidRPr="00232451">
        <w:rPr>
          <w:sz w:val="28"/>
          <w:szCs w:val="28"/>
        </w:rPr>
        <w:lastRenderedPageBreak/>
        <w:t>Таблица 6</w:t>
      </w:r>
    </w:p>
    <w:tbl>
      <w:tblPr>
        <w:tblW w:w="10348" w:type="dxa"/>
        <w:tblInd w:w="-34" w:type="dxa"/>
        <w:tblLook w:val="04A0" w:firstRow="1" w:lastRow="0" w:firstColumn="1" w:lastColumn="0" w:noHBand="0" w:noVBand="1"/>
      </w:tblPr>
      <w:tblGrid>
        <w:gridCol w:w="4820"/>
        <w:gridCol w:w="3119"/>
        <w:gridCol w:w="2409"/>
      </w:tblGrid>
      <w:tr w:rsidR="00232451" w:rsidRPr="00232451" w14:paraId="46B3A712" w14:textId="77777777" w:rsidTr="00232451">
        <w:trPr>
          <w:trHeight w:val="368"/>
        </w:trPr>
        <w:tc>
          <w:tcPr>
            <w:tcW w:w="10348" w:type="dxa"/>
            <w:gridSpan w:val="3"/>
            <w:tcBorders>
              <w:bottom w:val="single" w:sz="4" w:space="0" w:color="auto"/>
            </w:tcBorders>
            <w:shd w:val="clear" w:color="auto" w:fill="auto"/>
            <w:vAlign w:val="center"/>
            <w:hideMark/>
          </w:tcPr>
          <w:p w14:paraId="1C1758BA" w14:textId="77777777" w:rsidR="00232451" w:rsidRPr="00232451" w:rsidRDefault="00232451" w:rsidP="00232451">
            <w:pPr>
              <w:jc w:val="center"/>
              <w:rPr>
                <w:b/>
                <w:bCs/>
                <w:sz w:val="28"/>
                <w:szCs w:val="28"/>
              </w:rPr>
            </w:pPr>
            <w:bookmarkStart w:id="12" w:name="_Hlk28162296"/>
            <w:r w:rsidRPr="00232451">
              <w:rPr>
                <w:b/>
                <w:bCs/>
                <w:sz w:val="28"/>
                <w:szCs w:val="28"/>
              </w:rPr>
              <w:t>Расходы на мероприятия по охране труда ООО "</w:t>
            </w:r>
            <w:proofErr w:type="spellStart"/>
            <w:r w:rsidRPr="00232451">
              <w:rPr>
                <w:b/>
                <w:bCs/>
                <w:sz w:val="28"/>
                <w:szCs w:val="28"/>
              </w:rPr>
              <w:t>ВодСнаб</w:t>
            </w:r>
            <w:proofErr w:type="spellEnd"/>
            <w:r w:rsidRPr="00232451">
              <w:rPr>
                <w:b/>
                <w:bCs/>
                <w:sz w:val="28"/>
                <w:szCs w:val="28"/>
              </w:rPr>
              <w:t xml:space="preserve">" на 2020 г, руб. </w:t>
            </w:r>
          </w:p>
        </w:tc>
      </w:tr>
      <w:tr w:rsidR="00232451" w:rsidRPr="00232451" w14:paraId="4C582B72" w14:textId="77777777" w:rsidTr="00232451">
        <w:trPr>
          <w:trHeight w:val="571"/>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2CA9" w14:textId="77777777" w:rsidR="00232451" w:rsidRPr="00232451" w:rsidRDefault="00232451" w:rsidP="00232451">
            <w:pPr>
              <w:jc w:val="center"/>
              <w:rPr>
                <w:b/>
                <w:bCs/>
                <w:sz w:val="20"/>
                <w:szCs w:val="20"/>
              </w:rPr>
            </w:pPr>
            <w:r w:rsidRPr="00232451">
              <w:rPr>
                <w:b/>
                <w:bCs/>
                <w:sz w:val="20"/>
                <w:szCs w:val="20"/>
              </w:rPr>
              <w:t>Наименование участка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B474867" w14:textId="77777777" w:rsidR="00232451" w:rsidRPr="00232451" w:rsidRDefault="00232451" w:rsidP="00232451">
            <w:pPr>
              <w:jc w:val="center"/>
              <w:rPr>
                <w:b/>
                <w:bCs/>
                <w:sz w:val="20"/>
                <w:szCs w:val="20"/>
              </w:rPr>
            </w:pPr>
            <w:r w:rsidRPr="00232451">
              <w:rPr>
                <w:b/>
                <w:bCs/>
                <w:sz w:val="20"/>
                <w:szCs w:val="20"/>
              </w:rPr>
              <w:t>план 2020 г ООО "</w:t>
            </w:r>
            <w:proofErr w:type="spellStart"/>
            <w:r w:rsidRPr="00232451">
              <w:rPr>
                <w:b/>
                <w:bCs/>
                <w:sz w:val="20"/>
                <w:szCs w:val="20"/>
              </w:rPr>
              <w:t>ВодСнаб</w:t>
            </w:r>
            <w:proofErr w:type="spellEnd"/>
            <w:r w:rsidRPr="00232451">
              <w:rPr>
                <w:b/>
                <w:bCs/>
                <w:sz w:val="20"/>
                <w:szCs w:val="20"/>
              </w:rPr>
              <w:t>"</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8B17EBE" w14:textId="77777777" w:rsidR="00232451" w:rsidRPr="00232451" w:rsidRDefault="00232451" w:rsidP="00232451">
            <w:pPr>
              <w:jc w:val="center"/>
              <w:rPr>
                <w:b/>
                <w:bCs/>
                <w:sz w:val="20"/>
                <w:szCs w:val="20"/>
              </w:rPr>
            </w:pPr>
            <w:r w:rsidRPr="00232451">
              <w:rPr>
                <w:b/>
                <w:bCs/>
                <w:sz w:val="20"/>
                <w:szCs w:val="20"/>
              </w:rPr>
              <w:t>план 2020 г. РЭК КО</w:t>
            </w:r>
          </w:p>
        </w:tc>
      </w:tr>
      <w:tr w:rsidR="00232451" w:rsidRPr="00232451" w14:paraId="17843995" w14:textId="77777777" w:rsidTr="00232451">
        <w:trPr>
          <w:trHeight w:val="232"/>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787F5" w14:textId="77777777" w:rsidR="00232451" w:rsidRPr="00232451" w:rsidRDefault="00232451" w:rsidP="00232451">
            <w:pPr>
              <w:ind w:hanging="37"/>
              <w:rPr>
                <w:sz w:val="20"/>
                <w:szCs w:val="20"/>
              </w:rPr>
            </w:pPr>
            <w:r w:rsidRPr="00232451">
              <w:rPr>
                <w:sz w:val="20"/>
                <w:szCs w:val="20"/>
              </w:rPr>
              <w:t>Гидроузел</w:t>
            </w:r>
          </w:p>
        </w:tc>
        <w:tc>
          <w:tcPr>
            <w:tcW w:w="3119" w:type="dxa"/>
            <w:tcBorders>
              <w:top w:val="single" w:sz="4" w:space="0" w:color="auto"/>
              <w:left w:val="nil"/>
              <w:bottom w:val="single" w:sz="4" w:space="0" w:color="auto"/>
              <w:right w:val="single" w:sz="4" w:space="0" w:color="auto"/>
            </w:tcBorders>
            <w:shd w:val="clear" w:color="000000" w:fill="FFFF00"/>
            <w:vAlign w:val="center"/>
            <w:hideMark/>
          </w:tcPr>
          <w:p w14:paraId="0377B027" w14:textId="77777777" w:rsidR="00232451" w:rsidRPr="00232451" w:rsidRDefault="00232451" w:rsidP="00232451">
            <w:pPr>
              <w:ind w:firstLineChars="300" w:firstLine="600"/>
              <w:rPr>
                <w:sz w:val="20"/>
                <w:szCs w:val="20"/>
              </w:rPr>
            </w:pPr>
            <w:r w:rsidRPr="00232451">
              <w:rPr>
                <w:sz w:val="20"/>
                <w:szCs w:val="20"/>
              </w:rPr>
              <w:t xml:space="preserve">               68 514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21AD7C3F" w14:textId="77777777" w:rsidR="00232451" w:rsidRPr="00232451" w:rsidRDefault="00232451" w:rsidP="00232451">
            <w:pPr>
              <w:jc w:val="right"/>
              <w:rPr>
                <w:sz w:val="20"/>
                <w:szCs w:val="20"/>
              </w:rPr>
            </w:pPr>
            <w:r w:rsidRPr="00232451">
              <w:rPr>
                <w:sz w:val="20"/>
                <w:szCs w:val="20"/>
              </w:rPr>
              <w:t>58813,97</w:t>
            </w:r>
          </w:p>
        </w:tc>
      </w:tr>
      <w:tr w:rsidR="00232451" w:rsidRPr="00232451" w14:paraId="241CB003" w14:textId="77777777" w:rsidTr="00232451">
        <w:trPr>
          <w:trHeight w:val="232"/>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1C18D" w14:textId="77777777" w:rsidR="00232451" w:rsidRPr="00232451" w:rsidRDefault="00232451" w:rsidP="00232451">
            <w:pPr>
              <w:rPr>
                <w:sz w:val="20"/>
                <w:szCs w:val="20"/>
              </w:rPr>
            </w:pPr>
            <w:r w:rsidRPr="00232451">
              <w:rPr>
                <w:sz w:val="20"/>
                <w:szCs w:val="20"/>
              </w:rPr>
              <w:t>НФС</w:t>
            </w:r>
          </w:p>
        </w:tc>
        <w:tc>
          <w:tcPr>
            <w:tcW w:w="3119" w:type="dxa"/>
            <w:tcBorders>
              <w:top w:val="single" w:sz="4" w:space="0" w:color="auto"/>
              <w:left w:val="nil"/>
              <w:bottom w:val="single" w:sz="4" w:space="0" w:color="auto"/>
              <w:right w:val="single" w:sz="4" w:space="0" w:color="auto"/>
            </w:tcBorders>
            <w:shd w:val="clear" w:color="000000" w:fill="FFFF00"/>
            <w:vAlign w:val="center"/>
            <w:hideMark/>
          </w:tcPr>
          <w:p w14:paraId="468B0F72" w14:textId="77777777" w:rsidR="00232451" w:rsidRPr="00232451" w:rsidRDefault="00232451" w:rsidP="00232451">
            <w:pPr>
              <w:ind w:firstLineChars="300" w:firstLine="600"/>
              <w:rPr>
                <w:sz w:val="20"/>
                <w:szCs w:val="20"/>
              </w:rPr>
            </w:pPr>
            <w:r w:rsidRPr="00232451">
              <w:rPr>
                <w:sz w:val="20"/>
                <w:szCs w:val="20"/>
              </w:rPr>
              <w:t xml:space="preserve">             464 418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FDC5E5B" w14:textId="77777777" w:rsidR="00232451" w:rsidRPr="00232451" w:rsidRDefault="00232451" w:rsidP="00232451">
            <w:pPr>
              <w:jc w:val="right"/>
              <w:rPr>
                <w:sz w:val="20"/>
                <w:szCs w:val="20"/>
              </w:rPr>
            </w:pPr>
            <w:r w:rsidRPr="00232451">
              <w:rPr>
                <w:sz w:val="20"/>
                <w:szCs w:val="20"/>
              </w:rPr>
              <w:t>355118,27</w:t>
            </w:r>
          </w:p>
        </w:tc>
      </w:tr>
      <w:tr w:rsidR="00232451" w:rsidRPr="00232451" w14:paraId="08F3100D" w14:textId="77777777" w:rsidTr="00232451">
        <w:trPr>
          <w:trHeight w:val="232"/>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92C97" w14:textId="77777777" w:rsidR="00232451" w:rsidRPr="00232451" w:rsidRDefault="00232451" w:rsidP="00232451">
            <w:pPr>
              <w:rPr>
                <w:sz w:val="20"/>
                <w:szCs w:val="20"/>
              </w:rPr>
            </w:pPr>
            <w:r w:rsidRPr="00232451">
              <w:rPr>
                <w:sz w:val="20"/>
                <w:szCs w:val="20"/>
              </w:rPr>
              <w:t>Лаборатория НФС</w:t>
            </w:r>
          </w:p>
        </w:tc>
        <w:tc>
          <w:tcPr>
            <w:tcW w:w="3119" w:type="dxa"/>
            <w:tcBorders>
              <w:top w:val="single" w:sz="4" w:space="0" w:color="auto"/>
              <w:left w:val="nil"/>
              <w:bottom w:val="single" w:sz="4" w:space="0" w:color="auto"/>
              <w:right w:val="single" w:sz="4" w:space="0" w:color="auto"/>
            </w:tcBorders>
            <w:shd w:val="clear" w:color="000000" w:fill="FFFF00"/>
            <w:vAlign w:val="center"/>
            <w:hideMark/>
          </w:tcPr>
          <w:p w14:paraId="3E50A454" w14:textId="77777777" w:rsidR="00232451" w:rsidRPr="00232451" w:rsidRDefault="00232451" w:rsidP="00232451">
            <w:pPr>
              <w:ind w:firstLineChars="300" w:firstLine="600"/>
              <w:rPr>
                <w:sz w:val="20"/>
                <w:szCs w:val="20"/>
              </w:rPr>
            </w:pPr>
            <w:r w:rsidRPr="00232451">
              <w:rPr>
                <w:sz w:val="20"/>
                <w:szCs w:val="20"/>
              </w:rPr>
              <w:t xml:space="preserve">               34 006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36BCED94" w14:textId="77777777" w:rsidR="00232451" w:rsidRPr="00232451" w:rsidRDefault="00232451" w:rsidP="00232451">
            <w:pPr>
              <w:jc w:val="right"/>
              <w:rPr>
                <w:sz w:val="20"/>
                <w:szCs w:val="20"/>
              </w:rPr>
            </w:pPr>
            <w:r w:rsidRPr="00232451">
              <w:rPr>
                <w:sz w:val="20"/>
                <w:szCs w:val="20"/>
              </w:rPr>
              <w:t>33005,79</w:t>
            </w:r>
          </w:p>
        </w:tc>
      </w:tr>
      <w:tr w:rsidR="00232451" w:rsidRPr="00232451" w14:paraId="70F65DB1" w14:textId="77777777" w:rsidTr="00232451">
        <w:trPr>
          <w:trHeight w:val="232"/>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B688F" w14:textId="77777777" w:rsidR="00232451" w:rsidRPr="00232451" w:rsidRDefault="00232451" w:rsidP="00232451">
            <w:pPr>
              <w:rPr>
                <w:sz w:val="20"/>
                <w:szCs w:val="20"/>
              </w:rPr>
            </w:pPr>
            <w:r w:rsidRPr="00232451">
              <w:rPr>
                <w:sz w:val="20"/>
                <w:szCs w:val="20"/>
              </w:rPr>
              <w:t>Сети водоснабжения</w:t>
            </w:r>
          </w:p>
        </w:tc>
        <w:tc>
          <w:tcPr>
            <w:tcW w:w="3119" w:type="dxa"/>
            <w:tcBorders>
              <w:top w:val="single" w:sz="4" w:space="0" w:color="auto"/>
              <w:left w:val="nil"/>
              <w:bottom w:val="single" w:sz="4" w:space="0" w:color="auto"/>
              <w:right w:val="single" w:sz="4" w:space="0" w:color="auto"/>
            </w:tcBorders>
            <w:shd w:val="clear" w:color="000000" w:fill="FFFF00"/>
            <w:vAlign w:val="center"/>
            <w:hideMark/>
          </w:tcPr>
          <w:p w14:paraId="03A72BBE" w14:textId="77777777" w:rsidR="00232451" w:rsidRPr="00232451" w:rsidRDefault="00232451" w:rsidP="00232451">
            <w:pPr>
              <w:ind w:firstLineChars="300" w:firstLine="600"/>
              <w:rPr>
                <w:sz w:val="20"/>
                <w:szCs w:val="20"/>
              </w:rPr>
            </w:pPr>
            <w:r w:rsidRPr="00232451">
              <w:rPr>
                <w:sz w:val="20"/>
                <w:szCs w:val="20"/>
              </w:rPr>
              <w:t xml:space="preserve">             196 667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3F45B9D1" w14:textId="77777777" w:rsidR="00232451" w:rsidRPr="00232451" w:rsidRDefault="00232451" w:rsidP="00232451">
            <w:pPr>
              <w:jc w:val="right"/>
              <w:rPr>
                <w:sz w:val="20"/>
                <w:szCs w:val="20"/>
              </w:rPr>
            </w:pPr>
            <w:r w:rsidRPr="00232451">
              <w:rPr>
                <w:sz w:val="20"/>
                <w:szCs w:val="20"/>
              </w:rPr>
              <w:t>139567,47</w:t>
            </w:r>
          </w:p>
        </w:tc>
      </w:tr>
      <w:bookmarkEnd w:id="12"/>
    </w:tbl>
    <w:p w14:paraId="3675362E" w14:textId="77777777" w:rsidR="00232451" w:rsidRPr="00232451" w:rsidRDefault="00232451" w:rsidP="00232451">
      <w:pPr>
        <w:tabs>
          <w:tab w:val="left" w:pos="1134"/>
        </w:tabs>
        <w:ind w:firstLine="709"/>
        <w:jc w:val="both"/>
        <w:rPr>
          <w:sz w:val="28"/>
          <w:szCs w:val="28"/>
        </w:rPr>
      </w:pPr>
    </w:p>
    <w:p w14:paraId="49AC4552" w14:textId="77777777" w:rsidR="00232451" w:rsidRPr="00232451" w:rsidRDefault="00232451" w:rsidP="00232451">
      <w:pPr>
        <w:tabs>
          <w:tab w:val="left" w:pos="1134"/>
        </w:tabs>
        <w:ind w:firstLine="709"/>
        <w:jc w:val="both"/>
        <w:rPr>
          <w:sz w:val="28"/>
          <w:szCs w:val="28"/>
        </w:rPr>
      </w:pPr>
      <w:r w:rsidRPr="00232451">
        <w:rPr>
          <w:sz w:val="28"/>
          <w:szCs w:val="28"/>
        </w:rPr>
        <w:t xml:space="preserve">Затраты на охрану труда включены затраты на охрану труда работников, обслуживающих гидроузел </w:t>
      </w:r>
      <w:r w:rsidRPr="00232451">
        <w:rPr>
          <w:i/>
          <w:iCs/>
          <w:sz w:val="28"/>
          <w:szCs w:val="28"/>
        </w:rPr>
        <w:t>58813,97</w:t>
      </w:r>
      <w:r w:rsidRPr="00232451">
        <w:rPr>
          <w:sz w:val="28"/>
          <w:szCs w:val="28"/>
        </w:rPr>
        <w:t xml:space="preserve"> руб., НФС </w:t>
      </w:r>
      <w:r w:rsidRPr="00232451">
        <w:rPr>
          <w:i/>
          <w:iCs/>
          <w:sz w:val="28"/>
          <w:szCs w:val="28"/>
        </w:rPr>
        <w:t>355118,27</w:t>
      </w:r>
      <w:r w:rsidRPr="00232451">
        <w:rPr>
          <w:sz w:val="28"/>
          <w:szCs w:val="28"/>
        </w:rPr>
        <w:t xml:space="preserve"> руб., лаборатории НФС </w:t>
      </w:r>
      <w:r w:rsidRPr="00232451">
        <w:rPr>
          <w:i/>
          <w:iCs/>
          <w:sz w:val="28"/>
          <w:szCs w:val="28"/>
        </w:rPr>
        <w:t>33005,79</w:t>
      </w:r>
      <w:r w:rsidRPr="00232451">
        <w:rPr>
          <w:sz w:val="28"/>
          <w:szCs w:val="28"/>
        </w:rPr>
        <w:t xml:space="preserve"> руб., сетей водоснабжения </w:t>
      </w:r>
      <w:r w:rsidRPr="00232451">
        <w:rPr>
          <w:i/>
          <w:iCs/>
          <w:sz w:val="28"/>
          <w:szCs w:val="28"/>
        </w:rPr>
        <w:t>139567,47</w:t>
      </w:r>
      <w:r w:rsidRPr="00232451">
        <w:rPr>
          <w:sz w:val="28"/>
          <w:szCs w:val="28"/>
        </w:rPr>
        <w:t xml:space="preserve"> руб. Затраты приняты с разбивкой по периодам с суммы:</w:t>
      </w:r>
    </w:p>
    <w:p w14:paraId="70EC46FC"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r w:rsidRPr="00232451">
        <w:rPr>
          <w:b/>
          <w:bCs/>
          <w:i/>
          <w:iCs/>
          <w:sz w:val="28"/>
          <w:szCs w:val="28"/>
        </w:rPr>
        <w:t>293,25</w:t>
      </w:r>
      <w:r w:rsidRPr="00232451">
        <w:rPr>
          <w:sz w:val="28"/>
          <w:szCs w:val="28"/>
        </w:rPr>
        <w:t xml:space="preserve"> тыс. руб.;</w:t>
      </w:r>
    </w:p>
    <w:p w14:paraId="336C167A"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293,25</w:t>
      </w:r>
      <w:r w:rsidRPr="00232451">
        <w:rPr>
          <w:sz w:val="28"/>
          <w:szCs w:val="28"/>
        </w:rPr>
        <w:t xml:space="preserve"> тыс. руб.</w:t>
      </w:r>
    </w:p>
    <w:p w14:paraId="54A71392" w14:textId="77777777" w:rsidR="00232451" w:rsidRPr="00232451" w:rsidRDefault="00232451" w:rsidP="00232451">
      <w:pPr>
        <w:tabs>
          <w:tab w:val="left" w:pos="709"/>
        </w:tabs>
        <w:ind w:left="709"/>
        <w:jc w:val="both"/>
        <w:rPr>
          <w:sz w:val="28"/>
          <w:szCs w:val="28"/>
        </w:rPr>
      </w:pPr>
    </w:p>
    <w:p w14:paraId="28A6AC4B" w14:textId="77777777" w:rsidR="00232451" w:rsidRPr="00232451" w:rsidRDefault="00232451" w:rsidP="00232451">
      <w:pPr>
        <w:tabs>
          <w:tab w:val="left" w:pos="1134"/>
        </w:tabs>
        <w:ind w:firstLine="709"/>
        <w:jc w:val="both"/>
        <w:rPr>
          <w:sz w:val="28"/>
          <w:szCs w:val="28"/>
        </w:rPr>
      </w:pPr>
      <w:r w:rsidRPr="00232451">
        <w:rPr>
          <w:sz w:val="28"/>
          <w:szCs w:val="28"/>
        </w:rPr>
        <w:t xml:space="preserve">2. Затраты по статье «Услуги производственного характера» учтены в сумме </w:t>
      </w:r>
      <w:r w:rsidRPr="00232451">
        <w:rPr>
          <w:b/>
          <w:i/>
          <w:sz w:val="28"/>
          <w:szCs w:val="28"/>
        </w:rPr>
        <w:t>913,91</w:t>
      </w:r>
      <w:r w:rsidRPr="00232451">
        <w:rPr>
          <w:sz w:val="28"/>
          <w:szCs w:val="28"/>
        </w:rPr>
        <w:t xml:space="preserve"> тыс. руб. по предложению организации, согласно расчету в Приложении 5. Затраты приняты с разбивкой по периодам с суммы:</w:t>
      </w:r>
    </w:p>
    <w:p w14:paraId="1D2C9470"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r w:rsidRPr="00232451">
        <w:rPr>
          <w:b/>
          <w:bCs/>
          <w:i/>
          <w:iCs/>
          <w:sz w:val="28"/>
          <w:szCs w:val="28"/>
        </w:rPr>
        <w:t>456,96</w:t>
      </w:r>
      <w:r w:rsidRPr="00232451">
        <w:rPr>
          <w:sz w:val="28"/>
          <w:szCs w:val="28"/>
        </w:rPr>
        <w:t xml:space="preserve"> тыс. руб.;</w:t>
      </w:r>
    </w:p>
    <w:p w14:paraId="52474256"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456,96</w:t>
      </w:r>
      <w:r w:rsidRPr="00232451">
        <w:rPr>
          <w:sz w:val="28"/>
          <w:szCs w:val="28"/>
        </w:rPr>
        <w:t xml:space="preserve"> тыс. руб.</w:t>
      </w:r>
    </w:p>
    <w:p w14:paraId="12C8B92F" w14:textId="77777777" w:rsidR="00232451" w:rsidRPr="00232451" w:rsidRDefault="00232451" w:rsidP="00232451">
      <w:pPr>
        <w:tabs>
          <w:tab w:val="left" w:pos="1134"/>
        </w:tabs>
        <w:ind w:firstLine="709"/>
        <w:jc w:val="both"/>
        <w:rPr>
          <w:color w:val="FF0000"/>
          <w:sz w:val="28"/>
          <w:szCs w:val="28"/>
        </w:rPr>
      </w:pPr>
    </w:p>
    <w:p w14:paraId="3974EEAE" w14:textId="77777777" w:rsidR="00232451" w:rsidRPr="00232451" w:rsidRDefault="00232451" w:rsidP="00AB2109">
      <w:pPr>
        <w:numPr>
          <w:ilvl w:val="1"/>
          <w:numId w:val="14"/>
        </w:numPr>
        <w:tabs>
          <w:tab w:val="left" w:pos="1134"/>
        </w:tabs>
        <w:jc w:val="center"/>
        <w:rPr>
          <w:b/>
          <w:sz w:val="32"/>
          <w:szCs w:val="32"/>
          <w:u w:val="single"/>
        </w:rPr>
      </w:pPr>
      <w:r w:rsidRPr="00232451">
        <w:rPr>
          <w:b/>
          <w:sz w:val="32"/>
          <w:szCs w:val="32"/>
          <w:u w:val="single"/>
        </w:rPr>
        <w:t>«Ремонтные расходы»</w:t>
      </w:r>
    </w:p>
    <w:p w14:paraId="55F5624D" w14:textId="77777777" w:rsidR="00232451" w:rsidRPr="00232451" w:rsidRDefault="00232451" w:rsidP="00232451">
      <w:pPr>
        <w:tabs>
          <w:tab w:val="left" w:pos="1134"/>
        </w:tabs>
        <w:ind w:firstLine="709"/>
        <w:jc w:val="center"/>
        <w:rPr>
          <w:b/>
          <w:sz w:val="32"/>
          <w:szCs w:val="32"/>
          <w:u w:val="single"/>
        </w:rPr>
      </w:pPr>
    </w:p>
    <w:p w14:paraId="41C8FCB0"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в сумме </w:t>
      </w:r>
      <w:r w:rsidRPr="00232451">
        <w:rPr>
          <w:b/>
          <w:i/>
          <w:sz w:val="28"/>
          <w:szCs w:val="28"/>
        </w:rPr>
        <w:t xml:space="preserve">25940,37 </w:t>
      </w:r>
      <w:r w:rsidRPr="00232451">
        <w:rPr>
          <w:sz w:val="28"/>
          <w:szCs w:val="28"/>
        </w:rPr>
        <w:t xml:space="preserve">тыс. руб. </w:t>
      </w:r>
    </w:p>
    <w:p w14:paraId="5692C82C"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по статье приняты в сумме </w:t>
      </w:r>
      <w:r w:rsidRPr="00232451">
        <w:rPr>
          <w:b/>
          <w:i/>
          <w:sz w:val="28"/>
          <w:szCs w:val="28"/>
        </w:rPr>
        <w:t xml:space="preserve">23695,60 </w:t>
      </w:r>
      <w:r w:rsidRPr="00232451">
        <w:rPr>
          <w:sz w:val="28"/>
          <w:szCs w:val="28"/>
        </w:rPr>
        <w:t>тыс. руб. с учетом календарной разбивки на следующем уровне:</w:t>
      </w:r>
    </w:p>
    <w:p w14:paraId="581630D3"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01.01.2020 по 30.06.2020</w:t>
      </w:r>
      <w:r w:rsidRPr="00232451">
        <w:rPr>
          <w:sz w:val="28"/>
          <w:szCs w:val="28"/>
        </w:rPr>
        <w:t xml:space="preserve"> – </w:t>
      </w:r>
      <w:r w:rsidRPr="00232451">
        <w:rPr>
          <w:b/>
          <w:i/>
          <w:sz w:val="28"/>
          <w:szCs w:val="28"/>
        </w:rPr>
        <w:t xml:space="preserve">11847,80 </w:t>
      </w:r>
      <w:r w:rsidRPr="00232451">
        <w:rPr>
          <w:sz w:val="28"/>
          <w:szCs w:val="28"/>
        </w:rPr>
        <w:t>тыс. руб.;</w:t>
      </w:r>
    </w:p>
    <w:p w14:paraId="665BFD9E"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 xml:space="preserve">11847,80 </w:t>
      </w:r>
      <w:r w:rsidRPr="00232451">
        <w:rPr>
          <w:sz w:val="28"/>
          <w:szCs w:val="28"/>
        </w:rPr>
        <w:t>тыс. руб.</w:t>
      </w:r>
    </w:p>
    <w:p w14:paraId="721D96F9" w14:textId="77777777" w:rsidR="00232451" w:rsidRPr="00232451" w:rsidRDefault="00232451" w:rsidP="00232451">
      <w:pPr>
        <w:tabs>
          <w:tab w:val="left" w:pos="1134"/>
        </w:tabs>
        <w:ind w:firstLine="709"/>
        <w:jc w:val="center"/>
        <w:rPr>
          <w:b/>
          <w:sz w:val="32"/>
          <w:szCs w:val="32"/>
          <w:u w:val="single"/>
        </w:rPr>
      </w:pPr>
    </w:p>
    <w:p w14:paraId="7435C2F8" w14:textId="77777777" w:rsidR="00232451" w:rsidRPr="00232451" w:rsidRDefault="00232451" w:rsidP="00232451">
      <w:pPr>
        <w:tabs>
          <w:tab w:val="left" w:pos="1134"/>
        </w:tabs>
        <w:ind w:firstLine="709"/>
        <w:jc w:val="center"/>
        <w:rPr>
          <w:b/>
          <w:color w:val="000000"/>
          <w:sz w:val="32"/>
          <w:szCs w:val="32"/>
          <w:u w:val="single"/>
        </w:rPr>
      </w:pPr>
      <w:r w:rsidRPr="00232451">
        <w:rPr>
          <w:b/>
          <w:sz w:val="32"/>
          <w:szCs w:val="32"/>
          <w:u w:val="single"/>
        </w:rPr>
        <w:t>1.2.1.</w:t>
      </w:r>
      <w:r w:rsidRPr="00232451">
        <w:rPr>
          <w:b/>
          <w:color w:val="000000"/>
          <w:sz w:val="32"/>
          <w:szCs w:val="32"/>
          <w:u w:val="single"/>
        </w:rPr>
        <w:t xml:space="preserve"> «Расходы на проведение </w:t>
      </w:r>
    </w:p>
    <w:p w14:paraId="4D858F51" w14:textId="77777777" w:rsidR="00232451" w:rsidRPr="00232451" w:rsidRDefault="00232451" w:rsidP="00232451">
      <w:pPr>
        <w:tabs>
          <w:tab w:val="left" w:pos="1134"/>
        </w:tabs>
        <w:ind w:firstLine="709"/>
        <w:jc w:val="center"/>
        <w:rPr>
          <w:b/>
          <w:color w:val="000000"/>
          <w:sz w:val="32"/>
          <w:szCs w:val="32"/>
          <w:u w:val="single"/>
        </w:rPr>
      </w:pPr>
      <w:r w:rsidRPr="00232451">
        <w:rPr>
          <w:b/>
          <w:color w:val="000000"/>
          <w:sz w:val="32"/>
          <w:szCs w:val="32"/>
          <w:u w:val="single"/>
        </w:rPr>
        <w:t>аварийно-восстановительных работ»</w:t>
      </w:r>
    </w:p>
    <w:p w14:paraId="17D7ED92" w14:textId="77777777" w:rsidR="00232451" w:rsidRPr="00232451" w:rsidRDefault="00232451" w:rsidP="00232451">
      <w:pPr>
        <w:tabs>
          <w:tab w:val="left" w:pos="1134"/>
        </w:tabs>
        <w:ind w:firstLine="709"/>
        <w:jc w:val="both"/>
        <w:rPr>
          <w:color w:val="000000"/>
          <w:sz w:val="28"/>
          <w:szCs w:val="28"/>
        </w:rPr>
      </w:pPr>
    </w:p>
    <w:p w14:paraId="51C1B708"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Организацией заявлены для учета в НВВ затраты по данной статье в сумме </w:t>
      </w:r>
      <w:r w:rsidRPr="00232451">
        <w:rPr>
          <w:b/>
          <w:i/>
          <w:color w:val="000000"/>
          <w:sz w:val="28"/>
          <w:szCs w:val="28"/>
        </w:rPr>
        <w:t>9687,34</w:t>
      </w:r>
      <w:r w:rsidRPr="00232451">
        <w:rPr>
          <w:color w:val="000000"/>
          <w:sz w:val="28"/>
          <w:szCs w:val="28"/>
        </w:rPr>
        <w:t xml:space="preserve"> тыс. руб., в том числе расходы по статье включают в себя заработную плату рабочих по выполнению аварийно-восстановительных работ</w:t>
      </w:r>
      <w:r w:rsidRPr="00232451">
        <w:rPr>
          <w:b/>
          <w:i/>
          <w:color w:val="000000"/>
          <w:sz w:val="28"/>
          <w:szCs w:val="28"/>
        </w:rPr>
        <w:t xml:space="preserve"> 6930,06</w:t>
      </w:r>
      <w:r w:rsidRPr="00232451">
        <w:rPr>
          <w:color w:val="000000"/>
          <w:sz w:val="28"/>
          <w:szCs w:val="28"/>
        </w:rPr>
        <w:t xml:space="preserve"> тыс. руб., среднемесячная оплата труда </w:t>
      </w:r>
      <w:r w:rsidRPr="00232451">
        <w:rPr>
          <w:b/>
          <w:i/>
          <w:color w:val="000000"/>
          <w:sz w:val="28"/>
          <w:szCs w:val="28"/>
        </w:rPr>
        <w:t>33970,88</w:t>
      </w:r>
      <w:r w:rsidRPr="00232451">
        <w:rPr>
          <w:color w:val="000000"/>
          <w:sz w:val="28"/>
          <w:szCs w:val="28"/>
        </w:rPr>
        <w:t xml:space="preserve"> руб., численность </w:t>
      </w:r>
      <w:r w:rsidRPr="00232451">
        <w:rPr>
          <w:b/>
          <w:i/>
          <w:color w:val="000000"/>
          <w:sz w:val="28"/>
          <w:szCs w:val="28"/>
        </w:rPr>
        <w:t xml:space="preserve">17 </w:t>
      </w:r>
      <w:r w:rsidRPr="00232451">
        <w:rPr>
          <w:color w:val="000000"/>
          <w:sz w:val="28"/>
          <w:szCs w:val="28"/>
        </w:rPr>
        <w:t xml:space="preserve">человек, отчисления на социальные нужды </w:t>
      </w:r>
      <w:r w:rsidRPr="00232451">
        <w:rPr>
          <w:b/>
          <w:i/>
          <w:color w:val="000000"/>
          <w:sz w:val="28"/>
          <w:szCs w:val="28"/>
        </w:rPr>
        <w:t>2092,88</w:t>
      </w:r>
      <w:r w:rsidRPr="00232451">
        <w:rPr>
          <w:color w:val="000000"/>
          <w:sz w:val="28"/>
          <w:szCs w:val="28"/>
        </w:rPr>
        <w:t xml:space="preserve"> тыс. руб., прочие расходы (материалы, прочие) </w:t>
      </w:r>
      <w:r w:rsidRPr="00232451">
        <w:rPr>
          <w:b/>
          <w:i/>
          <w:color w:val="000000"/>
          <w:sz w:val="28"/>
          <w:szCs w:val="28"/>
        </w:rPr>
        <w:t>664,40</w:t>
      </w:r>
      <w:r w:rsidRPr="00232451">
        <w:rPr>
          <w:color w:val="000000"/>
          <w:sz w:val="28"/>
          <w:szCs w:val="28"/>
        </w:rPr>
        <w:t xml:space="preserve"> тыс. руб.</w:t>
      </w:r>
    </w:p>
    <w:p w14:paraId="0F978234"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По результатам проведенного анализа расходы по статье приняты в сумме </w:t>
      </w:r>
      <w:r w:rsidRPr="00232451">
        <w:rPr>
          <w:b/>
          <w:i/>
          <w:color w:val="000000"/>
          <w:sz w:val="28"/>
          <w:szCs w:val="28"/>
        </w:rPr>
        <w:t xml:space="preserve">9537,23 </w:t>
      </w:r>
      <w:r w:rsidRPr="00232451">
        <w:rPr>
          <w:bCs/>
          <w:iCs/>
          <w:color w:val="000000"/>
          <w:sz w:val="28"/>
          <w:szCs w:val="28"/>
        </w:rPr>
        <w:t>тыс.</w:t>
      </w:r>
      <w:r w:rsidRPr="00232451">
        <w:rPr>
          <w:iCs/>
          <w:color w:val="000000"/>
          <w:sz w:val="28"/>
          <w:szCs w:val="28"/>
        </w:rPr>
        <w:t xml:space="preserve"> </w:t>
      </w:r>
      <w:r w:rsidRPr="00232451">
        <w:rPr>
          <w:color w:val="000000"/>
          <w:sz w:val="28"/>
          <w:szCs w:val="28"/>
        </w:rPr>
        <w:t>руб. (расчет представлен в таблице 7) в расчет с учетом календарной разбивки на следующем уровне:</w:t>
      </w:r>
    </w:p>
    <w:p w14:paraId="426AC5A1" w14:textId="77777777" w:rsidR="00232451" w:rsidRPr="00232451" w:rsidRDefault="00232451" w:rsidP="00AB2109">
      <w:pPr>
        <w:numPr>
          <w:ilvl w:val="0"/>
          <w:numId w:val="13"/>
        </w:numPr>
        <w:tabs>
          <w:tab w:val="num" w:pos="0"/>
          <w:tab w:val="num" w:pos="360"/>
          <w:tab w:val="left" w:pos="1134"/>
        </w:tabs>
        <w:ind w:left="0" w:firstLine="709"/>
        <w:jc w:val="both"/>
        <w:rPr>
          <w:color w:val="000000"/>
          <w:sz w:val="28"/>
          <w:szCs w:val="28"/>
        </w:rPr>
      </w:pPr>
      <w:r w:rsidRPr="00232451">
        <w:rPr>
          <w:b/>
          <w:color w:val="000000"/>
          <w:sz w:val="28"/>
          <w:szCs w:val="28"/>
        </w:rPr>
        <w:t xml:space="preserve">с 01.01.2020 по 30.06.2020 </w:t>
      </w:r>
      <w:r w:rsidRPr="00232451">
        <w:rPr>
          <w:color w:val="000000"/>
          <w:sz w:val="28"/>
          <w:szCs w:val="28"/>
        </w:rPr>
        <w:t xml:space="preserve">–в сумме </w:t>
      </w:r>
      <w:r w:rsidRPr="00232451">
        <w:rPr>
          <w:b/>
          <w:i/>
          <w:color w:val="000000"/>
          <w:sz w:val="28"/>
          <w:szCs w:val="28"/>
        </w:rPr>
        <w:t>4768,61</w:t>
      </w:r>
      <w:r w:rsidRPr="00232451">
        <w:rPr>
          <w:color w:val="000000"/>
          <w:sz w:val="28"/>
          <w:szCs w:val="28"/>
        </w:rPr>
        <w:t xml:space="preserve"> тыс. руб., </w:t>
      </w:r>
    </w:p>
    <w:p w14:paraId="152C88EF" w14:textId="77777777" w:rsidR="00232451" w:rsidRPr="00232451" w:rsidRDefault="00232451" w:rsidP="00AB2109">
      <w:pPr>
        <w:numPr>
          <w:ilvl w:val="0"/>
          <w:numId w:val="13"/>
        </w:numPr>
        <w:tabs>
          <w:tab w:val="num" w:pos="0"/>
          <w:tab w:val="num" w:pos="360"/>
          <w:tab w:val="left" w:pos="1134"/>
        </w:tabs>
        <w:ind w:left="0" w:firstLine="709"/>
        <w:jc w:val="both"/>
        <w:rPr>
          <w:color w:val="000000"/>
          <w:sz w:val="28"/>
          <w:szCs w:val="28"/>
        </w:rPr>
      </w:pPr>
      <w:r w:rsidRPr="00232451">
        <w:rPr>
          <w:b/>
          <w:bCs/>
          <w:color w:val="000000"/>
          <w:sz w:val="28"/>
          <w:szCs w:val="28"/>
        </w:rPr>
        <w:t>с 01.07.2020 по 31.12.2020</w:t>
      </w:r>
      <w:r w:rsidRPr="00232451">
        <w:rPr>
          <w:color w:val="000000"/>
          <w:sz w:val="28"/>
          <w:szCs w:val="28"/>
        </w:rPr>
        <w:t xml:space="preserve"> – затраты по статье приняты в сумме </w:t>
      </w:r>
      <w:r w:rsidRPr="00232451">
        <w:rPr>
          <w:b/>
          <w:bCs/>
          <w:i/>
          <w:iCs/>
          <w:color w:val="000000"/>
          <w:sz w:val="28"/>
          <w:szCs w:val="28"/>
        </w:rPr>
        <w:t>4768,61</w:t>
      </w:r>
      <w:r w:rsidRPr="00232451">
        <w:rPr>
          <w:color w:val="000000"/>
          <w:sz w:val="28"/>
          <w:szCs w:val="28"/>
        </w:rPr>
        <w:t xml:space="preserve"> тыс. руб. на уровне предыдущего периода календарной разбивки.</w:t>
      </w:r>
    </w:p>
    <w:p w14:paraId="3C11A1D8" w14:textId="77777777" w:rsidR="00232451" w:rsidRDefault="00232451" w:rsidP="00232451">
      <w:pPr>
        <w:tabs>
          <w:tab w:val="left" w:pos="1134"/>
        </w:tabs>
        <w:ind w:left="709"/>
        <w:jc w:val="right"/>
        <w:rPr>
          <w:color w:val="000000"/>
          <w:sz w:val="28"/>
          <w:szCs w:val="28"/>
        </w:rPr>
      </w:pPr>
      <w:r>
        <w:rPr>
          <w:color w:val="000000"/>
          <w:sz w:val="28"/>
          <w:szCs w:val="28"/>
        </w:rPr>
        <w:br w:type="page"/>
      </w:r>
    </w:p>
    <w:p w14:paraId="688DEB53" w14:textId="644EBF66" w:rsidR="00232451" w:rsidRPr="00232451" w:rsidRDefault="00232451" w:rsidP="00232451">
      <w:pPr>
        <w:tabs>
          <w:tab w:val="left" w:pos="1134"/>
        </w:tabs>
        <w:ind w:left="709"/>
        <w:jc w:val="right"/>
        <w:rPr>
          <w:color w:val="000000"/>
          <w:sz w:val="28"/>
          <w:szCs w:val="28"/>
        </w:rPr>
      </w:pPr>
      <w:r w:rsidRPr="00232451">
        <w:rPr>
          <w:color w:val="000000"/>
          <w:sz w:val="28"/>
          <w:szCs w:val="28"/>
        </w:rPr>
        <w:lastRenderedPageBreak/>
        <w:t>Таблица 7</w:t>
      </w:r>
    </w:p>
    <w:p w14:paraId="2789B954" w14:textId="0901C5F7" w:rsidR="00232451" w:rsidRPr="00232451" w:rsidRDefault="00232451" w:rsidP="00232451">
      <w:pPr>
        <w:tabs>
          <w:tab w:val="left" w:pos="1134"/>
        </w:tabs>
        <w:ind w:left="709" w:hanging="709"/>
        <w:jc w:val="right"/>
        <w:rPr>
          <w:color w:val="000000"/>
          <w:sz w:val="28"/>
          <w:szCs w:val="28"/>
        </w:rPr>
      </w:pPr>
      <w:r w:rsidRPr="00232451">
        <w:rPr>
          <w:noProof/>
          <w:szCs w:val="20"/>
        </w:rPr>
        <w:drawing>
          <wp:inline distT="0" distB="0" distL="0" distR="0" wp14:anchorId="33BB7A2D" wp14:editId="238D9109">
            <wp:extent cx="6477000" cy="37338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0" cy="3733800"/>
                    </a:xfrm>
                    <a:prstGeom prst="rect">
                      <a:avLst/>
                    </a:prstGeom>
                    <a:noFill/>
                    <a:ln>
                      <a:noFill/>
                    </a:ln>
                  </pic:spPr>
                </pic:pic>
              </a:graphicData>
            </a:graphic>
          </wp:inline>
        </w:drawing>
      </w:r>
    </w:p>
    <w:p w14:paraId="69978DC0" w14:textId="77777777" w:rsidR="00232451" w:rsidRPr="00232451" w:rsidRDefault="00232451" w:rsidP="00232451">
      <w:pPr>
        <w:tabs>
          <w:tab w:val="left" w:pos="1134"/>
        </w:tabs>
        <w:ind w:left="709"/>
        <w:jc w:val="right"/>
        <w:rPr>
          <w:color w:val="000000"/>
          <w:sz w:val="28"/>
          <w:szCs w:val="28"/>
        </w:rPr>
      </w:pPr>
    </w:p>
    <w:p w14:paraId="7625EE77" w14:textId="77777777" w:rsidR="00232451" w:rsidRPr="00232451" w:rsidRDefault="00232451" w:rsidP="00232451">
      <w:pPr>
        <w:tabs>
          <w:tab w:val="num" w:pos="360"/>
          <w:tab w:val="left" w:pos="1134"/>
        </w:tabs>
        <w:ind w:firstLine="709"/>
        <w:jc w:val="both"/>
        <w:rPr>
          <w:color w:val="000000"/>
          <w:sz w:val="28"/>
          <w:szCs w:val="28"/>
        </w:rPr>
      </w:pPr>
      <w:r w:rsidRPr="00232451">
        <w:rPr>
          <w:color w:val="000000"/>
          <w:sz w:val="28"/>
          <w:szCs w:val="28"/>
        </w:rPr>
        <w:t>В том числе:</w:t>
      </w:r>
    </w:p>
    <w:p w14:paraId="283A44C4" w14:textId="77777777" w:rsidR="00232451" w:rsidRPr="00232451" w:rsidRDefault="00232451" w:rsidP="00232451">
      <w:pPr>
        <w:tabs>
          <w:tab w:val="left" w:pos="1134"/>
        </w:tabs>
        <w:ind w:firstLine="709"/>
        <w:jc w:val="both"/>
        <w:rPr>
          <w:sz w:val="28"/>
          <w:szCs w:val="28"/>
        </w:rPr>
      </w:pPr>
      <w:r w:rsidRPr="00232451">
        <w:rPr>
          <w:i/>
          <w:iCs/>
          <w:color w:val="000000"/>
          <w:sz w:val="28"/>
          <w:szCs w:val="28"/>
        </w:rPr>
        <w:t>Фонд оплаты труда</w:t>
      </w:r>
      <w:r w:rsidRPr="00232451">
        <w:rPr>
          <w:color w:val="000000"/>
          <w:sz w:val="28"/>
          <w:szCs w:val="28"/>
        </w:rPr>
        <w:t xml:space="preserve"> – </w:t>
      </w:r>
      <w:r w:rsidRPr="00232451">
        <w:rPr>
          <w:b/>
          <w:i/>
          <w:color w:val="000000"/>
          <w:sz w:val="28"/>
          <w:szCs w:val="28"/>
        </w:rPr>
        <w:t>6930,06</w:t>
      </w:r>
      <w:r w:rsidRPr="00232451">
        <w:rPr>
          <w:color w:val="000000"/>
          <w:sz w:val="28"/>
          <w:szCs w:val="28"/>
        </w:rPr>
        <w:t xml:space="preserve"> тыс. руб. ФОТ рассчитан по предложению организации согласно представленного расчета. Среднемесячная оплата труда принята – </w:t>
      </w:r>
      <w:r w:rsidRPr="00232451">
        <w:rPr>
          <w:b/>
          <w:i/>
          <w:color w:val="000000"/>
          <w:sz w:val="28"/>
          <w:szCs w:val="28"/>
        </w:rPr>
        <w:t xml:space="preserve">33970,88 </w:t>
      </w:r>
      <w:r w:rsidRPr="00232451">
        <w:rPr>
          <w:color w:val="000000"/>
          <w:sz w:val="28"/>
          <w:szCs w:val="28"/>
        </w:rPr>
        <w:t xml:space="preserve">руб. Численность принята– </w:t>
      </w:r>
      <w:r w:rsidRPr="00232451">
        <w:rPr>
          <w:b/>
          <w:i/>
          <w:color w:val="000000"/>
          <w:sz w:val="28"/>
          <w:szCs w:val="28"/>
        </w:rPr>
        <w:t xml:space="preserve">17 </w:t>
      </w:r>
      <w:r w:rsidRPr="00232451">
        <w:rPr>
          <w:color w:val="000000"/>
          <w:sz w:val="28"/>
          <w:szCs w:val="28"/>
        </w:rPr>
        <w:t>человек.</w:t>
      </w:r>
      <w:r w:rsidRPr="00232451">
        <w:rPr>
          <w:sz w:val="28"/>
          <w:szCs w:val="28"/>
        </w:rPr>
        <w:t xml:space="preserve"> Затраты приняты с разбивкой по периодам с суммы:</w:t>
      </w:r>
    </w:p>
    <w:p w14:paraId="5E6CDEA8"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r w:rsidRPr="00232451">
        <w:rPr>
          <w:b/>
          <w:bCs/>
          <w:i/>
          <w:iCs/>
          <w:sz w:val="28"/>
          <w:szCs w:val="28"/>
        </w:rPr>
        <w:t>3465,03</w:t>
      </w:r>
      <w:r w:rsidRPr="00232451">
        <w:rPr>
          <w:sz w:val="28"/>
          <w:szCs w:val="28"/>
        </w:rPr>
        <w:t xml:space="preserve"> тыс. руб.;</w:t>
      </w:r>
    </w:p>
    <w:p w14:paraId="11A6A980"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3465,03</w:t>
      </w:r>
      <w:r w:rsidRPr="00232451">
        <w:rPr>
          <w:sz w:val="28"/>
          <w:szCs w:val="28"/>
        </w:rPr>
        <w:t xml:space="preserve"> тыс. руб.</w:t>
      </w:r>
    </w:p>
    <w:p w14:paraId="41C15E81" w14:textId="77777777" w:rsidR="00232451" w:rsidRPr="00232451" w:rsidRDefault="00232451" w:rsidP="00232451">
      <w:pPr>
        <w:tabs>
          <w:tab w:val="left" w:pos="1134"/>
        </w:tabs>
        <w:ind w:firstLine="709"/>
        <w:jc w:val="both"/>
        <w:rPr>
          <w:color w:val="000000"/>
          <w:sz w:val="28"/>
          <w:szCs w:val="28"/>
        </w:rPr>
      </w:pPr>
      <w:r w:rsidRPr="00232451">
        <w:rPr>
          <w:i/>
          <w:iCs/>
          <w:color w:val="000000"/>
          <w:sz w:val="28"/>
          <w:szCs w:val="28"/>
        </w:rPr>
        <w:t>Отчисления на социальные нужды, страховые нужды</w:t>
      </w:r>
      <w:r w:rsidRPr="00232451">
        <w:rPr>
          <w:color w:val="000000"/>
          <w:sz w:val="28"/>
          <w:szCs w:val="28"/>
        </w:rPr>
        <w:t xml:space="preserve">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232451">
        <w:rPr>
          <w:b/>
          <w:i/>
          <w:color w:val="000000"/>
          <w:sz w:val="28"/>
          <w:szCs w:val="28"/>
        </w:rPr>
        <w:t>2092,88</w:t>
      </w:r>
      <w:r w:rsidRPr="00232451">
        <w:rPr>
          <w:color w:val="000000"/>
          <w:sz w:val="28"/>
          <w:szCs w:val="28"/>
        </w:rPr>
        <w:t xml:space="preserve"> тыс. руб. Затраты приняты с разбивкой по периодам с суммы:</w:t>
      </w:r>
    </w:p>
    <w:p w14:paraId="32534DE3"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с 01.01.2020 по 30.06.2020 – </w:t>
      </w:r>
      <w:r w:rsidRPr="00232451">
        <w:rPr>
          <w:b/>
          <w:bCs/>
          <w:i/>
          <w:iCs/>
          <w:color w:val="000000"/>
          <w:sz w:val="28"/>
          <w:szCs w:val="28"/>
        </w:rPr>
        <w:t>1046,44</w:t>
      </w:r>
      <w:r w:rsidRPr="00232451">
        <w:rPr>
          <w:color w:val="000000"/>
          <w:sz w:val="28"/>
          <w:szCs w:val="28"/>
        </w:rPr>
        <w:t xml:space="preserve"> тыс. руб.;</w:t>
      </w:r>
    </w:p>
    <w:p w14:paraId="40DFBAD5"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с 01.07.2020 по 31.12.2020 – </w:t>
      </w:r>
      <w:r w:rsidRPr="00232451">
        <w:rPr>
          <w:b/>
          <w:bCs/>
          <w:i/>
          <w:iCs/>
          <w:color w:val="000000"/>
          <w:sz w:val="28"/>
          <w:szCs w:val="28"/>
        </w:rPr>
        <w:t>1046,44</w:t>
      </w:r>
      <w:r w:rsidRPr="00232451">
        <w:rPr>
          <w:color w:val="000000"/>
          <w:sz w:val="28"/>
          <w:szCs w:val="28"/>
        </w:rPr>
        <w:t xml:space="preserve"> тыс. руб.</w:t>
      </w:r>
    </w:p>
    <w:p w14:paraId="620F4E26" w14:textId="77777777" w:rsidR="00232451" w:rsidRPr="00232451" w:rsidRDefault="00232451" w:rsidP="00232451">
      <w:pPr>
        <w:tabs>
          <w:tab w:val="left" w:pos="1134"/>
        </w:tabs>
        <w:ind w:firstLine="709"/>
        <w:jc w:val="both"/>
        <w:rPr>
          <w:color w:val="000000"/>
          <w:sz w:val="28"/>
          <w:szCs w:val="28"/>
        </w:rPr>
      </w:pPr>
      <w:r w:rsidRPr="00232451">
        <w:rPr>
          <w:i/>
          <w:iCs/>
          <w:color w:val="000000"/>
          <w:sz w:val="28"/>
          <w:szCs w:val="28"/>
        </w:rPr>
        <w:t>Затраты по статье «Прочие расходы»</w:t>
      </w:r>
      <w:r w:rsidRPr="00232451">
        <w:rPr>
          <w:color w:val="000000"/>
          <w:sz w:val="28"/>
          <w:szCs w:val="28"/>
        </w:rPr>
        <w:t xml:space="preserve"> (материалы, прочие расходы) учтены в сумме </w:t>
      </w:r>
      <w:r w:rsidRPr="00232451">
        <w:rPr>
          <w:b/>
          <w:i/>
          <w:color w:val="000000"/>
          <w:sz w:val="28"/>
          <w:szCs w:val="28"/>
        </w:rPr>
        <w:t>514,29</w:t>
      </w:r>
      <w:r w:rsidRPr="00232451">
        <w:rPr>
          <w:color w:val="000000"/>
          <w:sz w:val="28"/>
          <w:szCs w:val="28"/>
        </w:rPr>
        <w:t xml:space="preserve"> тыс. руб., в том числе по статье материалы в сумме </w:t>
      </w:r>
      <w:r w:rsidRPr="00232451">
        <w:rPr>
          <w:b/>
          <w:i/>
          <w:color w:val="000000"/>
          <w:sz w:val="28"/>
          <w:szCs w:val="28"/>
        </w:rPr>
        <w:t xml:space="preserve">385,61 </w:t>
      </w:r>
      <w:r w:rsidRPr="00232451">
        <w:rPr>
          <w:color w:val="000000"/>
          <w:sz w:val="28"/>
          <w:szCs w:val="28"/>
        </w:rPr>
        <w:t xml:space="preserve">тыс. руб.  и по статье «прочие расходы» учтены в сумме </w:t>
      </w:r>
      <w:r w:rsidRPr="00232451">
        <w:rPr>
          <w:b/>
          <w:i/>
          <w:color w:val="000000"/>
          <w:sz w:val="28"/>
          <w:szCs w:val="28"/>
        </w:rPr>
        <w:t xml:space="preserve">128,68 </w:t>
      </w:r>
      <w:r w:rsidRPr="00232451">
        <w:rPr>
          <w:color w:val="000000"/>
          <w:sz w:val="28"/>
          <w:szCs w:val="28"/>
        </w:rPr>
        <w:t>тыс. руб. (расчет в таблице 7).</w:t>
      </w:r>
    </w:p>
    <w:p w14:paraId="003600AB" w14:textId="77777777" w:rsidR="00232451" w:rsidRPr="00232451" w:rsidRDefault="00232451" w:rsidP="00232451">
      <w:pPr>
        <w:tabs>
          <w:tab w:val="left" w:pos="1134"/>
        </w:tabs>
        <w:jc w:val="both"/>
        <w:rPr>
          <w:sz w:val="28"/>
          <w:szCs w:val="28"/>
        </w:rPr>
      </w:pPr>
      <w:r w:rsidRPr="00232451">
        <w:rPr>
          <w:sz w:val="28"/>
          <w:szCs w:val="28"/>
        </w:rPr>
        <w:t>Затраты приняты с разбивкой по периодам с суммы:</w:t>
      </w:r>
    </w:p>
    <w:p w14:paraId="32C45313"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r w:rsidRPr="00232451">
        <w:rPr>
          <w:b/>
          <w:bCs/>
          <w:i/>
          <w:iCs/>
          <w:sz w:val="28"/>
          <w:szCs w:val="28"/>
        </w:rPr>
        <w:t>257,15</w:t>
      </w:r>
      <w:r w:rsidRPr="00232451">
        <w:rPr>
          <w:sz w:val="28"/>
          <w:szCs w:val="28"/>
        </w:rPr>
        <w:t xml:space="preserve"> тыс. руб.;</w:t>
      </w:r>
    </w:p>
    <w:p w14:paraId="30B3C729"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257,15</w:t>
      </w:r>
      <w:r w:rsidRPr="00232451">
        <w:rPr>
          <w:sz w:val="28"/>
          <w:szCs w:val="28"/>
        </w:rPr>
        <w:t xml:space="preserve"> </w:t>
      </w:r>
      <w:proofErr w:type="spellStart"/>
      <w:r w:rsidRPr="00232451">
        <w:rPr>
          <w:sz w:val="28"/>
          <w:szCs w:val="28"/>
        </w:rPr>
        <w:t>тыс.руб</w:t>
      </w:r>
      <w:proofErr w:type="spellEnd"/>
      <w:r w:rsidRPr="00232451">
        <w:rPr>
          <w:sz w:val="28"/>
          <w:szCs w:val="28"/>
        </w:rPr>
        <w:t>.</w:t>
      </w:r>
    </w:p>
    <w:p w14:paraId="7BEC4E27" w14:textId="77777777" w:rsidR="00232451" w:rsidRPr="00232451" w:rsidRDefault="00232451" w:rsidP="00232451">
      <w:pPr>
        <w:tabs>
          <w:tab w:val="left" w:pos="1134"/>
        </w:tabs>
        <w:ind w:left="1789"/>
        <w:jc w:val="center"/>
        <w:rPr>
          <w:b/>
          <w:sz w:val="32"/>
          <w:szCs w:val="32"/>
          <w:u w:val="single"/>
        </w:rPr>
      </w:pPr>
      <w:r w:rsidRPr="00232451">
        <w:rPr>
          <w:b/>
          <w:sz w:val="32"/>
          <w:szCs w:val="32"/>
          <w:u w:val="single"/>
        </w:rPr>
        <w:lastRenderedPageBreak/>
        <w:t>1.2.2. «Капитальный ремонт»</w:t>
      </w:r>
    </w:p>
    <w:p w14:paraId="337F1B57" w14:textId="77777777" w:rsidR="00232451" w:rsidRPr="00232451" w:rsidRDefault="00232451" w:rsidP="00232451">
      <w:pPr>
        <w:tabs>
          <w:tab w:val="left" w:pos="1134"/>
        </w:tabs>
        <w:jc w:val="center"/>
        <w:rPr>
          <w:b/>
          <w:sz w:val="32"/>
          <w:szCs w:val="32"/>
          <w:u w:val="single"/>
        </w:rPr>
      </w:pPr>
    </w:p>
    <w:p w14:paraId="2E48A51C"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на 2020 год по данной статье в сумме </w:t>
      </w:r>
      <w:r w:rsidRPr="00232451">
        <w:rPr>
          <w:b/>
          <w:i/>
          <w:sz w:val="28"/>
          <w:szCs w:val="28"/>
        </w:rPr>
        <w:t>4152,48</w:t>
      </w:r>
      <w:r w:rsidRPr="00232451">
        <w:rPr>
          <w:sz w:val="28"/>
          <w:szCs w:val="28"/>
        </w:rPr>
        <w:t xml:space="preserve"> тыс. руб.</w:t>
      </w:r>
    </w:p>
    <w:p w14:paraId="33F2E81B" w14:textId="77777777" w:rsidR="00232451" w:rsidRPr="00232451" w:rsidRDefault="00232451" w:rsidP="00232451">
      <w:pPr>
        <w:tabs>
          <w:tab w:val="left" w:pos="1134"/>
        </w:tabs>
        <w:ind w:firstLine="709"/>
        <w:jc w:val="both"/>
        <w:rPr>
          <w:sz w:val="28"/>
          <w:szCs w:val="28"/>
        </w:rPr>
      </w:pPr>
      <w:r w:rsidRPr="00232451">
        <w:rPr>
          <w:sz w:val="28"/>
          <w:szCs w:val="28"/>
        </w:rPr>
        <w:t>Расходы проанализированы техническим отделом РЭК КО и предложены для включения в расчет тарифа в следующем размере (таблица 8):</w:t>
      </w:r>
    </w:p>
    <w:p w14:paraId="08BF31D9" w14:textId="77777777" w:rsidR="00232451" w:rsidRPr="00232451" w:rsidRDefault="00232451" w:rsidP="00232451">
      <w:pPr>
        <w:tabs>
          <w:tab w:val="left" w:pos="1134"/>
        </w:tabs>
        <w:ind w:firstLine="709"/>
        <w:jc w:val="right"/>
        <w:rPr>
          <w:sz w:val="28"/>
          <w:szCs w:val="28"/>
        </w:rPr>
      </w:pPr>
      <w:r w:rsidRPr="00232451">
        <w:rPr>
          <w:sz w:val="28"/>
          <w:szCs w:val="28"/>
        </w:rPr>
        <w:t>Таблица 8</w:t>
      </w:r>
    </w:p>
    <w:p w14:paraId="29E803BC" w14:textId="56A1D874" w:rsidR="00232451" w:rsidRPr="00232451" w:rsidRDefault="00232451" w:rsidP="00232451">
      <w:pPr>
        <w:tabs>
          <w:tab w:val="left" w:pos="1134"/>
        </w:tabs>
        <w:jc w:val="right"/>
        <w:rPr>
          <w:sz w:val="28"/>
          <w:szCs w:val="28"/>
        </w:rPr>
      </w:pPr>
      <w:r w:rsidRPr="00232451">
        <w:rPr>
          <w:noProof/>
          <w:szCs w:val="20"/>
        </w:rPr>
        <w:drawing>
          <wp:inline distT="0" distB="0" distL="0" distR="0" wp14:anchorId="3A4ACD44" wp14:editId="41F106E2">
            <wp:extent cx="6438900" cy="7686675"/>
            <wp:effectExtent l="0" t="0" r="0"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8900" cy="7686675"/>
                    </a:xfrm>
                    <a:prstGeom prst="rect">
                      <a:avLst/>
                    </a:prstGeom>
                    <a:noFill/>
                    <a:ln>
                      <a:noFill/>
                    </a:ln>
                  </pic:spPr>
                </pic:pic>
              </a:graphicData>
            </a:graphic>
          </wp:inline>
        </w:drawing>
      </w:r>
    </w:p>
    <w:p w14:paraId="44E41C16" w14:textId="77777777" w:rsidR="00232451" w:rsidRPr="00232451" w:rsidRDefault="00232451" w:rsidP="00232451">
      <w:pPr>
        <w:tabs>
          <w:tab w:val="left" w:pos="1134"/>
        </w:tabs>
        <w:ind w:firstLine="709"/>
        <w:jc w:val="both"/>
        <w:rPr>
          <w:sz w:val="28"/>
          <w:szCs w:val="28"/>
        </w:rPr>
      </w:pPr>
      <w:r w:rsidRPr="00232451">
        <w:rPr>
          <w:sz w:val="28"/>
          <w:szCs w:val="28"/>
        </w:rPr>
        <w:t xml:space="preserve">Регулятором принята статья </w:t>
      </w:r>
      <w:bookmarkStart w:id="13" w:name="_Hlk5111178"/>
      <w:r w:rsidRPr="00232451">
        <w:rPr>
          <w:sz w:val="28"/>
          <w:szCs w:val="28"/>
        </w:rPr>
        <w:t xml:space="preserve">с учетом вышеприведенного анализа в размере </w:t>
      </w:r>
      <w:r w:rsidRPr="00232451">
        <w:rPr>
          <w:b/>
          <w:sz w:val="28"/>
          <w:szCs w:val="28"/>
        </w:rPr>
        <w:t>2584,63</w:t>
      </w:r>
      <w:r w:rsidRPr="00232451">
        <w:rPr>
          <w:sz w:val="28"/>
          <w:szCs w:val="28"/>
        </w:rPr>
        <w:t xml:space="preserve"> тыс. руб.</w:t>
      </w:r>
    </w:p>
    <w:bookmarkEnd w:id="13"/>
    <w:p w14:paraId="3AB579E3" w14:textId="77777777" w:rsidR="00232451" w:rsidRPr="00232451" w:rsidRDefault="00232451" w:rsidP="00232451">
      <w:pPr>
        <w:tabs>
          <w:tab w:val="left" w:pos="1134"/>
        </w:tabs>
        <w:ind w:left="480"/>
        <w:jc w:val="center"/>
        <w:rPr>
          <w:color w:val="000000"/>
          <w:sz w:val="32"/>
          <w:szCs w:val="32"/>
          <w:u w:val="single"/>
        </w:rPr>
      </w:pPr>
      <w:r w:rsidRPr="00232451">
        <w:rPr>
          <w:b/>
          <w:color w:val="000000"/>
          <w:sz w:val="32"/>
          <w:szCs w:val="32"/>
          <w:u w:val="single"/>
        </w:rPr>
        <w:lastRenderedPageBreak/>
        <w:t>1.2.3. «Текущий ремонт основных средств</w:t>
      </w:r>
      <w:r w:rsidRPr="00232451">
        <w:rPr>
          <w:color w:val="000000"/>
          <w:sz w:val="32"/>
          <w:szCs w:val="32"/>
          <w:u w:val="single"/>
        </w:rPr>
        <w:t>»</w:t>
      </w:r>
    </w:p>
    <w:p w14:paraId="5F11C285" w14:textId="77777777" w:rsidR="00232451" w:rsidRPr="00232451" w:rsidRDefault="00232451" w:rsidP="00232451">
      <w:pPr>
        <w:tabs>
          <w:tab w:val="left" w:pos="1134"/>
        </w:tabs>
        <w:ind w:firstLine="709"/>
        <w:jc w:val="both"/>
        <w:rPr>
          <w:color w:val="000000"/>
          <w:sz w:val="28"/>
          <w:szCs w:val="28"/>
        </w:rPr>
      </w:pPr>
    </w:p>
    <w:p w14:paraId="476045FA"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Организацией заявлены для учета в НВВ расходы по данной статье в сумме </w:t>
      </w:r>
      <w:r w:rsidRPr="00232451">
        <w:rPr>
          <w:b/>
          <w:i/>
          <w:color w:val="000000"/>
          <w:sz w:val="28"/>
          <w:szCs w:val="28"/>
        </w:rPr>
        <w:t>1399,47</w:t>
      </w:r>
      <w:r w:rsidRPr="00232451">
        <w:rPr>
          <w:color w:val="000000"/>
          <w:sz w:val="28"/>
          <w:szCs w:val="28"/>
        </w:rPr>
        <w:t xml:space="preserve"> тыс. руб., в том числе материалы на ремонт в сумме </w:t>
      </w:r>
      <w:r w:rsidRPr="00232451">
        <w:rPr>
          <w:b/>
          <w:i/>
          <w:color w:val="000000"/>
          <w:sz w:val="28"/>
          <w:szCs w:val="28"/>
        </w:rPr>
        <w:t>1399,47</w:t>
      </w:r>
      <w:r w:rsidRPr="00232451">
        <w:rPr>
          <w:color w:val="000000"/>
          <w:sz w:val="28"/>
          <w:szCs w:val="28"/>
        </w:rPr>
        <w:t xml:space="preserve"> тыс. руб.</w:t>
      </w:r>
    </w:p>
    <w:p w14:paraId="5369639B"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Расходы по статье приняты в расчет в сумме </w:t>
      </w:r>
      <w:r w:rsidRPr="00232451">
        <w:rPr>
          <w:b/>
          <w:i/>
          <w:color w:val="000000"/>
          <w:sz w:val="28"/>
          <w:szCs w:val="28"/>
        </w:rPr>
        <w:t>1399,47</w:t>
      </w:r>
      <w:r w:rsidRPr="00232451">
        <w:rPr>
          <w:color w:val="000000"/>
          <w:sz w:val="28"/>
          <w:szCs w:val="28"/>
        </w:rPr>
        <w:t xml:space="preserve"> тыс. руб.</w:t>
      </w:r>
      <w:r w:rsidRPr="00232451">
        <w:rPr>
          <w:szCs w:val="20"/>
        </w:rPr>
        <w:t xml:space="preserve"> </w:t>
      </w:r>
      <w:r w:rsidRPr="00232451">
        <w:rPr>
          <w:color w:val="000000"/>
          <w:sz w:val="28"/>
          <w:szCs w:val="28"/>
        </w:rPr>
        <w:t>согласно расчету таблицы 9.</w:t>
      </w:r>
    </w:p>
    <w:p w14:paraId="0D1F1EB5" w14:textId="77777777" w:rsidR="00232451" w:rsidRPr="00232451" w:rsidRDefault="00232451" w:rsidP="00232451">
      <w:pPr>
        <w:tabs>
          <w:tab w:val="left" w:pos="1134"/>
        </w:tabs>
        <w:ind w:firstLine="709"/>
        <w:jc w:val="right"/>
        <w:rPr>
          <w:color w:val="000000"/>
          <w:sz w:val="28"/>
          <w:szCs w:val="28"/>
        </w:rPr>
      </w:pPr>
      <w:r w:rsidRPr="00232451">
        <w:rPr>
          <w:color w:val="000000"/>
          <w:sz w:val="28"/>
          <w:szCs w:val="28"/>
        </w:rPr>
        <w:t>Таблица 9</w:t>
      </w:r>
    </w:p>
    <w:p w14:paraId="7DE9C0B8" w14:textId="0ED526A2" w:rsidR="00232451" w:rsidRPr="00232451" w:rsidRDefault="00232451" w:rsidP="00232451">
      <w:pPr>
        <w:tabs>
          <w:tab w:val="left" w:pos="1134"/>
        </w:tabs>
        <w:jc w:val="both"/>
        <w:rPr>
          <w:color w:val="000000"/>
          <w:sz w:val="28"/>
          <w:szCs w:val="28"/>
        </w:rPr>
      </w:pPr>
      <w:r w:rsidRPr="00232451">
        <w:rPr>
          <w:noProof/>
          <w:szCs w:val="20"/>
        </w:rPr>
        <w:drawing>
          <wp:inline distT="0" distB="0" distL="0" distR="0" wp14:anchorId="62B17707" wp14:editId="20A2564A">
            <wp:extent cx="6477000" cy="718185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0" cy="7181850"/>
                    </a:xfrm>
                    <a:prstGeom prst="rect">
                      <a:avLst/>
                    </a:prstGeom>
                    <a:noFill/>
                    <a:ln>
                      <a:noFill/>
                    </a:ln>
                  </pic:spPr>
                </pic:pic>
              </a:graphicData>
            </a:graphic>
          </wp:inline>
        </w:drawing>
      </w:r>
    </w:p>
    <w:p w14:paraId="0B93512D"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С учетом календарной разбивки на следующем уровне:</w:t>
      </w:r>
    </w:p>
    <w:p w14:paraId="2D9DE86A"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01.01.2020 по 30.06.2020 </w:t>
      </w:r>
      <w:r w:rsidRPr="00232451">
        <w:rPr>
          <w:color w:val="000000"/>
          <w:sz w:val="28"/>
          <w:szCs w:val="28"/>
        </w:rPr>
        <w:t xml:space="preserve">– в сумме </w:t>
      </w:r>
      <w:r w:rsidRPr="00232451">
        <w:rPr>
          <w:b/>
          <w:i/>
          <w:color w:val="000000"/>
          <w:sz w:val="28"/>
          <w:szCs w:val="28"/>
        </w:rPr>
        <w:t>699,74</w:t>
      </w:r>
      <w:r w:rsidRPr="00232451">
        <w:rPr>
          <w:color w:val="000000"/>
          <w:sz w:val="28"/>
          <w:szCs w:val="28"/>
        </w:rPr>
        <w:t xml:space="preserve"> тыс. руб., </w:t>
      </w:r>
    </w:p>
    <w:p w14:paraId="1DEA05C6"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w:t>
      </w:r>
      <w:r w:rsidRPr="00232451">
        <w:rPr>
          <w:b/>
          <w:color w:val="000000"/>
          <w:sz w:val="28"/>
          <w:szCs w:val="28"/>
        </w:rPr>
        <w:t>с 01.07.2020 по 31.12.2020</w:t>
      </w:r>
      <w:r w:rsidRPr="00232451">
        <w:rPr>
          <w:color w:val="000000"/>
          <w:sz w:val="28"/>
          <w:szCs w:val="28"/>
        </w:rPr>
        <w:t xml:space="preserve"> –</w:t>
      </w:r>
      <w:r w:rsidRPr="00232451">
        <w:rPr>
          <w:b/>
          <w:i/>
          <w:color w:val="000000"/>
          <w:sz w:val="28"/>
          <w:szCs w:val="28"/>
        </w:rPr>
        <w:t xml:space="preserve"> </w:t>
      </w:r>
      <w:r w:rsidRPr="00232451">
        <w:rPr>
          <w:bCs/>
          <w:iCs/>
          <w:color w:val="000000"/>
          <w:sz w:val="28"/>
          <w:szCs w:val="28"/>
        </w:rPr>
        <w:t>затраты</w:t>
      </w:r>
      <w:r w:rsidRPr="00232451">
        <w:rPr>
          <w:color w:val="000000"/>
          <w:sz w:val="28"/>
          <w:szCs w:val="28"/>
        </w:rPr>
        <w:t xml:space="preserve"> по статье приняты в сумме </w:t>
      </w:r>
      <w:r w:rsidRPr="00232451">
        <w:rPr>
          <w:b/>
          <w:i/>
          <w:color w:val="000000"/>
          <w:sz w:val="28"/>
          <w:szCs w:val="28"/>
        </w:rPr>
        <w:t>699,74</w:t>
      </w:r>
      <w:r w:rsidRPr="00232451">
        <w:rPr>
          <w:color w:val="000000"/>
          <w:sz w:val="28"/>
          <w:szCs w:val="28"/>
        </w:rPr>
        <w:t xml:space="preserve"> тыс. руб. на уровне предыдущего периода календарной разбивки.</w:t>
      </w:r>
    </w:p>
    <w:p w14:paraId="426887AD" w14:textId="77777777" w:rsidR="00232451" w:rsidRPr="00232451" w:rsidRDefault="00232451" w:rsidP="00232451">
      <w:pPr>
        <w:tabs>
          <w:tab w:val="left" w:pos="1134"/>
        </w:tabs>
        <w:ind w:firstLine="709"/>
        <w:jc w:val="center"/>
        <w:rPr>
          <w:b/>
          <w:color w:val="000000"/>
          <w:sz w:val="32"/>
          <w:szCs w:val="32"/>
          <w:u w:val="single"/>
        </w:rPr>
      </w:pPr>
      <w:r w:rsidRPr="00232451">
        <w:rPr>
          <w:b/>
          <w:color w:val="000000"/>
          <w:sz w:val="32"/>
          <w:szCs w:val="32"/>
          <w:u w:val="single"/>
        </w:rPr>
        <w:lastRenderedPageBreak/>
        <w:t>1.2.4. «Заработная плата ремонтного персонала»</w:t>
      </w:r>
    </w:p>
    <w:p w14:paraId="3F29CD31" w14:textId="77777777" w:rsidR="00232451" w:rsidRPr="00232451" w:rsidRDefault="00232451" w:rsidP="00232451">
      <w:pPr>
        <w:tabs>
          <w:tab w:val="left" w:pos="1134"/>
        </w:tabs>
        <w:ind w:firstLine="709"/>
        <w:jc w:val="both"/>
        <w:rPr>
          <w:color w:val="000000"/>
          <w:sz w:val="28"/>
          <w:szCs w:val="28"/>
        </w:rPr>
      </w:pPr>
    </w:p>
    <w:p w14:paraId="41B1A65E" w14:textId="77777777" w:rsidR="00232451" w:rsidRPr="00232451" w:rsidRDefault="00232451" w:rsidP="00232451">
      <w:pPr>
        <w:autoSpaceDE w:val="0"/>
        <w:autoSpaceDN w:val="0"/>
        <w:adjustRightInd w:val="0"/>
        <w:ind w:firstLine="540"/>
        <w:jc w:val="both"/>
        <w:rPr>
          <w:sz w:val="28"/>
          <w:szCs w:val="28"/>
        </w:rPr>
      </w:pPr>
      <w:r w:rsidRPr="00232451">
        <w:rPr>
          <w:color w:val="000000"/>
          <w:sz w:val="28"/>
          <w:szCs w:val="28"/>
        </w:rPr>
        <w:t xml:space="preserve">Организацией заявлены для учета в НВВ расходы по данной статье в сумме </w:t>
      </w:r>
      <w:r w:rsidRPr="00232451">
        <w:rPr>
          <w:b/>
          <w:i/>
          <w:color w:val="000000"/>
          <w:sz w:val="28"/>
          <w:szCs w:val="28"/>
        </w:rPr>
        <w:t>7797,92</w:t>
      </w:r>
      <w:r w:rsidRPr="00232451">
        <w:rPr>
          <w:color w:val="000000"/>
          <w:sz w:val="28"/>
          <w:szCs w:val="28"/>
        </w:rPr>
        <w:t xml:space="preserve"> тыс. руб., численность </w:t>
      </w:r>
      <w:r w:rsidRPr="00232451">
        <w:rPr>
          <w:b/>
          <w:i/>
          <w:color w:val="000000"/>
          <w:sz w:val="28"/>
          <w:szCs w:val="28"/>
        </w:rPr>
        <w:t xml:space="preserve">21 </w:t>
      </w:r>
      <w:r w:rsidRPr="00232451">
        <w:rPr>
          <w:color w:val="000000"/>
          <w:sz w:val="28"/>
          <w:szCs w:val="28"/>
        </w:rPr>
        <w:t xml:space="preserve">человек, среднемесячная оплата труда </w:t>
      </w:r>
      <w:r w:rsidRPr="00232451">
        <w:rPr>
          <w:b/>
          <w:i/>
          <w:color w:val="000000"/>
          <w:sz w:val="28"/>
          <w:szCs w:val="28"/>
        </w:rPr>
        <w:t>30944,13</w:t>
      </w:r>
      <w:r w:rsidRPr="00232451">
        <w:rPr>
          <w:color w:val="000000"/>
          <w:sz w:val="28"/>
          <w:szCs w:val="28"/>
        </w:rPr>
        <w:t xml:space="preserve"> руб. </w:t>
      </w:r>
      <w:bookmarkStart w:id="14" w:name="_Hlk531872198"/>
    </w:p>
    <w:bookmarkEnd w:id="14"/>
    <w:p w14:paraId="57484E9F"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Расходы по статье приняты в расчет приняты по предложению организации согласно представленным обосновывающим документам (расчет ФОТ, расчет нормативной численности, положения о оплате труда и премировании) в сумме </w:t>
      </w:r>
      <w:r w:rsidRPr="00232451">
        <w:rPr>
          <w:b/>
          <w:i/>
          <w:color w:val="000000"/>
          <w:sz w:val="28"/>
          <w:szCs w:val="28"/>
        </w:rPr>
        <w:t>7797,92</w:t>
      </w:r>
      <w:r w:rsidRPr="00232451">
        <w:rPr>
          <w:color w:val="000000"/>
          <w:sz w:val="28"/>
          <w:szCs w:val="28"/>
        </w:rPr>
        <w:t xml:space="preserve"> тыс. руб. с учетом календарной разбивки на следующем уровне. </w:t>
      </w:r>
    </w:p>
    <w:p w14:paraId="0BFD07E0"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с</w:t>
      </w:r>
      <w:r w:rsidRPr="00232451">
        <w:rPr>
          <w:color w:val="000000"/>
          <w:sz w:val="28"/>
          <w:szCs w:val="28"/>
        </w:rPr>
        <w:t xml:space="preserve"> </w:t>
      </w:r>
      <w:r w:rsidRPr="00232451">
        <w:rPr>
          <w:b/>
          <w:color w:val="000000"/>
          <w:sz w:val="28"/>
          <w:szCs w:val="28"/>
        </w:rPr>
        <w:t>01.01.2020 по 30.06.2020</w:t>
      </w:r>
      <w:r w:rsidRPr="00232451">
        <w:rPr>
          <w:color w:val="000000"/>
          <w:sz w:val="28"/>
          <w:szCs w:val="28"/>
        </w:rPr>
        <w:t xml:space="preserve"> – </w:t>
      </w:r>
      <w:r w:rsidRPr="00232451">
        <w:rPr>
          <w:b/>
          <w:i/>
          <w:color w:val="000000"/>
          <w:sz w:val="28"/>
          <w:szCs w:val="28"/>
        </w:rPr>
        <w:t>3898,96</w:t>
      </w:r>
      <w:r w:rsidRPr="00232451">
        <w:rPr>
          <w:color w:val="000000"/>
          <w:sz w:val="28"/>
          <w:szCs w:val="28"/>
        </w:rPr>
        <w:t xml:space="preserve"> тыс. руб. Среднемесячная заработная плата принята – </w:t>
      </w:r>
      <w:r w:rsidRPr="00232451">
        <w:rPr>
          <w:b/>
          <w:i/>
          <w:color w:val="000000"/>
          <w:sz w:val="28"/>
          <w:szCs w:val="28"/>
        </w:rPr>
        <w:t>30944,13</w:t>
      </w:r>
      <w:r w:rsidRPr="00232451">
        <w:rPr>
          <w:color w:val="000000"/>
          <w:sz w:val="28"/>
          <w:szCs w:val="28"/>
        </w:rPr>
        <w:t xml:space="preserve"> руб. Численность принята по факту – </w:t>
      </w:r>
      <w:r w:rsidRPr="00232451">
        <w:rPr>
          <w:b/>
          <w:i/>
          <w:color w:val="000000"/>
          <w:sz w:val="28"/>
          <w:szCs w:val="28"/>
        </w:rPr>
        <w:t xml:space="preserve">21,00 </w:t>
      </w:r>
      <w:r w:rsidRPr="00232451">
        <w:rPr>
          <w:color w:val="000000"/>
          <w:sz w:val="28"/>
          <w:szCs w:val="28"/>
        </w:rPr>
        <w:t>человек.</w:t>
      </w:r>
    </w:p>
    <w:p w14:paraId="0523D540" w14:textId="77777777" w:rsidR="00232451" w:rsidRPr="00232451" w:rsidRDefault="00232451" w:rsidP="00AB2109">
      <w:pPr>
        <w:numPr>
          <w:ilvl w:val="0"/>
          <w:numId w:val="13"/>
        </w:numPr>
        <w:tabs>
          <w:tab w:val="num" w:pos="0"/>
          <w:tab w:val="num" w:pos="360"/>
          <w:tab w:val="left" w:pos="1134"/>
        </w:tabs>
        <w:ind w:left="0" w:firstLine="709"/>
        <w:jc w:val="both"/>
        <w:rPr>
          <w:color w:val="000000"/>
          <w:sz w:val="28"/>
          <w:szCs w:val="28"/>
        </w:rPr>
      </w:pPr>
      <w:r w:rsidRPr="00232451">
        <w:rPr>
          <w:b/>
          <w:color w:val="000000"/>
          <w:sz w:val="28"/>
          <w:szCs w:val="28"/>
        </w:rPr>
        <w:t>с</w:t>
      </w:r>
      <w:r w:rsidRPr="00232451">
        <w:rPr>
          <w:color w:val="000000"/>
          <w:sz w:val="28"/>
          <w:szCs w:val="28"/>
        </w:rPr>
        <w:t xml:space="preserve"> </w:t>
      </w:r>
      <w:r w:rsidRPr="00232451">
        <w:rPr>
          <w:b/>
          <w:color w:val="000000"/>
          <w:sz w:val="28"/>
          <w:szCs w:val="28"/>
        </w:rPr>
        <w:t>01.07.2020 по 31.12.2020</w:t>
      </w:r>
      <w:r w:rsidRPr="00232451">
        <w:rPr>
          <w:color w:val="000000"/>
          <w:sz w:val="28"/>
          <w:szCs w:val="28"/>
        </w:rPr>
        <w:t xml:space="preserve"> – фонд оплаты труда принят на уровне предыдущего периода календарной разбивки в сумме </w:t>
      </w:r>
      <w:r w:rsidRPr="00232451">
        <w:rPr>
          <w:b/>
          <w:i/>
          <w:color w:val="000000"/>
          <w:sz w:val="28"/>
          <w:szCs w:val="28"/>
        </w:rPr>
        <w:t>3898,96</w:t>
      </w:r>
      <w:r w:rsidRPr="00232451">
        <w:rPr>
          <w:color w:val="000000"/>
          <w:sz w:val="28"/>
          <w:szCs w:val="28"/>
        </w:rPr>
        <w:t xml:space="preserve"> тыс. руб. Среднемесячная заработная плата принята – </w:t>
      </w:r>
      <w:r w:rsidRPr="00232451">
        <w:rPr>
          <w:b/>
          <w:i/>
          <w:color w:val="000000"/>
          <w:sz w:val="28"/>
          <w:szCs w:val="28"/>
        </w:rPr>
        <w:t>30944,13</w:t>
      </w:r>
      <w:r w:rsidRPr="00232451">
        <w:rPr>
          <w:color w:val="000000"/>
          <w:sz w:val="28"/>
          <w:szCs w:val="28"/>
        </w:rPr>
        <w:t xml:space="preserve"> руб. Численность ремонтного персонала принята на уровне предыдущего периода календарной разбивки – </w:t>
      </w:r>
      <w:r w:rsidRPr="00232451">
        <w:rPr>
          <w:b/>
          <w:i/>
          <w:color w:val="000000"/>
          <w:sz w:val="28"/>
          <w:szCs w:val="28"/>
        </w:rPr>
        <w:t>21</w:t>
      </w:r>
      <w:r w:rsidRPr="00232451">
        <w:rPr>
          <w:color w:val="000000"/>
          <w:sz w:val="28"/>
          <w:szCs w:val="28"/>
        </w:rPr>
        <w:t xml:space="preserve"> человек.</w:t>
      </w:r>
    </w:p>
    <w:p w14:paraId="4AB8A68E" w14:textId="77777777" w:rsidR="00232451" w:rsidRPr="00232451" w:rsidRDefault="00232451" w:rsidP="00232451">
      <w:pPr>
        <w:tabs>
          <w:tab w:val="left" w:pos="1134"/>
        </w:tabs>
        <w:ind w:firstLine="709"/>
        <w:jc w:val="both"/>
        <w:rPr>
          <w:color w:val="000000"/>
          <w:sz w:val="28"/>
          <w:szCs w:val="28"/>
        </w:rPr>
      </w:pPr>
    </w:p>
    <w:p w14:paraId="28DA792B" w14:textId="77777777" w:rsidR="00232451" w:rsidRPr="00232451" w:rsidRDefault="00232451" w:rsidP="00232451">
      <w:pPr>
        <w:tabs>
          <w:tab w:val="left" w:pos="1134"/>
        </w:tabs>
        <w:jc w:val="center"/>
        <w:rPr>
          <w:b/>
          <w:color w:val="000000"/>
          <w:sz w:val="32"/>
          <w:szCs w:val="32"/>
          <w:u w:val="single"/>
        </w:rPr>
      </w:pPr>
      <w:r w:rsidRPr="00232451">
        <w:rPr>
          <w:b/>
          <w:color w:val="000000"/>
          <w:sz w:val="32"/>
          <w:szCs w:val="32"/>
          <w:u w:val="single"/>
        </w:rPr>
        <w:t>1.2.5. «Отчисления на социальные нужды от заработной платы ремонтного персонала»</w:t>
      </w:r>
    </w:p>
    <w:p w14:paraId="60672975" w14:textId="77777777" w:rsidR="00232451" w:rsidRPr="00232451" w:rsidRDefault="00232451" w:rsidP="00232451">
      <w:pPr>
        <w:tabs>
          <w:tab w:val="left" w:pos="1134"/>
        </w:tabs>
        <w:ind w:hanging="1298"/>
        <w:jc w:val="both"/>
        <w:rPr>
          <w:color w:val="000000"/>
          <w:sz w:val="28"/>
          <w:szCs w:val="28"/>
        </w:rPr>
      </w:pPr>
    </w:p>
    <w:p w14:paraId="70AE483D"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Организацией заявлены для учета в НВВ расходы по данной статье в сумме </w:t>
      </w:r>
      <w:r w:rsidRPr="00232451">
        <w:rPr>
          <w:b/>
          <w:i/>
          <w:color w:val="000000"/>
          <w:sz w:val="28"/>
          <w:szCs w:val="28"/>
        </w:rPr>
        <w:t>2354,97</w:t>
      </w:r>
      <w:r w:rsidRPr="00232451">
        <w:rPr>
          <w:color w:val="000000"/>
          <w:sz w:val="28"/>
          <w:szCs w:val="28"/>
        </w:rPr>
        <w:t xml:space="preserve"> тыс. руб.</w:t>
      </w:r>
    </w:p>
    <w:p w14:paraId="69164B16"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Расходы по статье приняты в расчет в сумме </w:t>
      </w:r>
      <w:r w:rsidRPr="00232451">
        <w:rPr>
          <w:b/>
          <w:i/>
          <w:color w:val="000000"/>
          <w:sz w:val="28"/>
          <w:szCs w:val="28"/>
        </w:rPr>
        <w:t>2354,97</w:t>
      </w:r>
      <w:r w:rsidRPr="00232451">
        <w:rPr>
          <w:color w:val="000000"/>
          <w:sz w:val="28"/>
          <w:szCs w:val="28"/>
        </w:rPr>
        <w:t xml:space="preserve"> тыс. руб. </w:t>
      </w:r>
      <w:bookmarkStart w:id="15" w:name="_Hlk27729620"/>
      <w:r w:rsidRPr="00232451">
        <w:rPr>
          <w:color w:val="000000"/>
          <w:sz w:val="28"/>
          <w:szCs w:val="28"/>
        </w:rPr>
        <w:t>с учетом календарной разбивки на следующем уровне:</w:t>
      </w:r>
    </w:p>
    <w:bookmarkEnd w:id="15"/>
    <w:p w14:paraId="174B7FCF"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с</w:t>
      </w:r>
      <w:r w:rsidRPr="00232451">
        <w:rPr>
          <w:color w:val="000000"/>
          <w:sz w:val="28"/>
          <w:szCs w:val="28"/>
        </w:rPr>
        <w:t xml:space="preserve"> </w:t>
      </w:r>
      <w:r w:rsidRPr="00232451">
        <w:rPr>
          <w:b/>
          <w:color w:val="000000"/>
          <w:sz w:val="28"/>
          <w:szCs w:val="28"/>
        </w:rPr>
        <w:t xml:space="preserve">01.01.2020 по 30.06.2020 </w:t>
      </w:r>
      <w:r w:rsidRPr="00232451">
        <w:rPr>
          <w:color w:val="000000"/>
          <w:sz w:val="28"/>
          <w:szCs w:val="28"/>
        </w:rPr>
        <w:t xml:space="preserve">Отчисления на социальные нужды, страховые нужды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232451">
        <w:rPr>
          <w:b/>
          <w:i/>
          <w:color w:val="000000"/>
          <w:sz w:val="28"/>
          <w:szCs w:val="28"/>
        </w:rPr>
        <w:t>1177,49</w:t>
      </w:r>
      <w:r w:rsidRPr="00232451">
        <w:rPr>
          <w:color w:val="000000"/>
          <w:sz w:val="28"/>
          <w:szCs w:val="28"/>
        </w:rPr>
        <w:t xml:space="preserve"> тыс. руб.;</w:t>
      </w:r>
    </w:p>
    <w:p w14:paraId="4672E27E"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w:t>
      </w:r>
      <w:r w:rsidRPr="00232451">
        <w:rPr>
          <w:b/>
          <w:color w:val="000000"/>
          <w:sz w:val="28"/>
          <w:szCs w:val="28"/>
        </w:rPr>
        <w:t>с</w:t>
      </w:r>
      <w:r w:rsidRPr="00232451">
        <w:rPr>
          <w:color w:val="000000"/>
          <w:sz w:val="28"/>
          <w:szCs w:val="28"/>
        </w:rPr>
        <w:t xml:space="preserve"> </w:t>
      </w:r>
      <w:r w:rsidRPr="00232451">
        <w:rPr>
          <w:b/>
          <w:color w:val="000000"/>
          <w:sz w:val="28"/>
          <w:szCs w:val="28"/>
        </w:rPr>
        <w:t>01.07.2020 по 31.12.2020</w:t>
      </w:r>
      <w:r w:rsidRPr="00232451">
        <w:rPr>
          <w:color w:val="000000"/>
          <w:sz w:val="28"/>
          <w:szCs w:val="28"/>
        </w:rPr>
        <w:t xml:space="preserve"> Затраты по статье приняты в сумме </w:t>
      </w:r>
      <w:r w:rsidRPr="00232451">
        <w:rPr>
          <w:b/>
          <w:i/>
          <w:color w:val="000000"/>
          <w:sz w:val="28"/>
          <w:szCs w:val="28"/>
        </w:rPr>
        <w:t>1177,49</w:t>
      </w:r>
      <w:r w:rsidRPr="00232451">
        <w:rPr>
          <w:color w:val="000000"/>
          <w:sz w:val="28"/>
          <w:szCs w:val="28"/>
        </w:rPr>
        <w:t xml:space="preserve"> тыс. руб. на уровне предыдущего периода календарной разбивки.</w:t>
      </w:r>
    </w:p>
    <w:p w14:paraId="4067E1C0" w14:textId="77777777" w:rsidR="00232451" w:rsidRPr="00232451" w:rsidRDefault="00232451" w:rsidP="00232451">
      <w:pPr>
        <w:tabs>
          <w:tab w:val="left" w:pos="1134"/>
        </w:tabs>
        <w:jc w:val="center"/>
        <w:rPr>
          <w:color w:val="000000"/>
          <w:sz w:val="28"/>
          <w:szCs w:val="28"/>
        </w:rPr>
      </w:pPr>
    </w:p>
    <w:p w14:paraId="49C2306E" w14:textId="77777777" w:rsidR="00232451" w:rsidRPr="00232451" w:rsidRDefault="00232451" w:rsidP="00232451">
      <w:pPr>
        <w:tabs>
          <w:tab w:val="left" w:pos="1134"/>
        </w:tabs>
        <w:jc w:val="center"/>
        <w:rPr>
          <w:color w:val="000000"/>
          <w:sz w:val="28"/>
          <w:szCs w:val="28"/>
        </w:rPr>
      </w:pPr>
    </w:p>
    <w:p w14:paraId="39C8D097" w14:textId="77777777" w:rsidR="00232451" w:rsidRPr="00232451" w:rsidRDefault="00232451" w:rsidP="00232451">
      <w:pPr>
        <w:tabs>
          <w:tab w:val="left" w:pos="1134"/>
        </w:tabs>
        <w:jc w:val="center"/>
        <w:rPr>
          <w:b/>
          <w:color w:val="000000"/>
          <w:sz w:val="32"/>
          <w:szCs w:val="32"/>
          <w:u w:val="single"/>
        </w:rPr>
      </w:pPr>
      <w:r w:rsidRPr="00232451">
        <w:rPr>
          <w:b/>
          <w:color w:val="000000"/>
          <w:sz w:val="32"/>
          <w:szCs w:val="32"/>
          <w:u w:val="single"/>
        </w:rPr>
        <w:t>1.2.6. «Прочие расходы»</w:t>
      </w:r>
    </w:p>
    <w:p w14:paraId="67F70885" w14:textId="77777777" w:rsidR="00232451" w:rsidRPr="00232451" w:rsidRDefault="00232451" w:rsidP="00232451">
      <w:pPr>
        <w:tabs>
          <w:tab w:val="left" w:pos="1134"/>
        </w:tabs>
        <w:ind w:hanging="1298"/>
        <w:jc w:val="both"/>
        <w:rPr>
          <w:color w:val="000000"/>
          <w:sz w:val="28"/>
          <w:szCs w:val="28"/>
        </w:rPr>
      </w:pPr>
    </w:p>
    <w:p w14:paraId="0B0EC417"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Организацией заявлены для учета в НВВ расходы по данной статье в сумме </w:t>
      </w:r>
      <w:r w:rsidRPr="00232451">
        <w:rPr>
          <w:b/>
          <w:i/>
          <w:color w:val="000000"/>
          <w:sz w:val="28"/>
          <w:szCs w:val="28"/>
        </w:rPr>
        <w:t>548,19</w:t>
      </w:r>
      <w:r w:rsidRPr="00232451">
        <w:rPr>
          <w:color w:val="000000"/>
          <w:sz w:val="28"/>
          <w:szCs w:val="28"/>
        </w:rPr>
        <w:t xml:space="preserve"> тыс. руб., в том числе услуги сторонних организаций по ремонту и тех. обслуживанию </w:t>
      </w:r>
      <w:r w:rsidRPr="00232451">
        <w:rPr>
          <w:b/>
          <w:i/>
          <w:color w:val="000000"/>
          <w:sz w:val="28"/>
          <w:szCs w:val="28"/>
        </w:rPr>
        <w:t>548,19</w:t>
      </w:r>
      <w:r w:rsidRPr="00232451">
        <w:rPr>
          <w:color w:val="000000"/>
          <w:sz w:val="28"/>
          <w:szCs w:val="28"/>
        </w:rPr>
        <w:t xml:space="preserve"> тыс. руб.</w:t>
      </w:r>
    </w:p>
    <w:p w14:paraId="50855DCD"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Расходы по статье приняты в расчет в суме </w:t>
      </w:r>
      <w:r w:rsidRPr="00232451">
        <w:rPr>
          <w:b/>
          <w:i/>
          <w:color w:val="000000"/>
          <w:sz w:val="28"/>
          <w:szCs w:val="28"/>
        </w:rPr>
        <w:t>21,38</w:t>
      </w:r>
      <w:r w:rsidRPr="00232451">
        <w:rPr>
          <w:color w:val="000000"/>
          <w:sz w:val="28"/>
          <w:szCs w:val="28"/>
        </w:rPr>
        <w:t xml:space="preserve"> тыс. руб. приняты согласно представленного расчета таблицы 9 с учетом календарной разбивки на следующем уровне:</w:t>
      </w:r>
    </w:p>
    <w:p w14:paraId="276C6B33"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lastRenderedPageBreak/>
        <w:t>- с</w:t>
      </w:r>
      <w:r w:rsidRPr="00232451">
        <w:rPr>
          <w:color w:val="000000"/>
          <w:sz w:val="28"/>
          <w:szCs w:val="28"/>
        </w:rPr>
        <w:t xml:space="preserve"> </w:t>
      </w:r>
      <w:r w:rsidRPr="00232451">
        <w:rPr>
          <w:b/>
          <w:color w:val="000000"/>
          <w:sz w:val="28"/>
          <w:szCs w:val="28"/>
        </w:rPr>
        <w:t xml:space="preserve">01.01.2020 по 30.06.2020 </w:t>
      </w:r>
      <w:r w:rsidRPr="00232451">
        <w:rPr>
          <w:color w:val="000000"/>
          <w:sz w:val="28"/>
          <w:szCs w:val="28"/>
        </w:rPr>
        <w:t xml:space="preserve">учтены в сумме </w:t>
      </w:r>
      <w:r w:rsidRPr="00232451">
        <w:rPr>
          <w:b/>
          <w:i/>
          <w:color w:val="000000"/>
          <w:sz w:val="28"/>
          <w:szCs w:val="28"/>
        </w:rPr>
        <w:t xml:space="preserve">10,69 </w:t>
      </w:r>
      <w:r w:rsidRPr="00232451">
        <w:rPr>
          <w:color w:val="000000"/>
          <w:sz w:val="28"/>
          <w:szCs w:val="28"/>
        </w:rPr>
        <w:t>тыс. руб.;</w:t>
      </w:r>
    </w:p>
    <w:p w14:paraId="05594252"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w:t>
      </w:r>
      <w:r w:rsidRPr="00232451">
        <w:rPr>
          <w:b/>
          <w:color w:val="000000"/>
          <w:sz w:val="28"/>
          <w:szCs w:val="28"/>
        </w:rPr>
        <w:t>с</w:t>
      </w:r>
      <w:r w:rsidRPr="00232451">
        <w:rPr>
          <w:color w:val="000000"/>
          <w:sz w:val="28"/>
          <w:szCs w:val="28"/>
        </w:rPr>
        <w:t xml:space="preserve"> </w:t>
      </w:r>
      <w:r w:rsidRPr="00232451">
        <w:rPr>
          <w:b/>
          <w:color w:val="000000"/>
          <w:sz w:val="28"/>
          <w:szCs w:val="28"/>
        </w:rPr>
        <w:t>01.07.2020 по 31.12.2020</w:t>
      </w:r>
      <w:r w:rsidRPr="00232451">
        <w:rPr>
          <w:color w:val="000000"/>
          <w:sz w:val="28"/>
          <w:szCs w:val="28"/>
        </w:rPr>
        <w:t xml:space="preserve"> Затраты по статье приняты в сумме </w:t>
      </w:r>
      <w:r w:rsidRPr="00232451">
        <w:rPr>
          <w:b/>
          <w:i/>
          <w:color w:val="000000"/>
          <w:sz w:val="28"/>
          <w:szCs w:val="28"/>
        </w:rPr>
        <w:t xml:space="preserve">10,69 </w:t>
      </w:r>
      <w:r w:rsidRPr="00232451">
        <w:rPr>
          <w:color w:val="000000"/>
          <w:sz w:val="28"/>
          <w:szCs w:val="28"/>
        </w:rPr>
        <w:t xml:space="preserve">тыс. руб. </w:t>
      </w:r>
    </w:p>
    <w:p w14:paraId="4C51FF82" w14:textId="77777777" w:rsidR="00232451" w:rsidRPr="00232451" w:rsidRDefault="00232451" w:rsidP="00232451">
      <w:pPr>
        <w:tabs>
          <w:tab w:val="left" w:pos="1134"/>
        </w:tabs>
        <w:ind w:firstLine="709"/>
        <w:jc w:val="both"/>
        <w:rPr>
          <w:sz w:val="28"/>
          <w:szCs w:val="28"/>
        </w:rPr>
      </w:pPr>
    </w:p>
    <w:p w14:paraId="00C3EF27" w14:textId="77777777" w:rsidR="00232451" w:rsidRPr="00232451" w:rsidRDefault="00232451" w:rsidP="00232451">
      <w:pPr>
        <w:tabs>
          <w:tab w:val="left" w:pos="1134"/>
        </w:tabs>
        <w:ind w:firstLine="709"/>
        <w:jc w:val="both"/>
        <w:rPr>
          <w:sz w:val="28"/>
          <w:szCs w:val="28"/>
        </w:rPr>
      </w:pPr>
    </w:p>
    <w:p w14:paraId="77BA653C" w14:textId="77777777" w:rsidR="00232451" w:rsidRPr="00232451" w:rsidRDefault="00232451" w:rsidP="00AB2109">
      <w:pPr>
        <w:numPr>
          <w:ilvl w:val="1"/>
          <w:numId w:val="14"/>
        </w:numPr>
        <w:tabs>
          <w:tab w:val="left" w:pos="1134"/>
        </w:tabs>
        <w:jc w:val="center"/>
        <w:rPr>
          <w:b/>
          <w:sz w:val="32"/>
          <w:szCs w:val="32"/>
          <w:u w:val="single"/>
        </w:rPr>
      </w:pPr>
      <w:r w:rsidRPr="00232451">
        <w:rPr>
          <w:b/>
          <w:sz w:val="32"/>
          <w:szCs w:val="32"/>
          <w:u w:val="single"/>
        </w:rPr>
        <w:t>«Административные расходы»</w:t>
      </w:r>
    </w:p>
    <w:p w14:paraId="44CAA63C" w14:textId="77777777" w:rsidR="00232451" w:rsidRPr="00232451" w:rsidRDefault="00232451" w:rsidP="00232451">
      <w:pPr>
        <w:tabs>
          <w:tab w:val="left" w:pos="1134"/>
        </w:tabs>
        <w:ind w:left="1789"/>
        <w:rPr>
          <w:b/>
          <w:sz w:val="32"/>
          <w:szCs w:val="32"/>
          <w:u w:val="single"/>
        </w:rPr>
      </w:pPr>
    </w:p>
    <w:p w14:paraId="2D581F58"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Организацией заявлены для учета в НВВ затраты по данной статье в сумме </w:t>
      </w:r>
      <w:r w:rsidRPr="00232451">
        <w:rPr>
          <w:b/>
          <w:i/>
          <w:color w:val="000000"/>
          <w:sz w:val="28"/>
          <w:szCs w:val="28"/>
        </w:rPr>
        <w:t>17698,12</w:t>
      </w:r>
      <w:r w:rsidRPr="00232451">
        <w:rPr>
          <w:color w:val="000000"/>
          <w:sz w:val="28"/>
          <w:szCs w:val="28"/>
        </w:rPr>
        <w:t xml:space="preserve"> тыс. руб. (таблица 10).</w:t>
      </w:r>
    </w:p>
    <w:p w14:paraId="28B73AC0"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Организация согласно учетной политики п. 10.2.7. в предложении «Административные расходы» распределяет 58,5% - на водоснабжение, 41,5% - на водоотведение.</w:t>
      </w:r>
    </w:p>
    <w:p w14:paraId="1855B20B"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По результатам проведенного анализа (Приложение 8) расходы по статье приняты в расчет в сумме </w:t>
      </w:r>
      <w:r w:rsidRPr="00232451">
        <w:rPr>
          <w:b/>
          <w:bCs/>
          <w:i/>
          <w:iCs/>
          <w:color w:val="000000"/>
          <w:sz w:val="28"/>
          <w:szCs w:val="28"/>
        </w:rPr>
        <w:t>15203,20</w:t>
      </w:r>
      <w:r w:rsidRPr="00232451">
        <w:rPr>
          <w:color w:val="000000"/>
          <w:sz w:val="28"/>
          <w:szCs w:val="28"/>
        </w:rPr>
        <w:t xml:space="preserve"> </w:t>
      </w:r>
      <w:proofErr w:type="spellStart"/>
      <w:r w:rsidRPr="00232451">
        <w:rPr>
          <w:color w:val="000000"/>
          <w:sz w:val="28"/>
          <w:szCs w:val="28"/>
        </w:rPr>
        <w:t>тыс.руб</w:t>
      </w:r>
      <w:proofErr w:type="spellEnd"/>
      <w:r w:rsidRPr="00232451">
        <w:rPr>
          <w:color w:val="000000"/>
          <w:sz w:val="28"/>
          <w:szCs w:val="28"/>
        </w:rPr>
        <w:t>. с учетом календарной разбивки на следующем уровне:</w:t>
      </w:r>
    </w:p>
    <w:p w14:paraId="2A9BFEC1" w14:textId="77777777" w:rsidR="00232451" w:rsidRPr="00232451" w:rsidRDefault="00232451" w:rsidP="00232451">
      <w:pPr>
        <w:tabs>
          <w:tab w:val="left" w:pos="1134"/>
        </w:tabs>
        <w:ind w:left="709"/>
        <w:jc w:val="both"/>
        <w:rPr>
          <w:color w:val="000000"/>
          <w:sz w:val="28"/>
          <w:szCs w:val="28"/>
        </w:rPr>
      </w:pPr>
      <w:r w:rsidRPr="00232451">
        <w:rPr>
          <w:b/>
          <w:color w:val="000000"/>
          <w:sz w:val="28"/>
          <w:szCs w:val="28"/>
        </w:rPr>
        <w:t xml:space="preserve">- с 01.01.2020 по 30.06.2020 </w:t>
      </w:r>
      <w:r w:rsidRPr="00232451">
        <w:rPr>
          <w:color w:val="000000"/>
          <w:sz w:val="28"/>
          <w:szCs w:val="28"/>
        </w:rPr>
        <w:t xml:space="preserve">– затраты учтены в сумме </w:t>
      </w:r>
      <w:r w:rsidRPr="00232451">
        <w:rPr>
          <w:b/>
          <w:i/>
          <w:color w:val="000000"/>
          <w:sz w:val="28"/>
          <w:szCs w:val="28"/>
        </w:rPr>
        <w:t>7601,60</w:t>
      </w:r>
      <w:r w:rsidRPr="00232451">
        <w:rPr>
          <w:color w:val="000000"/>
          <w:sz w:val="28"/>
          <w:szCs w:val="28"/>
        </w:rPr>
        <w:t xml:space="preserve"> тыс. руб.;</w:t>
      </w:r>
    </w:p>
    <w:p w14:paraId="3D88F2C7"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w:t>
      </w:r>
      <w:r w:rsidRPr="00232451">
        <w:rPr>
          <w:b/>
          <w:color w:val="000000"/>
          <w:sz w:val="28"/>
          <w:szCs w:val="28"/>
        </w:rPr>
        <w:t>с 01.07.2020 по 31.12.2020</w:t>
      </w:r>
      <w:r w:rsidRPr="00232451">
        <w:rPr>
          <w:color w:val="000000"/>
          <w:sz w:val="28"/>
          <w:szCs w:val="28"/>
        </w:rPr>
        <w:t xml:space="preserve"> –</w:t>
      </w:r>
      <w:r w:rsidRPr="00232451">
        <w:rPr>
          <w:b/>
          <w:i/>
          <w:color w:val="000000"/>
          <w:sz w:val="28"/>
          <w:szCs w:val="28"/>
        </w:rPr>
        <w:t xml:space="preserve"> </w:t>
      </w:r>
      <w:r w:rsidRPr="00232451">
        <w:rPr>
          <w:bCs/>
          <w:iCs/>
          <w:color w:val="000000"/>
          <w:sz w:val="28"/>
          <w:szCs w:val="28"/>
        </w:rPr>
        <w:t>затраты по статье</w:t>
      </w:r>
      <w:r w:rsidRPr="00232451">
        <w:rPr>
          <w:color w:val="000000"/>
          <w:sz w:val="28"/>
          <w:szCs w:val="28"/>
        </w:rPr>
        <w:t xml:space="preserve"> приняты в сумме </w:t>
      </w:r>
      <w:r w:rsidRPr="00232451">
        <w:rPr>
          <w:b/>
          <w:i/>
          <w:color w:val="000000"/>
          <w:sz w:val="28"/>
          <w:szCs w:val="28"/>
        </w:rPr>
        <w:t>7601,60</w:t>
      </w:r>
      <w:r w:rsidRPr="00232451">
        <w:rPr>
          <w:color w:val="000000"/>
          <w:sz w:val="28"/>
          <w:szCs w:val="28"/>
        </w:rPr>
        <w:t xml:space="preserve"> тыс. руб. </w:t>
      </w:r>
    </w:p>
    <w:p w14:paraId="49D68CC4" w14:textId="77777777" w:rsidR="00232451" w:rsidRPr="00232451" w:rsidRDefault="00232451" w:rsidP="00232451">
      <w:pPr>
        <w:tabs>
          <w:tab w:val="left" w:pos="1134"/>
        </w:tabs>
        <w:ind w:firstLine="709"/>
        <w:jc w:val="both"/>
        <w:rPr>
          <w:color w:val="000000"/>
          <w:sz w:val="28"/>
          <w:szCs w:val="28"/>
        </w:rPr>
      </w:pPr>
    </w:p>
    <w:p w14:paraId="46E31830" w14:textId="77777777" w:rsidR="00232451" w:rsidRPr="00232451" w:rsidRDefault="00232451" w:rsidP="00232451">
      <w:pPr>
        <w:tabs>
          <w:tab w:val="left" w:pos="1134"/>
        </w:tabs>
        <w:jc w:val="center"/>
        <w:rPr>
          <w:b/>
          <w:sz w:val="32"/>
          <w:szCs w:val="32"/>
          <w:u w:val="single"/>
        </w:rPr>
      </w:pPr>
      <w:r w:rsidRPr="00232451">
        <w:rPr>
          <w:b/>
          <w:sz w:val="32"/>
          <w:szCs w:val="32"/>
          <w:u w:val="single"/>
        </w:rPr>
        <w:t>1.3.1. «Заработная плата АУП»</w:t>
      </w:r>
    </w:p>
    <w:p w14:paraId="1123D33D" w14:textId="77777777" w:rsidR="00232451" w:rsidRPr="00232451" w:rsidRDefault="00232451" w:rsidP="00232451">
      <w:pPr>
        <w:tabs>
          <w:tab w:val="left" w:pos="1134"/>
        </w:tabs>
        <w:jc w:val="center"/>
        <w:rPr>
          <w:b/>
          <w:color w:val="FF0000"/>
          <w:sz w:val="32"/>
          <w:szCs w:val="32"/>
          <w:u w:val="single"/>
        </w:rPr>
      </w:pPr>
    </w:p>
    <w:p w14:paraId="266B90EC"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затраты по данной статье в сумме </w:t>
      </w:r>
      <w:r w:rsidRPr="00232451">
        <w:rPr>
          <w:b/>
          <w:i/>
          <w:sz w:val="28"/>
          <w:szCs w:val="28"/>
        </w:rPr>
        <w:t>8896,78</w:t>
      </w:r>
      <w:r w:rsidRPr="00232451">
        <w:rPr>
          <w:sz w:val="28"/>
          <w:szCs w:val="28"/>
        </w:rPr>
        <w:t xml:space="preserve"> тыс. руб., среднемесячная оплата труда заявлена в размере </w:t>
      </w:r>
      <w:r w:rsidRPr="00232451">
        <w:rPr>
          <w:b/>
          <w:i/>
          <w:sz w:val="28"/>
          <w:szCs w:val="28"/>
        </w:rPr>
        <w:t xml:space="preserve">28163,29 </w:t>
      </w:r>
      <w:r w:rsidRPr="00232451">
        <w:rPr>
          <w:sz w:val="28"/>
          <w:szCs w:val="28"/>
        </w:rPr>
        <w:t xml:space="preserve">руб./мес./чел., численность АУП заявлена в количестве </w:t>
      </w:r>
      <w:r w:rsidRPr="00232451">
        <w:rPr>
          <w:b/>
          <w:i/>
          <w:sz w:val="28"/>
          <w:szCs w:val="28"/>
        </w:rPr>
        <w:t>26,32</w:t>
      </w:r>
      <w:r w:rsidRPr="00232451">
        <w:rPr>
          <w:sz w:val="28"/>
          <w:szCs w:val="28"/>
        </w:rPr>
        <w:t xml:space="preserve"> человека. </w:t>
      </w:r>
    </w:p>
    <w:p w14:paraId="07A36556" w14:textId="77777777" w:rsidR="00232451" w:rsidRPr="00232451" w:rsidRDefault="00232451" w:rsidP="00232451">
      <w:pPr>
        <w:autoSpaceDE w:val="0"/>
        <w:autoSpaceDN w:val="0"/>
        <w:adjustRightInd w:val="0"/>
        <w:ind w:firstLine="540"/>
        <w:jc w:val="both"/>
        <w:rPr>
          <w:sz w:val="28"/>
          <w:szCs w:val="28"/>
        </w:rPr>
      </w:pPr>
      <w:r w:rsidRPr="00232451">
        <w:rPr>
          <w:sz w:val="28"/>
          <w:szCs w:val="28"/>
        </w:rPr>
        <w:t xml:space="preserve">В соответствии с пунктом 17 Методических указаний № 1746-э расходы по статье приняты по предложению организации согласно представленного расчета ФОТ, расчета нормативной численности, штатного расписания, положения об оплате труда и премировании, и составили </w:t>
      </w:r>
      <w:r w:rsidRPr="00232451">
        <w:rPr>
          <w:b/>
          <w:sz w:val="28"/>
          <w:szCs w:val="28"/>
        </w:rPr>
        <w:t>с 01.01.2020 по 31.12.2020 -</w:t>
      </w:r>
      <w:r w:rsidRPr="00232451">
        <w:rPr>
          <w:sz w:val="28"/>
          <w:szCs w:val="28"/>
        </w:rPr>
        <w:t xml:space="preserve"> </w:t>
      </w:r>
      <w:r w:rsidRPr="00232451">
        <w:rPr>
          <w:b/>
          <w:i/>
          <w:sz w:val="28"/>
          <w:szCs w:val="28"/>
        </w:rPr>
        <w:t>8896,78</w:t>
      </w:r>
      <w:r w:rsidRPr="00232451">
        <w:rPr>
          <w:sz w:val="28"/>
          <w:szCs w:val="28"/>
        </w:rPr>
        <w:t xml:space="preserve"> тыс. руб. с разбивкой на период:</w:t>
      </w:r>
    </w:p>
    <w:p w14:paraId="22733F2E" w14:textId="77777777" w:rsidR="00232451" w:rsidRPr="00232451" w:rsidRDefault="00232451" w:rsidP="00232451">
      <w:pPr>
        <w:tabs>
          <w:tab w:val="left" w:pos="1134"/>
        </w:tabs>
        <w:ind w:firstLine="709"/>
        <w:jc w:val="both"/>
        <w:rPr>
          <w:sz w:val="28"/>
          <w:szCs w:val="28"/>
        </w:rPr>
      </w:pPr>
      <w:r w:rsidRPr="00232451">
        <w:rPr>
          <w:b/>
          <w:sz w:val="28"/>
          <w:szCs w:val="28"/>
        </w:rPr>
        <w:t xml:space="preserve">- с 01.01.2020 по 30.06.2020 </w:t>
      </w:r>
      <w:r w:rsidRPr="00232451">
        <w:rPr>
          <w:sz w:val="28"/>
          <w:szCs w:val="28"/>
        </w:rPr>
        <w:t xml:space="preserve">– </w:t>
      </w:r>
      <w:r w:rsidRPr="00232451">
        <w:rPr>
          <w:b/>
          <w:i/>
          <w:sz w:val="28"/>
          <w:szCs w:val="28"/>
        </w:rPr>
        <w:t xml:space="preserve">4448,39 </w:t>
      </w:r>
      <w:r w:rsidRPr="00232451">
        <w:rPr>
          <w:sz w:val="28"/>
          <w:szCs w:val="28"/>
        </w:rPr>
        <w:t xml:space="preserve">тыс. руб., средняя заработная плата составила </w:t>
      </w:r>
      <w:r w:rsidRPr="00232451">
        <w:rPr>
          <w:b/>
          <w:i/>
          <w:sz w:val="28"/>
          <w:szCs w:val="28"/>
        </w:rPr>
        <w:t xml:space="preserve">28163,29 </w:t>
      </w:r>
      <w:r w:rsidRPr="00232451">
        <w:rPr>
          <w:sz w:val="28"/>
          <w:szCs w:val="28"/>
        </w:rPr>
        <w:t xml:space="preserve">руб./чел./мес., численность принята по нормативному расчету– </w:t>
      </w:r>
      <w:r w:rsidRPr="00232451">
        <w:rPr>
          <w:b/>
          <w:i/>
          <w:sz w:val="28"/>
          <w:szCs w:val="28"/>
        </w:rPr>
        <w:t xml:space="preserve">26,32 </w:t>
      </w:r>
      <w:r w:rsidRPr="00232451">
        <w:rPr>
          <w:sz w:val="28"/>
          <w:szCs w:val="28"/>
        </w:rPr>
        <w:t>человека;</w:t>
      </w:r>
    </w:p>
    <w:p w14:paraId="3A4B7E42" w14:textId="77777777" w:rsidR="00232451" w:rsidRPr="00232451" w:rsidRDefault="00232451" w:rsidP="00232451">
      <w:pPr>
        <w:tabs>
          <w:tab w:val="left" w:pos="1134"/>
        </w:tabs>
        <w:ind w:firstLine="709"/>
        <w:jc w:val="both"/>
        <w:rPr>
          <w:sz w:val="28"/>
          <w:szCs w:val="28"/>
        </w:rPr>
      </w:pPr>
      <w:r w:rsidRPr="00232451">
        <w:rPr>
          <w:b/>
          <w:sz w:val="28"/>
          <w:szCs w:val="28"/>
        </w:rPr>
        <w:t>- 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4448,39</w:t>
      </w:r>
      <w:r w:rsidRPr="00232451">
        <w:rPr>
          <w:sz w:val="28"/>
          <w:szCs w:val="28"/>
        </w:rPr>
        <w:t xml:space="preserve"> тыс. руб. Численность и средняя заработная плата на уровне предыдущего периода календарной разбивки.</w:t>
      </w:r>
    </w:p>
    <w:p w14:paraId="7D378CCE" w14:textId="77777777" w:rsidR="00232451" w:rsidRPr="00232451" w:rsidRDefault="00232451" w:rsidP="00232451">
      <w:pPr>
        <w:tabs>
          <w:tab w:val="left" w:pos="1134"/>
        </w:tabs>
        <w:ind w:firstLine="709"/>
        <w:jc w:val="both"/>
        <w:rPr>
          <w:sz w:val="28"/>
          <w:szCs w:val="28"/>
        </w:rPr>
      </w:pPr>
    </w:p>
    <w:p w14:paraId="41ACFC00" w14:textId="77777777" w:rsidR="00232451" w:rsidRPr="00232451" w:rsidRDefault="00232451" w:rsidP="00232451">
      <w:pPr>
        <w:tabs>
          <w:tab w:val="left" w:pos="1134"/>
        </w:tabs>
        <w:ind w:firstLine="709"/>
        <w:jc w:val="both"/>
        <w:rPr>
          <w:sz w:val="28"/>
          <w:szCs w:val="28"/>
        </w:rPr>
      </w:pPr>
    </w:p>
    <w:p w14:paraId="244C6EC2" w14:textId="77777777" w:rsidR="00232451" w:rsidRPr="00232451" w:rsidRDefault="00232451" w:rsidP="00232451">
      <w:pPr>
        <w:tabs>
          <w:tab w:val="left" w:pos="1134"/>
        </w:tabs>
        <w:jc w:val="center"/>
        <w:rPr>
          <w:b/>
          <w:sz w:val="32"/>
          <w:szCs w:val="32"/>
          <w:u w:val="single"/>
        </w:rPr>
      </w:pPr>
      <w:r w:rsidRPr="00232451">
        <w:rPr>
          <w:b/>
          <w:sz w:val="32"/>
          <w:szCs w:val="32"/>
          <w:u w:val="single"/>
        </w:rPr>
        <w:t>1.3.2. «Отчисления на соц. нужды от заработной платы АУП»</w:t>
      </w:r>
    </w:p>
    <w:p w14:paraId="2341CB64" w14:textId="77777777" w:rsidR="00232451" w:rsidRPr="00232451" w:rsidRDefault="00232451" w:rsidP="00232451">
      <w:pPr>
        <w:tabs>
          <w:tab w:val="left" w:pos="1134"/>
        </w:tabs>
        <w:ind w:left="709"/>
        <w:jc w:val="center"/>
        <w:rPr>
          <w:b/>
          <w:color w:val="FF0000"/>
          <w:sz w:val="32"/>
          <w:szCs w:val="32"/>
          <w:u w:val="single"/>
        </w:rPr>
      </w:pPr>
    </w:p>
    <w:p w14:paraId="2E2476AC"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затраты по данной статье в сумме </w:t>
      </w:r>
      <w:r w:rsidRPr="00232451">
        <w:rPr>
          <w:b/>
          <w:i/>
          <w:sz w:val="28"/>
          <w:szCs w:val="28"/>
        </w:rPr>
        <w:t xml:space="preserve">2686,83 </w:t>
      </w:r>
      <w:r w:rsidRPr="00232451">
        <w:rPr>
          <w:sz w:val="28"/>
          <w:szCs w:val="28"/>
        </w:rPr>
        <w:t xml:space="preserve">тыс. руб. </w:t>
      </w:r>
    </w:p>
    <w:p w14:paraId="47E978EE"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по данной статье рассчитаны на основании ст. 425 </w:t>
      </w:r>
      <w:r w:rsidRPr="00232451">
        <w:rPr>
          <w:color w:val="000000"/>
          <w:sz w:val="28"/>
          <w:szCs w:val="28"/>
        </w:rPr>
        <w:t xml:space="preserve">(введена  Федеральным законом от 03.07.2016 № 243-ФЗ) </w:t>
      </w:r>
      <w:r w:rsidRPr="00232451">
        <w:rPr>
          <w:sz w:val="28"/>
          <w:szCs w:val="28"/>
        </w:rPr>
        <w:t xml:space="preserve">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w:t>
      </w:r>
      <w:r w:rsidRPr="00232451">
        <w:rPr>
          <w:color w:val="000000"/>
          <w:sz w:val="28"/>
          <w:szCs w:val="28"/>
        </w:rPr>
        <w:t>а также 0,</w:t>
      </w:r>
      <w:r w:rsidRPr="00232451">
        <w:rPr>
          <w:sz w:val="28"/>
          <w:szCs w:val="28"/>
        </w:rPr>
        <w:t xml:space="preserve">20 % - на обязательное страхование от </w:t>
      </w:r>
      <w:r w:rsidRPr="00232451">
        <w:rPr>
          <w:sz w:val="28"/>
          <w:szCs w:val="28"/>
        </w:rPr>
        <w:lastRenderedPageBreak/>
        <w:t xml:space="preserve">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w:t>
      </w:r>
      <w:r w:rsidRPr="00232451">
        <w:rPr>
          <w:b/>
          <w:i/>
          <w:sz w:val="28"/>
          <w:szCs w:val="28"/>
        </w:rPr>
        <w:t xml:space="preserve">2686,83 </w:t>
      </w:r>
      <w:r w:rsidRPr="00232451">
        <w:rPr>
          <w:sz w:val="28"/>
          <w:szCs w:val="28"/>
        </w:rPr>
        <w:t>тыс. руб., в том числе расходы по периодам календарной разбивки приняты на следующем уровне:</w:t>
      </w:r>
    </w:p>
    <w:p w14:paraId="62D11122" w14:textId="77777777" w:rsidR="00232451" w:rsidRPr="00232451" w:rsidRDefault="00232451" w:rsidP="00232451">
      <w:pPr>
        <w:tabs>
          <w:tab w:val="left" w:pos="1134"/>
        </w:tabs>
        <w:ind w:firstLine="709"/>
        <w:jc w:val="both"/>
        <w:rPr>
          <w:sz w:val="28"/>
          <w:szCs w:val="28"/>
        </w:rPr>
      </w:pPr>
      <w:r w:rsidRPr="00232451">
        <w:rPr>
          <w:b/>
          <w:sz w:val="28"/>
          <w:szCs w:val="28"/>
        </w:rPr>
        <w:t xml:space="preserve">- с 01.01.2020 по 30.06.2020 </w:t>
      </w:r>
      <w:r w:rsidRPr="00232451">
        <w:rPr>
          <w:sz w:val="28"/>
          <w:szCs w:val="28"/>
        </w:rPr>
        <w:t xml:space="preserve">– </w:t>
      </w:r>
      <w:r w:rsidRPr="00232451">
        <w:rPr>
          <w:b/>
          <w:i/>
          <w:sz w:val="28"/>
          <w:szCs w:val="28"/>
        </w:rPr>
        <w:t xml:space="preserve">1343,41 </w:t>
      </w:r>
      <w:r w:rsidRPr="00232451">
        <w:rPr>
          <w:sz w:val="28"/>
          <w:szCs w:val="28"/>
        </w:rPr>
        <w:t>тыс. руб.</w:t>
      </w:r>
    </w:p>
    <w:p w14:paraId="098B3AEB" w14:textId="77777777" w:rsidR="00232451" w:rsidRPr="00232451" w:rsidRDefault="00232451" w:rsidP="00232451">
      <w:pPr>
        <w:tabs>
          <w:tab w:val="left" w:pos="1134"/>
        </w:tabs>
        <w:ind w:firstLine="709"/>
        <w:jc w:val="both"/>
        <w:rPr>
          <w:sz w:val="28"/>
          <w:szCs w:val="28"/>
        </w:rPr>
      </w:pPr>
      <w:r w:rsidRPr="00232451">
        <w:rPr>
          <w:b/>
          <w:sz w:val="28"/>
          <w:szCs w:val="28"/>
        </w:rPr>
        <w:t xml:space="preserve">- с 01.07.2020 по 31.12.2020 </w:t>
      </w:r>
      <w:r w:rsidRPr="00232451">
        <w:rPr>
          <w:sz w:val="28"/>
          <w:szCs w:val="28"/>
        </w:rPr>
        <w:t xml:space="preserve">- затраты по статье приняты в сумме </w:t>
      </w:r>
      <w:r w:rsidRPr="00232451">
        <w:rPr>
          <w:b/>
          <w:i/>
          <w:sz w:val="28"/>
          <w:szCs w:val="28"/>
        </w:rPr>
        <w:t xml:space="preserve">1343,41 </w:t>
      </w:r>
      <w:r w:rsidRPr="00232451">
        <w:rPr>
          <w:sz w:val="28"/>
          <w:szCs w:val="28"/>
        </w:rPr>
        <w:t xml:space="preserve">тыс. руб. </w:t>
      </w:r>
      <w:bookmarkStart w:id="16" w:name="_Hlk27731874"/>
      <w:r w:rsidRPr="00232451">
        <w:rPr>
          <w:sz w:val="28"/>
          <w:szCs w:val="28"/>
        </w:rPr>
        <w:t>на уровне предыдущего периода календарной разбивки.</w:t>
      </w:r>
      <w:bookmarkEnd w:id="16"/>
    </w:p>
    <w:p w14:paraId="3D5FFC9F" w14:textId="77777777" w:rsidR="00232451" w:rsidRPr="00232451" w:rsidRDefault="00232451" w:rsidP="00232451">
      <w:pPr>
        <w:tabs>
          <w:tab w:val="left" w:pos="1134"/>
        </w:tabs>
        <w:ind w:firstLine="709"/>
        <w:jc w:val="both"/>
        <w:rPr>
          <w:sz w:val="28"/>
          <w:szCs w:val="28"/>
        </w:rPr>
      </w:pPr>
    </w:p>
    <w:p w14:paraId="266B42E5" w14:textId="77777777" w:rsidR="00232451" w:rsidRPr="00232451" w:rsidRDefault="00232451" w:rsidP="00232451">
      <w:pPr>
        <w:tabs>
          <w:tab w:val="left" w:pos="1134"/>
        </w:tabs>
        <w:jc w:val="center"/>
        <w:rPr>
          <w:b/>
          <w:sz w:val="32"/>
          <w:szCs w:val="32"/>
          <w:u w:val="single"/>
        </w:rPr>
      </w:pPr>
      <w:r w:rsidRPr="00232451">
        <w:rPr>
          <w:b/>
          <w:sz w:val="32"/>
          <w:szCs w:val="32"/>
          <w:u w:val="single"/>
        </w:rPr>
        <w:t>1.3.3. «Прочие административные расходы»</w:t>
      </w:r>
    </w:p>
    <w:p w14:paraId="7BF20A94" w14:textId="77777777" w:rsidR="00232451" w:rsidRPr="00232451" w:rsidRDefault="00232451" w:rsidP="00232451">
      <w:pPr>
        <w:tabs>
          <w:tab w:val="left" w:pos="1134"/>
        </w:tabs>
        <w:jc w:val="center"/>
        <w:rPr>
          <w:b/>
          <w:sz w:val="32"/>
          <w:szCs w:val="32"/>
          <w:u w:val="single"/>
        </w:rPr>
      </w:pPr>
    </w:p>
    <w:p w14:paraId="0F8CC33C"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в сумме </w:t>
      </w:r>
      <w:r w:rsidRPr="00232451">
        <w:rPr>
          <w:b/>
          <w:i/>
          <w:sz w:val="28"/>
          <w:szCs w:val="28"/>
        </w:rPr>
        <w:t>6114,51</w:t>
      </w:r>
      <w:r w:rsidRPr="00232451">
        <w:rPr>
          <w:sz w:val="28"/>
          <w:szCs w:val="28"/>
        </w:rPr>
        <w:t xml:space="preserve"> тыс. руб. в доле регулируемых услуг </w:t>
      </w:r>
      <w:r w:rsidRPr="00232451">
        <w:rPr>
          <w:b/>
          <w:i/>
          <w:sz w:val="28"/>
          <w:szCs w:val="28"/>
        </w:rPr>
        <w:t>58,5</w:t>
      </w:r>
      <w:r w:rsidRPr="00232451">
        <w:rPr>
          <w:sz w:val="28"/>
          <w:szCs w:val="28"/>
        </w:rPr>
        <w:t>% согласно учетной политики.</w:t>
      </w:r>
    </w:p>
    <w:p w14:paraId="262A84D4" w14:textId="77777777" w:rsidR="00232451" w:rsidRPr="00232451" w:rsidRDefault="00232451" w:rsidP="00232451">
      <w:pPr>
        <w:tabs>
          <w:tab w:val="left" w:pos="1134"/>
        </w:tabs>
        <w:ind w:firstLine="709"/>
        <w:jc w:val="both"/>
        <w:rPr>
          <w:sz w:val="28"/>
          <w:szCs w:val="28"/>
        </w:rPr>
      </w:pPr>
      <w:r w:rsidRPr="00232451">
        <w:rPr>
          <w:sz w:val="28"/>
          <w:szCs w:val="28"/>
        </w:rPr>
        <w:t>Организацией заявлены административные расходы по следующим затратам (таблица 10).</w:t>
      </w:r>
    </w:p>
    <w:p w14:paraId="48367D0D" w14:textId="77777777" w:rsidR="00232451" w:rsidRPr="00232451" w:rsidRDefault="00232451" w:rsidP="00232451">
      <w:pPr>
        <w:tabs>
          <w:tab w:val="left" w:pos="1134"/>
        </w:tabs>
        <w:ind w:firstLine="709"/>
        <w:jc w:val="both"/>
        <w:rPr>
          <w:color w:val="000000"/>
          <w:sz w:val="28"/>
          <w:szCs w:val="28"/>
        </w:rPr>
      </w:pPr>
      <w:r w:rsidRPr="00232451">
        <w:rPr>
          <w:sz w:val="28"/>
          <w:szCs w:val="28"/>
        </w:rPr>
        <w:t xml:space="preserve">Затраты приняты на экономически обоснованном уровне согласно расчету регулятора, представленного </w:t>
      </w:r>
      <w:r w:rsidRPr="00232451">
        <w:rPr>
          <w:b/>
          <w:bCs/>
          <w:sz w:val="28"/>
          <w:szCs w:val="28"/>
        </w:rPr>
        <w:t>в приложении 8</w:t>
      </w:r>
      <w:r w:rsidRPr="00232451">
        <w:rPr>
          <w:sz w:val="28"/>
          <w:szCs w:val="28"/>
        </w:rPr>
        <w:t xml:space="preserve"> в сумме </w:t>
      </w:r>
      <w:r w:rsidRPr="00232451">
        <w:rPr>
          <w:b/>
          <w:bCs/>
          <w:i/>
          <w:iCs/>
          <w:sz w:val="28"/>
          <w:szCs w:val="28"/>
        </w:rPr>
        <w:t>3619,60</w:t>
      </w:r>
      <w:r w:rsidRPr="00232451">
        <w:rPr>
          <w:sz w:val="28"/>
          <w:szCs w:val="28"/>
        </w:rPr>
        <w:t xml:space="preserve"> </w:t>
      </w:r>
      <w:proofErr w:type="spellStart"/>
      <w:r w:rsidRPr="00232451">
        <w:rPr>
          <w:sz w:val="28"/>
          <w:szCs w:val="28"/>
        </w:rPr>
        <w:t>тыс.руб</w:t>
      </w:r>
      <w:proofErr w:type="spellEnd"/>
      <w:r w:rsidRPr="00232451">
        <w:rPr>
          <w:sz w:val="28"/>
          <w:szCs w:val="28"/>
        </w:rPr>
        <w:t xml:space="preserve">., </w:t>
      </w:r>
      <w:r w:rsidRPr="00232451">
        <w:rPr>
          <w:color w:val="000000"/>
          <w:sz w:val="28"/>
          <w:szCs w:val="28"/>
        </w:rPr>
        <w:t>в том числе:</w:t>
      </w:r>
    </w:p>
    <w:p w14:paraId="6D6832DD"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«прочие расходы» - в сумме </w:t>
      </w:r>
      <w:r w:rsidRPr="00232451">
        <w:rPr>
          <w:b/>
          <w:bCs/>
          <w:i/>
          <w:iCs/>
          <w:color w:val="000000"/>
          <w:sz w:val="28"/>
          <w:szCs w:val="28"/>
        </w:rPr>
        <w:t>2729,81</w:t>
      </w:r>
      <w:r w:rsidRPr="00232451">
        <w:rPr>
          <w:color w:val="000000"/>
          <w:sz w:val="28"/>
          <w:szCs w:val="28"/>
        </w:rPr>
        <w:t xml:space="preserve"> </w:t>
      </w:r>
      <w:proofErr w:type="spellStart"/>
      <w:r w:rsidRPr="00232451">
        <w:rPr>
          <w:color w:val="000000"/>
          <w:sz w:val="28"/>
          <w:szCs w:val="28"/>
        </w:rPr>
        <w:t>тыс.руб</w:t>
      </w:r>
      <w:proofErr w:type="spellEnd"/>
      <w:r w:rsidRPr="00232451">
        <w:rPr>
          <w:color w:val="000000"/>
          <w:sz w:val="28"/>
          <w:szCs w:val="28"/>
        </w:rPr>
        <w:t>.;</w:t>
      </w:r>
    </w:p>
    <w:p w14:paraId="51742BA4"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«услуги по заключению договоров природопользования, получения лицензий» в сумме </w:t>
      </w:r>
      <w:r w:rsidRPr="00232451">
        <w:rPr>
          <w:b/>
          <w:bCs/>
          <w:i/>
          <w:iCs/>
          <w:color w:val="000000"/>
          <w:sz w:val="28"/>
          <w:szCs w:val="28"/>
        </w:rPr>
        <w:t>889,79</w:t>
      </w:r>
      <w:r w:rsidRPr="00232451">
        <w:rPr>
          <w:color w:val="000000"/>
          <w:sz w:val="28"/>
          <w:szCs w:val="28"/>
        </w:rPr>
        <w:t xml:space="preserve"> </w:t>
      </w:r>
      <w:proofErr w:type="spellStart"/>
      <w:r w:rsidRPr="00232451">
        <w:rPr>
          <w:color w:val="000000"/>
          <w:sz w:val="28"/>
          <w:szCs w:val="28"/>
        </w:rPr>
        <w:t>тыс.руб</w:t>
      </w:r>
      <w:proofErr w:type="spellEnd"/>
      <w:r w:rsidRPr="00232451">
        <w:rPr>
          <w:color w:val="000000"/>
          <w:sz w:val="28"/>
          <w:szCs w:val="28"/>
        </w:rPr>
        <w:t>.</w:t>
      </w:r>
    </w:p>
    <w:p w14:paraId="70BB0705" w14:textId="77777777" w:rsidR="00232451" w:rsidRPr="00232451" w:rsidRDefault="00232451" w:rsidP="00232451">
      <w:pPr>
        <w:tabs>
          <w:tab w:val="left" w:pos="1134"/>
        </w:tabs>
        <w:ind w:firstLine="709"/>
        <w:jc w:val="both"/>
        <w:rPr>
          <w:sz w:val="28"/>
          <w:szCs w:val="28"/>
        </w:rPr>
      </w:pPr>
    </w:p>
    <w:p w14:paraId="52093FDB" w14:textId="77777777" w:rsidR="00232451" w:rsidRPr="00232451" w:rsidRDefault="00232451" w:rsidP="00232451">
      <w:pPr>
        <w:tabs>
          <w:tab w:val="left" w:pos="1134"/>
        </w:tabs>
        <w:ind w:firstLine="709"/>
        <w:jc w:val="both"/>
        <w:rPr>
          <w:sz w:val="28"/>
          <w:szCs w:val="28"/>
        </w:rPr>
      </w:pPr>
    </w:p>
    <w:p w14:paraId="47E383E8" w14:textId="77777777" w:rsidR="00232451" w:rsidRPr="00232451" w:rsidRDefault="00232451" w:rsidP="00232451">
      <w:pPr>
        <w:tabs>
          <w:tab w:val="left" w:pos="1134"/>
        </w:tabs>
        <w:ind w:firstLine="709"/>
        <w:jc w:val="both"/>
        <w:rPr>
          <w:sz w:val="28"/>
          <w:szCs w:val="28"/>
        </w:rPr>
      </w:pPr>
    </w:p>
    <w:p w14:paraId="7E4842D4" w14:textId="77777777" w:rsidR="00232451" w:rsidRPr="00232451" w:rsidRDefault="00232451" w:rsidP="00232451">
      <w:pPr>
        <w:tabs>
          <w:tab w:val="left" w:pos="1134"/>
        </w:tabs>
        <w:ind w:firstLine="709"/>
        <w:jc w:val="both"/>
        <w:rPr>
          <w:sz w:val="28"/>
          <w:szCs w:val="28"/>
        </w:rPr>
      </w:pPr>
    </w:p>
    <w:p w14:paraId="3538C045" w14:textId="77777777" w:rsidR="00232451" w:rsidRPr="00232451" w:rsidRDefault="00232451" w:rsidP="00232451">
      <w:pPr>
        <w:tabs>
          <w:tab w:val="left" w:pos="1134"/>
        </w:tabs>
        <w:ind w:firstLine="709"/>
        <w:jc w:val="both"/>
        <w:rPr>
          <w:sz w:val="28"/>
          <w:szCs w:val="28"/>
        </w:rPr>
      </w:pPr>
    </w:p>
    <w:p w14:paraId="5D34D747" w14:textId="77777777" w:rsidR="00232451" w:rsidRPr="00232451" w:rsidRDefault="00232451" w:rsidP="00232451">
      <w:pPr>
        <w:tabs>
          <w:tab w:val="left" w:pos="1134"/>
        </w:tabs>
        <w:ind w:firstLine="709"/>
        <w:jc w:val="both"/>
        <w:rPr>
          <w:sz w:val="28"/>
          <w:szCs w:val="28"/>
        </w:rPr>
      </w:pPr>
    </w:p>
    <w:p w14:paraId="4F33B22F" w14:textId="77777777" w:rsidR="00232451" w:rsidRPr="00232451" w:rsidRDefault="00232451" w:rsidP="00232451">
      <w:pPr>
        <w:tabs>
          <w:tab w:val="left" w:pos="1134"/>
        </w:tabs>
        <w:ind w:firstLine="709"/>
        <w:jc w:val="both"/>
        <w:rPr>
          <w:sz w:val="28"/>
          <w:szCs w:val="28"/>
        </w:rPr>
      </w:pPr>
    </w:p>
    <w:p w14:paraId="0D47846D" w14:textId="77777777" w:rsidR="00232451" w:rsidRPr="00232451" w:rsidRDefault="00232451" w:rsidP="00232451">
      <w:pPr>
        <w:tabs>
          <w:tab w:val="left" w:pos="1134"/>
        </w:tabs>
        <w:ind w:firstLine="709"/>
        <w:jc w:val="both"/>
        <w:rPr>
          <w:sz w:val="28"/>
          <w:szCs w:val="28"/>
        </w:rPr>
      </w:pPr>
    </w:p>
    <w:p w14:paraId="0BB00ACA" w14:textId="77777777" w:rsidR="00232451" w:rsidRPr="00232451" w:rsidRDefault="00232451" w:rsidP="00232451">
      <w:pPr>
        <w:tabs>
          <w:tab w:val="left" w:pos="1134"/>
        </w:tabs>
        <w:ind w:firstLine="709"/>
        <w:jc w:val="both"/>
        <w:rPr>
          <w:sz w:val="28"/>
          <w:szCs w:val="28"/>
        </w:rPr>
      </w:pPr>
    </w:p>
    <w:p w14:paraId="7B9A9BE7" w14:textId="77777777" w:rsidR="00232451" w:rsidRPr="00232451" w:rsidRDefault="00232451" w:rsidP="00232451">
      <w:pPr>
        <w:tabs>
          <w:tab w:val="left" w:pos="1134"/>
        </w:tabs>
        <w:ind w:firstLine="709"/>
        <w:jc w:val="both"/>
        <w:rPr>
          <w:sz w:val="28"/>
          <w:szCs w:val="28"/>
        </w:rPr>
      </w:pPr>
    </w:p>
    <w:p w14:paraId="755BF9C8" w14:textId="77777777" w:rsidR="00232451" w:rsidRPr="00232451" w:rsidRDefault="00232451" w:rsidP="00232451">
      <w:pPr>
        <w:tabs>
          <w:tab w:val="left" w:pos="1134"/>
        </w:tabs>
        <w:ind w:firstLine="709"/>
        <w:jc w:val="both"/>
        <w:rPr>
          <w:sz w:val="28"/>
          <w:szCs w:val="28"/>
        </w:rPr>
      </w:pPr>
    </w:p>
    <w:p w14:paraId="648A5A13" w14:textId="77777777" w:rsidR="00232451" w:rsidRPr="00232451" w:rsidRDefault="00232451" w:rsidP="00232451">
      <w:pPr>
        <w:tabs>
          <w:tab w:val="left" w:pos="1134"/>
        </w:tabs>
        <w:ind w:firstLine="709"/>
        <w:jc w:val="both"/>
        <w:rPr>
          <w:sz w:val="28"/>
          <w:szCs w:val="28"/>
        </w:rPr>
      </w:pPr>
      <w:r w:rsidRPr="00232451">
        <w:rPr>
          <w:sz w:val="28"/>
          <w:szCs w:val="28"/>
        </w:rPr>
        <w:t xml:space="preserve"> </w:t>
      </w:r>
    </w:p>
    <w:p w14:paraId="190F9CB5" w14:textId="77777777" w:rsidR="00232451" w:rsidRDefault="00232451" w:rsidP="00232451">
      <w:pPr>
        <w:tabs>
          <w:tab w:val="left" w:pos="1134"/>
        </w:tabs>
        <w:ind w:firstLine="709"/>
        <w:jc w:val="right"/>
        <w:rPr>
          <w:sz w:val="28"/>
          <w:szCs w:val="28"/>
        </w:rPr>
      </w:pPr>
      <w:r>
        <w:rPr>
          <w:sz w:val="28"/>
          <w:szCs w:val="28"/>
        </w:rPr>
        <w:br w:type="page"/>
      </w:r>
    </w:p>
    <w:p w14:paraId="2AAE84D0" w14:textId="7AE407E4" w:rsidR="00232451" w:rsidRPr="00232451" w:rsidRDefault="00232451" w:rsidP="00232451">
      <w:pPr>
        <w:tabs>
          <w:tab w:val="left" w:pos="1134"/>
        </w:tabs>
        <w:ind w:firstLine="709"/>
        <w:jc w:val="right"/>
        <w:rPr>
          <w:sz w:val="28"/>
          <w:szCs w:val="28"/>
        </w:rPr>
      </w:pPr>
      <w:r w:rsidRPr="00232451">
        <w:rPr>
          <w:sz w:val="28"/>
          <w:szCs w:val="28"/>
        </w:rPr>
        <w:lastRenderedPageBreak/>
        <w:t>Таблица 10</w:t>
      </w:r>
    </w:p>
    <w:p w14:paraId="0429E759" w14:textId="77777777" w:rsidR="00232451" w:rsidRPr="00232451" w:rsidRDefault="00232451" w:rsidP="00232451">
      <w:pPr>
        <w:tabs>
          <w:tab w:val="left" w:pos="1134"/>
        </w:tabs>
        <w:ind w:firstLine="709"/>
        <w:jc w:val="center"/>
        <w:rPr>
          <w:b/>
          <w:bCs/>
          <w:sz w:val="28"/>
          <w:szCs w:val="28"/>
        </w:rPr>
      </w:pPr>
      <w:r w:rsidRPr="00232451">
        <w:rPr>
          <w:b/>
          <w:bCs/>
          <w:sz w:val="28"/>
          <w:szCs w:val="28"/>
        </w:rPr>
        <w:t>Затраты, заявленные организацией в расходы АУП</w:t>
      </w:r>
    </w:p>
    <w:p w14:paraId="569CF542" w14:textId="36C1374C" w:rsidR="00232451" w:rsidRPr="00232451" w:rsidRDefault="00232451" w:rsidP="00232451">
      <w:pPr>
        <w:tabs>
          <w:tab w:val="left" w:pos="1134"/>
        </w:tabs>
        <w:jc w:val="center"/>
        <w:rPr>
          <w:b/>
          <w:bCs/>
          <w:sz w:val="28"/>
          <w:szCs w:val="28"/>
        </w:rPr>
      </w:pPr>
      <w:r w:rsidRPr="00232451">
        <w:rPr>
          <w:noProof/>
          <w:szCs w:val="20"/>
        </w:rPr>
        <w:drawing>
          <wp:inline distT="0" distB="0" distL="0" distR="0" wp14:anchorId="4D3032C4" wp14:editId="211827F2">
            <wp:extent cx="6248400" cy="783907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8400" cy="7839075"/>
                    </a:xfrm>
                    <a:prstGeom prst="rect">
                      <a:avLst/>
                    </a:prstGeom>
                    <a:noFill/>
                    <a:ln>
                      <a:noFill/>
                    </a:ln>
                  </pic:spPr>
                </pic:pic>
              </a:graphicData>
            </a:graphic>
          </wp:inline>
        </w:drawing>
      </w:r>
    </w:p>
    <w:p w14:paraId="5E79BA18" w14:textId="77777777" w:rsidR="00232451" w:rsidRPr="00232451" w:rsidRDefault="00232451" w:rsidP="00232451">
      <w:pPr>
        <w:tabs>
          <w:tab w:val="left" w:pos="1134"/>
        </w:tabs>
        <w:ind w:firstLine="709"/>
        <w:jc w:val="center"/>
        <w:rPr>
          <w:b/>
          <w:bCs/>
          <w:sz w:val="28"/>
          <w:szCs w:val="28"/>
        </w:rPr>
      </w:pPr>
    </w:p>
    <w:p w14:paraId="7EE511BE" w14:textId="77777777" w:rsidR="00232451" w:rsidRPr="00232451" w:rsidRDefault="00232451" w:rsidP="00232451">
      <w:pPr>
        <w:tabs>
          <w:tab w:val="left" w:pos="1134"/>
        </w:tabs>
        <w:ind w:firstLine="709"/>
        <w:jc w:val="both"/>
        <w:rPr>
          <w:sz w:val="28"/>
          <w:szCs w:val="28"/>
        </w:rPr>
      </w:pPr>
      <w:bookmarkStart w:id="17" w:name="_Hlk27733375"/>
      <w:r w:rsidRPr="00232451">
        <w:rPr>
          <w:color w:val="000000"/>
          <w:sz w:val="28"/>
          <w:szCs w:val="28"/>
        </w:rPr>
        <w:t>Расходы по периодам календарной разбивки приняты на следующем уровне:</w:t>
      </w:r>
    </w:p>
    <w:p w14:paraId="34E69CDC"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01.01.2020 по 30.06.2020 </w:t>
      </w:r>
      <w:r w:rsidRPr="00232451">
        <w:rPr>
          <w:color w:val="000000"/>
          <w:sz w:val="28"/>
          <w:szCs w:val="28"/>
        </w:rPr>
        <w:t xml:space="preserve">– </w:t>
      </w:r>
      <w:r w:rsidRPr="00232451">
        <w:rPr>
          <w:b/>
          <w:i/>
          <w:color w:val="000000"/>
          <w:sz w:val="28"/>
          <w:szCs w:val="28"/>
        </w:rPr>
        <w:t>1809,80</w:t>
      </w:r>
      <w:r w:rsidRPr="00232451">
        <w:rPr>
          <w:color w:val="000000"/>
          <w:sz w:val="28"/>
          <w:szCs w:val="28"/>
        </w:rPr>
        <w:t xml:space="preserve"> тыс. руб.</w:t>
      </w:r>
      <w:r w:rsidRPr="00232451">
        <w:rPr>
          <w:color w:val="000000"/>
          <w:szCs w:val="20"/>
        </w:rPr>
        <w:t xml:space="preserve"> </w:t>
      </w:r>
    </w:p>
    <w:p w14:paraId="0E1C8110"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01.07.2020 по 31.12.2020 </w:t>
      </w:r>
      <w:r w:rsidRPr="00232451">
        <w:rPr>
          <w:color w:val="000000"/>
          <w:sz w:val="28"/>
          <w:szCs w:val="28"/>
        </w:rPr>
        <w:t xml:space="preserve">– </w:t>
      </w:r>
      <w:r w:rsidRPr="00232451">
        <w:rPr>
          <w:b/>
          <w:i/>
          <w:color w:val="000000"/>
          <w:sz w:val="28"/>
          <w:szCs w:val="28"/>
        </w:rPr>
        <w:t xml:space="preserve">1809,80 </w:t>
      </w:r>
      <w:r w:rsidRPr="00232451">
        <w:rPr>
          <w:color w:val="000000"/>
          <w:sz w:val="28"/>
          <w:szCs w:val="28"/>
        </w:rPr>
        <w:t>тыс. руб. на уровне предыдущего периода календарной разбивки.</w:t>
      </w:r>
    </w:p>
    <w:bookmarkEnd w:id="17"/>
    <w:p w14:paraId="15CE8F1D" w14:textId="77777777" w:rsidR="00232451" w:rsidRDefault="00232451" w:rsidP="00232451">
      <w:pPr>
        <w:tabs>
          <w:tab w:val="left" w:pos="1134"/>
        </w:tabs>
        <w:jc w:val="center"/>
        <w:rPr>
          <w:b/>
          <w:sz w:val="32"/>
          <w:szCs w:val="32"/>
          <w:u w:val="single"/>
        </w:rPr>
      </w:pPr>
      <w:r>
        <w:rPr>
          <w:b/>
          <w:sz w:val="32"/>
          <w:szCs w:val="32"/>
          <w:u w:val="single"/>
        </w:rPr>
        <w:br w:type="page"/>
      </w:r>
    </w:p>
    <w:p w14:paraId="768FEDD1" w14:textId="7B9171FA" w:rsidR="00232451" w:rsidRPr="00232451" w:rsidRDefault="00232451" w:rsidP="00232451">
      <w:pPr>
        <w:tabs>
          <w:tab w:val="left" w:pos="1134"/>
        </w:tabs>
        <w:jc w:val="center"/>
        <w:rPr>
          <w:b/>
          <w:sz w:val="32"/>
          <w:szCs w:val="32"/>
          <w:u w:val="single"/>
        </w:rPr>
      </w:pPr>
      <w:r w:rsidRPr="00232451">
        <w:rPr>
          <w:b/>
          <w:sz w:val="32"/>
          <w:szCs w:val="32"/>
          <w:u w:val="single"/>
        </w:rPr>
        <w:lastRenderedPageBreak/>
        <w:t>1.4. «Амортизация основных средств»</w:t>
      </w:r>
    </w:p>
    <w:p w14:paraId="0AA3752C" w14:textId="77777777" w:rsidR="00232451" w:rsidRPr="00232451" w:rsidRDefault="00232451" w:rsidP="00232451">
      <w:pPr>
        <w:tabs>
          <w:tab w:val="left" w:pos="1134"/>
        </w:tabs>
        <w:ind w:firstLine="709"/>
        <w:jc w:val="center"/>
        <w:rPr>
          <w:b/>
          <w:color w:val="FF0000"/>
          <w:sz w:val="32"/>
          <w:szCs w:val="32"/>
          <w:u w:val="single"/>
        </w:rPr>
      </w:pPr>
    </w:p>
    <w:p w14:paraId="3BD2D168" w14:textId="77777777" w:rsidR="00232451" w:rsidRPr="00232451" w:rsidRDefault="00232451" w:rsidP="00232451">
      <w:pPr>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w:t>
      </w:r>
      <w:r w:rsidRPr="00232451">
        <w:rPr>
          <w:b/>
          <w:bCs/>
          <w:sz w:val="28"/>
          <w:szCs w:val="28"/>
        </w:rPr>
        <w:t>с 01.01.2020 по 31.12.2020</w:t>
      </w:r>
      <w:r w:rsidRPr="00232451">
        <w:rPr>
          <w:sz w:val="28"/>
          <w:szCs w:val="28"/>
        </w:rPr>
        <w:t xml:space="preserve"> в сумме </w:t>
      </w:r>
      <w:r w:rsidRPr="00232451">
        <w:rPr>
          <w:b/>
          <w:i/>
          <w:sz w:val="28"/>
          <w:szCs w:val="28"/>
        </w:rPr>
        <w:t xml:space="preserve">8,69 </w:t>
      </w:r>
      <w:r w:rsidRPr="00232451">
        <w:rPr>
          <w:sz w:val="28"/>
          <w:szCs w:val="28"/>
        </w:rPr>
        <w:t xml:space="preserve">тыс. руб. </w:t>
      </w:r>
    </w:p>
    <w:p w14:paraId="21B85401" w14:textId="77777777" w:rsidR="00232451" w:rsidRPr="00232451" w:rsidRDefault="00232451" w:rsidP="00232451">
      <w:pPr>
        <w:tabs>
          <w:tab w:val="left" w:pos="1134"/>
        </w:tabs>
        <w:ind w:firstLine="709"/>
        <w:jc w:val="both"/>
        <w:rPr>
          <w:sz w:val="28"/>
          <w:szCs w:val="28"/>
        </w:rPr>
      </w:pPr>
      <w:r w:rsidRPr="00232451">
        <w:rPr>
          <w:sz w:val="28"/>
          <w:szCs w:val="28"/>
        </w:rPr>
        <w:t>Включают в себя амортизацию основных средств.</w:t>
      </w:r>
    </w:p>
    <w:p w14:paraId="377B804F" w14:textId="305518CA"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 xml:space="preserve">В соответствии с пунктом 28 приказа ФСТ России от 27.12.2013                           </w:t>
      </w:r>
      <w:r>
        <w:rPr>
          <w:rFonts w:eastAsia="Calibri"/>
          <w:sz w:val="28"/>
          <w:szCs w:val="28"/>
          <w:lang w:eastAsia="en-US"/>
        </w:rPr>
        <w:br/>
      </w:r>
      <w:r w:rsidRPr="00232451">
        <w:rPr>
          <w:rFonts w:eastAsia="Calibri"/>
          <w:sz w:val="28"/>
          <w:szCs w:val="28"/>
          <w:lang w:eastAsia="en-US"/>
        </w:rPr>
        <w:t>№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17F6174A" w14:textId="77777777" w:rsidR="00232451" w:rsidRPr="00232451" w:rsidRDefault="00232451" w:rsidP="00232451">
      <w:pPr>
        <w:ind w:firstLine="709"/>
        <w:jc w:val="both"/>
        <w:rPr>
          <w:rFonts w:eastAsia="Calibri"/>
          <w:sz w:val="28"/>
          <w:szCs w:val="28"/>
          <w:lang w:eastAsia="en-US"/>
        </w:rPr>
      </w:pPr>
      <w:r w:rsidRPr="00232451">
        <w:rPr>
          <w:sz w:val="28"/>
          <w:szCs w:val="28"/>
        </w:rPr>
        <w:t>Согласно пунктам 7,8 Приказа Минфина России от 30.03.2001 N 26н «Об утверждении Положения по бухгалтерскому учету «Учет основных средств» ПБУ 6/01» о</w:t>
      </w:r>
      <w:r w:rsidRPr="00232451">
        <w:rPr>
          <w:rFonts w:eastAsia="Calibri"/>
          <w:sz w:val="28"/>
          <w:szCs w:val="28"/>
          <w:lang w:eastAsia="en-US"/>
        </w:rPr>
        <w:t>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56E83B63" w14:textId="77777777" w:rsidR="00232451" w:rsidRPr="00232451" w:rsidRDefault="00232451" w:rsidP="00232451">
      <w:pPr>
        <w:tabs>
          <w:tab w:val="left" w:pos="1134"/>
        </w:tabs>
        <w:ind w:firstLine="709"/>
        <w:jc w:val="both"/>
        <w:rPr>
          <w:rFonts w:eastAsia="Calibri"/>
          <w:sz w:val="28"/>
          <w:szCs w:val="28"/>
          <w:lang w:eastAsia="en-US"/>
        </w:rPr>
      </w:pPr>
      <w:r w:rsidRPr="00232451">
        <w:rPr>
          <w:rFonts w:eastAsia="Calibri"/>
          <w:sz w:val="28"/>
          <w:szCs w:val="28"/>
          <w:lang w:eastAsia="en-US"/>
        </w:rPr>
        <w:t xml:space="preserve">Затраты учтены по предложению организации в сумме </w:t>
      </w:r>
      <w:r w:rsidRPr="00232451">
        <w:rPr>
          <w:rFonts w:eastAsia="Calibri"/>
          <w:b/>
          <w:bCs/>
          <w:i/>
          <w:iCs/>
          <w:sz w:val="28"/>
          <w:szCs w:val="28"/>
          <w:lang w:eastAsia="en-US"/>
        </w:rPr>
        <w:t>8,69</w:t>
      </w:r>
      <w:r w:rsidRPr="00232451">
        <w:rPr>
          <w:rFonts w:eastAsia="Calibri"/>
          <w:sz w:val="28"/>
          <w:szCs w:val="28"/>
          <w:lang w:eastAsia="en-US"/>
        </w:rPr>
        <w:t xml:space="preserve"> </w:t>
      </w:r>
      <w:proofErr w:type="spellStart"/>
      <w:r w:rsidRPr="00232451">
        <w:rPr>
          <w:rFonts w:eastAsia="Calibri"/>
          <w:sz w:val="28"/>
          <w:szCs w:val="28"/>
          <w:lang w:eastAsia="en-US"/>
        </w:rPr>
        <w:t>тыс.руб</w:t>
      </w:r>
      <w:proofErr w:type="spellEnd"/>
      <w:r w:rsidRPr="00232451">
        <w:rPr>
          <w:rFonts w:eastAsia="Calibri"/>
          <w:sz w:val="28"/>
          <w:szCs w:val="28"/>
          <w:lang w:eastAsia="en-US"/>
        </w:rPr>
        <w:t>. согласно представленного расчета в таблице 11:</w:t>
      </w:r>
    </w:p>
    <w:p w14:paraId="263B2613" w14:textId="77777777" w:rsidR="00232451" w:rsidRPr="00232451" w:rsidRDefault="00232451" w:rsidP="00232451">
      <w:pPr>
        <w:tabs>
          <w:tab w:val="left" w:pos="1134"/>
        </w:tabs>
        <w:ind w:firstLine="709"/>
        <w:jc w:val="right"/>
        <w:rPr>
          <w:rFonts w:eastAsia="Calibri"/>
          <w:sz w:val="28"/>
          <w:szCs w:val="28"/>
          <w:lang w:eastAsia="en-US"/>
        </w:rPr>
      </w:pPr>
      <w:r w:rsidRPr="00232451">
        <w:rPr>
          <w:rFonts w:eastAsia="Calibri"/>
          <w:sz w:val="28"/>
          <w:szCs w:val="28"/>
          <w:lang w:eastAsia="en-US"/>
        </w:rPr>
        <w:t>Таблица 11</w:t>
      </w:r>
    </w:p>
    <w:p w14:paraId="463069F7" w14:textId="77777777" w:rsidR="00232451" w:rsidRPr="00232451" w:rsidRDefault="00232451" w:rsidP="00232451">
      <w:pPr>
        <w:tabs>
          <w:tab w:val="left" w:pos="1134"/>
        </w:tabs>
        <w:ind w:firstLine="709"/>
        <w:jc w:val="center"/>
        <w:rPr>
          <w:rFonts w:eastAsia="Calibri"/>
          <w:sz w:val="28"/>
          <w:szCs w:val="28"/>
          <w:lang w:eastAsia="en-US"/>
        </w:rPr>
      </w:pPr>
      <w:r w:rsidRPr="00232451">
        <w:rPr>
          <w:rFonts w:eastAsia="Calibri"/>
          <w:sz w:val="28"/>
          <w:szCs w:val="28"/>
          <w:lang w:eastAsia="en-US"/>
        </w:rPr>
        <w:t>Амортизационные отчисления по водоснабжению и водоотведению</w:t>
      </w:r>
    </w:p>
    <w:p w14:paraId="4A5DF203" w14:textId="77777777" w:rsidR="00232451" w:rsidRPr="00232451" w:rsidRDefault="00232451" w:rsidP="00232451">
      <w:pPr>
        <w:tabs>
          <w:tab w:val="left" w:pos="1134"/>
        </w:tabs>
        <w:ind w:firstLine="709"/>
        <w:jc w:val="center"/>
        <w:rPr>
          <w:rFonts w:eastAsia="Calibri"/>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1538"/>
        <w:gridCol w:w="1523"/>
        <w:gridCol w:w="1260"/>
        <w:gridCol w:w="1477"/>
        <w:gridCol w:w="1701"/>
      </w:tblGrid>
      <w:tr w:rsidR="00232451" w:rsidRPr="00232451" w14:paraId="54E92960" w14:textId="77777777" w:rsidTr="00232451">
        <w:trPr>
          <w:trHeight w:val="1126"/>
          <w:jc w:val="center"/>
        </w:trPr>
        <w:tc>
          <w:tcPr>
            <w:tcW w:w="2802" w:type="dxa"/>
            <w:shd w:val="clear" w:color="auto" w:fill="auto"/>
          </w:tcPr>
          <w:p w14:paraId="111A294C"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Участок</w:t>
            </w:r>
          </w:p>
        </w:tc>
        <w:tc>
          <w:tcPr>
            <w:tcW w:w="1559" w:type="dxa"/>
            <w:shd w:val="clear" w:color="auto" w:fill="auto"/>
          </w:tcPr>
          <w:p w14:paraId="33AEF1AC"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Срок окончания начисления амортизации (месяц, год)</w:t>
            </w:r>
          </w:p>
        </w:tc>
        <w:tc>
          <w:tcPr>
            <w:tcW w:w="1559" w:type="dxa"/>
            <w:shd w:val="clear" w:color="auto" w:fill="auto"/>
          </w:tcPr>
          <w:p w14:paraId="597A1BA4"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Стоимость ОС на 01.01.2020 г.</w:t>
            </w:r>
          </w:p>
        </w:tc>
        <w:tc>
          <w:tcPr>
            <w:tcW w:w="1276" w:type="dxa"/>
            <w:shd w:val="clear" w:color="auto" w:fill="auto"/>
          </w:tcPr>
          <w:p w14:paraId="3C833958"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Средняя стоимость ОС</w:t>
            </w:r>
          </w:p>
        </w:tc>
        <w:tc>
          <w:tcPr>
            <w:tcW w:w="1488" w:type="dxa"/>
            <w:shd w:val="clear" w:color="auto" w:fill="auto"/>
          </w:tcPr>
          <w:p w14:paraId="113BCBD9"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Срок начисления амортизации, месяцев</w:t>
            </w:r>
          </w:p>
        </w:tc>
        <w:tc>
          <w:tcPr>
            <w:tcW w:w="1737" w:type="dxa"/>
            <w:shd w:val="clear" w:color="auto" w:fill="auto"/>
          </w:tcPr>
          <w:p w14:paraId="3E08065E"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Начисление амортизации за 2020 г. (прогноз), руб.</w:t>
            </w:r>
          </w:p>
        </w:tc>
      </w:tr>
      <w:tr w:rsidR="00232451" w:rsidRPr="00232451" w14:paraId="561F6278" w14:textId="77777777" w:rsidTr="00232451">
        <w:trPr>
          <w:trHeight w:val="958"/>
          <w:jc w:val="center"/>
        </w:trPr>
        <w:tc>
          <w:tcPr>
            <w:tcW w:w="2802" w:type="dxa"/>
            <w:shd w:val="clear" w:color="auto" w:fill="auto"/>
          </w:tcPr>
          <w:p w14:paraId="0FE530ED"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 xml:space="preserve">Очистные сооружения канализации </w:t>
            </w:r>
            <w:proofErr w:type="gramStart"/>
            <w:r w:rsidRPr="00232451">
              <w:rPr>
                <w:rFonts w:eastAsia="Calibri"/>
                <w:sz w:val="20"/>
                <w:szCs w:val="20"/>
                <w:lang w:eastAsia="en-US"/>
              </w:rPr>
              <w:t xml:space="preserve">( </w:t>
            </w:r>
            <w:proofErr w:type="spellStart"/>
            <w:r w:rsidRPr="00232451">
              <w:rPr>
                <w:rFonts w:eastAsia="Calibri"/>
                <w:sz w:val="20"/>
                <w:szCs w:val="20"/>
                <w:lang w:eastAsia="en-US"/>
              </w:rPr>
              <w:t>Илосос</w:t>
            </w:r>
            <w:proofErr w:type="spellEnd"/>
            <w:proofErr w:type="gramEnd"/>
            <w:r w:rsidRPr="00232451">
              <w:rPr>
                <w:rFonts w:eastAsia="Calibri"/>
                <w:sz w:val="20"/>
                <w:szCs w:val="20"/>
                <w:lang w:eastAsia="en-US"/>
              </w:rPr>
              <w:t xml:space="preserve"> ИВР -24 МС</w:t>
            </w:r>
            <w:r w:rsidRPr="00232451">
              <w:rPr>
                <w:rFonts w:eastAsia="Calibri"/>
                <w:sz w:val="20"/>
                <w:szCs w:val="20"/>
                <w:lang w:val="en-US" w:eastAsia="en-US"/>
              </w:rPr>
              <w:t>N</w:t>
            </w:r>
            <w:r w:rsidRPr="00232451">
              <w:rPr>
                <w:rFonts w:eastAsia="Calibri"/>
                <w:sz w:val="20"/>
                <w:szCs w:val="20"/>
                <w:lang w:eastAsia="en-US"/>
              </w:rPr>
              <w:t>/2 на вторичном отстойнике № 24</w:t>
            </w:r>
          </w:p>
        </w:tc>
        <w:tc>
          <w:tcPr>
            <w:tcW w:w="1559" w:type="dxa"/>
            <w:shd w:val="clear" w:color="auto" w:fill="auto"/>
          </w:tcPr>
          <w:p w14:paraId="6692C0E6"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Июль 2022 г.</w:t>
            </w:r>
          </w:p>
        </w:tc>
        <w:tc>
          <w:tcPr>
            <w:tcW w:w="1559" w:type="dxa"/>
            <w:shd w:val="clear" w:color="auto" w:fill="auto"/>
          </w:tcPr>
          <w:p w14:paraId="26FF185D"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63086,74</w:t>
            </w:r>
          </w:p>
        </w:tc>
        <w:tc>
          <w:tcPr>
            <w:tcW w:w="1276" w:type="dxa"/>
            <w:shd w:val="clear" w:color="auto" w:fill="auto"/>
          </w:tcPr>
          <w:p w14:paraId="23567557"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63086,74</w:t>
            </w:r>
          </w:p>
        </w:tc>
        <w:tc>
          <w:tcPr>
            <w:tcW w:w="1488" w:type="dxa"/>
            <w:shd w:val="clear" w:color="auto" w:fill="auto"/>
          </w:tcPr>
          <w:p w14:paraId="46E03E02"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43</w:t>
            </w:r>
          </w:p>
        </w:tc>
        <w:tc>
          <w:tcPr>
            <w:tcW w:w="1737" w:type="dxa"/>
            <w:shd w:val="clear" w:color="auto" w:fill="auto"/>
          </w:tcPr>
          <w:p w14:paraId="23B79D6F"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17605,60</w:t>
            </w:r>
          </w:p>
        </w:tc>
      </w:tr>
      <w:tr w:rsidR="00232451" w:rsidRPr="00232451" w14:paraId="3590A0BC" w14:textId="77777777" w:rsidTr="00232451">
        <w:trPr>
          <w:trHeight w:val="703"/>
          <w:jc w:val="center"/>
        </w:trPr>
        <w:tc>
          <w:tcPr>
            <w:tcW w:w="2802" w:type="dxa"/>
            <w:shd w:val="clear" w:color="auto" w:fill="auto"/>
          </w:tcPr>
          <w:p w14:paraId="0D1189D0" w14:textId="77777777" w:rsidR="00232451" w:rsidRPr="00232451" w:rsidRDefault="00232451" w:rsidP="00232451">
            <w:pPr>
              <w:tabs>
                <w:tab w:val="left" w:pos="1134"/>
              </w:tabs>
              <w:jc w:val="center"/>
              <w:rPr>
                <w:rFonts w:eastAsia="Calibri"/>
                <w:sz w:val="20"/>
                <w:szCs w:val="20"/>
                <w:lang w:eastAsia="en-US"/>
              </w:rPr>
            </w:pPr>
            <w:proofErr w:type="spellStart"/>
            <w:r w:rsidRPr="00232451">
              <w:rPr>
                <w:rFonts w:eastAsia="Calibri"/>
                <w:sz w:val="20"/>
                <w:szCs w:val="20"/>
                <w:lang w:eastAsia="en-US"/>
              </w:rPr>
              <w:t>Участоу</w:t>
            </w:r>
            <w:proofErr w:type="spellEnd"/>
            <w:r w:rsidRPr="00232451">
              <w:rPr>
                <w:rFonts w:eastAsia="Calibri"/>
                <w:sz w:val="20"/>
                <w:szCs w:val="20"/>
                <w:lang w:eastAsia="en-US"/>
              </w:rPr>
              <w:t xml:space="preserve"> водопроводных сетей и сооружений (Гидроузел)- АСУТП </w:t>
            </w:r>
            <w:proofErr w:type="spellStart"/>
            <w:r w:rsidRPr="00232451">
              <w:rPr>
                <w:rFonts w:eastAsia="Calibri"/>
                <w:sz w:val="20"/>
                <w:szCs w:val="20"/>
                <w:lang w:eastAsia="en-US"/>
              </w:rPr>
              <w:t>Гидоузла</w:t>
            </w:r>
            <w:proofErr w:type="spellEnd"/>
            <w:r w:rsidRPr="00232451">
              <w:rPr>
                <w:rFonts w:eastAsia="Calibri"/>
                <w:sz w:val="20"/>
                <w:szCs w:val="20"/>
                <w:lang w:eastAsia="en-US"/>
              </w:rPr>
              <w:t xml:space="preserve"> РУ 0,4 </w:t>
            </w:r>
            <w:proofErr w:type="spellStart"/>
            <w:r w:rsidRPr="00232451">
              <w:rPr>
                <w:rFonts w:eastAsia="Calibri"/>
                <w:sz w:val="20"/>
                <w:szCs w:val="20"/>
                <w:lang w:eastAsia="en-US"/>
              </w:rPr>
              <w:t>кВ</w:t>
            </w:r>
            <w:proofErr w:type="spellEnd"/>
          </w:p>
        </w:tc>
        <w:tc>
          <w:tcPr>
            <w:tcW w:w="1559" w:type="dxa"/>
            <w:shd w:val="clear" w:color="auto" w:fill="auto"/>
          </w:tcPr>
          <w:p w14:paraId="74E09978"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Ноябрь 2023 г.</w:t>
            </w:r>
          </w:p>
        </w:tc>
        <w:tc>
          <w:tcPr>
            <w:tcW w:w="1559" w:type="dxa"/>
            <w:shd w:val="clear" w:color="auto" w:fill="auto"/>
          </w:tcPr>
          <w:p w14:paraId="676C978A"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42719,39</w:t>
            </w:r>
          </w:p>
        </w:tc>
        <w:tc>
          <w:tcPr>
            <w:tcW w:w="1276" w:type="dxa"/>
            <w:shd w:val="clear" w:color="auto" w:fill="auto"/>
          </w:tcPr>
          <w:p w14:paraId="4BFE6837"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42719,39</w:t>
            </w:r>
          </w:p>
        </w:tc>
        <w:tc>
          <w:tcPr>
            <w:tcW w:w="1488" w:type="dxa"/>
            <w:shd w:val="clear" w:color="auto" w:fill="auto"/>
          </w:tcPr>
          <w:p w14:paraId="79F0F313"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59</w:t>
            </w:r>
          </w:p>
        </w:tc>
        <w:tc>
          <w:tcPr>
            <w:tcW w:w="1737" w:type="dxa"/>
            <w:shd w:val="clear" w:color="auto" w:fill="auto"/>
          </w:tcPr>
          <w:p w14:paraId="2BAA0BBA"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8688,69</w:t>
            </w:r>
          </w:p>
        </w:tc>
      </w:tr>
    </w:tbl>
    <w:p w14:paraId="08730EB0" w14:textId="77777777" w:rsidR="00232451" w:rsidRPr="00232451" w:rsidRDefault="00232451" w:rsidP="00232451">
      <w:pPr>
        <w:tabs>
          <w:tab w:val="left" w:pos="1134"/>
        </w:tabs>
        <w:ind w:firstLine="709"/>
        <w:jc w:val="both"/>
        <w:rPr>
          <w:sz w:val="28"/>
          <w:szCs w:val="28"/>
        </w:rPr>
      </w:pPr>
      <w:r w:rsidRPr="00232451">
        <w:rPr>
          <w:color w:val="000000"/>
          <w:sz w:val="28"/>
          <w:szCs w:val="28"/>
        </w:rPr>
        <w:t>Расходы по периодам календарной разбивки приняты на следующем уровне:</w:t>
      </w:r>
    </w:p>
    <w:p w14:paraId="410726DE"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01.01.2020 по 30.06.2020 </w:t>
      </w:r>
      <w:r w:rsidRPr="00232451">
        <w:rPr>
          <w:color w:val="000000"/>
          <w:sz w:val="28"/>
          <w:szCs w:val="28"/>
        </w:rPr>
        <w:t xml:space="preserve">– </w:t>
      </w:r>
      <w:r w:rsidRPr="00232451">
        <w:rPr>
          <w:b/>
          <w:i/>
          <w:color w:val="000000"/>
          <w:sz w:val="28"/>
          <w:szCs w:val="28"/>
        </w:rPr>
        <w:t>4,35</w:t>
      </w:r>
      <w:r w:rsidRPr="00232451">
        <w:rPr>
          <w:color w:val="000000"/>
          <w:sz w:val="28"/>
          <w:szCs w:val="28"/>
        </w:rPr>
        <w:t xml:space="preserve"> тыс. руб.</w:t>
      </w:r>
      <w:r w:rsidRPr="00232451">
        <w:rPr>
          <w:color w:val="000000"/>
          <w:szCs w:val="20"/>
        </w:rPr>
        <w:t xml:space="preserve"> </w:t>
      </w:r>
    </w:p>
    <w:p w14:paraId="4A6ADD94"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01.07.2020 по 31.12.2020 </w:t>
      </w:r>
      <w:r w:rsidRPr="00232451">
        <w:rPr>
          <w:color w:val="000000"/>
          <w:sz w:val="28"/>
          <w:szCs w:val="28"/>
        </w:rPr>
        <w:t xml:space="preserve">– </w:t>
      </w:r>
      <w:r w:rsidRPr="00232451">
        <w:rPr>
          <w:b/>
          <w:i/>
          <w:color w:val="000000"/>
          <w:sz w:val="28"/>
          <w:szCs w:val="28"/>
        </w:rPr>
        <w:t xml:space="preserve">4,35 </w:t>
      </w:r>
      <w:r w:rsidRPr="00232451">
        <w:rPr>
          <w:color w:val="000000"/>
          <w:sz w:val="28"/>
          <w:szCs w:val="28"/>
        </w:rPr>
        <w:t>тыс. руб. на уровне предыдущего периода календарной разбивки.</w:t>
      </w:r>
    </w:p>
    <w:p w14:paraId="00C342D2" w14:textId="77777777" w:rsidR="00232451" w:rsidRPr="00232451" w:rsidRDefault="00232451" w:rsidP="00232451">
      <w:pPr>
        <w:tabs>
          <w:tab w:val="left" w:pos="1134"/>
        </w:tabs>
        <w:ind w:firstLine="709"/>
        <w:jc w:val="both"/>
        <w:rPr>
          <w:rFonts w:eastAsia="Calibri"/>
          <w:sz w:val="28"/>
          <w:szCs w:val="28"/>
          <w:lang w:eastAsia="en-US"/>
        </w:rPr>
      </w:pPr>
    </w:p>
    <w:p w14:paraId="5DE733C6" w14:textId="77777777" w:rsidR="00232451" w:rsidRPr="00232451" w:rsidRDefault="00232451" w:rsidP="00232451">
      <w:pPr>
        <w:tabs>
          <w:tab w:val="left" w:pos="1134"/>
        </w:tabs>
        <w:jc w:val="center"/>
        <w:rPr>
          <w:b/>
          <w:sz w:val="32"/>
          <w:szCs w:val="32"/>
          <w:u w:val="single"/>
        </w:rPr>
      </w:pPr>
      <w:r w:rsidRPr="00232451">
        <w:rPr>
          <w:b/>
          <w:sz w:val="32"/>
          <w:szCs w:val="32"/>
          <w:u w:val="single"/>
        </w:rPr>
        <w:t>1.5. «Расходы на арендную плату»</w:t>
      </w:r>
    </w:p>
    <w:p w14:paraId="09BA29B2" w14:textId="77777777" w:rsidR="00232451" w:rsidRPr="00232451" w:rsidRDefault="00232451" w:rsidP="00232451">
      <w:pPr>
        <w:tabs>
          <w:tab w:val="left" w:pos="1134"/>
        </w:tabs>
        <w:ind w:firstLine="709"/>
        <w:jc w:val="center"/>
        <w:rPr>
          <w:b/>
          <w:color w:val="FF0000"/>
          <w:sz w:val="32"/>
          <w:szCs w:val="32"/>
          <w:u w:val="single"/>
        </w:rPr>
      </w:pPr>
    </w:p>
    <w:p w14:paraId="45DE4CC8"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на 2020 год по данной статье в сумме </w:t>
      </w:r>
      <w:r w:rsidRPr="00232451">
        <w:rPr>
          <w:b/>
          <w:i/>
          <w:sz w:val="28"/>
          <w:szCs w:val="28"/>
        </w:rPr>
        <w:t xml:space="preserve">5077,17 </w:t>
      </w:r>
      <w:r w:rsidRPr="00232451">
        <w:rPr>
          <w:sz w:val="28"/>
          <w:szCs w:val="28"/>
        </w:rPr>
        <w:t xml:space="preserve">тыс. руб. Затраты на арендную плату </w:t>
      </w:r>
      <w:r w:rsidRPr="00232451">
        <w:rPr>
          <w:sz w:val="28"/>
          <w:szCs w:val="28"/>
        </w:rPr>
        <w:lastRenderedPageBreak/>
        <w:t>представлены организацией согласно заключенным договорам (Приложение 1). Следует отметить, что организацией дополнительным письмом (</w:t>
      </w:r>
      <w:proofErr w:type="spellStart"/>
      <w:r w:rsidRPr="00232451">
        <w:rPr>
          <w:sz w:val="28"/>
          <w:szCs w:val="28"/>
        </w:rPr>
        <w:t>вх</w:t>
      </w:r>
      <w:proofErr w:type="spellEnd"/>
      <w:r w:rsidRPr="00232451">
        <w:rPr>
          <w:sz w:val="28"/>
          <w:szCs w:val="28"/>
        </w:rPr>
        <w:t>. от 24.12.2019 № 6858) были представлены договора аренды с изменениями (доп. соглашение, перезаключение новых договоров), по которым арендная плата в договорах была пересчитана и стала выше первоначально заявленной организацией. Расчет арендной платы по новым договорам аренды организацией не представлен, предложение о пересчете арендной платы и внесение изменений в расчет (в статью расходов) предлагаемого тарифа от организации не поступало.</w:t>
      </w:r>
    </w:p>
    <w:p w14:paraId="7C347A8E" w14:textId="77777777" w:rsidR="00232451" w:rsidRPr="00232451" w:rsidRDefault="00232451" w:rsidP="00232451">
      <w:pPr>
        <w:tabs>
          <w:tab w:val="left" w:pos="1134"/>
        </w:tabs>
        <w:ind w:firstLine="709"/>
        <w:jc w:val="both"/>
        <w:rPr>
          <w:sz w:val="28"/>
          <w:szCs w:val="28"/>
        </w:rPr>
      </w:pPr>
      <w:r w:rsidRPr="00232451">
        <w:rPr>
          <w:sz w:val="28"/>
          <w:szCs w:val="28"/>
        </w:rPr>
        <w:t>На основании вышеизложенного регулятором были проанализированы представленные документы и произведен расчет затрат по заключенным договорам, который представлен в Приложении 9,10.</w:t>
      </w:r>
    </w:p>
    <w:p w14:paraId="044E9AFE" w14:textId="77777777" w:rsidR="00232451" w:rsidRPr="00232451" w:rsidRDefault="00232451" w:rsidP="00232451">
      <w:pPr>
        <w:ind w:firstLine="709"/>
        <w:jc w:val="both"/>
        <w:rPr>
          <w:sz w:val="28"/>
          <w:szCs w:val="28"/>
        </w:rPr>
      </w:pPr>
      <w:r w:rsidRPr="00232451">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569CAA0F" w14:textId="77777777" w:rsidR="00232451" w:rsidRPr="00232451" w:rsidRDefault="00232451" w:rsidP="00232451">
      <w:pPr>
        <w:ind w:firstLine="709"/>
        <w:jc w:val="both"/>
        <w:rPr>
          <w:sz w:val="28"/>
          <w:szCs w:val="28"/>
        </w:rPr>
      </w:pPr>
      <w:r w:rsidRPr="00232451">
        <w:rPr>
          <w:sz w:val="28"/>
          <w:szCs w:val="28"/>
        </w:rPr>
        <w:t xml:space="preserve">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w:t>
      </w:r>
    </w:p>
    <w:p w14:paraId="5334EC99" w14:textId="77777777" w:rsidR="00232451" w:rsidRPr="00232451" w:rsidRDefault="00232451" w:rsidP="00232451">
      <w:pPr>
        <w:tabs>
          <w:tab w:val="left" w:pos="709"/>
        </w:tabs>
        <w:ind w:firstLine="709"/>
        <w:jc w:val="both"/>
        <w:rPr>
          <w:sz w:val="28"/>
          <w:szCs w:val="28"/>
        </w:rPr>
      </w:pPr>
      <w:r w:rsidRPr="00232451">
        <w:rPr>
          <w:sz w:val="28"/>
          <w:szCs w:val="28"/>
        </w:rPr>
        <w:t xml:space="preserve">Затраты приняты на экономически обоснованном уровне согласно п. 29 Методических указаний регулятором в размере </w:t>
      </w:r>
      <w:r w:rsidRPr="00232451">
        <w:rPr>
          <w:b/>
          <w:bCs/>
          <w:i/>
          <w:iCs/>
          <w:sz w:val="28"/>
          <w:szCs w:val="28"/>
        </w:rPr>
        <w:t>4648,51</w:t>
      </w:r>
      <w:r w:rsidRPr="00232451">
        <w:rPr>
          <w:sz w:val="28"/>
          <w:szCs w:val="28"/>
        </w:rPr>
        <w:t xml:space="preserve"> </w:t>
      </w:r>
      <w:proofErr w:type="spellStart"/>
      <w:r w:rsidRPr="00232451">
        <w:rPr>
          <w:sz w:val="28"/>
          <w:szCs w:val="28"/>
        </w:rPr>
        <w:t>тыс.руб</w:t>
      </w:r>
      <w:proofErr w:type="spellEnd"/>
      <w:r w:rsidRPr="00232451">
        <w:rPr>
          <w:sz w:val="28"/>
          <w:szCs w:val="28"/>
        </w:rPr>
        <w:t xml:space="preserve">. (расчет суммы представлен в Приложении 11,12). Расходы учтены на экономически обоснованном уровне, затраты по договору КУМИ №1863 от 01.12.2019 ( исключена амортизация имущества старше 20 лет, по данным расчета норма </w:t>
      </w:r>
      <w:proofErr w:type="spellStart"/>
      <w:r w:rsidRPr="00232451">
        <w:rPr>
          <w:sz w:val="28"/>
          <w:szCs w:val="28"/>
        </w:rPr>
        <w:t>Ам</w:t>
      </w:r>
      <w:proofErr w:type="spellEnd"/>
      <w:r w:rsidRPr="00232451">
        <w:rPr>
          <w:sz w:val="28"/>
          <w:szCs w:val="28"/>
        </w:rPr>
        <w:t xml:space="preserve"> -5% (20 лет)), а также исключена аренда земельных участков, так как плата аренды за земельные участки включена в аренду по договорам субаренды с ООО «</w:t>
      </w:r>
      <w:proofErr w:type="spellStart"/>
      <w:r w:rsidRPr="00232451">
        <w:rPr>
          <w:sz w:val="28"/>
          <w:szCs w:val="28"/>
        </w:rPr>
        <w:t>ЮргаВодтранс</w:t>
      </w:r>
      <w:proofErr w:type="spellEnd"/>
      <w:r w:rsidRPr="00232451">
        <w:rPr>
          <w:sz w:val="28"/>
          <w:szCs w:val="28"/>
        </w:rPr>
        <w:t>» №1 от 01.01.2020, № 2 от 01.01.2020 без разрешения собственника земельных участков (КУМИ г. Юрги).</w:t>
      </w:r>
    </w:p>
    <w:p w14:paraId="306579AF" w14:textId="77777777" w:rsidR="00232451" w:rsidRPr="00232451" w:rsidRDefault="00232451" w:rsidP="00232451">
      <w:pPr>
        <w:tabs>
          <w:tab w:val="left" w:pos="1134"/>
        </w:tabs>
        <w:ind w:firstLine="709"/>
        <w:jc w:val="both"/>
        <w:rPr>
          <w:sz w:val="28"/>
          <w:szCs w:val="28"/>
        </w:rPr>
      </w:pPr>
      <w:r w:rsidRPr="00232451">
        <w:rPr>
          <w:color w:val="000000"/>
          <w:sz w:val="28"/>
          <w:szCs w:val="28"/>
        </w:rPr>
        <w:t>Расходы по периодам календарной разбивки приняты на следующем уровне:</w:t>
      </w:r>
    </w:p>
    <w:p w14:paraId="3FF9E8B8"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01.01.2020 по 30.06.2020 </w:t>
      </w:r>
      <w:r w:rsidRPr="00232451">
        <w:rPr>
          <w:color w:val="000000"/>
          <w:sz w:val="28"/>
          <w:szCs w:val="28"/>
        </w:rPr>
        <w:t xml:space="preserve">– </w:t>
      </w:r>
      <w:r w:rsidRPr="00232451">
        <w:rPr>
          <w:b/>
          <w:i/>
          <w:color w:val="000000"/>
          <w:sz w:val="28"/>
          <w:szCs w:val="28"/>
        </w:rPr>
        <w:t>2324,26</w:t>
      </w:r>
      <w:r w:rsidRPr="00232451">
        <w:rPr>
          <w:color w:val="000000"/>
          <w:sz w:val="28"/>
          <w:szCs w:val="28"/>
        </w:rPr>
        <w:t xml:space="preserve"> тыс. руб.</w:t>
      </w:r>
      <w:r w:rsidRPr="00232451">
        <w:rPr>
          <w:color w:val="000000"/>
          <w:szCs w:val="20"/>
        </w:rPr>
        <w:t xml:space="preserve"> </w:t>
      </w:r>
    </w:p>
    <w:p w14:paraId="7161B2E2"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01.07.2020 по 31.12.2020 </w:t>
      </w:r>
      <w:r w:rsidRPr="00232451">
        <w:rPr>
          <w:color w:val="000000"/>
          <w:sz w:val="28"/>
          <w:szCs w:val="28"/>
        </w:rPr>
        <w:t xml:space="preserve">– </w:t>
      </w:r>
      <w:r w:rsidRPr="00232451">
        <w:rPr>
          <w:b/>
          <w:i/>
          <w:color w:val="000000"/>
          <w:sz w:val="28"/>
          <w:szCs w:val="28"/>
        </w:rPr>
        <w:t xml:space="preserve">2324,26 </w:t>
      </w:r>
      <w:r w:rsidRPr="00232451">
        <w:rPr>
          <w:color w:val="000000"/>
          <w:sz w:val="28"/>
          <w:szCs w:val="28"/>
        </w:rPr>
        <w:t>тыс. руб. на уровне предыдущего периода календарной разбивки.</w:t>
      </w:r>
    </w:p>
    <w:p w14:paraId="4C187259" w14:textId="77777777" w:rsidR="00232451" w:rsidRPr="00232451" w:rsidRDefault="00232451" w:rsidP="00232451">
      <w:pPr>
        <w:tabs>
          <w:tab w:val="left" w:pos="1134"/>
        </w:tabs>
        <w:jc w:val="center"/>
        <w:rPr>
          <w:b/>
          <w:sz w:val="32"/>
          <w:szCs w:val="32"/>
          <w:u w:val="single"/>
        </w:rPr>
      </w:pPr>
    </w:p>
    <w:p w14:paraId="60E7B00C" w14:textId="77777777" w:rsidR="00232451" w:rsidRPr="00232451" w:rsidRDefault="00232451" w:rsidP="00232451">
      <w:pPr>
        <w:tabs>
          <w:tab w:val="left" w:pos="1134"/>
        </w:tabs>
        <w:jc w:val="center"/>
        <w:rPr>
          <w:b/>
          <w:sz w:val="32"/>
          <w:szCs w:val="32"/>
          <w:u w:val="single"/>
        </w:rPr>
      </w:pPr>
      <w:r w:rsidRPr="00232451">
        <w:rPr>
          <w:b/>
          <w:sz w:val="32"/>
          <w:szCs w:val="32"/>
          <w:u w:val="single"/>
        </w:rPr>
        <w:t>1.6. «Расходы, связанные с оплатой налогов и сборов»</w:t>
      </w:r>
    </w:p>
    <w:p w14:paraId="3359B5E5" w14:textId="77777777" w:rsidR="00232451" w:rsidRPr="00232451" w:rsidRDefault="00232451" w:rsidP="00232451">
      <w:pPr>
        <w:tabs>
          <w:tab w:val="left" w:pos="1134"/>
        </w:tabs>
        <w:ind w:firstLine="709"/>
        <w:jc w:val="both"/>
        <w:rPr>
          <w:color w:val="FF0000"/>
          <w:sz w:val="28"/>
          <w:szCs w:val="28"/>
        </w:rPr>
      </w:pPr>
    </w:p>
    <w:p w14:paraId="13A3DD7F" w14:textId="77777777" w:rsidR="00232451" w:rsidRPr="00232451" w:rsidRDefault="00232451" w:rsidP="00232451">
      <w:pPr>
        <w:ind w:firstLine="709"/>
        <w:jc w:val="both"/>
        <w:rPr>
          <w:sz w:val="28"/>
          <w:szCs w:val="28"/>
        </w:rPr>
      </w:pPr>
      <w:r w:rsidRPr="00232451">
        <w:rPr>
          <w:sz w:val="28"/>
          <w:szCs w:val="28"/>
        </w:rPr>
        <w:t>В соответствии с п. 30 Методических указаний при определении размера расходов, связанных с уплатой налогов и сборов, учитываются:</w:t>
      </w:r>
    </w:p>
    <w:p w14:paraId="107519AC" w14:textId="77777777" w:rsidR="00232451" w:rsidRPr="00232451" w:rsidRDefault="00232451" w:rsidP="00232451">
      <w:pPr>
        <w:ind w:firstLine="709"/>
        <w:jc w:val="both"/>
        <w:rPr>
          <w:sz w:val="28"/>
          <w:szCs w:val="28"/>
        </w:rPr>
      </w:pPr>
      <w:r w:rsidRPr="00232451">
        <w:rPr>
          <w:sz w:val="28"/>
          <w:szCs w:val="28"/>
        </w:rPr>
        <w:t>налог на прибыль;</w:t>
      </w:r>
    </w:p>
    <w:p w14:paraId="7766885D" w14:textId="77777777" w:rsidR="00232451" w:rsidRPr="00232451" w:rsidRDefault="00232451" w:rsidP="00232451">
      <w:pPr>
        <w:ind w:firstLine="709"/>
        <w:jc w:val="both"/>
        <w:rPr>
          <w:sz w:val="28"/>
          <w:szCs w:val="28"/>
        </w:rPr>
      </w:pPr>
      <w:r w:rsidRPr="00232451">
        <w:rPr>
          <w:sz w:val="28"/>
          <w:szCs w:val="28"/>
        </w:rPr>
        <w:t>налог на имущество организаций;</w:t>
      </w:r>
    </w:p>
    <w:p w14:paraId="338A506C" w14:textId="77777777" w:rsidR="00232451" w:rsidRPr="00232451" w:rsidRDefault="00232451" w:rsidP="00232451">
      <w:pPr>
        <w:ind w:firstLine="709"/>
        <w:jc w:val="both"/>
        <w:rPr>
          <w:sz w:val="28"/>
          <w:szCs w:val="28"/>
        </w:rPr>
      </w:pPr>
      <w:r w:rsidRPr="00232451">
        <w:rPr>
          <w:sz w:val="28"/>
          <w:szCs w:val="28"/>
        </w:rPr>
        <w:t>земельный налог;</w:t>
      </w:r>
    </w:p>
    <w:p w14:paraId="5C3C03CB" w14:textId="77777777" w:rsidR="00232451" w:rsidRPr="00232451" w:rsidRDefault="00232451" w:rsidP="00232451">
      <w:pPr>
        <w:ind w:firstLine="709"/>
        <w:jc w:val="both"/>
        <w:rPr>
          <w:sz w:val="28"/>
          <w:szCs w:val="28"/>
        </w:rPr>
      </w:pPr>
      <w:r w:rsidRPr="00232451">
        <w:rPr>
          <w:sz w:val="28"/>
          <w:szCs w:val="28"/>
        </w:rPr>
        <w:t>водный налог и плата за пользование водным объектом;</w:t>
      </w:r>
    </w:p>
    <w:p w14:paraId="056A644E" w14:textId="77777777" w:rsidR="00232451" w:rsidRPr="00232451" w:rsidRDefault="00232451" w:rsidP="00232451">
      <w:pPr>
        <w:ind w:firstLine="709"/>
        <w:jc w:val="both"/>
        <w:rPr>
          <w:sz w:val="28"/>
          <w:szCs w:val="28"/>
        </w:rPr>
      </w:pPr>
      <w:r w:rsidRPr="00232451">
        <w:rPr>
          <w:sz w:val="28"/>
          <w:szCs w:val="28"/>
        </w:rPr>
        <w:t>транспортный налог;</w:t>
      </w:r>
    </w:p>
    <w:p w14:paraId="5D96CAD8" w14:textId="77777777" w:rsidR="00232451" w:rsidRPr="00232451" w:rsidRDefault="00232451" w:rsidP="00232451">
      <w:pPr>
        <w:ind w:firstLine="709"/>
        <w:jc w:val="both"/>
        <w:rPr>
          <w:sz w:val="28"/>
          <w:szCs w:val="28"/>
        </w:rPr>
      </w:pPr>
      <w:r w:rsidRPr="00232451">
        <w:rPr>
          <w:sz w:val="28"/>
          <w:szCs w:val="28"/>
        </w:rPr>
        <w:lastRenderedPageBreak/>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CF09762" w14:textId="77777777" w:rsidR="00232451" w:rsidRPr="00232451" w:rsidRDefault="00232451" w:rsidP="00232451">
      <w:pPr>
        <w:ind w:firstLine="709"/>
        <w:jc w:val="both"/>
        <w:rPr>
          <w:sz w:val="28"/>
          <w:szCs w:val="28"/>
        </w:rPr>
      </w:pPr>
      <w:r w:rsidRPr="00232451">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4EC7F6A"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на 2020 год по данной статье в сумме </w:t>
      </w:r>
      <w:r w:rsidRPr="00232451">
        <w:rPr>
          <w:b/>
          <w:i/>
          <w:sz w:val="28"/>
          <w:szCs w:val="28"/>
        </w:rPr>
        <w:t xml:space="preserve">2710,05 </w:t>
      </w:r>
      <w:r w:rsidRPr="00232451">
        <w:rPr>
          <w:sz w:val="28"/>
          <w:szCs w:val="28"/>
        </w:rPr>
        <w:t>тыс. руб., в том числе:</w:t>
      </w:r>
    </w:p>
    <w:p w14:paraId="6FE0E63D" w14:textId="77777777" w:rsidR="00232451" w:rsidRPr="00232451" w:rsidRDefault="00232451" w:rsidP="00232451">
      <w:pPr>
        <w:tabs>
          <w:tab w:val="left" w:pos="1134"/>
        </w:tabs>
        <w:ind w:firstLine="709"/>
        <w:jc w:val="both"/>
        <w:rPr>
          <w:sz w:val="28"/>
          <w:szCs w:val="28"/>
        </w:rPr>
      </w:pPr>
      <w:r w:rsidRPr="00232451">
        <w:rPr>
          <w:sz w:val="28"/>
          <w:szCs w:val="28"/>
        </w:rPr>
        <w:t xml:space="preserve">- плата за пользование водными объектами </w:t>
      </w:r>
      <w:r w:rsidRPr="00232451">
        <w:rPr>
          <w:b/>
          <w:i/>
          <w:sz w:val="28"/>
          <w:szCs w:val="28"/>
        </w:rPr>
        <w:t xml:space="preserve">2710,05 </w:t>
      </w:r>
      <w:r w:rsidRPr="00232451">
        <w:rPr>
          <w:sz w:val="28"/>
          <w:szCs w:val="28"/>
        </w:rPr>
        <w:t>тыс. руб.</w:t>
      </w:r>
    </w:p>
    <w:p w14:paraId="21ED9F1C"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по статье приняты в размере </w:t>
      </w:r>
      <w:r w:rsidRPr="00232451">
        <w:rPr>
          <w:b/>
          <w:bCs/>
          <w:i/>
          <w:iCs/>
          <w:sz w:val="28"/>
          <w:szCs w:val="28"/>
        </w:rPr>
        <w:t>2737,21</w:t>
      </w:r>
      <w:r w:rsidRPr="00232451">
        <w:rPr>
          <w:sz w:val="28"/>
          <w:szCs w:val="28"/>
        </w:rPr>
        <w:t xml:space="preserve"> </w:t>
      </w:r>
      <w:proofErr w:type="spellStart"/>
      <w:r w:rsidRPr="00232451">
        <w:rPr>
          <w:sz w:val="28"/>
          <w:szCs w:val="28"/>
        </w:rPr>
        <w:t>тыс.руб</w:t>
      </w:r>
      <w:proofErr w:type="spellEnd"/>
      <w:r w:rsidRPr="00232451">
        <w:rPr>
          <w:sz w:val="28"/>
          <w:szCs w:val="28"/>
        </w:rPr>
        <w:t>. рассчитаны как объем поднятой воды на налоговую ставку, согласно постановления Правительства РФ от 30.12.2006 № 876 (ред. от 29.12.2017) «О ставках платы за пользование водными объектами, находящимися в федеральной собственности», таблица 12:</w:t>
      </w:r>
    </w:p>
    <w:p w14:paraId="33FDACD8" w14:textId="77777777" w:rsidR="00232451" w:rsidRPr="00232451" w:rsidRDefault="00232451" w:rsidP="00232451">
      <w:pPr>
        <w:tabs>
          <w:tab w:val="left" w:pos="1134"/>
        </w:tabs>
        <w:ind w:firstLine="709"/>
        <w:jc w:val="right"/>
        <w:rPr>
          <w:sz w:val="28"/>
          <w:szCs w:val="28"/>
        </w:rPr>
      </w:pPr>
      <w:r w:rsidRPr="00232451">
        <w:rPr>
          <w:sz w:val="28"/>
          <w:szCs w:val="28"/>
        </w:rPr>
        <w:t>Таблица 12</w:t>
      </w:r>
    </w:p>
    <w:p w14:paraId="25DCB2BC" w14:textId="77777777" w:rsidR="00232451" w:rsidRPr="00232451" w:rsidRDefault="00232451" w:rsidP="00232451">
      <w:pPr>
        <w:tabs>
          <w:tab w:val="left" w:pos="1134"/>
        </w:tabs>
        <w:ind w:firstLine="709"/>
        <w:jc w:val="right"/>
        <w:rPr>
          <w:sz w:val="28"/>
          <w:szCs w:val="28"/>
        </w:rPr>
      </w:pPr>
    </w:p>
    <w:p w14:paraId="1EC1AF17" w14:textId="1401F2AE" w:rsidR="00232451" w:rsidRPr="00232451" w:rsidRDefault="00232451" w:rsidP="00232451">
      <w:pPr>
        <w:tabs>
          <w:tab w:val="left" w:pos="1134"/>
        </w:tabs>
        <w:jc w:val="right"/>
        <w:rPr>
          <w:sz w:val="28"/>
          <w:szCs w:val="28"/>
        </w:rPr>
      </w:pPr>
      <w:r w:rsidRPr="00232451">
        <w:rPr>
          <w:noProof/>
          <w:szCs w:val="20"/>
        </w:rPr>
        <w:drawing>
          <wp:inline distT="0" distB="0" distL="0" distR="0" wp14:anchorId="4D186045" wp14:editId="23E14432">
            <wp:extent cx="6477000" cy="14097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0" cy="1409700"/>
                    </a:xfrm>
                    <a:prstGeom prst="rect">
                      <a:avLst/>
                    </a:prstGeom>
                    <a:noFill/>
                    <a:ln>
                      <a:noFill/>
                    </a:ln>
                  </pic:spPr>
                </pic:pic>
              </a:graphicData>
            </a:graphic>
          </wp:inline>
        </w:drawing>
      </w:r>
    </w:p>
    <w:p w14:paraId="0766C233" w14:textId="77777777" w:rsidR="00232451" w:rsidRPr="00232451" w:rsidRDefault="00232451" w:rsidP="00232451">
      <w:pPr>
        <w:tabs>
          <w:tab w:val="left" w:pos="1134"/>
        </w:tabs>
        <w:ind w:firstLine="709"/>
        <w:jc w:val="right"/>
        <w:rPr>
          <w:sz w:val="28"/>
          <w:szCs w:val="28"/>
        </w:rPr>
      </w:pPr>
    </w:p>
    <w:p w14:paraId="0C34E4E3"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Расходы приняты с учетом объемов поднятой воды, принятых в расчет тарифа, и действующего законодательства.</w:t>
      </w:r>
    </w:p>
    <w:p w14:paraId="643DA171" w14:textId="77777777" w:rsidR="00232451" w:rsidRPr="00232451" w:rsidRDefault="00232451" w:rsidP="00232451">
      <w:pPr>
        <w:tabs>
          <w:tab w:val="left" w:pos="1134"/>
        </w:tabs>
        <w:ind w:firstLine="709"/>
        <w:jc w:val="both"/>
        <w:rPr>
          <w:sz w:val="28"/>
          <w:szCs w:val="28"/>
        </w:rPr>
      </w:pPr>
      <w:r w:rsidRPr="00232451">
        <w:rPr>
          <w:color w:val="000000"/>
          <w:sz w:val="28"/>
          <w:szCs w:val="28"/>
        </w:rPr>
        <w:t>Расходы по периодам календарной разбивки приняты на следующем уровне:</w:t>
      </w:r>
    </w:p>
    <w:p w14:paraId="2B67691C"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01.01.2020 по 30.06.2020 </w:t>
      </w:r>
      <w:r w:rsidRPr="00232451">
        <w:rPr>
          <w:color w:val="000000"/>
          <w:sz w:val="28"/>
          <w:szCs w:val="28"/>
        </w:rPr>
        <w:t xml:space="preserve">– </w:t>
      </w:r>
      <w:r w:rsidRPr="00232451">
        <w:rPr>
          <w:b/>
          <w:i/>
          <w:color w:val="000000"/>
          <w:sz w:val="28"/>
          <w:szCs w:val="28"/>
        </w:rPr>
        <w:t>1372,58</w:t>
      </w:r>
      <w:r w:rsidRPr="00232451">
        <w:rPr>
          <w:color w:val="000000"/>
          <w:sz w:val="28"/>
          <w:szCs w:val="28"/>
        </w:rPr>
        <w:t xml:space="preserve"> тыс. руб.</w:t>
      </w:r>
      <w:r w:rsidRPr="00232451">
        <w:rPr>
          <w:color w:val="000000"/>
          <w:szCs w:val="20"/>
        </w:rPr>
        <w:t xml:space="preserve"> </w:t>
      </w:r>
    </w:p>
    <w:p w14:paraId="393810B8"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01.07.2020 по 31.12.2020 </w:t>
      </w:r>
      <w:r w:rsidRPr="00232451">
        <w:rPr>
          <w:color w:val="000000"/>
          <w:sz w:val="28"/>
          <w:szCs w:val="28"/>
        </w:rPr>
        <w:t xml:space="preserve">– </w:t>
      </w:r>
      <w:r w:rsidRPr="00232451">
        <w:rPr>
          <w:b/>
          <w:i/>
          <w:color w:val="000000"/>
          <w:sz w:val="28"/>
          <w:szCs w:val="28"/>
        </w:rPr>
        <w:t xml:space="preserve">1364,64 </w:t>
      </w:r>
      <w:r w:rsidRPr="00232451">
        <w:rPr>
          <w:color w:val="000000"/>
          <w:sz w:val="28"/>
          <w:szCs w:val="28"/>
        </w:rPr>
        <w:t>тыс. руб. на уровне предыдущего периода календарной разбивки.</w:t>
      </w:r>
    </w:p>
    <w:p w14:paraId="36E62981" w14:textId="77777777" w:rsidR="00232451" w:rsidRPr="00232451" w:rsidRDefault="00232451" w:rsidP="00232451">
      <w:pPr>
        <w:tabs>
          <w:tab w:val="left" w:pos="1134"/>
        </w:tabs>
        <w:ind w:firstLine="709"/>
        <w:jc w:val="both"/>
        <w:rPr>
          <w:color w:val="FF0000"/>
          <w:sz w:val="28"/>
          <w:szCs w:val="28"/>
        </w:rPr>
      </w:pPr>
    </w:p>
    <w:p w14:paraId="36D2F85B" w14:textId="77777777" w:rsidR="00232451" w:rsidRPr="00232451" w:rsidRDefault="00232451" w:rsidP="00232451">
      <w:pPr>
        <w:tabs>
          <w:tab w:val="left" w:pos="1134"/>
        </w:tabs>
        <w:ind w:firstLine="709"/>
        <w:jc w:val="center"/>
        <w:rPr>
          <w:b/>
          <w:sz w:val="28"/>
          <w:szCs w:val="28"/>
          <w:u w:val="single"/>
        </w:rPr>
      </w:pPr>
      <w:r w:rsidRPr="00232451">
        <w:rPr>
          <w:b/>
          <w:sz w:val="32"/>
          <w:szCs w:val="28"/>
          <w:u w:val="single"/>
        </w:rPr>
        <w:t>1.7. «Нормативная прибыль»</w:t>
      </w:r>
    </w:p>
    <w:p w14:paraId="568E8144" w14:textId="77777777" w:rsidR="00232451" w:rsidRPr="00232451" w:rsidRDefault="00232451" w:rsidP="00232451">
      <w:pPr>
        <w:tabs>
          <w:tab w:val="left" w:pos="1134"/>
        </w:tabs>
        <w:ind w:firstLine="709"/>
        <w:jc w:val="both"/>
        <w:rPr>
          <w:color w:val="FF0000"/>
          <w:sz w:val="28"/>
          <w:szCs w:val="28"/>
        </w:rPr>
      </w:pPr>
    </w:p>
    <w:p w14:paraId="3401EF1C"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В соответствии с п. 31 Методических указаний учитываемая при определении необходимой валовой выручки нормативная прибыль включает в себя:</w:t>
      </w:r>
    </w:p>
    <w:p w14:paraId="493EE41B"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w:t>
      </w:r>
      <w:r w:rsidRPr="00232451">
        <w:rPr>
          <w:color w:val="000000"/>
          <w:sz w:val="28"/>
          <w:szCs w:val="28"/>
        </w:rPr>
        <w:t xml:space="preserve">Налоговым </w:t>
      </w:r>
      <w:hyperlink r:id="rId16" w:history="1">
        <w:r w:rsidRPr="00232451">
          <w:rPr>
            <w:color w:val="000000"/>
            <w:sz w:val="28"/>
            <w:szCs w:val="28"/>
          </w:rPr>
          <w:t>кодексом</w:t>
        </w:r>
      </w:hyperlink>
      <w:r w:rsidRPr="00232451">
        <w:rPr>
          <w:color w:val="000000"/>
          <w:sz w:val="28"/>
          <w:szCs w:val="28"/>
        </w:rPr>
        <w:t xml:space="preserve"> Российской</w:t>
      </w:r>
      <w:r w:rsidRPr="00232451">
        <w:rPr>
          <w:sz w:val="28"/>
          <w:szCs w:val="28"/>
        </w:rPr>
        <w:t xml:space="preserve"> Федерации особенностей отнесения к расходам процентов по долговым обязательствам;</w:t>
      </w:r>
    </w:p>
    <w:p w14:paraId="0CC1BEF9"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7FC7FDCA"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3) расходы на социальные нужды, предусмотренные коллективными договорами;</w:t>
      </w:r>
    </w:p>
    <w:p w14:paraId="36603C73" w14:textId="77777777" w:rsidR="00232451" w:rsidRPr="00232451" w:rsidRDefault="00232451" w:rsidP="00232451">
      <w:pPr>
        <w:autoSpaceDE w:val="0"/>
        <w:autoSpaceDN w:val="0"/>
        <w:adjustRightInd w:val="0"/>
        <w:ind w:firstLine="540"/>
        <w:jc w:val="both"/>
        <w:rPr>
          <w:color w:val="000000"/>
          <w:sz w:val="28"/>
          <w:szCs w:val="28"/>
        </w:rPr>
      </w:pPr>
      <w:bookmarkStart w:id="18" w:name="_Hlk26534651"/>
      <w:r w:rsidRPr="00232451">
        <w:rPr>
          <w:sz w:val="28"/>
          <w:szCs w:val="28"/>
        </w:rPr>
        <w:lastRenderedPageBreak/>
        <w:t xml:space="preserve">В соответствии с п. 32 Методических указаний </w:t>
      </w:r>
      <w:bookmarkEnd w:id="18"/>
      <w:r w:rsidRPr="00232451">
        <w:rPr>
          <w:sz w:val="28"/>
          <w:szCs w:val="28"/>
        </w:rPr>
        <w:t xml:space="preserve">величина нормативной прибыли при расчете необходимой валовой выручки с применением метода экономически обоснованных расходов (затрат) не может превышать 7 процентов от суммы </w:t>
      </w:r>
      <w:r w:rsidRPr="00232451">
        <w:rPr>
          <w:color w:val="000000"/>
          <w:sz w:val="28"/>
          <w:szCs w:val="28"/>
        </w:rPr>
        <w:t xml:space="preserve">включаемых в необходимую валовую выручку расходов, указанных в </w:t>
      </w:r>
      <w:hyperlink r:id="rId17" w:history="1">
        <w:r w:rsidRPr="00232451">
          <w:rPr>
            <w:color w:val="000000"/>
            <w:sz w:val="28"/>
            <w:szCs w:val="28"/>
          </w:rPr>
          <w:t>подпунктах 1</w:t>
        </w:r>
      </w:hyperlink>
      <w:r w:rsidRPr="00232451">
        <w:rPr>
          <w:color w:val="000000"/>
          <w:sz w:val="28"/>
          <w:szCs w:val="28"/>
        </w:rPr>
        <w:t xml:space="preserve"> - </w:t>
      </w:r>
      <w:hyperlink r:id="rId18" w:history="1">
        <w:r w:rsidRPr="00232451">
          <w:rPr>
            <w:color w:val="000000"/>
            <w:sz w:val="28"/>
            <w:szCs w:val="28"/>
          </w:rPr>
          <w:t>7 пункта 15</w:t>
        </w:r>
      </w:hyperlink>
      <w:r w:rsidRPr="00232451">
        <w:rPr>
          <w:color w:val="000000"/>
          <w:sz w:val="28"/>
          <w:szCs w:val="28"/>
        </w:rPr>
        <w:t xml:space="preserve"> настоящих Методических указаний.</w:t>
      </w:r>
    </w:p>
    <w:p w14:paraId="24FBCA3E" w14:textId="77777777" w:rsidR="00232451" w:rsidRPr="00232451" w:rsidRDefault="00232451" w:rsidP="00232451">
      <w:pPr>
        <w:ind w:firstLine="540"/>
        <w:jc w:val="center"/>
        <w:rPr>
          <w:b/>
          <w:color w:val="000000"/>
          <w:sz w:val="32"/>
          <w:szCs w:val="32"/>
          <w:u w:val="single"/>
        </w:rPr>
      </w:pPr>
    </w:p>
    <w:p w14:paraId="6A8A646B" w14:textId="77777777" w:rsidR="00232451" w:rsidRPr="00232451" w:rsidRDefault="00232451" w:rsidP="00232451">
      <w:pPr>
        <w:ind w:firstLine="540"/>
        <w:jc w:val="center"/>
        <w:rPr>
          <w:b/>
          <w:color w:val="000000"/>
          <w:sz w:val="32"/>
          <w:szCs w:val="32"/>
          <w:u w:val="single"/>
        </w:rPr>
      </w:pPr>
      <w:r w:rsidRPr="00232451">
        <w:rPr>
          <w:b/>
          <w:color w:val="000000"/>
          <w:sz w:val="32"/>
          <w:szCs w:val="32"/>
          <w:u w:val="single"/>
        </w:rPr>
        <w:t>1.7.1. «Прибыль на социальное развитие, поощрение»</w:t>
      </w:r>
    </w:p>
    <w:p w14:paraId="5A3B4A0A" w14:textId="77777777" w:rsidR="00232451" w:rsidRPr="00232451" w:rsidRDefault="00232451" w:rsidP="00232451">
      <w:pPr>
        <w:tabs>
          <w:tab w:val="left" w:pos="1134"/>
        </w:tabs>
        <w:ind w:left="354"/>
        <w:jc w:val="center"/>
        <w:rPr>
          <w:b/>
          <w:color w:val="000000"/>
          <w:sz w:val="32"/>
          <w:szCs w:val="32"/>
          <w:u w:val="single"/>
        </w:rPr>
      </w:pPr>
    </w:p>
    <w:p w14:paraId="2F94546D" w14:textId="77777777" w:rsidR="00232451" w:rsidRPr="00232451" w:rsidRDefault="00232451" w:rsidP="00232451">
      <w:pPr>
        <w:autoSpaceDE w:val="0"/>
        <w:autoSpaceDN w:val="0"/>
        <w:adjustRightInd w:val="0"/>
        <w:ind w:firstLine="540"/>
        <w:jc w:val="both"/>
        <w:rPr>
          <w:color w:val="000000"/>
          <w:sz w:val="28"/>
          <w:szCs w:val="28"/>
        </w:rPr>
      </w:pPr>
      <w:bookmarkStart w:id="19" w:name="_Hlk27738170"/>
      <w:r w:rsidRPr="00232451">
        <w:rPr>
          <w:color w:val="000000"/>
          <w:sz w:val="28"/>
          <w:szCs w:val="28"/>
        </w:rPr>
        <w:t xml:space="preserve">В соответствии с п. 31, пп.3 Методических указаний </w:t>
      </w:r>
      <w:bookmarkEnd w:id="19"/>
      <w:r w:rsidRPr="00232451">
        <w:rPr>
          <w:color w:val="000000"/>
          <w:sz w:val="28"/>
          <w:szCs w:val="28"/>
        </w:rPr>
        <w:t>учитываемая при определении необходимой валовой выручки нормативная прибыль включает в себя расходы на социальные нужды, предусмотренные коллективными договорами.</w:t>
      </w:r>
    </w:p>
    <w:p w14:paraId="68779790"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2020 год в сумме </w:t>
      </w:r>
      <w:r w:rsidRPr="00232451">
        <w:rPr>
          <w:b/>
          <w:i/>
          <w:sz w:val="28"/>
          <w:szCs w:val="28"/>
        </w:rPr>
        <w:t xml:space="preserve">721,56 </w:t>
      </w:r>
      <w:r w:rsidRPr="00232451">
        <w:rPr>
          <w:sz w:val="28"/>
          <w:szCs w:val="28"/>
        </w:rPr>
        <w:t>тыс. руб.</w:t>
      </w:r>
    </w:p>
    <w:p w14:paraId="4EFE5178" w14:textId="77777777" w:rsidR="00232451" w:rsidRPr="00232451" w:rsidRDefault="00232451" w:rsidP="00232451">
      <w:pPr>
        <w:tabs>
          <w:tab w:val="left" w:pos="1134"/>
        </w:tabs>
        <w:ind w:firstLine="709"/>
        <w:jc w:val="both"/>
        <w:rPr>
          <w:sz w:val="28"/>
          <w:szCs w:val="28"/>
        </w:rPr>
      </w:pPr>
      <w:r w:rsidRPr="00232451">
        <w:rPr>
          <w:sz w:val="28"/>
          <w:szCs w:val="28"/>
        </w:rPr>
        <w:t>По результатам проведенного анализа согласно положению о поощрениях работников и предоставления материальной помощи источником выплат являются собственные средства предприятия.  В соответствии с п. 31, пп.3 Методических указаний учитываемая при определении необходимой валовой выручки нормативная прибыль включает в себя: расходы на социальные нужды, предусмотренные коллективными договорами. (Организация не представила коллективный договор в материалах дела, в следствии чего затраты не учтены).</w:t>
      </w:r>
    </w:p>
    <w:p w14:paraId="0D88407D" w14:textId="77777777" w:rsidR="00232451" w:rsidRPr="00232451" w:rsidRDefault="00232451" w:rsidP="00232451">
      <w:pPr>
        <w:tabs>
          <w:tab w:val="left" w:pos="1134"/>
        </w:tabs>
        <w:ind w:firstLine="709"/>
        <w:jc w:val="both"/>
        <w:rPr>
          <w:color w:val="000000"/>
          <w:sz w:val="28"/>
          <w:szCs w:val="28"/>
        </w:rPr>
      </w:pPr>
    </w:p>
    <w:p w14:paraId="3F1EB15C" w14:textId="77777777" w:rsidR="00232451" w:rsidRPr="00232451" w:rsidRDefault="00232451" w:rsidP="00232451">
      <w:pPr>
        <w:tabs>
          <w:tab w:val="left" w:pos="1134"/>
        </w:tabs>
        <w:jc w:val="center"/>
        <w:rPr>
          <w:b/>
          <w:color w:val="000000"/>
          <w:sz w:val="32"/>
          <w:szCs w:val="28"/>
          <w:u w:val="single"/>
        </w:rPr>
      </w:pPr>
      <w:r w:rsidRPr="00232451">
        <w:rPr>
          <w:b/>
          <w:color w:val="000000"/>
          <w:sz w:val="32"/>
          <w:szCs w:val="28"/>
          <w:u w:val="single"/>
        </w:rPr>
        <w:t>1.7.2. «Расчетная предпринимательская прибыль»</w:t>
      </w:r>
    </w:p>
    <w:p w14:paraId="1786E7DF" w14:textId="77777777" w:rsidR="00232451" w:rsidRPr="00232451" w:rsidRDefault="00232451" w:rsidP="00232451">
      <w:pPr>
        <w:tabs>
          <w:tab w:val="left" w:pos="1134"/>
        </w:tabs>
        <w:jc w:val="center"/>
        <w:rPr>
          <w:b/>
          <w:color w:val="000000"/>
          <w:sz w:val="28"/>
          <w:szCs w:val="28"/>
          <w:u w:val="single"/>
        </w:rPr>
      </w:pPr>
    </w:p>
    <w:p w14:paraId="2D7A1A7F"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2020 год в сумме </w:t>
      </w:r>
      <w:r w:rsidRPr="00232451">
        <w:rPr>
          <w:b/>
          <w:i/>
          <w:sz w:val="28"/>
          <w:szCs w:val="28"/>
        </w:rPr>
        <w:t xml:space="preserve">7639,96 </w:t>
      </w:r>
      <w:r w:rsidRPr="00232451">
        <w:rPr>
          <w:sz w:val="28"/>
          <w:szCs w:val="28"/>
        </w:rPr>
        <w:t>тыс. руб.</w:t>
      </w:r>
    </w:p>
    <w:p w14:paraId="405754BA"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 xml:space="preserve">Организация предлагает учесть в тарифе предпринимательскую прибыль в размере 5% от заявленных расходов. </w:t>
      </w:r>
    </w:p>
    <w:p w14:paraId="715A2E32"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r:id="rId19" w:history="1">
        <w:r w:rsidRPr="00232451">
          <w:rPr>
            <w:sz w:val="28"/>
            <w:szCs w:val="28"/>
          </w:rPr>
          <w:t>подпунктах 1</w:t>
        </w:r>
      </w:hyperlink>
      <w:r w:rsidRPr="00232451">
        <w:rPr>
          <w:sz w:val="28"/>
          <w:szCs w:val="28"/>
        </w:rPr>
        <w:t xml:space="preserve"> - </w:t>
      </w:r>
      <w:hyperlink r:id="rId20" w:history="1">
        <w:r w:rsidRPr="00232451">
          <w:rPr>
            <w:sz w:val="28"/>
            <w:szCs w:val="28"/>
          </w:rPr>
          <w:t>7 пункта 15</w:t>
        </w:r>
      </w:hyperlink>
      <w:r w:rsidRPr="00232451">
        <w:rPr>
          <w:sz w:val="28"/>
          <w:szCs w:val="28"/>
        </w:rPr>
        <w:t xml:space="preserve"> настоящих Методических указаний, с учетом особенностей, предусмотренных </w:t>
      </w:r>
      <w:hyperlink r:id="rId21" w:history="1">
        <w:r w:rsidRPr="00232451">
          <w:rPr>
            <w:sz w:val="28"/>
            <w:szCs w:val="28"/>
          </w:rPr>
          <w:t>пунктом 47(2)</w:t>
        </w:r>
      </w:hyperlink>
      <w:r w:rsidRPr="00232451">
        <w:rPr>
          <w:sz w:val="28"/>
          <w:szCs w:val="28"/>
        </w:rPr>
        <w:t xml:space="preserve"> Основ ценообразования.</w:t>
      </w:r>
    </w:p>
    <w:p w14:paraId="2BAB3112" w14:textId="77777777" w:rsidR="00232451" w:rsidRPr="00232451" w:rsidRDefault="00232451" w:rsidP="00232451">
      <w:pPr>
        <w:tabs>
          <w:tab w:val="left" w:pos="1134"/>
        </w:tabs>
        <w:ind w:firstLine="709"/>
        <w:jc w:val="both"/>
        <w:rPr>
          <w:sz w:val="28"/>
          <w:szCs w:val="28"/>
        </w:rPr>
      </w:pPr>
      <w:r w:rsidRPr="00232451">
        <w:rPr>
          <w:bCs/>
          <w:color w:val="000000"/>
          <w:sz w:val="28"/>
          <w:szCs w:val="28"/>
        </w:rPr>
        <w:t xml:space="preserve"> В соответствии с п. 47(2) Основ ценообразования п</w:t>
      </w:r>
      <w:r w:rsidRPr="00232451">
        <w:rPr>
          <w:color w:val="000000"/>
          <w:sz w:val="28"/>
          <w:szCs w:val="28"/>
        </w:rPr>
        <w:t>ри установлении (корректировке) тарифов в сфере водоснабжения и (или) водоотведения</w:t>
      </w:r>
      <w:r w:rsidRPr="00232451">
        <w:rPr>
          <w:sz w:val="28"/>
          <w:szCs w:val="28"/>
        </w:rPr>
        <w:t xml:space="preserve">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 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61865195" w14:textId="77777777" w:rsidR="00232451" w:rsidRPr="00232451" w:rsidRDefault="00232451" w:rsidP="00232451">
      <w:pPr>
        <w:tabs>
          <w:tab w:val="left" w:pos="1134"/>
        </w:tabs>
        <w:ind w:firstLine="709"/>
        <w:jc w:val="both"/>
        <w:rPr>
          <w:sz w:val="28"/>
          <w:szCs w:val="28"/>
        </w:rPr>
      </w:pPr>
      <w:r w:rsidRPr="00232451">
        <w:rPr>
          <w:sz w:val="28"/>
          <w:szCs w:val="28"/>
        </w:rPr>
        <w:t>Соответственно для ООО «</w:t>
      </w:r>
      <w:proofErr w:type="spellStart"/>
      <w:r w:rsidRPr="00232451">
        <w:rPr>
          <w:sz w:val="28"/>
          <w:szCs w:val="28"/>
        </w:rPr>
        <w:t>ВодСнаб</w:t>
      </w:r>
      <w:proofErr w:type="spellEnd"/>
      <w:r w:rsidRPr="00232451">
        <w:rPr>
          <w:sz w:val="28"/>
          <w:szCs w:val="28"/>
        </w:rPr>
        <w:t xml:space="preserve">» для учета в необходимой валовой выручке расчетная предпринимательская прибыль </w:t>
      </w:r>
      <w:r w:rsidRPr="00232451">
        <w:rPr>
          <w:b/>
          <w:bCs/>
          <w:sz w:val="28"/>
          <w:szCs w:val="28"/>
          <w:u w:val="single"/>
        </w:rPr>
        <w:t>не подлежит установлению</w:t>
      </w:r>
      <w:r w:rsidRPr="00232451">
        <w:rPr>
          <w:sz w:val="28"/>
          <w:szCs w:val="28"/>
        </w:rPr>
        <w:t xml:space="preserve">, так как организация владеет объектом (объектами) централизованных систем водоснабжения и (или) водоотведения исключительно на основании договоров аренды, заключенных на срок менее 3 лет. </w:t>
      </w:r>
    </w:p>
    <w:p w14:paraId="78F4BD5B" w14:textId="77777777" w:rsidR="00232451" w:rsidRPr="00232451" w:rsidRDefault="00232451" w:rsidP="00232451">
      <w:pPr>
        <w:jc w:val="center"/>
        <w:rPr>
          <w:b/>
          <w:sz w:val="32"/>
          <w:szCs w:val="32"/>
          <w:u w:val="single"/>
        </w:rPr>
      </w:pPr>
      <w:r w:rsidRPr="00232451">
        <w:rPr>
          <w:b/>
          <w:sz w:val="32"/>
          <w:szCs w:val="32"/>
          <w:u w:val="single"/>
        </w:rPr>
        <w:br w:type="page"/>
      </w:r>
      <w:r w:rsidRPr="00232451">
        <w:rPr>
          <w:b/>
          <w:sz w:val="32"/>
          <w:szCs w:val="32"/>
          <w:u w:val="single"/>
        </w:rPr>
        <w:lastRenderedPageBreak/>
        <w:t>2.«Водоотведение»</w:t>
      </w:r>
    </w:p>
    <w:p w14:paraId="60115267" w14:textId="77777777" w:rsidR="00232451" w:rsidRPr="00232451" w:rsidRDefault="00232451" w:rsidP="00232451">
      <w:pPr>
        <w:ind w:firstLine="709"/>
        <w:jc w:val="both"/>
        <w:rPr>
          <w:b/>
          <w:sz w:val="28"/>
          <w:szCs w:val="28"/>
        </w:rPr>
      </w:pPr>
    </w:p>
    <w:p w14:paraId="13932D7C" w14:textId="77777777" w:rsidR="00232451" w:rsidRPr="00232451" w:rsidRDefault="00232451" w:rsidP="00232451">
      <w:pPr>
        <w:jc w:val="center"/>
        <w:rPr>
          <w:b/>
          <w:sz w:val="32"/>
          <w:szCs w:val="32"/>
          <w:u w:val="single"/>
        </w:rPr>
      </w:pPr>
      <w:r w:rsidRPr="00232451">
        <w:rPr>
          <w:b/>
          <w:sz w:val="32"/>
          <w:szCs w:val="32"/>
          <w:u w:val="single"/>
        </w:rPr>
        <w:t>Анализ расчета величины необходимой валовой выручки</w:t>
      </w:r>
    </w:p>
    <w:p w14:paraId="1044AF63" w14:textId="77777777" w:rsidR="00232451" w:rsidRPr="00232451" w:rsidRDefault="00232451" w:rsidP="00232451">
      <w:pPr>
        <w:ind w:firstLine="709"/>
        <w:jc w:val="both"/>
        <w:rPr>
          <w:sz w:val="28"/>
          <w:szCs w:val="28"/>
        </w:rPr>
      </w:pPr>
    </w:p>
    <w:p w14:paraId="36092B6D" w14:textId="77777777" w:rsidR="00232451" w:rsidRPr="00232451" w:rsidRDefault="00232451" w:rsidP="00232451">
      <w:pPr>
        <w:ind w:firstLine="709"/>
        <w:jc w:val="both"/>
        <w:rPr>
          <w:sz w:val="28"/>
          <w:szCs w:val="28"/>
        </w:rPr>
      </w:pPr>
      <w:r w:rsidRPr="00232451">
        <w:rPr>
          <w:sz w:val="28"/>
          <w:szCs w:val="28"/>
        </w:rPr>
        <w:t>Организацией было направлено заявление об установлении тарифов на питьевую воду и водоотведение на период с 01.01.2020 по 31.12.2020 (</w:t>
      </w:r>
      <w:proofErr w:type="spellStart"/>
      <w:r w:rsidRPr="00232451">
        <w:rPr>
          <w:sz w:val="28"/>
          <w:szCs w:val="28"/>
        </w:rPr>
        <w:t>вх</w:t>
      </w:r>
      <w:proofErr w:type="spellEnd"/>
      <w:r w:rsidRPr="00232451">
        <w:rPr>
          <w:sz w:val="28"/>
          <w:szCs w:val="28"/>
        </w:rPr>
        <w:t xml:space="preserve">. от 20.11.2019 № 6040). </w:t>
      </w:r>
    </w:p>
    <w:p w14:paraId="18D3D2DC" w14:textId="77777777" w:rsidR="00232451" w:rsidRPr="00232451" w:rsidRDefault="00232451" w:rsidP="00232451">
      <w:pPr>
        <w:ind w:firstLine="709"/>
        <w:jc w:val="both"/>
        <w:rPr>
          <w:sz w:val="28"/>
          <w:szCs w:val="28"/>
        </w:rPr>
      </w:pPr>
      <w:r w:rsidRPr="00232451">
        <w:rPr>
          <w:sz w:val="28"/>
          <w:szCs w:val="28"/>
        </w:rPr>
        <w:t xml:space="preserve">В соответствии с п. 17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организация получила отказ в открытии дела (исх. 02.12.2019 № М-10-64/4472-02), так как не был представлен полный пакет документов. </w:t>
      </w:r>
    </w:p>
    <w:p w14:paraId="114D08BB" w14:textId="77777777" w:rsidR="00232451" w:rsidRPr="00232451" w:rsidRDefault="00232451" w:rsidP="00232451">
      <w:pPr>
        <w:ind w:firstLine="709"/>
        <w:jc w:val="both"/>
        <w:rPr>
          <w:sz w:val="28"/>
          <w:szCs w:val="28"/>
        </w:rPr>
      </w:pPr>
      <w:r w:rsidRPr="00232451">
        <w:rPr>
          <w:sz w:val="28"/>
          <w:szCs w:val="28"/>
        </w:rPr>
        <w:t>С учетом дополнительно предоставленных материалов (</w:t>
      </w:r>
      <w:proofErr w:type="spellStart"/>
      <w:r w:rsidRPr="00232451">
        <w:rPr>
          <w:sz w:val="28"/>
          <w:szCs w:val="28"/>
        </w:rPr>
        <w:t>вх</w:t>
      </w:r>
      <w:proofErr w:type="spellEnd"/>
      <w:r w:rsidRPr="00232451">
        <w:rPr>
          <w:sz w:val="28"/>
          <w:szCs w:val="28"/>
        </w:rPr>
        <w:t xml:space="preserve">. от 29.11.2019 № 6292, от 06.12.2019 № 6425, от 11.12.2019 № 6535) в соответствии с п. 20 Правил регулирующим органом было открыто дело об установлении тарифов (исх. от 23.12.2019 № М-10-64/4901-02). </w:t>
      </w:r>
    </w:p>
    <w:p w14:paraId="5354BA5C" w14:textId="77777777" w:rsidR="00232451" w:rsidRPr="00232451" w:rsidRDefault="00232451" w:rsidP="00232451">
      <w:pPr>
        <w:ind w:firstLine="567"/>
        <w:jc w:val="both"/>
        <w:rPr>
          <w:sz w:val="28"/>
          <w:szCs w:val="28"/>
        </w:rPr>
      </w:pPr>
      <w:r w:rsidRPr="00232451">
        <w:rPr>
          <w:sz w:val="28"/>
          <w:szCs w:val="28"/>
        </w:rPr>
        <w:t xml:space="preserve"> Организацией заявлена необходимая валовая выручка в сфере водоотведения на 2020 год в размере </w:t>
      </w:r>
      <w:r w:rsidRPr="00232451">
        <w:rPr>
          <w:b/>
          <w:i/>
          <w:sz w:val="28"/>
          <w:szCs w:val="28"/>
        </w:rPr>
        <w:t>119419,34</w:t>
      </w:r>
      <w:r w:rsidRPr="00232451">
        <w:rPr>
          <w:sz w:val="28"/>
          <w:szCs w:val="28"/>
        </w:rPr>
        <w:t xml:space="preserve"> тыс. руб., тариф – в размере </w:t>
      </w:r>
      <w:r w:rsidRPr="00232451">
        <w:rPr>
          <w:b/>
          <w:i/>
          <w:sz w:val="28"/>
          <w:szCs w:val="28"/>
        </w:rPr>
        <w:t>19,76</w:t>
      </w:r>
      <w:r w:rsidRPr="00232451">
        <w:rPr>
          <w:sz w:val="28"/>
          <w:szCs w:val="28"/>
        </w:rPr>
        <w:t xml:space="preserve"> руб.</w:t>
      </w:r>
    </w:p>
    <w:p w14:paraId="747E3FBF" w14:textId="77777777" w:rsidR="00232451" w:rsidRPr="00232451" w:rsidRDefault="00232451" w:rsidP="00232451">
      <w:pPr>
        <w:ind w:firstLine="567"/>
        <w:jc w:val="both"/>
        <w:rPr>
          <w:sz w:val="28"/>
          <w:szCs w:val="28"/>
        </w:rPr>
      </w:pPr>
      <w:r w:rsidRPr="00232451">
        <w:rPr>
          <w:sz w:val="28"/>
          <w:szCs w:val="28"/>
        </w:rPr>
        <w:t xml:space="preserve">В соответствии с п. 37 постановления Правительства Российской Федерации от 13.05.2013 № 406 «О государственном регулировании тарифов в сфере водоснабжения и водоотведения»,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то тарифы </w:t>
      </w:r>
      <w:r w:rsidRPr="00232451">
        <w:rPr>
          <w:b/>
          <w:sz w:val="28"/>
          <w:szCs w:val="28"/>
        </w:rPr>
        <w:t>устанавливаются методом экономически обоснованных расходов (затрат</w:t>
      </w:r>
      <w:r w:rsidRPr="00232451">
        <w:rPr>
          <w:sz w:val="28"/>
          <w:szCs w:val="28"/>
        </w:rPr>
        <w:t xml:space="preserve">). </w:t>
      </w:r>
    </w:p>
    <w:p w14:paraId="2A608AE8"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В соответствии с п. 15 Методических указаний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54BDBE52"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1) производственных расходов;</w:t>
      </w:r>
    </w:p>
    <w:p w14:paraId="0E3B3A0A"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2) ремонтных расходов, включая расходы на текущий и капитальный ремонт;</w:t>
      </w:r>
    </w:p>
    <w:p w14:paraId="112E5AD7"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3) административных расходов;</w:t>
      </w:r>
    </w:p>
    <w:p w14:paraId="3A5FAF57"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4) сбытовых расходов гарантирующих организаций;</w:t>
      </w:r>
    </w:p>
    <w:p w14:paraId="03D67028"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5) расходов на амортизацию основных средств и нематериальных активов;</w:t>
      </w:r>
    </w:p>
    <w:p w14:paraId="54994FF3"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189CF792"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7) расходов, связанных с оплатой налогов и сборов;</w:t>
      </w:r>
    </w:p>
    <w:p w14:paraId="58D24ACB"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8) нормативной прибыли;</w:t>
      </w:r>
    </w:p>
    <w:p w14:paraId="168C34C6" w14:textId="77777777" w:rsidR="00232451" w:rsidRPr="00232451" w:rsidRDefault="00232451" w:rsidP="00232451">
      <w:pPr>
        <w:widowControl w:val="0"/>
        <w:autoSpaceDE w:val="0"/>
        <w:autoSpaceDN w:val="0"/>
        <w:adjustRightInd w:val="0"/>
        <w:ind w:firstLine="567"/>
        <w:jc w:val="both"/>
        <w:rPr>
          <w:color w:val="000000"/>
          <w:sz w:val="28"/>
          <w:szCs w:val="28"/>
        </w:rPr>
      </w:pPr>
      <w:r w:rsidRPr="00232451">
        <w:rPr>
          <w:color w:val="000000"/>
          <w:sz w:val="28"/>
          <w:szCs w:val="28"/>
        </w:rPr>
        <w:t>9) расчетной предпринимательской прибыли гарантирующей организации.</w:t>
      </w:r>
    </w:p>
    <w:p w14:paraId="1BD16068" w14:textId="77777777" w:rsidR="00232451" w:rsidRPr="00232451" w:rsidRDefault="00232451" w:rsidP="00232451">
      <w:pPr>
        <w:ind w:firstLine="567"/>
        <w:jc w:val="both"/>
        <w:rPr>
          <w:sz w:val="28"/>
          <w:szCs w:val="28"/>
        </w:rPr>
      </w:pPr>
      <w:r w:rsidRPr="00232451">
        <w:rPr>
          <w:sz w:val="28"/>
          <w:szCs w:val="28"/>
        </w:rPr>
        <w:t>Установление тарифов рассматриваемой организации осуществлялось с учетом следующей календарной разбивки:</w:t>
      </w:r>
    </w:p>
    <w:p w14:paraId="4A6C2C67" w14:textId="77777777" w:rsidR="00232451" w:rsidRPr="00232451" w:rsidRDefault="00232451" w:rsidP="00232451">
      <w:pPr>
        <w:ind w:firstLine="567"/>
        <w:jc w:val="both"/>
        <w:rPr>
          <w:sz w:val="28"/>
          <w:szCs w:val="28"/>
        </w:rPr>
      </w:pPr>
      <w:r w:rsidRPr="00232451">
        <w:rPr>
          <w:sz w:val="28"/>
          <w:szCs w:val="28"/>
        </w:rPr>
        <w:t>- с 01.01.2020 по 30.06.2020;</w:t>
      </w:r>
    </w:p>
    <w:p w14:paraId="32F05538" w14:textId="77777777" w:rsidR="00232451" w:rsidRPr="00232451" w:rsidRDefault="00232451" w:rsidP="00232451">
      <w:pPr>
        <w:ind w:firstLine="567"/>
        <w:jc w:val="both"/>
        <w:rPr>
          <w:sz w:val="28"/>
          <w:szCs w:val="28"/>
        </w:rPr>
      </w:pPr>
      <w:r w:rsidRPr="00232451">
        <w:rPr>
          <w:sz w:val="28"/>
          <w:szCs w:val="28"/>
        </w:rPr>
        <w:t>- с 01.07.2020 по 31.12.2020.</w:t>
      </w:r>
    </w:p>
    <w:p w14:paraId="49020B1A" w14:textId="77777777" w:rsidR="00232451" w:rsidRPr="00232451" w:rsidRDefault="00232451" w:rsidP="00232451">
      <w:pPr>
        <w:ind w:firstLine="567"/>
        <w:jc w:val="both"/>
        <w:rPr>
          <w:sz w:val="28"/>
          <w:szCs w:val="28"/>
        </w:rPr>
      </w:pPr>
      <w:r w:rsidRPr="00232451">
        <w:rPr>
          <w:sz w:val="28"/>
          <w:szCs w:val="28"/>
        </w:rPr>
        <w:lastRenderedPageBreak/>
        <w:t>При расчете статей расходов специалистом использовались индексы потребительских цен на 2019 год 104,7%, на 2020 год - 103,0%, согласно 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  (далее - прогноз Минэкономразвития России, ИПЦ Минэкономразвития России).</w:t>
      </w:r>
    </w:p>
    <w:p w14:paraId="6E70C267" w14:textId="77777777" w:rsidR="00232451" w:rsidRPr="00232451" w:rsidRDefault="00232451" w:rsidP="00232451">
      <w:pPr>
        <w:ind w:firstLine="567"/>
        <w:jc w:val="both"/>
        <w:rPr>
          <w:sz w:val="28"/>
          <w:szCs w:val="28"/>
        </w:rPr>
      </w:pPr>
      <w:r w:rsidRPr="00232451">
        <w:rPr>
          <w:sz w:val="28"/>
          <w:szCs w:val="28"/>
        </w:rPr>
        <w:t>Необходимая валовая выручка с учетом календарной разбивки определена на следующем уровне:</w:t>
      </w:r>
    </w:p>
    <w:p w14:paraId="76DEE113" w14:textId="77777777" w:rsidR="00232451" w:rsidRPr="00232451" w:rsidRDefault="00232451" w:rsidP="00232451">
      <w:pPr>
        <w:ind w:firstLine="709"/>
        <w:jc w:val="both"/>
        <w:rPr>
          <w:sz w:val="28"/>
          <w:szCs w:val="28"/>
        </w:rPr>
      </w:pPr>
      <w:r w:rsidRPr="00232451">
        <w:rPr>
          <w:sz w:val="28"/>
          <w:szCs w:val="28"/>
        </w:rPr>
        <w:t xml:space="preserve">- на период с 01.01.2020 по 30.06.2020 – </w:t>
      </w:r>
      <w:r w:rsidRPr="00232451">
        <w:rPr>
          <w:b/>
          <w:i/>
          <w:sz w:val="28"/>
          <w:szCs w:val="28"/>
        </w:rPr>
        <w:t xml:space="preserve">54664,84 </w:t>
      </w:r>
      <w:r w:rsidRPr="00232451">
        <w:rPr>
          <w:sz w:val="28"/>
          <w:szCs w:val="28"/>
        </w:rPr>
        <w:t>тыс. руб.;</w:t>
      </w:r>
    </w:p>
    <w:p w14:paraId="5F6D9940" w14:textId="77777777" w:rsidR="00232451" w:rsidRPr="00232451" w:rsidRDefault="00232451" w:rsidP="00232451">
      <w:pPr>
        <w:ind w:firstLine="709"/>
        <w:jc w:val="both"/>
        <w:rPr>
          <w:sz w:val="28"/>
          <w:szCs w:val="28"/>
        </w:rPr>
      </w:pPr>
      <w:r w:rsidRPr="00232451">
        <w:rPr>
          <w:sz w:val="28"/>
          <w:szCs w:val="28"/>
        </w:rPr>
        <w:t xml:space="preserve">- на период с 01.07.2020 по 31.12.2020 – </w:t>
      </w:r>
      <w:r w:rsidRPr="00232451">
        <w:rPr>
          <w:b/>
          <w:i/>
          <w:sz w:val="28"/>
          <w:szCs w:val="28"/>
        </w:rPr>
        <w:t>54664,84</w:t>
      </w:r>
      <w:r w:rsidRPr="00232451">
        <w:rPr>
          <w:sz w:val="28"/>
          <w:szCs w:val="28"/>
        </w:rPr>
        <w:t xml:space="preserve"> тыс. руб.</w:t>
      </w:r>
    </w:p>
    <w:p w14:paraId="0A9D1621" w14:textId="77777777" w:rsidR="00232451" w:rsidRPr="00232451" w:rsidRDefault="00232451" w:rsidP="00232451">
      <w:pPr>
        <w:ind w:firstLine="567"/>
        <w:jc w:val="both"/>
        <w:rPr>
          <w:sz w:val="28"/>
          <w:szCs w:val="28"/>
        </w:rPr>
      </w:pPr>
      <w:r w:rsidRPr="00232451">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4766965A" w14:textId="77777777" w:rsidR="00232451" w:rsidRPr="00232451" w:rsidRDefault="00232451" w:rsidP="00232451">
      <w:pPr>
        <w:ind w:firstLine="567"/>
        <w:jc w:val="both"/>
        <w:rPr>
          <w:sz w:val="28"/>
          <w:szCs w:val="28"/>
        </w:rPr>
      </w:pPr>
    </w:p>
    <w:p w14:paraId="45A2D489" w14:textId="37C6748B" w:rsidR="00232451" w:rsidRPr="00232451" w:rsidRDefault="00232451" w:rsidP="00232451">
      <w:pPr>
        <w:ind w:left="3545"/>
        <w:rPr>
          <w:b/>
          <w:sz w:val="32"/>
          <w:szCs w:val="32"/>
          <w:u w:val="single"/>
        </w:rPr>
      </w:pPr>
      <w:r w:rsidRPr="00232451">
        <w:rPr>
          <w:b/>
          <w:sz w:val="32"/>
          <w:szCs w:val="32"/>
          <w:u w:val="single"/>
        </w:rPr>
        <w:t>2.1. Производственные расходы</w:t>
      </w:r>
    </w:p>
    <w:p w14:paraId="12C05D72" w14:textId="77777777" w:rsidR="00232451" w:rsidRPr="00232451" w:rsidRDefault="00232451" w:rsidP="00232451">
      <w:pPr>
        <w:jc w:val="center"/>
        <w:rPr>
          <w:color w:val="FF0000"/>
          <w:sz w:val="28"/>
          <w:szCs w:val="28"/>
          <w:shd w:val="clear" w:color="auto" w:fill="FFFFFF"/>
        </w:rPr>
      </w:pPr>
    </w:p>
    <w:p w14:paraId="78CD9170" w14:textId="77777777" w:rsidR="00232451" w:rsidRPr="00232451" w:rsidRDefault="00232451" w:rsidP="00232451">
      <w:pPr>
        <w:ind w:firstLine="567"/>
        <w:jc w:val="both"/>
        <w:rPr>
          <w:color w:val="000000"/>
          <w:sz w:val="28"/>
          <w:szCs w:val="28"/>
        </w:rPr>
      </w:pPr>
      <w:r w:rsidRPr="00232451">
        <w:rPr>
          <w:color w:val="000000"/>
          <w:sz w:val="28"/>
          <w:szCs w:val="28"/>
        </w:rPr>
        <w:t>Согласно п. 18 Методических указаний в составе производственных расходов учитываются:</w:t>
      </w:r>
    </w:p>
    <w:p w14:paraId="01516A48" w14:textId="77777777" w:rsidR="00232451" w:rsidRPr="00232451" w:rsidRDefault="00232451" w:rsidP="00232451">
      <w:pPr>
        <w:ind w:firstLine="567"/>
        <w:jc w:val="both"/>
        <w:rPr>
          <w:color w:val="000000"/>
          <w:sz w:val="28"/>
          <w:szCs w:val="28"/>
        </w:rPr>
      </w:pPr>
      <w:r w:rsidRPr="00232451">
        <w:rPr>
          <w:color w:val="000000"/>
          <w:sz w:val="28"/>
          <w:szCs w:val="28"/>
        </w:rPr>
        <w:t>1) расходы на приобретение сырья и материалов и их хранение;</w:t>
      </w:r>
    </w:p>
    <w:p w14:paraId="2B66F18C" w14:textId="77777777" w:rsidR="00232451" w:rsidRPr="00232451" w:rsidRDefault="00232451" w:rsidP="00232451">
      <w:pPr>
        <w:ind w:firstLine="567"/>
        <w:jc w:val="both"/>
        <w:rPr>
          <w:color w:val="000000"/>
          <w:sz w:val="28"/>
          <w:szCs w:val="28"/>
        </w:rPr>
      </w:pPr>
      <w:r w:rsidRPr="00232451">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274D53D7" w14:textId="77777777" w:rsidR="00232451" w:rsidRPr="00232451" w:rsidRDefault="00232451" w:rsidP="00232451">
      <w:pPr>
        <w:ind w:firstLine="567"/>
        <w:jc w:val="both"/>
        <w:rPr>
          <w:color w:val="000000"/>
          <w:sz w:val="28"/>
          <w:szCs w:val="28"/>
        </w:rPr>
      </w:pPr>
      <w:r w:rsidRPr="00232451">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5C962520" w14:textId="77777777" w:rsidR="00232451" w:rsidRPr="00232451" w:rsidRDefault="00232451" w:rsidP="00232451">
      <w:pPr>
        <w:ind w:firstLine="567"/>
        <w:jc w:val="both"/>
        <w:rPr>
          <w:color w:val="000000"/>
          <w:sz w:val="28"/>
          <w:szCs w:val="28"/>
        </w:rPr>
      </w:pPr>
      <w:r w:rsidRPr="00232451">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071B1FCC" w14:textId="77777777" w:rsidR="00232451" w:rsidRPr="00232451" w:rsidRDefault="00232451" w:rsidP="00232451">
      <w:pPr>
        <w:ind w:firstLine="567"/>
        <w:jc w:val="both"/>
        <w:rPr>
          <w:color w:val="000000"/>
          <w:sz w:val="28"/>
          <w:szCs w:val="28"/>
        </w:rPr>
      </w:pPr>
      <w:r w:rsidRPr="00232451">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369F84C4" w14:textId="77777777" w:rsidR="00232451" w:rsidRPr="00232451" w:rsidRDefault="00232451" w:rsidP="00232451">
      <w:pPr>
        <w:ind w:firstLine="567"/>
        <w:jc w:val="both"/>
        <w:rPr>
          <w:color w:val="000000"/>
          <w:sz w:val="28"/>
          <w:szCs w:val="28"/>
        </w:rPr>
      </w:pPr>
      <w:r w:rsidRPr="00232451">
        <w:rPr>
          <w:color w:val="000000"/>
          <w:sz w:val="28"/>
          <w:szCs w:val="28"/>
        </w:rPr>
        <w:t>6) общехозяйственные расходы;</w:t>
      </w:r>
    </w:p>
    <w:p w14:paraId="20B51AC3" w14:textId="77777777" w:rsidR="00232451" w:rsidRPr="00232451" w:rsidRDefault="00232451" w:rsidP="00232451">
      <w:pPr>
        <w:ind w:firstLine="567"/>
        <w:jc w:val="both"/>
        <w:rPr>
          <w:color w:val="000000"/>
          <w:sz w:val="28"/>
          <w:szCs w:val="28"/>
        </w:rPr>
      </w:pPr>
      <w:r w:rsidRPr="00232451">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5ED07039" w14:textId="77777777" w:rsidR="00232451" w:rsidRPr="00232451" w:rsidRDefault="00232451" w:rsidP="00232451">
      <w:pPr>
        <w:autoSpaceDE w:val="0"/>
        <w:autoSpaceDN w:val="0"/>
        <w:adjustRightInd w:val="0"/>
        <w:ind w:firstLine="539"/>
        <w:jc w:val="both"/>
        <w:rPr>
          <w:b/>
          <w:bCs/>
          <w:sz w:val="28"/>
          <w:szCs w:val="28"/>
        </w:rPr>
      </w:pPr>
      <w:r w:rsidRPr="00232451">
        <w:rPr>
          <w:sz w:val="28"/>
          <w:szCs w:val="28"/>
        </w:rPr>
        <w:t xml:space="preserve">В соответствии с пунктом 16 Методических указаний при определении расчетных значений расходов, учитываемых при установлении тарифов, орган регулирования тарифов использует </w:t>
      </w:r>
      <w:r w:rsidRPr="00232451">
        <w:rPr>
          <w:b/>
          <w:bCs/>
          <w:sz w:val="28"/>
          <w:szCs w:val="28"/>
        </w:rPr>
        <w:t xml:space="preserve">экономически обоснованные объемы потребления сырья, материалов, выполненных работ (услуг) и цены (тарифы) </w:t>
      </w:r>
      <w:r w:rsidRPr="00232451">
        <w:rPr>
          <w:b/>
          <w:bCs/>
          <w:sz w:val="28"/>
          <w:szCs w:val="28"/>
        </w:rPr>
        <w:lastRenderedPageBreak/>
        <w:t>на них, сведения о которых получены из следующих источников информации (в приоритетном порядке):</w:t>
      </w:r>
    </w:p>
    <w:p w14:paraId="7D6E1C2F"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043C4358"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б) цены, установленные в договорах, заключенных в результате проведения торгов;</w:t>
      </w:r>
    </w:p>
    <w:p w14:paraId="16F03BA5"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192CF705"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прогноз индекса потребительских цен (в среднем за год к предыдущему году);</w:t>
      </w:r>
    </w:p>
    <w:p w14:paraId="6D0D38A1"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темпы роста цен на природный газ и другие виды топлива;</w:t>
      </w:r>
    </w:p>
    <w:p w14:paraId="2F427313"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темпы роста цен на электрическую энергию;</w:t>
      </w:r>
    </w:p>
    <w:p w14:paraId="234559AD"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темпы роста заработной платы;</w:t>
      </w:r>
    </w:p>
    <w:p w14:paraId="368DF70C"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7F4B5FD9"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9A8F588"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31E012E3"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7C4155F1" w14:textId="77777777" w:rsidR="00232451" w:rsidRPr="00232451" w:rsidRDefault="00232451" w:rsidP="00232451">
      <w:pPr>
        <w:jc w:val="center"/>
        <w:rPr>
          <w:b/>
          <w:sz w:val="32"/>
          <w:szCs w:val="32"/>
          <w:u w:val="single"/>
        </w:rPr>
      </w:pPr>
    </w:p>
    <w:p w14:paraId="718B09B1" w14:textId="77777777" w:rsidR="00232451" w:rsidRPr="00232451" w:rsidRDefault="00232451" w:rsidP="00232451">
      <w:pPr>
        <w:jc w:val="center"/>
        <w:rPr>
          <w:b/>
          <w:sz w:val="32"/>
          <w:szCs w:val="32"/>
          <w:u w:val="single"/>
        </w:rPr>
      </w:pPr>
      <w:r w:rsidRPr="00232451">
        <w:rPr>
          <w:b/>
          <w:sz w:val="32"/>
          <w:szCs w:val="32"/>
          <w:u w:val="single"/>
        </w:rPr>
        <w:t>2.1.1. «Реагенты»</w:t>
      </w:r>
    </w:p>
    <w:p w14:paraId="7DFFB0FA" w14:textId="77777777" w:rsidR="00232451" w:rsidRPr="00232451" w:rsidRDefault="00232451" w:rsidP="00232451">
      <w:pPr>
        <w:jc w:val="center"/>
        <w:rPr>
          <w:b/>
          <w:sz w:val="32"/>
          <w:szCs w:val="32"/>
          <w:u w:val="single"/>
        </w:rPr>
      </w:pPr>
    </w:p>
    <w:p w14:paraId="55355364"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НВВ расходы по данной статье в сумме </w:t>
      </w:r>
      <w:r w:rsidRPr="00232451">
        <w:rPr>
          <w:b/>
          <w:i/>
          <w:sz w:val="28"/>
          <w:szCs w:val="28"/>
        </w:rPr>
        <w:t>1703,36</w:t>
      </w:r>
      <w:r w:rsidRPr="00232451">
        <w:rPr>
          <w:sz w:val="28"/>
          <w:szCs w:val="28"/>
        </w:rPr>
        <w:t xml:space="preserve"> тыс. руб., в том числе </w:t>
      </w:r>
      <w:proofErr w:type="spellStart"/>
      <w:r w:rsidRPr="00232451">
        <w:rPr>
          <w:sz w:val="28"/>
          <w:szCs w:val="28"/>
        </w:rPr>
        <w:t>дефлок</w:t>
      </w:r>
      <w:proofErr w:type="spellEnd"/>
      <w:r w:rsidRPr="00232451">
        <w:rPr>
          <w:sz w:val="28"/>
          <w:szCs w:val="28"/>
        </w:rPr>
        <w:t xml:space="preserve"> на сумму </w:t>
      </w:r>
      <w:r w:rsidRPr="00232451">
        <w:rPr>
          <w:b/>
          <w:i/>
          <w:sz w:val="28"/>
          <w:szCs w:val="28"/>
        </w:rPr>
        <w:t>1703,36</w:t>
      </w:r>
      <w:r w:rsidRPr="00232451">
        <w:rPr>
          <w:sz w:val="28"/>
          <w:szCs w:val="28"/>
        </w:rPr>
        <w:t xml:space="preserve"> тыс. руб. (количество 2,70 </w:t>
      </w:r>
      <w:proofErr w:type="spellStart"/>
      <w:r w:rsidRPr="00232451">
        <w:rPr>
          <w:sz w:val="28"/>
          <w:szCs w:val="28"/>
        </w:rPr>
        <w:t>тн</w:t>
      </w:r>
      <w:proofErr w:type="spellEnd"/>
      <w:r w:rsidRPr="00232451">
        <w:rPr>
          <w:sz w:val="28"/>
          <w:szCs w:val="28"/>
        </w:rPr>
        <w:t>., цена 630875 руб.)</w:t>
      </w:r>
    </w:p>
    <w:p w14:paraId="79CD04CE"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на период с </w:t>
      </w:r>
      <w:r w:rsidRPr="00232451">
        <w:rPr>
          <w:b/>
          <w:sz w:val="28"/>
          <w:szCs w:val="28"/>
        </w:rPr>
        <w:t xml:space="preserve">01.01.2020 по 31.12.2020 </w:t>
      </w:r>
      <w:r w:rsidRPr="00232451">
        <w:rPr>
          <w:sz w:val="28"/>
          <w:szCs w:val="28"/>
        </w:rPr>
        <w:t xml:space="preserve">приняты в размере </w:t>
      </w:r>
      <w:r w:rsidRPr="00232451">
        <w:rPr>
          <w:b/>
          <w:i/>
          <w:sz w:val="28"/>
          <w:szCs w:val="28"/>
        </w:rPr>
        <w:t xml:space="preserve">1674,35 </w:t>
      </w:r>
      <w:r w:rsidRPr="00232451">
        <w:rPr>
          <w:sz w:val="28"/>
          <w:szCs w:val="28"/>
        </w:rPr>
        <w:t>тыс. руб. в том числе расходы по периодам календарной разбивки приняты на следующем уровне:</w:t>
      </w:r>
    </w:p>
    <w:p w14:paraId="493E5F1A" w14:textId="77777777" w:rsidR="00232451" w:rsidRPr="00232451" w:rsidRDefault="00232451" w:rsidP="00232451">
      <w:pPr>
        <w:tabs>
          <w:tab w:val="left" w:pos="1134"/>
        </w:tabs>
        <w:ind w:firstLine="709"/>
        <w:jc w:val="both"/>
        <w:rPr>
          <w:sz w:val="28"/>
          <w:szCs w:val="28"/>
        </w:rPr>
      </w:pPr>
      <w:r w:rsidRPr="00232451">
        <w:rPr>
          <w:b/>
          <w:sz w:val="28"/>
          <w:szCs w:val="28"/>
        </w:rPr>
        <w:t>- с</w:t>
      </w:r>
      <w:r w:rsidRPr="00232451">
        <w:rPr>
          <w:sz w:val="28"/>
          <w:szCs w:val="28"/>
        </w:rPr>
        <w:t xml:space="preserve"> </w:t>
      </w:r>
      <w:r w:rsidRPr="00232451">
        <w:rPr>
          <w:b/>
          <w:sz w:val="28"/>
          <w:szCs w:val="28"/>
        </w:rPr>
        <w:t>01.01.2020 по 30.06.2020</w:t>
      </w:r>
      <w:r w:rsidRPr="00232451">
        <w:rPr>
          <w:sz w:val="28"/>
          <w:szCs w:val="28"/>
        </w:rPr>
        <w:t xml:space="preserve"> – </w:t>
      </w:r>
      <w:r w:rsidRPr="00232451">
        <w:rPr>
          <w:b/>
          <w:i/>
          <w:sz w:val="28"/>
          <w:szCs w:val="28"/>
        </w:rPr>
        <w:t xml:space="preserve">837,17 </w:t>
      </w:r>
      <w:r w:rsidRPr="00232451">
        <w:rPr>
          <w:sz w:val="28"/>
          <w:szCs w:val="28"/>
        </w:rPr>
        <w:t>тыс. руб.</w:t>
      </w:r>
    </w:p>
    <w:p w14:paraId="78D3437B"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lastRenderedPageBreak/>
        <w:t xml:space="preserve"> </w:t>
      </w:r>
      <w:proofErr w:type="spellStart"/>
      <w:r w:rsidRPr="00232451">
        <w:rPr>
          <w:color w:val="000000"/>
          <w:sz w:val="28"/>
          <w:szCs w:val="28"/>
        </w:rPr>
        <w:t>Дефлок</w:t>
      </w:r>
      <w:proofErr w:type="spellEnd"/>
      <w:r w:rsidRPr="00232451">
        <w:rPr>
          <w:color w:val="000000"/>
          <w:sz w:val="28"/>
          <w:szCs w:val="28"/>
        </w:rPr>
        <w:t xml:space="preserve"> учтен на сумму </w:t>
      </w:r>
      <w:r w:rsidRPr="00232451">
        <w:rPr>
          <w:b/>
          <w:i/>
          <w:color w:val="000000"/>
          <w:sz w:val="28"/>
          <w:szCs w:val="28"/>
        </w:rPr>
        <w:t>837,17</w:t>
      </w:r>
      <w:r w:rsidRPr="00232451">
        <w:rPr>
          <w:color w:val="000000"/>
          <w:sz w:val="28"/>
          <w:szCs w:val="28"/>
        </w:rPr>
        <w:t xml:space="preserve"> тыс. руб. Количество принято по предложению пропорционально доле пропущенных сточных вод по плановой смете на 2020 г.– </w:t>
      </w:r>
      <w:r w:rsidRPr="00232451">
        <w:rPr>
          <w:b/>
          <w:i/>
          <w:color w:val="000000"/>
          <w:sz w:val="28"/>
          <w:szCs w:val="28"/>
        </w:rPr>
        <w:t xml:space="preserve">1,33 </w:t>
      </w:r>
      <w:proofErr w:type="spellStart"/>
      <w:r w:rsidRPr="00232451">
        <w:rPr>
          <w:color w:val="000000"/>
          <w:sz w:val="28"/>
          <w:szCs w:val="28"/>
        </w:rPr>
        <w:t>тн</w:t>
      </w:r>
      <w:proofErr w:type="spellEnd"/>
      <w:r w:rsidRPr="00232451">
        <w:rPr>
          <w:color w:val="000000"/>
          <w:sz w:val="28"/>
          <w:szCs w:val="28"/>
        </w:rPr>
        <w:t>. Цена специалистом принята по предложению организации, на основе предложения поставщика материала ООО «</w:t>
      </w:r>
      <w:proofErr w:type="spellStart"/>
      <w:r w:rsidRPr="00232451">
        <w:rPr>
          <w:color w:val="000000"/>
          <w:sz w:val="28"/>
          <w:szCs w:val="28"/>
        </w:rPr>
        <w:t>Дефлок</w:t>
      </w:r>
      <w:proofErr w:type="spellEnd"/>
      <w:r w:rsidRPr="00232451">
        <w:rPr>
          <w:color w:val="000000"/>
          <w:sz w:val="28"/>
          <w:szCs w:val="28"/>
        </w:rPr>
        <w:t xml:space="preserve">» на 2020г. в размере </w:t>
      </w:r>
      <w:r w:rsidRPr="00232451">
        <w:rPr>
          <w:b/>
          <w:i/>
          <w:color w:val="000000"/>
          <w:sz w:val="28"/>
          <w:szCs w:val="28"/>
        </w:rPr>
        <w:t xml:space="preserve">630875 </w:t>
      </w:r>
      <w:r w:rsidRPr="00232451">
        <w:rPr>
          <w:color w:val="000000"/>
          <w:sz w:val="28"/>
          <w:szCs w:val="28"/>
        </w:rPr>
        <w:t>руб./</w:t>
      </w:r>
      <w:proofErr w:type="spellStart"/>
      <w:r w:rsidRPr="00232451">
        <w:rPr>
          <w:color w:val="000000"/>
          <w:sz w:val="28"/>
          <w:szCs w:val="28"/>
        </w:rPr>
        <w:t>тн</w:t>
      </w:r>
      <w:proofErr w:type="spellEnd"/>
      <w:r w:rsidRPr="00232451">
        <w:rPr>
          <w:color w:val="000000"/>
          <w:sz w:val="28"/>
          <w:szCs w:val="28"/>
        </w:rPr>
        <w:t>.</w:t>
      </w:r>
    </w:p>
    <w:p w14:paraId="5BD0BA1F" w14:textId="77777777" w:rsidR="00232451" w:rsidRPr="00232451" w:rsidRDefault="00232451" w:rsidP="00232451">
      <w:pPr>
        <w:tabs>
          <w:tab w:val="left" w:pos="1134"/>
        </w:tabs>
        <w:ind w:firstLine="709"/>
        <w:jc w:val="both"/>
        <w:rPr>
          <w:sz w:val="28"/>
          <w:szCs w:val="28"/>
        </w:rPr>
      </w:pPr>
      <w:r w:rsidRPr="00232451">
        <w:rPr>
          <w:b/>
          <w:sz w:val="28"/>
          <w:szCs w:val="28"/>
        </w:rPr>
        <w:t xml:space="preserve">- с 01.07.2020 по 31.12.2020 </w:t>
      </w:r>
      <w:r w:rsidRPr="00232451">
        <w:rPr>
          <w:sz w:val="28"/>
          <w:szCs w:val="28"/>
        </w:rPr>
        <w:t xml:space="preserve">- затраты по статье приняты в сумме </w:t>
      </w:r>
      <w:r w:rsidRPr="00232451">
        <w:rPr>
          <w:b/>
          <w:i/>
          <w:sz w:val="28"/>
          <w:szCs w:val="28"/>
        </w:rPr>
        <w:t xml:space="preserve">837,17 </w:t>
      </w:r>
      <w:r w:rsidRPr="00232451">
        <w:rPr>
          <w:sz w:val="28"/>
          <w:szCs w:val="28"/>
        </w:rPr>
        <w:t>тыс. руб. на уровне предыдущего периода календарной разбивки.</w:t>
      </w:r>
    </w:p>
    <w:p w14:paraId="71811B97" w14:textId="77777777" w:rsidR="00232451" w:rsidRPr="00232451" w:rsidRDefault="00232451" w:rsidP="00232451">
      <w:pPr>
        <w:tabs>
          <w:tab w:val="left" w:pos="1134"/>
        </w:tabs>
        <w:ind w:firstLine="709"/>
        <w:jc w:val="both"/>
        <w:rPr>
          <w:color w:val="FF0000"/>
          <w:sz w:val="28"/>
          <w:szCs w:val="28"/>
        </w:rPr>
      </w:pPr>
    </w:p>
    <w:p w14:paraId="010C5204" w14:textId="77777777" w:rsidR="00232451" w:rsidRPr="00232451" w:rsidRDefault="00232451" w:rsidP="00232451">
      <w:pPr>
        <w:jc w:val="center"/>
        <w:rPr>
          <w:b/>
          <w:sz w:val="32"/>
          <w:szCs w:val="32"/>
          <w:u w:val="single"/>
        </w:rPr>
      </w:pPr>
      <w:r w:rsidRPr="00232451">
        <w:rPr>
          <w:b/>
          <w:sz w:val="32"/>
          <w:szCs w:val="32"/>
          <w:u w:val="single"/>
        </w:rPr>
        <w:t>2.1.2. «Затраты на покупную электрическую энергию»</w:t>
      </w:r>
    </w:p>
    <w:p w14:paraId="50B31521" w14:textId="77777777" w:rsidR="00232451" w:rsidRPr="00232451" w:rsidRDefault="00232451" w:rsidP="00232451">
      <w:pPr>
        <w:tabs>
          <w:tab w:val="left" w:pos="709"/>
          <w:tab w:val="left" w:pos="993"/>
        </w:tabs>
        <w:ind w:firstLine="709"/>
        <w:jc w:val="both"/>
        <w:rPr>
          <w:sz w:val="28"/>
          <w:szCs w:val="28"/>
        </w:rPr>
      </w:pPr>
    </w:p>
    <w:p w14:paraId="013E7D3E" w14:textId="77777777" w:rsidR="00232451" w:rsidRPr="00232451" w:rsidRDefault="00232451" w:rsidP="00232451">
      <w:pPr>
        <w:autoSpaceDE w:val="0"/>
        <w:autoSpaceDN w:val="0"/>
        <w:adjustRightInd w:val="0"/>
        <w:ind w:firstLine="720"/>
        <w:jc w:val="both"/>
        <w:rPr>
          <w:sz w:val="28"/>
          <w:szCs w:val="28"/>
        </w:rPr>
      </w:pPr>
      <w:r w:rsidRPr="00232451">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555761D4"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на 2020 год в сумме </w:t>
      </w:r>
      <w:r w:rsidRPr="00232451">
        <w:rPr>
          <w:b/>
          <w:i/>
          <w:sz w:val="28"/>
          <w:szCs w:val="28"/>
        </w:rPr>
        <w:t>9575,83</w:t>
      </w:r>
      <w:r w:rsidRPr="00232451">
        <w:rPr>
          <w:sz w:val="28"/>
          <w:szCs w:val="28"/>
        </w:rPr>
        <w:t xml:space="preserve"> тыс. руб. (объем электроэнергии </w:t>
      </w:r>
      <w:r w:rsidRPr="00232451">
        <w:rPr>
          <w:b/>
          <w:i/>
          <w:sz w:val="28"/>
          <w:szCs w:val="28"/>
        </w:rPr>
        <w:t>3242,45</w:t>
      </w:r>
      <w:r w:rsidRPr="00232451">
        <w:rPr>
          <w:sz w:val="28"/>
          <w:szCs w:val="28"/>
        </w:rPr>
        <w:t xml:space="preserve"> тыс. кВт в год, цена на электроэнергию </w:t>
      </w:r>
      <w:r w:rsidRPr="00232451">
        <w:rPr>
          <w:b/>
          <w:i/>
          <w:sz w:val="28"/>
          <w:szCs w:val="28"/>
        </w:rPr>
        <w:t>1,97</w:t>
      </w:r>
      <w:r w:rsidRPr="00232451">
        <w:rPr>
          <w:sz w:val="28"/>
          <w:szCs w:val="28"/>
        </w:rPr>
        <w:t xml:space="preserve"> руб./кВт*час: в том числе электроэнергия ВН в размере </w:t>
      </w:r>
      <w:r w:rsidRPr="00232451">
        <w:rPr>
          <w:b/>
          <w:i/>
          <w:sz w:val="28"/>
          <w:szCs w:val="28"/>
        </w:rPr>
        <w:t xml:space="preserve">3266,81 </w:t>
      </w:r>
      <w:r w:rsidRPr="00232451">
        <w:rPr>
          <w:sz w:val="28"/>
          <w:szCs w:val="28"/>
        </w:rPr>
        <w:t xml:space="preserve">тыс. руб. объем – </w:t>
      </w:r>
      <w:r w:rsidRPr="00232451">
        <w:rPr>
          <w:b/>
          <w:i/>
          <w:sz w:val="28"/>
          <w:szCs w:val="28"/>
        </w:rPr>
        <w:t>2487,70</w:t>
      </w:r>
      <w:r w:rsidRPr="00232451">
        <w:rPr>
          <w:sz w:val="28"/>
          <w:szCs w:val="28"/>
        </w:rPr>
        <w:t xml:space="preserve"> тыс. кВт, тариф – </w:t>
      </w:r>
      <w:r w:rsidRPr="00232451">
        <w:rPr>
          <w:b/>
          <w:i/>
          <w:sz w:val="28"/>
          <w:szCs w:val="28"/>
        </w:rPr>
        <w:t>1,31</w:t>
      </w:r>
      <w:r w:rsidRPr="00232451">
        <w:rPr>
          <w:sz w:val="28"/>
          <w:szCs w:val="28"/>
        </w:rPr>
        <w:t xml:space="preserve"> руб./кВт*час., электроэнергия СН 2 в размере </w:t>
      </w:r>
      <w:r w:rsidRPr="00232451">
        <w:rPr>
          <w:b/>
          <w:i/>
          <w:sz w:val="28"/>
          <w:szCs w:val="28"/>
        </w:rPr>
        <w:t>3123,09</w:t>
      </w:r>
      <w:r w:rsidRPr="00232451">
        <w:rPr>
          <w:sz w:val="28"/>
          <w:szCs w:val="28"/>
        </w:rPr>
        <w:t xml:space="preserve"> тыс. руб. объем – </w:t>
      </w:r>
      <w:r w:rsidRPr="00232451">
        <w:rPr>
          <w:b/>
          <w:i/>
          <w:sz w:val="28"/>
          <w:szCs w:val="28"/>
        </w:rPr>
        <w:t>754,75</w:t>
      </w:r>
      <w:r w:rsidRPr="00232451">
        <w:rPr>
          <w:sz w:val="28"/>
          <w:szCs w:val="28"/>
        </w:rPr>
        <w:t xml:space="preserve"> тыс. кВт, тариф – </w:t>
      </w:r>
      <w:r w:rsidRPr="00232451">
        <w:rPr>
          <w:b/>
          <w:i/>
          <w:sz w:val="28"/>
          <w:szCs w:val="28"/>
        </w:rPr>
        <w:t>4,14</w:t>
      </w:r>
      <w:r w:rsidRPr="00232451">
        <w:rPr>
          <w:sz w:val="28"/>
          <w:szCs w:val="28"/>
        </w:rPr>
        <w:t xml:space="preserve"> руб./кВт*час., заявленная мощность ВН в размере </w:t>
      </w:r>
      <w:r w:rsidRPr="00232451">
        <w:rPr>
          <w:b/>
          <w:i/>
          <w:sz w:val="28"/>
          <w:szCs w:val="28"/>
        </w:rPr>
        <w:t>3185,93</w:t>
      </w:r>
      <w:r w:rsidRPr="00232451">
        <w:rPr>
          <w:sz w:val="28"/>
          <w:szCs w:val="28"/>
        </w:rPr>
        <w:t xml:space="preserve"> тыс. руб. объем – </w:t>
      </w:r>
      <w:r w:rsidRPr="00232451">
        <w:rPr>
          <w:b/>
          <w:i/>
          <w:sz w:val="28"/>
          <w:szCs w:val="28"/>
        </w:rPr>
        <w:t>3,80</w:t>
      </w:r>
      <w:r w:rsidRPr="00232451">
        <w:rPr>
          <w:sz w:val="28"/>
          <w:szCs w:val="28"/>
        </w:rPr>
        <w:t xml:space="preserve"> МВт, тариф – </w:t>
      </w:r>
      <w:r w:rsidRPr="00232451">
        <w:rPr>
          <w:b/>
          <w:i/>
          <w:sz w:val="28"/>
          <w:szCs w:val="28"/>
        </w:rPr>
        <w:t>838,40</w:t>
      </w:r>
      <w:r w:rsidRPr="00232451">
        <w:rPr>
          <w:sz w:val="28"/>
          <w:szCs w:val="28"/>
        </w:rPr>
        <w:t xml:space="preserve"> руб./кВт*час. ).</w:t>
      </w:r>
    </w:p>
    <w:p w14:paraId="1450E599"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заявлено потребление электроэнергии по уровням напряжения – энергия </w:t>
      </w:r>
      <w:r w:rsidRPr="00232451">
        <w:rPr>
          <w:b/>
          <w:sz w:val="28"/>
          <w:szCs w:val="28"/>
        </w:rPr>
        <w:t xml:space="preserve">ВН (110 </w:t>
      </w:r>
      <w:proofErr w:type="spellStart"/>
      <w:r w:rsidRPr="00232451">
        <w:rPr>
          <w:b/>
          <w:sz w:val="28"/>
          <w:szCs w:val="28"/>
        </w:rPr>
        <w:t>кВ</w:t>
      </w:r>
      <w:proofErr w:type="spellEnd"/>
      <w:r w:rsidRPr="00232451">
        <w:rPr>
          <w:b/>
          <w:sz w:val="28"/>
          <w:szCs w:val="28"/>
        </w:rPr>
        <w:t xml:space="preserve"> и выше)</w:t>
      </w:r>
      <w:r w:rsidRPr="00232451">
        <w:rPr>
          <w:sz w:val="28"/>
          <w:szCs w:val="28"/>
        </w:rPr>
        <w:t xml:space="preserve"> и </w:t>
      </w:r>
      <w:r w:rsidRPr="00232451">
        <w:rPr>
          <w:b/>
          <w:sz w:val="28"/>
          <w:szCs w:val="28"/>
        </w:rPr>
        <w:t>СН 2 (1-20Кв)</w:t>
      </w:r>
      <w:r w:rsidRPr="00232451">
        <w:rPr>
          <w:sz w:val="28"/>
          <w:szCs w:val="28"/>
        </w:rPr>
        <w:t xml:space="preserve">, а также заявленная мощность </w:t>
      </w:r>
      <w:r w:rsidRPr="00232451">
        <w:rPr>
          <w:b/>
          <w:sz w:val="28"/>
          <w:szCs w:val="28"/>
        </w:rPr>
        <w:t>ВН (110 и выше)</w:t>
      </w:r>
      <w:r w:rsidRPr="00232451">
        <w:rPr>
          <w:sz w:val="28"/>
          <w:szCs w:val="28"/>
        </w:rPr>
        <w:t xml:space="preserve">. </w:t>
      </w:r>
    </w:p>
    <w:p w14:paraId="7E84ECE1" w14:textId="77777777" w:rsidR="00232451" w:rsidRPr="00232451" w:rsidRDefault="00232451" w:rsidP="00232451">
      <w:pPr>
        <w:tabs>
          <w:tab w:val="left" w:pos="1134"/>
        </w:tabs>
        <w:ind w:firstLine="709"/>
        <w:jc w:val="both"/>
        <w:rPr>
          <w:sz w:val="28"/>
          <w:szCs w:val="28"/>
        </w:rPr>
      </w:pPr>
      <w:r w:rsidRPr="00232451">
        <w:rPr>
          <w:sz w:val="28"/>
          <w:szCs w:val="28"/>
        </w:rPr>
        <w:t>Поставщик электроэнергии в соответствии с договором</w:t>
      </w:r>
      <w:r w:rsidRPr="00232451">
        <w:rPr>
          <w:szCs w:val="20"/>
        </w:rPr>
        <w:t xml:space="preserve"> </w:t>
      </w:r>
      <w:r w:rsidRPr="00232451">
        <w:rPr>
          <w:sz w:val="28"/>
          <w:szCs w:val="28"/>
        </w:rPr>
        <w:t>от 01.01.2020 г. № 585360 является ПАО "</w:t>
      </w:r>
      <w:proofErr w:type="spellStart"/>
      <w:r w:rsidRPr="00232451">
        <w:rPr>
          <w:sz w:val="28"/>
          <w:szCs w:val="28"/>
        </w:rPr>
        <w:t>Кузбассэнергосбыт</w:t>
      </w:r>
      <w:proofErr w:type="spellEnd"/>
      <w:r w:rsidRPr="00232451">
        <w:rPr>
          <w:sz w:val="28"/>
          <w:szCs w:val="28"/>
        </w:rPr>
        <w:t>"</w:t>
      </w:r>
      <w:bookmarkStart w:id="20" w:name="_Hlk28161589"/>
      <w:r w:rsidRPr="00232451">
        <w:rPr>
          <w:sz w:val="28"/>
          <w:szCs w:val="28"/>
        </w:rPr>
        <w:t xml:space="preserve">. </w:t>
      </w:r>
      <w:bookmarkEnd w:id="20"/>
      <w:r w:rsidRPr="00232451">
        <w:rPr>
          <w:sz w:val="28"/>
          <w:szCs w:val="28"/>
        </w:rPr>
        <w:t>В качестве подтверждающих документов представлены: расчет затрат на электроэнергию, расчет энергопотребления участков водоснабжения, расчет потерь электроэнергии, свод расходов по электроэнергии, счет-фактуры за 9 месяцев 2019 г. ранее действующей организации ООО «</w:t>
      </w:r>
      <w:proofErr w:type="spellStart"/>
      <w:r w:rsidRPr="00232451">
        <w:rPr>
          <w:sz w:val="28"/>
          <w:szCs w:val="28"/>
        </w:rPr>
        <w:t>ЮргаВодтранс</w:t>
      </w:r>
      <w:proofErr w:type="spellEnd"/>
      <w:r w:rsidRPr="00232451">
        <w:rPr>
          <w:sz w:val="28"/>
          <w:szCs w:val="28"/>
        </w:rPr>
        <w:t>».</w:t>
      </w:r>
    </w:p>
    <w:p w14:paraId="4C806CD2" w14:textId="77777777" w:rsidR="00232451" w:rsidRPr="00232451" w:rsidRDefault="00232451" w:rsidP="00232451">
      <w:pPr>
        <w:tabs>
          <w:tab w:val="left" w:pos="1134"/>
        </w:tabs>
        <w:ind w:firstLine="709"/>
        <w:jc w:val="both"/>
        <w:rPr>
          <w:sz w:val="28"/>
          <w:szCs w:val="28"/>
        </w:rPr>
      </w:pPr>
      <w:r w:rsidRPr="00232451">
        <w:rPr>
          <w:sz w:val="28"/>
          <w:szCs w:val="28"/>
        </w:rPr>
        <w:t>Расходы по периодам календарной разбивки приняты на следующем уровне:</w:t>
      </w:r>
    </w:p>
    <w:p w14:paraId="75DBA281" w14:textId="77777777" w:rsidR="00232451" w:rsidRPr="00232451" w:rsidRDefault="00232451" w:rsidP="00232451">
      <w:pPr>
        <w:tabs>
          <w:tab w:val="left" w:pos="1134"/>
        </w:tabs>
        <w:ind w:firstLine="709"/>
        <w:jc w:val="both"/>
        <w:rPr>
          <w:color w:val="FF0000"/>
          <w:sz w:val="28"/>
          <w:szCs w:val="28"/>
        </w:rPr>
      </w:pPr>
      <w:r w:rsidRPr="00232451">
        <w:rPr>
          <w:sz w:val="28"/>
          <w:szCs w:val="28"/>
        </w:rPr>
        <w:t xml:space="preserve">- </w:t>
      </w:r>
      <w:r w:rsidRPr="00232451">
        <w:rPr>
          <w:b/>
          <w:sz w:val="28"/>
          <w:szCs w:val="28"/>
        </w:rPr>
        <w:t xml:space="preserve"> с</w:t>
      </w:r>
      <w:r w:rsidRPr="00232451">
        <w:rPr>
          <w:sz w:val="28"/>
          <w:szCs w:val="28"/>
        </w:rPr>
        <w:t xml:space="preserve"> </w:t>
      </w:r>
      <w:r w:rsidRPr="00232451">
        <w:rPr>
          <w:b/>
          <w:sz w:val="28"/>
          <w:szCs w:val="28"/>
        </w:rPr>
        <w:t>01.01.2020 по 30.06.2020</w:t>
      </w:r>
      <w:r w:rsidRPr="00232451">
        <w:rPr>
          <w:sz w:val="28"/>
          <w:szCs w:val="28"/>
        </w:rPr>
        <w:t xml:space="preserve"> – </w:t>
      </w:r>
      <w:r w:rsidRPr="00232451">
        <w:rPr>
          <w:b/>
          <w:i/>
          <w:sz w:val="28"/>
          <w:szCs w:val="28"/>
        </w:rPr>
        <w:t xml:space="preserve">4556,22 </w:t>
      </w:r>
      <w:r w:rsidRPr="00232451">
        <w:rPr>
          <w:sz w:val="28"/>
          <w:szCs w:val="28"/>
        </w:rPr>
        <w:t>тыс. руб.</w:t>
      </w:r>
      <w:r w:rsidRPr="00232451">
        <w:rPr>
          <w:color w:val="FF0000"/>
          <w:sz w:val="28"/>
          <w:szCs w:val="28"/>
        </w:rPr>
        <w:t xml:space="preserve"> </w:t>
      </w:r>
    </w:p>
    <w:p w14:paraId="05F6367D" w14:textId="77777777" w:rsidR="00232451" w:rsidRPr="00232451" w:rsidRDefault="00232451" w:rsidP="00232451">
      <w:pPr>
        <w:tabs>
          <w:tab w:val="left" w:pos="1134"/>
        </w:tabs>
        <w:ind w:firstLine="709"/>
        <w:jc w:val="both"/>
        <w:rPr>
          <w:sz w:val="28"/>
          <w:szCs w:val="28"/>
        </w:rPr>
      </w:pPr>
      <w:r w:rsidRPr="00232451">
        <w:rPr>
          <w:sz w:val="28"/>
          <w:szCs w:val="28"/>
        </w:rPr>
        <w:t>Объем электроэнергии принят по факту потребления 2018 года (счет-фактуры   с разбивкой по точкам учета ранее действующей организации ООО «</w:t>
      </w:r>
      <w:proofErr w:type="spellStart"/>
      <w:r w:rsidRPr="00232451">
        <w:rPr>
          <w:sz w:val="28"/>
          <w:szCs w:val="28"/>
        </w:rPr>
        <w:t>ЮргаВодтранс</w:t>
      </w:r>
      <w:proofErr w:type="spellEnd"/>
      <w:r w:rsidRPr="00232451">
        <w:rPr>
          <w:sz w:val="28"/>
          <w:szCs w:val="28"/>
        </w:rPr>
        <w:t xml:space="preserve">») с разбивкой на полугодие – </w:t>
      </w:r>
      <w:r w:rsidRPr="00232451">
        <w:rPr>
          <w:b/>
          <w:i/>
          <w:sz w:val="28"/>
          <w:szCs w:val="28"/>
        </w:rPr>
        <w:t xml:space="preserve">1593,61 </w:t>
      </w:r>
      <w:r w:rsidRPr="00232451">
        <w:rPr>
          <w:sz w:val="28"/>
          <w:szCs w:val="28"/>
        </w:rPr>
        <w:t xml:space="preserve">тыс. </w:t>
      </w:r>
      <w:proofErr w:type="spellStart"/>
      <w:r w:rsidRPr="00232451">
        <w:rPr>
          <w:sz w:val="28"/>
          <w:szCs w:val="28"/>
        </w:rPr>
        <w:t>кВтч</w:t>
      </w:r>
      <w:proofErr w:type="spellEnd"/>
      <w:r w:rsidRPr="00232451">
        <w:rPr>
          <w:sz w:val="28"/>
          <w:szCs w:val="28"/>
        </w:rPr>
        <w:t xml:space="preserve">. в доле пропущенных стоков по плану на 2020 год. Средняя цена 1 </w:t>
      </w:r>
      <w:proofErr w:type="spellStart"/>
      <w:r w:rsidRPr="00232451">
        <w:rPr>
          <w:sz w:val="28"/>
          <w:szCs w:val="28"/>
        </w:rPr>
        <w:t>кВтч</w:t>
      </w:r>
      <w:proofErr w:type="spellEnd"/>
      <w:r w:rsidRPr="00232451">
        <w:rPr>
          <w:sz w:val="28"/>
          <w:szCs w:val="28"/>
        </w:rPr>
        <w:t xml:space="preserve"> электроэнергии принята в размере </w:t>
      </w:r>
      <w:r w:rsidRPr="00232451">
        <w:rPr>
          <w:b/>
          <w:i/>
          <w:sz w:val="28"/>
          <w:szCs w:val="28"/>
        </w:rPr>
        <w:t>1,88</w:t>
      </w:r>
      <w:r w:rsidRPr="00232451">
        <w:rPr>
          <w:sz w:val="28"/>
          <w:szCs w:val="28"/>
        </w:rPr>
        <w:t xml:space="preserve"> руб./</w:t>
      </w:r>
      <w:proofErr w:type="spellStart"/>
      <w:r w:rsidRPr="00232451">
        <w:rPr>
          <w:sz w:val="28"/>
          <w:szCs w:val="28"/>
        </w:rPr>
        <w:t>кВтч</w:t>
      </w:r>
      <w:proofErr w:type="spellEnd"/>
      <w:r w:rsidRPr="00232451">
        <w:rPr>
          <w:sz w:val="28"/>
          <w:szCs w:val="28"/>
        </w:rPr>
        <w:t xml:space="preserve">. </w:t>
      </w:r>
    </w:p>
    <w:p w14:paraId="51950432" w14:textId="77777777" w:rsidR="00232451" w:rsidRPr="00232451" w:rsidRDefault="00232451" w:rsidP="00232451">
      <w:pPr>
        <w:tabs>
          <w:tab w:val="left" w:pos="1134"/>
        </w:tabs>
        <w:ind w:firstLine="709"/>
        <w:jc w:val="both"/>
        <w:rPr>
          <w:sz w:val="28"/>
          <w:szCs w:val="28"/>
        </w:rPr>
      </w:pPr>
      <w:r w:rsidRPr="00232451">
        <w:rPr>
          <w:sz w:val="28"/>
          <w:szCs w:val="28"/>
        </w:rPr>
        <w:t>В том числе:</w:t>
      </w:r>
    </w:p>
    <w:p w14:paraId="5CCEC123" w14:textId="77777777" w:rsidR="00232451" w:rsidRPr="00232451" w:rsidRDefault="00232451" w:rsidP="00232451">
      <w:pPr>
        <w:tabs>
          <w:tab w:val="left" w:pos="1134"/>
        </w:tabs>
        <w:ind w:firstLine="709"/>
        <w:jc w:val="both"/>
        <w:rPr>
          <w:sz w:val="28"/>
          <w:szCs w:val="28"/>
        </w:rPr>
      </w:pPr>
      <w:r w:rsidRPr="00232451">
        <w:rPr>
          <w:sz w:val="28"/>
          <w:szCs w:val="28"/>
        </w:rPr>
        <w:lastRenderedPageBreak/>
        <w:t xml:space="preserve">-  электроэнергия </w:t>
      </w:r>
      <w:r w:rsidRPr="00232451">
        <w:rPr>
          <w:b/>
          <w:bCs/>
          <w:i/>
          <w:iCs/>
          <w:sz w:val="28"/>
          <w:szCs w:val="28"/>
        </w:rPr>
        <w:t>ВН</w:t>
      </w:r>
      <w:r w:rsidRPr="00232451">
        <w:rPr>
          <w:sz w:val="28"/>
          <w:szCs w:val="28"/>
        </w:rPr>
        <w:t xml:space="preserve"> в размере </w:t>
      </w:r>
      <w:r w:rsidRPr="00232451">
        <w:rPr>
          <w:b/>
          <w:i/>
          <w:sz w:val="28"/>
          <w:szCs w:val="28"/>
        </w:rPr>
        <w:t xml:space="preserve">1455,45 </w:t>
      </w:r>
      <w:r w:rsidRPr="00232451">
        <w:rPr>
          <w:sz w:val="28"/>
          <w:szCs w:val="28"/>
        </w:rPr>
        <w:t xml:space="preserve">тыс. руб. объем – </w:t>
      </w:r>
      <w:r w:rsidRPr="00232451">
        <w:rPr>
          <w:b/>
          <w:bCs/>
          <w:i/>
          <w:iCs/>
          <w:sz w:val="28"/>
          <w:szCs w:val="28"/>
        </w:rPr>
        <w:t>1222,66</w:t>
      </w:r>
      <w:r w:rsidRPr="00232451">
        <w:rPr>
          <w:sz w:val="28"/>
          <w:szCs w:val="28"/>
        </w:rPr>
        <w:t xml:space="preserve"> </w:t>
      </w:r>
      <w:proofErr w:type="spellStart"/>
      <w:r w:rsidRPr="00232451">
        <w:rPr>
          <w:sz w:val="28"/>
          <w:szCs w:val="28"/>
        </w:rPr>
        <w:t>тыс</w:t>
      </w:r>
      <w:proofErr w:type="spellEnd"/>
      <w:r w:rsidRPr="00232451">
        <w:rPr>
          <w:sz w:val="28"/>
          <w:szCs w:val="28"/>
        </w:rPr>
        <w:t xml:space="preserve"> </w:t>
      </w:r>
      <w:proofErr w:type="spellStart"/>
      <w:r w:rsidRPr="00232451">
        <w:rPr>
          <w:sz w:val="28"/>
          <w:szCs w:val="28"/>
        </w:rPr>
        <w:t>кВт.ч</w:t>
      </w:r>
      <w:proofErr w:type="spellEnd"/>
      <w:r w:rsidRPr="00232451">
        <w:rPr>
          <w:sz w:val="28"/>
          <w:szCs w:val="28"/>
        </w:rPr>
        <w:t xml:space="preserve">, тариф – </w:t>
      </w:r>
      <w:r w:rsidRPr="00232451">
        <w:rPr>
          <w:b/>
          <w:i/>
          <w:sz w:val="28"/>
          <w:szCs w:val="28"/>
        </w:rPr>
        <w:t>1,19</w:t>
      </w:r>
      <w:r w:rsidRPr="00232451">
        <w:rPr>
          <w:sz w:val="28"/>
          <w:szCs w:val="28"/>
        </w:rPr>
        <w:t xml:space="preserve"> руб./кВт*час. Объем электроэнергии принят по предложению организации в доле пропущенных стоков по плану на 2020 год. Цена учтена по факту 2018 года с учетом индексов Минэкономразвития РФ на 2019 год (105,4%) и на 2020 год (104,8%).</w:t>
      </w:r>
    </w:p>
    <w:p w14:paraId="02D446CB" w14:textId="77777777" w:rsidR="00232451" w:rsidRPr="00232451" w:rsidRDefault="00232451" w:rsidP="00232451">
      <w:pPr>
        <w:tabs>
          <w:tab w:val="left" w:pos="1134"/>
        </w:tabs>
        <w:ind w:firstLine="709"/>
        <w:jc w:val="both"/>
        <w:rPr>
          <w:sz w:val="28"/>
          <w:szCs w:val="28"/>
        </w:rPr>
      </w:pPr>
      <w:r w:rsidRPr="00232451">
        <w:rPr>
          <w:sz w:val="28"/>
          <w:szCs w:val="28"/>
        </w:rPr>
        <w:t xml:space="preserve">- электроэнергия </w:t>
      </w:r>
      <w:r w:rsidRPr="00232451">
        <w:rPr>
          <w:b/>
          <w:bCs/>
          <w:i/>
          <w:iCs/>
          <w:sz w:val="28"/>
          <w:szCs w:val="28"/>
        </w:rPr>
        <w:t>СН 2</w:t>
      </w:r>
      <w:r w:rsidRPr="00232451">
        <w:rPr>
          <w:sz w:val="28"/>
          <w:szCs w:val="28"/>
        </w:rPr>
        <w:t xml:space="preserve"> в размере </w:t>
      </w:r>
      <w:r w:rsidRPr="00232451">
        <w:rPr>
          <w:b/>
          <w:i/>
          <w:sz w:val="28"/>
          <w:szCs w:val="28"/>
        </w:rPr>
        <w:t>1534,94</w:t>
      </w:r>
      <w:r w:rsidRPr="00232451">
        <w:rPr>
          <w:sz w:val="28"/>
          <w:szCs w:val="28"/>
        </w:rPr>
        <w:t xml:space="preserve"> тыс. руб. объем – </w:t>
      </w:r>
      <w:r w:rsidRPr="00232451">
        <w:rPr>
          <w:b/>
          <w:i/>
          <w:sz w:val="28"/>
          <w:szCs w:val="28"/>
        </w:rPr>
        <w:t>370,95</w:t>
      </w:r>
      <w:r w:rsidRPr="00232451">
        <w:rPr>
          <w:sz w:val="28"/>
          <w:szCs w:val="28"/>
        </w:rPr>
        <w:t xml:space="preserve"> тыс. кВт, тариф – </w:t>
      </w:r>
      <w:r w:rsidRPr="00232451">
        <w:rPr>
          <w:b/>
          <w:i/>
          <w:sz w:val="28"/>
          <w:szCs w:val="28"/>
        </w:rPr>
        <w:t>4,14</w:t>
      </w:r>
      <w:r w:rsidRPr="00232451">
        <w:rPr>
          <w:sz w:val="28"/>
          <w:szCs w:val="28"/>
        </w:rPr>
        <w:t xml:space="preserve"> руб./кВт*час.</w:t>
      </w:r>
      <w:r w:rsidRPr="00232451">
        <w:rPr>
          <w:szCs w:val="20"/>
        </w:rPr>
        <w:t xml:space="preserve"> </w:t>
      </w:r>
      <w:r w:rsidRPr="00232451">
        <w:rPr>
          <w:sz w:val="28"/>
          <w:szCs w:val="28"/>
        </w:rPr>
        <w:t>Объем электроэнергии принят по предложению организации в доле пропущенных стоков по плану на 2020 год. Цена учтена по факту 2018 года с учетом индексов Минэкономразвития РФ на 2019 год (105,4%) и на 2020 год (104,8%).</w:t>
      </w:r>
    </w:p>
    <w:p w14:paraId="24AC7C84" w14:textId="77777777" w:rsidR="00232451" w:rsidRPr="00232451" w:rsidRDefault="00232451" w:rsidP="00232451">
      <w:pPr>
        <w:tabs>
          <w:tab w:val="left" w:pos="1134"/>
        </w:tabs>
        <w:ind w:firstLine="709"/>
        <w:jc w:val="both"/>
        <w:rPr>
          <w:sz w:val="28"/>
          <w:szCs w:val="28"/>
        </w:rPr>
      </w:pPr>
      <w:r w:rsidRPr="00232451">
        <w:rPr>
          <w:sz w:val="28"/>
          <w:szCs w:val="28"/>
        </w:rPr>
        <w:t xml:space="preserve">- заявленная мощность </w:t>
      </w:r>
      <w:r w:rsidRPr="00232451">
        <w:rPr>
          <w:b/>
          <w:bCs/>
          <w:i/>
          <w:iCs/>
          <w:sz w:val="28"/>
          <w:szCs w:val="28"/>
        </w:rPr>
        <w:t>ВН</w:t>
      </w:r>
      <w:r w:rsidRPr="00232451">
        <w:rPr>
          <w:sz w:val="28"/>
          <w:szCs w:val="28"/>
        </w:rPr>
        <w:t xml:space="preserve"> в размере </w:t>
      </w:r>
      <w:r w:rsidRPr="00232451">
        <w:rPr>
          <w:b/>
          <w:i/>
          <w:sz w:val="28"/>
          <w:szCs w:val="28"/>
        </w:rPr>
        <w:t>1565,83</w:t>
      </w:r>
      <w:r w:rsidRPr="00232451">
        <w:rPr>
          <w:sz w:val="28"/>
          <w:szCs w:val="28"/>
        </w:rPr>
        <w:t xml:space="preserve"> тыс. руб. объем – </w:t>
      </w:r>
      <w:r w:rsidRPr="00232451">
        <w:rPr>
          <w:b/>
          <w:i/>
          <w:sz w:val="28"/>
          <w:szCs w:val="28"/>
        </w:rPr>
        <w:t>1,87</w:t>
      </w:r>
      <w:r w:rsidRPr="00232451">
        <w:rPr>
          <w:sz w:val="28"/>
          <w:szCs w:val="28"/>
        </w:rPr>
        <w:t xml:space="preserve"> МВт, тариф – </w:t>
      </w:r>
      <w:r w:rsidRPr="00232451">
        <w:rPr>
          <w:b/>
          <w:i/>
          <w:sz w:val="28"/>
          <w:szCs w:val="28"/>
        </w:rPr>
        <w:t>838,40</w:t>
      </w:r>
      <w:r w:rsidRPr="00232451">
        <w:rPr>
          <w:sz w:val="28"/>
          <w:szCs w:val="28"/>
        </w:rPr>
        <w:t xml:space="preserve"> руб./кВт*час. Объем мощности принят по предложению организации в доле пропущенных стоков по плану на 2020 год. Цена учтена по  предложению организации, которое не превышает факта 2018 года с учетом индексов Минэкономразвития РФ на 2019 год (105,4%) и на 2020 год (104,8%).</w:t>
      </w:r>
    </w:p>
    <w:p w14:paraId="0831923A" w14:textId="77777777" w:rsidR="00232451" w:rsidRPr="00232451" w:rsidRDefault="00232451" w:rsidP="00232451">
      <w:pPr>
        <w:tabs>
          <w:tab w:val="left" w:pos="1134"/>
        </w:tabs>
        <w:ind w:firstLine="709"/>
        <w:jc w:val="both"/>
        <w:rPr>
          <w:sz w:val="28"/>
          <w:szCs w:val="28"/>
        </w:rPr>
      </w:pPr>
      <w:r w:rsidRPr="00232451">
        <w:rPr>
          <w:sz w:val="28"/>
          <w:szCs w:val="28"/>
        </w:rPr>
        <w:t xml:space="preserve">- </w:t>
      </w:r>
      <w:r w:rsidRPr="00232451">
        <w:rPr>
          <w:b/>
          <w:sz w:val="28"/>
          <w:szCs w:val="28"/>
        </w:rPr>
        <w:t>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 xml:space="preserve">4556,22 </w:t>
      </w:r>
      <w:r w:rsidRPr="00232451">
        <w:rPr>
          <w:sz w:val="28"/>
          <w:szCs w:val="28"/>
        </w:rPr>
        <w:t xml:space="preserve">тыс. руб. Объем и цена потребленной энергии - на уровне предыдущего периода календарной разбивки. </w:t>
      </w:r>
    </w:p>
    <w:p w14:paraId="70C35D03" w14:textId="77777777" w:rsidR="00232451" w:rsidRPr="00232451" w:rsidRDefault="00232451" w:rsidP="00232451">
      <w:pPr>
        <w:ind w:firstLine="709"/>
        <w:jc w:val="center"/>
        <w:rPr>
          <w:b/>
          <w:color w:val="000000"/>
          <w:sz w:val="32"/>
          <w:szCs w:val="32"/>
          <w:u w:val="single"/>
        </w:rPr>
      </w:pPr>
    </w:p>
    <w:p w14:paraId="11D420CC" w14:textId="77777777" w:rsidR="00232451" w:rsidRPr="00232451" w:rsidRDefault="00232451" w:rsidP="00232451">
      <w:pPr>
        <w:ind w:firstLine="709"/>
        <w:jc w:val="center"/>
        <w:rPr>
          <w:b/>
          <w:color w:val="000000"/>
          <w:sz w:val="32"/>
          <w:szCs w:val="32"/>
          <w:u w:val="single"/>
        </w:rPr>
      </w:pPr>
      <w:r w:rsidRPr="00232451">
        <w:rPr>
          <w:b/>
          <w:color w:val="000000"/>
          <w:sz w:val="32"/>
          <w:szCs w:val="32"/>
          <w:u w:val="single"/>
        </w:rPr>
        <w:t>2.1.3. «Затраты на покупную тепловую энергию»</w:t>
      </w:r>
    </w:p>
    <w:p w14:paraId="11FAEA62" w14:textId="77777777" w:rsidR="00232451" w:rsidRPr="00232451" w:rsidRDefault="00232451" w:rsidP="00232451">
      <w:pPr>
        <w:tabs>
          <w:tab w:val="left" w:pos="709"/>
          <w:tab w:val="left" w:pos="993"/>
        </w:tabs>
        <w:ind w:firstLine="709"/>
        <w:jc w:val="both"/>
        <w:rPr>
          <w:color w:val="000000"/>
          <w:sz w:val="28"/>
          <w:szCs w:val="28"/>
        </w:rPr>
      </w:pPr>
    </w:p>
    <w:p w14:paraId="61FE74E3" w14:textId="77777777" w:rsidR="00232451" w:rsidRPr="00232451" w:rsidRDefault="00232451" w:rsidP="00232451">
      <w:pPr>
        <w:tabs>
          <w:tab w:val="left" w:pos="1134"/>
        </w:tabs>
        <w:ind w:firstLine="709"/>
        <w:jc w:val="both"/>
        <w:rPr>
          <w:sz w:val="28"/>
          <w:szCs w:val="28"/>
        </w:rPr>
      </w:pPr>
      <w:r w:rsidRPr="00232451">
        <w:rPr>
          <w:color w:val="000000"/>
          <w:sz w:val="28"/>
          <w:szCs w:val="28"/>
        </w:rPr>
        <w:t xml:space="preserve">Организацией заявлены для учета в НВВ (в расчете на год) расходы по данной статье в </w:t>
      </w:r>
      <w:proofErr w:type="gramStart"/>
      <w:r w:rsidRPr="00232451">
        <w:rPr>
          <w:color w:val="000000"/>
          <w:sz w:val="28"/>
          <w:szCs w:val="28"/>
        </w:rPr>
        <w:t xml:space="preserve">размере </w:t>
      </w:r>
      <w:r w:rsidRPr="00232451">
        <w:rPr>
          <w:sz w:val="28"/>
          <w:szCs w:val="28"/>
        </w:rPr>
        <w:t xml:space="preserve"> </w:t>
      </w:r>
      <w:r w:rsidRPr="00232451">
        <w:rPr>
          <w:b/>
          <w:i/>
          <w:sz w:val="28"/>
          <w:szCs w:val="28"/>
        </w:rPr>
        <w:t>1710</w:t>
      </w:r>
      <w:proofErr w:type="gramEnd"/>
      <w:r w:rsidRPr="00232451">
        <w:rPr>
          <w:b/>
          <w:i/>
          <w:sz w:val="28"/>
          <w:szCs w:val="28"/>
        </w:rPr>
        <w:t xml:space="preserve">,80 </w:t>
      </w:r>
      <w:r w:rsidRPr="00232451">
        <w:rPr>
          <w:sz w:val="28"/>
          <w:szCs w:val="28"/>
        </w:rPr>
        <w:t>тыс. руб.</w:t>
      </w:r>
    </w:p>
    <w:p w14:paraId="79D706A6"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Затраты на тепловую энергию учтены по предложению организации, согласно предоставленному расчету объемов в целом по организации </w:t>
      </w:r>
      <w:r w:rsidRPr="00232451">
        <w:rPr>
          <w:b/>
          <w:bCs/>
          <w:i/>
          <w:iCs/>
          <w:color w:val="000000"/>
          <w:sz w:val="28"/>
          <w:szCs w:val="28"/>
        </w:rPr>
        <w:t>3,099</w:t>
      </w:r>
      <w:r w:rsidRPr="00232451">
        <w:rPr>
          <w:color w:val="000000"/>
          <w:sz w:val="28"/>
          <w:szCs w:val="28"/>
        </w:rPr>
        <w:t xml:space="preserve"> </w:t>
      </w:r>
      <w:proofErr w:type="spellStart"/>
      <w:r w:rsidRPr="00232451">
        <w:rPr>
          <w:color w:val="000000"/>
          <w:sz w:val="28"/>
          <w:szCs w:val="28"/>
        </w:rPr>
        <w:t>тыс.Гкал</w:t>
      </w:r>
      <w:proofErr w:type="spellEnd"/>
      <w:r w:rsidRPr="00232451">
        <w:rPr>
          <w:color w:val="000000"/>
          <w:sz w:val="28"/>
          <w:szCs w:val="28"/>
        </w:rPr>
        <w:t>. в доле списания на водоотведение и цены по тарифам установленных РЭК КО от 20.12.2018 г. № 647 (первое полугодие 1136,29 руб./Гкал, 2 полугодие 1181,74 руб./Гкал)</w:t>
      </w:r>
      <w:r w:rsidRPr="00232451">
        <w:rPr>
          <w:szCs w:val="20"/>
        </w:rPr>
        <w:t xml:space="preserve"> </w:t>
      </w:r>
      <w:r w:rsidRPr="00232451">
        <w:rPr>
          <w:color w:val="000000"/>
          <w:sz w:val="28"/>
          <w:szCs w:val="28"/>
        </w:rPr>
        <w:t>для ООО "</w:t>
      </w:r>
      <w:proofErr w:type="spellStart"/>
      <w:r w:rsidRPr="00232451">
        <w:rPr>
          <w:color w:val="000000"/>
          <w:sz w:val="28"/>
          <w:szCs w:val="28"/>
        </w:rPr>
        <w:t>Юргинский</w:t>
      </w:r>
      <w:proofErr w:type="spellEnd"/>
      <w:r w:rsidRPr="00232451">
        <w:rPr>
          <w:color w:val="000000"/>
          <w:sz w:val="28"/>
          <w:szCs w:val="28"/>
        </w:rPr>
        <w:t xml:space="preserve"> машиностроительный завод" ( договор заключен, с ранее обслуживающей организацией ООО «</w:t>
      </w:r>
      <w:proofErr w:type="spellStart"/>
      <w:r w:rsidRPr="00232451">
        <w:rPr>
          <w:color w:val="000000"/>
          <w:sz w:val="28"/>
          <w:szCs w:val="28"/>
        </w:rPr>
        <w:t>ЮргаВодтранс</w:t>
      </w:r>
      <w:proofErr w:type="spellEnd"/>
      <w:r w:rsidRPr="00232451">
        <w:rPr>
          <w:color w:val="000000"/>
          <w:sz w:val="28"/>
          <w:szCs w:val="28"/>
        </w:rPr>
        <w:t>». Однако по предоставленным дополнительным материалам (</w:t>
      </w:r>
      <w:proofErr w:type="spellStart"/>
      <w:r w:rsidRPr="00232451">
        <w:rPr>
          <w:color w:val="000000"/>
          <w:sz w:val="28"/>
          <w:szCs w:val="28"/>
        </w:rPr>
        <w:t>вх</w:t>
      </w:r>
      <w:proofErr w:type="spellEnd"/>
      <w:r w:rsidRPr="00232451">
        <w:rPr>
          <w:color w:val="000000"/>
          <w:sz w:val="28"/>
          <w:szCs w:val="28"/>
        </w:rPr>
        <w:t>. от 11.12.2019 № 6535) организация заключила договор с ООО «ЮТЭЦ» от 01.01.2020 г. № 32, данными о применяемых тарифах для ООО «ЮТЭЦ» регулятор не осведомлен.</w:t>
      </w:r>
    </w:p>
    <w:p w14:paraId="4926F482"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Расходы по периодам календарной разбивки приняты на следующем уровне:</w:t>
      </w:r>
    </w:p>
    <w:p w14:paraId="767EEFC5"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с</w:t>
      </w:r>
      <w:r w:rsidRPr="00232451">
        <w:rPr>
          <w:color w:val="000000"/>
          <w:sz w:val="28"/>
          <w:szCs w:val="28"/>
        </w:rPr>
        <w:t xml:space="preserve"> </w:t>
      </w:r>
      <w:r w:rsidRPr="00232451">
        <w:rPr>
          <w:b/>
          <w:color w:val="000000"/>
          <w:sz w:val="28"/>
          <w:szCs w:val="28"/>
        </w:rPr>
        <w:t>01.01.2020 по 30.06.2020</w:t>
      </w:r>
      <w:r w:rsidRPr="00232451">
        <w:rPr>
          <w:color w:val="000000"/>
          <w:sz w:val="28"/>
          <w:szCs w:val="28"/>
        </w:rPr>
        <w:t xml:space="preserve"> – </w:t>
      </w:r>
      <w:r w:rsidRPr="00232451">
        <w:rPr>
          <w:b/>
          <w:i/>
          <w:color w:val="000000"/>
          <w:sz w:val="28"/>
          <w:szCs w:val="28"/>
        </w:rPr>
        <w:t>855,40</w:t>
      </w:r>
      <w:r w:rsidRPr="00232451">
        <w:rPr>
          <w:color w:val="000000"/>
          <w:sz w:val="28"/>
          <w:szCs w:val="28"/>
        </w:rPr>
        <w:t xml:space="preserve"> тыс. руб.;</w:t>
      </w:r>
    </w:p>
    <w:p w14:paraId="7EC162E1"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с</w:t>
      </w:r>
      <w:r w:rsidRPr="00232451">
        <w:rPr>
          <w:color w:val="000000"/>
          <w:sz w:val="28"/>
          <w:szCs w:val="28"/>
        </w:rPr>
        <w:t xml:space="preserve"> </w:t>
      </w:r>
      <w:r w:rsidRPr="00232451">
        <w:rPr>
          <w:b/>
          <w:color w:val="000000"/>
          <w:sz w:val="28"/>
          <w:szCs w:val="28"/>
        </w:rPr>
        <w:t>01.07.2020 по 31.12.2020</w:t>
      </w:r>
      <w:r w:rsidRPr="00232451">
        <w:rPr>
          <w:color w:val="000000"/>
          <w:sz w:val="28"/>
          <w:szCs w:val="28"/>
        </w:rPr>
        <w:t xml:space="preserve"> – </w:t>
      </w:r>
      <w:r w:rsidRPr="00232451">
        <w:rPr>
          <w:b/>
          <w:i/>
          <w:color w:val="000000"/>
          <w:sz w:val="28"/>
          <w:szCs w:val="28"/>
        </w:rPr>
        <w:t xml:space="preserve">855,40 </w:t>
      </w:r>
      <w:r w:rsidRPr="00232451">
        <w:rPr>
          <w:color w:val="000000"/>
          <w:sz w:val="28"/>
          <w:szCs w:val="28"/>
        </w:rPr>
        <w:t>тыс. руб.</w:t>
      </w:r>
      <w:r w:rsidRPr="00232451">
        <w:rPr>
          <w:szCs w:val="20"/>
        </w:rPr>
        <w:t xml:space="preserve"> </w:t>
      </w:r>
      <w:r w:rsidRPr="00232451">
        <w:rPr>
          <w:color w:val="000000"/>
          <w:sz w:val="28"/>
          <w:szCs w:val="28"/>
        </w:rPr>
        <w:t>на уровне предыдущего периода календарной разбивки.</w:t>
      </w:r>
    </w:p>
    <w:p w14:paraId="5BFB5DEE" w14:textId="77777777" w:rsidR="00232451" w:rsidRPr="00232451" w:rsidRDefault="00232451" w:rsidP="00232451">
      <w:pPr>
        <w:tabs>
          <w:tab w:val="left" w:pos="1134"/>
        </w:tabs>
        <w:ind w:firstLine="709"/>
        <w:jc w:val="both"/>
        <w:rPr>
          <w:color w:val="000000"/>
          <w:sz w:val="28"/>
          <w:szCs w:val="28"/>
        </w:rPr>
      </w:pPr>
    </w:p>
    <w:p w14:paraId="2D853467" w14:textId="77777777" w:rsidR="00232451" w:rsidRPr="00232451" w:rsidRDefault="00232451" w:rsidP="00232451">
      <w:pPr>
        <w:tabs>
          <w:tab w:val="left" w:pos="1134"/>
        </w:tabs>
        <w:jc w:val="center"/>
        <w:rPr>
          <w:b/>
          <w:sz w:val="32"/>
          <w:szCs w:val="32"/>
          <w:u w:val="single"/>
        </w:rPr>
      </w:pPr>
      <w:r w:rsidRPr="00232451">
        <w:rPr>
          <w:b/>
          <w:sz w:val="32"/>
          <w:szCs w:val="32"/>
          <w:u w:val="single"/>
        </w:rPr>
        <w:t>2.1.4. 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p w14:paraId="6A381906" w14:textId="77777777" w:rsidR="00232451" w:rsidRPr="00232451" w:rsidRDefault="00232451" w:rsidP="00232451">
      <w:pPr>
        <w:tabs>
          <w:tab w:val="left" w:pos="1134"/>
        </w:tabs>
        <w:jc w:val="center"/>
        <w:rPr>
          <w:b/>
          <w:sz w:val="32"/>
          <w:szCs w:val="32"/>
          <w:u w:val="single"/>
        </w:rPr>
      </w:pPr>
    </w:p>
    <w:p w14:paraId="0524F192" w14:textId="77777777" w:rsidR="00232451" w:rsidRPr="00232451" w:rsidRDefault="00232451" w:rsidP="00232451">
      <w:pPr>
        <w:tabs>
          <w:tab w:val="left" w:pos="1134"/>
        </w:tabs>
        <w:jc w:val="center"/>
        <w:rPr>
          <w:b/>
          <w:sz w:val="32"/>
          <w:szCs w:val="32"/>
          <w:u w:val="single"/>
        </w:rPr>
      </w:pPr>
      <w:r w:rsidRPr="00232451">
        <w:rPr>
          <w:b/>
          <w:sz w:val="32"/>
          <w:szCs w:val="32"/>
          <w:u w:val="single"/>
        </w:rPr>
        <w:t>2.1.4.1. Услуги по транспортировке сточных вод</w:t>
      </w:r>
    </w:p>
    <w:p w14:paraId="75542136" w14:textId="77777777" w:rsidR="00232451" w:rsidRPr="00232451" w:rsidRDefault="00232451" w:rsidP="00232451">
      <w:pPr>
        <w:tabs>
          <w:tab w:val="left" w:pos="1134"/>
        </w:tabs>
        <w:jc w:val="center"/>
        <w:rPr>
          <w:b/>
          <w:sz w:val="32"/>
          <w:szCs w:val="32"/>
          <w:u w:val="single"/>
        </w:rPr>
      </w:pPr>
    </w:p>
    <w:p w14:paraId="378B1725"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в сумме 2020 год </w:t>
      </w:r>
      <w:r w:rsidRPr="00232451">
        <w:rPr>
          <w:b/>
          <w:i/>
          <w:sz w:val="28"/>
          <w:szCs w:val="28"/>
        </w:rPr>
        <w:t>1406,02</w:t>
      </w:r>
      <w:r w:rsidRPr="00232451">
        <w:rPr>
          <w:sz w:val="28"/>
          <w:szCs w:val="28"/>
        </w:rPr>
        <w:t xml:space="preserve"> тыс. руб., объем </w:t>
      </w:r>
      <w:r w:rsidRPr="00232451">
        <w:rPr>
          <w:b/>
          <w:i/>
          <w:sz w:val="28"/>
          <w:szCs w:val="28"/>
        </w:rPr>
        <w:t>139694,00</w:t>
      </w:r>
      <w:r w:rsidRPr="00232451">
        <w:rPr>
          <w:sz w:val="28"/>
          <w:szCs w:val="28"/>
        </w:rPr>
        <w:t xml:space="preserve"> м</w:t>
      </w:r>
      <w:r w:rsidRPr="00232451">
        <w:rPr>
          <w:sz w:val="28"/>
          <w:szCs w:val="28"/>
          <w:vertAlign w:val="superscript"/>
        </w:rPr>
        <w:t>3</w:t>
      </w:r>
      <w:r w:rsidRPr="00232451">
        <w:rPr>
          <w:sz w:val="28"/>
          <w:szCs w:val="28"/>
        </w:rPr>
        <w:t xml:space="preserve">, средний тариф – </w:t>
      </w:r>
      <w:r w:rsidRPr="00232451">
        <w:rPr>
          <w:b/>
          <w:i/>
          <w:sz w:val="28"/>
          <w:szCs w:val="28"/>
        </w:rPr>
        <w:t>10,06</w:t>
      </w:r>
      <w:r w:rsidRPr="00232451">
        <w:rPr>
          <w:sz w:val="28"/>
          <w:szCs w:val="28"/>
        </w:rPr>
        <w:t xml:space="preserve"> руб./м</w:t>
      </w:r>
      <w:r w:rsidRPr="00232451">
        <w:rPr>
          <w:sz w:val="28"/>
          <w:szCs w:val="28"/>
          <w:vertAlign w:val="superscript"/>
        </w:rPr>
        <w:t>3</w:t>
      </w:r>
      <w:r w:rsidRPr="00232451">
        <w:rPr>
          <w:sz w:val="28"/>
          <w:szCs w:val="28"/>
        </w:rPr>
        <w:t>;</w:t>
      </w:r>
    </w:p>
    <w:p w14:paraId="6E03AA19" w14:textId="77777777" w:rsidR="00232451" w:rsidRPr="00232451" w:rsidRDefault="00232451" w:rsidP="00232451">
      <w:pPr>
        <w:tabs>
          <w:tab w:val="left" w:pos="1134"/>
        </w:tabs>
        <w:ind w:firstLine="709"/>
        <w:jc w:val="both"/>
        <w:rPr>
          <w:sz w:val="28"/>
          <w:szCs w:val="28"/>
        </w:rPr>
      </w:pPr>
      <w:r w:rsidRPr="00232451">
        <w:rPr>
          <w:sz w:val="28"/>
          <w:szCs w:val="28"/>
        </w:rPr>
        <w:lastRenderedPageBreak/>
        <w:t>Расходы учтены по оказываемой услуге по транспортированию сточных вод     ФГБУ «ЦЖКУ Минобороны России»</w:t>
      </w:r>
      <w:r w:rsidRPr="00232451">
        <w:rPr>
          <w:szCs w:val="20"/>
        </w:rPr>
        <w:t xml:space="preserve"> </w:t>
      </w:r>
      <w:r w:rsidRPr="00232451">
        <w:rPr>
          <w:sz w:val="28"/>
          <w:szCs w:val="28"/>
        </w:rPr>
        <w:t>по периодам календарной разбивки приняты на следующем уровне:</w:t>
      </w:r>
    </w:p>
    <w:p w14:paraId="1DA1821C" w14:textId="77777777" w:rsidR="00232451" w:rsidRPr="00232451" w:rsidRDefault="00232451" w:rsidP="00232451">
      <w:pPr>
        <w:tabs>
          <w:tab w:val="left" w:pos="1134"/>
        </w:tabs>
        <w:ind w:firstLine="709"/>
        <w:jc w:val="both"/>
        <w:rPr>
          <w:sz w:val="28"/>
          <w:szCs w:val="28"/>
        </w:rPr>
      </w:pPr>
      <w:r w:rsidRPr="00232451">
        <w:rPr>
          <w:b/>
          <w:sz w:val="28"/>
          <w:szCs w:val="28"/>
        </w:rPr>
        <w:t>- с</w:t>
      </w:r>
      <w:r w:rsidRPr="00232451">
        <w:rPr>
          <w:sz w:val="28"/>
          <w:szCs w:val="28"/>
        </w:rPr>
        <w:t xml:space="preserve"> </w:t>
      </w:r>
      <w:r w:rsidRPr="00232451">
        <w:rPr>
          <w:b/>
          <w:sz w:val="28"/>
          <w:szCs w:val="28"/>
        </w:rPr>
        <w:t>01.01.2020 по 30.06.2020</w:t>
      </w:r>
      <w:r w:rsidRPr="00232451">
        <w:rPr>
          <w:sz w:val="28"/>
          <w:szCs w:val="28"/>
        </w:rPr>
        <w:t xml:space="preserve"> – </w:t>
      </w:r>
      <w:r w:rsidRPr="00232451">
        <w:rPr>
          <w:b/>
          <w:i/>
          <w:sz w:val="28"/>
          <w:szCs w:val="28"/>
        </w:rPr>
        <w:t xml:space="preserve">772,51 </w:t>
      </w:r>
      <w:r w:rsidRPr="00232451">
        <w:rPr>
          <w:sz w:val="28"/>
          <w:szCs w:val="28"/>
        </w:rPr>
        <w:t xml:space="preserve">тыс. руб. объем </w:t>
      </w:r>
      <w:r w:rsidRPr="00232451">
        <w:rPr>
          <w:b/>
          <w:i/>
          <w:sz w:val="28"/>
          <w:szCs w:val="28"/>
        </w:rPr>
        <w:t>69847,00</w:t>
      </w:r>
      <w:r w:rsidRPr="00232451">
        <w:rPr>
          <w:sz w:val="28"/>
          <w:szCs w:val="28"/>
        </w:rPr>
        <w:t xml:space="preserve"> м3</w:t>
      </w:r>
      <w:r w:rsidRPr="00232451">
        <w:rPr>
          <w:szCs w:val="20"/>
        </w:rPr>
        <w:t xml:space="preserve"> </w:t>
      </w:r>
      <w:r w:rsidRPr="00232451">
        <w:rPr>
          <w:sz w:val="28"/>
          <w:szCs w:val="28"/>
        </w:rPr>
        <w:t xml:space="preserve">учтен по предложению организации согласно представленного расчета, цена услуги принята </w:t>
      </w:r>
      <w:bookmarkStart w:id="21" w:name="_Hlk27989893"/>
      <w:r w:rsidRPr="00232451">
        <w:rPr>
          <w:b/>
          <w:bCs/>
          <w:sz w:val="28"/>
          <w:szCs w:val="28"/>
        </w:rPr>
        <w:t>согласно постановления РЭК КО</w:t>
      </w:r>
      <w:r w:rsidRPr="00232451">
        <w:rPr>
          <w:sz w:val="28"/>
          <w:szCs w:val="28"/>
        </w:rPr>
        <w:t xml:space="preserve"> от 20.12.2019 № 686 (тариф на 1полугодие 11,06 руб./м3, на 2 полугодие 11,43 руб./м3)</w:t>
      </w:r>
      <w:bookmarkEnd w:id="21"/>
      <w:r w:rsidRPr="00232451">
        <w:rPr>
          <w:sz w:val="28"/>
          <w:szCs w:val="28"/>
        </w:rPr>
        <w:t xml:space="preserve">; </w:t>
      </w:r>
    </w:p>
    <w:p w14:paraId="58093DEB" w14:textId="77777777" w:rsidR="00232451" w:rsidRPr="00232451" w:rsidRDefault="00232451" w:rsidP="00232451">
      <w:pPr>
        <w:tabs>
          <w:tab w:val="left" w:pos="1134"/>
        </w:tabs>
        <w:ind w:firstLine="709"/>
        <w:jc w:val="both"/>
        <w:rPr>
          <w:sz w:val="28"/>
          <w:szCs w:val="28"/>
        </w:rPr>
      </w:pPr>
      <w:r w:rsidRPr="00232451">
        <w:rPr>
          <w:b/>
          <w:sz w:val="28"/>
          <w:szCs w:val="28"/>
        </w:rPr>
        <w:t>- 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 xml:space="preserve">798,35 </w:t>
      </w:r>
      <w:r w:rsidRPr="00232451">
        <w:rPr>
          <w:sz w:val="28"/>
          <w:szCs w:val="28"/>
        </w:rPr>
        <w:t xml:space="preserve">тыс. руб. объем </w:t>
      </w:r>
      <w:r w:rsidRPr="00232451">
        <w:rPr>
          <w:b/>
          <w:i/>
          <w:sz w:val="28"/>
          <w:szCs w:val="28"/>
        </w:rPr>
        <w:t>69847,00</w:t>
      </w:r>
      <w:r w:rsidRPr="00232451">
        <w:rPr>
          <w:sz w:val="28"/>
          <w:szCs w:val="28"/>
        </w:rPr>
        <w:t xml:space="preserve"> м3</w:t>
      </w:r>
      <w:r w:rsidRPr="00232451">
        <w:rPr>
          <w:szCs w:val="20"/>
        </w:rPr>
        <w:t xml:space="preserve"> </w:t>
      </w:r>
      <w:r w:rsidRPr="00232451">
        <w:rPr>
          <w:sz w:val="28"/>
          <w:szCs w:val="28"/>
        </w:rPr>
        <w:t xml:space="preserve">учтен по предложению организации согласно представленного расчета, цена услуги принята </w:t>
      </w:r>
      <w:r w:rsidRPr="00232451">
        <w:rPr>
          <w:b/>
          <w:bCs/>
          <w:sz w:val="28"/>
          <w:szCs w:val="28"/>
        </w:rPr>
        <w:t>согласно постановления РЭК КО</w:t>
      </w:r>
      <w:r w:rsidRPr="00232451">
        <w:rPr>
          <w:sz w:val="28"/>
          <w:szCs w:val="28"/>
        </w:rPr>
        <w:t xml:space="preserve"> от 20.12.2019 № 686 (тариф на 1полугодие 11,06 руб./м3, на 2 полугодие 11,43 руб./м3).</w:t>
      </w:r>
    </w:p>
    <w:p w14:paraId="759940BA" w14:textId="77777777" w:rsidR="00232451" w:rsidRPr="00232451" w:rsidRDefault="00232451" w:rsidP="00232451">
      <w:pPr>
        <w:tabs>
          <w:tab w:val="left" w:pos="1134"/>
        </w:tabs>
        <w:ind w:firstLine="709"/>
        <w:jc w:val="both"/>
        <w:rPr>
          <w:b/>
          <w:color w:val="FF0000"/>
          <w:sz w:val="32"/>
          <w:szCs w:val="32"/>
          <w:u w:val="single"/>
        </w:rPr>
      </w:pPr>
    </w:p>
    <w:p w14:paraId="1355100A" w14:textId="77777777" w:rsidR="00232451" w:rsidRPr="00232451" w:rsidRDefault="00232451" w:rsidP="00232451">
      <w:pPr>
        <w:tabs>
          <w:tab w:val="left" w:pos="1134"/>
        </w:tabs>
        <w:jc w:val="center"/>
        <w:rPr>
          <w:b/>
          <w:sz w:val="32"/>
          <w:szCs w:val="32"/>
          <w:u w:val="single"/>
        </w:rPr>
      </w:pPr>
      <w:r w:rsidRPr="00232451">
        <w:rPr>
          <w:b/>
          <w:sz w:val="32"/>
          <w:szCs w:val="32"/>
          <w:u w:val="single"/>
        </w:rPr>
        <w:t>2.1.5. «Расходы на оплату труда основного производственного персонала»</w:t>
      </w:r>
    </w:p>
    <w:p w14:paraId="41551BD6" w14:textId="77777777" w:rsidR="00232451" w:rsidRPr="00232451" w:rsidRDefault="00232451" w:rsidP="00232451">
      <w:pPr>
        <w:tabs>
          <w:tab w:val="left" w:pos="1134"/>
        </w:tabs>
        <w:ind w:firstLine="709"/>
        <w:jc w:val="center"/>
        <w:rPr>
          <w:b/>
          <w:color w:val="FF0000"/>
          <w:sz w:val="32"/>
          <w:szCs w:val="32"/>
          <w:u w:val="single"/>
        </w:rPr>
      </w:pPr>
    </w:p>
    <w:p w14:paraId="7919B02A"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В соответствии с п. 17 Методических указаний при определении расходов на оплату труда в порядке приоритетности используются следующие сведения:</w:t>
      </w:r>
    </w:p>
    <w:p w14:paraId="698829C6"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параметры отраслевого тарифного соглашения;</w:t>
      </w:r>
    </w:p>
    <w:p w14:paraId="27B78E23"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параметры трехстороннего соглашения, заключенного представителями работников, работодателей и органов исполнительной власти субъектов Российской Федерации или местного самоуправления (региональное отраслевое соглашение);</w:t>
      </w:r>
    </w:p>
    <w:p w14:paraId="47D49C32"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размер фонда оплаты труда в последнем расчетном периоде регулирования и фондов оплаты труда в других регулируемых организациях, осуществляющих аналогичные регулируемые виды деятельности в сопоставимых условиях, плановое значение индекса потребительских цен;</w:t>
      </w:r>
    </w:p>
    <w:p w14:paraId="42790EF1"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условия коллективного договора;</w:t>
      </w:r>
    </w:p>
    <w:p w14:paraId="393F1927"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прогнозный индекс потребительских цен.</w:t>
      </w:r>
    </w:p>
    <w:p w14:paraId="44B4D2B2" w14:textId="77777777" w:rsidR="00232451" w:rsidRPr="00232451" w:rsidRDefault="00232451" w:rsidP="00232451">
      <w:pPr>
        <w:tabs>
          <w:tab w:val="left" w:pos="1134"/>
        </w:tabs>
        <w:ind w:firstLine="709"/>
        <w:jc w:val="both"/>
        <w:rPr>
          <w:sz w:val="28"/>
          <w:szCs w:val="28"/>
        </w:rPr>
      </w:pPr>
    </w:p>
    <w:p w14:paraId="6803D539"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на 2020 год в сумме </w:t>
      </w:r>
      <w:r w:rsidRPr="00232451">
        <w:rPr>
          <w:b/>
          <w:i/>
          <w:sz w:val="28"/>
          <w:szCs w:val="28"/>
        </w:rPr>
        <w:t xml:space="preserve">23617,02 </w:t>
      </w:r>
      <w:r w:rsidRPr="00232451">
        <w:rPr>
          <w:sz w:val="28"/>
          <w:szCs w:val="28"/>
        </w:rPr>
        <w:t xml:space="preserve">тыс. руб. при численности </w:t>
      </w:r>
      <w:r w:rsidRPr="00232451">
        <w:rPr>
          <w:b/>
          <w:i/>
          <w:sz w:val="28"/>
          <w:szCs w:val="28"/>
        </w:rPr>
        <w:t xml:space="preserve">70,50 </w:t>
      </w:r>
      <w:r w:rsidRPr="00232451">
        <w:rPr>
          <w:sz w:val="28"/>
          <w:szCs w:val="28"/>
        </w:rPr>
        <w:t xml:space="preserve">человек и среднемесячной заработной плате </w:t>
      </w:r>
      <w:r w:rsidRPr="00232451">
        <w:rPr>
          <w:b/>
          <w:i/>
          <w:sz w:val="28"/>
          <w:szCs w:val="28"/>
        </w:rPr>
        <w:t xml:space="preserve">27916,10 </w:t>
      </w:r>
      <w:r w:rsidRPr="00232451">
        <w:rPr>
          <w:sz w:val="28"/>
          <w:szCs w:val="28"/>
        </w:rPr>
        <w:t>руб./чел./мес.</w:t>
      </w:r>
    </w:p>
    <w:p w14:paraId="7617CE62" w14:textId="77777777" w:rsidR="00232451" w:rsidRPr="00232451" w:rsidRDefault="00232451" w:rsidP="00232451">
      <w:pPr>
        <w:tabs>
          <w:tab w:val="left" w:pos="1134"/>
        </w:tabs>
        <w:ind w:firstLine="709"/>
        <w:jc w:val="both"/>
        <w:rPr>
          <w:sz w:val="28"/>
          <w:szCs w:val="28"/>
        </w:rPr>
      </w:pPr>
      <w:r w:rsidRPr="00232451">
        <w:rPr>
          <w:sz w:val="28"/>
          <w:szCs w:val="28"/>
        </w:rPr>
        <w:t>В качестве обосновывающих документов в материалах тарифного дела организацией представлены:</w:t>
      </w:r>
    </w:p>
    <w:p w14:paraId="0A558E46" w14:textId="77777777" w:rsidR="00232451" w:rsidRPr="00232451" w:rsidRDefault="00232451" w:rsidP="00232451">
      <w:pPr>
        <w:tabs>
          <w:tab w:val="left" w:pos="1134"/>
        </w:tabs>
        <w:ind w:firstLine="709"/>
        <w:jc w:val="both"/>
        <w:rPr>
          <w:sz w:val="28"/>
          <w:szCs w:val="28"/>
        </w:rPr>
      </w:pPr>
      <w:r w:rsidRPr="00232451">
        <w:rPr>
          <w:sz w:val="28"/>
          <w:szCs w:val="28"/>
        </w:rPr>
        <w:t>- расчет расходов на оплату труда по регулируемым видам деятельности в соответствии с Методическими указаниями;</w:t>
      </w:r>
    </w:p>
    <w:p w14:paraId="0F3FD2E6" w14:textId="77777777" w:rsidR="00232451" w:rsidRPr="00232451" w:rsidRDefault="00232451" w:rsidP="00232451">
      <w:pPr>
        <w:tabs>
          <w:tab w:val="left" w:pos="1134"/>
        </w:tabs>
        <w:ind w:firstLine="709"/>
        <w:jc w:val="both"/>
        <w:rPr>
          <w:sz w:val="28"/>
          <w:szCs w:val="28"/>
        </w:rPr>
      </w:pPr>
      <w:r w:rsidRPr="00232451">
        <w:rPr>
          <w:sz w:val="28"/>
          <w:szCs w:val="28"/>
        </w:rPr>
        <w:t>- расчет фонда оплаты труда на 2020 год в целом и категориям персонала;</w:t>
      </w:r>
    </w:p>
    <w:p w14:paraId="1E8A6F43" w14:textId="77777777" w:rsidR="00232451" w:rsidRPr="00232451" w:rsidRDefault="00232451" w:rsidP="00232451">
      <w:pPr>
        <w:tabs>
          <w:tab w:val="left" w:pos="1134"/>
        </w:tabs>
        <w:ind w:firstLine="709"/>
        <w:jc w:val="both"/>
        <w:rPr>
          <w:sz w:val="28"/>
          <w:szCs w:val="28"/>
        </w:rPr>
      </w:pPr>
      <w:r w:rsidRPr="00232451">
        <w:rPr>
          <w:sz w:val="28"/>
          <w:szCs w:val="28"/>
        </w:rPr>
        <w:t>- расчет нормативной численности сотрудников на 2020 год в разрезе категорий персонала;</w:t>
      </w:r>
    </w:p>
    <w:p w14:paraId="3FDB2F89" w14:textId="77777777" w:rsidR="00232451" w:rsidRPr="00232451" w:rsidRDefault="00232451" w:rsidP="00232451">
      <w:pPr>
        <w:tabs>
          <w:tab w:val="left" w:pos="1134"/>
        </w:tabs>
        <w:ind w:firstLine="709"/>
        <w:jc w:val="both"/>
        <w:rPr>
          <w:sz w:val="28"/>
          <w:szCs w:val="28"/>
        </w:rPr>
      </w:pPr>
      <w:r w:rsidRPr="00232451">
        <w:rPr>
          <w:sz w:val="28"/>
          <w:szCs w:val="28"/>
        </w:rPr>
        <w:t>- расстановка штатной численности специалистов, руководителей и служащих, рабочих;</w:t>
      </w:r>
    </w:p>
    <w:p w14:paraId="56BB7E93" w14:textId="77777777" w:rsidR="00232451" w:rsidRPr="00232451" w:rsidRDefault="00232451" w:rsidP="00232451">
      <w:pPr>
        <w:tabs>
          <w:tab w:val="left" w:pos="1134"/>
        </w:tabs>
        <w:ind w:firstLine="709"/>
        <w:jc w:val="both"/>
        <w:rPr>
          <w:sz w:val="28"/>
          <w:szCs w:val="28"/>
        </w:rPr>
      </w:pPr>
      <w:r w:rsidRPr="00232451">
        <w:rPr>
          <w:sz w:val="28"/>
          <w:szCs w:val="28"/>
        </w:rPr>
        <w:t>- штатные расписания на 01.01.2020 г.;</w:t>
      </w:r>
    </w:p>
    <w:p w14:paraId="71F3A524" w14:textId="77777777" w:rsidR="00232451" w:rsidRPr="00232451" w:rsidRDefault="00232451" w:rsidP="00232451">
      <w:pPr>
        <w:tabs>
          <w:tab w:val="left" w:pos="1134"/>
        </w:tabs>
        <w:ind w:firstLine="709"/>
        <w:jc w:val="both"/>
        <w:rPr>
          <w:sz w:val="28"/>
          <w:szCs w:val="28"/>
        </w:rPr>
      </w:pPr>
      <w:r w:rsidRPr="00232451">
        <w:rPr>
          <w:sz w:val="28"/>
          <w:szCs w:val="28"/>
        </w:rPr>
        <w:t>- положения об оплате труда и премировании и др.</w:t>
      </w:r>
    </w:p>
    <w:p w14:paraId="2B134AD1" w14:textId="77777777" w:rsidR="00232451" w:rsidRPr="00232451" w:rsidRDefault="00232451" w:rsidP="00232451">
      <w:pPr>
        <w:widowControl w:val="0"/>
        <w:autoSpaceDE w:val="0"/>
        <w:autoSpaceDN w:val="0"/>
        <w:adjustRightInd w:val="0"/>
        <w:ind w:firstLine="540"/>
        <w:jc w:val="both"/>
        <w:rPr>
          <w:sz w:val="28"/>
          <w:szCs w:val="28"/>
        </w:rPr>
      </w:pPr>
      <w:r w:rsidRPr="00232451">
        <w:rPr>
          <w:sz w:val="28"/>
          <w:szCs w:val="28"/>
        </w:rPr>
        <w:tab/>
        <w:t xml:space="preserve">  </w:t>
      </w:r>
    </w:p>
    <w:p w14:paraId="1E2A0DC4" w14:textId="77777777" w:rsidR="00232451" w:rsidRPr="00232451" w:rsidRDefault="00232451" w:rsidP="00232451">
      <w:pPr>
        <w:autoSpaceDE w:val="0"/>
        <w:autoSpaceDN w:val="0"/>
        <w:adjustRightInd w:val="0"/>
        <w:ind w:firstLine="540"/>
        <w:jc w:val="both"/>
        <w:rPr>
          <w:bCs/>
          <w:sz w:val="28"/>
          <w:szCs w:val="28"/>
        </w:rPr>
      </w:pPr>
      <w:r w:rsidRPr="00232451">
        <w:rPr>
          <w:sz w:val="28"/>
          <w:szCs w:val="28"/>
        </w:rPr>
        <w:t xml:space="preserve">Касательно регионального тарифного соглашения, то в Кемеровской области на 2019-2021 годы заключено Кузбасское региональное соглашение между Кемеровским областным союзом организаций профсоюзов "Федерация профсоюзных </w:t>
      </w:r>
      <w:r w:rsidRPr="00232451">
        <w:rPr>
          <w:sz w:val="28"/>
          <w:szCs w:val="28"/>
        </w:rPr>
        <w:lastRenderedPageBreak/>
        <w:t xml:space="preserve">организаций Кузбасса", Коллегией Администрации Кемеровской области и работодателями Кемеровской области на 2019 - 2021 годы" (Заключено в г. Кемерово 17.01.2019). В соответствии с  пунктом </w:t>
      </w:r>
      <w:r w:rsidRPr="00232451">
        <w:rPr>
          <w:bCs/>
          <w:sz w:val="28"/>
          <w:szCs w:val="28"/>
        </w:rPr>
        <w:t xml:space="preserve">3.48 раздела  </w:t>
      </w:r>
      <w:r w:rsidRPr="00232451">
        <w:rPr>
          <w:sz w:val="28"/>
          <w:szCs w:val="28"/>
        </w:rPr>
        <w:t xml:space="preserve">3. «ЗАРАБОТНАЯ ПЛАТА, ДОХОДЫ И УРОВЕНЬ ЖИЗНИ НАСЕЛЕНИЯ, СОЦИАЛЬНЫЕ ГАРАНТИИ» </w:t>
      </w:r>
      <w:r w:rsidRPr="00232451">
        <w:rPr>
          <w:bCs/>
          <w:sz w:val="28"/>
          <w:szCs w:val="28"/>
        </w:rPr>
        <w:t xml:space="preserve"> коммерческим организациям (кроме организаций, осуществляющих свою деятельность в сфере регулируемого ценообразования, для которых основным видом деятельности является оказание жилищных, коммунальных услуг, услуг транспорта (пассажирские перевозки), связи (почтовые услуги)) и индивидуальным предпринимателям обеспечивать выплату минимальной заработной платы работникам при полной выработке месячной нормы рабочего времени не ниже полуторакратной величины прожиточного минимума трудоспособного населения Кемеровской области, определенной в установленном законом порядке за второй квартал предшествующего года, с начислением на нее районного коэффициента. Соответственно положения регионального Соглашения не распространяются на ООО «</w:t>
      </w:r>
      <w:proofErr w:type="spellStart"/>
      <w:r w:rsidRPr="00232451">
        <w:rPr>
          <w:bCs/>
          <w:sz w:val="28"/>
          <w:szCs w:val="28"/>
        </w:rPr>
        <w:t>ВодСнаб</w:t>
      </w:r>
      <w:proofErr w:type="spellEnd"/>
      <w:r w:rsidRPr="00232451">
        <w:rPr>
          <w:bCs/>
          <w:sz w:val="28"/>
          <w:szCs w:val="28"/>
        </w:rPr>
        <w:t>».</w:t>
      </w:r>
    </w:p>
    <w:p w14:paraId="4E5EE9E0" w14:textId="77777777" w:rsidR="00232451" w:rsidRPr="00232451" w:rsidRDefault="00232451" w:rsidP="00232451">
      <w:pPr>
        <w:tabs>
          <w:tab w:val="left" w:pos="1134"/>
        </w:tabs>
        <w:ind w:firstLine="709"/>
        <w:jc w:val="both"/>
        <w:rPr>
          <w:color w:val="000000"/>
          <w:sz w:val="28"/>
          <w:szCs w:val="28"/>
        </w:rPr>
      </w:pPr>
      <w:r w:rsidRPr="00232451">
        <w:rPr>
          <w:sz w:val="28"/>
          <w:szCs w:val="28"/>
        </w:rPr>
        <w:t xml:space="preserve">На основании вышеизложенного, фонд оплаты труда основного производственного персонала </w:t>
      </w:r>
      <w:r w:rsidRPr="00232451">
        <w:rPr>
          <w:color w:val="000000"/>
          <w:sz w:val="28"/>
          <w:szCs w:val="28"/>
        </w:rPr>
        <w:t xml:space="preserve">принят регулятором по предложению организации по предлагаемой средней заработной плате и рассчитанной нормативной численности. </w:t>
      </w:r>
    </w:p>
    <w:p w14:paraId="2A3F0FC4" w14:textId="77777777" w:rsidR="00232451" w:rsidRPr="00232451" w:rsidRDefault="00232451" w:rsidP="00232451">
      <w:pPr>
        <w:tabs>
          <w:tab w:val="left" w:pos="1134"/>
        </w:tabs>
        <w:ind w:firstLine="709"/>
        <w:jc w:val="both"/>
        <w:rPr>
          <w:sz w:val="28"/>
          <w:szCs w:val="28"/>
        </w:rPr>
      </w:pPr>
      <w:r w:rsidRPr="00232451">
        <w:rPr>
          <w:sz w:val="28"/>
          <w:szCs w:val="28"/>
        </w:rPr>
        <w:t xml:space="preserve">Затраты по данной статье приняты в сумме </w:t>
      </w:r>
      <w:r w:rsidRPr="00232451">
        <w:rPr>
          <w:b/>
          <w:i/>
          <w:sz w:val="28"/>
          <w:szCs w:val="28"/>
        </w:rPr>
        <w:t>23617,02</w:t>
      </w:r>
      <w:r w:rsidRPr="00232451">
        <w:rPr>
          <w:sz w:val="28"/>
          <w:szCs w:val="28"/>
        </w:rPr>
        <w:t xml:space="preserve"> тыс. руб., в том числе с разбивкой по периодам:</w:t>
      </w:r>
    </w:p>
    <w:p w14:paraId="504CA06D" w14:textId="77777777" w:rsidR="00232451" w:rsidRPr="00232451" w:rsidRDefault="00232451" w:rsidP="00232451">
      <w:pPr>
        <w:tabs>
          <w:tab w:val="left" w:pos="1134"/>
        </w:tabs>
        <w:ind w:left="709"/>
        <w:jc w:val="both"/>
        <w:rPr>
          <w:sz w:val="28"/>
          <w:szCs w:val="28"/>
        </w:rPr>
      </w:pPr>
      <w:r w:rsidRPr="00232451">
        <w:rPr>
          <w:b/>
          <w:sz w:val="28"/>
          <w:szCs w:val="28"/>
        </w:rPr>
        <w:t>с</w:t>
      </w:r>
      <w:r w:rsidRPr="00232451">
        <w:rPr>
          <w:sz w:val="28"/>
          <w:szCs w:val="28"/>
        </w:rPr>
        <w:t xml:space="preserve"> </w:t>
      </w:r>
      <w:r w:rsidRPr="00232451">
        <w:rPr>
          <w:b/>
          <w:sz w:val="28"/>
          <w:szCs w:val="28"/>
        </w:rPr>
        <w:t>01.01.2020 по 30.06.2020</w:t>
      </w:r>
      <w:r w:rsidRPr="00232451">
        <w:rPr>
          <w:sz w:val="28"/>
          <w:szCs w:val="28"/>
        </w:rPr>
        <w:t xml:space="preserve"> – </w:t>
      </w:r>
      <w:r w:rsidRPr="00232451">
        <w:rPr>
          <w:b/>
          <w:i/>
          <w:sz w:val="28"/>
          <w:szCs w:val="28"/>
        </w:rPr>
        <w:t xml:space="preserve">11808,51 </w:t>
      </w:r>
      <w:r w:rsidRPr="00232451">
        <w:rPr>
          <w:sz w:val="28"/>
          <w:szCs w:val="28"/>
        </w:rPr>
        <w:t>тыс. руб.;</w:t>
      </w:r>
    </w:p>
    <w:p w14:paraId="26B367B7" w14:textId="77777777" w:rsidR="00232451" w:rsidRPr="00232451" w:rsidRDefault="00232451" w:rsidP="00232451">
      <w:pPr>
        <w:tabs>
          <w:tab w:val="left" w:pos="1134"/>
        </w:tabs>
        <w:ind w:left="709"/>
        <w:jc w:val="both"/>
        <w:rPr>
          <w:color w:val="FF0000"/>
          <w:sz w:val="28"/>
          <w:szCs w:val="28"/>
        </w:rPr>
      </w:pPr>
      <w:r w:rsidRPr="00232451">
        <w:rPr>
          <w:b/>
          <w:sz w:val="28"/>
          <w:szCs w:val="28"/>
        </w:rPr>
        <w:t>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11808,51</w:t>
      </w:r>
      <w:r w:rsidRPr="00232451">
        <w:rPr>
          <w:sz w:val="28"/>
          <w:szCs w:val="28"/>
        </w:rPr>
        <w:t xml:space="preserve"> тыс. руб.</w:t>
      </w:r>
    </w:p>
    <w:p w14:paraId="4B9EA375" w14:textId="77777777" w:rsidR="00232451" w:rsidRPr="00232451" w:rsidRDefault="00232451" w:rsidP="00232451">
      <w:pPr>
        <w:tabs>
          <w:tab w:val="left" w:pos="1134"/>
        </w:tabs>
        <w:ind w:firstLine="709"/>
        <w:jc w:val="both"/>
        <w:rPr>
          <w:sz w:val="28"/>
          <w:szCs w:val="28"/>
        </w:rPr>
      </w:pPr>
      <w:r w:rsidRPr="00232451">
        <w:rPr>
          <w:sz w:val="28"/>
          <w:szCs w:val="28"/>
        </w:rPr>
        <w:t xml:space="preserve">Средняя заработная плата основного производственного персонала составила </w:t>
      </w:r>
      <w:r w:rsidRPr="00232451">
        <w:rPr>
          <w:b/>
          <w:i/>
          <w:sz w:val="28"/>
          <w:szCs w:val="28"/>
        </w:rPr>
        <w:t xml:space="preserve">27916,10 </w:t>
      </w:r>
      <w:r w:rsidRPr="00232451">
        <w:rPr>
          <w:sz w:val="28"/>
          <w:szCs w:val="28"/>
        </w:rPr>
        <w:t>руб./чел./мес. Численность принята на уровне предложения организации (70,50 человек).</w:t>
      </w:r>
    </w:p>
    <w:p w14:paraId="1FF1A063" w14:textId="77777777" w:rsidR="00232451" w:rsidRPr="00232451" w:rsidRDefault="00232451" w:rsidP="00232451">
      <w:pPr>
        <w:tabs>
          <w:tab w:val="left" w:pos="709"/>
        </w:tabs>
        <w:ind w:firstLine="709"/>
        <w:jc w:val="both"/>
        <w:rPr>
          <w:bCs/>
          <w:iCs/>
          <w:sz w:val="28"/>
          <w:szCs w:val="28"/>
        </w:rPr>
      </w:pPr>
      <w:r w:rsidRPr="00232451">
        <w:rPr>
          <w:bCs/>
          <w:iCs/>
          <w:sz w:val="28"/>
          <w:szCs w:val="28"/>
        </w:rPr>
        <w:t xml:space="preserve">Следует отметить, что размер средней заработной платы </w:t>
      </w:r>
      <w:r w:rsidRPr="00232451">
        <w:rPr>
          <w:b/>
          <w:i/>
          <w:sz w:val="28"/>
          <w:szCs w:val="28"/>
        </w:rPr>
        <w:t>27916,10</w:t>
      </w:r>
      <w:r w:rsidRPr="00232451">
        <w:rPr>
          <w:bCs/>
          <w:iCs/>
          <w:sz w:val="28"/>
          <w:szCs w:val="28"/>
        </w:rPr>
        <w:t xml:space="preserve"> руб./чел./мес. не превышает согласно данных Территориального органа федеральной службы государственной статистики по Кемеровской области среднюю заработную плату работников организаций по водоснабжению и водоотведению за 9 месяцев 2019 года, которая составляет </w:t>
      </w:r>
      <w:r w:rsidRPr="00232451">
        <w:rPr>
          <w:b/>
          <w:i/>
          <w:sz w:val="28"/>
          <w:szCs w:val="28"/>
        </w:rPr>
        <w:t xml:space="preserve">29758 </w:t>
      </w:r>
      <w:proofErr w:type="spellStart"/>
      <w:r w:rsidRPr="00232451">
        <w:rPr>
          <w:bCs/>
          <w:iCs/>
          <w:sz w:val="28"/>
          <w:szCs w:val="28"/>
        </w:rPr>
        <w:t>тыс.руб</w:t>
      </w:r>
      <w:proofErr w:type="spellEnd"/>
      <w:r w:rsidRPr="00232451">
        <w:rPr>
          <w:bCs/>
          <w:iCs/>
          <w:sz w:val="28"/>
          <w:szCs w:val="28"/>
        </w:rPr>
        <w:t>.</w:t>
      </w:r>
    </w:p>
    <w:p w14:paraId="13A2CA7D" w14:textId="77777777" w:rsidR="00232451" w:rsidRPr="00232451" w:rsidRDefault="00232451" w:rsidP="00232451">
      <w:pPr>
        <w:tabs>
          <w:tab w:val="left" w:pos="1134"/>
        </w:tabs>
        <w:jc w:val="center"/>
        <w:rPr>
          <w:b/>
          <w:sz w:val="32"/>
          <w:szCs w:val="32"/>
          <w:u w:val="single"/>
        </w:rPr>
      </w:pPr>
    </w:p>
    <w:p w14:paraId="6F3F6D60" w14:textId="77777777" w:rsidR="00232451" w:rsidRPr="00232451" w:rsidRDefault="00232451" w:rsidP="00232451">
      <w:pPr>
        <w:tabs>
          <w:tab w:val="left" w:pos="1134"/>
        </w:tabs>
        <w:jc w:val="center"/>
        <w:rPr>
          <w:b/>
          <w:sz w:val="32"/>
          <w:szCs w:val="32"/>
          <w:u w:val="single"/>
        </w:rPr>
      </w:pPr>
    </w:p>
    <w:p w14:paraId="6F53FC39" w14:textId="77777777" w:rsidR="00232451" w:rsidRPr="00232451" w:rsidRDefault="00232451" w:rsidP="00232451">
      <w:pPr>
        <w:tabs>
          <w:tab w:val="left" w:pos="1134"/>
        </w:tabs>
        <w:jc w:val="center"/>
        <w:rPr>
          <w:b/>
          <w:sz w:val="32"/>
          <w:szCs w:val="32"/>
          <w:u w:val="single"/>
        </w:rPr>
      </w:pPr>
      <w:r w:rsidRPr="00232451">
        <w:rPr>
          <w:b/>
          <w:sz w:val="32"/>
          <w:szCs w:val="32"/>
          <w:u w:val="single"/>
        </w:rPr>
        <w:t>2.1.6. «Отчисления на социальные нужды от расходов на оплату труда основного производственного персонала»</w:t>
      </w:r>
    </w:p>
    <w:p w14:paraId="04001CC2" w14:textId="77777777" w:rsidR="00232451" w:rsidRPr="00232451" w:rsidRDefault="00232451" w:rsidP="00232451">
      <w:pPr>
        <w:tabs>
          <w:tab w:val="left" w:pos="1134"/>
        </w:tabs>
        <w:ind w:firstLine="709"/>
        <w:jc w:val="center"/>
        <w:rPr>
          <w:b/>
          <w:sz w:val="32"/>
          <w:szCs w:val="32"/>
          <w:u w:val="single"/>
        </w:rPr>
      </w:pPr>
    </w:p>
    <w:p w14:paraId="135BF04F" w14:textId="77777777" w:rsidR="00232451" w:rsidRPr="00232451" w:rsidRDefault="00232451" w:rsidP="00232451">
      <w:pPr>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w:t>
      </w:r>
      <w:r w:rsidRPr="00232451">
        <w:rPr>
          <w:b/>
          <w:bCs/>
          <w:sz w:val="28"/>
          <w:szCs w:val="28"/>
        </w:rPr>
        <w:t>с 01.01.2020 по 31.12.2020</w:t>
      </w:r>
      <w:r w:rsidRPr="00232451">
        <w:rPr>
          <w:sz w:val="28"/>
          <w:szCs w:val="28"/>
        </w:rPr>
        <w:t xml:space="preserve"> в сумме </w:t>
      </w:r>
      <w:r w:rsidRPr="00232451">
        <w:rPr>
          <w:b/>
          <w:i/>
          <w:sz w:val="28"/>
          <w:szCs w:val="28"/>
        </w:rPr>
        <w:t xml:space="preserve">7132,34 </w:t>
      </w:r>
      <w:r w:rsidRPr="00232451">
        <w:rPr>
          <w:sz w:val="28"/>
          <w:szCs w:val="28"/>
        </w:rPr>
        <w:t xml:space="preserve">тыс. руб. </w:t>
      </w:r>
    </w:p>
    <w:p w14:paraId="491EB228"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по данной статье рассчитаны на основании ст. 425 </w:t>
      </w:r>
      <w:r w:rsidRPr="00232451">
        <w:rPr>
          <w:color w:val="000000"/>
          <w:sz w:val="28"/>
          <w:szCs w:val="28"/>
        </w:rPr>
        <w:t xml:space="preserve">(введена  Федеральным законом от 03.07.2016 № 243-ФЗ) </w:t>
      </w:r>
      <w:r w:rsidRPr="00232451">
        <w:rPr>
          <w:sz w:val="28"/>
          <w:szCs w:val="28"/>
        </w:rPr>
        <w:t xml:space="preserve">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w:t>
      </w:r>
      <w:r w:rsidRPr="00232451">
        <w:rPr>
          <w:color w:val="000000"/>
          <w:sz w:val="28"/>
          <w:szCs w:val="28"/>
        </w:rPr>
        <w:t xml:space="preserve">а </w:t>
      </w:r>
      <w:r w:rsidRPr="00232451">
        <w:rPr>
          <w:sz w:val="28"/>
          <w:szCs w:val="28"/>
        </w:rPr>
        <w:t>также 0,20 %</w:t>
      </w:r>
      <w:r w:rsidRPr="00232451">
        <w:rPr>
          <w:color w:val="000000"/>
          <w:sz w:val="28"/>
          <w:szCs w:val="28"/>
        </w:rPr>
        <w:t xml:space="preserve"> - на </w:t>
      </w:r>
      <w:r w:rsidRPr="00232451">
        <w:rPr>
          <w:sz w:val="28"/>
          <w:szCs w:val="28"/>
        </w:rPr>
        <w:t xml:space="preserve">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w:t>
      </w:r>
      <w:r w:rsidRPr="00232451">
        <w:rPr>
          <w:sz w:val="28"/>
          <w:szCs w:val="28"/>
        </w:rPr>
        <w:lastRenderedPageBreak/>
        <w:t>обязательное социальное страхование от несчастных случаев на производстве и профессиональных заболеваний) и приняты с разбивкой по периодам с сумме:</w:t>
      </w:r>
    </w:p>
    <w:p w14:paraId="39A58FDC"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01.01.2020 по 30.06.2020</w:t>
      </w:r>
      <w:r w:rsidRPr="00232451">
        <w:rPr>
          <w:sz w:val="28"/>
          <w:szCs w:val="28"/>
        </w:rPr>
        <w:t xml:space="preserve"> –</w:t>
      </w:r>
      <w:r w:rsidRPr="00232451">
        <w:rPr>
          <w:b/>
          <w:i/>
          <w:sz w:val="28"/>
          <w:szCs w:val="28"/>
        </w:rPr>
        <w:t>3566,17</w:t>
      </w:r>
      <w:r w:rsidRPr="00232451">
        <w:rPr>
          <w:sz w:val="28"/>
          <w:szCs w:val="28"/>
        </w:rPr>
        <w:t xml:space="preserve"> тыс. руб.;</w:t>
      </w:r>
    </w:p>
    <w:p w14:paraId="1F8CB0E8"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 xml:space="preserve">3566,17 </w:t>
      </w:r>
      <w:r w:rsidRPr="00232451">
        <w:rPr>
          <w:sz w:val="28"/>
          <w:szCs w:val="28"/>
        </w:rPr>
        <w:t>тыс. руб.</w:t>
      </w:r>
    </w:p>
    <w:p w14:paraId="736B80C8" w14:textId="77777777" w:rsidR="00232451" w:rsidRPr="00232451" w:rsidRDefault="00232451" w:rsidP="00232451">
      <w:pPr>
        <w:tabs>
          <w:tab w:val="left" w:pos="1134"/>
        </w:tabs>
        <w:jc w:val="center"/>
        <w:rPr>
          <w:b/>
          <w:color w:val="FF0000"/>
          <w:sz w:val="32"/>
          <w:szCs w:val="32"/>
          <w:u w:val="single"/>
        </w:rPr>
      </w:pPr>
    </w:p>
    <w:p w14:paraId="7E3863F3" w14:textId="77777777" w:rsidR="00232451" w:rsidRPr="00232451" w:rsidRDefault="00232451" w:rsidP="00232451">
      <w:pPr>
        <w:tabs>
          <w:tab w:val="left" w:pos="1134"/>
        </w:tabs>
        <w:jc w:val="center"/>
        <w:rPr>
          <w:b/>
          <w:sz w:val="32"/>
          <w:szCs w:val="32"/>
          <w:u w:val="single"/>
        </w:rPr>
      </w:pPr>
      <w:r w:rsidRPr="00232451">
        <w:rPr>
          <w:b/>
          <w:sz w:val="32"/>
          <w:szCs w:val="32"/>
          <w:u w:val="single"/>
        </w:rPr>
        <w:t>2.1.7. «Цеховые (общехозяйственные) расходы»</w:t>
      </w:r>
    </w:p>
    <w:p w14:paraId="545F65AD" w14:textId="77777777" w:rsidR="00232451" w:rsidRPr="00232451" w:rsidRDefault="00232451" w:rsidP="00232451">
      <w:pPr>
        <w:tabs>
          <w:tab w:val="left" w:pos="1134"/>
        </w:tabs>
        <w:jc w:val="center"/>
        <w:rPr>
          <w:b/>
          <w:sz w:val="32"/>
          <w:szCs w:val="32"/>
          <w:u w:val="single"/>
        </w:rPr>
      </w:pPr>
    </w:p>
    <w:p w14:paraId="6ACC7630"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на 2020 год затраты по данной статье в сумме </w:t>
      </w:r>
      <w:r w:rsidRPr="00232451">
        <w:rPr>
          <w:b/>
          <w:i/>
          <w:sz w:val="28"/>
          <w:szCs w:val="28"/>
        </w:rPr>
        <w:t xml:space="preserve">25207,92 </w:t>
      </w:r>
      <w:r w:rsidRPr="00232451">
        <w:rPr>
          <w:sz w:val="28"/>
          <w:szCs w:val="28"/>
        </w:rPr>
        <w:t>тыс. руб., в том числе расходы по статье включают в себя заработную плату цехового персонала</w:t>
      </w:r>
      <w:r w:rsidRPr="00232451">
        <w:rPr>
          <w:b/>
          <w:i/>
          <w:sz w:val="28"/>
          <w:szCs w:val="28"/>
        </w:rPr>
        <w:t xml:space="preserve">  4566,95 </w:t>
      </w:r>
      <w:r w:rsidRPr="00232451">
        <w:rPr>
          <w:sz w:val="28"/>
          <w:szCs w:val="28"/>
        </w:rPr>
        <w:t xml:space="preserve">тыс. руб., среднемесячная оплата труда заявлена в размере </w:t>
      </w:r>
      <w:r w:rsidRPr="00232451">
        <w:rPr>
          <w:b/>
          <w:i/>
          <w:sz w:val="28"/>
          <w:szCs w:val="28"/>
        </w:rPr>
        <w:t xml:space="preserve">27184,23 </w:t>
      </w:r>
      <w:r w:rsidRPr="00232451">
        <w:rPr>
          <w:sz w:val="28"/>
          <w:szCs w:val="28"/>
        </w:rPr>
        <w:t xml:space="preserve">руб./мес./чел., отчисления на социальные нужды </w:t>
      </w:r>
      <w:r w:rsidRPr="00232451">
        <w:rPr>
          <w:b/>
          <w:i/>
          <w:sz w:val="28"/>
          <w:szCs w:val="28"/>
        </w:rPr>
        <w:t xml:space="preserve">1379,22 </w:t>
      </w:r>
      <w:r w:rsidRPr="00232451">
        <w:rPr>
          <w:sz w:val="28"/>
          <w:szCs w:val="28"/>
        </w:rPr>
        <w:t xml:space="preserve">тыс. руб., численность заявлена в количестве </w:t>
      </w:r>
      <w:r w:rsidRPr="00232451">
        <w:rPr>
          <w:b/>
          <w:i/>
          <w:sz w:val="28"/>
          <w:szCs w:val="28"/>
        </w:rPr>
        <w:t>14</w:t>
      </w:r>
      <w:r w:rsidRPr="00232451">
        <w:rPr>
          <w:sz w:val="28"/>
          <w:szCs w:val="28"/>
        </w:rPr>
        <w:t xml:space="preserve"> человек, прочие расходы </w:t>
      </w:r>
      <w:r w:rsidRPr="00232451">
        <w:rPr>
          <w:b/>
          <w:i/>
          <w:sz w:val="28"/>
          <w:szCs w:val="28"/>
        </w:rPr>
        <w:t xml:space="preserve"> 19261,75 </w:t>
      </w:r>
      <w:r w:rsidRPr="00232451">
        <w:rPr>
          <w:sz w:val="28"/>
          <w:szCs w:val="28"/>
        </w:rPr>
        <w:t xml:space="preserve">тыс. руб. (топливо, услуги сторожевой охраны,  услуги сторонних организаций по контролю за состоянием и ТО средств тревожной сигнализации, прочие услуги сторонних организаций, расходы вспомогательных участков). </w:t>
      </w:r>
    </w:p>
    <w:p w14:paraId="40DEEF32" w14:textId="77777777" w:rsidR="00232451" w:rsidRPr="00232451" w:rsidRDefault="00232451" w:rsidP="00232451">
      <w:pPr>
        <w:tabs>
          <w:tab w:val="left" w:pos="1134"/>
        </w:tabs>
        <w:ind w:firstLine="709"/>
        <w:jc w:val="both"/>
        <w:rPr>
          <w:sz w:val="28"/>
          <w:szCs w:val="28"/>
        </w:rPr>
      </w:pPr>
      <w:r w:rsidRPr="00232451">
        <w:rPr>
          <w:sz w:val="28"/>
          <w:szCs w:val="28"/>
        </w:rPr>
        <w:t xml:space="preserve">По результатам проведенного анализа расходы по статье приняты в расчет в размере </w:t>
      </w:r>
      <w:r w:rsidRPr="00232451">
        <w:rPr>
          <w:b/>
          <w:bCs/>
          <w:i/>
          <w:iCs/>
          <w:sz w:val="28"/>
          <w:szCs w:val="28"/>
        </w:rPr>
        <w:t>24592,69</w:t>
      </w:r>
      <w:r w:rsidRPr="00232451">
        <w:rPr>
          <w:sz w:val="28"/>
          <w:szCs w:val="28"/>
        </w:rPr>
        <w:t xml:space="preserve"> </w:t>
      </w:r>
      <w:proofErr w:type="spellStart"/>
      <w:r w:rsidRPr="00232451">
        <w:rPr>
          <w:sz w:val="28"/>
          <w:szCs w:val="28"/>
        </w:rPr>
        <w:t>тыс.руб</w:t>
      </w:r>
      <w:proofErr w:type="spellEnd"/>
      <w:r w:rsidRPr="00232451">
        <w:rPr>
          <w:sz w:val="28"/>
          <w:szCs w:val="28"/>
        </w:rPr>
        <w:t>. (Приложение 13):</w:t>
      </w:r>
    </w:p>
    <w:p w14:paraId="438B3066" w14:textId="77777777" w:rsidR="00232451" w:rsidRPr="00232451" w:rsidRDefault="00232451" w:rsidP="00232451">
      <w:pPr>
        <w:tabs>
          <w:tab w:val="left" w:pos="1134"/>
        </w:tabs>
        <w:ind w:firstLine="709"/>
        <w:jc w:val="both"/>
        <w:rPr>
          <w:sz w:val="28"/>
          <w:szCs w:val="28"/>
        </w:rPr>
      </w:pPr>
      <w:r w:rsidRPr="00232451">
        <w:rPr>
          <w:i/>
          <w:iCs/>
          <w:sz w:val="28"/>
          <w:szCs w:val="28"/>
        </w:rPr>
        <w:t>Заработная плата цехового персонала</w:t>
      </w:r>
      <w:r w:rsidRPr="00232451">
        <w:rPr>
          <w:color w:val="FF0000"/>
          <w:sz w:val="28"/>
          <w:szCs w:val="28"/>
        </w:rPr>
        <w:t xml:space="preserve"> </w:t>
      </w:r>
      <w:r w:rsidRPr="00232451">
        <w:rPr>
          <w:sz w:val="28"/>
          <w:szCs w:val="28"/>
        </w:rPr>
        <w:t xml:space="preserve">принята в размере </w:t>
      </w:r>
      <w:r w:rsidRPr="00232451">
        <w:rPr>
          <w:b/>
          <w:i/>
          <w:sz w:val="28"/>
          <w:szCs w:val="28"/>
        </w:rPr>
        <w:t xml:space="preserve">4566,95 </w:t>
      </w:r>
      <w:r w:rsidRPr="00232451">
        <w:rPr>
          <w:sz w:val="28"/>
          <w:szCs w:val="28"/>
        </w:rPr>
        <w:t xml:space="preserve">тыс. руб. рассчитана по предложению организации согласно обосновывающих документов. Среднемесячная заработная плата цехового персонала составила – </w:t>
      </w:r>
      <w:r w:rsidRPr="00232451">
        <w:rPr>
          <w:b/>
          <w:i/>
          <w:sz w:val="28"/>
          <w:szCs w:val="28"/>
        </w:rPr>
        <w:t xml:space="preserve">27184,23 </w:t>
      </w:r>
      <w:r w:rsidRPr="00232451">
        <w:rPr>
          <w:sz w:val="28"/>
          <w:szCs w:val="28"/>
        </w:rPr>
        <w:t xml:space="preserve">руб./чел./мес. Численность принята по факту – </w:t>
      </w:r>
      <w:r w:rsidRPr="00232451">
        <w:rPr>
          <w:b/>
          <w:i/>
          <w:sz w:val="28"/>
          <w:szCs w:val="28"/>
        </w:rPr>
        <w:t xml:space="preserve">14 </w:t>
      </w:r>
      <w:r w:rsidRPr="00232451">
        <w:rPr>
          <w:sz w:val="28"/>
          <w:szCs w:val="28"/>
        </w:rPr>
        <w:t>человек. Затраты приняты с разбивкой по периодам с суммы:</w:t>
      </w:r>
    </w:p>
    <w:p w14:paraId="4DCC8DB9"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01.01.2020 по 30.06.2020</w:t>
      </w:r>
      <w:r w:rsidRPr="00232451">
        <w:rPr>
          <w:sz w:val="28"/>
          <w:szCs w:val="28"/>
        </w:rPr>
        <w:t xml:space="preserve"> –</w:t>
      </w:r>
      <w:r w:rsidRPr="00232451">
        <w:rPr>
          <w:b/>
          <w:i/>
          <w:sz w:val="28"/>
          <w:szCs w:val="28"/>
        </w:rPr>
        <w:t>2283,48</w:t>
      </w:r>
      <w:r w:rsidRPr="00232451">
        <w:rPr>
          <w:sz w:val="28"/>
          <w:szCs w:val="28"/>
        </w:rPr>
        <w:t xml:space="preserve"> тыс. руб.;</w:t>
      </w:r>
    </w:p>
    <w:p w14:paraId="3B65D5CA"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 xml:space="preserve">2283,48 </w:t>
      </w:r>
      <w:r w:rsidRPr="00232451">
        <w:rPr>
          <w:sz w:val="28"/>
          <w:szCs w:val="28"/>
        </w:rPr>
        <w:t>тыс. руб.</w:t>
      </w:r>
    </w:p>
    <w:p w14:paraId="4CC76938" w14:textId="77777777" w:rsidR="00232451" w:rsidRPr="00232451" w:rsidRDefault="00232451" w:rsidP="00232451">
      <w:pPr>
        <w:tabs>
          <w:tab w:val="left" w:pos="1134"/>
        </w:tabs>
        <w:ind w:firstLine="709"/>
        <w:jc w:val="both"/>
        <w:rPr>
          <w:sz w:val="28"/>
          <w:szCs w:val="28"/>
        </w:rPr>
      </w:pPr>
      <w:r w:rsidRPr="00232451">
        <w:rPr>
          <w:i/>
          <w:iCs/>
          <w:sz w:val="28"/>
          <w:szCs w:val="28"/>
        </w:rPr>
        <w:t>Отчисления на социальные нужды, страховые нужды</w:t>
      </w:r>
      <w:r w:rsidRPr="00232451">
        <w:rPr>
          <w:sz w:val="28"/>
          <w:szCs w:val="28"/>
        </w:rPr>
        <w:t xml:space="preserve"> рассчитаны на основании ст. 425 </w:t>
      </w:r>
      <w:r w:rsidRPr="00232451">
        <w:rPr>
          <w:color w:val="000000"/>
          <w:sz w:val="28"/>
          <w:szCs w:val="28"/>
        </w:rPr>
        <w:t xml:space="preserve">(введена  Федеральным законом от 03.07.2016 № 243-ФЗ) </w:t>
      </w:r>
      <w:r w:rsidRPr="00232451">
        <w:rPr>
          <w:sz w:val="28"/>
          <w:szCs w:val="28"/>
        </w:rPr>
        <w:t xml:space="preserve">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w:t>
      </w:r>
      <w:r w:rsidRPr="00232451">
        <w:rPr>
          <w:color w:val="000000"/>
          <w:sz w:val="28"/>
          <w:szCs w:val="28"/>
        </w:rPr>
        <w:t>а также 0,20 % - на обязательное страхование от несчастных случаев на производстве в соответствии с Федеральным законом от 24.07.1998 № 125- ФЗ (согласно у</w:t>
      </w:r>
      <w:r w:rsidRPr="00232451">
        <w:rPr>
          <w:sz w:val="28"/>
          <w:szCs w:val="28"/>
        </w:rPr>
        <w:t xml:space="preserve">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232451">
        <w:rPr>
          <w:b/>
          <w:i/>
          <w:sz w:val="28"/>
          <w:szCs w:val="28"/>
        </w:rPr>
        <w:t>1379,22</w:t>
      </w:r>
      <w:r w:rsidRPr="00232451">
        <w:rPr>
          <w:sz w:val="28"/>
          <w:szCs w:val="28"/>
        </w:rPr>
        <w:t xml:space="preserve"> тыс. руб. Затраты приняты с разбивкой по периодам с суммы:</w:t>
      </w:r>
    </w:p>
    <w:p w14:paraId="191C6416"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689,61</w:t>
      </w:r>
      <w:r w:rsidRPr="00232451">
        <w:rPr>
          <w:sz w:val="28"/>
          <w:szCs w:val="28"/>
        </w:rPr>
        <w:t xml:space="preserve"> тыс. руб.;</w:t>
      </w:r>
    </w:p>
    <w:p w14:paraId="71385231"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689,61</w:t>
      </w:r>
      <w:r w:rsidRPr="00232451">
        <w:rPr>
          <w:b/>
          <w:bCs/>
          <w:sz w:val="28"/>
          <w:szCs w:val="28"/>
        </w:rPr>
        <w:t xml:space="preserve"> </w:t>
      </w:r>
      <w:r w:rsidRPr="00232451">
        <w:rPr>
          <w:sz w:val="28"/>
          <w:szCs w:val="28"/>
        </w:rPr>
        <w:t>тыс. руб.</w:t>
      </w:r>
    </w:p>
    <w:p w14:paraId="18B61678" w14:textId="77777777" w:rsidR="00232451" w:rsidRPr="00232451" w:rsidRDefault="00232451" w:rsidP="00232451">
      <w:pPr>
        <w:tabs>
          <w:tab w:val="left" w:pos="1134"/>
        </w:tabs>
        <w:ind w:firstLine="709"/>
        <w:jc w:val="both"/>
        <w:rPr>
          <w:sz w:val="28"/>
          <w:szCs w:val="28"/>
        </w:rPr>
      </w:pPr>
      <w:r w:rsidRPr="00232451">
        <w:rPr>
          <w:i/>
          <w:iCs/>
          <w:sz w:val="28"/>
          <w:szCs w:val="28"/>
        </w:rPr>
        <w:t>Затраты по статье «Прочие расходы»</w:t>
      </w:r>
      <w:r w:rsidRPr="00232451">
        <w:rPr>
          <w:sz w:val="28"/>
          <w:szCs w:val="28"/>
        </w:rPr>
        <w:t xml:space="preserve"> приняты в сумме </w:t>
      </w:r>
      <w:r w:rsidRPr="00232451">
        <w:rPr>
          <w:b/>
          <w:i/>
          <w:sz w:val="28"/>
          <w:szCs w:val="28"/>
        </w:rPr>
        <w:t>18646,52</w:t>
      </w:r>
      <w:r w:rsidRPr="00232451">
        <w:rPr>
          <w:sz w:val="28"/>
          <w:szCs w:val="28"/>
        </w:rPr>
        <w:t xml:space="preserve"> тыс. руб. Затраты приняты с разбивкой по периодам с суммы:</w:t>
      </w:r>
    </w:p>
    <w:p w14:paraId="1C88A607"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9323,26</w:t>
      </w:r>
      <w:r w:rsidRPr="00232451">
        <w:rPr>
          <w:sz w:val="28"/>
          <w:szCs w:val="28"/>
        </w:rPr>
        <w:t xml:space="preserve"> тыс. руб.;</w:t>
      </w:r>
    </w:p>
    <w:p w14:paraId="4156295E"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9323,26</w:t>
      </w:r>
      <w:r w:rsidRPr="00232451">
        <w:rPr>
          <w:b/>
          <w:bCs/>
          <w:sz w:val="28"/>
          <w:szCs w:val="28"/>
        </w:rPr>
        <w:t xml:space="preserve"> </w:t>
      </w:r>
      <w:r w:rsidRPr="00232451">
        <w:rPr>
          <w:sz w:val="28"/>
          <w:szCs w:val="28"/>
        </w:rPr>
        <w:t>тыс. руб.</w:t>
      </w:r>
    </w:p>
    <w:p w14:paraId="217DD849" w14:textId="77777777" w:rsidR="00232451" w:rsidRPr="00232451" w:rsidRDefault="00232451" w:rsidP="00232451">
      <w:pPr>
        <w:tabs>
          <w:tab w:val="left" w:pos="1134"/>
        </w:tabs>
        <w:ind w:firstLine="709"/>
        <w:jc w:val="both"/>
        <w:rPr>
          <w:sz w:val="28"/>
          <w:szCs w:val="28"/>
        </w:rPr>
      </w:pPr>
      <w:r w:rsidRPr="00232451">
        <w:rPr>
          <w:sz w:val="28"/>
          <w:szCs w:val="28"/>
        </w:rPr>
        <w:t xml:space="preserve">В том числе: </w:t>
      </w:r>
    </w:p>
    <w:p w14:paraId="73DF39E4" w14:textId="77777777" w:rsidR="00232451" w:rsidRPr="00232451" w:rsidRDefault="00232451" w:rsidP="00232451">
      <w:pPr>
        <w:tabs>
          <w:tab w:val="left" w:pos="1134"/>
        </w:tabs>
        <w:ind w:firstLine="709"/>
        <w:jc w:val="both"/>
        <w:rPr>
          <w:sz w:val="28"/>
          <w:szCs w:val="28"/>
        </w:rPr>
      </w:pPr>
      <w:r w:rsidRPr="00232451">
        <w:rPr>
          <w:sz w:val="28"/>
          <w:szCs w:val="28"/>
        </w:rPr>
        <w:t xml:space="preserve">1. Затраты по статье «Услуги сторожевой охраны» учтены в сумме </w:t>
      </w:r>
      <w:r w:rsidRPr="00232451">
        <w:rPr>
          <w:b/>
          <w:i/>
          <w:sz w:val="28"/>
          <w:szCs w:val="28"/>
        </w:rPr>
        <w:t>782,09</w:t>
      </w:r>
      <w:r w:rsidRPr="00232451">
        <w:rPr>
          <w:sz w:val="28"/>
          <w:szCs w:val="28"/>
        </w:rPr>
        <w:t xml:space="preserve"> тыс. руб.  согласно Приложения 13. Затраты приняты с разбивкой по периодам с суммы:</w:t>
      </w:r>
    </w:p>
    <w:p w14:paraId="55BCC3B5"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391,05</w:t>
      </w:r>
      <w:r w:rsidRPr="00232451">
        <w:rPr>
          <w:sz w:val="28"/>
          <w:szCs w:val="28"/>
        </w:rPr>
        <w:t xml:space="preserve"> тыс. руб.;</w:t>
      </w:r>
    </w:p>
    <w:p w14:paraId="45ACD58A"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lastRenderedPageBreak/>
        <w:t xml:space="preserve">- с 01.07.2020 по 31.12.2020 – </w:t>
      </w:r>
      <w:r w:rsidRPr="00232451">
        <w:rPr>
          <w:b/>
          <w:bCs/>
          <w:i/>
          <w:iCs/>
          <w:sz w:val="28"/>
          <w:szCs w:val="28"/>
        </w:rPr>
        <w:t>391,05</w:t>
      </w:r>
      <w:r w:rsidRPr="00232451">
        <w:rPr>
          <w:b/>
          <w:bCs/>
          <w:sz w:val="28"/>
          <w:szCs w:val="28"/>
        </w:rPr>
        <w:t xml:space="preserve"> </w:t>
      </w:r>
      <w:r w:rsidRPr="00232451">
        <w:rPr>
          <w:sz w:val="28"/>
          <w:szCs w:val="28"/>
        </w:rPr>
        <w:t>тыс. руб.</w:t>
      </w:r>
    </w:p>
    <w:p w14:paraId="1288E05C" w14:textId="77777777" w:rsidR="00232451" w:rsidRPr="00232451" w:rsidRDefault="00232451" w:rsidP="00232451">
      <w:pPr>
        <w:tabs>
          <w:tab w:val="left" w:pos="1134"/>
        </w:tabs>
        <w:ind w:firstLine="709"/>
        <w:jc w:val="both"/>
        <w:rPr>
          <w:sz w:val="28"/>
          <w:szCs w:val="28"/>
        </w:rPr>
      </w:pPr>
      <w:r w:rsidRPr="00232451">
        <w:rPr>
          <w:sz w:val="28"/>
          <w:szCs w:val="28"/>
        </w:rPr>
        <w:t xml:space="preserve">2. Затраты по статье «Услуги сторонних организаций по контролю за состоянием и тех. обслуживанию средств тревожной сигнализации» учтены в сумме </w:t>
      </w:r>
      <w:r w:rsidRPr="00232451">
        <w:rPr>
          <w:b/>
          <w:i/>
          <w:sz w:val="28"/>
          <w:szCs w:val="28"/>
        </w:rPr>
        <w:t>126,14</w:t>
      </w:r>
      <w:r w:rsidRPr="00232451">
        <w:rPr>
          <w:sz w:val="28"/>
          <w:szCs w:val="28"/>
        </w:rPr>
        <w:t xml:space="preserve"> тыс. руб. согласно Приложения 13. Затраты приняты с разбивкой по периодам с суммы:</w:t>
      </w:r>
    </w:p>
    <w:p w14:paraId="2813D901"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63,07</w:t>
      </w:r>
      <w:r w:rsidRPr="00232451">
        <w:rPr>
          <w:sz w:val="28"/>
          <w:szCs w:val="28"/>
        </w:rPr>
        <w:t xml:space="preserve"> тыс. руб.;</w:t>
      </w:r>
    </w:p>
    <w:p w14:paraId="1C78BBF4"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63,07</w:t>
      </w:r>
      <w:r w:rsidRPr="00232451">
        <w:rPr>
          <w:b/>
          <w:bCs/>
          <w:sz w:val="28"/>
          <w:szCs w:val="28"/>
        </w:rPr>
        <w:t xml:space="preserve"> </w:t>
      </w:r>
      <w:r w:rsidRPr="00232451">
        <w:rPr>
          <w:sz w:val="28"/>
          <w:szCs w:val="28"/>
        </w:rPr>
        <w:t>тыс. руб.</w:t>
      </w:r>
    </w:p>
    <w:p w14:paraId="5ECF4925" w14:textId="77777777" w:rsidR="00232451" w:rsidRPr="00232451" w:rsidRDefault="00232451" w:rsidP="00232451">
      <w:pPr>
        <w:tabs>
          <w:tab w:val="left" w:pos="1134"/>
        </w:tabs>
        <w:ind w:firstLine="709"/>
        <w:jc w:val="both"/>
        <w:rPr>
          <w:sz w:val="28"/>
          <w:szCs w:val="28"/>
        </w:rPr>
      </w:pPr>
      <w:r w:rsidRPr="00232451">
        <w:rPr>
          <w:sz w:val="28"/>
          <w:szCs w:val="28"/>
        </w:rPr>
        <w:t xml:space="preserve">3. Затраты по статье «Прочие услуги сторонних организаций» учтены в сумме </w:t>
      </w:r>
      <w:r w:rsidRPr="00232451">
        <w:rPr>
          <w:b/>
          <w:i/>
          <w:sz w:val="28"/>
          <w:szCs w:val="28"/>
        </w:rPr>
        <w:t>257,41</w:t>
      </w:r>
      <w:r w:rsidRPr="00232451">
        <w:rPr>
          <w:sz w:val="28"/>
          <w:szCs w:val="28"/>
        </w:rPr>
        <w:t xml:space="preserve"> тыс. руб. согласно Приложения 13. Затраты приняты с разбивкой по периодам с суммы:</w:t>
      </w:r>
    </w:p>
    <w:p w14:paraId="5135F18C"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128,71</w:t>
      </w:r>
      <w:r w:rsidRPr="00232451">
        <w:rPr>
          <w:sz w:val="28"/>
          <w:szCs w:val="28"/>
        </w:rPr>
        <w:t xml:space="preserve"> тыс. руб.;</w:t>
      </w:r>
    </w:p>
    <w:p w14:paraId="1D807149"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128,71</w:t>
      </w:r>
      <w:r w:rsidRPr="00232451">
        <w:rPr>
          <w:b/>
          <w:bCs/>
          <w:sz w:val="28"/>
          <w:szCs w:val="28"/>
        </w:rPr>
        <w:t xml:space="preserve"> </w:t>
      </w:r>
      <w:r w:rsidRPr="00232451">
        <w:rPr>
          <w:sz w:val="28"/>
          <w:szCs w:val="28"/>
        </w:rPr>
        <w:t>тыс. руб.</w:t>
      </w:r>
    </w:p>
    <w:p w14:paraId="6386C6CC" w14:textId="77777777" w:rsidR="00232451" w:rsidRPr="00232451" w:rsidRDefault="00232451" w:rsidP="00232451">
      <w:pPr>
        <w:tabs>
          <w:tab w:val="left" w:pos="1134"/>
        </w:tabs>
        <w:ind w:firstLine="709"/>
        <w:jc w:val="both"/>
        <w:rPr>
          <w:sz w:val="28"/>
          <w:szCs w:val="28"/>
        </w:rPr>
      </w:pPr>
      <w:r w:rsidRPr="00232451">
        <w:rPr>
          <w:sz w:val="28"/>
          <w:szCs w:val="28"/>
        </w:rPr>
        <w:t xml:space="preserve">4. Затраты по статье «Расходы вспомогательных участков» учтены в сумме </w:t>
      </w:r>
      <w:r w:rsidRPr="00232451">
        <w:rPr>
          <w:b/>
          <w:i/>
          <w:sz w:val="28"/>
          <w:szCs w:val="28"/>
        </w:rPr>
        <w:t xml:space="preserve">17480,88 </w:t>
      </w:r>
      <w:r w:rsidRPr="00232451">
        <w:rPr>
          <w:sz w:val="28"/>
          <w:szCs w:val="28"/>
        </w:rPr>
        <w:t>тыс. руб. согласно Приложения 13. Затраты приняты с разбивкой по периодам с суммы:</w:t>
      </w:r>
    </w:p>
    <w:p w14:paraId="448572AD"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8740,44</w:t>
      </w:r>
      <w:r w:rsidRPr="00232451">
        <w:rPr>
          <w:sz w:val="28"/>
          <w:szCs w:val="28"/>
        </w:rPr>
        <w:t xml:space="preserve"> тыс. руб.;</w:t>
      </w:r>
    </w:p>
    <w:p w14:paraId="4E8D2645"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8740,44</w:t>
      </w:r>
      <w:r w:rsidRPr="00232451">
        <w:rPr>
          <w:b/>
          <w:bCs/>
          <w:sz w:val="28"/>
          <w:szCs w:val="28"/>
        </w:rPr>
        <w:t xml:space="preserve"> </w:t>
      </w:r>
      <w:r w:rsidRPr="00232451">
        <w:rPr>
          <w:sz w:val="28"/>
          <w:szCs w:val="28"/>
        </w:rPr>
        <w:t>тыс. руб.</w:t>
      </w:r>
    </w:p>
    <w:p w14:paraId="18021397" w14:textId="77777777" w:rsidR="00232451" w:rsidRPr="00232451" w:rsidRDefault="00232451" w:rsidP="00232451">
      <w:pPr>
        <w:tabs>
          <w:tab w:val="left" w:pos="1134"/>
        </w:tabs>
        <w:ind w:firstLine="709"/>
        <w:jc w:val="both"/>
        <w:rPr>
          <w:sz w:val="28"/>
          <w:szCs w:val="28"/>
        </w:rPr>
      </w:pPr>
    </w:p>
    <w:p w14:paraId="22B63843" w14:textId="77777777" w:rsidR="00232451" w:rsidRPr="00232451" w:rsidRDefault="00232451" w:rsidP="00232451">
      <w:pPr>
        <w:tabs>
          <w:tab w:val="left" w:pos="1134"/>
        </w:tabs>
        <w:jc w:val="center"/>
        <w:rPr>
          <w:b/>
          <w:sz w:val="32"/>
          <w:szCs w:val="32"/>
          <w:u w:val="single"/>
        </w:rPr>
      </w:pPr>
      <w:r w:rsidRPr="00232451">
        <w:rPr>
          <w:b/>
          <w:sz w:val="32"/>
          <w:szCs w:val="32"/>
          <w:u w:val="single"/>
        </w:rPr>
        <w:t>2.1.8.  «Прочие производственные расходы»</w:t>
      </w:r>
    </w:p>
    <w:p w14:paraId="439922DA" w14:textId="77777777" w:rsidR="00232451" w:rsidRPr="00232451" w:rsidRDefault="00232451" w:rsidP="00232451">
      <w:pPr>
        <w:tabs>
          <w:tab w:val="left" w:pos="1134"/>
        </w:tabs>
        <w:ind w:firstLine="709"/>
        <w:jc w:val="both"/>
        <w:rPr>
          <w:color w:val="FF0000"/>
          <w:sz w:val="28"/>
          <w:szCs w:val="28"/>
        </w:rPr>
      </w:pPr>
    </w:p>
    <w:p w14:paraId="64DAEE18"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в сумме </w:t>
      </w:r>
      <w:r w:rsidRPr="00232451">
        <w:rPr>
          <w:b/>
          <w:i/>
          <w:sz w:val="28"/>
          <w:szCs w:val="28"/>
        </w:rPr>
        <w:t xml:space="preserve">9475,05 </w:t>
      </w:r>
      <w:r w:rsidRPr="00232451">
        <w:rPr>
          <w:sz w:val="28"/>
          <w:szCs w:val="28"/>
        </w:rPr>
        <w:t xml:space="preserve">тыс. руб. </w:t>
      </w:r>
    </w:p>
    <w:p w14:paraId="3DECF3F3"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В состав данных расходов входят затраты на лабораторные анализы в сумме </w:t>
      </w:r>
      <w:r w:rsidRPr="00232451">
        <w:rPr>
          <w:b/>
          <w:i/>
          <w:color w:val="000000"/>
          <w:sz w:val="28"/>
          <w:szCs w:val="28"/>
        </w:rPr>
        <w:t>4309,28</w:t>
      </w:r>
      <w:r w:rsidRPr="00232451">
        <w:rPr>
          <w:color w:val="000000"/>
          <w:sz w:val="28"/>
          <w:szCs w:val="28"/>
        </w:rPr>
        <w:t xml:space="preserve"> тыс. руб., расходы на ГСМ (и/или расходы на аренду </w:t>
      </w:r>
      <w:proofErr w:type="spellStart"/>
      <w:proofErr w:type="gramStart"/>
      <w:r w:rsidRPr="00232451">
        <w:rPr>
          <w:color w:val="000000"/>
          <w:sz w:val="28"/>
          <w:szCs w:val="28"/>
        </w:rPr>
        <w:t>спец.техники</w:t>
      </w:r>
      <w:proofErr w:type="spellEnd"/>
      <w:proofErr w:type="gramEnd"/>
      <w:r w:rsidRPr="00232451">
        <w:rPr>
          <w:color w:val="000000"/>
          <w:sz w:val="28"/>
          <w:szCs w:val="28"/>
        </w:rPr>
        <w:t xml:space="preserve">) в сумме </w:t>
      </w:r>
      <w:r w:rsidRPr="00232451">
        <w:rPr>
          <w:b/>
          <w:i/>
          <w:color w:val="000000"/>
          <w:sz w:val="28"/>
          <w:szCs w:val="28"/>
        </w:rPr>
        <w:t>3592,06</w:t>
      </w:r>
      <w:r w:rsidRPr="00232451">
        <w:rPr>
          <w:color w:val="000000"/>
          <w:sz w:val="28"/>
          <w:szCs w:val="28"/>
        </w:rPr>
        <w:t xml:space="preserve"> тыс. руб., прочие расходы: охрана труда, услуги производственного характера в сумме </w:t>
      </w:r>
      <w:r w:rsidRPr="00232451">
        <w:rPr>
          <w:b/>
          <w:i/>
          <w:color w:val="000000"/>
          <w:sz w:val="28"/>
          <w:szCs w:val="28"/>
        </w:rPr>
        <w:t>1573,71</w:t>
      </w:r>
      <w:r w:rsidRPr="00232451">
        <w:rPr>
          <w:color w:val="000000"/>
          <w:sz w:val="28"/>
          <w:szCs w:val="28"/>
        </w:rPr>
        <w:t xml:space="preserve"> тыс. руб. </w:t>
      </w:r>
    </w:p>
    <w:p w14:paraId="465773F7" w14:textId="77777777" w:rsidR="00232451" w:rsidRPr="00232451" w:rsidRDefault="00232451" w:rsidP="00232451">
      <w:pPr>
        <w:tabs>
          <w:tab w:val="left" w:pos="1134"/>
        </w:tabs>
        <w:ind w:firstLine="709"/>
        <w:jc w:val="both"/>
        <w:rPr>
          <w:sz w:val="28"/>
          <w:szCs w:val="28"/>
        </w:rPr>
      </w:pPr>
    </w:p>
    <w:p w14:paraId="24089789"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по статье приняты в расчет в сумме </w:t>
      </w:r>
      <w:r w:rsidRPr="00232451">
        <w:rPr>
          <w:b/>
          <w:i/>
          <w:sz w:val="28"/>
          <w:szCs w:val="28"/>
        </w:rPr>
        <w:t xml:space="preserve">8617,09 </w:t>
      </w:r>
      <w:r w:rsidRPr="00232451">
        <w:rPr>
          <w:sz w:val="28"/>
          <w:szCs w:val="28"/>
        </w:rPr>
        <w:t>тыс. руб.:</w:t>
      </w:r>
    </w:p>
    <w:p w14:paraId="78AA1D36" w14:textId="77777777" w:rsidR="00232451" w:rsidRPr="00232451" w:rsidRDefault="00232451" w:rsidP="00232451">
      <w:pPr>
        <w:tabs>
          <w:tab w:val="left" w:pos="1134"/>
        </w:tabs>
        <w:ind w:firstLine="709"/>
        <w:jc w:val="both"/>
        <w:rPr>
          <w:sz w:val="28"/>
          <w:szCs w:val="28"/>
        </w:rPr>
      </w:pPr>
      <w:r w:rsidRPr="00232451">
        <w:rPr>
          <w:i/>
          <w:iCs/>
          <w:sz w:val="28"/>
          <w:szCs w:val="28"/>
        </w:rPr>
        <w:t>Затраты по статье «лабораторные анализы»</w:t>
      </w:r>
      <w:r w:rsidRPr="00232451">
        <w:rPr>
          <w:sz w:val="28"/>
          <w:szCs w:val="28"/>
        </w:rPr>
        <w:t xml:space="preserve"> учтены в размере </w:t>
      </w:r>
      <w:r w:rsidRPr="00232451">
        <w:rPr>
          <w:b/>
          <w:bCs/>
          <w:i/>
          <w:iCs/>
          <w:sz w:val="28"/>
          <w:szCs w:val="28"/>
        </w:rPr>
        <w:t>4309,28</w:t>
      </w:r>
      <w:r w:rsidRPr="00232451">
        <w:rPr>
          <w:sz w:val="28"/>
          <w:szCs w:val="28"/>
        </w:rPr>
        <w:t xml:space="preserve"> </w:t>
      </w:r>
      <w:proofErr w:type="spellStart"/>
      <w:r w:rsidRPr="00232451">
        <w:rPr>
          <w:sz w:val="28"/>
          <w:szCs w:val="28"/>
        </w:rPr>
        <w:t>тыс.руб</w:t>
      </w:r>
      <w:proofErr w:type="spellEnd"/>
      <w:r w:rsidRPr="00232451">
        <w:rPr>
          <w:sz w:val="28"/>
          <w:szCs w:val="28"/>
        </w:rPr>
        <w:t>. по предложению организации в составе затрат учтены:</w:t>
      </w:r>
    </w:p>
    <w:p w14:paraId="312F9488" w14:textId="77777777" w:rsidR="00232451" w:rsidRPr="00232451" w:rsidRDefault="00232451" w:rsidP="00232451">
      <w:pPr>
        <w:tabs>
          <w:tab w:val="left" w:pos="1134"/>
        </w:tabs>
        <w:ind w:firstLine="709"/>
        <w:jc w:val="right"/>
        <w:rPr>
          <w:sz w:val="28"/>
          <w:szCs w:val="28"/>
        </w:rPr>
      </w:pPr>
    </w:p>
    <w:p w14:paraId="57653C0D" w14:textId="77777777" w:rsidR="00232451" w:rsidRDefault="00232451" w:rsidP="00232451">
      <w:pPr>
        <w:tabs>
          <w:tab w:val="left" w:pos="1134"/>
        </w:tabs>
        <w:ind w:firstLine="709"/>
        <w:jc w:val="right"/>
        <w:rPr>
          <w:sz w:val="28"/>
          <w:szCs w:val="28"/>
        </w:rPr>
      </w:pPr>
      <w:r>
        <w:rPr>
          <w:sz w:val="28"/>
          <w:szCs w:val="28"/>
        </w:rPr>
        <w:br w:type="page"/>
      </w:r>
    </w:p>
    <w:p w14:paraId="0961FF40" w14:textId="4FD5C7F7" w:rsidR="00232451" w:rsidRPr="00232451" w:rsidRDefault="00232451" w:rsidP="00232451">
      <w:pPr>
        <w:tabs>
          <w:tab w:val="left" w:pos="1134"/>
        </w:tabs>
        <w:ind w:firstLine="709"/>
        <w:jc w:val="right"/>
        <w:rPr>
          <w:sz w:val="28"/>
          <w:szCs w:val="28"/>
        </w:rPr>
      </w:pPr>
      <w:r w:rsidRPr="00232451">
        <w:rPr>
          <w:sz w:val="28"/>
          <w:szCs w:val="28"/>
        </w:rPr>
        <w:lastRenderedPageBreak/>
        <w:t>Таблица 13</w:t>
      </w:r>
    </w:p>
    <w:p w14:paraId="0F89E590" w14:textId="6FA03F37" w:rsidR="00232451" w:rsidRPr="00232451" w:rsidRDefault="00232451" w:rsidP="00232451">
      <w:pPr>
        <w:tabs>
          <w:tab w:val="left" w:pos="1134"/>
        </w:tabs>
        <w:jc w:val="right"/>
        <w:rPr>
          <w:sz w:val="28"/>
          <w:szCs w:val="28"/>
        </w:rPr>
      </w:pPr>
      <w:r w:rsidRPr="00232451">
        <w:rPr>
          <w:noProof/>
          <w:szCs w:val="20"/>
        </w:rPr>
        <w:drawing>
          <wp:inline distT="0" distB="0" distL="0" distR="0" wp14:anchorId="3B321374" wp14:editId="1CA7E245">
            <wp:extent cx="6477000" cy="53721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7000" cy="5372100"/>
                    </a:xfrm>
                    <a:prstGeom prst="rect">
                      <a:avLst/>
                    </a:prstGeom>
                    <a:noFill/>
                    <a:ln>
                      <a:noFill/>
                    </a:ln>
                  </pic:spPr>
                </pic:pic>
              </a:graphicData>
            </a:graphic>
          </wp:inline>
        </w:drawing>
      </w:r>
    </w:p>
    <w:p w14:paraId="38387857" w14:textId="77777777" w:rsidR="00232451" w:rsidRPr="00232451" w:rsidRDefault="00232451" w:rsidP="00232451">
      <w:pPr>
        <w:tabs>
          <w:tab w:val="left" w:pos="1134"/>
        </w:tabs>
        <w:ind w:firstLine="709"/>
        <w:jc w:val="right"/>
        <w:rPr>
          <w:sz w:val="28"/>
          <w:szCs w:val="28"/>
        </w:rPr>
      </w:pPr>
    </w:p>
    <w:p w14:paraId="696D6FD4" w14:textId="77777777" w:rsidR="00232451" w:rsidRPr="00232451" w:rsidRDefault="00232451" w:rsidP="00232451">
      <w:pPr>
        <w:tabs>
          <w:tab w:val="left" w:pos="1134"/>
        </w:tabs>
        <w:ind w:firstLine="709"/>
        <w:jc w:val="right"/>
        <w:rPr>
          <w:sz w:val="28"/>
          <w:szCs w:val="28"/>
        </w:rPr>
      </w:pPr>
    </w:p>
    <w:p w14:paraId="26680A22" w14:textId="77777777" w:rsidR="00232451" w:rsidRPr="00232451" w:rsidRDefault="00232451" w:rsidP="00232451">
      <w:pPr>
        <w:tabs>
          <w:tab w:val="left" w:pos="1134"/>
        </w:tabs>
        <w:ind w:firstLine="709"/>
        <w:jc w:val="both"/>
        <w:rPr>
          <w:sz w:val="28"/>
          <w:szCs w:val="28"/>
        </w:rPr>
      </w:pPr>
      <w:r w:rsidRPr="00232451">
        <w:rPr>
          <w:sz w:val="28"/>
          <w:szCs w:val="28"/>
        </w:rPr>
        <w:t>Затраты приняты с разбивкой по периодам с суммы:</w:t>
      </w:r>
    </w:p>
    <w:p w14:paraId="00598655" w14:textId="77777777" w:rsidR="00232451" w:rsidRPr="00232451" w:rsidRDefault="00232451" w:rsidP="00232451">
      <w:pPr>
        <w:tabs>
          <w:tab w:val="left" w:pos="1134"/>
        </w:tabs>
        <w:ind w:firstLine="709"/>
        <w:jc w:val="both"/>
        <w:rPr>
          <w:sz w:val="28"/>
          <w:szCs w:val="28"/>
        </w:rPr>
      </w:pPr>
      <w:r w:rsidRPr="00232451">
        <w:rPr>
          <w:b/>
          <w:bCs/>
          <w:sz w:val="28"/>
          <w:szCs w:val="28"/>
        </w:rPr>
        <w:t xml:space="preserve">- с 01.01.2020 по 30.06.2020 – </w:t>
      </w:r>
      <w:r w:rsidRPr="00232451">
        <w:rPr>
          <w:b/>
          <w:bCs/>
          <w:i/>
          <w:iCs/>
          <w:sz w:val="28"/>
          <w:szCs w:val="28"/>
        </w:rPr>
        <w:t>2154,64</w:t>
      </w:r>
      <w:r w:rsidRPr="00232451">
        <w:rPr>
          <w:sz w:val="28"/>
          <w:szCs w:val="28"/>
        </w:rPr>
        <w:t xml:space="preserve"> тыс. руб.;</w:t>
      </w:r>
    </w:p>
    <w:p w14:paraId="05832567" w14:textId="77777777" w:rsidR="00232451" w:rsidRPr="00232451" w:rsidRDefault="00232451" w:rsidP="00232451">
      <w:pPr>
        <w:tabs>
          <w:tab w:val="left" w:pos="1134"/>
        </w:tabs>
        <w:ind w:firstLine="709"/>
        <w:jc w:val="both"/>
        <w:rPr>
          <w:color w:val="FF0000"/>
          <w:sz w:val="28"/>
          <w:szCs w:val="28"/>
        </w:rPr>
      </w:pPr>
      <w:r w:rsidRPr="00232451">
        <w:rPr>
          <w:b/>
          <w:bCs/>
          <w:sz w:val="28"/>
          <w:szCs w:val="28"/>
        </w:rPr>
        <w:t xml:space="preserve">- с 01.07.2020 по 31.12.2020 – </w:t>
      </w:r>
      <w:r w:rsidRPr="00232451">
        <w:rPr>
          <w:b/>
          <w:bCs/>
          <w:i/>
          <w:iCs/>
          <w:sz w:val="28"/>
          <w:szCs w:val="28"/>
        </w:rPr>
        <w:t>2154,64</w:t>
      </w:r>
      <w:r w:rsidRPr="00232451">
        <w:rPr>
          <w:b/>
          <w:bCs/>
          <w:sz w:val="28"/>
          <w:szCs w:val="28"/>
        </w:rPr>
        <w:t xml:space="preserve"> </w:t>
      </w:r>
      <w:r w:rsidRPr="00232451">
        <w:rPr>
          <w:sz w:val="28"/>
          <w:szCs w:val="28"/>
        </w:rPr>
        <w:t>тыс. руб.</w:t>
      </w:r>
    </w:p>
    <w:p w14:paraId="133E8E94" w14:textId="77777777" w:rsidR="00232451" w:rsidRPr="00232451" w:rsidRDefault="00232451" w:rsidP="00232451">
      <w:pPr>
        <w:tabs>
          <w:tab w:val="left" w:pos="1134"/>
        </w:tabs>
        <w:ind w:firstLine="709"/>
        <w:jc w:val="both"/>
        <w:rPr>
          <w:sz w:val="28"/>
          <w:szCs w:val="28"/>
        </w:rPr>
      </w:pPr>
    </w:p>
    <w:p w14:paraId="61F0816A" w14:textId="77777777" w:rsidR="00232451" w:rsidRPr="00232451" w:rsidRDefault="00232451" w:rsidP="00232451">
      <w:pPr>
        <w:tabs>
          <w:tab w:val="left" w:pos="1134"/>
        </w:tabs>
        <w:ind w:firstLine="709"/>
        <w:jc w:val="both"/>
        <w:rPr>
          <w:sz w:val="28"/>
          <w:szCs w:val="28"/>
        </w:rPr>
      </w:pPr>
      <w:r w:rsidRPr="00232451">
        <w:rPr>
          <w:i/>
          <w:iCs/>
          <w:sz w:val="28"/>
          <w:szCs w:val="28"/>
        </w:rPr>
        <w:t xml:space="preserve"> Затраты по статье «Расходы на ГСМ (и/или расходы на аренду </w:t>
      </w:r>
      <w:proofErr w:type="spellStart"/>
      <w:proofErr w:type="gramStart"/>
      <w:r w:rsidRPr="00232451">
        <w:rPr>
          <w:i/>
          <w:iCs/>
          <w:sz w:val="28"/>
          <w:szCs w:val="28"/>
        </w:rPr>
        <w:t>спец.техники</w:t>
      </w:r>
      <w:proofErr w:type="spellEnd"/>
      <w:proofErr w:type="gramEnd"/>
      <w:r w:rsidRPr="00232451">
        <w:rPr>
          <w:i/>
          <w:iCs/>
          <w:sz w:val="28"/>
          <w:szCs w:val="28"/>
        </w:rPr>
        <w:t>)»</w:t>
      </w:r>
      <w:r w:rsidRPr="00232451">
        <w:rPr>
          <w:sz w:val="28"/>
          <w:szCs w:val="28"/>
        </w:rPr>
        <w:t xml:space="preserve"> учтены в сумме </w:t>
      </w:r>
      <w:r w:rsidRPr="00232451">
        <w:rPr>
          <w:b/>
          <w:i/>
          <w:sz w:val="28"/>
          <w:szCs w:val="28"/>
        </w:rPr>
        <w:t xml:space="preserve">2944,10 </w:t>
      </w:r>
      <w:r w:rsidRPr="00232451">
        <w:rPr>
          <w:sz w:val="28"/>
          <w:szCs w:val="28"/>
        </w:rPr>
        <w:t>тыс. руб. (расчет в Приложении 14) . Затраты приняты с разбивкой по периодам с суммы:</w:t>
      </w:r>
    </w:p>
    <w:p w14:paraId="62A1BBA0"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bookmarkStart w:id="22" w:name="_Hlk27748355"/>
      <w:r w:rsidRPr="00232451">
        <w:rPr>
          <w:b/>
          <w:bCs/>
          <w:i/>
          <w:iCs/>
          <w:sz w:val="28"/>
          <w:szCs w:val="28"/>
        </w:rPr>
        <w:t>1472,05</w:t>
      </w:r>
      <w:r w:rsidRPr="00232451">
        <w:rPr>
          <w:sz w:val="28"/>
          <w:szCs w:val="28"/>
        </w:rPr>
        <w:t xml:space="preserve"> </w:t>
      </w:r>
      <w:bookmarkEnd w:id="22"/>
      <w:r w:rsidRPr="00232451">
        <w:rPr>
          <w:sz w:val="28"/>
          <w:szCs w:val="28"/>
        </w:rPr>
        <w:t>тыс. руб.;</w:t>
      </w:r>
    </w:p>
    <w:p w14:paraId="71A7D1DF"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 xml:space="preserve">1472,05 </w:t>
      </w:r>
      <w:r w:rsidRPr="00232451">
        <w:rPr>
          <w:sz w:val="28"/>
          <w:szCs w:val="28"/>
        </w:rPr>
        <w:t>тыс. руб.</w:t>
      </w:r>
    </w:p>
    <w:p w14:paraId="4E2B55AA" w14:textId="77777777" w:rsidR="00232451" w:rsidRPr="00232451" w:rsidRDefault="00232451" w:rsidP="00232451">
      <w:pPr>
        <w:tabs>
          <w:tab w:val="left" w:pos="1134"/>
        </w:tabs>
        <w:ind w:firstLine="709"/>
        <w:jc w:val="both"/>
        <w:rPr>
          <w:sz w:val="28"/>
          <w:szCs w:val="28"/>
        </w:rPr>
      </w:pPr>
      <w:r w:rsidRPr="00232451">
        <w:rPr>
          <w:i/>
          <w:iCs/>
          <w:sz w:val="28"/>
          <w:szCs w:val="28"/>
        </w:rPr>
        <w:t>Затраты по статье «Прочие затраты»</w:t>
      </w:r>
      <w:r w:rsidRPr="00232451">
        <w:rPr>
          <w:sz w:val="28"/>
          <w:szCs w:val="28"/>
        </w:rPr>
        <w:t xml:space="preserve"> приняты в размере </w:t>
      </w:r>
      <w:r w:rsidRPr="00232451">
        <w:rPr>
          <w:b/>
          <w:i/>
          <w:sz w:val="28"/>
          <w:szCs w:val="28"/>
        </w:rPr>
        <w:t>1363,71</w:t>
      </w:r>
      <w:r w:rsidRPr="00232451">
        <w:rPr>
          <w:sz w:val="28"/>
          <w:szCs w:val="28"/>
        </w:rPr>
        <w:t xml:space="preserve"> </w:t>
      </w:r>
      <w:proofErr w:type="spellStart"/>
      <w:r w:rsidRPr="00232451">
        <w:rPr>
          <w:sz w:val="28"/>
          <w:szCs w:val="28"/>
        </w:rPr>
        <w:t>тыс.руб</w:t>
      </w:r>
      <w:proofErr w:type="spellEnd"/>
      <w:r w:rsidRPr="00232451">
        <w:rPr>
          <w:sz w:val="28"/>
          <w:szCs w:val="28"/>
        </w:rPr>
        <w:t>. (расчет в Приложении 14). Затраты приняты с разбивкой по периодам с суммы:</w:t>
      </w:r>
    </w:p>
    <w:p w14:paraId="6F824C1F"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r w:rsidRPr="00232451">
        <w:rPr>
          <w:b/>
          <w:bCs/>
          <w:i/>
          <w:iCs/>
          <w:sz w:val="28"/>
          <w:szCs w:val="28"/>
        </w:rPr>
        <w:t>681,86</w:t>
      </w:r>
      <w:r w:rsidRPr="00232451">
        <w:rPr>
          <w:sz w:val="28"/>
          <w:szCs w:val="28"/>
        </w:rPr>
        <w:t xml:space="preserve"> тыс. руб.;</w:t>
      </w:r>
    </w:p>
    <w:p w14:paraId="74AF3AA5"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681,86</w:t>
      </w:r>
      <w:r w:rsidRPr="00232451">
        <w:rPr>
          <w:sz w:val="28"/>
          <w:szCs w:val="28"/>
        </w:rPr>
        <w:t xml:space="preserve"> тыс. руб.</w:t>
      </w:r>
    </w:p>
    <w:p w14:paraId="0169AFAD" w14:textId="77777777" w:rsidR="00232451" w:rsidRPr="00232451" w:rsidRDefault="00232451" w:rsidP="00232451">
      <w:pPr>
        <w:tabs>
          <w:tab w:val="left" w:pos="1134"/>
        </w:tabs>
        <w:ind w:firstLine="709"/>
        <w:jc w:val="both"/>
        <w:rPr>
          <w:sz w:val="28"/>
          <w:szCs w:val="28"/>
        </w:rPr>
      </w:pPr>
      <w:r w:rsidRPr="00232451">
        <w:rPr>
          <w:sz w:val="28"/>
          <w:szCs w:val="28"/>
        </w:rPr>
        <w:t>В том числе:</w:t>
      </w:r>
    </w:p>
    <w:p w14:paraId="4E852A55" w14:textId="77777777" w:rsidR="00232451" w:rsidRPr="00232451" w:rsidRDefault="00232451" w:rsidP="00232451">
      <w:pPr>
        <w:tabs>
          <w:tab w:val="left" w:pos="1134"/>
        </w:tabs>
        <w:ind w:firstLine="709"/>
        <w:jc w:val="both"/>
        <w:rPr>
          <w:sz w:val="28"/>
          <w:szCs w:val="28"/>
        </w:rPr>
      </w:pPr>
      <w:r w:rsidRPr="00232451">
        <w:rPr>
          <w:sz w:val="28"/>
          <w:szCs w:val="28"/>
        </w:rPr>
        <w:t xml:space="preserve">1. Затраты по статье «Охрана труда» приняты в сумме </w:t>
      </w:r>
      <w:r w:rsidRPr="00232451">
        <w:rPr>
          <w:b/>
          <w:bCs/>
          <w:i/>
          <w:iCs/>
          <w:sz w:val="28"/>
          <w:szCs w:val="28"/>
        </w:rPr>
        <w:t>798,26</w:t>
      </w:r>
      <w:r w:rsidRPr="00232451">
        <w:rPr>
          <w:sz w:val="28"/>
          <w:szCs w:val="28"/>
        </w:rPr>
        <w:t xml:space="preserve"> тыс. руб. по предложению организации, согласно расчету в таблице 14 и Приложениям 6,7,13</w:t>
      </w:r>
    </w:p>
    <w:p w14:paraId="65B5D858" w14:textId="77777777" w:rsidR="00232451" w:rsidRPr="00232451" w:rsidRDefault="00232451" w:rsidP="00232451">
      <w:pPr>
        <w:tabs>
          <w:tab w:val="left" w:pos="709"/>
        </w:tabs>
        <w:ind w:left="709"/>
        <w:jc w:val="right"/>
        <w:rPr>
          <w:sz w:val="28"/>
          <w:szCs w:val="28"/>
        </w:rPr>
      </w:pPr>
      <w:r w:rsidRPr="00232451">
        <w:rPr>
          <w:sz w:val="28"/>
          <w:szCs w:val="28"/>
        </w:rPr>
        <w:t>Таблица 14</w:t>
      </w:r>
    </w:p>
    <w:tbl>
      <w:tblPr>
        <w:tblW w:w="10206" w:type="dxa"/>
        <w:tblInd w:w="108" w:type="dxa"/>
        <w:tblLook w:val="04A0" w:firstRow="1" w:lastRow="0" w:firstColumn="1" w:lastColumn="0" w:noHBand="0" w:noVBand="1"/>
      </w:tblPr>
      <w:tblGrid>
        <w:gridCol w:w="4820"/>
        <w:gridCol w:w="3118"/>
        <w:gridCol w:w="2268"/>
      </w:tblGrid>
      <w:tr w:rsidR="00232451" w:rsidRPr="00232451" w14:paraId="163B481B" w14:textId="77777777" w:rsidTr="00232451">
        <w:trPr>
          <w:trHeight w:val="662"/>
        </w:trPr>
        <w:tc>
          <w:tcPr>
            <w:tcW w:w="10206" w:type="dxa"/>
            <w:gridSpan w:val="3"/>
            <w:tcBorders>
              <w:top w:val="nil"/>
              <w:left w:val="nil"/>
              <w:bottom w:val="nil"/>
              <w:right w:val="nil"/>
            </w:tcBorders>
            <w:shd w:val="clear" w:color="auto" w:fill="auto"/>
            <w:vAlign w:val="center"/>
            <w:hideMark/>
          </w:tcPr>
          <w:p w14:paraId="0C3988A1" w14:textId="77777777" w:rsidR="00232451" w:rsidRPr="00232451" w:rsidRDefault="00232451" w:rsidP="00232451">
            <w:pPr>
              <w:jc w:val="center"/>
              <w:rPr>
                <w:b/>
                <w:bCs/>
                <w:sz w:val="28"/>
                <w:szCs w:val="28"/>
              </w:rPr>
            </w:pPr>
            <w:r w:rsidRPr="00232451">
              <w:rPr>
                <w:b/>
                <w:bCs/>
                <w:sz w:val="28"/>
                <w:szCs w:val="28"/>
              </w:rPr>
              <w:lastRenderedPageBreak/>
              <w:t>Расходы на мероприятия по охране труда ООО "</w:t>
            </w:r>
            <w:proofErr w:type="spellStart"/>
            <w:r w:rsidRPr="00232451">
              <w:rPr>
                <w:b/>
                <w:bCs/>
                <w:sz w:val="28"/>
                <w:szCs w:val="28"/>
              </w:rPr>
              <w:t>ВодСнаб</w:t>
            </w:r>
            <w:proofErr w:type="spellEnd"/>
            <w:r w:rsidRPr="00232451">
              <w:rPr>
                <w:b/>
                <w:bCs/>
                <w:sz w:val="28"/>
                <w:szCs w:val="28"/>
              </w:rPr>
              <w:t xml:space="preserve">" на 2020 г, руб. </w:t>
            </w:r>
          </w:p>
        </w:tc>
      </w:tr>
      <w:tr w:rsidR="00232451" w:rsidRPr="00232451" w14:paraId="6FFBCDFF" w14:textId="77777777" w:rsidTr="00232451">
        <w:trPr>
          <w:trHeight w:val="277"/>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EF73" w14:textId="77777777" w:rsidR="00232451" w:rsidRPr="00232451" w:rsidRDefault="00232451" w:rsidP="00232451">
            <w:pPr>
              <w:jc w:val="center"/>
              <w:rPr>
                <w:b/>
                <w:bCs/>
                <w:sz w:val="20"/>
                <w:szCs w:val="20"/>
              </w:rPr>
            </w:pPr>
            <w:r w:rsidRPr="00232451">
              <w:rPr>
                <w:b/>
                <w:bCs/>
                <w:sz w:val="20"/>
                <w:szCs w:val="20"/>
              </w:rPr>
              <w:t>Наименование участка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E73FF18" w14:textId="77777777" w:rsidR="00232451" w:rsidRPr="00232451" w:rsidRDefault="00232451" w:rsidP="00232451">
            <w:pPr>
              <w:jc w:val="center"/>
              <w:rPr>
                <w:b/>
                <w:bCs/>
                <w:sz w:val="20"/>
                <w:szCs w:val="20"/>
              </w:rPr>
            </w:pPr>
            <w:r w:rsidRPr="00232451">
              <w:rPr>
                <w:b/>
                <w:bCs/>
                <w:sz w:val="20"/>
                <w:szCs w:val="20"/>
              </w:rPr>
              <w:t>план 2020 г ООО "</w:t>
            </w:r>
            <w:proofErr w:type="spellStart"/>
            <w:r w:rsidRPr="00232451">
              <w:rPr>
                <w:b/>
                <w:bCs/>
                <w:sz w:val="20"/>
                <w:szCs w:val="20"/>
              </w:rPr>
              <w:t>ВодСнаб</w:t>
            </w:r>
            <w:proofErr w:type="spellEnd"/>
            <w:r w:rsidRPr="00232451">
              <w:rPr>
                <w:b/>
                <w:bCs/>
                <w:sz w:val="20"/>
                <w:szCs w:val="20"/>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30E2059" w14:textId="77777777" w:rsidR="00232451" w:rsidRPr="00232451" w:rsidRDefault="00232451" w:rsidP="00232451">
            <w:pPr>
              <w:jc w:val="center"/>
              <w:rPr>
                <w:b/>
                <w:bCs/>
                <w:sz w:val="20"/>
                <w:szCs w:val="20"/>
              </w:rPr>
            </w:pPr>
            <w:r w:rsidRPr="00232451">
              <w:rPr>
                <w:b/>
                <w:bCs/>
                <w:sz w:val="20"/>
                <w:szCs w:val="20"/>
              </w:rPr>
              <w:t>план 2020 г. РЭК КО</w:t>
            </w:r>
          </w:p>
        </w:tc>
      </w:tr>
      <w:tr w:rsidR="00232451" w:rsidRPr="00232451" w14:paraId="4738FACF" w14:textId="77777777" w:rsidTr="00232451">
        <w:trPr>
          <w:trHeight w:val="33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2A1A9D69" w14:textId="77777777" w:rsidR="00232451" w:rsidRPr="00232451" w:rsidRDefault="00232451" w:rsidP="00232451">
            <w:pPr>
              <w:jc w:val="center"/>
              <w:rPr>
                <w:sz w:val="20"/>
                <w:szCs w:val="20"/>
              </w:rPr>
            </w:pPr>
            <w:r w:rsidRPr="00232451">
              <w:rPr>
                <w:sz w:val="20"/>
                <w:szCs w:val="20"/>
              </w:rPr>
              <w:t>КНС</w:t>
            </w:r>
          </w:p>
        </w:tc>
        <w:tc>
          <w:tcPr>
            <w:tcW w:w="3118" w:type="dxa"/>
            <w:tcBorders>
              <w:top w:val="nil"/>
              <w:left w:val="nil"/>
              <w:bottom w:val="single" w:sz="4" w:space="0" w:color="auto"/>
              <w:right w:val="single" w:sz="4" w:space="0" w:color="auto"/>
            </w:tcBorders>
            <w:shd w:val="clear" w:color="000000" w:fill="FFFF00"/>
            <w:vAlign w:val="center"/>
            <w:hideMark/>
          </w:tcPr>
          <w:p w14:paraId="5A157CAA" w14:textId="77777777" w:rsidR="00232451" w:rsidRPr="00232451" w:rsidRDefault="00232451" w:rsidP="00232451">
            <w:pPr>
              <w:ind w:firstLineChars="300" w:firstLine="600"/>
              <w:jc w:val="center"/>
              <w:rPr>
                <w:sz w:val="20"/>
                <w:szCs w:val="20"/>
              </w:rPr>
            </w:pPr>
            <w:r w:rsidRPr="00232451">
              <w:rPr>
                <w:sz w:val="20"/>
                <w:szCs w:val="20"/>
              </w:rPr>
              <w:t>130 306</w:t>
            </w:r>
          </w:p>
        </w:tc>
        <w:tc>
          <w:tcPr>
            <w:tcW w:w="2268" w:type="dxa"/>
            <w:tcBorders>
              <w:top w:val="nil"/>
              <w:left w:val="nil"/>
              <w:bottom w:val="single" w:sz="4" w:space="0" w:color="auto"/>
              <w:right w:val="single" w:sz="4" w:space="0" w:color="auto"/>
            </w:tcBorders>
            <w:shd w:val="clear" w:color="auto" w:fill="auto"/>
            <w:noWrap/>
            <w:vAlign w:val="bottom"/>
            <w:hideMark/>
          </w:tcPr>
          <w:p w14:paraId="055C7674" w14:textId="77777777" w:rsidR="00232451" w:rsidRPr="00232451" w:rsidRDefault="00232451" w:rsidP="00232451">
            <w:pPr>
              <w:jc w:val="center"/>
              <w:rPr>
                <w:sz w:val="20"/>
                <w:szCs w:val="20"/>
              </w:rPr>
            </w:pPr>
            <w:r w:rsidRPr="00232451">
              <w:rPr>
                <w:sz w:val="20"/>
                <w:szCs w:val="20"/>
              </w:rPr>
              <w:t>113806,33</w:t>
            </w:r>
          </w:p>
        </w:tc>
      </w:tr>
      <w:tr w:rsidR="00232451" w:rsidRPr="00232451" w14:paraId="3EEB67FC" w14:textId="77777777" w:rsidTr="00232451">
        <w:trPr>
          <w:trHeight w:val="33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6FFAB9A7" w14:textId="77777777" w:rsidR="00232451" w:rsidRPr="00232451" w:rsidRDefault="00232451" w:rsidP="00232451">
            <w:pPr>
              <w:jc w:val="center"/>
              <w:rPr>
                <w:sz w:val="20"/>
                <w:szCs w:val="20"/>
              </w:rPr>
            </w:pPr>
            <w:r w:rsidRPr="00232451">
              <w:rPr>
                <w:sz w:val="20"/>
                <w:szCs w:val="20"/>
              </w:rPr>
              <w:t>ОСК</w:t>
            </w:r>
          </w:p>
        </w:tc>
        <w:tc>
          <w:tcPr>
            <w:tcW w:w="3118" w:type="dxa"/>
            <w:tcBorders>
              <w:top w:val="nil"/>
              <w:left w:val="nil"/>
              <w:bottom w:val="single" w:sz="4" w:space="0" w:color="auto"/>
              <w:right w:val="single" w:sz="4" w:space="0" w:color="auto"/>
            </w:tcBorders>
            <w:shd w:val="clear" w:color="000000" w:fill="FFFF00"/>
            <w:vAlign w:val="center"/>
            <w:hideMark/>
          </w:tcPr>
          <w:p w14:paraId="00B12F70" w14:textId="77777777" w:rsidR="00232451" w:rsidRPr="00232451" w:rsidRDefault="00232451" w:rsidP="00232451">
            <w:pPr>
              <w:ind w:firstLineChars="300" w:firstLine="600"/>
              <w:jc w:val="center"/>
              <w:rPr>
                <w:sz w:val="20"/>
                <w:szCs w:val="20"/>
              </w:rPr>
            </w:pPr>
            <w:r w:rsidRPr="00232451">
              <w:rPr>
                <w:sz w:val="20"/>
                <w:szCs w:val="20"/>
              </w:rPr>
              <w:t>548 708</w:t>
            </w:r>
          </w:p>
        </w:tc>
        <w:tc>
          <w:tcPr>
            <w:tcW w:w="2268" w:type="dxa"/>
            <w:tcBorders>
              <w:top w:val="nil"/>
              <w:left w:val="nil"/>
              <w:bottom w:val="single" w:sz="4" w:space="0" w:color="auto"/>
              <w:right w:val="single" w:sz="4" w:space="0" w:color="auto"/>
            </w:tcBorders>
            <w:shd w:val="clear" w:color="auto" w:fill="auto"/>
            <w:noWrap/>
            <w:vAlign w:val="bottom"/>
            <w:hideMark/>
          </w:tcPr>
          <w:p w14:paraId="2875813A" w14:textId="77777777" w:rsidR="00232451" w:rsidRPr="00232451" w:rsidRDefault="00232451" w:rsidP="00232451">
            <w:pPr>
              <w:jc w:val="center"/>
              <w:rPr>
                <w:sz w:val="20"/>
                <w:szCs w:val="20"/>
              </w:rPr>
            </w:pPr>
            <w:r w:rsidRPr="00232451">
              <w:rPr>
                <w:sz w:val="20"/>
                <w:szCs w:val="20"/>
              </w:rPr>
              <w:t>439408,40</w:t>
            </w:r>
          </w:p>
        </w:tc>
      </w:tr>
      <w:tr w:rsidR="00232451" w:rsidRPr="00232451" w14:paraId="76F9065B" w14:textId="77777777" w:rsidTr="00232451">
        <w:trPr>
          <w:trHeight w:val="33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680112B0" w14:textId="77777777" w:rsidR="00232451" w:rsidRPr="00232451" w:rsidRDefault="00232451" w:rsidP="00232451">
            <w:pPr>
              <w:jc w:val="center"/>
              <w:rPr>
                <w:sz w:val="20"/>
                <w:szCs w:val="20"/>
              </w:rPr>
            </w:pPr>
            <w:r w:rsidRPr="00232451">
              <w:rPr>
                <w:sz w:val="20"/>
                <w:szCs w:val="20"/>
              </w:rPr>
              <w:t>Лаборатория ОСК</w:t>
            </w:r>
          </w:p>
        </w:tc>
        <w:tc>
          <w:tcPr>
            <w:tcW w:w="3118" w:type="dxa"/>
            <w:tcBorders>
              <w:top w:val="nil"/>
              <w:left w:val="nil"/>
              <w:bottom w:val="single" w:sz="4" w:space="0" w:color="auto"/>
              <w:right w:val="single" w:sz="4" w:space="0" w:color="auto"/>
            </w:tcBorders>
            <w:shd w:val="clear" w:color="000000" w:fill="FFFF00"/>
            <w:vAlign w:val="center"/>
            <w:hideMark/>
          </w:tcPr>
          <w:p w14:paraId="0C36CDE5" w14:textId="77777777" w:rsidR="00232451" w:rsidRPr="00232451" w:rsidRDefault="00232451" w:rsidP="00232451">
            <w:pPr>
              <w:ind w:firstLineChars="300" w:firstLine="600"/>
              <w:jc w:val="center"/>
              <w:rPr>
                <w:sz w:val="20"/>
                <w:szCs w:val="20"/>
              </w:rPr>
            </w:pPr>
            <w:r w:rsidRPr="00232451">
              <w:rPr>
                <w:sz w:val="20"/>
                <w:szCs w:val="20"/>
              </w:rPr>
              <w:t>30 419</w:t>
            </w:r>
          </w:p>
        </w:tc>
        <w:tc>
          <w:tcPr>
            <w:tcW w:w="2268" w:type="dxa"/>
            <w:tcBorders>
              <w:top w:val="nil"/>
              <w:left w:val="nil"/>
              <w:bottom w:val="single" w:sz="4" w:space="0" w:color="auto"/>
              <w:right w:val="single" w:sz="4" w:space="0" w:color="auto"/>
            </w:tcBorders>
            <w:shd w:val="clear" w:color="auto" w:fill="auto"/>
            <w:noWrap/>
            <w:vAlign w:val="bottom"/>
            <w:hideMark/>
          </w:tcPr>
          <w:p w14:paraId="2D858982" w14:textId="77777777" w:rsidR="00232451" w:rsidRPr="00232451" w:rsidRDefault="00232451" w:rsidP="00232451">
            <w:pPr>
              <w:jc w:val="center"/>
              <w:rPr>
                <w:sz w:val="20"/>
                <w:szCs w:val="20"/>
              </w:rPr>
            </w:pPr>
            <w:r w:rsidRPr="00232451">
              <w:rPr>
                <w:sz w:val="20"/>
                <w:szCs w:val="20"/>
              </w:rPr>
              <w:t>29419,46</w:t>
            </w:r>
          </w:p>
        </w:tc>
      </w:tr>
      <w:tr w:rsidR="00232451" w:rsidRPr="00232451" w14:paraId="7CD8956B" w14:textId="77777777" w:rsidTr="00232451">
        <w:trPr>
          <w:trHeight w:val="33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4A75D1DC" w14:textId="77777777" w:rsidR="00232451" w:rsidRPr="00232451" w:rsidRDefault="00232451" w:rsidP="00232451">
            <w:pPr>
              <w:jc w:val="center"/>
              <w:rPr>
                <w:sz w:val="20"/>
                <w:szCs w:val="20"/>
              </w:rPr>
            </w:pPr>
            <w:r w:rsidRPr="00232451">
              <w:rPr>
                <w:sz w:val="20"/>
                <w:szCs w:val="20"/>
              </w:rPr>
              <w:t>Сети водоотведения</w:t>
            </w:r>
          </w:p>
        </w:tc>
        <w:tc>
          <w:tcPr>
            <w:tcW w:w="3118" w:type="dxa"/>
            <w:tcBorders>
              <w:top w:val="nil"/>
              <w:left w:val="nil"/>
              <w:bottom w:val="single" w:sz="4" w:space="0" w:color="auto"/>
              <w:right w:val="single" w:sz="4" w:space="0" w:color="auto"/>
            </w:tcBorders>
            <w:shd w:val="clear" w:color="000000" w:fill="FFFF00"/>
            <w:vAlign w:val="center"/>
            <w:hideMark/>
          </w:tcPr>
          <w:p w14:paraId="2500C80E" w14:textId="77777777" w:rsidR="00232451" w:rsidRPr="00232451" w:rsidRDefault="00232451" w:rsidP="00232451">
            <w:pPr>
              <w:ind w:firstLineChars="300" w:firstLine="600"/>
              <w:jc w:val="center"/>
              <w:rPr>
                <w:sz w:val="20"/>
                <w:szCs w:val="20"/>
              </w:rPr>
            </w:pPr>
            <w:r w:rsidRPr="00232451">
              <w:rPr>
                <w:sz w:val="20"/>
                <w:szCs w:val="20"/>
              </w:rPr>
              <w:t>298 825</w:t>
            </w:r>
          </w:p>
        </w:tc>
        <w:tc>
          <w:tcPr>
            <w:tcW w:w="2268" w:type="dxa"/>
            <w:tcBorders>
              <w:top w:val="nil"/>
              <w:left w:val="nil"/>
              <w:bottom w:val="single" w:sz="4" w:space="0" w:color="auto"/>
              <w:right w:val="single" w:sz="4" w:space="0" w:color="auto"/>
            </w:tcBorders>
            <w:shd w:val="clear" w:color="auto" w:fill="auto"/>
            <w:noWrap/>
            <w:vAlign w:val="bottom"/>
            <w:hideMark/>
          </w:tcPr>
          <w:p w14:paraId="2A07807A" w14:textId="77777777" w:rsidR="00232451" w:rsidRPr="00232451" w:rsidRDefault="00232451" w:rsidP="00232451">
            <w:pPr>
              <w:jc w:val="center"/>
              <w:rPr>
                <w:sz w:val="20"/>
                <w:szCs w:val="20"/>
              </w:rPr>
            </w:pPr>
            <w:r w:rsidRPr="00232451">
              <w:rPr>
                <w:sz w:val="20"/>
                <w:szCs w:val="20"/>
              </w:rPr>
              <w:t>215624,93</w:t>
            </w:r>
          </w:p>
        </w:tc>
      </w:tr>
    </w:tbl>
    <w:p w14:paraId="1BE9268E" w14:textId="77777777" w:rsidR="00232451" w:rsidRPr="00232451" w:rsidRDefault="00232451" w:rsidP="00232451">
      <w:pPr>
        <w:tabs>
          <w:tab w:val="left" w:pos="1134"/>
        </w:tabs>
        <w:ind w:firstLine="709"/>
        <w:jc w:val="both"/>
        <w:rPr>
          <w:sz w:val="28"/>
          <w:szCs w:val="28"/>
        </w:rPr>
      </w:pPr>
      <w:r w:rsidRPr="00232451">
        <w:rPr>
          <w:sz w:val="28"/>
          <w:szCs w:val="28"/>
        </w:rPr>
        <w:t xml:space="preserve">В затраты на охрану труда включены затраты на охрану труда работников, обслуживающих КНС </w:t>
      </w:r>
      <w:r w:rsidRPr="00232451">
        <w:rPr>
          <w:i/>
          <w:iCs/>
          <w:sz w:val="28"/>
          <w:szCs w:val="28"/>
        </w:rPr>
        <w:t>113806,33</w:t>
      </w:r>
      <w:r w:rsidRPr="00232451">
        <w:rPr>
          <w:sz w:val="28"/>
          <w:szCs w:val="28"/>
        </w:rPr>
        <w:t xml:space="preserve"> руб., ОСК </w:t>
      </w:r>
      <w:r w:rsidRPr="00232451">
        <w:rPr>
          <w:i/>
          <w:iCs/>
          <w:sz w:val="28"/>
          <w:szCs w:val="28"/>
        </w:rPr>
        <w:t>439408,40</w:t>
      </w:r>
      <w:r w:rsidRPr="00232451">
        <w:rPr>
          <w:sz w:val="28"/>
          <w:szCs w:val="28"/>
        </w:rPr>
        <w:t xml:space="preserve"> руб., лаборатории ОСК </w:t>
      </w:r>
      <w:r w:rsidRPr="00232451">
        <w:rPr>
          <w:i/>
          <w:iCs/>
          <w:sz w:val="28"/>
          <w:szCs w:val="28"/>
        </w:rPr>
        <w:t>29419,46</w:t>
      </w:r>
      <w:r w:rsidRPr="00232451">
        <w:rPr>
          <w:sz w:val="28"/>
          <w:szCs w:val="28"/>
        </w:rPr>
        <w:t xml:space="preserve"> руб., сетей водоотведения </w:t>
      </w:r>
      <w:r w:rsidRPr="00232451">
        <w:rPr>
          <w:i/>
          <w:iCs/>
          <w:sz w:val="28"/>
          <w:szCs w:val="28"/>
        </w:rPr>
        <w:t>215624,93</w:t>
      </w:r>
      <w:r w:rsidRPr="00232451">
        <w:rPr>
          <w:sz w:val="28"/>
          <w:szCs w:val="28"/>
        </w:rPr>
        <w:t xml:space="preserve"> руб. Затраты приняты с разбивкой по периодам с суммы:</w:t>
      </w:r>
    </w:p>
    <w:p w14:paraId="5A78D2A7"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r w:rsidRPr="00232451">
        <w:rPr>
          <w:b/>
          <w:bCs/>
          <w:i/>
          <w:iCs/>
          <w:sz w:val="28"/>
          <w:szCs w:val="28"/>
        </w:rPr>
        <w:t>399,13</w:t>
      </w:r>
      <w:r w:rsidRPr="00232451">
        <w:rPr>
          <w:sz w:val="28"/>
          <w:szCs w:val="28"/>
        </w:rPr>
        <w:t xml:space="preserve"> тыс. руб.;</w:t>
      </w:r>
    </w:p>
    <w:p w14:paraId="68362BEE"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399,13</w:t>
      </w:r>
      <w:r w:rsidRPr="00232451">
        <w:rPr>
          <w:sz w:val="28"/>
          <w:szCs w:val="28"/>
        </w:rPr>
        <w:t xml:space="preserve"> тыс. руб.</w:t>
      </w:r>
    </w:p>
    <w:p w14:paraId="01402C72" w14:textId="77777777" w:rsidR="00232451" w:rsidRPr="00232451" w:rsidRDefault="00232451" w:rsidP="00232451">
      <w:pPr>
        <w:tabs>
          <w:tab w:val="left" w:pos="709"/>
        </w:tabs>
        <w:ind w:left="709"/>
        <w:jc w:val="both"/>
        <w:rPr>
          <w:sz w:val="28"/>
          <w:szCs w:val="28"/>
        </w:rPr>
      </w:pPr>
    </w:p>
    <w:p w14:paraId="15F5C2DF" w14:textId="77777777" w:rsidR="00232451" w:rsidRPr="00232451" w:rsidRDefault="00232451" w:rsidP="00232451">
      <w:pPr>
        <w:tabs>
          <w:tab w:val="left" w:pos="1134"/>
        </w:tabs>
        <w:ind w:firstLine="709"/>
        <w:jc w:val="both"/>
        <w:rPr>
          <w:sz w:val="28"/>
          <w:szCs w:val="28"/>
        </w:rPr>
      </w:pPr>
      <w:r w:rsidRPr="00232451">
        <w:rPr>
          <w:sz w:val="28"/>
          <w:szCs w:val="28"/>
        </w:rPr>
        <w:t xml:space="preserve">2. Затраты по статье «Услуги производственного характера» учтены в сумме </w:t>
      </w:r>
      <w:r w:rsidRPr="00232451">
        <w:rPr>
          <w:b/>
          <w:i/>
          <w:sz w:val="28"/>
          <w:szCs w:val="28"/>
        </w:rPr>
        <w:t>565,45</w:t>
      </w:r>
      <w:r w:rsidRPr="00232451">
        <w:rPr>
          <w:sz w:val="28"/>
          <w:szCs w:val="28"/>
        </w:rPr>
        <w:t xml:space="preserve"> тыс. руб. по предложению организации, согласно расчету в Приложении 14. Затраты приняты с разбивкой по периодам с суммы:</w:t>
      </w:r>
    </w:p>
    <w:p w14:paraId="104193FF"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r w:rsidRPr="00232451">
        <w:rPr>
          <w:b/>
          <w:bCs/>
          <w:i/>
          <w:iCs/>
          <w:sz w:val="28"/>
          <w:szCs w:val="28"/>
        </w:rPr>
        <w:t>282,73</w:t>
      </w:r>
      <w:r w:rsidRPr="00232451">
        <w:rPr>
          <w:sz w:val="28"/>
          <w:szCs w:val="28"/>
        </w:rPr>
        <w:t xml:space="preserve"> тыс. руб.;</w:t>
      </w:r>
    </w:p>
    <w:p w14:paraId="3ED75858"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282,73</w:t>
      </w:r>
      <w:r w:rsidRPr="00232451">
        <w:rPr>
          <w:sz w:val="28"/>
          <w:szCs w:val="28"/>
        </w:rPr>
        <w:t xml:space="preserve"> тыс. руб.</w:t>
      </w:r>
    </w:p>
    <w:p w14:paraId="6664FABA" w14:textId="77777777" w:rsidR="00232451" w:rsidRPr="00232451" w:rsidRDefault="00232451" w:rsidP="00232451">
      <w:pPr>
        <w:tabs>
          <w:tab w:val="left" w:pos="1134"/>
        </w:tabs>
        <w:ind w:firstLine="709"/>
        <w:jc w:val="both"/>
        <w:rPr>
          <w:color w:val="FF0000"/>
          <w:sz w:val="28"/>
          <w:szCs w:val="28"/>
        </w:rPr>
      </w:pPr>
    </w:p>
    <w:p w14:paraId="4AF39021" w14:textId="77777777" w:rsidR="00232451" w:rsidRPr="00232451" w:rsidRDefault="00232451" w:rsidP="00232451">
      <w:pPr>
        <w:tabs>
          <w:tab w:val="left" w:pos="1134"/>
        </w:tabs>
        <w:ind w:left="709"/>
        <w:jc w:val="center"/>
        <w:rPr>
          <w:b/>
          <w:sz w:val="32"/>
          <w:szCs w:val="32"/>
          <w:u w:val="single"/>
        </w:rPr>
      </w:pPr>
      <w:r w:rsidRPr="00232451">
        <w:rPr>
          <w:b/>
          <w:sz w:val="32"/>
          <w:szCs w:val="32"/>
          <w:u w:val="single"/>
        </w:rPr>
        <w:t>2.2.«Ремонтные расходы»</w:t>
      </w:r>
    </w:p>
    <w:p w14:paraId="7CED24AA" w14:textId="77777777" w:rsidR="00232451" w:rsidRPr="00232451" w:rsidRDefault="00232451" w:rsidP="00232451">
      <w:pPr>
        <w:tabs>
          <w:tab w:val="left" w:pos="1134"/>
        </w:tabs>
        <w:ind w:firstLine="709"/>
        <w:jc w:val="center"/>
        <w:rPr>
          <w:b/>
          <w:sz w:val="32"/>
          <w:szCs w:val="32"/>
          <w:u w:val="single"/>
        </w:rPr>
      </w:pPr>
    </w:p>
    <w:p w14:paraId="30A4966E"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в сумме </w:t>
      </w:r>
      <w:r w:rsidRPr="00232451">
        <w:rPr>
          <w:b/>
          <w:i/>
          <w:sz w:val="28"/>
          <w:szCs w:val="28"/>
        </w:rPr>
        <w:t xml:space="preserve">17084,01 </w:t>
      </w:r>
      <w:r w:rsidRPr="00232451">
        <w:rPr>
          <w:sz w:val="28"/>
          <w:szCs w:val="28"/>
        </w:rPr>
        <w:t xml:space="preserve">тыс. руб. </w:t>
      </w:r>
    </w:p>
    <w:p w14:paraId="352BB96D"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по статье приняты в сумме </w:t>
      </w:r>
      <w:r w:rsidRPr="00232451">
        <w:rPr>
          <w:b/>
          <w:i/>
          <w:sz w:val="28"/>
          <w:szCs w:val="28"/>
        </w:rPr>
        <w:t xml:space="preserve">16943,94 </w:t>
      </w:r>
      <w:r w:rsidRPr="00232451">
        <w:rPr>
          <w:sz w:val="28"/>
          <w:szCs w:val="28"/>
        </w:rPr>
        <w:t>тыс. руб. с учетом календарной разбивки на следующем уровне:</w:t>
      </w:r>
    </w:p>
    <w:p w14:paraId="69755EAA"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01.01.2020 по 30.06.2020</w:t>
      </w:r>
      <w:r w:rsidRPr="00232451">
        <w:rPr>
          <w:sz w:val="28"/>
          <w:szCs w:val="28"/>
        </w:rPr>
        <w:t xml:space="preserve"> – </w:t>
      </w:r>
      <w:r w:rsidRPr="00232451">
        <w:rPr>
          <w:b/>
          <w:i/>
          <w:sz w:val="28"/>
          <w:szCs w:val="28"/>
        </w:rPr>
        <w:t xml:space="preserve">8471,97 </w:t>
      </w:r>
      <w:r w:rsidRPr="00232451">
        <w:rPr>
          <w:sz w:val="28"/>
          <w:szCs w:val="28"/>
        </w:rPr>
        <w:t>тыс. руб.;</w:t>
      </w:r>
    </w:p>
    <w:p w14:paraId="56BD9851" w14:textId="77777777" w:rsidR="00232451" w:rsidRPr="00232451" w:rsidRDefault="00232451" w:rsidP="00232451">
      <w:pPr>
        <w:tabs>
          <w:tab w:val="left" w:pos="1134"/>
        </w:tabs>
        <w:ind w:left="709"/>
        <w:jc w:val="both"/>
        <w:rPr>
          <w:sz w:val="28"/>
          <w:szCs w:val="28"/>
        </w:rPr>
      </w:pPr>
      <w:r w:rsidRPr="00232451">
        <w:rPr>
          <w:b/>
          <w:sz w:val="28"/>
          <w:szCs w:val="28"/>
        </w:rPr>
        <w:t>- 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 xml:space="preserve">8471,97 </w:t>
      </w:r>
      <w:r w:rsidRPr="00232451">
        <w:rPr>
          <w:sz w:val="28"/>
          <w:szCs w:val="28"/>
        </w:rPr>
        <w:t>тыс. руб.</w:t>
      </w:r>
    </w:p>
    <w:p w14:paraId="42893F3B" w14:textId="77777777" w:rsidR="00232451" w:rsidRPr="00232451" w:rsidRDefault="00232451" w:rsidP="00232451">
      <w:pPr>
        <w:tabs>
          <w:tab w:val="left" w:pos="1134"/>
        </w:tabs>
        <w:ind w:firstLine="709"/>
        <w:jc w:val="center"/>
        <w:rPr>
          <w:b/>
          <w:sz w:val="32"/>
          <w:szCs w:val="32"/>
          <w:u w:val="single"/>
        </w:rPr>
      </w:pPr>
    </w:p>
    <w:p w14:paraId="264B922D" w14:textId="77777777" w:rsidR="00232451" w:rsidRPr="00232451" w:rsidRDefault="00232451" w:rsidP="00232451">
      <w:pPr>
        <w:tabs>
          <w:tab w:val="left" w:pos="1134"/>
        </w:tabs>
        <w:ind w:firstLine="709"/>
        <w:jc w:val="center"/>
        <w:rPr>
          <w:b/>
          <w:color w:val="000000"/>
          <w:sz w:val="32"/>
          <w:szCs w:val="32"/>
          <w:u w:val="single"/>
        </w:rPr>
      </w:pPr>
      <w:r w:rsidRPr="00232451">
        <w:rPr>
          <w:b/>
          <w:sz w:val="32"/>
          <w:szCs w:val="32"/>
          <w:u w:val="single"/>
        </w:rPr>
        <w:t>2.2.1.</w:t>
      </w:r>
      <w:r w:rsidRPr="00232451">
        <w:rPr>
          <w:b/>
          <w:color w:val="000000"/>
          <w:sz w:val="32"/>
          <w:szCs w:val="32"/>
          <w:u w:val="single"/>
        </w:rPr>
        <w:t xml:space="preserve"> «Расходы на проведение </w:t>
      </w:r>
    </w:p>
    <w:p w14:paraId="3C3396B9" w14:textId="77777777" w:rsidR="00232451" w:rsidRPr="00232451" w:rsidRDefault="00232451" w:rsidP="00232451">
      <w:pPr>
        <w:tabs>
          <w:tab w:val="left" w:pos="1134"/>
        </w:tabs>
        <w:ind w:firstLine="709"/>
        <w:jc w:val="center"/>
        <w:rPr>
          <w:b/>
          <w:color w:val="000000"/>
          <w:sz w:val="32"/>
          <w:szCs w:val="32"/>
          <w:u w:val="single"/>
        </w:rPr>
      </w:pPr>
      <w:r w:rsidRPr="00232451">
        <w:rPr>
          <w:b/>
          <w:color w:val="000000"/>
          <w:sz w:val="32"/>
          <w:szCs w:val="32"/>
          <w:u w:val="single"/>
        </w:rPr>
        <w:t>аварийно-восстановительных работ»</w:t>
      </w:r>
    </w:p>
    <w:p w14:paraId="222A10E6" w14:textId="77777777" w:rsidR="00232451" w:rsidRPr="00232451" w:rsidRDefault="00232451" w:rsidP="00232451">
      <w:pPr>
        <w:tabs>
          <w:tab w:val="left" w:pos="1134"/>
        </w:tabs>
        <w:ind w:firstLine="709"/>
        <w:jc w:val="both"/>
        <w:rPr>
          <w:color w:val="000000"/>
          <w:sz w:val="28"/>
          <w:szCs w:val="28"/>
        </w:rPr>
      </w:pPr>
    </w:p>
    <w:p w14:paraId="42D70B4A"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Организацией заявлены для учета в НВВ затраты по данной статье в сумме </w:t>
      </w:r>
      <w:r w:rsidRPr="00232451">
        <w:rPr>
          <w:b/>
          <w:i/>
          <w:color w:val="000000"/>
          <w:sz w:val="28"/>
          <w:szCs w:val="28"/>
        </w:rPr>
        <w:t>1073,79</w:t>
      </w:r>
      <w:r w:rsidRPr="00232451">
        <w:rPr>
          <w:color w:val="000000"/>
          <w:sz w:val="28"/>
          <w:szCs w:val="28"/>
        </w:rPr>
        <w:t xml:space="preserve"> тыс. руб., в том числе расходы по статье включают в себя заработную плату рабочих по выполнению аварийно-восстановительных работ</w:t>
      </w:r>
      <w:r w:rsidRPr="00232451">
        <w:rPr>
          <w:b/>
          <w:i/>
          <w:color w:val="000000"/>
          <w:sz w:val="28"/>
          <w:szCs w:val="28"/>
        </w:rPr>
        <w:t xml:space="preserve"> 642,07</w:t>
      </w:r>
      <w:r w:rsidRPr="00232451">
        <w:rPr>
          <w:color w:val="000000"/>
          <w:sz w:val="28"/>
          <w:szCs w:val="28"/>
        </w:rPr>
        <w:t xml:space="preserve"> тыс. руб., среднемесячная оплата труда </w:t>
      </w:r>
      <w:r w:rsidRPr="00232451">
        <w:rPr>
          <w:b/>
          <w:i/>
          <w:color w:val="000000"/>
          <w:sz w:val="28"/>
          <w:szCs w:val="28"/>
        </w:rPr>
        <w:t>26752,92</w:t>
      </w:r>
      <w:r w:rsidRPr="00232451">
        <w:rPr>
          <w:color w:val="000000"/>
          <w:sz w:val="28"/>
          <w:szCs w:val="28"/>
        </w:rPr>
        <w:t xml:space="preserve"> руб., численность </w:t>
      </w:r>
      <w:r w:rsidRPr="00232451">
        <w:rPr>
          <w:b/>
          <w:i/>
          <w:color w:val="000000"/>
          <w:sz w:val="28"/>
          <w:szCs w:val="28"/>
        </w:rPr>
        <w:t xml:space="preserve">2,00 </w:t>
      </w:r>
      <w:r w:rsidRPr="00232451">
        <w:rPr>
          <w:color w:val="000000"/>
          <w:sz w:val="28"/>
          <w:szCs w:val="28"/>
        </w:rPr>
        <w:t xml:space="preserve">человек, отчисления на социальные нужды </w:t>
      </w:r>
      <w:r w:rsidRPr="00232451">
        <w:rPr>
          <w:b/>
          <w:i/>
          <w:color w:val="000000"/>
          <w:sz w:val="28"/>
          <w:szCs w:val="28"/>
        </w:rPr>
        <w:t>193,91</w:t>
      </w:r>
      <w:r w:rsidRPr="00232451">
        <w:rPr>
          <w:color w:val="000000"/>
          <w:sz w:val="28"/>
          <w:szCs w:val="28"/>
        </w:rPr>
        <w:t xml:space="preserve"> тыс. руб., прочие расходы (материалы, прочие) </w:t>
      </w:r>
      <w:r w:rsidRPr="00232451">
        <w:rPr>
          <w:b/>
          <w:i/>
          <w:color w:val="000000"/>
          <w:sz w:val="28"/>
          <w:szCs w:val="28"/>
        </w:rPr>
        <w:t>237,81</w:t>
      </w:r>
      <w:r w:rsidRPr="00232451">
        <w:rPr>
          <w:color w:val="000000"/>
          <w:sz w:val="28"/>
          <w:szCs w:val="28"/>
        </w:rPr>
        <w:t xml:space="preserve"> тыс. руб.</w:t>
      </w:r>
    </w:p>
    <w:p w14:paraId="4ED8F784"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По результатам проведенного анализа расходы по статье приняты в сумме </w:t>
      </w:r>
      <w:r w:rsidRPr="00232451">
        <w:rPr>
          <w:b/>
          <w:i/>
          <w:color w:val="000000"/>
          <w:sz w:val="28"/>
          <w:szCs w:val="28"/>
        </w:rPr>
        <w:t xml:space="preserve">963,72 </w:t>
      </w:r>
      <w:r w:rsidRPr="00232451">
        <w:rPr>
          <w:bCs/>
          <w:iCs/>
          <w:color w:val="000000"/>
          <w:sz w:val="28"/>
          <w:szCs w:val="28"/>
        </w:rPr>
        <w:t>тыс.</w:t>
      </w:r>
      <w:r w:rsidRPr="00232451">
        <w:rPr>
          <w:color w:val="000000"/>
          <w:sz w:val="28"/>
          <w:szCs w:val="28"/>
        </w:rPr>
        <w:t xml:space="preserve"> руб. (расчет представлен в таблице 15) в расчет с учетом календарной разбивки на следующем уровне:</w:t>
      </w:r>
    </w:p>
    <w:p w14:paraId="749C506D" w14:textId="77777777" w:rsidR="00232451" w:rsidRPr="00232451" w:rsidRDefault="00232451" w:rsidP="00AB2109">
      <w:pPr>
        <w:numPr>
          <w:ilvl w:val="0"/>
          <w:numId w:val="13"/>
        </w:numPr>
        <w:tabs>
          <w:tab w:val="num" w:pos="0"/>
          <w:tab w:val="num" w:pos="360"/>
          <w:tab w:val="left" w:pos="1134"/>
        </w:tabs>
        <w:ind w:left="0" w:firstLine="709"/>
        <w:jc w:val="both"/>
        <w:rPr>
          <w:color w:val="000000"/>
          <w:sz w:val="28"/>
          <w:szCs w:val="28"/>
        </w:rPr>
      </w:pPr>
      <w:r w:rsidRPr="00232451">
        <w:rPr>
          <w:b/>
          <w:color w:val="000000"/>
          <w:sz w:val="28"/>
          <w:szCs w:val="28"/>
        </w:rPr>
        <w:t xml:space="preserve">с 01.01.2020 по 30.06.2020 </w:t>
      </w:r>
      <w:r w:rsidRPr="00232451">
        <w:rPr>
          <w:color w:val="000000"/>
          <w:sz w:val="28"/>
          <w:szCs w:val="28"/>
        </w:rPr>
        <w:t xml:space="preserve">–в сумме </w:t>
      </w:r>
      <w:r w:rsidRPr="00232451">
        <w:rPr>
          <w:b/>
          <w:i/>
          <w:color w:val="000000"/>
          <w:sz w:val="28"/>
          <w:szCs w:val="28"/>
        </w:rPr>
        <w:t>481,86</w:t>
      </w:r>
      <w:r w:rsidRPr="00232451">
        <w:rPr>
          <w:color w:val="000000"/>
          <w:sz w:val="28"/>
          <w:szCs w:val="28"/>
        </w:rPr>
        <w:t xml:space="preserve"> тыс. руб., </w:t>
      </w:r>
    </w:p>
    <w:p w14:paraId="2BC65EC2" w14:textId="77777777" w:rsidR="00232451" w:rsidRPr="00232451" w:rsidRDefault="00232451" w:rsidP="00AB2109">
      <w:pPr>
        <w:numPr>
          <w:ilvl w:val="0"/>
          <w:numId w:val="13"/>
        </w:numPr>
        <w:tabs>
          <w:tab w:val="num" w:pos="0"/>
          <w:tab w:val="num" w:pos="360"/>
          <w:tab w:val="left" w:pos="1134"/>
        </w:tabs>
        <w:ind w:left="0" w:firstLine="709"/>
        <w:jc w:val="both"/>
        <w:rPr>
          <w:color w:val="000000"/>
          <w:sz w:val="28"/>
          <w:szCs w:val="28"/>
        </w:rPr>
      </w:pPr>
      <w:r w:rsidRPr="00232451">
        <w:rPr>
          <w:b/>
          <w:bCs/>
          <w:color w:val="000000"/>
          <w:sz w:val="28"/>
          <w:szCs w:val="28"/>
        </w:rPr>
        <w:t>с 01.07.2020 по 31.12.2020</w:t>
      </w:r>
      <w:r w:rsidRPr="00232451">
        <w:rPr>
          <w:color w:val="000000"/>
          <w:sz w:val="28"/>
          <w:szCs w:val="28"/>
        </w:rPr>
        <w:t xml:space="preserve"> – затраты по статье приняты в сумме </w:t>
      </w:r>
      <w:r w:rsidRPr="00232451">
        <w:rPr>
          <w:b/>
          <w:bCs/>
          <w:i/>
          <w:iCs/>
          <w:color w:val="000000"/>
          <w:sz w:val="28"/>
          <w:szCs w:val="28"/>
        </w:rPr>
        <w:t>481,86</w:t>
      </w:r>
      <w:r w:rsidRPr="00232451">
        <w:rPr>
          <w:color w:val="000000"/>
          <w:sz w:val="28"/>
          <w:szCs w:val="28"/>
        </w:rPr>
        <w:t xml:space="preserve"> тыс. руб. на уровне предыдущего периода календарной разбивки.</w:t>
      </w:r>
    </w:p>
    <w:p w14:paraId="34B08B2C" w14:textId="77777777" w:rsidR="00232451" w:rsidRDefault="00232451" w:rsidP="00232451">
      <w:pPr>
        <w:tabs>
          <w:tab w:val="left" w:pos="1134"/>
        </w:tabs>
        <w:ind w:left="709"/>
        <w:jc w:val="right"/>
        <w:rPr>
          <w:color w:val="000000"/>
          <w:sz w:val="28"/>
          <w:szCs w:val="28"/>
        </w:rPr>
      </w:pPr>
      <w:r>
        <w:rPr>
          <w:color w:val="000000"/>
          <w:sz w:val="28"/>
          <w:szCs w:val="28"/>
        </w:rPr>
        <w:br w:type="page"/>
      </w:r>
    </w:p>
    <w:p w14:paraId="742E0760" w14:textId="41A6BD14" w:rsidR="00232451" w:rsidRPr="00232451" w:rsidRDefault="00232451" w:rsidP="00232451">
      <w:pPr>
        <w:tabs>
          <w:tab w:val="left" w:pos="1134"/>
        </w:tabs>
        <w:ind w:left="709"/>
        <w:jc w:val="right"/>
        <w:rPr>
          <w:color w:val="000000"/>
          <w:sz w:val="28"/>
          <w:szCs w:val="28"/>
        </w:rPr>
      </w:pPr>
      <w:r w:rsidRPr="00232451">
        <w:rPr>
          <w:color w:val="000000"/>
          <w:sz w:val="28"/>
          <w:szCs w:val="28"/>
        </w:rPr>
        <w:lastRenderedPageBreak/>
        <w:t>Таблица 15</w:t>
      </w:r>
    </w:p>
    <w:p w14:paraId="24DDD1FB" w14:textId="54F5210B" w:rsidR="00232451" w:rsidRPr="00232451" w:rsidRDefault="00232451" w:rsidP="00232451">
      <w:pPr>
        <w:tabs>
          <w:tab w:val="left" w:pos="1134"/>
        </w:tabs>
        <w:ind w:left="709" w:hanging="709"/>
        <w:jc w:val="right"/>
        <w:rPr>
          <w:color w:val="000000"/>
          <w:sz w:val="28"/>
          <w:szCs w:val="28"/>
        </w:rPr>
      </w:pPr>
      <w:r w:rsidRPr="00232451">
        <w:rPr>
          <w:noProof/>
          <w:szCs w:val="20"/>
        </w:rPr>
        <w:drawing>
          <wp:inline distT="0" distB="0" distL="0" distR="0" wp14:anchorId="0B21218F" wp14:editId="793DDA85">
            <wp:extent cx="6477000" cy="32956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77000" cy="3295650"/>
                    </a:xfrm>
                    <a:prstGeom prst="rect">
                      <a:avLst/>
                    </a:prstGeom>
                    <a:noFill/>
                    <a:ln>
                      <a:noFill/>
                    </a:ln>
                  </pic:spPr>
                </pic:pic>
              </a:graphicData>
            </a:graphic>
          </wp:inline>
        </w:drawing>
      </w:r>
    </w:p>
    <w:p w14:paraId="6CCD576F" w14:textId="77777777" w:rsidR="00232451" w:rsidRPr="00232451" w:rsidRDefault="00232451" w:rsidP="00232451">
      <w:pPr>
        <w:tabs>
          <w:tab w:val="left" w:pos="1134"/>
        </w:tabs>
        <w:ind w:left="709"/>
        <w:jc w:val="right"/>
        <w:rPr>
          <w:color w:val="000000"/>
          <w:sz w:val="28"/>
          <w:szCs w:val="28"/>
        </w:rPr>
      </w:pPr>
    </w:p>
    <w:p w14:paraId="1CA02195" w14:textId="77777777" w:rsidR="00232451" w:rsidRPr="00232451" w:rsidRDefault="00232451" w:rsidP="00232451">
      <w:pPr>
        <w:tabs>
          <w:tab w:val="num" w:pos="360"/>
          <w:tab w:val="left" w:pos="1134"/>
        </w:tabs>
        <w:ind w:firstLine="709"/>
        <w:jc w:val="both"/>
        <w:rPr>
          <w:color w:val="000000"/>
          <w:sz w:val="28"/>
          <w:szCs w:val="28"/>
        </w:rPr>
      </w:pPr>
      <w:r w:rsidRPr="00232451">
        <w:rPr>
          <w:color w:val="000000"/>
          <w:sz w:val="28"/>
          <w:szCs w:val="28"/>
        </w:rPr>
        <w:t>В том числе:</w:t>
      </w:r>
    </w:p>
    <w:p w14:paraId="4635061A" w14:textId="77777777" w:rsidR="00232451" w:rsidRPr="00232451" w:rsidRDefault="00232451" w:rsidP="00232451">
      <w:pPr>
        <w:tabs>
          <w:tab w:val="left" w:pos="1134"/>
        </w:tabs>
        <w:ind w:firstLine="709"/>
        <w:jc w:val="both"/>
        <w:rPr>
          <w:sz w:val="28"/>
          <w:szCs w:val="28"/>
        </w:rPr>
      </w:pPr>
      <w:r w:rsidRPr="00232451">
        <w:rPr>
          <w:i/>
          <w:iCs/>
          <w:color w:val="000000"/>
          <w:sz w:val="28"/>
          <w:szCs w:val="28"/>
        </w:rPr>
        <w:t>Фонд оплаты труда</w:t>
      </w:r>
      <w:r w:rsidRPr="00232451">
        <w:rPr>
          <w:color w:val="000000"/>
          <w:sz w:val="28"/>
          <w:szCs w:val="28"/>
        </w:rPr>
        <w:t xml:space="preserve"> – </w:t>
      </w:r>
      <w:r w:rsidRPr="00232451">
        <w:rPr>
          <w:b/>
          <w:i/>
          <w:color w:val="000000"/>
          <w:sz w:val="28"/>
          <w:szCs w:val="28"/>
        </w:rPr>
        <w:t>642,07</w:t>
      </w:r>
      <w:r w:rsidRPr="00232451">
        <w:rPr>
          <w:color w:val="000000"/>
          <w:sz w:val="28"/>
          <w:szCs w:val="28"/>
        </w:rPr>
        <w:t xml:space="preserve"> тыс. руб. ФОТ рассчитан по предложению организации согласно представленного расчета. Среднемесячная оплата труда принята – </w:t>
      </w:r>
      <w:r w:rsidRPr="00232451">
        <w:rPr>
          <w:b/>
          <w:i/>
          <w:color w:val="000000"/>
          <w:sz w:val="28"/>
          <w:szCs w:val="28"/>
        </w:rPr>
        <w:t xml:space="preserve">26752,92 </w:t>
      </w:r>
      <w:r w:rsidRPr="00232451">
        <w:rPr>
          <w:color w:val="000000"/>
          <w:sz w:val="28"/>
          <w:szCs w:val="28"/>
        </w:rPr>
        <w:t xml:space="preserve">руб. Численность принята – </w:t>
      </w:r>
      <w:r w:rsidRPr="00232451">
        <w:rPr>
          <w:b/>
          <w:i/>
          <w:color w:val="000000"/>
          <w:sz w:val="28"/>
          <w:szCs w:val="28"/>
        </w:rPr>
        <w:t xml:space="preserve">2 </w:t>
      </w:r>
      <w:r w:rsidRPr="00232451">
        <w:rPr>
          <w:color w:val="000000"/>
          <w:sz w:val="28"/>
          <w:szCs w:val="28"/>
        </w:rPr>
        <w:t>человека.</w:t>
      </w:r>
      <w:r w:rsidRPr="00232451">
        <w:rPr>
          <w:sz w:val="28"/>
          <w:szCs w:val="28"/>
        </w:rPr>
        <w:t xml:space="preserve"> Затраты приняты с разбивкой по периодам с суммы:</w:t>
      </w:r>
    </w:p>
    <w:p w14:paraId="7B37FD64"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r w:rsidRPr="00232451">
        <w:rPr>
          <w:b/>
          <w:bCs/>
          <w:i/>
          <w:iCs/>
          <w:sz w:val="28"/>
          <w:szCs w:val="28"/>
        </w:rPr>
        <w:t>321,04</w:t>
      </w:r>
      <w:r w:rsidRPr="00232451">
        <w:rPr>
          <w:sz w:val="28"/>
          <w:szCs w:val="28"/>
        </w:rPr>
        <w:t xml:space="preserve"> тыс. руб.;</w:t>
      </w:r>
    </w:p>
    <w:p w14:paraId="2E00DF63"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321,04</w:t>
      </w:r>
      <w:r w:rsidRPr="00232451">
        <w:rPr>
          <w:sz w:val="28"/>
          <w:szCs w:val="28"/>
        </w:rPr>
        <w:t xml:space="preserve"> тыс. руб.</w:t>
      </w:r>
    </w:p>
    <w:p w14:paraId="7286AEC1" w14:textId="77777777" w:rsidR="00232451" w:rsidRPr="00232451" w:rsidRDefault="00232451" w:rsidP="00232451">
      <w:pPr>
        <w:tabs>
          <w:tab w:val="left" w:pos="1134"/>
        </w:tabs>
        <w:ind w:firstLine="709"/>
        <w:jc w:val="both"/>
        <w:rPr>
          <w:color w:val="000000"/>
          <w:sz w:val="28"/>
          <w:szCs w:val="28"/>
        </w:rPr>
      </w:pPr>
      <w:r w:rsidRPr="00232451">
        <w:rPr>
          <w:i/>
          <w:iCs/>
          <w:color w:val="000000"/>
          <w:sz w:val="28"/>
          <w:szCs w:val="28"/>
        </w:rPr>
        <w:t>Отчисления на социальные нужды, страховые нужды</w:t>
      </w:r>
      <w:r w:rsidRPr="00232451">
        <w:rPr>
          <w:color w:val="000000"/>
          <w:sz w:val="28"/>
          <w:szCs w:val="28"/>
        </w:rPr>
        <w:t xml:space="preserve">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232451">
        <w:rPr>
          <w:b/>
          <w:i/>
          <w:color w:val="000000"/>
          <w:sz w:val="28"/>
          <w:szCs w:val="28"/>
        </w:rPr>
        <w:t>193,91</w:t>
      </w:r>
      <w:r w:rsidRPr="00232451">
        <w:rPr>
          <w:color w:val="000000"/>
          <w:sz w:val="28"/>
          <w:szCs w:val="28"/>
        </w:rPr>
        <w:t xml:space="preserve"> тыс. руб. Затраты приняты с разбивкой по периодам с суммы:</w:t>
      </w:r>
    </w:p>
    <w:p w14:paraId="33EB217E"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с 01.01.2020 по 30.06.2020 – </w:t>
      </w:r>
      <w:r w:rsidRPr="00232451">
        <w:rPr>
          <w:b/>
          <w:bCs/>
          <w:i/>
          <w:iCs/>
          <w:color w:val="000000"/>
          <w:sz w:val="28"/>
          <w:szCs w:val="28"/>
        </w:rPr>
        <w:t>96,95</w:t>
      </w:r>
      <w:r w:rsidRPr="00232451">
        <w:rPr>
          <w:color w:val="000000"/>
          <w:sz w:val="28"/>
          <w:szCs w:val="28"/>
        </w:rPr>
        <w:t xml:space="preserve"> тыс. руб.;</w:t>
      </w:r>
    </w:p>
    <w:p w14:paraId="5E70B085"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с 01.07.2020 по 31.12.2020 – </w:t>
      </w:r>
      <w:r w:rsidRPr="00232451">
        <w:rPr>
          <w:b/>
          <w:bCs/>
          <w:i/>
          <w:iCs/>
          <w:color w:val="000000"/>
          <w:sz w:val="28"/>
          <w:szCs w:val="28"/>
        </w:rPr>
        <w:t>96,95</w:t>
      </w:r>
      <w:r w:rsidRPr="00232451">
        <w:rPr>
          <w:color w:val="000000"/>
          <w:sz w:val="28"/>
          <w:szCs w:val="28"/>
        </w:rPr>
        <w:t xml:space="preserve"> тыс. руб.</w:t>
      </w:r>
    </w:p>
    <w:p w14:paraId="2430BEAD" w14:textId="77777777" w:rsidR="00232451" w:rsidRPr="00232451" w:rsidRDefault="00232451" w:rsidP="00232451">
      <w:pPr>
        <w:tabs>
          <w:tab w:val="left" w:pos="1134"/>
        </w:tabs>
        <w:ind w:firstLine="709"/>
        <w:jc w:val="both"/>
        <w:rPr>
          <w:color w:val="000000"/>
          <w:sz w:val="28"/>
          <w:szCs w:val="28"/>
        </w:rPr>
      </w:pPr>
      <w:r w:rsidRPr="00232451">
        <w:rPr>
          <w:i/>
          <w:iCs/>
          <w:color w:val="000000"/>
          <w:sz w:val="28"/>
          <w:szCs w:val="28"/>
        </w:rPr>
        <w:t>Затраты по статье «Прочие расходы»</w:t>
      </w:r>
      <w:r w:rsidRPr="00232451">
        <w:rPr>
          <w:color w:val="000000"/>
          <w:sz w:val="28"/>
          <w:szCs w:val="28"/>
        </w:rPr>
        <w:t xml:space="preserve"> (материалы, прочие расходы) учтены в сумме </w:t>
      </w:r>
      <w:r w:rsidRPr="00232451">
        <w:rPr>
          <w:b/>
          <w:i/>
          <w:color w:val="000000"/>
          <w:sz w:val="28"/>
          <w:szCs w:val="28"/>
        </w:rPr>
        <w:t>127,74</w:t>
      </w:r>
      <w:r w:rsidRPr="00232451">
        <w:rPr>
          <w:color w:val="000000"/>
          <w:sz w:val="28"/>
          <w:szCs w:val="28"/>
        </w:rPr>
        <w:t xml:space="preserve"> тыс. руб., в том числе по статье материалы в сумме </w:t>
      </w:r>
      <w:r w:rsidRPr="00232451">
        <w:rPr>
          <w:b/>
          <w:i/>
          <w:color w:val="000000"/>
          <w:sz w:val="28"/>
          <w:szCs w:val="28"/>
        </w:rPr>
        <w:t xml:space="preserve">127,74 </w:t>
      </w:r>
      <w:r w:rsidRPr="00232451">
        <w:rPr>
          <w:color w:val="000000"/>
          <w:sz w:val="28"/>
          <w:szCs w:val="28"/>
        </w:rPr>
        <w:t xml:space="preserve">тыс. руб.  и по статье «услуги сторонних организаций» не учтены (расчет и обоснование в таблице 15). </w:t>
      </w:r>
      <w:r w:rsidRPr="00232451">
        <w:rPr>
          <w:sz w:val="28"/>
          <w:szCs w:val="28"/>
        </w:rPr>
        <w:t>Затраты приняты с разбивкой по периодам с суммы:</w:t>
      </w:r>
    </w:p>
    <w:p w14:paraId="7D0FBCF3" w14:textId="77777777" w:rsidR="00232451" w:rsidRPr="00232451" w:rsidRDefault="00232451" w:rsidP="00232451">
      <w:pPr>
        <w:tabs>
          <w:tab w:val="left" w:pos="1134"/>
        </w:tabs>
        <w:ind w:firstLine="709"/>
        <w:jc w:val="both"/>
        <w:rPr>
          <w:sz w:val="28"/>
          <w:szCs w:val="28"/>
        </w:rPr>
      </w:pPr>
      <w:r w:rsidRPr="00232451">
        <w:rPr>
          <w:sz w:val="28"/>
          <w:szCs w:val="28"/>
        </w:rPr>
        <w:t xml:space="preserve">- с 01.01.2020 по 30.06.2020 – </w:t>
      </w:r>
      <w:r w:rsidRPr="00232451">
        <w:rPr>
          <w:b/>
          <w:bCs/>
          <w:i/>
          <w:iCs/>
          <w:sz w:val="28"/>
          <w:szCs w:val="28"/>
        </w:rPr>
        <w:t>63,87</w:t>
      </w:r>
      <w:r w:rsidRPr="00232451">
        <w:rPr>
          <w:sz w:val="28"/>
          <w:szCs w:val="28"/>
        </w:rPr>
        <w:t xml:space="preserve"> тыс. руб.;</w:t>
      </w:r>
    </w:p>
    <w:p w14:paraId="5FD0A8C4" w14:textId="77777777" w:rsidR="00232451" w:rsidRPr="00232451" w:rsidRDefault="00232451" w:rsidP="00232451">
      <w:pPr>
        <w:tabs>
          <w:tab w:val="left" w:pos="1134"/>
        </w:tabs>
        <w:ind w:firstLine="709"/>
        <w:jc w:val="both"/>
        <w:rPr>
          <w:sz w:val="28"/>
          <w:szCs w:val="28"/>
        </w:rPr>
      </w:pPr>
      <w:r w:rsidRPr="00232451">
        <w:rPr>
          <w:sz w:val="28"/>
          <w:szCs w:val="28"/>
        </w:rPr>
        <w:t xml:space="preserve">- с 01.07.2020 по 31.12.2020 – </w:t>
      </w:r>
      <w:r w:rsidRPr="00232451">
        <w:rPr>
          <w:b/>
          <w:bCs/>
          <w:i/>
          <w:iCs/>
          <w:sz w:val="28"/>
          <w:szCs w:val="28"/>
        </w:rPr>
        <w:t>63,87</w:t>
      </w:r>
      <w:r w:rsidRPr="00232451">
        <w:rPr>
          <w:sz w:val="28"/>
          <w:szCs w:val="28"/>
        </w:rPr>
        <w:t xml:space="preserve"> </w:t>
      </w:r>
      <w:proofErr w:type="spellStart"/>
      <w:r w:rsidRPr="00232451">
        <w:rPr>
          <w:sz w:val="28"/>
          <w:szCs w:val="28"/>
        </w:rPr>
        <w:t>тыс.руб</w:t>
      </w:r>
      <w:proofErr w:type="spellEnd"/>
      <w:r w:rsidRPr="00232451">
        <w:rPr>
          <w:sz w:val="28"/>
          <w:szCs w:val="28"/>
        </w:rPr>
        <w:t>.</w:t>
      </w:r>
    </w:p>
    <w:p w14:paraId="62E75605" w14:textId="77777777" w:rsidR="00232451" w:rsidRPr="00232451" w:rsidRDefault="00232451" w:rsidP="00232451">
      <w:pPr>
        <w:tabs>
          <w:tab w:val="left" w:pos="1134"/>
        </w:tabs>
        <w:ind w:left="1789"/>
        <w:jc w:val="center"/>
        <w:rPr>
          <w:b/>
          <w:sz w:val="32"/>
          <w:szCs w:val="32"/>
          <w:u w:val="single"/>
        </w:rPr>
      </w:pPr>
    </w:p>
    <w:p w14:paraId="5297C6D0" w14:textId="77777777" w:rsidR="00232451" w:rsidRDefault="00232451" w:rsidP="00232451">
      <w:pPr>
        <w:tabs>
          <w:tab w:val="left" w:pos="1134"/>
        </w:tabs>
        <w:ind w:left="1789"/>
        <w:jc w:val="center"/>
        <w:rPr>
          <w:b/>
          <w:sz w:val="32"/>
          <w:szCs w:val="32"/>
          <w:u w:val="single"/>
        </w:rPr>
      </w:pPr>
      <w:r>
        <w:rPr>
          <w:b/>
          <w:sz w:val="32"/>
          <w:szCs w:val="32"/>
          <w:u w:val="single"/>
        </w:rPr>
        <w:br w:type="page"/>
      </w:r>
    </w:p>
    <w:p w14:paraId="5FDBF074" w14:textId="3CE5AFD8" w:rsidR="00232451" w:rsidRPr="00232451" w:rsidRDefault="00232451" w:rsidP="00232451">
      <w:pPr>
        <w:tabs>
          <w:tab w:val="left" w:pos="1134"/>
        </w:tabs>
        <w:ind w:left="1789"/>
        <w:jc w:val="center"/>
        <w:rPr>
          <w:b/>
          <w:sz w:val="32"/>
          <w:szCs w:val="32"/>
          <w:u w:val="single"/>
        </w:rPr>
      </w:pPr>
      <w:r w:rsidRPr="00232451">
        <w:rPr>
          <w:b/>
          <w:sz w:val="32"/>
          <w:szCs w:val="32"/>
          <w:u w:val="single"/>
        </w:rPr>
        <w:lastRenderedPageBreak/>
        <w:t>2.2.2. «Капитальный ремонт»</w:t>
      </w:r>
    </w:p>
    <w:p w14:paraId="13A48EE6" w14:textId="77777777" w:rsidR="00232451" w:rsidRPr="00232451" w:rsidRDefault="00232451" w:rsidP="00232451">
      <w:pPr>
        <w:tabs>
          <w:tab w:val="left" w:pos="1134"/>
        </w:tabs>
        <w:jc w:val="center"/>
        <w:rPr>
          <w:b/>
          <w:sz w:val="32"/>
          <w:szCs w:val="32"/>
          <w:u w:val="single"/>
        </w:rPr>
      </w:pPr>
    </w:p>
    <w:p w14:paraId="2B0AD197"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на 2020 год по данной статье в сумме </w:t>
      </w:r>
      <w:r w:rsidRPr="00232451">
        <w:rPr>
          <w:b/>
          <w:i/>
          <w:sz w:val="28"/>
          <w:szCs w:val="28"/>
        </w:rPr>
        <w:t>2241,29</w:t>
      </w:r>
      <w:r w:rsidRPr="00232451">
        <w:rPr>
          <w:sz w:val="28"/>
          <w:szCs w:val="28"/>
        </w:rPr>
        <w:t xml:space="preserve"> тыс. руб.</w:t>
      </w:r>
    </w:p>
    <w:p w14:paraId="591764FF" w14:textId="77777777" w:rsidR="00232451" w:rsidRPr="00232451" w:rsidRDefault="00232451" w:rsidP="00232451">
      <w:pPr>
        <w:tabs>
          <w:tab w:val="left" w:pos="1134"/>
        </w:tabs>
        <w:ind w:firstLine="709"/>
        <w:jc w:val="both"/>
        <w:rPr>
          <w:sz w:val="28"/>
          <w:szCs w:val="28"/>
        </w:rPr>
      </w:pPr>
      <w:r w:rsidRPr="00232451">
        <w:rPr>
          <w:sz w:val="28"/>
          <w:szCs w:val="28"/>
        </w:rPr>
        <w:t>Расходы проанализированы техническим отделом РЭК КО и предложены для включения в расчет тарифа в следующем размере (таблица 16):</w:t>
      </w:r>
    </w:p>
    <w:p w14:paraId="718A6DFD" w14:textId="77777777" w:rsidR="00232451" w:rsidRPr="00232451" w:rsidRDefault="00232451" w:rsidP="00232451">
      <w:pPr>
        <w:tabs>
          <w:tab w:val="left" w:pos="1134"/>
        </w:tabs>
        <w:ind w:firstLine="709"/>
        <w:jc w:val="right"/>
        <w:rPr>
          <w:sz w:val="28"/>
          <w:szCs w:val="28"/>
        </w:rPr>
      </w:pPr>
      <w:r w:rsidRPr="00232451">
        <w:rPr>
          <w:sz w:val="28"/>
          <w:szCs w:val="28"/>
        </w:rPr>
        <w:t>Таблица 16</w:t>
      </w:r>
    </w:p>
    <w:p w14:paraId="66AA7D91" w14:textId="40CBC4D5" w:rsidR="00232451" w:rsidRPr="00232451" w:rsidRDefault="00232451" w:rsidP="00232451">
      <w:pPr>
        <w:tabs>
          <w:tab w:val="left" w:pos="1134"/>
        </w:tabs>
        <w:jc w:val="right"/>
        <w:rPr>
          <w:sz w:val="28"/>
          <w:szCs w:val="28"/>
        </w:rPr>
      </w:pPr>
      <w:r w:rsidRPr="00232451">
        <w:rPr>
          <w:noProof/>
          <w:szCs w:val="20"/>
        </w:rPr>
        <w:drawing>
          <wp:inline distT="0" distB="0" distL="0" distR="0" wp14:anchorId="11112B51" wp14:editId="3346DE52">
            <wp:extent cx="6438900" cy="7686675"/>
            <wp:effectExtent l="0" t="0" r="0"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8900" cy="7686675"/>
                    </a:xfrm>
                    <a:prstGeom prst="rect">
                      <a:avLst/>
                    </a:prstGeom>
                    <a:noFill/>
                    <a:ln>
                      <a:noFill/>
                    </a:ln>
                  </pic:spPr>
                </pic:pic>
              </a:graphicData>
            </a:graphic>
          </wp:inline>
        </w:drawing>
      </w:r>
    </w:p>
    <w:p w14:paraId="35A00ADA" w14:textId="77777777" w:rsidR="00232451" w:rsidRPr="00232451" w:rsidRDefault="00232451" w:rsidP="00232451">
      <w:pPr>
        <w:tabs>
          <w:tab w:val="left" w:pos="1134"/>
        </w:tabs>
        <w:ind w:firstLine="709"/>
        <w:jc w:val="right"/>
        <w:rPr>
          <w:sz w:val="28"/>
          <w:szCs w:val="28"/>
        </w:rPr>
      </w:pPr>
    </w:p>
    <w:p w14:paraId="57CD2B9B" w14:textId="77777777" w:rsidR="00232451" w:rsidRPr="00232451" w:rsidRDefault="00232451" w:rsidP="00232451">
      <w:pPr>
        <w:tabs>
          <w:tab w:val="left" w:pos="1134"/>
        </w:tabs>
        <w:ind w:firstLine="709"/>
        <w:jc w:val="both"/>
        <w:rPr>
          <w:sz w:val="28"/>
          <w:szCs w:val="28"/>
        </w:rPr>
      </w:pPr>
      <w:r w:rsidRPr="00232451">
        <w:rPr>
          <w:sz w:val="28"/>
          <w:szCs w:val="28"/>
        </w:rPr>
        <w:lastRenderedPageBreak/>
        <w:t xml:space="preserve">Регулятором принята статья с учетом вышеприведенного анализа в размере </w:t>
      </w:r>
      <w:r w:rsidRPr="00232451">
        <w:rPr>
          <w:b/>
          <w:sz w:val="28"/>
          <w:szCs w:val="28"/>
        </w:rPr>
        <w:t>2241,29</w:t>
      </w:r>
      <w:r w:rsidRPr="00232451">
        <w:rPr>
          <w:sz w:val="28"/>
          <w:szCs w:val="28"/>
        </w:rPr>
        <w:t xml:space="preserve"> тыс. руб.</w:t>
      </w:r>
    </w:p>
    <w:p w14:paraId="750EAE0D" w14:textId="77777777" w:rsidR="00232451" w:rsidRPr="00232451" w:rsidRDefault="00232451" w:rsidP="00232451">
      <w:pPr>
        <w:tabs>
          <w:tab w:val="left" w:pos="1134"/>
        </w:tabs>
        <w:ind w:firstLine="709"/>
        <w:jc w:val="both"/>
        <w:rPr>
          <w:sz w:val="28"/>
          <w:szCs w:val="28"/>
        </w:rPr>
      </w:pPr>
    </w:p>
    <w:p w14:paraId="4F381345" w14:textId="77777777" w:rsidR="00232451" w:rsidRPr="00232451" w:rsidRDefault="00232451" w:rsidP="00232451">
      <w:pPr>
        <w:tabs>
          <w:tab w:val="left" w:pos="1134"/>
        </w:tabs>
        <w:ind w:left="480"/>
        <w:jc w:val="center"/>
        <w:rPr>
          <w:color w:val="000000"/>
          <w:sz w:val="32"/>
          <w:szCs w:val="32"/>
          <w:u w:val="single"/>
        </w:rPr>
      </w:pPr>
      <w:r w:rsidRPr="00232451">
        <w:rPr>
          <w:b/>
          <w:color w:val="000000"/>
          <w:sz w:val="32"/>
          <w:szCs w:val="32"/>
          <w:u w:val="single"/>
        </w:rPr>
        <w:t>2.2.3. «Текущий ремонт основных средств</w:t>
      </w:r>
      <w:r w:rsidRPr="00232451">
        <w:rPr>
          <w:color w:val="000000"/>
          <w:sz w:val="32"/>
          <w:szCs w:val="32"/>
          <w:u w:val="single"/>
        </w:rPr>
        <w:t>»</w:t>
      </w:r>
    </w:p>
    <w:p w14:paraId="3548234C" w14:textId="77777777" w:rsidR="00232451" w:rsidRPr="00232451" w:rsidRDefault="00232451" w:rsidP="00232451">
      <w:pPr>
        <w:tabs>
          <w:tab w:val="left" w:pos="1134"/>
        </w:tabs>
        <w:ind w:firstLine="709"/>
        <w:jc w:val="both"/>
        <w:rPr>
          <w:color w:val="000000"/>
          <w:sz w:val="28"/>
          <w:szCs w:val="28"/>
        </w:rPr>
      </w:pPr>
    </w:p>
    <w:p w14:paraId="2B7EDD4C"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Организацией заявлены для учета в НВВ расходы по данной статье в сумме </w:t>
      </w:r>
      <w:r w:rsidRPr="00232451">
        <w:rPr>
          <w:b/>
          <w:i/>
          <w:color w:val="000000"/>
          <w:sz w:val="28"/>
          <w:szCs w:val="28"/>
        </w:rPr>
        <w:t>1133,87</w:t>
      </w:r>
      <w:r w:rsidRPr="00232451">
        <w:rPr>
          <w:color w:val="000000"/>
          <w:sz w:val="28"/>
          <w:szCs w:val="28"/>
        </w:rPr>
        <w:t xml:space="preserve"> тыс. руб., в том числе материалы на ремонт в сумме </w:t>
      </w:r>
      <w:r w:rsidRPr="00232451">
        <w:rPr>
          <w:b/>
          <w:i/>
          <w:color w:val="000000"/>
          <w:sz w:val="28"/>
          <w:szCs w:val="28"/>
        </w:rPr>
        <w:t>1133,87</w:t>
      </w:r>
      <w:r w:rsidRPr="00232451">
        <w:rPr>
          <w:color w:val="000000"/>
          <w:sz w:val="28"/>
          <w:szCs w:val="28"/>
        </w:rPr>
        <w:t xml:space="preserve"> тыс. руб.</w:t>
      </w:r>
    </w:p>
    <w:p w14:paraId="3CFC7969"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Расходы по статье приняты в расчет в сумме </w:t>
      </w:r>
      <w:r w:rsidRPr="00232451">
        <w:rPr>
          <w:b/>
          <w:i/>
          <w:color w:val="000000"/>
          <w:sz w:val="28"/>
          <w:szCs w:val="28"/>
        </w:rPr>
        <w:t>1133,87</w:t>
      </w:r>
      <w:r w:rsidRPr="00232451">
        <w:rPr>
          <w:color w:val="000000"/>
          <w:sz w:val="28"/>
          <w:szCs w:val="28"/>
        </w:rPr>
        <w:t xml:space="preserve"> тыс. руб.</w:t>
      </w:r>
      <w:r w:rsidRPr="00232451">
        <w:rPr>
          <w:szCs w:val="20"/>
        </w:rPr>
        <w:t xml:space="preserve"> </w:t>
      </w:r>
      <w:r w:rsidRPr="00232451">
        <w:rPr>
          <w:color w:val="000000"/>
          <w:sz w:val="28"/>
          <w:szCs w:val="28"/>
        </w:rPr>
        <w:t>согласно расчету таблицы 17.</w:t>
      </w:r>
    </w:p>
    <w:p w14:paraId="3CCA91F4" w14:textId="77777777" w:rsidR="00232451" w:rsidRPr="00232451" w:rsidRDefault="00232451" w:rsidP="00232451">
      <w:pPr>
        <w:tabs>
          <w:tab w:val="left" w:pos="1134"/>
        </w:tabs>
        <w:ind w:firstLine="709"/>
        <w:jc w:val="right"/>
        <w:rPr>
          <w:color w:val="000000"/>
          <w:sz w:val="28"/>
          <w:szCs w:val="28"/>
        </w:rPr>
      </w:pPr>
      <w:r w:rsidRPr="00232451">
        <w:rPr>
          <w:color w:val="000000"/>
          <w:sz w:val="28"/>
          <w:szCs w:val="28"/>
        </w:rPr>
        <w:t>Таблица 17</w:t>
      </w:r>
    </w:p>
    <w:p w14:paraId="424E0B31" w14:textId="5E1587A8" w:rsidR="00232451" w:rsidRPr="00232451" w:rsidRDefault="00232451" w:rsidP="00232451">
      <w:pPr>
        <w:tabs>
          <w:tab w:val="left" w:pos="1134"/>
        </w:tabs>
        <w:jc w:val="right"/>
        <w:rPr>
          <w:color w:val="000000"/>
          <w:sz w:val="28"/>
          <w:szCs w:val="28"/>
        </w:rPr>
      </w:pPr>
      <w:r w:rsidRPr="00232451">
        <w:rPr>
          <w:noProof/>
          <w:szCs w:val="20"/>
        </w:rPr>
        <w:drawing>
          <wp:inline distT="0" distB="0" distL="0" distR="0" wp14:anchorId="5AB77706" wp14:editId="03D3594D">
            <wp:extent cx="6400800" cy="6334125"/>
            <wp:effectExtent l="0" t="0" r="0"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6334125"/>
                    </a:xfrm>
                    <a:prstGeom prst="rect">
                      <a:avLst/>
                    </a:prstGeom>
                    <a:noFill/>
                    <a:ln>
                      <a:noFill/>
                    </a:ln>
                  </pic:spPr>
                </pic:pic>
              </a:graphicData>
            </a:graphic>
          </wp:inline>
        </w:drawing>
      </w:r>
    </w:p>
    <w:p w14:paraId="47103091"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С учетом календарной разбивки на следующем уровне:</w:t>
      </w:r>
    </w:p>
    <w:p w14:paraId="5323F561"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01.01.2020 по 30.06.2020 </w:t>
      </w:r>
      <w:r w:rsidRPr="00232451">
        <w:rPr>
          <w:color w:val="000000"/>
          <w:sz w:val="28"/>
          <w:szCs w:val="28"/>
        </w:rPr>
        <w:t xml:space="preserve">– в сумме </w:t>
      </w:r>
      <w:r w:rsidRPr="00232451">
        <w:rPr>
          <w:b/>
          <w:i/>
          <w:color w:val="000000"/>
          <w:sz w:val="28"/>
          <w:szCs w:val="28"/>
        </w:rPr>
        <w:t>566,94</w:t>
      </w:r>
      <w:r w:rsidRPr="00232451">
        <w:rPr>
          <w:color w:val="000000"/>
          <w:sz w:val="28"/>
          <w:szCs w:val="28"/>
        </w:rPr>
        <w:t xml:space="preserve"> тыс. руб., </w:t>
      </w:r>
    </w:p>
    <w:p w14:paraId="258967C0"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w:t>
      </w:r>
      <w:r w:rsidRPr="00232451">
        <w:rPr>
          <w:b/>
          <w:color w:val="000000"/>
          <w:sz w:val="28"/>
          <w:szCs w:val="28"/>
        </w:rPr>
        <w:t>с 01.07.2020 по 31.12.2020</w:t>
      </w:r>
      <w:r w:rsidRPr="00232451">
        <w:rPr>
          <w:color w:val="000000"/>
          <w:sz w:val="28"/>
          <w:szCs w:val="28"/>
        </w:rPr>
        <w:t xml:space="preserve"> –</w:t>
      </w:r>
      <w:r w:rsidRPr="00232451">
        <w:rPr>
          <w:b/>
          <w:i/>
          <w:color w:val="000000"/>
          <w:sz w:val="28"/>
          <w:szCs w:val="28"/>
        </w:rPr>
        <w:t xml:space="preserve"> </w:t>
      </w:r>
      <w:r w:rsidRPr="00232451">
        <w:rPr>
          <w:bCs/>
          <w:iCs/>
          <w:color w:val="000000"/>
          <w:sz w:val="28"/>
          <w:szCs w:val="28"/>
        </w:rPr>
        <w:t>затраты</w:t>
      </w:r>
      <w:r w:rsidRPr="00232451">
        <w:rPr>
          <w:color w:val="000000"/>
          <w:sz w:val="28"/>
          <w:szCs w:val="28"/>
        </w:rPr>
        <w:t xml:space="preserve"> по статье приняты в сумме </w:t>
      </w:r>
      <w:r w:rsidRPr="00232451">
        <w:rPr>
          <w:b/>
          <w:i/>
          <w:color w:val="000000"/>
          <w:sz w:val="28"/>
          <w:szCs w:val="28"/>
        </w:rPr>
        <w:t>566,94</w:t>
      </w:r>
      <w:r w:rsidRPr="00232451">
        <w:rPr>
          <w:color w:val="000000"/>
          <w:sz w:val="28"/>
          <w:szCs w:val="28"/>
        </w:rPr>
        <w:t xml:space="preserve"> тыс. руб. на уровне предыдущего периода календарной разбивки.</w:t>
      </w:r>
    </w:p>
    <w:p w14:paraId="235DFE9A" w14:textId="77777777" w:rsidR="00232451" w:rsidRPr="00232451" w:rsidRDefault="00232451" w:rsidP="00232451">
      <w:pPr>
        <w:tabs>
          <w:tab w:val="left" w:pos="1134"/>
        </w:tabs>
        <w:ind w:firstLine="709"/>
        <w:jc w:val="both"/>
        <w:rPr>
          <w:color w:val="000000"/>
          <w:sz w:val="28"/>
          <w:szCs w:val="28"/>
        </w:rPr>
      </w:pPr>
    </w:p>
    <w:p w14:paraId="67FD2938" w14:textId="77777777" w:rsidR="00232451" w:rsidRPr="00232451" w:rsidRDefault="00232451" w:rsidP="00232451">
      <w:pPr>
        <w:tabs>
          <w:tab w:val="left" w:pos="1134"/>
        </w:tabs>
        <w:ind w:firstLine="709"/>
        <w:jc w:val="center"/>
        <w:rPr>
          <w:b/>
          <w:color w:val="000000"/>
          <w:sz w:val="32"/>
          <w:szCs w:val="32"/>
          <w:u w:val="single"/>
        </w:rPr>
      </w:pPr>
      <w:r w:rsidRPr="00232451">
        <w:rPr>
          <w:b/>
          <w:color w:val="000000"/>
          <w:sz w:val="32"/>
          <w:szCs w:val="32"/>
          <w:u w:val="single"/>
        </w:rPr>
        <w:lastRenderedPageBreak/>
        <w:t>2.2.4. «Заработная плата ремонтного персонала»</w:t>
      </w:r>
    </w:p>
    <w:p w14:paraId="762329EC" w14:textId="77777777" w:rsidR="00232451" w:rsidRPr="00232451" w:rsidRDefault="00232451" w:rsidP="00232451">
      <w:pPr>
        <w:tabs>
          <w:tab w:val="left" w:pos="1134"/>
        </w:tabs>
        <w:ind w:firstLine="709"/>
        <w:jc w:val="both"/>
        <w:rPr>
          <w:color w:val="000000"/>
          <w:sz w:val="28"/>
          <w:szCs w:val="28"/>
        </w:rPr>
      </w:pPr>
    </w:p>
    <w:p w14:paraId="3E0C481B" w14:textId="77777777" w:rsidR="00232451" w:rsidRPr="00232451" w:rsidRDefault="00232451" w:rsidP="00232451">
      <w:pPr>
        <w:autoSpaceDE w:val="0"/>
        <w:autoSpaceDN w:val="0"/>
        <w:adjustRightInd w:val="0"/>
        <w:ind w:firstLine="540"/>
        <w:jc w:val="both"/>
        <w:rPr>
          <w:sz w:val="28"/>
          <w:szCs w:val="28"/>
        </w:rPr>
      </w:pPr>
      <w:r w:rsidRPr="00232451">
        <w:rPr>
          <w:color w:val="000000"/>
          <w:sz w:val="28"/>
          <w:szCs w:val="28"/>
        </w:rPr>
        <w:t xml:space="preserve">Организацией заявлены для учета в НВВ расходы по данной статье в сумме </w:t>
      </w:r>
      <w:r w:rsidRPr="00232451">
        <w:rPr>
          <w:b/>
          <w:i/>
          <w:color w:val="000000"/>
          <w:sz w:val="28"/>
          <w:szCs w:val="28"/>
        </w:rPr>
        <w:t>9611,26</w:t>
      </w:r>
      <w:r w:rsidRPr="00232451">
        <w:rPr>
          <w:color w:val="000000"/>
          <w:sz w:val="28"/>
          <w:szCs w:val="28"/>
        </w:rPr>
        <w:t xml:space="preserve"> тыс. руб., численность </w:t>
      </w:r>
      <w:r w:rsidRPr="00232451">
        <w:rPr>
          <w:b/>
          <w:i/>
          <w:color w:val="000000"/>
          <w:sz w:val="28"/>
          <w:szCs w:val="28"/>
        </w:rPr>
        <w:t xml:space="preserve">26 </w:t>
      </w:r>
      <w:r w:rsidRPr="00232451">
        <w:rPr>
          <w:color w:val="000000"/>
          <w:sz w:val="28"/>
          <w:szCs w:val="28"/>
        </w:rPr>
        <w:t xml:space="preserve">человек, среднемесячная оплата труда </w:t>
      </w:r>
      <w:r w:rsidRPr="00232451">
        <w:rPr>
          <w:b/>
          <w:i/>
          <w:color w:val="000000"/>
          <w:sz w:val="28"/>
          <w:szCs w:val="28"/>
        </w:rPr>
        <w:t>30805,32</w:t>
      </w:r>
      <w:r w:rsidRPr="00232451">
        <w:rPr>
          <w:color w:val="000000"/>
          <w:sz w:val="28"/>
          <w:szCs w:val="28"/>
        </w:rPr>
        <w:t xml:space="preserve"> руб. </w:t>
      </w:r>
    </w:p>
    <w:p w14:paraId="783719EF"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Расходы по статье приняты в расчет приняты по предложению организации согласно представленным обосновывающим документам (расчет ФОТ, расчет нормативной численности, положения о оплате труда и премировании) в сумме </w:t>
      </w:r>
      <w:r w:rsidRPr="00232451">
        <w:rPr>
          <w:b/>
          <w:i/>
          <w:color w:val="000000"/>
          <w:sz w:val="28"/>
          <w:szCs w:val="28"/>
        </w:rPr>
        <w:t>9611,26</w:t>
      </w:r>
      <w:r w:rsidRPr="00232451">
        <w:rPr>
          <w:color w:val="000000"/>
          <w:sz w:val="28"/>
          <w:szCs w:val="28"/>
        </w:rPr>
        <w:t xml:space="preserve"> тыс. руб. с учетом календарной разбивки на следующем уровне. </w:t>
      </w:r>
    </w:p>
    <w:p w14:paraId="74EAD5C4"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с</w:t>
      </w:r>
      <w:r w:rsidRPr="00232451">
        <w:rPr>
          <w:color w:val="000000"/>
          <w:sz w:val="28"/>
          <w:szCs w:val="28"/>
        </w:rPr>
        <w:t xml:space="preserve"> </w:t>
      </w:r>
      <w:r w:rsidRPr="00232451">
        <w:rPr>
          <w:b/>
          <w:color w:val="000000"/>
          <w:sz w:val="28"/>
          <w:szCs w:val="28"/>
        </w:rPr>
        <w:t>01.01.2020 по 30.06.2020</w:t>
      </w:r>
      <w:r w:rsidRPr="00232451">
        <w:rPr>
          <w:color w:val="000000"/>
          <w:sz w:val="28"/>
          <w:szCs w:val="28"/>
        </w:rPr>
        <w:t xml:space="preserve"> – </w:t>
      </w:r>
      <w:r w:rsidRPr="00232451">
        <w:rPr>
          <w:b/>
          <w:i/>
          <w:color w:val="000000"/>
          <w:sz w:val="28"/>
          <w:szCs w:val="28"/>
        </w:rPr>
        <w:t>4805,63</w:t>
      </w:r>
      <w:r w:rsidRPr="00232451">
        <w:rPr>
          <w:color w:val="000000"/>
          <w:sz w:val="28"/>
          <w:szCs w:val="28"/>
        </w:rPr>
        <w:t xml:space="preserve"> тыс. руб. Среднемесячная заработная плата принята – </w:t>
      </w:r>
      <w:r w:rsidRPr="00232451">
        <w:rPr>
          <w:b/>
          <w:i/>
          <w:color w:val="000000"/>
          <w:sz w:val="28"/>
          <w:szCs w:val="28"/>
        </w:rPr>
        <w:t>30805,32</w:t>
      </w:r>
      <w:r w:rsidRPr="00232451">
        <w:rPr>
          <w:color w:val="000000"/>
          <w:sz w:val="28"/>
          <w:szCs w:val="28"/>
        </w:rPr>
        <w:t xml:space="preserve"> руб. Численность принята по факту – </w:t>
      </w:r>
      <w:r w:rsidRPr="00232451">
        <w:rPr>
          <w:b/>
          <w:i/>
          <w:color w:val="000000"/>
          <w:sz w:val="28"/>
          <w:szCs w:val="28"/>
        </w:rPr>
        <w:t xml:space="preserve">26 </w:t>
      </w:r>
      <w:r w:rsidRPr="00232451">
        <w:rPr>
          <w:color w:val="000000"/>
          <w:sz w:val="28"/>
          <w:szCs w:val="28"/>
        </w:rPr>
        <w:t>человек.</w:t>
      </w:r>
    </w:p>
    <w:p w14:paraId="7017A86D" w14:textId="77777777" w:rsidR="00232451" w:rsidRPr="00232451" w:rsidRDefault="00232451" w:rsidP="00AB2109">
      <w:pPr>
        <w:numPr>
          <w:ilvl w:val="0"/>
          <w:numId w:val="13"/>
        </w:numPr>
        <w:tabs>
          <w:tab w:val="num" w:pos="0"/>
          <w:tab w:val="num" w:pos="360"/>
          <w:tab w:val="left" w:pos="1134"/>
        </w:tabs>
        <w:ind w:left="0" w:firstLine="709"/>
        <w:jc w:val="both"/>
        <w:rPr>
          <w:color w:val="000000"/>
          <w:sz w:val="28"/>
          <w:szCs w:val="28"/>
        </w:rPr>
      </w:pPr>
      <w:r w:rsidRPr="00232451">
        <w:rPr>
          <w:b/>
          <w:color w:val="000000"/>
          <w:sz w:val="28"/>
          <w:szCs w:val="28"/>
        </w:rPr>
        <w:t>с</w:t>
      </w:r>
      <w:r w:rsidRPr="00232451">
        <w:rPr>
          <w:color w:val="000000"/>
          <w:sz w:val="28"/>
          <w:szCs w:val="28"/>
        </w:rPr>
        <w:t xml:space="preserve"> </w:t>
      </w:r>
      <w:r w:rsidRPr="00232451">
        <w:rPr>
          <w:b/>
          <w:color w:val="000000"/>
          <w:sz w:val="28"/>
          <w:szCs w:val="28"/>
        </w:rPr>
        <w:t>01.07.2020 по 31.12.2020</w:t>
      </w:r>
      <w:r w:rsidRPr="00232451">
        <w:rPr>
          <w:color w:val="000000"/>
          <w:sz w:val="28"/>
          <w:szCs w:val="28"/>
        </w:rPr>
        <w:t xml:space="preserve"> – фонд оплаты труда принят на уровне предыдущего периода календарной разбивки в сумме </w:t>
      </w:r>
      <w:r w:rsidRPr="00232451">
        <w:rPr>
          <w:b/>
          <w:i/>
          <w:color w:val="000000"/>
          <w:sz w:val="28"/>
          <w:szCs w:val="28"/>
        </w:rPr>
        <w:t>4805,63</w:t>
      </w:r>
      <w:r w:rsidRPr="00232451">
        <w:rPr>
          <w:color w:val="000000"/>
          <w:sz w:val="28"/>
          <w:szCs w:val="28"/>
        </w:rPr>
        <w:t xml:space="preserve"> тыс. руб. Среднемесячная заработная плата принята – </w:t>
      </w:r>
      <w:r w:rsidRPr="00232451">
        <w:rPr>
          <w:b/>
          <w:i/>
          <w:color w:val="000000"/>
          <w:sz w:val="28"/>
          <w:szCs w:val="28"/>
        </w:rPr>
        <w:t>30805,32</w:t>
      </w:r>
      <w:r w:rsidRPr="00232451">
        <w:rPr>
          <w:color w:val="000000"/>
          <w:sz w:val="28"/>
          <w:szCs w:val="28"/>
        </w:rPr>
        <w:t xml:space="preserve"> руб. Численность ремонтного персонала принята на уровне предыдущего периода календарной разбивки – </w:t>
      </w:r>
      <w:r w:rsidRPr="00232451">
        <w:rPr>
          <w:b/>
          <w:i/>
          <w:color w:val="000000"/>
          <w:sz w:val="28"/>
          <w:szCs w:val="28"/>
        </w:rPr>
        <w:t xml:space="preserve">26 </w:t>
      </w:r>
      <w:r w:rsidRPr="00232451">
        <w:rPr>
          <w:color w:val="000000"/>
          <w:sz w:val="28"/>
          <w:szCs w:val="28"/>
        </w:rPr>
        <w:t>человек.</w:t>
      </w:r>
    </w:p>
    <w:p w14:paraId="56A550E9" w14:textId="77777777" w:rsidR="00232451" w:rsidRPr="00232451" w:rsidRDefault="00232451" w:rsidP="00232451">
      <w:pPr>
        <w:tabs>
          <w:tab w:val="left" w:pos="1134"/>
        </w:tabs>
        <w:ind w:firstLine="709"/>
        <w:jc w:val="both"/>
        <w:rPr>
          <w:color w:val="000000"/>
          <w:sz w:val="28"/>
          <w:szCs w:val="28"/>
        </w:rPr>
      </w:pPr>
    </w:p>
    <w:p w14:paraId="1F1DE977" w14:textId="77777777" w:rsidR="00232451" w:rsidRPr="00232451" w:rsidRDefault="00232451" w:rsidP="00232451">
      <w:pPr>
        <w:tabs>
          <w:tab w:val="left" w:pos="1134"/>
        </w:tabs>
        <w:jc w:val="center"/>
        <w:rPr>
          <w:b/>
          <w:color w:val="000000"/>
          <w:sz w:val="32"/>
          <w:szCs w:val="32"/>
          <w:u w:val="single"/>
        </w:rPr>
      </w:pPr>
      <w:r w:rsidRPr="00232451">
        <w:rPr>
          <w:b/>
          <w:color w:val="000000"/>
          <w:sz w:val="32"/>
          <w:szCs w:val="32"/>
          <w:u w:val="single"/>
        </w:rPr>
        <w:t>2.2.5. «Отчисления на социальные нужды от заработной платы ремонтного персонала»</w:t>
      </w:r>
    </w:p>
    <w:p w14:paraId="59924682" w14:textId="77777777" w:rsidR="00232451" w:rsidRPr="00232451" w:rsidRDefault="00232451" w:rsidP="00232451">
      <w:pPr>
        <w:tabs>
          <w:tab w:val="left" w:pos="1134"/>
        </w:tabs>
        <w:ind w:hanging="1298"/>
        <w:jc w:val="both"/>
        <w:rPr>
          <w:color w:val="000000"/>
          <w:sz w:val="28"/>
          <w:szCs w:val="28"/>
        </w:rPr>
      </w:pPr>
    </w:p>
    <w:p w14:paraId="5BA7BF9E"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Организацией заявлены для учета в НВВ расходы по данной статье в сумме </w:t>
      </w:r>
      <w:r w:rsidRPr="00232451">
        <w:rPr>
          <w:b/>
          <w:i/>
          <w:color w:val="000000"/>
          <w:sz w:val="28"/>
          <w:szCs w:val="28"/>
        </w:rPr>
        <w:t>2902,60</w:t>
      </w:r>
      <w:r w:rsidRPr="00232451">
        <w:rPr>
          <w:color w:val="000000"/>
          <w:sz w:val="28"/>
          <w:szCs w:val="28"/>
        </w:rPr>
        <w:t xml:space="preserve"> тыс. руб.</w:t>
      </w:r>
    </w:p>
    <w:p w14:paraId="4D6EFACC"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Расходы по статье приняты в расчет в сумме </w:t>
      </w:r>
      <w:r w:rsidRPr="00232451">
        <w:rPr>
          <w:b/>
          <w:i/>
          <w:color w:val="000000"/>
          <w:sz w:val="28"/>
          <w:szCs w:val="28"/>
        </w:rPr>
        <w:t>2902,60</w:t>
      </w:r>
      <w:r w:rsidRPr="00232451">
        <w:rPr>
          <w:color w:val="000000"/>
          <w:sz w:val="28"/>
          <w:szCs w:val="28"/>
        </w:rPr>
        <w:t xml:space="preserve"> тыс. руб. с учетом календарной разбивки на следующем уровне:</w:t>
      </w:r>
    </w:p>
    <w:p w14:paraId="35983B40"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с</w:t>
      </w:r>
      <w:r w:rsidRPr="00232451">
        <w:rPr>
          <w:color w:val="000000"/>
          <w:sz w:val="28"/>
          <w:szCs w:val="28"/>
        </w:rPr>
        <w:t xml:space="preserve"> </w:t>
      </w:r>
      <w:r w:rsidRPr="00232451">
        <w:rPr>
          <w:b/>
          <w:color w:val="000000"/>
          <w:sz w:val="28"/>
          <w:szCs w:val="28"/>
        </w:rPr>
        <w:t xml:space="preserve">01.01.2020 по 30.06.2020 </w:t>
      </w:r>
      <w:r w:rsidRPr="00232451">
        <w:rPr>
          <w:color w:val="000000"/>
          <w:sz w:val="28"/>
          <w:szCs w:val="28"/>
        </w:rPr>
        <w:t xml:space="preserve">Отчисления на социальные нужды, страховые нужды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232451">
        <w:rPr>
          <w:b/>
          <w:i/>
          <w:color w:val="000000"/>
          <w:sz w:val="28"/>
          <w:szCs w:val="28"/>
        </w:rPr>
        <w:t>1451,30</w:t>
      </w:r>
      <w:r w:rsidRPr="00232451">
        <w:rPr>
          <w:color w:val="000000"/>
          <w:sz w:val="28"/>
          <w:szCs w:val="28"/>
        </w:rPr>
        <w:t xml:space="preserve"> тыс. руб.;</w:t>
      </w:r>
    </w:p>
    <w:p w14:paraId="2C25E99B"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w:t>
      </w:r>
      <w:r w:rsidRPr="00232451">
        <w:rPr>
          <w:b/>
          <w:color w:val="000000"/>
          <w:sz w:val="28"/>
          <w:szCs w:val="28"/>
        </w:rPr>
        <w:t>с</w:t>
      </w:r>
      <w:r w:rsidRPr="00232451">
        <w:rPr>
          <w:color w:val="000000"/>
          <w:sz w:val="28"/>
          <w:szCs w:val="28"/>
        </w:rPr>
        <w:t xml:space="preserve"> </w:t>
      </w:r>
      <w:r w:rsidRPr="00232451">
        <w:rPr>
          <w:b/>
          <w:color w:val="000000"/>
          <w:sz w:val="28"/>
          <w:szCs w:val="28"/>
        </w:rPr>
        <w:t>01.07.2020 по 31.12.2020</w:t>
      </w:r>
      <w:r w:rsidRPr="00232451">
        <w:rPr>
          <w:color w:val="000000"/>
          <w:sz w:val="28"/>
          <w:szCs w:val="28"/>
        </w:rPr>
        <w:t xml:space="preserve"> Затраты по статье приняты в сумме </w:t>
      </w:r>
      <w:r w:rsidRPr="00232451">
        <w:rPr>
          <w:b/>
          <w:i/>
          <w:color w:val="000000"/>
          <w:sz w:val="28"/>
          <w:szCs w:val="28"/>
        </w:rPr>
        <w:t>1451,30</w:t>
      </w:r>
      <w:r w:rsidRPr="00232451">
        <w:rPr>
          <w:color w:val="000000"/>
          <w:sz w:val="28"/>
          <w:szCs w:val="28"/>
        </w:rPr>
        <w:t xml:space="preserve"> тыс. руб. на уровне предыдущего периода календарной разбивки.</w:t>
      </w:r>
    </w:p>
    <w:p w14:paraId="457FB39A" w14:textId="77777777" w:rsidR="00232451" w:rsidRPr="00232451" w:rsidRDefault="00232451" w:rsidP="00232451">
      <w:pPr>
        <w:tabs>
          <w:tab w:val="left" w:pos="1134"/>
        </w:tabs>
        <w:jc w:val="center"/>
        <w:rPr>
          <w:color w:val="000000"/>
          <w:sz w:val="28"/>
          <w:szCs w:val="28"/>
        </w:rPr>
      </w:pPr>
    </w:p>
    <w:p w14:paraId="4F1A020C" w14:textId="77777777" w:rsidR="00232451" w:rsidRPr="00232451" w:rsidRDefault="00232451" w:rsidP="00232451">
      <w:pPr>
        <w:tabs>
          <w:tab w:val="left" w:pos="1134"/>
        </w:tabs>
        <w:jc w:val="center"/>
        <w:rPr>
          <w:b/>
          <w:color w:val="000000"/>
          <w:sz w:val="32"/>
          <w:szCs w:val="32"/>
          <w:u w:val="single"/>
        </w:rPr>
      </w:pPr>
      <w:r w:rsidRPr="00232451">
        <w:rPr>
          <w:b/>
          <w:color w:val="000000"/>
          <w:sz w:val="32"/>
          <w:szCs w:val="32"/>
          <w:u w:val="single"/>
        </w:rPr>
        <w:t>2.2.6. «Прочие расходы»</w:t>
      </w:r>
    </w:p>
    <w:p w14:paraId="33CD5DCD" w14:textId="77777777" w:rsidR="00232451" w:rsidRPr="00232451" w:rsidRDefault="00232451" w:rsidP="00232451">
      <w:pPr>
        <w:tabs>
          <w:tab w:val="left" w:pos="1134"/>
        </w:tabs>
        <w:ind w:hanging="1298"/>
        <w:jc w:val="both"/>
        <w:rPr>
          <w:color w:val="000000"/>
          <w:sz w:val="28"/>
          <w:szCs w:val="28"/>
        </w:rPr>
      </w:pPr>
    </w:p>
    <w:p w14:paraId="68945A56"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Организацией заявлены для учета в НВВ расходы по данной статье в сумме </w:t>
      </w:r>
      <w:r w:rsidRPr="00232451">
        <w:rPr>
          <w:b/>
          <w:i/>
          <w:color w:val="000000"/>
          <w:sz w:val="28"/>
          <w:szCs w:val="28"/>
        </w:rPr>
        <w:t>121,20</w:t>
      </w:r>
      <w:r w:rsidRPr="00232451">
        <w:rPr>
          <w:color w:val="000000"/>
          <w:sz w:val="28"/>
          <w:szCs w:val="28"/>
        </w:rPr>
        <w:t xml:space="preserve"> тыс. руб., в том числе услуги сторонних организаций по ремонту и </w:t>
      </w:r>
      <w:proofErr w:type="spellStart"/>
      <w:r w:rsidRPr="00232451">
        <w:rPr>
          <w:color w:val="000000"/>
          <w:sz w:val="28"/>
          <w:szCs w:val="28"/>
        </w:rPr>
        <w:t>тех.обслуживанию</w:t>
      </w:r>
      <w:proofErr w:type="spellEnd"/>
      <w:r w:rsidRPr="00232451">
        <w:rPr>
          <w:color w:val="000000"/>
          <w:sz w:val="28"/>
          <w:szCs w:val="28"/>
        </w:rPr>
        <w:t xml:space="preserve"> </w:t>
      </w:r>
      <w:r w:rsidRPr="00232451">
        <w:rPr>
          <w:b/>
          <w:i/>
          <w:color w:val="000000"/>
          <w:sz w:val="28"/>
          <w:szCs w:val="28"/>
        </w:rPr>
        <w:t>121,20</w:t>
      </w:r>
      <w:r w:rsidRPr="00232451">
        <w:rPr>
          <w:color w:val="000000"/>
          <w:sz w:val="28"/>
          <w:szCs w:val="28"/>
        </w:rPr>
        <w:t xml:space="preserve"> тыс. руб. Расходы по статье приняты в расчет в суме </w:t>
      </w:r>
      <w:r w:rsidRPr="00232451">
        <w:rPr>
          <w:b/>
          <w:i/>
          <w:color w:val="000000"/>
          <w:sz w:val="28"/>
          <w:szCs w:val="28"/>
        </w:rPr>
        <w:t>91,20</w:t>
      </w:r>
      <w:r w:rsidRPr="00232451">
        <w:rPr>
          <w:color w:val="000000"/>
          <w:sz w:val="28"/>
          <w:szCs w:val="28"/>
        </w:rPr>
        <w:t xml:space="preserve"> тыс. руб. приняты согласно представленного расчета таблицы 17 с учетом календарной разбивки на следующем уровне:</w:t>
      </w:r>
    </w:p>
    <w:p w14:paraId="1E5A7F6B"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с</w:t>
      </w:r>
      <w:r w:rsidRPr="00232451">
        <w:rPr>
          <w:color w:val="000000"/>
          <w:sz w:val="28"/>
          <w:szCs w:val="28"/>
        </w:rPr>
        <w:t xml:space="preserve"> </w:t>
      </w:r>
      <w:r w:rsidRPr="00232451">
        <w:rPr>
          <w:b/>
          <w:color w:val="000000"/>
          <w:sz w:val="28"/>
          <w:szCs w:val="28"/>
        </w:rPr>
        <w:t xml:space="preserve">01.01.2020 по 30.06.2020 </w:t>
      </w:r>
      <w:r w:rsidRPr="00232451">
        <w:rPr>
          <w:color w:val="000000"/>
          <w:sz w:val="28"/>
          <w:szCs w:val="28"/>
        </w:rPr>
        <w:t xml:space="preserve">учтены в сумме </w:t>
      </w:r>
      <w:r w:rsidRPr="00232451">
        <w:rPr>
          <w:b/>
          <w:i/>
          <w:color w:val="000000"/>
          <w:sz w:val="28"/>
          <w:szCs w:val="28"/>
        </w:rPr>
        <w:t xml:space="preserve">45,60 </w:t>
      </w:r>
      <w:r w:rsidRPr="00232451">
        <w:rPr>
          <w:color w:val="000000"/>
          <w:sz w:val="28"/>
          <w:szCs w:val="28"/>
        </w:rPr>
        <w:t>тыс. руб.;</w:t>
      </w:r>
    </w:p>
    <w:p w14:paraId="10D6EE1C"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w:t>
      </w:r>
      <w:r w:rsidRPr="00232451">
        <w:rPr>
          <w:b/>
          <w:color w:val="000000"/>
          <w:sz w:val="28"/>
          <w:szCs w:val="28"/>
        </w:rPr>
        <w:t>с</w:t>
      </w:r>
      <w:r w:rsidRPr="00232451">
        <w:rPr>
          <w:color w:val="000000"/>
          <w:sz w:val="28"/>
          <w:szCs w:val="28"/>
        </w:rPr>
        <w:t xml:space="preserve"> </w:t>
      </w:r>
      <w:r w:rsidRPr="00232451">
        <w:rPr>
          <w:b/>
          <w:color w:val="000000"/>
          <w:sz w:val="28"/>
          <w:szCs w:val="28"/>
        </w:rPr>
        <w:t>01.07.2020 по 31.12.2020</w:t>
      </w:r>
      <w:r w:rsidRPr="00232451">
        <w:rPr>
          <w:color w:val="000000"/>
          <w:sz w:val="28"/>
          <w:szCs w:val="28"/>
        </w:rPr>
        <w:t xml:space="preserve"> Затраты по статье приняты в сумме </w:t>
      </w:r>
      <w:r w:rsidRPr="00232451">
        <w:rPr>
          <w:b/>
          <w:i/>
          <w:color w:val="000000"/>
          <w:sz w:val="28"/>
          <w:szCs w:val="28"/>
        </w:rPr>
        <w:t>45,60</w:t>
      </w:r>
      <w:r w:rsidRPr="00232451">
        <w:rPr>
          <w:color w:val="000000"/>
          <w:sz w:val="28"/>
          <w:szCs w:val="28"/>
        </w:rPr>
        <w:t xml:space="preserve"> тыс. руб. </w:t>
      </w:r>
    </w:p>
    <w:p w14:paraId="6E051B36" w14:textId="77777777" w:rsidR="00232451" w:rsidRPr="00232451" w:rsidRDefault="00232451" w:rsidP="00232451">
      <w:pPr>
        <w:tabs>
          <w:tab w:val="left" w:pos="1134"/>
        </w:tabs>
        <w:jc w:val="center"/>
        <w:rPr>
          <w:b/>
          <w:sz w:val="32"/>
          <w:szCs w:val="32"/>
          <w:u w:val="single"/>
        </w:rPr>
      </w:pPr>
      <w:r w:rsidRPr="00232451">
        <w:rPr>
          <w:b/>
          <w:sz w:val="32"/>
          <w:szCs w:val="32"/>
          <w:u w:val="single"/>
        </w:rPr>
        <w:lastRenderedPageBreak/>
        <w:t>2.3.«Административные расходы»</w:t>
      </w:r>
    </w:p>
    <w:p w14:paraId="54F1D848" w14:textId="77777777" w:rsidR="00232451" w:rsidRPr="00232451" w:rsidRDefault="00232451" w:rsidP="00232451">
      <w:pPr>
        <w:tabs>
          <w:tab w:val="left" w:pos="1134"/>
        </w:tabs>
        <w:ind w:left="1789"/>
        <w:rPr>
          <w:b/>
          <w:sz w:val="32"/>
          <w:szCs w:val="32"/>
          <w:u w:val="single"/>
        </w:rPr>
      </w:pPr>
    </w:p>
    <w:p w14:paraId="5D033120"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Организацией заявлены для учета в НВВ затраты по данной статье в сумме </w:t>
      </w:r>
      <w:r w:rsidRPr="00232451">
        <w:rPr>
          <w:b/>
          <w:i/>
          <w:color w:val="000000"/>
          <w:sz w:val="28"/>
          <w:szCs w:val="28"/>
        </w:rPr>
        <w:t>12555,07</w:t>
      </w:r>
      <w:r w:rsidRPr="00232451">
        <w:rPr>
          <w:color w:val="000000"/>
          <w:sz w:val="28"/>
          <w:szCs w:val="28"/>
        </w:rPr>
        <w:t xml:space="preserve"> тыс. руб. (Таблица 18).</w:t>
      </w:r>
    </w:p>
    <w:p w14:paraId="5E8072D6"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Организация согласно учетной политики п. 10.2.7. в предложении «Административные расходы» распределяет 58,5%-на водоснабжение, 41,5%-на водоотведение.</w:t>
      </w:r>
    </w:p>
    <w:p w14:paraId="00C27043"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По результатам проведенного анализа (Приложение 8) расходы по статье приняты в расчет в сумме </w:t>
      </w:r>
      <w:r w:rsidRPr="00232451">
        <w:rPr>
          <w:b/>
          <w:bCs/>
          <w:i/>
          <w:iCs/>
          <w:color w:val="000000"/>
          <w:sz w:val="28"/>
          <w:szCs w:val="28"/>
        </w:rPr>
        <w:t>10785,17</w:t>
      </w:r>
      <w:r w:rsidRPr="00232451">
        <w:rPr>
          <w:color w:val="000000"/>
          <w:sz w:val="28"/>
          <w:szCs w:val="28"/>
        </w:rPr>
        <w:t xml:space="preserve"> </w:t>
      </w:r>
      <w:proofErr w:type="spellStart"/>
      <w:r w:rsidRPr="00232451">
        <w:rPr>
          <w:color w:val="000000"/>
          <w:sz w:val="28"/>
          <w:szCs w:val="28"/>
        </w:rPr>
        <w:t>тыс.руб</w:t>
      </w:r>
      <w:proofErr w:type="spellEnd"/>
      <w:r w:rsidRPr="00232451">
        <w:rPr>
          <w:color w:val="000000"/>
          <w:sz w:val="28"/>
          <w:szCs w:val="28"/>
        </w:rPr>
        <w:t>. с учетом календарной разбивки на следующем уровне:</w:t>
      </w:r>
    </w:p>
    <w:p w14:paraId="3E5958C3" w14:textId="77777777" w:rsidR="00232451" w:rsidRPr="00232451" w:rsidRDefault="00232451" w:rsidP="00232451">
      <w:pPr>
        <w:tabs>
          <w:tab w:val="left" w:pos="1134"/>
        </w:tabs>
        <w:ind w:left="709"/>
        <w:jc w:val="both"/>
        <w:rPr>
          <w:color w:val="000000"/>
          <w:sz w:val="28"/>
          <w:szCs w:val="28"/>
        </w:rPr>
      </w:pPr>
      <w:r w:rsidRPr="00232451">
        <w:rPr>
          <w:b/>
          <w:color w:val="000000"/>
          <w:sz w:val="28"/>
          <w:szCs w:val="28"/>
        </w:rPr>
        <w:t xml:space="preserve">- с 01.01.2020 по 30.06.2020 </w:t>
      </w:r>
      <w:r w:rsidRPr="00232451">
        <w:rPr>
          <w:color w:val="000000"/>
          <w:sz w:val="28"/>
          <w:szCs w:val="28"/>
        </w:rPr>
        <w:t xml:space="preserve">– затраты учтены в сумме </w:t>
      </w:r>
      <w:r w:rsidRPr="00232451">
        <w:rPr>
          <w:b/>
          <w:i/>
          <w:color w:val="000000"/>
          <w:sz w:val="28"/>
          <w:szCs w:val="28"/>
        </w:rPr>
        <w:t>5392,59</w:t>
      </w:r>
      <w:r w:rsidRPr="00232451">
        <w:rPr>
          <w:color w:val="000000"/>
          <w:sz w:val="28"/>
          <w:szCs w:val="28"/>
        </w:rPr>
        <w:t xml:space="preserve"> тыс. руб.;</w:t>
      </w:r>
    </w:p>
    <w:p w14:paraId="04AF00F1"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w:t>
      </w:r>
      <w:r w:rsidRPr="00232451">
        <w:rPr>
          <w:b/>
          <w:color w:val="000000"/>
          <w:sz w:val="28"/>
          <w:szCs w:val="28"/>
        </w:rPr>
        <w:t>с 01.07.2020 по 31.12.2020</w:t>
      </w:r>
      <w:r w:rsidRPr="00232451">
        <w:rPr>
          <w:color w:val="000000"/>
          <w:sz w:val="28"/>
          <w:szCs w:val="28"/>
        </w:rPr>
        <w:t xml:space="preserve"> –</w:t>
      </w:r>
      <w:r w:rsidRPr="00232451">
        <w:rPr>
          <w:b/>
          <w:i/>
          <w:color w:val="000000"/>
          <w:sz w:val="28"/>
          <w:szCs w:val="28"/>
        </w:rPr>
        <w:t xml:space="preserve"> </w:t>
      </w:r>
      <w:r w:rsidRPr="00232451">
        <w:rPr>
          <w:bCs/>
          <w:iCs/>
          <w:color w:val="000000"/>
          <w:sz w:val="28"/>
          <w:szCs w:val="28"/>
        </w:rPr>
        <w:t>затраты по статье</w:t>
      </w:r>
      <w:r w:rsidRPr="00232451">
        <w:rPr>
          <w:color w:val="000000"/>
          <w:sz w:val="28"/>
          <w:szCs w:val="28"/>
        </w:rPr>
        <w:t xml:space="preserve"> приняты в сумме </w:t>
      </w:r>
      <w:r w:rsidRPr="00232451">
        <w:rPr>
          <w:b/>
          <w:i/>
          <w:color w:val="000000"/>
          <w:sz w:val="28"/>
          <w:szCs w:val="28"/>
        </w:rPr>
        <w:t>5392,59</w:t>
      </w:r>
      <w:r w:rsidRPr="00232451">
        <w:rPr>
          <w:color w:val="000000"/>
          <w:sz w:val="28"/>
          <w:szCs w:val="28"/>
        </w:rPr>
        <w:t xml:space="preserve"> тыс. руб. </w:t>
      </w:r>
    </w:p>
    <w:p w14:paraId="48C3E329" w14:textId="77777777" w:rsidR="00232451" w:rsidRPr="00232451" w:rsidRDefault="00232451" w:rsidP="00232451">
      <w:pPr>
        <w:tabs>
          <w:tab w:val="left" w:pos="1134"/>
        </w:tabs>
        <w:jc w:val="center"/>
        <w:rPr>
          <w:b/>
          <w:sz w:val="32"/>
          <w:szCs w:val="32"/>
          <w:u w:val="single"/>
        </w:rPr>
      </w:pPr>
    </w:p>
    <w:p w14:paraId="1DEE6BEC" w14:textId="77777777" w:rsidR="00232451" w:rsidRPr="00232451" w:rsidRDefault="00232451" w:rsidP="00232451">
      <w:pPr>
        <w:tabs>
          <w:tab w:val="left" w:pos="1134"/>
        </w:tabs>
        <w:jc w:val="center"/>
        <w:rPr>
          <w:b/>
          <w:sz w:val="32"/>
          <w:szCs w:val="32"/>
          <w:u w:val="single"/>
        </w:rPr>
      </w:pPr>
      <w:r w:rsidRPr="00232451">
        <w:rPr>
          <w:b/>
          <w:sz w:val="32"/>
          <w:szCs w:val="32"/>
          <w:u w:val="single"/>
        </w:rPr>
        <w:t>2.3.1.«Заработная плата АУП»</w:t>
      </w:r>
    </w:p>
    <w:p w14:paraId="5EAEEFE9" w14:textId="77777777" w:rsidR="00232451" w:rsidRPr="00232451" w:rsidRDefault="00232451" w:rsidP="00232451">
      <w:pPr>
        <w:tabs>
          <w:tab w:val="left" w:pos="1134"/>
        </w:tabs>
        <w:jc w:val="center"/>
        <w:rPr>
          <w:b/>
          <w:color w:val="FF0000"/>
          <w:sz w:val="32"/>
          <w:szCs w:val="32"/>
          <w:u w:val="single"/>
        </w:rPr>
      </w:pPr>
    </w:p>
    <w:p w14:paraId="783699CE"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затраты по данной статье в сумме </w:t>
      </w:r>
      <w:r w:rsidRPr="00232451">
        <w:rPr>
          <w:b/>
          <w:i/>
          <w:sz w:val="28"/>
          <w:szCs w:val="28"/>
        </w:rPr>
        <w:t>6311,39</w:t>
      </w:r>
      <w:r w:rsidRPr="00232451">
        <w:rPr>
          <w:sz w:val="28"/>
          <w:szCs w:val="28"/>
        </w:rPr>
        <w:t xml:space="preserve"> тыс. руб., среднемесячная оплата труда заявлена в размере </w:t>
      </w:r>
      <w:r w:rsidRPr="00232451">
        <w:rPr>
          <w:b/>
          <w:i/>
          <w:sz w:val="28"/>
          <w:szCs w:val="28"/>
        </w:rPr>
        <w:t xml:space="preserve">28163,29 </w:t>
      </w:r>
      <w:r w:rsidRPr="00232451">
        <w:rPr>
          <w:sz w:val="28"/>
          <w:szCs w:val="28"/>
        </w:rPr>
        <w:t xml:space="preserve">руб./мес./чел., численность АУП заявлена в количестве </w:t>
      </w:r>
      <w:r w:rsidRPr="00232451">
        <w:rPr>
          <w:b/>
          <w:i/>
          <w:sz w:val="28"/>
          <w:szCs w:val="28"/>
        </w:rPr>
        <w:t>18,67</w:t>
      </w:r>
      <w:r w:rsidRPr="00232451">
        <w:rPr>
          <w:sz w:val="28"/>
          <w:szCs w:val="28"/>
        </w:rPr>
        <w:t xml:space="preserve"> человека. </w:t>
      </w:r>
    </w:p>
    <w:p w14:paraId="61B75DB5" w14:textId="77777777" w:rsidR="00232451" w:rsidRPr="00232451" w:rsidRDefault="00232451" w:rsidP="00232451">
      <w:pPr>
        <w:autoSpaceDE w:val="0"/>
        <w:autoSpaceDN w:val="0"/>
        <w:adjustRightInd w:val="0"/>
        <w:ind w:firstLine="540"/>
        <w:jc w:val="both"/>
        <w:rPr>
          <w:sz w:val="28"/>
          <w:szCs w:val="28"/>
        </w:rPr>
      </w:pPr>
      <w:r w:rsidRPr="00232451">
        <w:rPr>
          <w:sz w:val="28"/>
          <w:szCs w:val="28"/>
        </w:rPr>
        <w:t xml:space="preserve">В соответствии с пунктом 17 Методических указаний № 1746-э расходы по статье приняты по предложению организации согласно представленного расчета ФОТ, расчета нормативной численности, штатного расписания, положения об оплате труда и премировании, и составили </w:t>
      </w:r>
      <w:r w:rsidRPr="00232451">
        <w:rPr>
          <w:b/>
          <w:sz w:val="28"/>
          <w:szCs w:val="28"/>
        </w:rPr>
        <w:t>с 01.01.2020 по 31.12.2020</w:t>
      </w:r>
      <w:r w:rsidRPr="00232451">
        <w:rPr>
          <w:sz w:val="28"/>
          <w:szCs w:val="28"/>
        </w:rPr>
        <w:t xml:space="preserve"> </w:t>
      </w:r>
      <w:r w:rsidRPr="00232451">
        <w:rPr>
          <w:b/>
          <w:i/>
          <w:sz w:val="28"/>
          <w:szCs w:val="28"/>
        </w:rPr>
        <w:t>6311,39</w:t>
      </w:r>
      <w:r w:rsidRPr="00232451">
        <w:rPr>
          <w:sz w:val="28"/>
          <w:szCs w:val="28"/>
        </w:rPr>
        <w:t xml:space="preserve"> тыс. руб. с разбивкой на период:</w:t>
      </w:r>
    </w:p>
    <w:p w14:paraId="5292DBEB" w14:textId="77777777" w:rsidR="00232451" w:rsidRPr="00232451" w:rsidRDefault="00232451" w:rsidP="00232451">
      <w:pPr>
        <w:tabs>
          <w:tab w:val="left" w:pos="1134"/>
        </w:tabs>
        <w:ind w:firstLine="709"/>
        <w:jc w:val="both"/>
        <w:rPr>
          <w:sz w:val="28"/>
          <w:szCs w:val="28"/>
        </w:rPr>
      </w:pPr>
      <w:r w:rsidRPr="00232451">
        <w:rPr>
          <w:b/>
          <w:sz w:val="28"/>
          <w:szCs w:val="28"/>
        </w:rPr>
        <w:t xml:space="preserve">- с 01.01.2020 по 30.06.2020 </w:t>
      </w:r>
      <w:r w:rsidRPr="00232451">
        <w:rPr>
          <w:sz w:val="28"/>
          <w:szCs w:val="28"/>
        </w:rPr>
        <w:t xml:space="preserve">– </w:t>
      </w:r>
      <w:r w:rsidRPr="00232451">
        <w:rPr>
          <w:b/>
          <w:i/>
          <w:sz w:val="28"/>
          <w:szCs w:val="28"/>
        </w:rPr>
        <w:t xml:space="preserve">3155,70 </w:t>
      </w:r>
      <w:r w:rsidRPr="00232451">
        <w:rPr>
          <w:sz w:val="28"/>
          <w:szCs w:val="28"/>
        </w:rPr>
        <w:t xml:space="preserve">тыс. руб., средняя заработная плата составила </w:t>
      </w:r>
      <w:r w:rsidRPr="00232451">
        <w:rPr>
          <w:b/>
          <w:i/>
          <w:sz w:val="28"/>
          <w:szCs w:val="28"/>
        </w:rPr>
        <w:t xml:space="preserve">28163,29 </w:t>
      </w:r>
      <w:r w:rsidRPr="00232451">
        <w:rPr>
          <w:sz w:val="28"/>
          <w:szCs w:val="28"/>
        </w:rPr>
        <w:t xml:space="preserve">руб./чел./мес., численность принята по нормативному расчету– </w:t>
      </w:r>
      <w:r w:rsidRPr="00232451">
        <w:rPr>
          <w:b/>
          <w:i/>
          <w:sz w:val="28"/>
          <w:szCs w:val="28"/>
        </w:rPr>
        <w:t xml:space="preserve">18,67 </w:t>
      </w:r>
      <w:r w:rsidRPr="00232451">
        <w:rPr>
          <w:sz w:val="28"/>
          <w:szCs w:val="28"/>
        </w:rPr>
        <w:t>человека;</w:t>
      </w:r>
    </w:p>
    <w:p w14:paraId="670BA72D" w14:textId="77777777" w:rsidR="00232451" w:rsidRPr="00232451" w:rsidRDefault="00232451" w:rsidP="00232451">
      <w:pPr>
        <w:tabs>
          <w:tab w:val="left" w:pos="1134"/>
        </w:tabs>
        <w:ind w:firstLine="709"/>
        <w:jc w:val="both"/>
        <w:rPr>
          <w:sz w:val="28"/>
          <w:szCs w:val="28"/>
        </w:rPr>
      </w:pPr>
      <w:r w:rsidRPr="00232451">
        <w:rPr>
          <w:b/>
          <w:sz w:val="28"/>
          <w:szCs w:val="28"/>
        </w:rPr>
        <w:t>- 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3155,70</w:t>
      </w:r>
      <w:r w:rsidRPr="00232451">
        <w:rPr>
          <w:sz w:val="28"/>
          <w:szCs w:val="28"/>
        </w:rPr>
        <w:t xml:space="preserve"> тыс. руб. Численность и средняя заработная плата на уровне предыдущего периода календарной разбивки.</w:t>
      </w:r>
    </w:p>
    <w:p w14:paraId="45195D43" w14:textId="77777777" w:rsidR="00232451" w:rsidRPr="00232451" w:rsidRDefault="00232451" w:rsidP="00232451">
      <w:pPr>
        <w:tabs>
          <w:tab w:val="left" w:pos="1134"/>
        </w:tabs>
        <w:ind w:firstLine="709"/>
        <w:jc w:val="both"/>
        <w:rPr>
          <w:sz w:val="28"/>
          <w:szCs w:val="28"/>
        </w:rPr>
      </w:pPr>
    </w:p>
    <w:p w14:paraId="791BAD1A" w14:textId="77777777" w:rsidR="00232451" w:rsidRPr="00232451" w:rsidRDefault="00232451" w:rsidP="00232451">
      <w:pPr>
        <w:tabs>
          <w:tab w:val="left" w:pos="1134"/>
        </w:tabs>
        <w:jc w:val="center"/>
        <w:rPr>
          <w:b/>
          <w:sz w:val="32"/>
          <w:szCs w:val="32"/>
          <w:u w:val="single"/>
        </w:rPr>
      </w:pPr>
      <w:r w:rsidRPr="00232451">
        <w:rPr>
          <w:b/>
          <w:sz w:val="32"/>
          <w:szCs w:val="32"/>
          <w:u w:val="single"/>
        </w:rPr>
        <w:t>2.3.2. «Отчисления на соц. нужды от заработной платы АУП»</w:t>
      </w:r>
    </w:p>
    <w:p w14:paraId="35CCAF83" w14:textId="77777777" w:rsidR="00232451" w:rsidRPr="00232451" w:rsidRDefault="00232451" w:rsidP="00232451">
      <w:pPr>
        <w:tabs>
          <w:tab w:val="left" w:pos="1134"/>
        </w:tabs>
        <w:ind w:left="709"/>
        <w:jc w:val="center"/>
        <w:rPr>
          <w:b/>
          <w:color w:val="FF0000"/>
          <w:sz w:val="32"/>
          <w:szCs w:val="32"/>
          <w:u w:val="single"/>
        </w:rPr>
      </w:pPr>
    </w:p>
    <w:p w14:paraId="0876122E"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затраты по данной статье в сумме </w:t>
      </w:r>
      <w:r w:rsidRPr="00232451">
        <w:rPr>
          <w:b/>
          <w:i/>
          <w:sz w:val="28"/>
          <w:szCs w:val="28"/>
        </w:rPr>
        <w:t xml:space="preserve">1906,04 </w:t>
      </w:r>
      <w:r w:rsidRPr="00232451">
        <w:rPr>
          <w:sz w:val="28"/>
          <w:szCs w:val="28"/>
        </w:rPr>
        <w:t xml:space="preserve">тыс. руб. </w:t>
      </w:r>
    </w:p>
    <w:p w14:paraId="34A41D2B" w14:textId="77777777" w:rsidR="00232451" w:rsidRPr="00232451" w:rsidRDefault="00232451" w:rsidP="00232451">
      <w:pPr>
        <w:tabs>
          <w:tab w:val="left" w:pos="1134"/>
        </w:tabs>
        <w:ind w:firstLine="709"/>
        <w:jc w:val="both"/>
        <w:rPr>
          <w:sz w:val="28"/>
          <w:szCs w:val="28"/>
        </w:rPr>
      </w:pPr>
      <w:r w:rsidRPr="00232451">
        <w:rPr>
          <w:sz w:val="28"/>
          <w:szCs w:val="28"/>
        </w:rPr>
        <w:t xml:space="preserve">Расходы по данной статье рассчитаны на основании ст. 425 </w:t>
      </w:r>
      <w:r w:rsidRPr="00232451">
        <w:rPr>
          <w:color w:val="000000"/>
          <w:sz w:val="28"/>
          <w:szCs w:val="28"/>
        </w:rPr>
        <w:t xml:space="preserve">(введена  Федеральным законом от 03.07.2016 № 243-ФЗ) </w:t>
      </w:r>
      <w:r w:rsidRPr="00232451">
        <w:rPr>
          <w:sz w:val="28"/>
          <w:szCs w:val="28"/>
        </w:rPr>
        <w:t xml:space="preserve">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w:t>
      </w:r>
      <w:r w:rsidRPr="00232451">
        <w:rPr>
          <w:color w:val="000000"/>
          <w:sz w:val="28"/>
          <w:szCs w:val="28"/>
        </w:rPr>
        <w:t>а также 0,</w:t>
      </w:r>
      <w:r w:rsidRPr="00232451">
        <w:rPr>
          <w:sz w:val="28"/>
          <w:szCs w:val="28"/>
        </w:rPr>
        <w:t xml:space="preserve">20 %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w:t>
      </w:r>
      <w:r w:rsidRPr="00232451">
        <w:rPr>
          <w:b/>
          <w:i/>
          <w:sz w:val="28"/>
          <w:szCs w:val="28"/>
        </w:rPr>
        <w:t xml:space="preserve">1906,04 </w:t>
      </w:r>
      <w:r w:rsidRPr="00232451">
        <w:rPr>
          <w:sz w:val="28"/>
          <w:szCs w:val="28"/>
        </w:rPr>
        <w:t>тыс. руб., в том числе расходы по периодам календарной разбивки приняты на следующем уровне:</w:t>
      </w:r>
    </w:p>
    <w:p w14:paraId="16FFC5C7" w14:textId="77777777" w:rsidR="00232451" w:rsidRPr="00232451" w:rsidRDefault="00232451" w:rsidP="00232451">
      <w:pPr>
        <w:tabs>
          <w:tab w:val="left" w:pos="1134"/>
        </w:tabs>
        <w:ind w:firstLine="709"/>
        <w:jc w:val="both"/>
        <w:rPr>
          <w:sz w:val="28"/>
          <w:szCs w:val="28"/>
        </w:rPr>
      </w:pPr>
      <w:r w:rsidRPr="00232451">
        <w:rPr>
          <w:b/>
          <w:sz w:val="28"/>
          <w:szCs w:val="28"/>
        </w:rPr>
        <w:lastRenderedPageBreak/>
        <w:t xml:space="preserve">- с 01.01.2020 по 30.06.2020 </w:t>
      </w:r>
      <w:r w:rsidRPr="00232451">
        <w:rPr>
          <w:sz w:val="28"/>
          <w:szCs w:val="28"/>
        </w:rPr>
        <w:t xml:space="preserve">– </w:t>
      </w:r>
      <w:r w:rsidRPr="00232451">
        <w:rPr>
          <w:b/>
          <w:i/>
          <w:sz w:val="28"/>
          <w:szCs w:val="28"/>
        </w:rPr>
        <w:t xml:space="preserve">953,02 </w:t>
      </w:r>
      <w:r w:rsidRPr="00232451">
        <w:rPr>
          <w:sz w:val="28"/>
          <w:szCs w:val="28"/>
        </w:rPr>
        <w:t>тыс. руб.</w:t>
      </w:r>
    </w:p>
    <w:p w14:paraId="6D531DE2" w14:textId="77777777" w:rsidR="00232451" w:rsidRPr="00232451" w:rsidRDefault="00232451" w:rsidP="00232451">
      <w:pPr>
        <w:tabs>
          <w:tab w:val="left" w:pos="1134"/>
        </w:tabs>
        <w:ind w:firstLine="709"/>
        <w:jc w:val="both"/>
        <w:rPr>
          <w:sz w:val="28"/>
          <w:szCs w:val="28"/>
        </w:rPr>
      </w:pPr>
      <w:r w:rsidRPr="00232451">
        <w:rPr>
          <w:b/>
          <w:sz w:val="28"/>
          <w:szCs w:val="28"/>
        </w:rPr>
        <w:t xml:space="preserve">- с 01.07.2020 по 31.12.2020 </w:t>
      </w:r>
      <w:r w:rsidRPr="00232451">
        <w:rPr>
          <w:sz w:val="28"/>
          <w:szCs w:val="28"/>
        </w:rPr>
        <w:t xml:space="preserve">- затраты по статье приняты в сумме </w:t>
      </w:r>
      <w:r w:rsidRPr="00232451">
        <w:rPr>
          <w:b/>
          <w:i/>
          <w:sz w:val="28"/>
          <w:szCs w:val="28"/>
        </w:rPr>
        <w:t xml:space="preserve">953,02 </w:t>
      </w:r>
      <w:r w:rsidRPr="00232451">
        <w:rPr>
          <w:sz w:val="28"/>
          <w:szCs w:val="28"/>
        </w:rPr>
        <w:t>тыс. руб. на уровне предыдущего периода календарной разбивки.</w:t>
      </w:r>
    </w:p>
    <w:p w14:paraId="28AE68F4" w14:textId="77777777" w:rsidR="00232451" w:rsidRPr="00232451" w:rsidRDefault="00232451" w:rsidP="00232451">
      <w:pPr>
        <w:tabs>
          <w:tab w:val="left" w:pos="1134"/>
        </w:tabs>
        <w:ind w:firstLine="709"/>
        <w:jc w:val="both"/>
        <w:rPr>
          <w:sz w:val="28"/>
          <w:szCs w:val="28"/>
        </w:rPr>
      </w:pPr>
    </w:p>
    <w:p w14:paraId="45FD2A3D" w14:textId="77777777" w:rsidR="00232451" w:rsidRPr="00232451" w:rsidRDefault="00232451" w:rsidP="00232451">
      <w:pPr>
        <w:tabs>
          <w:tab w:val="left" w:pos="1134"/>
        </w:tabs>
        <w:jc w:val="center"/>
        <w:rPr>
          <w:b/>
          <w:sz w:val="32"/>
          <w:szCs w:val="32"/>
          <w:u w:val="single"/>
        </w:rPr>
      </w:pPr>
      <w:r w:rsidRPr="00232451">
        <w:rPr>
          <w:b/>
          <w:sz w:val="32"/>
          <w:szCs w:val="32"/>
          <w:u w:val="single"/>
        </w:rPr>
        <w:t>2.3.3. «Прочие административные расходы»</w:t>
      </w:r>
    </w:p>
    <w:p w14:paraId="1C4A3895" w14:textId="77777777" w:rsidR="00232451" w:rsidRPr="00232451" w:rsidRDefault="00232451" w:rsidP="00232451">
      <w:pPr>
        <w:tabs>
          <w:tab w:val="left" w:pos="1134"/>
        </w:tabs>
        <w:jc w:val="center"/>
        <w:rPr>
          <w:b/>
          <w:sz w:val="32"/>
          <w:szCs w:val="32"/>
          <w:u w:val="single"/>
        </w:rPr>
      </w:pPr>
    </w:p>
    <w:p w14:paraId="66697E79"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в сумме </w:t>
      </w:r>
      <w:r w:rsidRPr="00232451">
        <w:rPr>
          <w:b/>
          <w:i/>
          <w:sz w:val="28"/>
          <w:szCs w:val="28"/>
        </w:rPr>
        <w:t>4337,64</w:t>
      </w:r>
      <w:r w:rsidRPr="00232451">
        <w:rPr>
          <w:sz w:val="28"/>
          <w:szCs w:val="28"/>
        </w:rPr>
        <w:t xml:space="preserve"> тыс. руб. в доле согласно учетной политике </w:t>
      </w:r>
      <w:r w:rsidRPr="00232451">
        <w:rPr>
          <w:b/>
          <w:i/>
          <w:sz w:val="28"/>
          <w:szCs w:val="28"/>
        </w:rPr>
        <w:t>41,5</w:t>
      </w:r>
      <w:r w:rsidRPr="00232451">
        <w:rPr>
          <w:sz w:val="28"/>
          <w:szCs w:val="28"/>
        </w:rPr>
        <w:t>%.</w:t>
      </w:r>
    </w:p>
    <w:p w14:paraId="7825D9B2"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административные расходы по следующим затратам: </w:t>
      </w:r>
    </w:p>
    <w:p w14:paraId="5F1D7786" w14:textId="77777777" w:rsidR="00232451" w:rsidRPr="00232451" w:rsidRDefault="00232451" w:rsidP="00232451">
      <w:pPr>
        <w:tabs>
          <w:tab w:val="left" w:pos="1134"/>
        </w:tabs>
        <w:ind w:firstLine="709"/>
        <w:jc w:val="right"/>
        <w:rPr>
          <w:sz w:val="28"/>
          <w:szCs w:val="28"/>
        </w:rPr>
      </w:pPr>
      <w:r w:rsidRPr="00232451">
        <w:rPr>
          <w:sz w:val="28"/>
          <w:szCs w:val="28"/>
        </w:rPr>
        <w:t>Таблица 18</w:t>
      </w:r>
    </w:p>
    <w:p w14:paraId="087F453F" w14:textId="77777777" w:rsidR="00232451" w:rsidRPr="00232451" w:rsidRDefault="00232451" w:rsidP="00232451">
      <w:pPr>
        <w:tabs>
          <w:tab w:val="left" w:pos="1134"/>
        </w:tabs>
        <w:ind w:firstLine="709"/>
        <w:jc w:val="center"/>
        <w:rPr>
          <w:b/>
          <w:bCs/>
          <w:sz w:val="28"/>
          <w:szCs w:val="28"/>
        </w:rPr>
      </w:pPr>
      <w:r w:rsidRPr="00232451">
        <w:rPr>
          <w:b/>
          <w:bCs/>
          <w:sz w:val="28"/>
          <w:szCs w:val="28"/>
        </w:rPr>
        <w:t>Затраты, заявленные организацией в расходы АУП</w:t>
      </w:r>
    </w:p>
    <w:p w14:paraId="15903524" w14:textId="570B3449" w:rsidR="00232451" w:rsidRPr="00232451" w:rsidRDefault="00232451" w:rsidP="00232451">
      <w:pPr>
        <w:tabs>
          <w:tab w:val="left" w:pos="1134"/>
        </w:tabs>
        <w:jc w:val="center"/>
        <w:rPr>
          <w:b/>
          <w:bCs/>
          <w:sz w:val="28"/>
          <w:szCs w:val="28"/>
        </w:rPr>
      </w:pPr>
      <w:r w:rsidRPr="00232451">
        <w:rPr>
          <w:noProof/>
          <w:szCs w:val="20"/>
        </w:rPr>
        <w:drawing>
          <wp:inline distT="0" distB="0" distL="0" distR="0" wp14:anchorId="4B5E0EA6" wp14:editId="414033AC">
            <wp:extent cx="6477000" cy="599122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7000" cy="5991225"/>
                    </a:xfrm>
                    <a:prstGeom prst="rect">
                      <a:avLst/>
                    </a:prstGeom>
                    <a:noFill/>
                    <a:ln>
                      <a:noFill/>
                    </a:ln>
                  </pic:spPr>
                </pic:pic>
              </a:graphicData>
            </a:graphic>
          </wp:inline>
        </w:drawing>
      </w:r>
    </w:p>
    <w:p w14:paraId="585362D8" w14:textId="77777777" w:rsidR="00232451" w:rsidRPr="00232451" w:rsidRDefault="00232451" w:rsidP="00232451">
      <w:pPr>
        <w:tabs>
          <w:tab w:val="left" w:pos="1134"/>
        </w:tabs>
        <w:ind w:firstLine="709"/>
        <w:jc w:val="both"/>
        <w:rPr>
          <w:color w:val="000000"/>
          <w:sz w:val="28"/>
          <w:szCs w:val="28"/>
        </w:rPr>
      </w:pPr>
      <w:r w:rsidRPr="00232451">
        <w:rPr>
          <w:sz w:val="28"/>
          <w:szCs w:val="28"/>
        </w:rPr>
        <w:t xml:space="preserve">Затраты приняты на экономически обоснованном уровне согласно расчету регулятора, представленного </w:t>
      </w:r>
      <w:r w:rsidRPr="00232451">
        <w:rPr>
          <w:b/>
          <w:bCs/>
          <w:sz w:val="28"/>
          <w:szCs w:val="28"/>
        </w:rPr>
        <w:t>в приложении 8</w:t>
      </w:r>
      <w:r w:rsidRPr="00232451">
        <w:rPr>
          <w:sz w:val="28"/>
          <w:szCs w:val="28"/>
        </w:rPr>
        <w:t xml:space="preserve"> в сумме </w:t>
      </w:r>
      <w:r w:rsidRPr="00232451">
        <w:rPr>
          <w:b/>
          <w:bCs/>
          <w:i/>
          <w:iCs/>
          <w:sz w:val="28"/>
          <w:szCs w:val="28"/>
        </w:rPr>
        <w:t>2567,75</w:t>
      </w:r>
      <w:r w:rsidRPr="00232451">
        <w:rPr>
          <w:sz w:val="28"/>
          <w:szCs w:val="28"/>
        </w:rPr>
        <w:t xml:space="preserve"> </w:t>
      </w:r>
      <w:proofErr w:type="spellStart"/>
      <w:r w:rsidRPr="00232451">
        <w:rPr>
          <w:sz w:val="28"/>
          <w:szCs w:val="28"/>
        </w:rPr>
        <w:t>тыс.руб</w:t>
      </w:r>
      <w:proofErr w:type="spellEnd"/>
      <w:r w:rsidRPr="00232451">
        <w:rPr>
          <w:sz w:val="28"/>
          <w:szCs w:val="28"/>
        </w:rPr>
        <w:t xml:space="preserve">., </w:t>
      </w:r>
      <w:r w:rsidRPr="00232451">
        <w:rPr>
          <w:color w:val="000000"/>
          <w:sz w:val="28"/>
          <w:szCs w:val="28"/>
        </w:rPr>
        <w:t>в том числе:</w:t>
      </w:r>
    </w:p>
    <w:p w14:paraId="1203DE39"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«прочие расходы» - в сумме </w:t>
      </w:r>
      <w:r w:rsidRPr="00232451">
        <w:rPr>
          <w:b/>
          <w:bCs/>
          <w:i/>
          <w:iCs/>
          <w:color w:val="000000"/>
          <w:sz w:val="28"/>
          <w:szCs w:val="28"/>
        </w:rPr>
        <w:t>1936,53</w:t>
      </w:r>
      <w:r w:rsidRPr="00232451">
        <w:rPr>
          <w:color w:val="000000"/>
          <w:sz w:val="28"/>
          <w:szCs w:val="28"/>
        </w:rPr>
        <w:t xml:space="preserve"> </w:t>
      </w:r>
      <w:proofErr w:type="spellStart"/>
      <w:r w:rsidRPr="00232451">
        <w:rPr>
          <w:color w:val="000000"/>
          <w:sz w:val="28"/>
          <w:szCs w:val="28"/>
        </w:rPr>
        <w:t>тыс.руб</w:t>
      </w:r>
      <w:proofErr w:type="spellEnd"/>
      <w:r w:rsidRPr="00232451">
        <w:rPr>
          <w:color w:val="000000"/>
          <w:sz w:val="28"/>
          <w:szCs w:val="28"/>
        </w:rPr>
        <w:t>.;</w:t>
      </w:r>
    </w:p>
    <w:p w14:paraId="3970FDCF" w14:textId="77777777" w:rsidR="00232451" w:rsidRPr="00232451" w:rsidRDefault="00232451" w:rsidP="00232451">
      <w:pPr>
        <w:tabs>
          <w:tab w:val="left" w:pos="1134"/>
        </w:tabs>
        <w:ind w:firstLine="709"/>
        <w:jc w:val="both"/>
        <w:rPr>
          <w:color w:val="000000"/>
          <w:sz w:val="28"/>
          <w:szCs w:val="28"/>
        </w:rPr>
      </w:pPr>
      <w:r w:rsidRPr="00232451">
        <w:rPr>
          <w:color w:val="000000"/>
          <w:sz w:val="28"/>
          <w:szCs w:val="28"/>
        </w:rPr>
        <w:t xml:space="preserve">- «услуги по заключению договоров природопользования, получения лицензий» в сумме </w:t>
      </w:r>
      <w:r w:rsidRPr="00232451">
        <w:rPr>
          <w:b/>
          <w:bCs/>
          <w:i/>
          <w:iCs/>
          <w:color w:val="000000"/>
          <w:sz w:val="28"/>
          <w:szCs w:val="28"/>
        </w:rPr>
        <w:t>631,22</w:t>
      </w:r>
      <w:r w:rsidRPr="00232451">
        <w:rPr>
          <w:color w:val="000000"/>
          <w:sz w:val="28"/>
          <w:szCs w:val="28"/>
        </w:rPr>
        <w:t xml:space="preserve"> </w:t>
      </w:r>
      <w:proofErr w:type="spellStart"/>
      <w:r w:rsidRPr="00232451">
        <w:rPr>
          <w:color w:val="000000"/>
          <w:sz w:val="28"/>
          <w:szCs w:val="28"/>
        </w:rPr>
        <w:t>тыс.руб</w:t>
      </w:r>
      <w:proofErr w:type="spellEnd"/>
      <w:r w:rsidRPr="00232451">
        <w:rPr>
          <w:color w:val="000000"/>
          <w:sz w:val="28"/>
          <w:szCs w:val="28"/>
        </w:rPr>
        <w:t>.</w:t>
      </w:r>
    </w:p>
    <w:p w14:paraId="3EC5C484" w14:textId="77777777" w:rsidR="00232451" w:rsidRPr="00232451" w:rsidRDefault="00232451" w:rsidP="00232451">
      <w:pPr>
        <w:tabs>
          <w:tab w:val="left" w:pos="1134"/>
        </w:tabs>
        <w:ind w:firstLine="709"/>
        <w:jc w:val="both"/>
        <w:rPr>
          <w:sz w:val="28"/>
          <w:szCs w:val="28"/>
        </w:rPr>
      </w:pPr>
      <w:r w:rsidRPr="00232451">
        <w:rPr>
          <w:color w:val="000000"/>
          <w:sz w:val="28"/>
          <w:szCs w:val="28"/>
        </w:rPr>
        <w:t>Расходы по периодам календарной разбивки приняты на следующем уровне:</w:t>
      </w:r>
    </w:p>
    <w:p w14:paraId="4410DF62"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lastRenderedPageBreak/>
        <w:t xml:space="preserve">- с 01.01.2020 по 30.06.2020 </w:t>
      </w:r>
      <w:r w:rsidRPr="00232451">
        <w:rPr>
          <w:color w:val="000000"/>
          <w:sz w:val="28"/>
          <w:szCs w:val="28"/>
        </w:rPr>
        <w:t xml:space="preserve">– </w:t>
      </w:r>
      <w:r w:rsidRPr="00232451">
        <w:rPr>
          <w:b/>
          <w:i/>
          <w:color w:val="000000"/>
          <w:sz w:val="28"/>
          <w:szCs w:val="28"/>
        </w:rPr>
        <w:t>1283,87</w:t>
      </w:r>
      <w:r w:rsidRPr="00232451">
        <w:rPr>
          <w:color w:val="000000"/>
          <w:sz w:val="28"/>
          <w:szCs w:val="28"/>
        </w:rPr>
        <w:t xml:space="preserve"> тыс. руб.</w:t>
      </w:r>
      <w:r w:rsidRPr="00232451">
        <w:rPr>
          <w:color w:val="000000"/>
          <w:szCs w:val="20"/>
        </w:rPr>
        <w:t xml:space="preserve"> </w:t>
      </w:r>
    </w:p>
    <w:p w14:paraId="56568DDD"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01.07.2020 по 31.12.2020 </w:t>
      </w:r>
      <w:r w:rsidRPr="00232451">
        <w:rPr>
          <w:color w:val="000000"/>
          <w:sz w:val="28"/>
          <w:szCs w:val="28"/>
        </w:rPr>
        <w:t xml:space="preserve">– </w:t>
      </w:r>
      <w:r w:rsidRPr="00232451">
        <w:rPr>
          <w:b/>
          <w:i/>
          <w:color w:val="000000"/>
          <w:sz w:val="28"/>
          <w:szCs w:val="28"/>
        </w:rPr>
        <w:t xml:space="preserve">1283,87 </w:t>
      </w:r>
      <w:r w:rsidRPr="00232451">
        <w:rPr>
          <w:color w:val="000000"/>
          <w:sz w:val="28"/>
          <w:szCs w:val="28"/>
        </w:rPr>
        <w:t>тыс. руб. на уровне предыдущего периода календарной разбивки.</w:t>
      </w:r>
    </w:p>
    <w:p w14:paraId="518D3A44" w14:textId="77777777" w:rsidR="00232451" w:rsidRPr="00232451" w:rsidRDefault="00232451" w:rsidP="00232451">
      <w:pPr>
        <w:tabs>
          <w:tab w:val="left" w:pos="1134"/>
        </w:tabs>
        <w:ind w:firstLine="709"/>
        <w:jc w:val="both"/>
        <w:rPr>
          <w:color w:val="000000"/>
          <w:sz w:val="28"/>
          <w:szCs w:val="28"/>
        </w:rPr>
      </w:pPr>
    </w:p>
    <w:p w14:paraId="32011A85" w14:textId="77777777" w:rsidR="00232451" w:rsidRPr="00232451" w:rsidRDefault="00232451" w:rsidP="00232451">
      <w:pPr>
        <w:tabs>
          <w:tab w:val="left" w:pos="1134"/>
        </w:tabs>
        <w:jc w:val="center"/>
        <w:rPr>
          <w:b/>
          <w:sz w:val="32"/>
          <w:szCs w:val="32"/>
          <w:u w:val="single"/>
        </w:rPr>
      </w:pPr>
      <w:r w:rsidRPr="00232451">
        <w:rPr>
          <w:b/>
          <w:sz w:val="32"/>
          <w:szCs w:val="32"/>
          <w:u w:val="single"/>
        </w:rPr>
        <w:t>2.4. «Амортизация основных средств»</w:t>
      </w:r>
    </w:p>
    <w:p w14:paraId="6F6335A8" w14:textId="77777777" w:rsidR="00232451" w:rsidRPr="00232451" w:rsidRDefault="00232451" w:rsidP="00232451">
      <w:pPr>
        <w:tabs>
          <w:tab w:val="left" w:pos="1134"/>
        </w:tabs>
        <w:ind w:firstLine="709"/>
        <w:jc w:val="center"/>
        <w:rPr>
          <w:b/>
          <w:color w:val="FF0000"/>
          <w:sz w:val="32"/>
          <w:szCs w:val="32"/>
          <w:u w:val="single"/>
        </w:rPr>
      </w:pPr>
    </w:p>
    <w:p w14:paraId="4C0E69F6" w14:textId="77777777" w:rsidR="00232451" w:rsidRPr="00232451" w:rsidRDefault="00232451" w:rsidP="00232451">
      <w:pPr>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w:t>
      </w:r>
      <w:r w:rsidRPr="00232451">
        <w:rPr>
          <w:b/>
          <w:bCs/>
          <w:sz w:val="28"/>
          <w:szCs w:val="28"/>
        </w:rPr>
        <w:t>с 01.01.2020 по 31.12.2020</w:t>
      </w:r>
      <w:r w:rsidRPr="00232451">
        <w:rPr>
          <w:sz w:val="28"/>
          <w:szCs w:val="28"/>
        </w:rPr>
        <w:t xml:space="preserve"> в сумме </w:t>
      </w:r>
      <w:r w:rsidRPr="00232451">
        <w:rPr>
          <w:b/>
          <w:i/>
          <w:sz w:val="28"/>
          <w:szCs w:val="28"/>
        </w:rPr>
        <w:t xml:space="preserve">17,61 </w:t>
      </w:r>
      <w:r w:rsidRPr="00232451">
        <w:rPr>
          <w:sz w:val="28"/>
          <w:szCs w:val="28"/>
        </w:rPr>
        <w:t xml:space="preserve">тыс. руб. </w:t>
      </w:r>
    </w:p>
    <w:p w14:paraId="6003ECFD" w14:textId="77777777" w:rsidR="00232451" w:rsidRPr="00232451" w:rsidRDefault="00232451" w:rsidP="00232451">
      <w:pPr>
        <w:tabs>
          <w:tab w:val="left" w:pos="1134"/>
        </w:tabs>
        <w:ind w:firstLine="709"/>
        <w:jc w:val="both"/>
        <w:rPr>
          <w:sz w:val="28"/>
          <w:szCs w:val="28"/>
        </w:rPr>
      </w:pPr>
      <w:r w:rsidRPr="00232451">
        <w:rPr>
          <w:sz w:val="28"/>
          <w:szCs w:val="28"/>
        </w:rPr>
        <w:t>Включают в себя амортизацию основных средств.</w:t>
      </w:r>
    </w:p>
    <w:p w14:paraId="11A791F6" w14:textId="77777777" w:rsidR="00232451" w:rsidRPr="00232451" w:rsidRDefault="00232451" w:rsidP="00232451">
      <w:pPr>
        <w:ind w:firstLine="709"/>
        <w:jc w:val="both"/>
        <w:rPr>
          <w:rFonts w:eastAsia="Calibri"/>
          <w:sz w:val="28"/>
          <w:szCs w:val="28"/>
          <w:lang w:eastAsia="en-US"/>
        </w:rPr>
      </w:pPr>
      <w:r w:rsidRPr="00232451">
        <w:rPr>
          <w:rFonts w:eastAsia="Calibri"/>
          <w:sz w:val="28"/>
          <w:szCs w:val="28"/>
          <w:lang w:eastAsia="en-US"/>
        </w:rPr>
        <w:t>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64973AFE" w14:textId="77777777" w:rsidR="00232451" w:rsidRPr="00232451" w:rsidRDefault="00232451" w:rsidP="00232451">
      <w:pPr>
        <w:ind w:firstLine="709"/>
        <w:jc w:val="both"/>
        <w:rPr>
          <w:rFonts w:eastAsia="Calibri"/>
          <w:sz w:val="28"/>
          <w:szCs w:val="28"/>
          <w:lang w:eastAsia="en-US"/>
        </w:rPr>
      </w:pPr>
      <w:r w:rsidRPr="00232451">
        <w:rPr>
          <w:sz w:val="28"/>
          <w:szCs w:val="28"/>
        </w:rPr>
        <w:t>Согласно пунктам 7,8 Приказа Минфина России от 30.03.2001 N 26н «Об утверждении Положения по бухгалтерскому учету «Учет основных средств» ПБУ 6/01» о</w:t>
      </w:r>
      <w:r w:rsidRPr="00232451">
        <w:rPr>
          <w:rFonts w:eastAsia="Calibri"/>
          <w:sz w:val="28"/>
          <w:szCs w:val="28"/>
          <w:lang w:eastAsia="en-US"/>
        </w:rPr>
        <w:t>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18BF1E0F" w14:textId="77777777" w:rsidR="00232451" w:rsidRPr="00232451" w:rsidRDefault="00232451" w:rsidP="00232451">
      <w:pPr>
        <w:tabs>
          <w:tab w:val="left" w:pos="1134"/>
        </w:tabs>
        <w:ind w:firstLine="709"/>
        <w:jc w:val="both"/>
        <w:rPr>
          <w:rFonts w:eastAsia="Calibri"/>
          <w:sz w:val="28"/>
          <w:szCs w:val="28"/>
          <w:lang w:eastAsia="en-US"/>
        </w:rPr>
      </w:pPr>
      <w:r w:rsidRPr="00232451">
        <w:rPr>
          <w:rFonts w:eastAsia="Calibri"/>
          <w:sz w:val="28"/>
          <w:szCs w:val="28"/>
          <w:lang w:eastAsia="en-US"/>
        </w:rPr>
        <w:t xml:space="preserve">Затраты учтены по предложению организации в сумме </w:t>
      </w:r>
      <w:r w:rsidRPr="00232451">
        <w:rPr>
          <w:rFonts w:eastAsia="Calibri"/>
          <w:b/>
          <w:bCs/>
          <w:i/>
          <w:iCs/>
          <w:sz w:val="28"/>
          <w:szCs w:val="28"/>
          <w:lang w:eastAsia="en-US"/>
        </w:rPr>
        <w:t>17,61</w:t>
      </w:r>
      <w:r w:rsidRPr="00232451">
        <w:rPr>
          <w:rFonts w:eastAsia="Calibri"/>
          <w:sz w:val="28"/>
          <w:szCs w:val="28"/>
          <w:lang w:eastAsia="en-US"/>
        </w:rPr>
        <w:t xml:space="preserve"> </w:t>
      </w:r>
      <w:proofErr w:type="spellStart"/>
      <w:r w:rsidRPr="00232451">
        <w:rPr>
          <w:rFonts w:eastAsia="Calibri"/>
          <w:sz w:val="28"/>
          <w:szCs w:val="28"/>
          <w:lang w:eastAsia="en-US"/>
        </w:rPr>
        <w:t>тыс.руб</w:t>
      </w:r>
      <w:proofErr w:type="spellEnd"/>
      <w:r w:rsidRPr="00232451">
        <w:rPr>
          <w:rFonts w:eastAsia="Calibri"/>
          <w:sz w:val="28"/>
          <w:szCs w:val="28"/>
          <w:lang w:eastAsia="en-US"/>
        </w:rPr>
        <w:t>. согласно представленного расчета в таблице 19:</w:t>
      </w:r>
    </w:p>
    <w:p w14:paraId="76F0DB9F" w14:textId="77777777" w:rsidR="00232451" w:rsidRPr="00232451" w:rsidRDefault="00232451" w:rsidP="00232451">
      <w:pPr>
        <w:tabs>
          <w:tab w:val="left" w:pos="1134"/>
        </w:tabs>
        <w:ind w:firstLine="709"/>
        <w:jc w:val="right"/>
        <w:rPr>
          <w:rFonts w:eastAsia="Calibri"/>
          <w:sz w:val="28"/>
          <w:szCs w:val="28"/>
          <w:lang w:eastAsia="en-US"/>
        </w:rPr>
      </w:pPr>
      <w:r w:rsidRPr="00232451">
        <w:rPr>
          <w:rFonts w:eastAsia="Calibri"/>
          <w:sz w:val="28"/>
          <w:szCs w:val="28"/>
          <w:lang w:eastAsia="en-US"/>
        </w:rPr>
        <w:t>Таблица 19</w:t>
      </w:r>
    </w:p>
    <w:p w14:paraId="1126491E" w14:textId="77777777" w:rsidR="00232451" w:rsidRPr="00232451" w:rsidRDefault="00232451" w:rsidP="00232451">
      <w:pPr>
        <w:tabs>
          <w:tab w:val="left" w:pos="1134"/>
        </w:tabs>
        <w:ind w:firstLine="709"/>
        <w:jc w:val="center"/>
        <w:rPr>
          <w:rFonts w:eastAsia="Calibri"/>
          <w:sz w:val="28"/>
          <w:szCs w:val="28"/>
          <w:lang w:eastAsia="en-US"/>
        </w:rPr>
      </w:pPr>
      <w:r w:rsidRPr="00232451">
        <w:rPr>
          <w:rFonts w:eastAsia="Calibri"/>
          <w:sz w:val="28"/>
          <w:szCs w:val="28"/>
          <w:lang w:eastAsia="en-US"/>
        </w:rPr>
        <w:t>Амортизационные отчисления по водоснабжению и водоотведению</w:t>
      </w:r>
    </w:p>
    <w:p w14:paraId="04CFBC2C" w14:textId="77777777" w:rsidR="00232451" w:rsidRPr="00232451" w:rsidRDefault="00232451" w:rsidP="00232451">
      <w:pPr>
        <w:tabs>
          <w:tab w:val="left" w:pos="1134"/>
        </w:tabs>
        <w:ind w:firstLine="709"/>
        <w:jc w:val="center"/>
        <w:rPr>
          <w:rFonts w:eastAsia="Calibri"/>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646"/>
        <w:gridCol w:w="1303"/>
        <w:gridCol w:w="1094"/>
        <w:gridCol w:w="1408"/>
        <w:gridCol w:w="1605"/>
      </w:tblGrid>
      <w:tr w:rsidR="00232451" w:rsidRPr="00232451" w14:paraId="2C7C1370" w14:textId="77777777" w:rsidTr="00232451">
        <w:trPr>
          <w:jc w:val="center"/>
        </w:trPr>
        <w:tc>
          <w:tcPr>
            <w:tcW w:w="3403" w:type="dxa"/>
            <w:shd w:val="clear" w:color="auto" w:fill="auto"/>
          </w:tcPr>
          <w:p w14:paraId="3072A745"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Участок</w:t>
            </w:r>
          </w:p>
        </w:tc>
        <w:tc>
          <w:tcPr>
            <w:tcW w:w="1701" w:type="dxa"/>
            <w:shd w:val="clear" w:color="auto" w:fill="auto"/>
          </w:tcPr>
          <w:p w14:paraId="3987E041"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Срок окончания начисления амортизации (месяц, год)</w:t>
            </w:r>
          </w:p>
        </w:tc>
        <w:tc>
          <w:tcPr>
            <w:tcW w:w="1331" w:type="dxa"/>
            <w:shd w:val="clear" w:color="auto" w:fill="auto"/>
          </w:tcPr>
          <w:p w14:paraId="2CB2DD74"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Стоимость ОС на 01.01.2020 г.</w:t>
            </w:r>
          </w:p>
        </w:tc>
        <w:tc>
          <w:tcPr>
            <w:tcW w:w="1094" w:type="dxa"/>
            <w:shd w:val="clear" w:color="auto" w:fill="auto"/>
          </w:tcPr>
          <w:p w14:paraId="64E67BB0"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Средняя стоимость ОС</w:t>
            </w:r>
          </w:p>
        </w:tc>
        <w:tc>
          <w:tcPr>
            <w:tcW w:w="1415" w:type="dxa"/>
            <w:shd w:val="clear" w:color="auto" w:fill="auto"/>
          </w:tcPr>
          <w:p w14:paraId="7923F2E4"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Срок начисления амортизации, месяцев</w:t>
            </w:r>
          </w:p>
        </w:tc>
        <w:tc>
          <w:tcPr>
            <w:tcW w:w="1653" w:type="dxa"/>
            <w:shd w:val="clear" w:color="auto" w:fill="auto"/>
          </w:tcPr>
          <w:p w14:paraId="7329FA81"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Начисление амортизации за 2020 г. (прогноз), руб.</w:t>
            </w:r>
          </w:p>
        </w:tc>
      </w:tr>
      <w:tr w:rsidR="00232451" w:rsidRPr="00232451" w14:paraId="3AB7671A" w14:textId="77777777" w:rsidTr="00232451">
        <w:trPr>
          <w:jc w:val="center"/>
        </w:trPr>
        <w:tc>
          <w:tcPr>
            <w:tcW w:w="3403" w:type="dxa"/>
            <w:shd w:val="clear" w:color="auto" w:fill="auto"/>
          </w:tcPr>
          <w:p w14:paraId="2F026ACF"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 xml:space="preserve">Очистные сооружения канализации </w:t>
            </w:r>
            <w:proofErr w:type="gramStart"/>
            <w:r w:rsidRPr="00232451">
              <w:rPr>
                <w:rFonts w:eastAsia="Calibri"/>
                <w:sz w:val="20"/>
                <w:szCs w:val="20"/>
                <w:lang w:eastAsia="en-US"/>
              </w:rPr>
              <w:t xml:space="preserve">( </w:t>
            </w:r>
            <w:proofErr w:type="spellStart"/>
            <w:r w:rsidRPr="00232451">
              <w:rPr>
                <w:rFonts w:eastAsia="Calibri"/>
                <w:sz w:val="20"/>
                <w:szCs w:val="20"/>
                <w:lang w:eastAsia="en-US"/>
              </w:rPr>
              <w:t>Илосос</w:t>
            </w:r>
            <w:proofErr w:type="spellEnd"/>
            <w:proofErr w:type="gramEnd"/>
            <w:r w:rsidRPr="00232451">
              <w:rPr>
                <w:rFonts w:eastAsia="Calibri"/>
                <w:sz w:val="20"/>
                <w:szCs w:val="20"/>
                <w:lang w:eastAsia="en-US"/>
              </w:rPr>
              <w:t xml:space="preserve"> ИВР -24 МС</w:t>
            </w:r>
            <w:r w:rsidRPr="00232451">
              <w:rPr>
                <w:rFonts w:eastAsia="Calibri"/>
                <w:sz w:val="20"/>
                <w:szCs w:val="20"/>
                <w:lang w:val="en-US" w:eastAsia="en-US"/>
              </w:rPr>
              <w:t>N</w:t>
            </w:r>
            <w:r w:rsidRPr="00232451">
              <w:rPr>
                <w:rFonts w:eastAsia="Calibri"/>
                <w:sz w:val="20"/>
                <w:szCs w:val="20"/>
                <w:lang w:eastAsia="en-US"/>
              </w:rPr>
              <w:t>/2 на вторичном отстойнике № 24</w:t>
            </w:r>
          </w:p>
        </w:tc>
        <w:tc>
          <w:tcPr>
            <w:tcW w:w="1701" w:type="dxa"/>
            <w:shd w:val="clear" w:color="auto" w:fill="auto"/>
          </w:tcPr>
          <w:p w14:paraId="0AC846BE"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Июль 2022 г.</w:t>
            </w:r>
          </w:p>
        </w:tc>
        <w:tc>
          <w:tcPr>
            <w:tcW w:w="1331" w:type="dxa"/>
            <w:shd w:val="clear" w:color="auto" w:fill="auto"/>
          </w:tcPr>
          <w:p w14:paraId="404E9BB3"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63086,74</w:t>
            </w:r>
          </w:p>
        </w:tc>
        <w:tc>
          <w:tcPr>
            <w:tcW w:w="1094" w:type="dxa"/>
            <w:shd w:val="clear" w:color="auto" w:fill="auto"/>
          </w:tcPr>
          <w:p w14:paraId="22B7F01B"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63086,74</w:t>
            </w:r>
          </w:p>
        </w:tc>
        <w:tc>
          <w:tcPr>
            <w:tcW w:w="1415" w:type="dxa"/>
            <w:shd w:val="clear" w:color="auto" w:fill="auto"/>
          </w:tcPr>
          <w:p w14:paraId="0582F9A1"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43</w:t>
            </w:r>
          </w:p>
        </w:tc>
        <w:tc>
          <w:tcPr>
            <w:tcW w:w="1653" w:type="dxa"/>
            <w:shd w:val="clear" w:color="auto" w:fill="auto"/>
          </w:tcPr>
          <w:p w14:paraId="0CAF4359"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17605,60</w:t>
            </w:r>
          </w:p>
        </w:tc>
      </w:tr>
      <w:tr w:rsidR="00232451" w:rsidRPr="00232451" w14:paraId="71857CAB" w14:textId="77777777" w:rsidTr="00232451">
        <w:trPr>
          <w:jc w:val="center"/>
        </w:trPr>
        <w:tc>
          <w:tcPr>
            <w:tcW w:w="3403" w:type="dxa"/>
            <w:shd w:val="clear" w:color="auto" w:fill="auto"/>
          </w:tcPr>
          <w:p w14:paraId="28FB2C02" w14:textId="77777777" w:rsidR="00232451" w:rsidRPr="00232451" w:rsidRDefault="00232451" w:rsidP="00232451">
            <w:pPr>
              <w:tabs>
                <w:tab w:val="left" w:pos="1134"/>
              </w:tabs>
              <w:jc w:val="center"/>
              <w:rPr>
                <w:rFonts w:eastAsia="Calibri"/>
                <w:sz w:val="20"/>
                <w:szCs w:val="20"/>
                <w:lang w:eastAsia="en-US"/>
              </w:rPr>
            </w:pPr>
            <w:proofErr w:type="spellStart"/>
            <w:r w:rsidRPr="00232451">
              <w:rPr>
                <w:rFonts w:eastAsia="Calibri"/>
                <w:sz w:val="20"/>
                <w:szCs w:val="20"/>
                <w:lang w:eastAsia="en-US"/>
              </w:rPr>
              <w:t>Участоу</w:t>
            </w:r>
            <w:proofErr w:type="spellEnd"/>
            <w:r w:rsidRPr="00232451">
              <w:rPr>
                <w:rFonts w:eastAsia="Calibri"/>
                <w:sz w:val="20"/>
                <w:szCs w:val="20"/>
                <w:lang w:eastAsia="en-US"/>
              </w:rPr>
              <w:t xml:space="preserve"> водопроводных сетей и сооружений (Гидроузел)- АСУТП </w:t>
            </w:r>
            <w:proofErr w:type="spellStart"/>
            <w:r w:rsidRPr="00232451">
              <w:rPr>
                <w:rFonts w:eastAsia="Calibri"/>
                <w:sz w:val="20"/>
                <w:szCs w:val="20"/>
                <w:lang w:eastAsia="en-US"/>
              </w:rPr>
              <w:t>Гидоузла</w:t>
            </w:r>
            <w:proofErr w:type="spellEnd"/>
            <w:r w:rsidRPr="00232451">
              <w:rPr>
                <w:rFonts w:eastAsia="Calibri"/>
                <w:sz w:val="20"/>
                <w:szCs w:val="20"/>
                <w:lang w:eastAsia="en-US"/>
              </w:rPr>
              <w:t xml:space="preserve"> РУ 0,4 </w:t>
            </w:r>
            <w:proofErr w:type="spellStart"/>
            <w:r w:rsidRPr="00232451">
              <w:rPr>
                <w:rFonts w:eastAsia="Calibri"/>
                <w:sz w:val="20"/>
                <w:szCs w:val="20"/>
                <w:lang w:eastAsia="en-US"/>
              </w:rPr>
              <w:t>кВ</w:t>
            </w:r>
            <w:proofErr w:type="spellEnd"/>
          </w:p>
        </w:tc>
        <w:tc>
          <w:tcPr>
            <w:tcW w:w="1701" w:type="dxa"/>
            <w:shd w:val="clear" w:color="auto" w:fill="auto"/>
          </w:tcPr>
          <w:p w14:paraId="46D42137"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Ноябрь 2023 г.</w:t>
            </w:r>
          </w:p>
        </w:tc>
        <w:tc>
          <w:tcPr>
            <w:tcW w:w="1331" w:type="dxa"/>
            <w:shd w:val="clear" w:color="auto" w:fill="auto"/>
          </w:tcPr>
          <w:p w14:paraId="530B28AD"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42719,39</w:t>
            </w:r>
          </w:p>
        </w:tc>
        <w:tc>
          <w:tcPr>
            <w:tcW w:w="1094" w:type="dxa"/>
            <w:shd w:val="clear" w:color="auto" w:fill="auto"/>
          </w:tcPr>
          <w:p w14:paraId="6E244BB0"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42719,39</w:t>
            </w:r>
          </w:p>
        </w:tc>
        <w:tc>
          <w:tcPr>
            <w:tcW w:w="1415" w:type="dxa"/>
            <w:shd w:val="clear" w:color="auto" w:fill="auto"/>
          </w:tcPr>
          <w:p w14:paraId="01788CC9"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59</w:t>
            </w:r>
          </w:p>
        </w:tc>
        <w:tc>
          <w:tcPr>
            <w:tcW w:w="1653" w:type="dxa"/>
            <w:shd w:val="clear" w:color="auto" w:fill="auto"/>
          </w:tcPr>
          <w:p w14:paraId="08BDB997" w14:textId="77777777" w:rsidR="00232451" w:rsidRPr="00232451" w:rsidRDefault="00232451" w:rsidP="00232451">
            <w:pPr>
              <w:tabs>
                <w:tab w:val="left" w:pos="1134"/>
              </w:tabs>
              <w:jc w:val="center"/>
              <w:rPr>
                <w:rFonts w:eastAsia="Calibri"/>
                <w:sz w:val="20"/>
                <w:szCs w:val="20"/>
                <w:lang w:eastAsia="en-US"/>
              </w:rPr>
            </w:pPr>
            <w:r w:rsidRPr="00232451">
              <w:rPr>
                <w:rFonts w:eastAsia="Calibri"/>
                <w:sz w:val="20"/>
                <w:szCs w:val="20"/>
                <w:lang w:eastAsia="en-US"/>
              </w:rPr>
              <w:t>8688,69</w:t>
            </w:r>
          </w:p>
        </w:tc>
      </w:tr>
    </w:tbl>
    <w:p w14:paraId="290C94E9" w14:textId="77777777" w:rsidR="00232451" w:rsidRPr="00232451" w:rsidRDefault="00232451" w:rsidP="00232451">
      <w:pPr>
        <w:tabs>
          <w:tab w:val="left" w:pos="1134"/>
        </w:tabs>
        <w:ind w:firstLine="709"/>
        <w:jc w:val="both"/>
        <w:rPr>
          <w:sz w:val="28"/>
          <w:szCs w:val="28"/>
        </w:rPr>
      </w:pPr>
      <w:r w:rsidRPr="00232451">
        <w:rPr>
          <w:color w:val="000000"/>
          <w:sz w:val="28"/>
          <w:szCs w:val="28"/>
        </w:rPr>
        <w:t>Расходы по периодам календарной разбивки приняты на следующем уровне:</w:t>
      </w:r>
    </w:p>
    <w:p w14:paraId="62B97659"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01.01.2020 по 30.06.2020 </w:t>
      </w:r>
      <w:r w:rsidRPr="00232451">
        <w:rPr>
          <w:color w:val="000000"/>
          <w:sz w:val="28"/>
          <w:szCs w:val="28"/>
        </w:rPr>
        <w:t xml:space="preserve">– </w:t>
      </w:r>
      <w:r w:rsidRPr="00232451">
        <w:rPr>
          <w:b/>
          <w:i/>
          <w:color w:val="000000"/>
          <w:sz w:val="28"/>
          <w:szCs w:val="28"/>
        </w:rPr>
        <w:t>8,81</w:t>
      </w:r>
      <w:r w:rsidRPr="00232451">
        <w:rPr>
          <w:color w:val="000000"/>
          <w:sz w:val="28"/>
          <w:szCs w:val="28"/>
        </w:rPr>
        <w:t xml:space="preserve"> тыс. руб.</w:t>
      </w:r>
      <w:r w:rsidRPr="00232451">
        <w:rPr>
          <w:color w:val="000000"/>
          <w:szCs w:val="20"/>
        </w:rPr>
        <w:t xml:space="preserve"> </w:t>
      </w:r>
    </w:p>
    <w:p w14:paraId="7FFE2E03"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01.07.2020 по 31.12.2020 </w:t>
      </w:r>
      <w:r w:rsidRPr="00232451">
        <w:rPr>
          <w:color w:val="000000"/>
          <w:sz w:val="28"/>
          <w:szCs w:val="28"/>
        </w:rPr>
        <w:t xml:space="preserve">– </w:t>
      </w:r>
      <w:r w:rsidRPr="00232451">
        <w:rPr>
          <w:b/>
          <w:i/>
          <w:color w:val="000000"/>
          <w:sz w:val="28"/>
          <w:szCs w:val="28"/>
        </w:rPr>
        <w:t xml:space="preserve">8,81 </w:t>
      </w:r>
      <w:r w:rsidRPr="00232451">
        <w:rPr>
          <w:color w:val="000000"/>
          <w:sz w:val="28"/>
          <w:szCs w:val="28"/>
        </w:rPr>
        <w:t>тыс. руб. на уровне предыдущего периода календарной разбивки.</w:t>
      </w:r>
    </w:p>
    <w:p w14:paraId="553828B1" w14:textId="77777777" w:rsidR="00232451" w:rsidRPr="00232451" w:rsidRDefault="00232451" w:rsidP="00232451">
      <w:pPr>
        <w:tabs>
          <w:tab w:val="left" w:pos="1134"/>
        </w:tabs>
        <w:ind w:firstLine="709"/>
        <w:jc w:val="both"/>
        <w:rPr>
          <w:rFonts w:eastAsia="Calibri"/>
          <w:sz w:val="28"/>
          <w:szCs w:val="28"/>
          <w:lang w:eastAsia="en-US"/>
        </w:rPr>
      </w:pPr>
    </w:p>
    <w:p w14:paraId="0A341FFB" w14:textId="77777777" w:rsidR="00232451" w:rsidRDefault="00232451" w:rsidP="00232451">
      <w:pPr>
        <w:tabs>
          <w:tab w:val="left" w:pos="1134"/>
        </w:tabs>
        <w:jc w:val="center"/>
        <w:rPr>
          <w:b/>
          <w:sz w:val="32"/>
          <w:szCs w:val="32"/>
          <w:u w:val="single"/>
        </w:rPr>
      </w:pPr>
      <w:r>
        <w:rPr>
          <w:b/>
          <w:sz w:val="32"/>
          <w:szCs w:val="32"/>
          <w:u w:val="single"/>
        </w:rPr>
        <w:br w:type="page"/>
      </w:r>
    </w:p>
    <w:p w14:paraId="667DF507" w14:textId="228CAF77" w:rsidR="00232451" w:rsidRPr="00232451" w:rsidRDefault="00232451" w:rsidP="00232451">
      <w:pPr>
        <w:tabs>
          <w:tab w:val="left" w:pos="1134"/>
        </w:tabs>
        <w:jc w:val="center"/>
        <w:rPr>
          <w:b/>
          <w:sz w:val="32"/>
          <w:szCs w:val="32"/>
          <w:u w:val="single"/>
        </w:rPr>
      </w:pPr>
      <w:r w:rsidRPr="00232451">
        <w:rPr>
          <w:b/>
          <w:sz w:val="32"/>
          <w:szCs w:val="32"/>
          <w:u w:val="single"/>
        </w:rPr>
        <w:lastRenderedPageBreak/>
        <w:t>2.5. «Расходы на арендную плату»</w:t>
      </w:r>
    </w:p>
    <w:p w14:paraId="092DE882" w14:textId="77777777" w:rsidR="00232451" w:rsidRPr="00232451" w:rsidRDefault="00232451" w:rsidP="00232451">
      <w:pPr>
        <w:tabs>
          <w:tab w:val="left" w:pos="1134"/>
        </w:tabs>
        <w:ind w:firstLine="709"/>
        <w:jc w:val="center"/>
        <w:rPr>
          <w:b/>
          <w:color w:val="FF0000"/>
          <w:sz w:val="32"/>
          <w:szCs w:val="32"/>
          <w:u w:val="single"/>
        </w:rPr>
      </w:pPr>
    </w:p>
    <w:p w14:paraId="413D8A55"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на 2020 год по данной статье в сумме </w:t>
      </w:r>
      <w:r w:rsidRPr="00232451">
        <w:rPr>
          <w:b/>
          <w:i/>
          <w:sz w:val="28"/>
          <w:szCs w:val="28"/>
        </w:rPr>
        <w:t xml:space="preserve">3516,25 </w:t>
      </w:r>
      <w:r w:rsidRPr="00232451">
        <w:rPr>
          <w:sz w:val="28"/>
          <w:szCs w:val="28"/>
        </w:rPr>
        <w:t>тыс. руб.</w:t>
      </w:r>
    </w:p>
    <w:p w14:paraId="70F0C72D" w14:textId="77777777" w:rsidR="00232451" w:rsidRPr="00232451" w:rsidRDefault="00232451" w:rsidP="00232451">
      <w:pPr>
        <w:tabs>
          <w:tab w:val="left" w:pos="1134"/>
        </w:tabs>
        <w:ind w:firstLine="709"/>
        <w:jc w:val="both"/>
        <w:rPr>
          <w:sz w:val="28"/>
          <w:szCs w:val="28"/>
        </w:rPr>
      </w:pPr>
      <w:r w:rsidRPr="00232451">
        <w:rPr>
          <w:sz w:val="28"/>
          <w:szCs w:val="28"/>
        </w:rPr>
        <w:t>Затраты на арендную плату представлены организацией согласно заключенным договорам (Приложение 1). Следует отметить, что организацией дополнительным письмом (</w:t>
      </w:r>
      <w:proofErr w:type="spellStart"/>
      <w:r w:rsidRPr="00232451">
        <w:rPr>
          <w:sz w:val="28"/>
          <w:szCs w:val="28"/>
        </w:rPr>
        <w:t>вх</w:t>
      </w:r>
      <w:proofErr w:type="spellEnd"/>
      <w:r w:rsidRPr="00232451">
        <w:rPr>
          <w:sz w:val="28"/>
          <w:szCs w:val="28"/>
        </w:rPr>
        <w:t>. от 24.12.2019 № 6858) были представлены договора аренды с изменениями (доп. соглашение, перезаключение новых договоров), по которым арендная плата в договорах была пересчитана и стала выше первоначально заявленной организацией. Расчет арендной платы по новым договорам аренды организацией не представлен, предложение о пересчете арендной платы и внесение изменений в расчет (в статью расходов) предлагаемого тарифа от организации не поступало.</w:t>
      </w:r>
    </w:p>
    <w:p w14:paraId="6016038E" w14:textId="77777777" w:rsidR="00232451" w:rsidRPr="00232451" w:rsidRDefault="00232451" w:rsidP="00232451">
      <w:pPr>
        <w:tabs>
          <w:tab w:val="left" w:pos="1134"/>
        </w:tabs>
        <w:ind w:firstLine="709"/>
        <w:jc w:val="both"/>
        <w:rPr>
          <w:sz w:val="28"/>
          <w:szCs w:val="28"/>
        </w:rPr>
      </w:pPr>
      <w:r w:rsidRPr="00232451">
        <w:rPr>
          <w:sz w:val="28"/>
          <w:szCs w:val="28"/>
        </w:rPr>
        <w:t>На основании вышеизложенного регулятором были проанализированы представленные документы и произведен расчет затрат по заключенным договорам, который представлен в Приложении 10,12,15.</w:t>
      </w:r>
    </w:p>
    <w:p w14:paraId="47934251" w14:textId="77777777" w:rsidR="00232451" w:rsidRPr="00232451" w:rsidRDefault="00232451" w:rsidP="00232451">
      <w:pPr>
        <w:tabs>
          <w:tab w:val="left" w:pos="1134"/>
        </w:tabs>
        <w:ind w:firstLine="709"/>
        <w:jc w:val="both"/>
        <w:rPr>
          <w:sz w:val="28"/>
          <w:szCs w:val="28"/>
        </w:rPr>
      </w:pPr>
      <w:r w:rsidRPr="00232451">
        <w:rPr>
          <w:sz w:val="28"/>
          <w:szCs w:val="28"/>
        </w:rPr>
        <w:t>Расчет затрат по заключенным договорам представлен в Приложении 10,12,15.</w:t>
      </w:r>
    </w:p>
    <w:p w14:paraId="7763EE32" w14:textId="77777777" w:rsidR="00232451" w:rsidRPr="00232451" w:rsidRDefault="00232451" w:rsidP="00232451">
      <w:pPr>
        <w:ind w:firstLine="709"/>
        <w:jc w:val="both"/>
        <w:rPr>
          <w:sz w:val="28"/>
          <w:szCs w:val="28"/>
        </w:rPr>
      </w:pPr>
      <w:r w:rsidRPr="00232451">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4FB5ED06" w14:textId="77777777" w:rsidR="00232451" w:rsidRPr="00232451" w:rsidRDefault="00232451" w:rsidP="00232451">
      <w:pPr>
        <w:ind w:firstLine="709"/>
        <w:jc w:val="both"/>
        <w:rPr>
          <w:sz w:val="28"/>
          <w:szCs w:val="28"/>
        </w:rPr>
      </w:pPr>
      <w:r w:rsidRPr="00232451">
        <w:rPr>
          <w:sz w:val="28"/>
          <w:szCs w:val="28"/>
        </w:rPr>
        <w:t xml:space="preserve">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w:t>
      </w:r>
    </w:p>
    <w:p w14:paraId="1152D893" w14:textId="77777777" w:rsidR="00232451" w:rsidRPr="00232451" w:rsidRDefault="00232451" w:rsidP="00232451">
      <w:pPr>
        <w:tabs>
          <w:tab w:val="left" w:pos="709"/>
        </w:tabs>
        <w:ind w:firstLine="709"/>
        <w:jc w:val="both"/>
        <w:rPr>
          <w:sz w:val="28"/>
          <w:szCs w:val="28"/>
        </w:rPr>
      </w:pPr>
      <w:r w:rsidRPr="00232451">
        <w:rPr>
          <w:sz w:val="28"/>
          <w:szCs w:val="28"/>
        </w:rPr>
        <w:t xml:space="preserve">Затраты приняты на экономически обоснованном уровне согласно п. 29 Методических указаний регулятором в размере </w:t>
      </w:r>
      <w:r w:rsidRPr="00232451">
        <w:rPr>
          <w:b/>
          <w:bCs/>
          <w:i/>
          <w:iCs/>
          <w:sz w:val="28"/>
          <w:szCs w:val="28"/>
        </w:rPr>
        <w:t>3488,16</w:t>
      </w:r>
      <w:r w:rsidRPr="00232451">
        <w:rPr>
          <w:sz w:val="28"/>
          <w:szCs w:val="28"/>
        </w:rPr>
        <w:t xml:space="preserve"> </w:t>
      </w:r>
      <w:proofErr w:type="spellStart"/>
      <w:r w:rsidRPr="00232451">
        <w:rPr>
          <w:sz w:val="28"/>
          <w:szCs w:val="28"/>
        </w:rPr>
        <w:t>тыс.руб</w:t>
      </w:r>
      <w:proofErr w:type="spellEnd"/>
      <w:r w:rsidRPr="00232451">
        <w:rPr>
          <w:sz w:val="28"/>
          <w:szCs w:val="28"/>
        </w:rPr>
        <w:t xml:space="preserve">. (расчет суммы представлен в Приложении 10,15). Расходы учтены на экономически обоснованном уровне, затраты по договору КУМИ №1863 от 01.12.2019 ( исключена амортизация имущества старше 20 лет, по данным расчета норма </w:t>
      </w:r>
      <w:proofErr w:type="spellStart"/>
      <w:r w:rsidRPr="00232451">
        <w:rPr>
          <w:sz w:val="28"/>
          <w:szCs w:val="28"/>
        </w:rPr>
        <w:t>Ам</w:t>
      </w:r>
      <w:proofErr w:type="spellEnd"/>
      <w:r w:rsidRPr="00232451">
        <w:rPr>
          <w:sz w:val="28"/>
          <w:szCs w:val="28"/>
        </w:rPr>
        <w:t xml:space="preserve"> -5% (20 лет)), а также исключена аренда земельных участков, так как плата аренды за земельные участки включена в аренду по договорам субаренды с ООО «</w:t>
      </w:r>
      <w:proofErr w:type="spellStart"/>
      <w:r w:rsidRPr="00232451">
        <w:rPr>
          <w:sz w:val="28"/>
          <w:szCs w:val="28"/>
        </w:rPr>
        <w:t>ЮргаВодтранс</w:t>
      </w:r>
      <w:proofErr w:type="spellEnd"/>
      <w:r w:rsidRPr="00232451">
        <w:rPr>
          <w:sz w:val="28"/>
          <w:szCs w:val="28"/>
        </w:rPr>
        <w:t>» № 1 от 01.01.2020, № 2 от 01.01.2020 без разрешения собственника земельных участков (КУМИ г. Юрги).</w:t>
      </w:r>
    </w:p>
    <w:p w14:paraId="324B2744" w14:textId="77777777" w:rsidR="00232451" w:rsidRPr="00232451" w:rsidRDefault="00232451" w:rsidP="00232451">
      <w:pPr>
        <w:tabs>
          <w:tab w:val="left" w:pos="1134"/>
        </w:tabs>
        <w:ind w:firstLine="709"/>
        <w:jc w:val="both"/>
        <w:rPr>
          <w:sz w:val="28"/>
          <w:szCs w:val="28"/>
        </w:rPr>
      </w:pPr>
      <w:r w:rsidRPr="00232451">
        <w:rPr>
          <w:color w:val="000000"/>
          <w:sz w:val="28"/>
          <w:szCs w:val="28"/>
        </w:rPr>
        <w:t>Расходы по периодам календарной разбивки приняты на следующем уровне:</w:t>
      </w:r>
    </w:p>
    <w:p w14:paraId="082E2776"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01.01.2020 по 30.06.2020 </w:t>
      </w:r>
      <w:r w:rsidRPr="00232451">
        <w:rPr>
          <w:color w:val="000000"/>
          <w:sz w:val="28"/>
          <w:szCs w:val="28"/>
        </w:rPr>
        <w:t xml:space="preserve">– </w:t>
      </w:r>
      <w:r w:rsidRPr="00232451">
        <w:rPr>
          <w:b/>
          <w:i/>
          <w:color w:val="000000"/>
          <w:sz w:val="28"/>
          <w:szCs w:val="28"/>
        </w:rPr>
        <w:t>1757,01</w:t>
      </w:r>
      <w:r w:rsidRPr="00232451">
        <w:rPr>
          <w:color w:val="000000"/>
          <w:sz w:val="28"/>
          <w:szCs w:val="28"/>
        </w:rPr>
        <w:t xml:space="preserve"> тыс. руб.</w:t>
      </w:r>
      <w:r w:rsidRPr="00232451">
        <w:rPr>
          <w:color w:val="000000"/>
          <w:szCs w:val="20"/>
        </w:rPr>
        <w:t xml:space="preserve"> </w:t>
      </w:r>
    </w:p>
    <w:p w14:paraId="6DAC7F7B" w14:textId="77777777" w:rsidR="00232451" w:rsidRPr="00232451" w:rsidRDefault="00232451" w:rsidP="00232451">
      <w:pPr>
        <w:tabs>
          <w:tab w:val="left" w:pos="1134"/>
        </w:tabs>
        <w:ind w:firstLine="709"/>
        <w:jc w:val="both"/>
        <w:rPr>
          <w:color w:val="000000"/>
          <w:sz w:val="28"/>
          <w:szCs w:val="28"/>
        </w:rPr>
      </w:pPr>
      <w:r w:rsidRPr="00232451">
        <w:rPr>
          <w:b/>
          <w:color w:val="000000"/>
          <w:sz w:val="28"/>
          <w:szCs w:val="28"/>
        </w:rPr>
        <w:t xml:space="preserve">- с 01.07.2020 по 31.12.2020 </w:t>
      </w:r>
      <w:r w:rsidRPr="00232451">
        <w:rPr>
          <w:color w:val="000000"/>
          <w:sz w:val="28"/>
          <w:szCs w:val="28"/>
        </w:rPr>
        <w:t xml:space="preserve">– </w:t>
      </w:r>
      <w:r w:rsidRPr="00232451">
        <w:rPr>
          <w:b/>
          <w:i/>
          <w:color w:val="000000"/>
          <w:sz w:val="28"/>
          <w:szCs w:val="28"/>
        </w:rPr>
        <w:t xml:space="preserve">1731,16 </w:t>
      </w:r>
      <w:r w:rsidRPr="00232451">
        <w:rPr>
          <w:color w:val="000000"/>
          <w:sz w:val="28"/>
          <w:szCs w:val="28"/>
        </w:rPr>
        <w:t>тыс. руб. на уровне предыдущего периода календарной разбивки.</w:t>
      </w:r>
    </w:p>
    <w:p w14:paraId="0DA37292" w14:textId="77777777" w:rsidR="00232451" w:rsidRPr="00232451" w:rsidRDefault="00232451" w:rsidP="00232451">
      <w:pPr>
        <w:tabs>
          <w:tab w:val="left" w:pos="1134"/>
        </w:tabs>
        <w:jc w:val="center"/>
        <w:rPr>
          <w:b/>
          <w:sz w:val="32"/>
          <w:szCs w:val="32"/>
          <w:u w:val="single"/>
        </w:rPr>
      </w:pPr>
    </w:p>
    <w:p w14:paraId="526EF945" w14:textId="77777777" w:rsidR="00232451" w:rsidRPr="00232451" w:rsidRDefault="00232451" w:rsidP="00232451">
      <w:pPr>
        <w:tabs>
          <w:tab w:val="left" w:pos="1134"/>
        </w:tabs>
        <w:jc w:val="center"/>
        <w:rPr>
          <w:b/>
          <w:sz w:val="32"/>
          <w:szCs w:val="32"/>
          <w:u w:val="single"/>
        </w:rPr>
      </w:pPr>
      <w:r w:rsidRPr="00232451">
        <w:rPr>
          <w:b/>
          <w:sz w:val="32"/>
          <w:szCs w:val="32"/>
          <w:u w:val="single"/>
        </w:rPr>
        <w:t>2.6. «Расходы, связанные с оплатой налогов и сборов»</w:t>
      </w:r>
    </w:p>
    <w:p w14:paraId="065DA8AE" w14:textId="77777777" w:rsidR="00232451" w:rsidRPr="00232451" w:rsidRDefault="00232451" w:rsidP="00232451">
      <w:pPr>
        <w:tabs>
          <w:tab w:val="left" w:pos="1134"/>
        </w:tabs>
        <w:ind w:firstLine="709"/>
        <w:jc w:val="both"/>
        <w:rPr>
          <w:color w:val="FF0000"/>
          <w:sz w:val="28"/>
          <w:szCs w:val="28"/>
        </w:rPr>
      </w:pPr>
    </w:p>
    <w:p w14:paraId="521CE22B" w14:textId="77777777" w:rsidR="00232451" w:rsidRPr="00232451" w:rsidRDefault="00232451" w:rsidP="00232451">
      <w:pPr>
        <w:ind w:firstLine="709"/>
        <w:jc w:val="both"/>
        <w:rPr>
          <w:sz w:val="28"/>
          <w:szCs w:val="28"/>
        </w:rPr>
      </w:pPr>
      <w:r w:rsidRPr="00232451">
        <w:rPr>
          <w:sz w:val="28"/>
          <w:szCs w:val="28"/>
        </w:rPr>
        <w:t>В соответствии с п. 30 Методических указаний при определении размера расходов, связанных с уплатой налогов и сборов, учитываются:</w:t>
      </w:r>
    </w:p>
    <w:p w14:paraId="391D65FC" w14:textId="77777777" w:rsidR="00232451" w:rsidRPr="00232451" w:rsidRDefault="00232451" w:rsidP="00232451">
      <w:pPr>
        <w:ind w:firstLine="709"/>
        <w:jc w:val="both"/>
        <w:rPr>
          <w:sz w:val="28"/>
          <w:szCs w:val="28"/>
        </w:rPr>
      </w:pPr>
      <w:r w:rsidRPr="00232451">
        <w:rPr>
          <w:sz w:val="28"/>
          <w:szCs w:val="28"/>
        </w:rPr>
        <w:lastRenderedPageBreak/>
        <w:t>налог на прибыль;</w:t>
      </w:r>
    </w:p>
    <w:p w14:paraId="37DE50A2" w14:textId="77777777" w:rsidR="00232451" w:rsidRPr="00232451" w:rsidRDefault="00232451" w:rsidP="00232451">
      <w:pPr>
        <w:ind w:firstLine="709"/>
        <w:jc w:val="both"/>
        <w:rPr>
          <w:sz w:val="28"/>
          <w:szCs w:val="28"/>
        </w:rPr>
      </w:pPr>
      <w:r w:rsidRPr="00232451">
        <w:rPr>
          <w:sz w:val="28"/>
          <w:szCs w:val="28"/>
        </w:rPr>
        <w:t>налог на имущество организаций;</w:t>
      </w:r>
    </w:p>
    <w:p w14:paraId="66C839C1" w14:textId="77777777" w:rsidR="00232451" w:rsidRPr="00232451" w:rsidRDefault="00232451" w:rsidP="00232451">
      <w:pPr>
        <w:ind w:firstLine="709"/>
        <w:jc w:val="both"/>
        <w:rPr>
          <w:sz w:val="28"/>
          <w:szCs w:val="28"/>
        </w:rPr>
      </w:pPr>
      <w:r w:rsidRPr="00232451">
        <w:rPr>
          <w:sz w:val="28"/>
          <w:szCs w:val="28"/>
        </w:rPr>
        <w:t>земельный налог;</w:t>
      </w:r>
    </w:p>
    <w:p w14:paraId="2A5C9853" w14:textId="77777777" w:rsidR="00232451" w:rsidRPr="00232451" w:rsidRDefault="00232451" w:rsidP="00232451">
      <w:pPr>
        <w:ind w:firstLine="709"/>
        <w:jc w:val="both"/>
        <w:rPr>
          <w:sz w:val="28"/>
          <w:szCs w:val="28"/>
        </w:rPr>
      </w:pPr>
      <w:r w:rsidRPr="00232451">
        <w:rPr>
          <w:sz w:val="28"/>
          <w:szCs w:val="28"/>
        </w:rPr>
        <w:t>водный налог и плата за пользование водным объектом;</w:t>
      </w:r>
    </w:p>
    <w:p w14:paraId="3D4C819E" w14:textId="77777777" w:rsidR="00232451" w:rsidRPr="00232451" w:rsidRDefault="00232451" w:rsidP="00232451">
      <w:pPr>
        <w:ind w:firstLine="709"/>
        <w:jc w:val="both"/>
        <w:rPr>
          <w:sz w:val="28"/>
          <w:szCs w:val="28"/>
        </w:rPr>
      </w:pPr>
      <w:r w:rsidRPr="00232451">
        <w:rPr>
          <w:sz w:val="28"/>
          <w:szCs w:val="28"/>
        </w:rPr>
        <w:t>транспортный налог;</w:t>
      </w:r>
    </w:p>
    <w:p w14:paraId="3B155F98" w14:textId="77777777" w:rsidR="00232451" w:rsidRPr="00232451" w:rsidRDefault="00232451" w:rsidP="00232451">
      <w:pPr>
        <w:ind w:firstLine="709"/>
        <w:jc w:val="both"/>
        <w:rPr>
          <w:sz w:val="28"/>
          <w:szCs w:val="28"/>
        </w:rPr>
      </w:pPr>
      <w:r w:rsidRPr="00232451">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E0111DA" w14:textId="77777777" w:rsidR="00232451" w:rsidRPr="00232451" w:rsidRDefault="00232451" w:rsidP="00232451">
      <w:pPr>
        <w:ind w:firstLine="709"/>
        <w:jc w:val="both"/>
        <w:rPr>
          <w:sz w:val="28"/>
          <w:szCs w:val="28"/>
        </w:rPr>
      </w:pPr>
      <w:r w:rsidRPr="00232451">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4A16A48C"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на 2020 год в сумме </w:t>
      </w:r>
      <w:r w:rsidRPr="00232451">
        <w:rPr>
          <w:b/>
          <w:i/>
          <w:sz w:val="28"/>
          <w:szCs w:val="28"/>
        </w:rPr>
        <w:t xml:space="preserve">67,20 </w:t>
      </w:r>
      <w:r w:rsidRPr="00232451">
        <w:rPr>
          <w:sz w:val="28"/>
          <w:szCs w:val="28"/>
        </w:rPr>
        <w:t xml:space="preserve">тыс. руб. и включают в себя плату за негативное воздействие на окружающую среду – </w:t>
      </w:r>
      <w:r w:rsidRPr="00232451">
        <w:rPr>
          <w:b/>
          <w:i/>
          <w:sz w:val="28"/>
          <w:szCs w:val="28"/>
        </w:rPr>
        <w:t>67,20</w:t>
      </w:r>
      <w:r w:rsidRPr="00232451">
        <w:rPr>
          <w:sz w:val="28"/>
          <w:szCs w:val="28"/>
        </w:rPr>
        <w:t xml:space="preserve"> тыс. руб.</w:t>
      </w:r>
    </w:p>
    <w:p w14:paraId="61B36C38" w14:textId="77777777" w:rsidR="00232451" w:rsidRPr="00232451" w:rsidRDefault="00232451" w:rsidP="00232451">
      <w:pPr>
        <w:tabs>
          <w:tab w:val="left" w:pos="1134"/>
        </w:tabs>
        <w:ind w:firstLine="709"/>
        <w:jc w:val="both"/>
        <w:rPr>
          <w:sz w:val="28"/>
          <w:szCs w:val="28"/>
        </w:rPr>
      </w:pPr>
      <w:r w:rsidRPr="00232451">
        <w:rPr>
          <w:sz w:val="28"/>
          <w:szCs w:val="28"/>
        </w:rPr>
        <w:t xml:space="preserve">По результатам проведенного анализа расходы по статье приняты в расчет с учетом календарной разбивки на следующем уровне на 2020 год в сумме </w:t>
      </w:r>
      <w:r w:rsidRPr="00232451">
        <w:rPr>
          <w:b/>
          <w:i/>
          <w:sz w:val="28"/>
          <w:szCs w:val="28"/>
        </w:rPr>
        <w:t>67,20</w:t>
      </w:r>
      <w:r w:rsidRPr="00232451">
        <w:rPr>
          <w:sz w:val="28"/>
          <w:szCs w:val="28"/>
        </w:rPr>
        <w:t xml:space="preserve"> тыс. руб.  (расчет в таблице 20):</w:t>
      </w:r>
    </w:p>
    <w:p w14:paraId="3B4B869F" w14:textId="77777777" w:rsidR="00232451" w:rsidRPr="00232451" w:rsidRDefault="00232451" w:rsidP="00232451">
      <w:pPr>
        <w:tabs>
          <w:tab w:val="left" w:pos="1134"/>
        </w:tabs>
        <w:ind w:firstLine="709"/>
        <w:jc w:val="right"/>
        <w:rPr>
          <w:sz w:val="28"/>
          <w:szCs w:val="28"/>
        </w:rPr>
      </w:pPr>
      <w:r w:rsidRPr="00232451">
        <w:rPr>
          <w:sz w:val="28"/>
          <w:szCs w:val="28"/>
        </w:rPr>
        <w:t>Таблица 20</w:t>
      </w:r>
    </w:p>
    <w:p w14:paraId="5B785947" w14:textId="77777777" w:rsidR="00232451" w:rsidRPr="00232451" w:rsidRDefault="00232451" w:rsidP="00232451">
      <w:pPr>
        <w:tabs>
          <w:tab w:val="left" w:pos="1134"/>
        </w:tabs>
        <w:ind w:firstLine="709"/>
        <w:jc w:val="right"/>
        <w:rPr>
          <w:sz w:val="28"/>
          <w:szCs w:val="28"/>
        </w:rPr>
      </w:pPr>
    </w:p>
    <w:p w14:paraId="3305D8A1" w14:textId="5439EE6E" w:rsidR="00232451" w:rsidRPr="00232451" w:rsidRDefault="00232451" w:rsidP="00232451">
      <w:pPr>
        <w:tabs>
          <w:tab w:val="left" w:pos="1134"/>
        </w:tabs>
        <w:ind w:firstLine="1985"/>
        <w:rPr>
          <w:sz w:val="28"/>
          <w:szCs w:val="28"/>
        </w:rPr>
      </w:pPr>
      <w:r w:rsidRPr="00232451">
        <w:rPr>
          <w:noProof/>
          <w:szCs w:val="20"/>
        </w:rPr>
        <w:drawing>
          <wp:inline distT="0" distB="0" distL="0" distR="0" wp14:anchorId="7264DE9A" wp14:editId="18962C9B">
            <wp:extent cx="4000500" cy="127635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0" cy="1276350"/>
                    </a:xfrm>
                    <a:prstGeom prst="rect">
                      <a:avLst/>
                    </a:prstGeom>
                    <a:noFill/>
                    <a:ln>
                      <a:noFill/>
                    </a:ln>
                  </pic:spPr>
                </pic:pic>
              </a:graphicData>
            </a:graphic>
          </wp:inline>
        </w:drawing>
      </w:r>
    </w:p>
    <w:p w14:paraId="0254582E" w14:textId="77777777" w:rsidR="00232451" w:rsidRPr="00232451" w:rsidRDefault="00232451" w:rsidP="00232451">
      <w:pPr>
        <w:tabs>
          <w:tab w:val="left" w:pos="1134"/>
        </w:tabs>
        <w:ind w:firstLine="709"/>
        <w:jc w:val="right"/>
        <w:rPr>
          <w:sz w:val="28"/>
          <w:szCs w:val="28"/>
        </w:rPr>
      </w:pPr>
    </w:p>
    <w:p w14:paraId="78C79F52" w14:textId="77777777" w:rsidR="00232451" w:rsidRPr="00232451" w:rsidRDefault="00232451" w:rsidP="00232451">
      <w:pPr>
        <w:tabs>
          <w:tab w:val="left" w:pos="1134"/>
        </w:tabs>
        <w:ind w:firstLine="709"/>
        <w:jc w:val="both"/>
        <w:rPr>
          <w:sz w:val="28"/>
          <w:szCs w:val="28"/>
        </w:rPr>
      </w:pPr>
      <w:r w:rsidRPr="00232451">
        <w:rPr>
          <w:color w:val="000000"/>
          <w:sz w:val="28"/>
          <w:szCs w:val="28"/>
        </w:rPr>
        <w:t>Расходы по периодам календарной разбивки приняты на следующем уровне:</w:t>
      </w:r>
    </w:p>
    <w:p w14:paraId="1D37F8FE" w14:textId="77777777" w:rsidR="00232451" w:rsidRPr="00232451" w:rsidRDefault="00232451" w:rsidP="00232451">
      <w:pPr>
        <w:tabs>
          <w:tab w:val="left" w:pos="1134"/>
        </w:tabs>
        <w:ind w:firstLine="709"/>
        <w:jc w:val="both"/>
        <w:rPr>
          <w:sz w:val="28"/>
          <w:szCs w:val="28"/>
        </w:rPr>
      </w:pPr>
      <w:r w:rsidRPr="00232451">
        <w:rPr>
          <w:b/>
          <w:sz w:val="28"/>
          <w:szCs w:val="28"/>
        </w:rPr>
        <w:t>- с</w:t>
      </w:r>
      <w:r w:rsidRPr="00232451">
        <w:rPr>
          <w:sz w:val="28"/>
          <w:szCs w:val="28"/>
        </w:rPr>
        <w:t xml:space="preserve"> </w:t>
      </w:r>
      <w:r w:rsidRPr="00232451">
        <w:rPr>
          <w:b/>
          <w:sz w:val="28"/>
          <w:szCs w:val="28"/>
        </w:rPr>
        <w:t>01.01.2020 по 30.06.2020</w:t>
      </w:r>
      <w:r w:rsidRPr="00232451">
        <w:rPr>
          <w:sz w:val="28"/>
          <w:szCs w:val="28"/>
        </w:rPr>
        <w:t xml:space="preserve"> – </w:t>
      </w:r>
      <w:r w:rsidRPr="00232451">
        <w:rPr>
          <w:b/>
          <w:i/>
          <w:sz w:val="28"/>
          <w:szCs w:val="28"/>
        </w:rPr>
        <w:t xml:space="preserve">33,60 </w:t>
      </w:r>
      <w:r w:rsidRPr="00232451">
        <w:rPr>
          <w:sz w:val="28"/>
          <w:szCs w:val="28"/>
        </w:rPr>
        <w:t xml:space="preserve">тыс. руб. включают в себя плату за негативное воздействие на окружающую среду – </w:t>
      </w:r>
      <w:r w:rsidRPr="00232451">
        <w:rPr>
          <w:b/>
          <w:i/>
          <w:sz w:val="28"/>
          <w:szCs w:val="28"/>
        </w:rPr>
        <w:t xml:space="preserve">33,60 </w:t>
      </w:r>
      <w:r w:rsidRPr="00232451">
        <w:rPr>
          <w:sz w:val="28"/>
          <w:szCs w:val="28"/>
        </w:rPr>
        <w:t>тыс. руб. (по предложению согласно представленного расчета);</w:t>
      </w:r>
    </w:p>
    <w:p w14:paraId="0757D78F" w14:textId="77777777" w:rsidR="00232451" w:rsidRPr="00232451" w:rsidRDefault="00232451" w:rsidP="00232451">
      <w:pPr>
        <w:tabs>
          <w:tab w:val="left" w:pos="1134"/>
        </w:tabs>
        <w:ind w:firstLine="709"/>
        <w:jc w:val="both"/>
        <w:rPr>
          <w:sz w:val="28"/>
          <w:szCs w:val="28"/>
        </w:rPr>
      </w:pPr>
      <w:r w:rsidRPr="00232451">
        <w:rPr>
          <w:b/>
          <w:sz w:val="28"/>
          <w:szCs w:val="28"/>
        </w:rPr>
        <w:t>- с</w:t>
      </w:r>
      <w:r w:rsidRPr="00232451">
        <w:rPr>
          <w:sz w:val="28"/>
          <w:szCs w:val="28"/>
        </w:rPr>
        <w:t xml:space="preserve"> </w:t>
      </w:r>
      <w:r w:rsidRPr="00232451">
        <w:rPr>
          <w:b/>
          <w:sz w:val="28"/>
          <w:szCs w:val="28"/>
        </w:rPr>
        <w:t>01.07.2020 по 31.12.2020</w:t>
      </w:r>
      <w:r w:rsidRPr="00232451">
        <w:rPr>
          <w:sz w:val="28"/>
          <w:szCs w:val="28"/>
        </w:rPr>
        <w:t xml:space="preserve"> – </w:t>
      </w:r>
      <w:r w:rsidRPr="00232451">
        <w:rPr>
          <w:b/>
          <w:i/>
          <w:sz w:val="28"/>
          <w:szCs w:val="28"/>
        </w:rPr>
        <w:t xml:space="preserve">33,60 </w:t>
      </w:r>
      <w:r w:rsidRPr="00232451">
        <w:rPr>
          <w:sz w:val="28"/>
          <w:szCs w:val="28"/>
        </w:rPr>
        <w:t xml:space="preserve">тыс. руб. включают в себя плату за негативное воздействие на окружающую среду – </w:t>
      </w:r>
      <w:r w:rsidRPr="00232451">
        <w:rPr>
          <w:b/>
          <w:i/>
          <w:sz w:val="28"/>
          <w:szCs w:val="28"/>
        </w:rPr>
        <w:t xml:space="preserve">33,60 </w:t>
      </w:r>
      <w:r w:rsidRPr="00232451">
        <w:rPr>
          <w:sz w:val="28"/>
          <w:szCs w:val="28"/>
        </w:rPr>
        <w:t>тыс. руб. (по предложению согласно представленного расчета).</w:t>
      </w:r>
    </w:p>
    <w:p w14:paraId="4FF52DAA" w14:textId="77777777" w:rsidR="00232451" w:rsidRPr="00232451" w:rsidRDefault="00232451" w:rsidP="00232451">
      <w:pPr>
        <w:tabs>
          <w:tab w:val="left" w:pos="1134"/>
        </w:tabs>
        <w:ind w:firstLine="709"/>
        <w:jc w:val="both"/>
        <w:rPr>
          <w:color w:val="FF0000"/>
          <w:sz w:val="28"/>
          <w:szCs w:val="28"/>
        </w:rPr>
      </w:pPr>
    </w:p>
    <w:p w14:paraId="0520FB00" w14:textId="77777777" w:rsidR="00232451" w:rsidRPr="00232451" w:rsidRDefault="00232451" w:rsidP="00232451">
      <w:pPr>
        <w:tabs>
          <w:tab w:val="left" w:pos="1134"/>
        </w:tabs>
        <w:ind w:firstLine="709"/>
        <w:jc w:val="both"/>
        <w:rPr>
          <w:color w:val="FF0000"/>
          <w:sz w:val="28"/>
          <w:szCs w:val="28"/>
        </w:rPr>
      </w:pPr>
    </w:p>
    <w:p w14:paraId="5D49D9C8" w14:textId="77777777" w:rsidR="00232451" w:rsidRPr="00232451" w:rsidRDefault="00232451" w:rsidP="00232451">
      <w:pPr>
        <w:tabs>
          <w:tab w:val="left" w:pos="1134"/>
        </w:tabs>
        <w:ind w:firstLine="709"/>
        <w:jc w:val="center"/>
        <w:rPr>
          <w:b/>
          <w:sz w:val="28"/>
          <w:szCs w:val="28"/>
          <w:u w:val="single"/>
        </w:rPr>
      </w:pPr>
      <w:r w:rsidRPr="00232451">
        <w:rPr>
          <w:b/>
          <w:sz w:val="32"/>
          <w:szCs w:val="28"/>
          <w:u w:val="single"/>
        </w:rPr>
        <w:t>2.7. «Нормативная прибыль»</w:t>
      </w:r>
    </w:p>
    <w:p w14:paraId="7534C2FE" w14:textId="77777777" w:rsidR="00232451" w:rsidRPr="00232451" w:rsidRDefault="00232451" w:rsidP="00232451">
      <w:pPr>
        <w:tabs>
          <w:tab w:val="left" w:pos="1134"/>
        </w:tabs>
        <w:ind w:firstLine="709"/>
        <w:jc w:val="both"/>
        <w:rPr>
          <w:color w:val="FF0000"/>
          <w:sz w:val="28"/>
          <w:szCs w:val="28"/>
        </w:rPr>
      </w:pPr>
    </w:p>
    <w:p w14:paraId="0429755A"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В соответствии с п. 31 Методических указаний учитываемая при определении необходимой валовой выручки нормативная прибыль включает в себя:</w:t>
      </w:r>
    </w:p>
    <w:p w14:paraId="4587A089"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w:t>
      </w:r>
      <w:r w:rsidRPr="00232451">
        <w:rPr>
          <w:color w:val="000000"/>
          <w:sz w:val="28"/>
          <w:szCs w:val="28"/>
        </w:rPr>
        <w:t xml:space="preserve">Налоговым </w:t>
      </w:r>
      <w:hyperlink r:id="rId27" w:history="1">
        <w:r w:rsidRPr="00232451">
          <w:rPr>
            <w:color w:val="000000"/>
            <w:sz w:val="28"/>
            <w:szCs w:val="28"/>
          </w:rPr>
          <w:t>кодексом</w:t>
        </w:r>
      </w:hyperlink>
      <w:r w:rsidRPr="00232451">
        <w:rPr>
          <w:color w:val="000000"/>
          <w:sz w:val="28"/>
          <w:szCs w:val="28"/>
        </w:rPr>
        <w:t xml:space="preserve"> Российской</w:t>
      </w:r>
      <w:r w:rsidRPr="00232451">
        <w:rPr>
          <w:sz w:val="28"/>
          <w:szCs w:val="28"/>
        </w:rPr>
        <w:t xml:space="preserve"> Федерации особенностей отнесения к расходам процентов по долговым обязательствам;</w:t>
      </w:r>
    </w:p>
    <w:p w14:paraId="7F26935D" w14:textId="77777777" w:rsidR="00232451" w:rsidRPr="00232451" w:rsidRDefault="00232451" w:rsidP="00232451">
      <w:pPr>
        <w:autoSpaceDE w:val="0"/>
        <w:autoSpaceDN w:val="0"/>
        <w:adjustRightInd w:val="0"/>
        <w:ind w:firstLine="539"/>
        <w:jc w:val="both"/>
        <w:rPr>
          <w:sz w:val="28"/>
          <w:szCs w:val="28"/>
        </w:rPr>
      </w:pPr>
      <w:r w:rsidRPr="00232451">
        <w:rPr>
          <w:sz w:val="28"/>
          <w:szCs w:val="28"/>
        </w:rPr>
        <w:lastRenderedPageBreak/>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05F050B3" w14:textId="77777777" w:rsidR="00232451" w:rsidRPr="00232451" w:rsidRDefault="00232451" w:rsidP="00232451">
      <w:pPr>
        <w:autoSpaceDE w:val="0"/>
        <w:autoSpaceDN w:val="0"/>
        <w:adjustRightInd w:val="0"/>
        <w:ind w:firstLine="539"/>
        <w:jc w:val="both"/>
        <w:rPr>
          <w:sz w:val="28"/>
          <w:szCs w:val="28"/>
        </w:rPr>
      </w:pPr>
      <w:r w:rsidRPr="00232451">
        <w:rPr>
          <w:sz w:val="28"/>
          <w:szCs w:val="28"/>
        </w:rPr>
        <w:t>3) расходы на социальные нужды, предусмотренные коллективными договорами;</w:t>
      </w:r>
    </w:p>
    <w:p w14:paraId="6F548485" w14:textId="77777777" w:rsidR="00232451" w:rsidRPr="00232451" w:rsidRDefault="00232451" w:rsidP="00232451">
      <w:pPr>
        <w:autoSpaceDE w:val="0"/>
        <w:autoSpaceDN w:val="0"/>
        <w:adjustRightInd w:val="0"/>
        <w:ind w:firstLine="540"/>
        <w:jc w:val="both"/>
        <w:rPr>
          <w:color w:val="000000"/>
          <w:sz w:val="28"/>
          <w:szCs w:val="28"/>
        </w:rPr>
      </w:pPr>
      <w:r w:rsidRPr="00232451">
        <w:rPr>
          <w:sz w:val="28"/>
          <w:szCs w:val="28"/>
        </w:rPr>
        <w:t xml:space="preserve">В соответствии с п. 32 Методических указаний величина нормативной прибыли при расчете необходимой валовой выручки с применением метода экономически обоснованных расходов (затрат) не может превышать 7 процентов от суммы </w:t>
      </w:r>
      <w:r w:rsidRPr="00232451">
        <w:rPr>
          <w:color w:val="000000"/>
          <w:sz w:val="28"/>
          <w:szCs w:val="28"/>
        </w:rPr>
        <w:t xml:space="preserve">включаемых в необходимую валовую выручку расходов, указанных в </w:t>
      </w:r>
      <w:hyperlink r:id="rId28" w:history="1">
        <w:r w:rsidRPr="00232451">
          <w:rPr>
            <w:color w:val="000000"/>
            <w:sz w:val="28"/>
            <w:szCs w:val="28"/>
          </w:rPr>
          <w:t>подпунктах 1</w:t>
        </w:r>
      </w:hyperlink>
      <w:r w:rsidRPr="00232451">
        <w:rPr>
          <w:color w:val="000000"/>
          <w:sz w:val="28"/>
          <w:szCs w:val="28"/>
        </w:rPr>
        <w:t xml:space="preserve"> - </w:t>
      </w:r>
      <w:hyperlink r:id="rId29" w:history="1">
        <w:r w:rsidRPr="00232451">
          <w:rPr>
            <w:color w:val="000000"/>
            <w:sz w:val="28"/>
            <w:szCs w:val="28"/>
          </w:rPr>
          <w:t>7 пункта 15</w:t>
        </w:r>
      </w:hyperlink>
      <w:r w:rsidRPr="00232451">
        <w:rPr>
          <w:color w:val="000000"/>
          <w:sz w:val="28"/>
          <w:szCs w:val="28"/>
        </w:rPr>
        <w:t xml:space="preserve"> настоящих Методических указаний.</w:t>
      </w:r>
    </w:p>
    <w:p w14:paraId="186CC393" w14:textId="77777777" w:rsidR="00232451" w:rsidRPr="00232451" w:rsidRDefault="00232451" w:rsidP="00232451">
      <w:pPr>
        <w:ind w:firstLine="540"/>
        <w:jc w:val="center"/>
        <w:rPr>
          <w:b/>
          <w:color w:val="000000"/>
          <w:sz w:val="32"/>
          <w:szCs w:val="32"/>
          <w:u w:val="single"/>
        </w:rPr>
      </w:pPr>
    </w:p>
    <w:p w14:paraId="1F97AF8D" w14:textId="77777777" w:rsidR="00232451" w:rsidRPr="00232451" w:rsidRDefault="00232451" w:rsidP="00232451">
      <w:pPr>
        <w:ind w:firstLine="540"/>
        <w:jc w:val="center"/>
        <w:rPr>
          <w:b/>
          <w:color w:val="000000"/>
          <w:sz w:val="32"/>
          <w:szCs w:val="32"/>
          <w:u w:val="single"/>
        </w:rPr>
      </w:pPr>
      <w:r w:rsidRPr="00232451">
        <w:rPr>
          <w:b/>
          <w:color w:val="000000"/>
          <w:sz w:val="32"/>
          <w:szCs w:val="32"/>
          <w:u w:val="single"/>
        </w:rPr>
        <w:t>2.7.1. «Прибыль на социальное развитие, поощрение»</w:t>
      </w:r>
    </w:p>
    <w:p w14:paraId="19368333" w14:textId="77777777" w:rsidR="00232451" w:rsidRPr="00232451" w:rsidRDefault="00232451" w:rsidP="00232451">
      <w:pPr>
        <w:tabs>
          <w:tab w:val="left" w:pos="1134"/>
        </w:tabs>
        <w:ind w:left="354"/>
        <w:jc w:val="center"/>
        <w:rPr>
          <w:b/>
          <w:color w:val="000000"/>
          <w:sz w:val="32"/>
          <w:szCs w:val="32"/>
          <w:u w:val="single"/>
        </w:rPr>
      </w:pPr>
    </w:p>
    <w:p w14:paraId="5B54003C" w14:textId="77777777" w:rsidR="00232451" w:rsidRPr="00232451" w:rsidRDefault="00232451" w:rsidP="00232451">
      <w:pPr>
        <w:autoSpaceDE w:val="0"/>
        <w:autoSpaceDN w:val="0"/>
        <w:adjustRightInd w:val="0"/>
        <w:ind w:firstLine="540"/>
        <w:jc w:val="both"/>
        <w:rPr>
          <w:color w:val="000000"/>
          <w:sz w:val="28"/>
          <w:szCs w:val="28"/>
        </w:rPr>
      </w:pPr>
      <w:r w:rsidRPr="00232451">
        <w:rPr>
          <w:color w:val="000000"/>
          <w:sz w:val="28"/>
          <w:szCs w:val="28"/>
        </w:rPr>
        <w:t>В соответствии с п. 31, пп.3 Методических указаний учитываемая при определении необходимой валовой выручки нормативная прибыль включает в себя расходы на социальные нужды, предусмотренные коллективными договорами.</w:t>
      </w:r>
    </w:p>
    <w:p w14:paraId="4099ED4A"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2020 год в сумме </w:t>
      </w:r>
      <w:r w:rsidRPr="00232451">
        <w:rPr>
          <w:b/>
          <w:i/>
          <w:sz w:val="28"/>
          <w:szCs w:val="28"/>
        </w:rPr>
        <w:t xml:space="preserve">697,44 </w:t>
      </w:r>
      <w:r w:rsidRPr="00232451">
        <w:rPr>
          <w:sz w:val="28"/>
          <w:szCs w:val="28"/>
        </w:rPr>
        <w:t>тыс. руб.</w:t>
      </w:r>
    </w:p>
    <w:p w14:paraId="6C311482" w14:textId="77777777" w:rsidR="00232451" w:rsidRPr="00232451" w:rsidRDefault="00232451" w:rsidP="00232451">
      <w:pPr>
        <w:tabs>
          <w:tab w:val="left" w:pos="1134"/>
        </w:tabs>
        <w:ind w:firstLine="709"/>
        <w:jc w:val="both"/>
        <w:rPr>
          <w:sz w:val="28"/>
          <w:szCs w:val="28"/>
        </w:rPr>
      </w:pPr>
      <w:r w:rsidRPr="00232451">
        <w:rPr>
          <w:sz w:val="28"/>
          <w:szCs w:val="28"/>
        </w:rPr>
        <w:t>По результатам проведенного анализа согласно положению о поощрениях работников и предоставления материальной помощи источником выплат являются собственные средства предприятия.  В соответствии с п. 31, пп.3 Методических указаний учитываемая при определении необходимой валовой выручки нормативная прибыль включает в себя: расходы на социальные нужды, предусмотренные коллективными договорами. (Организация не представила коллективный договор в материалах дела, в следствии чего затраты не учтены).</w:t>
      </w:r>
    </w:p>
    <w:p w14:paraId="31ECBD42" w14:textId="77777777" w:rsidR="00232451" w:rsidRPr="00232451" w:rsidRDefault="00232451" w:rsidP="00232451">
      <w:pPr>
        <w:tabs>
          <w:tab w:val="left" w:pos="1134"/>
        </w:tabs>
        <w:ind w:firstLine="709"/>
        <w:jc w:val="both"/>
        <w:rPr>
          <w:color w:val="000000"/>
          <w:sz w:val="28"/>
          <w:szCs w:val="28"/>
        </w:rPr>
      </w:pPr>
    </w:p>
    <w:p w14:paraId="62255488" w14:textId="77777777" w:rsidR="00232451" w:rsidRPr="00232451" w:rsidRDefault="00232451" w:rsidP="00232451">
      <w:pPr>
        <w:tabs>
          <w:tab w:val="left" w:pos="1134"/>
        </w:tabs>
        <w:jc w:val="center"/>
        <w:rPr>
          <w:b/>
          <w:color w:val="000000"/>
          <w:sz w:val="32"/>
          <w:szCs w:val="28"/>
          <w:u w:val="single"/>
        </w:rPr>
      </w:pPr>
      <w:r w:rsidRPr="00232451">
        <w:rPr>
          <w:b/>
          <w:color w:val="000000"/>
          <w:sz w:val="32"/>
          <w:szCs w:val="28"/>
          <w:u w:val="single"/>
        </w:rPr>
        <w:t>2.7.2. «Расчетная предпринимательская прибыль»</w:t>
      </w:r>
    </w:p>
    <w:p w14:paraId="4D28D127" w14:textId="77777777" w:rsidR="00232451" w:rsidRPr="00232451" w:rsidRDefault="00232451" w:rsidP="00232451">
      <w:pPr>
        <w:tabs>
          <w:tab w:val="left" w:pos="1134"/>
        </w:tabs>
        <w:jc w:val="center"/>
        <w:rPr>
          <w:b/>
          <w:color w:val="000000"/>
          <w:sz w:val="28"/>
          <w:szCs w:val="28"/>
          <w:u w:val="single"/>
        </w:rPr>
      </w:pPr>
    </w:p>
    <w:p w14:paraId="31ECA6A7" w14:textId="77777777" w:rsidR="00232451" w:rsidRPr="00232451" w:rsidRDefault="00232451" w:rsidP="00232451">
      <w:pPr>
        <w:tabs>
          <w:tab w:val="left" w:pos="1134"/>
        </w:tabs>
        <w:ind w:firstLine="709"/>
        <w:jc w:val="both"/>
        <w:rPr>
          <w:sz w:val="28"/>
          <w:szCs w:val="28"/>
        </w:rPr>
      </w:pPr>
      <w:r w:rsidRPr="00232451">
        <w:rPr>
          <w:sz w:val="28"/>
          <w:szCs w:val="28"/>
        </w:rPr>
        <w:t xml:space="preserve">Организацией заявлены для учета в необходимой валовой выручке расходы по данной статье 2020 год в сумме </w:t>
      </w:r>
      <w:r w:rsidRPr="00232451">
        <w:rPr>
          <w:b/>
          <w:i/>
          <w:sz w:val="28"/>
          <w:szCs w:val="28"/>
        </w:rPr>
        <w:t xml:space="preserve">5653,42 </w:t>
      </w:r>
      <w:r w:rsidRPr="00232451">
        <w:rPr>
          <w:sz w:val="28"/>
          <w:szCs w:val="28"/>
        </w:rPr>
        <w:t>тыс. руб.;</w:t>
      </w:r>
    </w:p>
    <w:p w14:paraId="5EC21435"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 xml:space="preserve">Организация предлагает учесть в тарифе предпринимательскую прибыль в размере 5% от заявленных расходов. </w:t>
      </w:r>
    </w:p>
    <w:p w14:paraId="568E104A" w14:textId="77777777" w:rsidR="00232451" w:rsidRPr="00232451" w:rsidRDefault="00232451" w:rsidP="00232451">
      <w:pPr>
        <w:autoSpaceDE w:val="0"/>
        <w:autoSpaceDN w:val="0"/>
        <w:adjustRightInd w:val="0"/>
        <w:ind w:firstLine="709"/>
        <w:jc w:val="both"/>
        <w:rPr>
          <w:sz w:val="28"/>
          <w:szCs w:val="28"/>
        </w:rPr>
      </w:pPr>
      <w:r w:rsidRPr="00232451">
        <w:rPr>
          <w:sz w:val="28"/>
          <w:szCs w:val="28"/>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r:id="rId30" w:history="1">
        <w:r w:rsidRPr="00232451">
          <w:rPr>
            <w:sz w:val="28"/>
            <w:szCs w:val="28"/>
          </w:rPr>
          <w:t>подпунктах 1</w:t>
        </w:r>
      </w:hyperlink>
      <w:r w:rsidRPr="00232451">
        <w:rPr>
          <w:sz w:val="28"/>
          <w:szCs w:val="28"/>
        </w:rPr>
        <w:t xml:space="preserve"> - </w:t>
      </w:r>
      <w:hyperlink r:id="rId31" w:history="1">
        <w:r w:rsidRPr="00232451">
          <w:rPr>
            <w:sz w:val="28"/>
            <w:szCs w:val="28"/>
          </w:rPr>
          <w:t>7 пункта 15</w:t>
        </w:r>
      </w:hyperlink>
      <w:r w:rsidRPr="00232451">
        <w:rPr>
          <w:sz w:val="28"/>
          <w:szCs w:val="28"/>
        </w:rPr>
        <w:t xml:space="preserve"> настоящих Методических указаний, с учетом особенностей, предусмотренных </w:t>
      </w:r>
      <w:hyperlink r:id="rId32" w:history="1">
        <w:r w:rsidRPr="00232451">
          <w:rPr>
            <w:sz w:val="28"/>
            <w:szCs w:val="28"/>
          </w:rPr>
          <w:t>пунктом 47(2)</w:t>
        </w:r>
      </w:hyperlink>
      <w:r w:rsidRPr="00232451">
        <w:rPr>
          <w:sz w:val="28"/>
          <w:szCs w:val="28"/>
        </w:rPr>
        <w:t xml:space="preserve"> Основ ценообразования.</w:t>
      </w:r>
    </w:p>
    <w:p w14:paraId="2313DB53" w14:textId="77777777" w:rsidR="00232451" w:rsidRPr="00232451" w:rsidRDefault="00232451" w:rsidP="00232451">
      <w:pPr>
        <w:tabs>
          <w:tab w:val="left" w:pos="1134"/>
        </w:tabs>
        <w:ind w:firstLine="709"/>
        <w:jc w:val="both"/>
        <w:rPr>
          <w:sz w:val="28"/>
          <w:szCs w:val="28"/>
        </w:rPr>
      </w:pPr>
      <w:r w:rsidRPr="00232451">
        <w:rPr>
          <w:bCs/>
          <w:color w:val="000000"/>
          <w:sz w:val="28"/>
          <w:szCs w:val="28"/>
        </w:rPr>
        <w:t xml:space="preserve"> В соответствии с п. 47(2) Основ ценообразования п</w:t>
      </w:r>
      <w:r w:rsidRPr="00232451">
        <w:rPr>
          <w:color w:val="000000"/>
          <w:sz w:val="28"/>
          <w:szCs w:val="28"/>
        </w:rPr>
        <w:t>ри установлении (корректировке) тарифов в сфере водоснабжения и (или) водоотведения</w:t>
      </w:r>
      <w:r w:rsidRPr="00232451">
        <w:rPr>
          <w:sz w:val="28"/>
          <w:szCs w:val="28"/>
        </w:rPr>
        <w:t xml:space="preserve">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 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4BD1BCF8" w14:textId="77777777" w:rsidR="00232451" w:rsidRPr="00232451" w:rsidRDefault="00232451" w:rsidP="00232451">
      <w:pPr>
        <w:tabs>
          <w:tab w:val="left" w:pos="1134"/>
        </w:tabs>
        <w:ind w:firstLine="709"/>
        <w:jc w:val="both"/>
        <w:rPr>
          <w:sz w:val="28"/>
          <w:szCs w:val="28"/>
        </w:rPr>
      </w:pPr>
      <w:r w:rsidRPr="00232451">
        <w:rPr>
          <w:sz w:val="28"/>
          <w:szCs w:val="28"/>
        </w:rPr>
        <w:lastRenderedPageBreak/>
        <w:t>Соответственно для ООО «</w:t>
      </w:r>
      <w:proofErr w:type="spellStart"/>
      <w:r w:rsidRPr="00232451">
        <w:rPr>
          <w:sz w:val="28"/>
          <w:szCs w:val="28"/>
        </w:rPr>
        <w:t>ВодСнаб</w:t>
      </w:r>
      <w:proofErr w:type="spellEnd"/>
      <w:r w:rsidRPr="00232451">
        <w:rPr>
          <w:sz w:val="28"/>
          <w:szCs w:val="28"/>
        </w:rPr>
        <w:t xml:space="preserve">» для учета в необходимой валовой выручке расчетная предпринимательская прибыль </w:t>
      </w:r>
      <w:r w:rsidRPr="00232451">
        <w:rPr>
          <w:b/>
          <w:bCs/>
          <w:sz w:val="28"/>
          <w:szCs w:val="28"/>
          <w:u w:val="single"/>
        </w:rPr>
        <w:t>не подлежит установлению</w:t>
      </w:r>
      <w:r w:rsidRPr="00232451">
        <w:rPr>
          <w:sz w:val="28"/>
          <w:szCs w:val="28"/>
        </w:rPr>
        <w:t xml:space="preserve">, так как организация владеет объектом (объектами) централизованных систем водоснабжения и (или) водоотведения исключительно на основании договоров аренды, заключенных на срок менее 3 лет. </w:t>
      </w:r>
    </w:p>
    <w:p w14:paraId="484B4A50" w14:textId="77777777" w:rsidR="00232451" w:rsidRPr="00232451" w:rsidRDefault="00232451" w:rsidP="00232451">
      <w:pPr>
        <w:tabs>
          <w:tab w:val="left" w:pos="1134"/>
        </w:tabs>
        <w:ind w:firstLine="709"/>
        <w:jc w:val="both"/>
        <w:rPr>
          <w:sz w:val="28"/>
          <w:szCs w:val="28"/>
        </w:rPr>
      </w:pPr>
    </w:p>
    <w:p w14:paraId="0B6EBF33" w14:textId="77777777" w:rsidR="00232451" w:rsidRPr="00232451" w:rsidRDefault="00232451" w:rsidP="00232451">
      <w:pPr>
        <w:tabs>
          <w:tab w:val="left" w:pos="1134"/>
        </w:tabs>
        <w:jc w:val="center"/>
        <w:rPr>
          <w:b/>
          <w:sz w:val="32"/>
          <w:szCs w:val="32"/>
          <w:u w:val="single"/>
        </w:rPr>
      </w:pPr>
      <w:r w:rsidRPr="00232451">
        <w:rPr>
          <w:b/>
          <w:sz w:val="32"/>
          <w:szCs w:val="32"/>
          <w:u w:val="single"/>
        </w:rPr>
        <w:t>Тарифы на питьевую воду и водоотведение</w:t>
      </w:r>
    </w:p>
    <w:p w14:paraId="32A9BCBA" w14:textId="77777777" w:rsidR="00232451" w:rsidRPr="00232451" w:rsidRDefault="00232451" w:rsidP="00232451">
      <w:pPr>
        <w:tabs>
          <w:tab w:val="left" w:pos="1134"/>
        </w:tabs>
        <w:jc w:val="center"/>
        <w:rPr>
          <w:b/>
          <w:sz w:val="32"/>
          <w:szCs w:val="32"/>
          <w:u w:val="single"/>
        </w:rPr>
      </w:pPr>
    </w:p>
    <w:p w14:paraId="34BA0410" w14:textId="77777777" w:rsidR="00232451" w:rsidRPr="00232451" w:rsidRDefault="00232451" w:rsidP="00232451">
      <w:pPr>
        <w:ind w:firstLine="540"/>
        <w:jc w:val="both"/>
        <w:rPr>
          <w:sz w:val="28"/>
          <w:szCs w:val="28"/>
        </w:rPr>
      </w:pPr>
      <w:bookmarkStart w:id="23" w:name="_Hlk525130962"/>
      <w:r w:rsidRPr="00232451">
        <w:rPr>
          <w:sz w:val="28"/>
          <w:szCs w:val="28"/>
        </w:rPr>
        <w:t xml:space="preserve">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232451">
        <w:rPr>
          <w:sz w:val="28"/>
          <w:szCs w:val="28"/>
        </w:rPr>
        <w:t>одноставочных</w:t>
      </w:r>
      <w:proofErr w:type="spellEnd"/>
      <w:r w:rsidRPr="00232451">
        <w:rPr>
          <w:sz w:val="28"/>
          <w:szCs w:val="28"/>
        </w:rPr>
        <w:t xml:space="preserve"> тарифов рассчитываются в соответствии с формулой:</w:t>
      </w:r>
    </w:p>
    <w:p w14:paraId="5F3AA125" w14:textId="5BBC8EF5" w:rsidR="00232451" w:rsidRPr="00232451" w:rsidRDefault="00232451" w:rsidP="00232451">
      <w:pPr>
        <w:jc w:val="center"/>
        <w:rPr>
          <w:sz w:val="28"/>
          <w:szCs w:val="28"/>
        </w:rPr>
      </w:pPr>
      <w:r w:rsidRPr="00232451">
        <w:rPr>
          <w:noProof/>
          <w:position w:val="-30"/>
          <w:sz w:val="28"/>
          <w:szCs w:val="28"/>
        </w:rPr>
        <w:drawing>
          <wp:inline distT="0" distB="0" distL="0" distR="0" wp14:anchorId="22BCB428" wp14:editId="53AE2B36">
            <wp:extent cx="752475" cy="457200"/>
            <wp:effectExtent l="0" t="0" r="0" b="0"/>
            <wp:docPr id="120" name="Рисунок 120"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278584_524"/>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232451">
        <w:rPr>
          <w:sz w:val="28"/>
          <w:szCs w:val="28"/>
        </w:rPr>
        <w:t xml:space="preserve">, </w:t>
      </w:r>
    </w:p>
    <w:p w14:paraId="6744DF48" w14:textId="77777777" w:rsidR="00232451" w:rsidRPr="00232451" w:rsidRDefault="00232451" w:rsidP="00232451">
      <w:pPr>
        <w:ind w:firstLine="540"/>
        <w:jc w:val="both"/>
        <w:rPr>
          <w:sz w:val="28"/>
          <w:szCs w:val="28"/>
        </w:rPr>
      </w:pPr>
      <w:r w:rsidRPr="00232451">
        <w:rPr>
          <w:sz w:val="28"/>
          <w:szCs w:val="28"/>
        </w:rPr>
        <w:t>где:</w:t>
      </w:r>
    </w:p>
    <w:p w14:paraId="5836BB00" w14:textId="7F6FE85D" w:rsidR="00232451" w:rsidRPr="00232451" w:rsidRDefault="00232451" w:rsidP="00232451">
      <w:pPr>
        <w:spacing w:before="220"/>
        <w:ind w:firstLine="540"/>
        <w:jc w:val="both"/>
        <w:rPr>
          <w:sz w:val="28"/>
          <w:szCs w:val="28"/>
        </w:rPr>
      </w:pPr>
      <w:r w:rsidRPr="00232451">
        <w:rPr>
          <w:noProof/>
          <w:position w:val="-12"/>
          <w:sz w:val="28"/>
          <w:szCs w:val="28"/>
        </w:rPr>
        <w:drawing>
          <wp:inline distT="0" distB="0" distL="0" distR="0" wp14:anchorId="3C581FE6" wp14:editId="3EB9F81B">
            <wp:extent cx="200025" cy="247650"/>
            <wp:effectExtent l="0" t="0" r="9525" b="0"/>
            <wp:docPr id="119" name="Рисунок 119"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278584_525"/>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232451">
        <w:rPr>
          <w:sz w:val="28"/>
          <w:szCs w:val="28"/>
        </w:rPr>
        <w:t xml:space="preserve"> - тариф регулируемой организации, устанавливаемый на i-</w:t>
      </w:r>
      <w:proofErr w:type="spellStart"/>
      <w:r w:rsidRPr="00232451">
        <w:rPr>
          <w:sz w:val="28"/>
          <w:szCs w:val="28"/>
        </w:rPr>
        <w:t>ый</w:t>
      </w:r>
      <w:proofErr w:type="spellEnd"/>
      <w:r w:rsidRPr="00232451">
        <w:rPr>
          <w:sz w:val="28"/>
          <w:szCs w:val="28"/>
        </w:rPr>
        <w:t xml:space="preserve"> год, руб./куб. м;</w:t>
      </w:r>
    </w:p>
    <w:p w14:paraId="46B0D3C7" w14:textId="11942D64" w:rsidR="00232451" w:rsidRPr="00232451" w:rsidRDefault="00232451" w:rsidP="00232451">
      <w:pPr>
        <w:spacing w:before="220"/>
        <w:ind w:firstLine="540"/>
        <w:jc w:val="both"/>
        <w:rPr>
          <w:sz w:val="28"/>
          <w:szCs w:val="28"/>
        </w:rPr>
      </w:pPr>
      <w:r w:rsidRPr="00232451">
        <w:rPr>
          <w:noProof/>
          <w:position w:val="-12"/>
          <w:sz w:val="28"/>
          <w:szCs w:val="28"/>
        </w:rPr>
        <w:drawing>
          <wp:inline distT="0" distB="0" distL="0" distR="0" wp14:anchorId="1BCC8B54" wp14:editId="3BA3AF98">
            <wp:extent cx="457200" cy="247650"/>
            <wp:effectExtent l="0" t="0" r="0" b="0"/>
            <wp:docPr id="118" name="Рисунок 118"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278584_526"/>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232451">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232451">
        <w:rPr>
          <w:sz w:val="28"/>
          <w:szCs w:val="28"/>
        </w:rPr>
        <w:t>ый</w:t>
      </w:r>
      <w:proofErr w:type="spellEnd"/>
      <w:r w:rsidRPr="00232451">
        <w:rPr>
          <w:sz w:val="28"/>
          <w:szCs w:val="28"/>
        </w:rPr>
        <w:t xml:space="preserve"> год, руб.;</w:t>
      </w:r>
    </w:p>
    <w:p w14:paraId="08B95EE6" w14:textId="0FB9A00F" w:rsidR="00232451" w:rsidRPr="00232451" w:rsidRDefault="00232451" w:rsidP="00232451">
      <w:pPr>
        <w:spacing w:before="220"/>
        <w:ind w:firstLine="540"/>
        <w:jc w:val="both"/>
        <w:rPr>
          <w:sz w:val="28"/>
          <w:szCs w:val="28"/>
        </w:rPr>
      </w:pPr>
      <w:r w:rsidRPr="00232451">
        <w:rPr>
          <w:noProof/>
          <w:position w:val="-12"/>
          <w:sz w:val="28"/>
          <w:szCs w:val="28"/>
        </w:rPr>
        <w:drawing>
          <wp:inline distT="0" distB="0" distL="0" distR="0" wp14:anchorId="1109E804" wp14:editId="0B888742">
            <wp:extent cx="209550" cy="247650"/>
            <wp:effectExtent l="0" t="0" r="0" b="0"/>
            <wp:docPr id="117" name="Рисунок 117"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278584_527"/>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232451">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bookmarkEnd w:id="23"/>
    </w:p>
    <w:p w14:paraId="4A7A5CB8" w14:textId="77777777" w:rsidR="00232451" w:rsidRPr="00232451" w:rsidRDefault="00232451" w:rsidP="00232451">
      <w:pPr>
        <w:spacing w:before="220"/>
        <w:ind w:firstLine="540"/>
        <w:jc w:val="both"/>
        <w:rPr>
          <w:sz w:val="28"/>
          <w:szCs w:val="28"/>
        </w:rPr>
      </w:pPr>
      <w:r w:rsidRPr="00232451">
        <w:rPr>
          <w:sz w:val="28"/>
          <w:szCs w:val="28"/>
        </w:rPr>
        <w:t>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тарифы на питьевую воду и водоотведение с учетом календарной разбивки:</w:t>
      </w:r>
    </w:p>
    <w:p w14:paraId="5343DD67" w14:textId="77777777" w:rsidR="00232451" w:rsidRPr="00232451" w:rsidRDefault="00232451" w:rsidP="00232451">
      <w:pPr>
        <w:ind w:firstLine="709"/>
        <w:jc w:val="both"/>
        <w:rPr>
          <w:sz w:val="28"/>
          <w:szCs w:val="28"/>
        </w:rPr>
      </w:pPr>
    </w:p>
    <w:p w14:paraId="6D919B19" w14:textId="77777777" w:rsidR="00232451" w:rsidRPr="00232451" w:rsidRDefault="00232451" w:rsidP="00232451">
      <w:pPr>
        <w:jc w:val="center"/>
        <w:rPr>
          <w:sz w:val="28"/>
          <w:szCs w:val="28"/>
        </w:rPr>
      </w:pPr>
      <w:r w:rsidRPr="00232451">
        <w:rPr>
          <w:sz w:val="28"/>
          <w:szCs w:val="28"/>
        </w:rPr>
        <w:br w:type="page"/>
      </w:r>
      <w:r w:rsidRPr="00232451">
        <w:rPr>
          <w:sz w:val="28"/>
          <w:szCs w:val="28"/>
        </w:rPr>
        <w:lastRenderedPageBreak/>
        <w:t xml:space="preserve">Тарифы на питьевую воду, водоотведение реализуемые </w:t>
      </w:r>
    </w:p>
    <w:p w14:paraId="05F7F064" w14:textId="77777777" w:rsidR="00232451" w:rsidRPr="00232451" w:rsidRDefault="00232451" w:rsidP="00232451">
      <w:pPr>
        <w:jc w:val="center"/>
        <w:rPr>
          <w:b/>
          <w:sz w:val="28"/>
          <w:szCs w:val="28"/>
        </w:rPr>
      </w:pPr>
      <w:r w:rsidRPr="00232451">
        <w:rPr>
          <w:b/>
          <w:sz w:val="28"/>
          <w:szCs w:val="28"/>
        </w:rPr>
        <w:t>ООО «</w:t>
      </w:r>
      <w:proofErr w:type="spellStart"/>
      <w:r w:rsidRPr="00232451">
        <w:rPr>
          <w:b/>
          <w:sz w:val="28"/>
          <w:szCs w:val="28"/>
        </w:rPr>
        <w:t>ВодСнаб</w:t>
      </w:r>
      <w:proofErr w:type="spellEnd"/>
      <w:r w:rsidRPr="00232451">
        <w:rPr>
          <w:b/>
          <w:sz w:val="28"/>
          <w:szCs w:val="28"/>
        </w:rPr>
        <w:t>» (г. Юрга)</w:t>
      </w:r>
    </w:p>
    <w:p w14:paraId="13CDEBCC" w14:textId="77777777" w:rsidR="00232451" w:rsidRPr="00232451" w:rsidRDefault="00232451" w:rsidP="00232451">
      <w:pPr>
        <w:jc w:val="center"/>
        <w:rPr>
          <w:sz w:val="28"/>
          <w:szCs w:val="28"/>
        </w:rPr>
      </w:pPr>
      <w:r w:rsidRPr="00232451">
        <w:rPr>
          <w:sz w:val="28"/>
          <w:szCs w:val="28"/>
        </w:rPr>
        <w:t>на потребительском рынке с 01.01.2020 по 31.12.2020</w:t>
      </w:r>
    </w:p>
    <w:p w14:paraId="5DDB9ED0" w14:textId="77777777" w:rsidR="00232451" w:rsidRPr="00232451" w:rsidRDefault="00232451" w:rsidP="0023245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3"/>
        <w:gridCol w:w="1984"/>
        <w:gridCol w:w="1276"/>
        <w:gridCol w:w="3555"/>
      </w:tblGrid>
      <w:tr w:rsidR="00232451" w:rsidRPr="00232451" w14:paraId="6E94C869" w14:textId="77777777" w:rsidTr="00232451">
        <w:trPr>
          <w:trHeight w:val="1507"/>
        </w:trPr>
        <w:tc>
          <w:tcPr>
            <w:tcW w:w="2376" w:type="dxa"/>
            <w:shd w:val="clear" w:color="auto" w:fill="auto"/>
            <w:vAlign w:val="center"/>
          </w:tcPr>
          <w:p w14:paraId="4D688A1F" w14:textId="77777777" w:rsidR="00232451" w:rsidRPr="00232451" w:rsidRDefault="00232451" w:rsidP="00232451">
            <w:pPr>
              <w:jc w:val="center"/>
              <w:rPr>
                <w:color w:val="FF0000"/>
                <w:sz w:val="28"/>
                <w:szCs w:val="28"/>
              </w:rPr>
            </w:pPr>
            <w:r w:rsidRPr="00232451">
              <w:rPr>
                <w:sz w:val="28"/>
                <w:szCs w:val="28"/>
              </w:rPr>
              <w:t>Предприятие</w:t>
            </w:r>
          </w:p>
        </w:tc>
        <w:tc>
          <w:tcPr>
            <w:tcW w:w="993" w:type="dxa"/>
            <w:shd w:val="clear" w:color="auto" w:fill="auto"/>
            <w:vAlign w:val="center"/>
          </w:tcPr>
          <w:p w14:paraId="3E87AB11" w14:textId="77777777" w:rsidR="00232451" w:rsidRPr="00232451" w:rsidRDefault="00232451" w:rsidP="00232451">
            <w:pPr>
              <w:jc w:val="center"/>
              <w:rPr>
                <w:sz w:val="28"/>
                <w:szCs w:val="28"/>
              </w:rPr>
            </w:pPr>
            <w:r w:rsidRPr="00232451">
              <w:rPr>
                <w:sz w:val="28"/>
                <w:szCs w:val="28"/>
              </w:rPr>
              <w:t xml:space="preserve">Год </w:t>
            </w:r>
          </w:p>
        </w:tc>
        <w:tc>
          <w:tcPr>
            <w:tcW w:w="1984" w:type="dxa"/>
            <w:shd w:val="clear" w:color="auto" w:fill="auto"/>
            <w:vAlign w:val="center"/>
          </w:tcPr>
          <w:p w14:paraId="75BA82EA" w14:textId="77777777" w:rsidR="00232451" w:rsidRPr="00232451" w:rsidRDefault="00232451" w:rsidP="00232451">
            <w:pPr>
              <w:jc w:val="center"/>
              <w:rPr>
                <w:sz w:val="28"/>
                <w:szCs w:val="28"/>
              </w:rPr>
            </w:pPr>
            <w:r w:rsidRPr="00232451">
              <w:rPr>
                <w:sz w:val="28"/>
                <w:szCs w:val="28"/>
              </w:rPr>
              <w:t>Календарная разбивка</w:t>
            </w:r>
          </w:p>
        </w:tc>
        <w:tc>
          <w:tcPr>
            <w:tcW w:w="1276" w:type="dxa"/>
            <w:shd w:val="clear" w:color="auto" w:fill="auto"/>
            <w:vAlign w:val="center"/>
          </w:tcPr>
          <w:p w14:paraId="0F3D3FC0" w14:textId="77777777" w:rsidR="00232451" w:rsidRPr="00232451" w:rsidRDefault="00232451" w:rsidP="00232451">
            <w:pPr>
              <w:jc w:val="center"/>
              <w:rPr>
                <w:sz w:val="28"/>
                <w:szCs w:val="28"/>
              </w:rPr>
            </w:pPr>
            <w:r w:rsidRPr="00232451">
              <w:rPr>
                <w:sz w:val="28"/>
                <w:szCs w:val="28"/>
              </w:rPr>
              <w:t>Тарифы, руб./м</w:t>
            </w:r>
            <w:r w:rsidRPr="00232451">
              <w:rPr>
                <w:sz w:val="28"/>
                <w:szCs w:val="28"/>
                <w:vertAlign w:val="superscript"/>
              </w:rPr>
              <w:t>3</w:t>
            </w:r>
          </w:p>
        </w:tc>
        <w:tc>
          <w:tcPr>
            <w:tcW w:w="3555" w:type="dxa"/>
            <w:shd w:val="clear" w:color="auto" w:fill="auto"/>
            <w:vAlign w:val="center"/>
          </w:tcPr>
          <w:p w14:paraId="3BC35C3A" w14:textId="77777777" w:rsidR="00232451" w:rsidRPr="00232451" w:rsidRDefault="00232451" w:rsidP="00232451">
            <w:pPr>
              <w:jc w:val="center"/>
              <w:rPr>
                <w:sz w:val="28"/>
                <w:szCs w:val="28"/>
              </w:rPr>
            </w:pPr>
            <w:r w:rsidRPr="00232451">
              <w:rPr>
                <w:sz w:val="28"/>
                <w:szCs w:val="28"/>
              </w:rPr>
              <w:t>Рост к предыдущему тарифу</w:t>
            </w:r>
            <w:r w:rsidRPr="00232451">
              <w:rPr>
                <w:color w:val="000000"/>
                <w:sz w:val="28"/>
                <w:szCs w:val="28"/>
              </w:rPr>
              <w:t xml:space="preserve"> о</w:t>
            </w:r>
            <w:r w:rsidRPr="00232451">
              <w:rPr>
                <w:sz w:val="28"/>
                <w:szCs w:val="28"/>
              </w:rPr>
              <w:t>рганизации, ранее эксплуатировавшей объекты данных централизованных систем – ООО «ЮРГА ВОДТРАНС», %</w:t>
            </w:r>
          </w:p>
          <w:p w14:paraId="50B5EEBE" w14:textId="77777777" w:rsidR="00232451" w:rsidRPr="00232451" w:rsidRDefault="00232451" w:rsidP="00232451">
            <w:pPr>
              <w:jc w:val="center"/>
              <w:rPr>
                <w:sz w:val="28"/>
                <w:szCs w:val="28"/>
              </w:rPr>
            </w:pPr>
          </w:p>
        </w:tc>
      </w:tr>
      <w:tr w:rsidR="00232451" w:rsidRPr="00232451" w14:paraId="6FE2B4E6" w14:textId="77777777" w:rsidTr="00232451">
        <w:trPr>
          <w:trHeight w:val="317"/>
        </w:trPr>
        <w:tc>
          <w:tcPr>
            <w:tcW w:w="2376" w:type="dxa"/>
            <w:shd w:val="clear" w:color="auto" w:fill="auto"/>
          </w:tcPr>
          <w:p w14:paraId="5CD958BB" w14:textId="77777777" w:rsidR="00232451" w:rsidRPr="00232451" w:rsidRDefault="00232451" w:rsidP="00232451">
            <w:pPr>
              <w:jc w:val="center"/>
              <w:rPr>
                <w:sz w:val="28"/>
                <w:szCs w:val="28"/>
              </w:rPr>
            </w:pPr>
            <w:r w:rsidRPr="00232451">
              <w:rPr>
                <w:sz w:val="28"/>
                <w:szCs w:val="28"/>
              </w:rPr>
              <w:t>1</w:t>
            </w:r>
          </w:p>
        </w:tc>
        <w:tc>
          <w:tcPr>
            <w:tcW w:w="993" w:type="dxa"/>
            <w:shd w:val="clear" w:color="auto" w:fill="auto"/>
          </w:tcPr>
          <w:p w14:paraId="192DF00D" w14:textId="77777777" w:rsidR="00232451" w:rsidRPr="00232451" w:rsidRDefault="00232451" w:rsidP="00232451">
            <w:pPr>
              <w:jc w:val="center"/>
              <w:rPr>
                <w:sz w:val="28"/>
                <w:szCs w:val="28"/>
              </w:rPr>
            </w:pPr>
            <w:r w:rsidRPr="00232451">
              <w:rPr>
                <w:sz w:val="28"/>
                <w:szCs w:val="28"/>
              </w:rPr>
              <w:t>2</w:t>
            </w:r>
          </w:p>
        </w:tc>
        <w:tc>
          <w:tcPr>
            <w:tcW w:w="1984" w:type="dxa"/>
            <w:shd w:val="clear" w:color="auto" w:fill="auto"/>
          </w:tcPr>
          <w:p w14:paraId="125EEEB4" w14:textId="77777777" w:rsidR="00232451" w:rsidRPr="00232451" w:rsidRDefault="00232451" w:rsidP="00232451">
            <w:pPr>
              <w:jc w:val="center"/>
              <w:rPr>
                <w:sz w:val="28"/>
                <w:szCs w:val="28"/>
              </w:rPr>
            </w:pPr>
            <w:r w:rsidRPr="00232451">
              <w:rPr>
                <w:sz w:val="28"/>
                <w:szCs w:val="28"/>
              </w:rPr>
              <w:t>3</w:t>
            </w:r>
          </w:p>
        </w:tc>
        <w:tc>
          <w:tcPr>
            <w:tcW w:w="1276" w:type="dxa"/>
            <w:shd w:val="clear" w:color="auto" w:fill="auto"/>
          </w:tcPr>
          <w:p w14:paraId="5EF829E8" w14:textId="77777777" w:rsidR="00232451" w:rsidRPr="00232451" w:rsidRDefault="00232451" w:rsidP="00232451">
            <w:pPr>
              <w:jc w:val="center"/>
              <w:rPr>
                <w:sz w:val="28"/>
                <w:szCs w:val="28"/>
              </w:rPr>
            </w:pPr>
            <w:r w:rsidRPr="00232451">
              <w:rPr>
                <w:sz w:val="28"/>
                <w:szCs w:val="28"/>
              </w:rPr>
              <w:t>4</w:t>
            </w:r>
          </w:p>
        </w:tc>
        <w:tc>
          <w:tcPr>
            <w:tcW w:w="3555" w:type="dxa"/>
            <w:shd w:val="clear" w:color="auto" w:fill="auto"/>
          </w:tcPr>
          <w:p w14:paraId="716CA429" w14:textId="77777777" w:rsidR="00232451" w:rsidRPr="00232451" w:rsidRDefault="00232451" w:rsidP="00232451">
            <w:pPr>
              <w:jc w:val="center"/>
              <w:rPr>
                <w:sz w:val="28"/>
                <w:szCs w:val="28"/>
              </w:rPr>
            </w:pPr>
            <w:r w:rsidRPr="00232451">
              <w:rPr>
                <w:sz w:val="28"/>
                <w:szCs w:val="28"/>
              </w:rPr>
              <w:t>5</w:t>
            </w:r>
          </w:p>
        </w:tc>
      </w:tr>
      <w:tr w:rsidR="00232451" w:rsidRPr="00232451" w14:paraId="08C20C93" w14:textId="77777777" w:rsidTr="00232451">
        <w:trPr>
          <w:trHeight w:val="393"/>
        </w:trPr>
        <w:tc>
          <w:tcPr>
            <w:tcW w:w="10184" w:type="dxa"/>
            <w:gridSpan w:val="5"/>
            <w:shd w:val="clear" w:color="auto" w:fill="auto"/>
            <w:vAlign w:val="center"/>
          </w:tcPr>
          <w:p w14:paraId="6742CD12" w14:textId="77777777" w:rsidR="00232451" w:rsidRPr="00232451" w:rsidRDefault="00232451" w:rsidP="00AB2109">
            <w:pPr>
              <w:numPr>
                <w:ilvl w:val="0"/>
                <w:numId w:val="16"/>
              </w:numPr>
              <w:jc w:val="center"/>
              <w:rPr>
                <w:sz w:val="28"/>
                <w:szCs w:val="28"/>
              </w:rPr>
            </w:pPr>
            <w:r w:rsidRPr="00232451">
              <w:rPr>
                <w:sz w:val="28"/>
                <w:szCs w:val="28"/>
              </w:rPr>
              <w:t>Питьевая вода</w:t>
            </w:r>
          </w:p>
        </w:tc>
      </w:tr>
      <w:tr w:rsidR="00232451" w:rsidRPr="00232451" w14:paraId="6A516D8B" w14:textId="77777777" w:rsidTr="00232451">
        <w:trPr>
          <w:trHeight w:val="393"/>
        </w:trPr>
        <w:tc>
          <w:tcPr>
            <w:tcW w:w="2376" w:type="dxa"/>
            <w:vMerge w:val="restart"/>
            <w:shd w:val="clear" w:color="auto" w:fill="auto"/>
            <w:vAlign w:val="center"/>
          </w:tcPr>
          <w:p w14:paraId="17691F7F" w14:textId="77777777" w:rsidR="00232451" w:rsidRPr="00232451" w:rsidRDefault="00232451" w:rsidP="00232451">
            <w:pPr>
              <w:jc w:val="center"/>
              <w:rPr>
                <w:sz w:val="28"/>
                <w:szCs w:val="28"/>
              </w:rPr>
            </w:pPr>
            <w:r w:rsidRPr="00232451">
              <w:rPr>
                <w:sz w:val="28"/>
                <w:szCs w:val="28"/>
              </w:rPr>
              <w:t>ООО «</w:t>
            </w:r>
            <w:proofErr w:type="spellStart"/>
            <w:r w:rsidRPr="00232451">
              <w:rPr>
                <w:sz w:val="28"/>
                <w:szCs w:val="28"/>
              </w:rPr>
              <w:t>ВодСнаб</w:t>
            </w:r>
            <w:proofErr w:type="spellEnd"/>
            <w:r w:rsidRPr="00232451">
              <w:rPr>
                <w:sz w:val="28"/>
                <w:szCs w:val="28"/>
              </w:rPr>
              <w:t>»</w:t>
            </w:r>
          </w:p>
        </w:tc>
        <w:tc>
          <w:tcPr>
            <w:tcW w:w="993" w:type="dxa"/>
            <w:vMerge w:val="restart"/>
            <w:shd w:val="clear" w:color="auto" w:fill="auto"/>
            <w:vAlign w:val="center"/>
          </w:tcPr>
          <w:p w14:paraId="36EA188A" w14:textId="77777777" w:rsidR="00232451" w:rsidRPr="00232451" w:rsidRDefault="00232451" w:rsidP="00232451">
            <w:pPr>
              <w:jc w:val="center"/>
              <w:rPr>
                <w:sz w:val="28"/>
                <w:szCs w:val="28"/>
              </w:rPr>
            </w:pPr>
            <w:r w:rsidRPr="00232451">
              <w:rPr>
                <w:sz w:val="28"/>
                <w:szCs w:val="28"/>
              </w:rPr>
              <w:t>2020</w:t>
            </w:r>
          </w:p>
        </w:tc>
        <w:tc>
          <w:tcPr>
            <w:tcW w:w="1984" w:type="dxa"/>
            <w:shd w:val="clear" w:color="auto" w:fill="auto"/>
          </w:tcPr>
          <w:p w14:paraId="4DBC31F6" w14:textId="77777777" w:rsidR="00232451" w:rsidRPr="00232451" w:rsidRDefault="00232451" w:rsidP="00232451">
            <w:pPr>
              <w:jc w:val="center"/>
              <w:rPr>
                <w:sz w:val="28"/>
                <w:szCs w:val="28"/>
              </w:rPr>
            </w:pPr>
            <w:r w:rsidRPr="00232451">
              <w:rPr>
                <w:sz w:val="28"/>
                <w:szCs w:val="28"/>
              </w:rPr>
              <w:t>с 01.01.2020 по 30.06.2020</w:t>
            </w:r>
          </w:p>
        </w:tc>
        <w:tc>
          <w:tcPr>
            <w:tcW w:w="1276" w:type="dxa"/>
            <w:shd w:val="clear" w:color="auto" w:fill="auto"/>
            <w:vAlign w:val="center"/>
          </w:tcPr>
          <w:p w14:paraId="47D57D50" w14:textId="77777777" w:rsidR="00232451" w:rsidRPr="00232451" w:rsidRDefault="00232451" w:rsidP="00232451">
            <w:pPr>
              <w:jc w:val="center"/>
              <w:rPr>
                <w:sz w:val="28"/>
                <w:szCs w:val="28"/>
              </w:rPr>
            </w:pPr>
            <w:r w:rsidRPr="00232451">
              <w:rPr>
                <w:sz w:val="28"/>
                <w:szCs w:val="28"/>
              </w:rPr>
              <w:t>36,52</w:t>
            </w:r>
          </w:p>
        </w:tc>
        <w:tc>
          <w:tcPr>
            <w:tcW w:w="3555" w:type="dxa"/>
            <w:shd w:val="clear" w:color="auto" w:fill="auto"/>
            <w:vAlign w:val="center"/>
          </w:tcPr>
          <w:p w14:paraId="643542D2" w14:textId="77777777" w:rsidR="00232451" w:rsidRPr="00232451" w:rsidRDefault="00232451" w:rsidP="00232451">
            <w:pPr>
              <w:jc w:val="center"/>
              <w:rPr>
                <w:sz w:val="28"/>
                <w:szCs w:val="28"/>
              </w:rPr>
            </w:pPr>
            <w:r w:rsidRPr="00232451">
              <w:rPr>
                <w:sz w:val="28"/>
                <w:szCs w:val="28"/>
              </w:rPr>
              <w:t>-0,35</w:t>
            </w:r>
          </w:p>
        </w:tc>
      </w:tr>
      <w:tr w:rsidR="00232451" w:rsidRPr="00232451" w14:paraId="62ECEC3A" w14:textId="77777777" w:rsidTr="00232451">
        <w:trPr>
          <w:trHeight w:val="393"/>
        </w:trPr>
        <w:tc>
          <w:tcPr>
            <w:tcW w:w="2376" w:type="dxa"/>
            <w:vMerge/>
            <w:shd w:val="clear" w:color="auto" w:fill="auto"/>
            <w:vAlign w:val="center"/>
          </w:tcPr>
          <w:p w14:paraId="50E465FB" w14:textId="77777777" w:rsidR="00232451" w:rsidRPr="00232451" w:rsidRDefault="00232451" w:rsidP="00232451">
            <w:pPr>
              <w:jc w:val="center"/>
              <w:rPr>
                <w:sz w:val="28"/>
                <w:szCs w:val="28"/>
              </w:rPr>
            </w:pPr>
          </w:p>
        </w:tc>
        <w:tc>
          <w:tcPr>
            <w:tcW w:w="993" w:type="dxa"/>
            <w:vMerge/>
            <w:shd w:val="clear" w:color="auto" w:fill="auto"/>
            <w:vAlign w:val="center"/>
          </w:tcPr>
          <w:p w14:paraId="65292B05" w14:textId="77777777" w:rsidR="00232451" w:rsidRPr="00232451" w:rsidRDefault="00232451" w:rsidP="00232451">
            <w:pPr>
              <w:jc w:val="center"/>
              <w:rPr>
                <w:color w:val="FF0000"/>
                <w:sz w:val="28"/>
                <w:szCs w:val="28"/>
              </w:rPr>
            </w:pPr>
          </w:p>
        </w:tc>
        <w:tc>
          <w:tcPr>
            <w:tcW w:w="1984" w:type="dxa"/>
            <w:shd w:val="clear" w:color="auto" w:fill="auto"/>
          </w:tcPr>
          <w:p w14:paraId="77643AAD" w14:textId="77777777" w:rsidR="00232451" w:rsidRPr="00232451" w:rsidRDefault="00232451" w:rsidP="00232451">
            <w:pPr>
              <w:jc w:val="center"/>
              <w:rPr>
                <w:sz w:val="28"/>
                <w:szCs w:val="28"/>
              </w:rPr>
            </w:pPr>
            <w:r w:rsidRPr="00232451">
              <w:rPr>
                <w:sz w:val="28"/>
                <w:szCs w:val="28"/>
              </w:rPr>
              <w:t>с 01.07.2020 по 31.12.2020</w:t>
            </w:r>
          </w:p>
        </w:tc>
        <w:tc>
          <w:tcPr>
            <w:tcW w:w="1276" w:type="dxa"/>
            <w:shd w:val="clear" w:color="auto" w:fill="auto"/>
            <w:vAlign w:val="center"/>
          </w:tcPr>
          <w:p w14:paraId="5B2BF336" w14:textId="77777777" w:rsidR="00232451" w:rsidRPr="00232451" w:rsidRDefault="00232451" w:rsidP="00232451">
            <w:pPr>
              <w:jc w:val="center"/>
              <w:rPr>
                <w:sz w:val="28"/>
                <w:szCs w:val="28"/>
              </w:rPr>
            </w:pPr>
            <w:r w:rsidRPr="00232451">
              <w:rPr>
                <w:sz w:val="28"/>
                <w:szCs w:val="28"/>
              </w:rPr>
              <w:t>36,52</w:t>
            </w:r>
          </w:p>
        </w:tc>
        <w:tc>
          <w:tcPr>
            <w:tcW w:w="3555" w:type="dxa"/>
            <w:shd w:val="clear" w:color="auto" w:fill="auto"/>
            <w:vAlign w:val="center"/>
          </w:tcPr>
          <w:p w14:paraId="401E3BE7" w14:textId="77777777" w:rsidR="00232451" w:rsidRPr="00232451" w:rsidRDefault="00232451" w:rsidP="00232451">
            <w:pPr>
              <w:jc w:val="center"/>
              <w:rPr>
                <w:sz w:val="28"/>
                <w:szCs w:val="28"/>
              </w:rPr>
            </w:pPr>
            <w:r w:rsidRPr="00232451">
              <w:rPr>
                <w:sz w:val="28"/>
                <w:szCs w:val="28"/>
              </w:rPr>
              <w:t>0,00</w:t>
            </w:r>
          </w:p>
        </w:tc>
      </w:tr>
      <w:tr w:rsidR="00232451" w:rsidRPr="00232451" w14:paraId="4F052736" w14:textId="77777777" w:rsidTr="00232451">
        <w:trPr>
          <w:trHeight w:val="393"/>
        </w:trPr>
        <w:tc>
          <w:tcPr>
            <w:tcW w:w="10184" w:type="dxa"/>
            <w:gridSpan w:val="5"/>
            <w:shd w:val="clear" w:color="auto" w:fill="auto"/>
            <w:vAlign w:val="center"/>
          </w:tcPr>
          <w:p w14:paraId="362F48B5" w14:textId="77777777" w:rsidR="00232451" w:rsidRPr="00232451" w:rsidRDefault="00232451" w:rsidP="00AB2109">
            <w:pPr>
              <w:numPr>
                <w:ilvl w:val="0"/>
                <w:numId w:val="14"/>
              </w:numPr>
              <w:jc w:val="center"/>
              <w:rPr>
                <w:sz w:val="28"/>
                <w:szCs w:val="28"/>
              </w:rPr>
            </w:pPr>
            <w:r w:rsidRPr="00232451">
              <w:rPr>
                <w:sz w:val="28"/>
                <w:szCs w:val="28"/>
              </w:rPr>
              <w:t>Водоотведение</w:t>
            </w:r>
          </w:p>
        </w:tc>
      </w:tr>
      <w:tr w:rsidR="00232451" w:rsidRPr="00232451" w14:paraId="351D93F9" w14:textId="77777777" w:rsidTr="00232451">
        <w:trPr>
          <w:trHeight w:val="650"/>
        </w:trPr>
        <w:tc>
          <w:tcPr>
            <w:tcW w:w="2376" w:type="dxa"/>
            <w:vMerge w:val="restart"/>
            <w:shd w:val="clear" w:color="auto" w:fill="auto"/>
            <w:vAlign w:val="center"/>
          </w:tcPr>
          <w:p w14:paraId="13BE2C32" w14:textId="77777777" w:rsidR="00232451" w:rsidRPr="00232451" w:rsidRDefault="00232451" w:rsidP="00232451">
            <w:pPr>
              <w:jc w:val="center"/>
              <w:rPr>
                <w:sz w:val="28"/>
                <w:szCs w:val="28"/>
              </w:rPr>
            </w:pPr>
            <w:r w:rsidRPr="00232451">
              <w:rPr>
                <w:sz w:val="28"/>
                <w:szCs w:val="28"/>
              </w:rPr>
              <w:t>ООО «</w:t>
            </w:r>
            <w:proofErr w:type="spellStart"/>
            <w:r w:rsidRPr="00232451">
              <w:rPr>
                <w:sz w:val="28"/>
                <w:szCs w:val="28"/>
              </w:rPr>
              <w:t>ВодСнаб</w:t>
            </w:r>
            <w:proofErr w:type="spellEnd"/>
            <w:r w:rsidRPr="00232451">
              <w:rPr>
                <w:sz w:val="28"/>
                <w:szCs w:val="28"/>
              </w:rPr>
              <w:t>»</w:t>
            </w:r>
          </w:p>
        </w:tc>
        <w:tc>
          <w:tcPr>
            <w:tcW w:w="993" w:type="dxa"/>
            <w:vMerge w:val="restart"/>
            <w:shd w:val="clear" w:color="auto" w:fill="auto"/>
            <w:vAlign w:val="center"/>
          </w:tcPr>
          <w:p w14:paraId="01B22B05" w14:textId="77777777" w:rsidR="00232451" w:rsidRPr="00232451" w:rsidRDefault="00232451" w:rsidP="00232451">
            <w:pPr>
              <w:jc w:val="center"/>
              <w:rPr>
                <w:sz w:val="28"/>
                <w:szCs w:val="28"/>
              </w:rPr>
            </w:pPr>
            <w:r w:rsidRPr="00232451">
              <w:rPr>
                <w:sz w:val="28"/>
                <w:szCs w:val="28"/>
              </w:rPr>
              <w:t>2020</w:t>
            </w:r>
          </w:p>
        </w:tc>
        <w:tc>
          <w:tcPr>
            <w:tcW w:w="1984" w:type="dxa"/>
            <w:shd w:val="clear" w:color="auto" w:fill="auto"/>
          </w:tcPr>
          <w:p w14:paraId="2B2922C7" w14:textId="77777777" w:rsidR="00232451" w:rsidRPr="00232451" w:rsidRDefault="00232451" w:rsidP="00232451">
            <w:pPr>
              <w:jc w:val="center"/>
              <w:rPr>
                <w:sz w:val="28"/>
                <w:szCs w:val="28"/>
              </w:rPr>
            </w:pPr>
            <w:r w:rsidRPr="00232451">
              <w:rPr>
                <w:sz w:val="28"/>
                <w:szCs w:val="28"/>
              </w:rPr>
              <w:t>с 01.01.2020 по 30.06.2020</w:t>
            </w:r>
          </w:p>
        </w:tc>
        <w:tc>
          <w:tcPr>
            <w:tcW w:w="1276" w:type="dxa"/>
            <w:shd w:val="clear" w:color="auto" w:fill="auto"/>
            <w:vAlign w:val="center"/>
          </w:tcPr>
          <w:p w14:paraId="6427FC77" w14:textId="77777777" w:rsidR="00232451" w:rsidRPr="00232451" w:rsidRDefault="00232451" w:rsidP="00232451">
            <w:pPr>
              <w:jc w:val="center"/>
              <w:rPr>
                <w:sz w:val="28"/>
                <w:szCs w:val="28"/>
              </w:rPr>
            </w:pPr>
            <w:r w:rsidRPr="00232451">
              <w:rPr>
                <w:sz w:val="28"/>
                <w:szCs w:val="28"/>
              </w:rPr>
              <w:t>17,40</w:t>
            </w:r>
          </w:p>
        </w:tc>
        <w:tc>
          <w:tcPr>
            <w:tcW w:w="3555" w:type="dxa"/>
            <w:shd w:val="clear" w:color="auto" w:fill="auto"/>
            <w:vAlign w:val="center"/>
          </w:tcPr>
          <w:p w14:paraId="6D0D5FB5" w14:textId="77777777" w:rsidR="00232451" w:rsidRPr="00232451" w:rsidRDefault="00232451" w:rsidP="00232451">
            <w:pPr>
              <w:jc w:val="center"/>
              <w:rPr>
                <w:sz w:val="28"/>
                <w:szCs w:val="28"/>
              </w:rPr>
            </w:pPr>
            <w:r w:rsidRPr="00232451">
              <w:rPr>
                <w:sz w:val="28"/>
                <w:szCs w:val="28"/>
              </w:rPr>
              <w:t>7,27</w:t>
            </w:r>
          </w:p>
        </w:tc>
      </w:tr>
      <w:tr w:rsidR="00232451" w:rsidRPr="00232451" w14:paraId="7598262F" w14:textId="77777777" w:rsidTr="00232451">
        <w:trPr>
          <w:trHeight w:val="650"/>
        </w:trPr>
        <w:tc>
          <w:tcPr>
            <w:tcW w:w="2376" w:type="dxa"/>
            <w:vMerge/>
            <w:shd w:val="clear" w:color="auto" w:fill="auto"/>
            <w:vAlign w:val="center"/>
          </w:tcPr>
          <w:p w14:paraId="4AC27C9E" w14:textId="77777777" w:rsidR="00232451" w:rsidRPr="00232451" w:rsidRDefault="00232451" w:rsidP="00232451">
            <w:pPr>
              <w:jc w:val="both"/>
              <w:rPr>
                <w:sz w:val="28"/>
                <w:szCs w:val="28"/>
              </w:rPr>
            </w:pPr>
          </w:p>
        </w:tc>
        <w:tc>
          <w:tcPr>
            <w:tcW w:w="993" w:type="dxa"/>
            <w:vMerge/>
            <w:shd w:val="clear" w:color="auto" w:fill="auto"/>
            <w:vAlign w:val="center"/>
          </w:tcPr>
          <w:p w14:paraId="223385FA" w14:textId="77777777" w:rsidR="00232451" w:rsidRPr="00232451" w:rsidRDefault="00232451" w:rsidP="00232451">
            <w:pPr>
              <w:jc w:val="center"/>
              <w:rPr>
                <w:color w:val="FF0000"/>
                <w:sz w:val="28"/>
                <w:szCs w:val="28"/>
              </w:rPr>
            </w:pPr>
          </w:p>
        </w:tc>
        <w:tc>
          <w:tcPr>
            <w:tcW w:w="1984" w:type="dxa"/>
            <w:shd w:val="clear" w:color="auto" w:fill="auto"/>
          </w:tcPr>
          <w:p w14:paraId="2DA793B9" w14:textId="77777777" w:rsidR="00232451" w:rsidRPr="00232451" w:rsidRDefault="00232451" w:rsidP="00232451">
            <w:pPr>
              <w:jc w:val="center"/>
              <w:rPr>
                <w:color w:val="FF0000"/>
                <w:sz w:val="28"/>
                <w:szCs w:val="28"/>
              </w:rPr>
            </w:pPr>
            <w:r w:rsidRPr="00232451">
              <w:rPr>
                <w:sz w:val="28"/>
                <w:szCs w:val="28"/>
              </w:rPr>
              <w:t>с 01.07.2020 по 31.12.2020</w:t>
            </w:r>
          </w:p>
        </w:tc>
        <w:tc>
          <w:tcPr>
            <w:tcW w:w="1276" w:type="dxa"/>
            <w:shd w:val="clear" w:color="auto" w:fill="auto"/>
            <w:vAlign w:val="center"/>
          </w:tcPr>
          <w:p w14:paraId="10DAFA20" w14:textId="77777777" w:rsidR="00232451" w:rsidRPr="00232451" w:rsidRDefault="00232451" w:rsidP="00232451">
            <w:pPr>
              <w:jc w:val="center"/>
              <w:rPr>
                <w:sz w:val="28"/>
                <w:szCs w:val="28"/>
              </w:rPr>
            </w:pPr>
            <w:r w:rsidRPr="00232451">
              <w:rPr>
                <w:sz w:val="28"/>
                <w:szCs w:val="28"/>
              </w:rPr>
              <w:t>17,40</w:t>
            </w:r>
          </w:p>
        </w:tc>
        <w:tc>
          <w:tcPr>
            <w:tcW w:w="3555" w:type="dxa"/>
            <w:shd w:val="clear" w:color="auto" w:fill="auto"/>
            <w:vAlign w:val="center"/>
          </w:tcPr>
          <w:p w14:paraId="3BBA4FE7" w14:textId="77777777" w:rsidR="00232451" w:rsidRPr="00232451" w:rsidRDefault="00232451" w:rsidP="00232451">
            <w:pPr>
              <w:jc w:val="center"/>
              <w:rPr>
                <w:sz w:val="28"/>
                <w:szCs w:val="28"/>
              </w:rPr>
            </w:pPr>
            <w:r w:rsidRPr="00232451">
              <w:rPr>
                <w:sz w:val="28"/>
                <w:szCs w:val="28"/>
              </w:rPr>
              <w:t>0,00</w:t>
            </w:r>
          </w:p>
        </w:tc>
      </w:tr>
    </w:tbl>
    <w:p w14:paraId="4D479BEB" w14:textId="77777777" w:rsidR="00232451" w:rsidRPr="00232451" w:rsidRDefault="00232451" w:rsidP="00232451">
      <w:pPr>
        <w:jc w:val="right"/>
        <w:rPr>
          <w:sz w:val="28"/>
          <w:szCs w:val="28"/>
        </w:rPr>
      </w:pPr>
      <w:r w:rsidRPr="00232451">
        <w:rPr>
          <w:sz w:val="28"/>
          <w:szCs w:val="28"/>
        </w:rPr>
        <w:br w:type="page"/>
      </w:r>
      <w:r w:rsidRPr="00232451">
        <w:rPr>
          <w:sz w:val="28"/>
          <w:szCs w:val="28"/>
        </w:rPr>
        <w:lastRenderedPageBreak/>
        <w:t>Приложение 1</w:t>
      </w:r>
    </w:p>
    <w:p w14:paraId="4F3556EB" w14:textId="77777777" w:rsidR="00232451" w:rsidRPr="00232451" w:rsidRDefault="00232451" w:rsidP="00232451">
      <w:pPr>
        <w:jc w:val="center"/>
        <w:rPr>
          <w:b/>
          <w:bCs/>
          <w:sz w:val="28"/>
          <w:szCs w:val="28"/>
        </w:rPr>
      </w:pPr>
      <w:r w:rsidRPr="00232451">
        <w:rPr>
          <w:b/>
          <w:bCs/>
          <w:sz w:val="28"/>
          <w:szCs w:val="28"/>
        </w:rPr>
        <w:t>Объекты водоснабжения и водоотведения, используемые при оказании услуг</w:t>
      </w:r>
    </w:p>
    <w:p w14:paraId="4C545953" w14:textId="10BF401A" w:rsidR="00232451" w:rsidRPr="00232451" w:rsidRDefault="00232451" w:rsidP="00232451">
      <w:pPr>
        <w:jc w:val="center"/>
        <w:rPr>
          <w:b/>
          <w:bCs/>
          <w:sz w:val="28"/>
          <w:szCs w:val="28"/>
        </w:rPr>
      </w:pPr>
      <w:r w:rsidRPr="00232451">
        <w:rPr>
          <w:noProof/>
          <w:szCs w:val="20"/>
        </w:rPr>
        <w:drawing>
          <wp:inline distT="0" distB="0" distL="0" distR="0" wp14:anchorId="44169468" wp14:editId="7C8EE39F">
            <wp:extent cx="6267450" cy="8943975"/>
            <wp:effectExtent l="0" t="0" r="0"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67450" cy="8943975"/>
                    </a:xfrm>
                    <a:prstGeom prst="rect">
                      <a:avLst/>
                    </a:prstGeom>
                    <a:noFill/>
                    <a:ln>
                      <a:noFill/>
                    </a:ln>
                  </pic:spPr>
                </pic:pic>
              </a:graphicData>
            </a:graphic>
          </wp:inline>
        </w:drawing>
      </w:r>
    </w:p>
    <w:p w14:paraId="5AF3AAD4" w14:textId="77777777" w:rsidR="00232451" w:rsidRPr="00232451" w:rsidRDefault="00232451" w:rsidP="00232451">
      <w:pPr>
        <w:jc w:val="right"/>
        <w:rPr>
          <w:sz w:val="28"/>
          <w:szCs w:val="28"/>
        </w:rPr>
      </w:pPr>
      <w:r w:rsidRPr="00232451">
        <w:rPr>
          <w:szCs w:val="20"/>
        </w:rPr>
        <w:br w:type="page"/>
      </w:r>
      <w:r w:rsidRPr="00232451">
        <w:rPr>
          <w:sz w:val="28"/>
          <w:szCs w:val="28"/>
        </w:rPr>
        <w:lastRenderedPageBreak/>
        <w:t>Приложение 2</w:t>
      </w:r>
    </w:p>
    <w:p w14:paraId="50ED7383" w14:textId="77777777" w:rsidR="00232451" w:rsidRPr="00232451" w:rsidRDefault="00232451" w:rsidP="00232451">
      <w:pPr>
        <w:jc w:val="right"/>
        <w:rPr>
          <w:sz w:val="28"/>
          <w:szCs w:val="28"/>
        </w:rPr>
      </w:pPr>
    </w:p>
    <w:p w14:paraId="40754307" w14:textId="77777777" w:rsidR="00232451" w:rsidRPr="00232451" w:rsidRDefault="00232451" w:rsidP="00232451">
      <w:pPr>
        <w:jc w:val="center"/>
        <w:rPr>
          <w:b/>
          <w:bCs/>
          <w:sz w:val="28"/>
          <w:szCs w:val="28"/>
        </w:rPr>
      </w:pPr>
      <w:r w:rsidRPr="00232451">
        <w:rPr>
          <w:b/>
          <w:bCs/>
          <w:sz w:val="28"/>
          <w:szCs w:val="28"/>
        </w:rPr>
        <w:t>Расчет объема потребления питьевой воды и водоотведения, по данным организации, ранее оказывающей услугу для потребителей</w:t>
      </w:r>
    </w:p>
    <w:p w14:paraId="6D994699" w14:textId="77777777" w:rsidR="00232451" w:rsidRPr="00232451" w:rsidRDefault="00232451" w:rsidP="00232451">
      <w:pPr>
        <w:jc w:val="right"/>
        <w:rPr>
          <w:sz w:val="28"/>
          <w:szCs w:val="28"/>
        </w:rPr>
      </w:pPr>
    </w:p>
    <w:p w14:paraId="2C363A5E" w14:textId="77777777" w:rsidR="00232451" w:rsidRPr="00232451" w:rsidRDefault="00232451" w:rsidP="00232451">
      <w:pPr>
        <w:jc w:val="right"/>
        <w:rPr>
          <w:sz w:val="28"/>
          <w:szCs w:val="28"/>
        </w:rPr>
      </w:pPr>
    </w:p>
    <w:p w14:paraId="3769F972" w14:textId="52429FD2" w:rsidR="00232451" w:rsidRPr="00232451" w:rsidRDefault="00232451" w:rsidP="00232451">
      <w:pPr>
        <w:ind w:left="-567"/>
        <w:jc w:val="center"/>
        <w:rPr>
          <w:szCs w:val="20"/>
        </w:rPr>
      </w:pPr>
      <w:r w:rsidRPr="00232451">
        <w:rPr>
          <w:noProof/>
          <w:szCs w:val="20"/>
        </w:rPr>
        <w:drawing>
          <wp:inline distT="0" distB="0" distL="0" distR="0" wp14:anchorId="3148210A" wp14:editId="39DC44A7">
            <wp:extent cx="6467475" cy="6353175"/>
            <wp:effectExtent l="0" t="0" r="9525"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67475" cy="6353175"/>
                    </a:xfrm>
                    <a:prstGeom prst="rect">
                      <a:avLst/>
                    </a:prstGeom>
                    <a:noFill/>
                    <a:ln>
                      <a:noFill/>
                    </a:ln>
                  </pic:spPr>
                </pic:pic>
              </a:graphicData>
            </a:graphic>
          </wp:inline>
        </w:drawing>
      </w:r>
    </w:p>
    <w:p w14:paraId="77936752" w14:textId="77777777" w:rsidR="00232451" w:rsidRPr="00232451" w:rsidRDefault="00232451" w:rsidP="00232451">
      <w:pPr>
        <w:rPr>
          <w:szCs w:val="20"/>
        </w:rPr>
      </w:pPr>
    </w:p>
    <w:p w14:paraId="6CEFBDFB" w14:textId="77777777" w:rsidR="00232451" w:rsidRPr="00232451" w:rsidRDefault="00232451" w:rsidP="00232451">
      <w:pPr>
        <w:rPr>
          <w:szCs w:val="20"/>
        </w:rPr>
      </w:pPr>
    </w:p>
    <w:p w14:paraId="44583680" w14:textId="77777777" w:rsidR="00232451" w:rsidRPr="00232451" w:rsidRDefault="00232451" w:rsidP="00232451">
      <w:pPr>
        <w:rPr>
          <w:szCs w:val="20"/>
        </w:rPr>
      </w:pPr>
    </w:p>
    <w:p w14:paraId="072FB122" w14:textId="77777777" w:rsidR="00232451" w:rsidRPr="00232451" w:rsidRDefault="00232451" w:rsidP="00232451">
      <w:pPr>
        <w:rPr>
          <w:szCs w:val="20"/>
        </w:rPr>
      </w:pPr>
    </w:p>
    <w:p w14:paraId="4BAB16A7" w14:textId="77777777" w:rsidR="00232451" w:rsidRPr="00232451" w:rsidRDefault="00232451" w:rsidP="00232451">
      <w:pPr>
        <w:rPr>
          <w:szCs w:val="20"/>
        </w:rPr>
      </w:pPr>
    </w:p>
    <w:p w14:paraId="7D90F26F" w14:textId="77777777" w:rsidR="00232451" w:rsidRPr="00232451" w:rsidRDefault="00232451" w:rsidP="00232451">
      <w:pPr>
        <w:rPr>
          <w:szCs w:val="20"/>
        </w:rPr>
      </w:pPr>
    </w:p>
    <w:p w14:paraId="3CB19080" w14:textId="77777777" w:rsidR="00232451" w:rsidRPr="00232451" w:rsidRDefault="00232451" w:rsidP="00232451">
      <w:pPr>
        <w:tabs>
          <w:tab w:val="left" w:pos="5629"/>
        </w:tabs>
        <w:rPr>
          <w:szCs w:val="20"/>
        </w:rPr>
      </w:pPr>
      <w:r w:rsidRPr="00232451">
        <w:rPr>
          <w:szCs w:val="20"/>
        </w:rPr>
        <w:tab/>
      </w:r>
    </w:p>
    <w:p w14:paraId="030141DD" w14:textId="77777777" w:rsidR="00232451" w:rsidRPr="00232451" w:rsidRDefault="00232451" w:rsidP="00232451">
      <w:pPr>
        <w:jc w:val="right"/>
        <w:rPr>
          <w:sz w:val="28"/>
          <w:szCs w:val="28"/>
        </w:rPr>
      </w:pPr>
      <w:r w:rsidRPr="00232451">
        <w:rPr>
          <w:szCs w:val="20"/>
        </w:rPr>
        <w:br w:type="page"/>
      </w:r>
      <w:r w:rsidRPr="00232451">
        <w:rPr>
          <w:sz w:val="28"/>
          <w:szCs w:val="28"/>
        </w:rPr>
        <w:lastRenderedPageBreak/>
        <w:t>Приложение 3</w:t>
      </w:r>
    </w:p>
    <w:p w14:paraId="62487A13" w14:textId="77777777" w:rsidR="00232451" w:rsidRPr="00232451" w:rsidRDefault="00232451" w:rsidP="00232451">
      <w:pPr>
        <w:jc w:val="right"/>
        <w:rPr>
          <w:sz w:val="28"/>
          <w:szCs w:val="28"/>
        </w:rPr>
      </w:pPr>
    </w:p>
    <w:p w14:paraId="11800CFD" w14:textId="77777777" w:rsidR="00232451" w:rsidRPr="00232451" w:rsidRDefault="00232451" w:rsidP="00232451">
      <w:pPr>
        <w:jc w:val="center"/>
        <w:rPr>
          <w:b/>
          <w:bCs/>
          <w:sz w:val="28"/>
          <w:szCs w:val="28"/>
        </w:rPr>
      </w:pPr>
      <w:r w:rsidRPr="00232451">
        <w:rPr>
          <w:b/>
          <w:bCs/>
          <w:sz w:val="28"/>
          <w:szCs w:val="28"/>
        </w:rPr>
        <w:t>Расчет объема потребления питьевой воды и водоотведения, по данным организации, ранее оказывающей услугу для потребителей</w:t>
      </w:r>
    </w:p>
    <w:p w14:paraId="787F0778" w14:textId="77777777" w:rsidR="00232451" w:rsidRPr="00232451" w:rsidRDefault="00232451" w:rsidP="00232451">
      <w:pPr>
        <w:jc w:val="right"/>
        <w:rPr>
          <w:sz w:val="28"/>
          <w:szCs w:val="28"/>
        </w:rPr>
      </w:pPr>
    </w:p>
    <w:p w14:paraId="3C4E8453" w14:textId="77777777" w:rsidR="00232451" w:rsidRPr="00232451" w:rsidRDefault="00232451" w:rsidP="00232451">
      <w:pPr>
        <w:jc w:val="right"/>
        <w:rPr>
          <w:sz w:val="28"/>
          <w:szCs w:val="28"/>
        </w:rPr>
      </w:pPr>
    </w:p>
    <w:p w14:paraId="2B373633" w14:textId="265E74FC" w:rsidR="00232451" w:rsidRPr="00232451" w:rsidRDefault="00232451" w:rsidP="00232451">
      <w:pPr>
        <w:jc w:val="center"/>
        <w:rPr>
          <w:szCs w:val="20"/>
        </w:rPr>
      </w:pPr>
      <w:r w:rsidRPr="00232451">
        <w:rPr>
          <w:noProof/>
          <w:szCs w:val="20"/>
        </w:rPr>
        <w:drawing>
          <wp:inline distT="0" distB="0" distL="0" distR="0" wp14:anchorId="37284C82" wp14:editId="1FA8B618">
            <wp:extent cx="6477000" cy="61722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77000" cy="6172200"/>
                    </a:xfrm>
                    <a:prstGeom prst="rect">
                      <a:avLst/>
                    </a:prstGeom>
                    <a:noFill/>
                    <a:ln>
                      <a:noFill/>
                    </a:ln>
                  </pic:spPr>
                </pic:pic>
              </a:graphicData>
            </a:graphic>
          </wp:inline>
        </w:drawing>
      </w:r>
    </w:p>
    <w:p w14:paraId="00271866" w14:textId="77777777" w:rsidR="00232451" w:rsidRPr="00232451" w:rsidRDefault="00232451" w:rsidP="00232451">
      <w:pPr>
        <w:rPr>
          <w:sz w:val="28"/>
          <w:szCs w:val="28"/>
        </w:rPr>
      </w:pPr>
    </w:p>
    <w:p w14:paraId="4D0409B1" w14:textId="77777777" w:rsidR="00232451" w:rsidRDefault="00232451" w:rsidP="00232451">
      <w:pPr>
        <w:jc w:val="right"/>
        <w:rPr>
          <w:sz w:val="28"/>
          <w:szCs w:val="28"/>
        </w:rPr>
      </w:pPr>
      <w:r>
        <w:rPr>
          <w:sz w:val="28"/>
          <w:szCs w:val="28"/>
        </w:rPr>
        <w:br w:type="page"/>
      </w:r>
    </w:p>
    <w:p w14:paraId="2A8A66BA" w14:textId="13EB82C2" w:rsidR="00232451" w:rsidRPr="00232451" w:rsidRDefault="00232451" w:rsidP="00232451">
      <w:pPr>
        <w:jc w:val="right"/>
        <w:rPr>
          <w:sz w:val="28"/>
          <w:szCs w:val="28"/>
        </w:rPr>
      </w:pPr>
      <w:r w:rsidRPr="00232451">
        <w:rPr>
          <w:sz w:val="28"/>
          <w:szCs w:val="28"/>
        </w:rPr>
        <w:lastRenderedPageBreak/>
        <w:t>Приложение 4</w:t>
      </w:r>
    </w:p>
    <w:p w14:paraId="1A93B428" w14:textId="77777777" w:rsidR="00232451" w:rsidRPr="00232451" w:rsidRDefault="00232451" w:rsidP="00232451">
      <w:pPr>
        <w:jc w:val="right"/>
        <w:rPr>
          <w:sz w:val="28"/>
          <w:szCs w:val="28"/>
        </w:rPr>
      </w:pPr>
    </w:p>
    <w:p w14:paraId="2F731A0E" w14:textId="1F310FD0" w:rsidR="00232451" w:rsidRPr="00232451" w:rsidRDefault="00232451" w:rsidP="00232451">
      <w:pPr>
        <w:jc w:val="right"/>
        <w:rPr>
          <w:sz w:val="28"/>
          <w:szCs w:val="28"/>
        </w:rPr>
      </w:pPr>
      <w:r w:rsidRPr="00232451">
        <w:rPr>
          <w:noProof/>
          <w:szCs w:val="20"/>
        </w:rPr>
        <w:drawing>
          <wp:inline distT="0" distB="0" distL="0" distR="0" wp14:anchorId="200BE2D5" wp14:editId="6DF305C4">
            <wp:extent cx="6477000" cy="7858125"/>
            <wp:effectExtent l="0" t="0" r="0"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77000" cy="7858125"/>
                    </a:xfrm>
                    <a:prstGeom prst="rect">
                      <a:avLst/>
                    </a:prstGeom>
                    <a:noFill/>
                    <a:ln>
                      <a:noFill/>
                    </a:ln>
                  </pic:spPr>
                </pic:pic>
              </a:graphicData>
            </a:graphic>
          </wp:inline>
        </w:drawing>
      </w:r>
    </w:p>
    <w:p w14:paraId="6DBB556A" w14:textId="77777777" w:rsidR="00232451" w:rsidRPr="00232451" w:rsidRDefault="00232451" w:rsidP="00232451">
      <w:pPr>
        <w:rPr>
          <w:szCs w:val="20"/>
        </w:rPr>
      </w:pPr>
    </w:p>
    <w:p w14:paraId="46C8A48A" w14:textId="77777777" w:rsidR="00232451" w:rsidRPr="00232451" w:rsidRDefault="00232451" w:rsidP="00232451">
      <w:pPr>
        <w:rPr>
          <w:szCs w:val="20"/>
        </w:rPr>
      </w:pPr>
    </w:p>
    <w:p w14:paraId="1A5D24AB" w14:textId="77777777" w:rsidR="00232451" w:rsidRPr="00232451" w:rsidRDefault="00232451" w:rsidP="00232451">
      <w:pPr>
        <w:jc w:val="right"/>
        <w:rPr>
          <w:sz w:val="28"/>
          <w:szCs w:val="28"/>
        </w:rPr>
      </w:pPr>
      <w:r w:rsidRPr="00232451">
        <w:rPr>
          <w:szCs w:val="20"/>
        </w:rPr>
        <w:br w:type="page"/>
      </w:r>
      <w:r w:rsidRPr="00232451">
        <w:rPr>
          <w:sz w:val="28"/>
          <w:szCs w:val="28"/>
        </w:rPr>
        <w:lastRenderedPageBreak/>
        <w:t>Приложение 5</w:t>
      </w:r>
    </w:p>
    <w:p w14:paraId="02546222" w14:textId="77777777" w:rsidR="00232451" w:rsidRPr="00232451" w:rsidRDefault="00232451" w:rsidP="00232451">
      <w:pPr>
        <w:jc w:val="right"/>
        <w:rPr>
          <w:sz w:val="28"/>
          <w:szCs w:val="28"/>
        </w:rPr>
      </w:pPr>
    </w:p>
    <w:p w14:paraId="7A4553B1" w14:textId="77777777" w:rsidR="00232451" w:rsidRPr="00232451" w:rsidRDefault="00232451" w:rsidP="00232451">
      <w:pPr>
        <w:jc w:val="right"/>
        <w:rPr>
          <w:sz w:val="28"/>
          <w:szCs w:val="28"/>
        </w:rPr>
      </w:pPr>
    </w:p>
    <w:p w14:paraId="50A8A6FC" w14:textId="5716FCEA" w:rsidR="00232451" w:rsidRPr="00232451" w:rsidRDefault="00232451" w:rsidP="00232451">
      <w:pPr>
        <w:jc w:val="right"/>
        <w:rPr>
          <w:szCs w:val="20"/>
        </w:rPr>
      </w:pPr>
      <w:r w:rsidRPr="00232451">
        <w:rPr>
          <w:noProof/>
          <w:szCs w:val="20"/>
        </w:rPr>
        <w:drawing>
          <wp:inline distT="0" distB="0" distL="0" distR="0" wp14:anchorId="0309C36C" wp14:editId="1633AA3F">
            <wp:extent cx="6477000" cy="8048625"/>
            <wp:effectExtent l="0" t="0" r="0"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7000" cy="8048625"/>
                    </a:xfrm>
                    <a:prstGeom prst="rect">
                      <a:avLst/>
                    </a:prstGeom>
                    <a:noFill/>
                    <a:ln>
                      <a:noFill/>
                    </a:ln>
                  </pic:spPr>
                </pic:pic>
              </a:graphicData>
            </a:graphic>
          </wp:inline>
        </w:drawing>
      </w:r>
    </w:p>
    <w:p w14:paraId="711B01DD" w14:textId="77777777" w:rsidR="00232451" w:rsidRPr="00232451" w:rsidRDefault="00232451" w:rsidP="00232451">
      <w:pPr>
        <w:rPr>
          <w:szCs w:val="20"/>
        </w:rPr>
      </w:pPr>
    </w:p>
    <w:p w14:paraId="34235FD7" w14:textId="77777777" w:rsidR="00232451" w:rsidRPr="00232451" w:rsidRDefault="00232451" w:rsidP="00232451">
      <w:pPr>
        <w:tabs>
          <w:tab w:val="left" w:pos="3866"/>
        </w:tabs>
        <w:rPr>
          <w:szCs w:val="20"/>
        </w:rPr>
      </w:pPr>
      <w:r w:rsidRPr="00232451">
        <w:rPr>
          <w:szCs w:val="20"/>
        </w:rPr>
        <w:tab/>
      </w:r>
    </w:p>
    <w:p w14:paraId="4C208BF4" w14:textId="77777777" w:rsidR="00232451" w:rsidRPr="00232451" w:rsidRDefault="00232451" w:rsidP="00232451">
      <w:pPr>
        <w:jc w:val="right"/>
        <w:rPr>
          <w:sz w:val="28"/>
          <w:szCs w:val="28"/>
        </w:rPr>
      </w:pPr>
      <w:r w:rsidRPr="00232451">
        <w:rPr>
          <w:szCs w:val="20"/>
        </w:rPr>
        <w:br w:type="page"/>
      </w:r>
      <w:r w:rsidRPr="00232451">
        <w:rPr>
          <w:sz w:val="28"/>
          <w:szCs w:val="28"/>
        </w:rPr>
        <w:lastRenderedPageBreak/>
        <w:t>Приложение 6</w:t>
      </w:r>
    </w:p>
    <w:p w14:paraId="17A5E91C" w14:textId="77777777" w:rsidR="00232451" w:rsidRPr="00232451" w:rsidRDefault="00232451" w:rsidP="00232451">
      <w:pPr>
        <w:jc w:val="right"/>
        <w:rPr>
          <w:sz w:val="28"/>
          <w:szCs w:val="28"/>
        </w:rPr>
      </w:pPr>
    </w:p>
    <w:p w14:paraId="52EC8600" w14:textId="554EA6AC" w:rsidR="00232451" w:rsidRPr="00232451" w:rsidRDefault="00232451" w:rsidP="00232451">
      <w:pPr>
        <w:ind w:firstLine="709"/>
        <w:rPr>
          <w:szCs w:val="20"/>
        </w:rPr>
      </w:pPr>
      <w:r w:rsidRPr="00232451">
        <w:rPr>
          <w:noProof/>
          <w:szCs w:val="20"/>
        </w:rPr>
        <w:drawing>
          <wp:inline distT="0" distB="0" distL="0" distR="0" wp14:anchorId="289AC8FF" wp14:editId="21EE7D6E">
            <wp:extent cx="5924550" cy="84010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24550" cy="8401050"/>
                    </a:xfrm>
                    <a:prstGeom prst="rect">
                      <a:avLst/>
                    </a:prstGeom>
                    <a:noFill/>
                    <a:ln>
                      <a:noFill/>
                    </a:ln>
                  </pic:spPr>
                </pic:pic>
              </a:graphicData>
            </a:graphic>
          </wp:inline>
        </w:drawing>
      </w:r>
    </w:p>
    <w:p w14:paraId="56DD9BFE" w14:textId="77777777" w:rsidR="00232451" w:rsidRPr="00232451" w:rsidRDefault="00232451" w:rsidP="00232451">
      <w:pPr>
        <w:rPr>
          <w:szCs w:val="20"/>
        </w:rPr>
      </w:pPr>
    </w:p>
    <w:p w14:paraId="0EB651FE" w14:textId="77777777" w:rsidR="00232451" w:rsidRPr="00232451" w:rsidRDefault="00232451" w:rsidP="00232451">
      <w:pPr>
        <w:tabs>
          <w:tab w:val="left" w:pos="4557"/>
        </w:tabs>
        <w:rPr>
          <w:szCs w:val="20"/>
        </w:rPr>
        <w:sectPr w:rsidR="00232451" w:rsidRPr="00232451" w:rsidSect="00232451">
          <w:footerReference w:type="even" r:id="rId43"/>
          <w:footerReference w:type="default" r:id="rId44"/>
          <w:pgSz w:w="11906" w:h="16838"/>
          <w:pgMar w:top="709" w:right="567" w:bottom="284" w:left="1134" w:header="720" w:footer="720" w:gutter="0"/>
          <w:cols w:space="720"/>
          <w:titlePg/>
          <w:docGrid w:linePitch="326"/>
        </w:sectPr>
      </w:pPr>
      <w:r w:rsidRPr="00232451">
        <w:rPr>
          <w:szCs w:val="20"/>
        </w:rPr>
        <w:tab/>
      </w:r>
    </w:p>
    <w:p w14:paraId="03743446" w14:textId="77777777" w:rsidR="00232451" w:rsidRPr="00232451" w:rsidRDefault="00232451" w:rsidP="00232451">
      <w:pPr>
        <w:jc w:val="right"/>
        <w:rPr>
          <w:sz w:val="28"/>
          <w:szCs w:val="28"/>
        </w:rPr>
      </w:pPr>
      <w:r w:rsidRPr="00232451">
        <w:rPr>
          <w:sz w:val="28"/>
          <w:szCs w:val="28"/>
        </w:rPr>
        <w:lastRenderedPageBreak/>
        <w:t>Приложение 7</w:t>
      </w:r>
    </w:p>
    <w:p w14:paraId="1C062159" w14:textId="77777777" w:rsidR="00232451" w:rsidRPr="00232451" w:rsidRDefault="00232451" w:rsidP="00232451">
      <w:pPr>
        <w:jc w:val="right"/>
        <w:rPr>
          <w:sz w:val="28"/>
          <w:szCs w:val="28"/>
        </w:rPr>
      </w:pPr>
    </w:p>
    <w:p w14:paraId="323A047C" w14:textId="77777777" w:rsidR="00232451" w:rsidRPr="00232451" w:rsidRDefault="00232451" w:rsidP="00232451">
      <w:pPr>
        <w:jc w:val="right"/>
        <w:rPr>
          <w:sz w:val="28"/>
          <w:szCs w:val="28"/>
        </w:rPr>
      </w:pPr>
    </w:p>
    <w:p w14:paraId="76CAE8E1" w14:textId="35542C1B" w:rsidR="00232451" w:rsidRPr="00232451" w:rsidRDefault="00232451" w:rsidP="00232451">
      <w:pPr>
        <w:ind w:hanging="284"/>
        <w:jc w:val="center"/>
        <w:rPr>
          <w:szCs w:val="20"/>
        </w:rPr>
      </w:pPr>
      <w:r w:rsidRPr="00232451">
        <w:rPr>
          <w:noProof/>
          <w:szCs w:val="20"/>
        </w:rPr>
        <w:drawing>
          <wp:inline distT="0" distB="0" distL="0" distR="0" wp14:anchorId="551DB268" wp14:editId="48D1D7E4">
            <wp:extent cx="6480175" cy="2792730"/>
            <wp:effectExtent l="0" t="0" r="0" b="762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80175" cy="2792730"/>
                    </a:xfrm>
                    <a:prstGeom prst="rect">
                      <a:avLst/>
                    </a:prstGeom>
                    <a:noFill/>
                    <a:ln>
                      <a:noFill/>
                    </a:ln>
                  </pic:spPr>
                </pic:pic>
              </a:graphicData>
            </a:graphic>
          </wp:inline>
        </w:drawing>
      </w:r>
    </w:p>
    <w:p w14:paraId="6154E5CA" w14:textId="77777777" w:rsidR="00232451" w:rsidRPr="00232451" w:rsidRDefault="00232451" w:rsidP="00232451">
      <w:pPr>
        <w:rPr>
          <w:sz w:val="28"/>
          <w:szCs w:val="28"/>
        </w:rPr>
      </w:pPr>
    </w:p>
    <w:p w14:paraId="11005F83" w14:textId="77777777" w:rsidR="00232451" w:rsidRPr="00232451" w:rsidRDefault="00232451" w:rsidP="00232451">
      <w:pPr>
        <w:rPr>
          <w:szCs w:val="20"/>
        </w:rPr>
      </w:pPr>
    </w:p>
    <w:p w14:paraId="565CD1FF" w14:textId="77777777" w:rsidR="00232451" w:rsidRPr="00232451" w:rsidRDefault="00232451" w:rsidP="00232451">
      <w:pPr>
        <w:rPr>
          <w:szCs w:val="20"/>
        </w:rPr>
      </w:pPr>
    </w:p>
    <w:p w14:paraId="41F10053" w14:textId="77777777" w:rsidR="00232451" w:rsidRPr="00232451" w:rsidRDefault="00232451" w:rsidP="00232451">
      <w:pPr>
        <w:tabs>
          <w:tab w:val="left" w:pos="10573"/>
        </w:tabs>
        <w:rPr>
          <w:sz w:val="28"/>
          <w:szCs w:val="28"/>
        </w:rPr>
        <w:sectPr w:rsidR="00232451" w:rsidRPr="00232451" w:rsidSect="00232451">
          <w:pgSz w:w="16838" w:h="11906" w:orient="landscape"/>
          <w:pgMar w:top="567" w:right="284" w:bottom="1134" w:left="709" w:header="720" w:footer="720" w:gutter="0"/>
          <w:cols w:space="720"/>
          <w:titlePg/>
          <w:docGrid w:linePitch="326"/>
        </w:sectPr>
      </w:pPr>
      <w:r w:rsidRPr="00232451">
        <w:rPr>
          <w:sz w:val="28"/>
          <w:szCs w:val="28"/>
        </w:rPr>
        <w:tab/>
      </w:r>
    </w:p>
    <w:p w14:paraId="55A63E14" w14:textId="77777777" w:rsidR="00232451" w:rsidRPr="00232451" w:rsidRDefault="00232451" w:rsidP="00232451">
      <w:pPr>
        <w:tabs>
          <w:tab w:val="left" w:pos="10573"/>
        </w:tabs>
        <w:jc w:val="right"/>
        <w:rPr>
          <w:sz w:val="28"/>
          <w:szCs w:val="28"/>
        </w:rPr>
      </w:pPr>
      <w:r w:rsidRPr="00232451">
        <w:rPr>
          <w:sz w:val="28"/>
          <w:szCs w:val="28"/>
        </w:rPr>
        <w:lastRenderedPageBreak/>
        <w:t>Приложение 8</w:t>
      </w:r>
    </w:p>
    <w:p w14:paraId="65A85B82" w14:textId="586D6E9D" w:rsidR="00232451" w:rsidRPr="00232451" w:rsidRDefault="00232451" w:rsidP="00232451">
      <w:pPr>
        <w:tabs>
          <w:tab w:val="left" w:pos="10573"/>
        </w:tabs>
        <w:jc w:val="center"/>
        <w:rPr>
          <w:sz w:val="28"/>
          <w:szCs w:val="28"/>
        </w:rPr>
      </w:pPr>
      <w:r w:rsidRPr="00232451">
        <w:rPr>
          <w:noProof/>
          <w:szCs w:val="20"/>
        </w:rPr>
        <w:drawing>
          <wp:inline distT="0" distB="0" distL="0" distR="0" wp14:anchorId="6F523378" wp14:editId="0B2B6086">
            <wp:extent cx="6505575" cy="8601075"/>
            <wp:effectExtent l="0" t="0" r="9525"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05575" cy="8601075"/>
                    </a:xfrm>
                    <a:prstGeom prst="rect">
                      <a:avLst/>
                    </a:prstGeom>
                    <a:noFill/>
                    <a:ln>
                      <a:noFill/>
                    </a:ln>
                  </pic:spPr>
                </pic:pic>
              </a:graphicData>
            </a:graphic>
          </wp:inline>
        </w:drawing>
      </w:r>
    </w:p>
    <w:p w14:paraId="06CB66B1" w14:textId="77777777" w:rsidR="00232451" w:rsidRPr="00232451" w:rsidRDefault="00232451" w:rsidP="00232451">
      <w:pPr>
        <w:tabs>
          <w:tab w:val="left" w:pos="10573"/>
        </w:tabs>
        <w:jc w:val="right"/>
        <w:rPr>
          <w:sz w:val="28"/>
          <w:szCs w:val="28"/>
        </w:rPr>
      </w:pPr>
      <w:r w:rsidRPr="00232451">
        <w:rPr>
          <w:sz w:val="28"/>
          <w:szCs w:val="28"/>
        </w:rPr>
        <w:br w:type="page"/>
      </w:r>
      <w:r w:rsidRPr="00232451">
        <w:rPr>
          <w:sz w:val="28"/>
          <w:szCs w:val="28"/>
        </w:rPr>
        <w:lastRenderedPageBreak/>
        <w:t>Продолжение приложения 8</w:t>
      </w:r>
    </w:p>
    <w:p w14:paraId="442F4D52" w14:textId="77777777" w:rsidR="00232451" w:rsidRPr="00232451" w:rsidRDefault="00232451" w:rsidP="00232451">
      <w:pPr>
        <w:tabs>
          <w:tab w:val="left" w:pos="10573"/>
        </w:tabs>
        <w:jc w:val="right"/>
        <w:rPr>
          <w:sz w:val="28"/>
          <w:szCs w:val="28"/>
        </w:rPr>
      </w:pPr>
    </w:p>
    <w:p w14:paraId="65B62565" w14:textId="71CAC4CF" w:rsidR="00232451" w:rsidRPr="00232451" w:rsidRDefault="00232451" w:rsidP="00232451">
      <w:pPr>
        <w:tabs>
          <w:tab w:val="left" w:pos="10573"/>
        </w:tabs>
        <w:jc w:val="right"/>
        <w:rPr>
          <w:szCs w:val="20"/>
        </w:rPr>
      </w:pPr>
      <w:r w:rsidRPr="00232451">
        <w:rPr>
          <w:noProof/>
          <w:szCs w:val="20"/>
        </w:rPr>
        <w:drawing>
          <wp:inline distT="0" distB="0" distL="0" distR="0" wp14:anchorId="3F8D6DD1" wp14:editId="674589F7">
            <wp:extent cx="6477000" cy="8505825"/>
            <wp:effectExtent l="0" t="0" r="0"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77000" cy="8505825"/>
                    </a:xfrm>
                    <a:prstGeom prst="rect">
                      <a:avLst/>
                    </a:prstGeom>
                    <a:noFill/>
                    <a:ln>
                      <a:noFill/>
                    </a:ln>
                  </pic:spPr>
                </pic:pic>
              </a:graphicData>
            </a:graphic>
          </wp:inline>
        </w:drawing>
      </w:r>
    </w:p>
    <w:p w14:paraId="17C56F08" w14:textId="77777777" w:rsidR="00232451" w:rsidRPr="00232451" w:rsidRDefault="00232451" w:rsidP="00232451">
      <w:pPr>
        <w:tabs>
          <w:tab w:val="left" w:pos="10573"/>
        </w:tabs>
        <w:jc w:val="right"/>
        <w:rPr>
          <w:szCs w:val="20"/>
        </w:rPr>
      </w:pPr>
    </w:p>
    <w:p w14:paraId="0C41497F" w14:textId="77777777" w:rsidR="00232451" w:rsidRPr="00232451" w:rsidRDefault="00232451" w:rsidP="00232451">
      <w:pPr>
        <w:tabs>
          <w:tab w:val="left" w:pos="10573"/>
        </w:tabs>
        <w:jc w:val="right"/>
        <w:rPr>
          <w:sz w:val="28"/>
          <w:szCs w:val="28"/>
        </w:rPr>
      </w:pPr>
      <w:r w:rsidRPr="00232451">
        <w:rPr>
          <w:sz w:val="28"/>
          <w:szCs w:val="28"/>
        </w:rPr>
        <w:br w:type="page"/>
      </w:r>
      <w:r w:rsidRPr="00232451">
        <w:rPr>
          <w:sz w:val="28"/>
          <w:szCs w:val="28"/>
        </w:rPr>
        <w:lastRenderedPageBreak/>
        <w:t>Приложение 9</w:t>
      </w:r>
    </w:p>
    <w:p w14:paraId="3FAD3A78" w14:textId="77FE04D1" w:rsidR="00232451" w:rsidRPr="00232451" w:rsidRDefault="00232451" w:rsidP="00232451">
      <w:pPr>
        <w:tabs>
          <w:tab w:val="left" w:pos="10573"/>
        </w:tabs>
        <w:jc w:val="center"/>
        <w:rPr>
          <w:szCs w:val="20"/>
        </w:rPr>
      </w:pPr>
      <w:r w:rsidRPr="00232451">
        <w:rPr>
          <w:noProof/>
          <w:szCs w:val="20"/>
        </w:rPr>
        <w:drawing>
          <wp:inline distT="0" distB="0" distL="0" distR="0" wp14:anchorId="2FBAC212" wp14:editId="578A8430">
            <wp:extent cx="6480175" cy="3002280"/>
            <wp:effectExtent l="0" t="0" r="0" b="762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80175" cy="3002280"/>
                    </a:xfrm>
                    <a:prstGeom prst="rect">
                      <a:avLst/>
                    </a:prstGeom>
                    <a:noFill/>
                    <a:ln>
                      <a:noFill/>
                    </a:ln>
                  </pic:spPr>
                </pic:pic>
              </a:graphicData>
            </a:graphic>
          </wp:inline>
        </w:drawing>
      </w:r>
    </w:p>
    <w:p w14:paraId="73A8E34F" w14:textId="77777777" w:rsidR="00232451" w:rsidRPr="00232451" w:rsidRDefault="00232451" w:rsidP="00232451">
      <w:pPr>
        <w:rPr>
          <w:szCs w:val="20"/>
        </w:rPr>
      </w:pPr>
    </w:p>
    <w:p w14:paraId="3125461C" w14:textId="1BC6F780" w:rsidR="00232451" w:rsidRPr="00232451" w:rsidRDefault="00232451" w:rsidP="00232451">
      <w:pPr>
        <w:tabs>
          <w:tab w:val="left" w:pos="3705"/>
        </w:tabs>
        <w:rPr>
          <w:szCs w:val="20"/>
        </w:rPr>
      </w:pPr>
      <w:r w:rsidRPr="00232451">
        <w:rPr>
          <w:sz w:val="28"/>
          <w:szCs w:val="28"/>
        </w:rPr>
        <w:tab/>
      </w:r>
      <w:r w:rsidRPr="00232451">
        <w:rPr>
          <w:noProof/>
          <w:szCs w:val="20"/>
        </w:rPr>
        <w:drawing>
          <wp:inline distT="0" distB="0" distL="0" distR="0" wp14:anchorId="2AB3E988" wp14:editId="744BD212">
            <wp:extent cx="6480175" cy="2341245"/>
            <wp:effectExtent l="0" t="0" r="0" b="190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80175" cy="2341245"/>
                    </a:xfrm>
                    <a:prstGeom prst="rect">
                      <a:avLst/>
                    </a:prstGeom>
                    <a:noFill/>
                    <a:ln>
                      <a:noFill/>
                    </a:ln>
                  </pic:spPr>
                </pic:pic>
              </a:graphicData>
            </a:graphic>
          </wp:inline>
        </w:drawing>
      </w:r>
    </w:p>
    <w:p w14:paraId="7DFF761C" w14:textId="77777777" w:rsidR="00232451" w:rsidRPr="00232451" w:rsidRDefault="00232451" w:rsidP="00232451">
      <w:pPr>
        <w:rPr>
          <w:sz w:val="28"/>
          <w:szCs w:val="28"/>
        </w:rPr>
      </w:pPr>
    </w:p>
    <w:p w14:paraId="4C631D7C" w14:textId="77777777" w:rsidR="00232451" w:rsidRPr="00232451" w:rsidRDefault="00232451" w:rsidP="00232451">
      <w:pPr>
        <w:rPr>
          <w:sz w:val="28"/>
          <w:szCs w:val="28"/>
        </w:rPr>
      </w:pPr>
    </w:p>
    <w:p w14:paraId="116F0E11" w14:textId="77777777" w:rsidR="00232451" w:rsidRPr="00232451" w:rsidRDefault="00232451" w:rsidP="00232451">
      <w:pPr>
        <w:rPr>
          <w:sz w:val="28"/>
          <w:szCs w:val="28"/>
        </w:rPr>
      </w:pPr>
    </w:p>
    <w:p w14:paraId="6C7B6ADB" w14:textId="77777777" w:rsidR="00232451" w:rsidRPr="00232451" w:rsidRDefault="00232451" w:rsidP="00232451">
      <w:pPr>
        <w:rPr>
          <w:sz w:val="28"/>
          <w:szCs w:val="28"/>
        </w:rPr>
      </w:pPr>
    </w:p>
    <w:p w14:paraId="55BF34BD" w14:textId="77777777" w:rsidR="00232451" w:rsidRPr="00232451" w:rsidRDefault="00232451" w:rsidP="00232451">
      <w:pPr>
        <w:rPr>
          <w:sz w:val="28"/>
          <w:szCs w:val="28"/>
        </w:rPr>
      </w:pPr>
    </w:p>
    <w:p w14:paraId="23572721" w14:textId="77777777" w:rsidR="00232451" w:rsidRPr="00232451" w:rsidRDefault="00232451" w:rsidP="00232451">
      <w:pPr>
        <w:rPr>
          <w:szCs w:val="20"/>
        </w:rPr>
      </w:pPr>
    </w:p>
    <w:p w14:paraId="6184E91D" w14:textId="77777777" w:rsidR="00232451" w:rsidRPr="00232451" w:rsidRDefault="00232451" w:rsidP="00232451">
      <w:pPr>
        <w:rPr>
          <w:szCs w:val="20"/>
        </w:rPr>
      </w:pPr>
    </w:p>
    <w:p w14:paraId="42EFEC5B" w14:textId="77777777" w:rsidR="00232451" w:rsidRPr="00232451" w:rsidRDefault="00232451" w:rsidP="00232451">
      <w:pPr>
        <w:jc w:val="right"/>
        <w:rPr>
          <w:sz w:val="28"/>
          <w:szCs w:val="28"/>
        </w:rPr>
      </w:pPr>
      <w:r w:rsidRPr="00232451">
        <w:rPr>
          <w:sz w:val="28"/>
          <w:szCs w:val="28"/>
        </w:rPr>
        <w:br w:type="page"/>
      </w:r>
      <w:r w:rsidRPr="00232451">
        <w:rPr>
          <w:sz w:val="28"/>
          <w:szCs w:val="28"/>
        </w:rPr>
        <w:lastRenderedPageBreak/>
        <w:t>Приложение 10</w:t>
      </w:r>
    </w:p>
    <w:p w14:paraId="094B2B57" w14:textId="0ACBC41D" w:rsidR="00232451" w:rsidRPr="00232451" w:rsidRDefault="00232451" w:rsidP="00232451">
      <w:pPr>
        <w:jc w:val="right"/>
        <w:rPr>
          <w:szCs w:val="20"/>
        </w:rPr>
      </w:pPr>
      <w:r w:rsidRPr="00232451">
        <w:rPr>
          <w:noProof/>
          <w:szCs w:val="20"/>
        </w:rPr>
        <w:drawing>
          <wp:inline distT="0" distB="0" distL="0" distR="0" wp14:anchorId="5312DAB3" wp14:editId="77DD95E1">
            <wp:extent cx="6480175" cy="8966835"/>
            <wp:effectExtent l="0" t="0" r="0" b="571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80175" cy="8966835"/>
                    </a:xfrm>
                    <a:prstGeom prst="rect">
                      <a:avLst/>
                    </a:prstGeom>
                    <a:noFill/>
                    <a:ln>
                      <a:noFill/>
                    </a:ln>
                  </pic:spPr>
                </pic:pic>
              </a:graphicData>
            </a:graphic>
          </wp:inline>
        </w:drawing>
      </w:r>
    </w:p>
    <w:p w14:paraId="02B9BA1D" w14:textId="77777777" w:rsidR="00D448A1" w:rsidRDefault="00D448A1" w:rsidP="00232451">
      <w:pPr>
        <w:jc w:val="right"/>
        <w:rPr>
          <w:sz w:val="28"/>
          <w:szCs w:val="28"/>
        </w:rPr>
      </w:pPr>
    </w:p>
    <w:p w14:paraId="23CA58A3" w14:textId="4621334C" w:rsidR="00232451" w:rsidRPr="00232451" w:rsidRDefault="00232451" w:rsidP="00232451">
      <w:pPr>
        <w:jc w:val="right"/>
        <w:rPr>
          <w:sz w:val="28"/>
          <w:szCs w:val="28"/>
        </w:rPr>
      </w:pPr>
      <w:bookmarkStart w:id="24" w:name="_GoBack"/>
      <w:bookmarkEnd w:id="24"/>
      <w:r w:rsidRPr="00232451">
        <w:rPr>
          <w:sz w:val="28"/>
          <w:szCs w:val="28"/>
        </w:rPr>
        <w:lastRenderedPageBreak/>
        <w:t>Приложение 11</w:t>
      </w:r>
    </w:p>
    <w:p w14:paraId="24B72940" w14:textId="4AAA64BF" w:rsidR="00232451" w:rsidRPr="00232451" w:rsidRDefault="00232451" w:rsidP="00232451">
      <w:pPr>
        <w:jc w:val="center"/>
        <w:rPr>
          <w:szCs w:val="20"/>
        </w:rPr>
      </w:pPr>
      <w:r w:rsidRPr="00232451">
        <w:rPr>
          <w:noProof/>
          <w:szCs w:val="20"/>
        </w:rPr>
        <w:drawing>
          <wp:inline distT="0" distB="0" distL="0" distR="0" wp14:anchorId="155CEC22" wp14:editId="0BE4269F">
            <wp:extent cx="6480175" cy="503428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80175" cy="5034280"/>
                    </a:xfrm>
                    <a:prstGeom prst="rect">
                      <a:avLst/>
                    </a:prstGeom>
                    <a:noFill/>
                    <a:ln>
                      <a:noFill/>
                    </a:ln>
                  </pic:spPr>
                </pic:pic>
              </a:graphicData>
            </a:graphic>
          </wp:inline>
        </w:drawing>
      </w:r>
    </w:p>
    <w:p w14:paraId="21B65365" w14:textId="77777777" w:rsidR="00232451" w:rsidRPr="00232451" w:rsidRDefault="00232451" w:rsidP="00232451">
      <w:pPr>
        <w:rPr>
          <w:sz w:val="28"/>
          <w:szCs w:val="28"/>
        </w:rPr>
      </w:pPr>
    </w:p>
    <w:p w14:paraId="6AAA06AE" w14:textId="77777777" w:rsidR="00232451" w:rsidRPr="00232451" w:rsidRDefault="00232451" w:rsidP="00232451">
      <w:pPr>
        <w:rPr>
          <w:sz w:val="28"/>
          <w:szCs w:val="28"/>
        </w:rPr>
      </w:pPr>
    </w:p>
    <w:p w14:paraId="17CF3BDF" w14:textId="77777777" w:rsidR="00232451" w:rsidRPr="00232451" w:rsidRDefault="00232451" w:rsidP="00232451">
      <w:pPr>
        <w:rPr>
          <w:sz w:val="28"/>
          <w:szCs w:val="28"/>
        </w:rPr>
      </w:pPr>
    </w:p>
    <w:p w14:paraId="04389AC1" w14:textId="77777777" w:rsidR="00232451" w:rsidRPr="00232451" w:rsidRDefault="00232451" w:rsidP="00232451">
      <w:pPr>
        <w:rPr>
          <w:szCs w:val="20"/>
        </w:rPr>
      </w:pPr>
    </w:p>
    <w:p w14:paraId="0A958F32" w14:textId="77777777" w:rsidR="00232451" w:rsidRPr="00232451" w:rsidRDefault="00232451" w:rsidP="00232451">
      <w:pPr>
        <w:rPr>
          <w:szCs w:val="20"/>
        </w:rPr>
      </w:pPr>
    </w:p>
    <w:p w14:paraId="26A323AB" w14:textId="77777777" w:rsidR="00232451" w:rsidRPr="00232451" w:rsidRDefault="00232451" w:rsidP="00232451">
      <w:pPr>
        <w:tabs>
          <w:tab w:val="left" w:pos="2985"/>
        </w:tabs>
        <w:rPr>
          <w:sz w:val="28"/>
          <w:szCs w:val="28"/>
        </w:rPr>
      </w:pPr>
      <w:r w:rsidRPr="00232451">
        <w:rPr>
          <w:sz w:val="28"/>
          <w:szCs w:val="28"/>
        </w:rPr>
        <w:tab/>
      </w:r>
    </w:p>
    <w:p w14:paraId="5B9C1AEE" w14:textId="77777777" w:rsidR="00232451" w:rsidRPr="00232451" w:rsidRDefault="00232451" w:rsidP="00232451">
      <w:pPr>
        <w:jc w:val="right"/>
        <w:rPr>
          <w:sz w:val="28"/>
          <w:szCs w:val="28"/>
        </w:rPr>
      </w:pPr>
      <w:r w:rsidRPr="00232451">
        <w:rPr>
          <w:szCs w:val="20"/>
        </w:rPr>
        <w:br w:type="page"/>
      </w:r>
      <w:r w:rsidRPr="00232451">
        <w:rPr>
          <w:sz w:val="28"/>
          <w:szCs w:val="28"/>
        </w:rPr>
        <w:lastRenderedPageBreak/>
        <w:t>Приложение 12</w:t>
      </w:r>
    </w:p>
    <w:p w14:paraId="0EC20510" w14:textId="3584F760" w:rsidR="00232451" w:rsidRPr="00232451" w:rsidRDefault="00232451" w:rsidP="00232451">
      <w:pPr>
        <w:jc w:val="center"/>
        <w:rPr>
          <w:szCs w:val="20"/>
        </w:rPr>
      </w:pPr>
      <w:r w:rsidRPr="00232451">
        <w:rPr>
          <w:noProof/>
          <w:szCs w:val="20"/>
        </w:rPr>
        <w:drawing>
          <wp:inline distT="0" distB="0" distL="0" distR="0" wp14:anchorId="28DB856E" wp14:editId="58F120D2">
            <wp:extent cx="6480175" cy="3385820"/>
            <wp:effectExtent l="0" t="0" r="0" b="508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80175" cy="3385820"/>
                    </a:xfrm>
                    <a:prstGeom prst="rect">
                      <a:avLst/>
                    </a:prstGeom>
                    <a:noFill/>
                    <a:ln>
                      <a:noFill/>
                    </a:ln>
                  </pic:spPr>
                </pic:pic>
              </a:graphicData>
            </a:graphic>
          </wp:inline>
        </w:drawing>
      </w:r>
    </w:p>
    <w:p w14:paraId="4449002B" w14:textId="77777777" w:rsidR="00232451" w:rsidRPr="00232451" w:rsidRDefault="00232451" w:rsidP="00232451">
      <w:pPr>
        <w:rPr>
          <w:sz w:val="28"/>
          <w:szCs w:val="28"/>
        </w:rPr>
      </w:pPr>
    </w:p>
    <w:p w14:paraId="3F9844CB" w14:textId="77777777" w:rsidR="00232451" w:rsidRPr="00232451" w:rsidRDefault="00232451" w:rsidP="00232451">
      <w:pPr>
        <w:rPr>
          <w:sz w:val="28"/>
          <w:szCs w:val="28"/>
        </w:rPr>
      </w:pPr>
    </w:p>
    <w:p w14:paraId="4F93EB0C" w14:textId="77777777" w:rsidR="00232451" w:rsidRPr="00232451" w:rsidRDefault="00232451" w:rsidP="00232451">
      <w:pPr>
        <w:rPr>
          <w:sz w:val="28"/>
          <w:szCs w:val="28"/>
        </w:rPr>
      </w:pPr>
    </w:p>
    <w:p w14:paraId="78AD1A40" w14:textId="77777777" w:rsidR="00232451" w:rsidRPr="00232451" w:rsidRDefault="00232451" w:rsidP="00232451">
      <w:pPr>
        <w:rPr>
          <w:sz w:val="28"/>
          <w:szCs w:val="28"/>
        </w:rPr>
      </w:pPr>
    </w:p>
    <w:p w14:paraId="23D502DC" w14:textId="77777777" w:rsidR="00232451" w:rsidRPr="00232451" w:rsidRDefault="00232451" w:rsidP="00232451">
      <w:pPr>
        <w:rPr>
          <w:sz w:val="28"/>
          <w:szCs w:val="28"/>
        </w:rPr>
      </w:pPr>
    </w:p>
    <w:p w14:paraId="3DDB8445" w14:textId="77777777" w:rsidR="00232451" w:rsidRPr="00232451" w:rsidRDefault="00232451" w:rsidP="00232451">
      <w:pPr>
        <w:rPr>
          <w:sz w:val="28"/>
          <w:szCs w:val="28"/>
        </w:rPr>
      </w:pPr>
    </w:p>
    <w:p w14:paraId="296E1672" w14:textId="77777777" w:rsidR="00232451" w:rsidRPr="00232451" w:rsidRDefault="00232451" w:rsidP="00232451">
      <w:pPr>
        <w:rPr>
          <w:sz w:val="28"/>
          <w:szCs w:val="28"/>
        </w:rPr>
      </w:pPr>
    </w:p>
    <w:p w14:paraId="7F5FE2E9" w14:textId="77777777" w:rsidR="00232451" w:rsidRPr="00232451" w:rsidRDefault="00232451" w:rsidP="00232451">
      <w:pPr>
        <w:rPr>
          <w:sz w:val="28"/>
          <w:szCs w:val="28"/>
        </w:rPr>
      </w:pPr>
    </w:p>
    <w:p w14:paraId="1C90FA22" w14:textId="77777777" w:rsidR="00232451" w:rsidRPr="00232451" w:rsidRDefault="00232451" w:rsidP="00232451">
      <w:pPr>
        <w:rPr>
          <w:sz w:val="28"/>
          <w:szCs w:val="28"/>
        </w:rPr>
      </w:pPr>
    </w:p>
    <w:p w14:paraId="00D8BD00" w14:textId="77777777" w:rsidR="00232451" w:rsidRPr="00232451" w:rsidRDefault="00232451" w:rsidP="00232451">
      <w:pPr>
        <w:rPr>
          <w:sz w:val="28"/>
          <w:szCs w:val="28"/>
        </w:rPr>
      </w:pPr>
    </w:p>
    <w:p w14:paraId="15D769E4" w14:textId="77777777" w:rsidR="00232451" w:rsidRPr="00232451" w:rsidRDefault="00232451" w:rsidP="00232451">
      <w:pPr>
        <w:rPr>
          <w:sz w:val="28"/>
          <w:szCs w:val="28"/>
        </w:rPr>
      </w:pPr>
    </w:p>
    <w:p w14:paraId="04060ED9" w14:textId="77777777" w:rsidR="00232451" w:rsidRPr="00232451" w:rsidRDefault="00232451" w:rsidP="00232451">
      <w:pPr>
        <w:rPr>
          <w:sz w:val="28"/>
          <w:szCs w:val="28"/>
        </w:rPr>
      </w:pPr>
    </w:p>
    <w:p w14:paraId="77745097" w14:textId="77777777" w:rsidR="00232451" w:rsidRPr="00232451" w:rsidRDefault="00232451" w:rsidP="00232451">
      <w:pPr>
        <w:rPr>
          <w:sz w:val="28"/>
          <w:szCs w:val="28"/>
        </w:rPr>
      </w:pPr>
    </w:p>
    <w:p w14:paraId="4444AA6D" w14:textId="77777777" w:rsidR="00232451" w:rsidRPr="00232451" w:rsidRDefault="00232451" w:rsidP="00232451">
      <w:pPr>
        <w:rPr>
          <w:szCs w:val="20"/>
        </w:rPr>
      </w:pPr>
    </w:p>
    <w:p w14:paraId="194AF9AE" w14:textId="77777777" w:rsidR="00232451" w:rsidRPr="00232451" w:rsidRDefault="00232451" w:rsidP="00232451">
      <w:pPr>
        <w:jc w:val="right"/>
        <w:rPr>
          <w:sz w:val="28"/>
          <w:szCs w:val="28"/>
        </w:rPr>
      </w:pPr>
      <w:r w:rsidRPr="00232451">
        <w:rPr>
          <w:sz w:val="28"/>
          <w:szCs w:val="28"/>
        </w:rPr>
        <w:br w:type="page"/>
      </w:r>
      <w:r w:rsidRPr="00232451">
        <w:rPr>
          <w:sz w:val="28"/>
          <w:szCs w:val="28"/>
        </w:rPr>
        <w:lastRenderedPageBreak/>
        <w:t>Приложение 13</w:t>
      </w:r>
    </w:p>
    <w:p w14:paraId="6C595922" w14:textId="1DDE2DDF" w:rsidR="00232451" w:rsidRPr="00232451" w:rsidRDefault="00232451" w:rsidP="00232451">
      <w:pPr>
        <w:jc w:val="right"/>
        <w:rPr>
          <w:szCs w:val="20"/>
        </w:rPr>
      </w:pPr>
      <w:r w:rsidRPr="00232451">
        <w:rPr>
          <w:noProof/>
          <w:szCs w:val="20"/>
        </w:rPr>
        <w:drawing>
          <wp:inline distT="0" distB="0" distL="0" distR="0" wp14:anchorId="089AA5D4" wp14:editId="7CB744FA">
            <wp:extent cx="6467475" cy="8772525"/>
            <wp:effectExtent l="0" t="0" r="9525"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467475" cy="8772525"/>
                    </a:xfrm>
                    <a:prstGeom prst="rect">
                      <a:avLst/>
                    </a:prstGeom>
                    <a:noFill/>
                    <a:ln>
                      <a:noFill/>
                    </a:ln>
                  </pic:spPr>
                </pic:pic>
              </a:graphicData>
            </a:graphic>
          </wp:inline>
        </w:drawing>
      </w:r>
    </w:p>
    <w:p w14:paraId="3ABD4DC9" w14:textId="77777777" w:rsidR="00232451" w:rsidRPr="00232451" w:rsidRDefault="00232451" w:rsidP="00232451">
      <w:pPr>
        <w:jc w:val="right"/>
        <w:rPr>
          <w:sz w:val="28"/>
          <w:szCs w:val="28"/>
        </w:rPr>
      </w:pPr>
      <w:r w:rsidRPr="00232451">
        <w:rPr>
          <w:sz w:val="28"/>
          <w:szCs w:val="28"/>
        </w:rPr>
        <w:br w:type="page"/>
      </w:r>
      <w:r w:rsidRPr="00232451">
        <w:rPr>
          <w:sz w:val="28"/>
          <w:szCs w:val="28"/>
        </w:rPr>
        <w:lastRenderedPageBreak/>
        <w:t>Приложение 14</w:t>
      </w:r>
    </w:p>
    <w:p w14:paraId="0B5DE92C" w14:textId="01C3B733" w:rsidR="00232451" w:rsidRPr="00232451" w:rsidRDefault="00232451" w:rsidP="00232451">
      <w:pPr>
        <w:jc w:val="center"/>
        <w:rPr>
          <w:szCs w:val="20"/>
        </w:rPr>
      </w:pPr>
      <w:r w:rsidRPr="00232451">
        <w:rPr>
          <w:noProof/>
          <w:szCs w:val="20"/>
        </w:rPr>
        <w:drawing>
          <wp:inline distT="0" distB="0" distL="0" distR="0" wp14:anchorId="2FD879D4" wp14:editId="275BA488">
            <wp:extent cx="6477000" cy="747712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477000" cy="7477125"/>
                    </a:xfrm>
                    <a:prstGeom prst="rect">
                      <a:avLst/>
                    </a:prstGeom>
                    <a:noFill/>
                    <a:ln>
                      <a:noFill/>
                    </a:ln>
                  </pic:spPr>
                </pic:pic>
              </a:graphicData>
            </a:graphic>
          </wp:inline>
        </w:drawing>
      </w:r>
    </w:p>
    <w:p w14:paraId="2CC6E599" w14:textId="77777777" w:rsidR="00232451" w:rsidRPr="00232451" w:rsidRDefault="00232451" w:rsidP="00232451">
      <w:pPr>
        <w:rPr>
          <w:szCs w:val="20"/>
        </w:rPr>
      </w:pPr>
    </w:p>
    <w:p w14:paraId="6562E34A" w14:textId="77777777" w:rsidR="00232451" w:rsidRPr="00232451" w:rsidRDefault="00232451" w:rsidP="00232451">
      <w:pPr>
        <w:jc w:val="right"/>
        <w:rPr>
          <w:sz w:val="28"/>
          <w:szCs w:val="28"/>
        </w:rPr>
      </w:pPr>
      <w:r w:rsidRPr="00232451">
        <w:rPr>
          <w:sz w:val="28"/>
          <w:szCs w:val="28"/>
        </w:rPr>
        <w:br w:type="page"/>
      </w:r>
      <w:r w:rsidRPr="00232451">
        <w:rPr>
          <w:sz w:val="28"/>
          <w:szCs w:val="28"/>
        </w:rPr>
        <w:lastRenderedPageBreak/>
        <w:t>Приложение 15</w:t>
      </w:r>
    </w:p>
    <w:p w14:paraId="1DB67D61" w14:textId="5CC9F133" w:rsidR="00232451" w:rsidRPr="00232451" w:rsidRDefault="00232451" w:rsidP="00232451">
      <w:pPr>
        <w:jc w:val="center"/>
        <w:rPr>
          <w:sz w:val="28"/>
          <w:szCs w:val="28"/>
        </w:rPr>
      </w:pPr>
      <w:r w:rsidRPr="00232451">
        <w:rPr>
          <w:noProof/>
          <w:szCs w:val="20"/>
        </w:rPr>
        <w:drawing>
          <wp:inline distT="0" distB="0" distL="0" distR="0" wp14:anchorId="1EC67C41" wp14:editId="3D901D89">
            <wp:extent cx="6467475" cy="493395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467475" cy="4933950"/>
                    </a:xfrm>
                    <a:prstGeom prst="rect">
                      <a:avLst/>
                    </a:prstGeom>
                    <a:noFill/>
                    <a:ln>
                      <a:noFill/>
                    </a:ln>
                  </pic:spPr>
                </pic:pic>
              </a:graphicData>
            </a:graphic>
          </wp:inline>
        </w:drawing>
      </w:r>
    </w:p>
    <w:p w14:paraId="0483DF03" w14:textId="77777777" w:rsidR="00232451" w:rsidRDefault="00232451" w:rsidP="008111B5">
      <w:pPr>
        <w:spacing w:line="276" w:lineRule="auto"/>
        <w:ind w:firstLine="720"/>
        <w:jc w:val="both"/>
        <w:rPr>
          <w:sz w:val="28"/>
          <w:szCs w:val="28"/>
          <w:highlight w:val="red"/>
        </w:rPr>
        <w:sectPr w:rsidR="00232451" w:rsidSect="00232451">
          <w:pgSz w:w="11906" w:h="16838" w:code="9"/>
          <w:pgMar w:top="1134" w:right="851" w:bottom="851" w:left="992" w:header="720" w:footer="403" w:gutter="0"/>
          <w:cols w:space="720"/>
          <w:titlePg/>
          <w:docGrid w:linePitch="326"/>
        </w:sectPr>
      </w:pPr>
    </w:p>
    <w:p w14:paraId="520F2D89" w14:textId="06A5C64A" w:rsidR="00232451" w:rsidRPr="00191669" w:rsidRDefault="00232451" w:rsidP="00232451">
      <w:pPr>
        <w:ind w:firstLine="5103"/>
        <w:jc w:val="both"/>
        <w:rPr>
          <w:bCs/>
        </w:rPr>
      </w:pPr>
      <w:r w:rsidRPr="00191669">
        <w:rPr>
          <w:bCs/>
        </w:rPr>
        <w:lastRenderedPageBreak/>
        <w:t xml:space="preserve">Приложение № </w:t>
      </w:r>
      <w:r>
        <w:rPr>
          <w:bCs/>
        </w:rPr>
        <w:t>4</w:t>
      </w:r>
      <w:r w:rsidRPr="00191669">
        <w:rPr>
          <w:bCs/>
        </w:rPr>
        <w:t xml:space="preserve"> к протоколу № </w:t>
      </w:r>
      <w:r>
        <w:rPr>
          <w:bCs/>
        </w:rPr>
        <w:t>99</w:t>
      </w:r>
    </w:p>
    <w:p w14:paraId="2B52CA7F" w14:textId="77777777" w:rsidR="00232451" w:rsidRDefault="00232451" w:rsidP="00232451">
      <w:pPr>
        <w:ind w:firstLine="5103"/>
        <w:jc w:val="both"/>
        <w:rPr>
          <w:bCs/>
        </w:rPr>
      </w:pPr>
      <w:r w:rsidRPr="00191669">
        <w:rPr>
          <w:bCs/>
        </w:rPr>
        <w:t xml:space="preserve">заседания Правления региональной </w:t>
      </w:r>
    </w:p>
    <w:p w14:paraId="222F28EE" w14:textId="77777777" w:rsidR="00232451" w:rsidRPr="00191669" w:rsidRDefault="00232451" w:rsidP="00232451">
      <w:pPr>
        <w:ind w:firstLine="5103"/>
        <w:jc w:val="both"/>
        <w:rPr>
          <w:bCs/>
        </w:rPr>
      </w:pPr>
      <w:r w:rsidRPr="00191669">
        <w:rPr>
          <w:bCs/>
        </w:rPr>
        <w:t>энергетической комиссии</w:t>
      </w:r>
    </w:p>
    <w:p w14:paraId="0641EE2F" w14:textId="77777777" w:rsidR="00232451" w:rsidRDefault="00232451" w:rsidP="00232451">
      <w:pPr>
        <w:ind w:firstLine="5103"/>
        <w:jc w:val="both"/>
        <w:rPr>
          <w:bCs/>
        </w:rPr>
      </w:pPr>
      <w:r w:rsidRPr="00191669">
        <w:rPr>
          <w:bCs/>
        </w:rPr>
        <w:t xml:space="preserve">Кемеровской области от </w:t>
      </w:r>
      <w:r>
        <w:rPr>
          <w:bCs/>
        </w:rPr>
        <w:t>26</w:t>
      </w:r>
      <w:r w:rsidRPr="00191669">
        <w:rPr>
          <w:bCs/>
        </w:rPr>
        <w:t>.12.2019</w:t>
      </w:r>
    </w:p>
    <w:p w14:paraId="026C248A" w14:textId="77777777" w:rsidR="00232451" w:rsidRDefault="00232451" w:rsidP="00232451">
      <w:pPr>
        <w:tabs>
          <w:tab w:val="left" w:pos="3052"/>
        </w:tabs>
        <w:jc w:val="center"/>
        <w:rPr>
          <w:b/>
          <w:bCs/>
          <w:sz w:val="28"/>
          <w:szCs w:val="28"/>
        </w:rPr>
      </w:pPr>
    </w:p>
    <w:p w14:paraId="0143F496" w14:textId="77777777" w:rsidR="00232451" w:rsidRDefault="00232451" w:rsidP="00232451">
      <w:pPr>
        <w:tabs>
          <w:tab w:val="left" w:pos="3052"/>
        </w:tabs>
        <w:jc w:val="center"/>
        <w:rPr>
          <w:b/>
          <w:bCs/>
          <w:sz w:val="28"/>
          <w:szCs w:val="28"/>
        </w:rPr>
      </w:pPr>
    </w:p>
    <w:p w14:paraId="003E7734" w14:textId="09C2625B" w:rsidR="00232451" w:rsidRPr="00232451" w:rsidRDefault="00232451" w:rsidP="00232451">
      <w:pPr>
        <w:tabs>
          <w:tab w:val="left" w:pos="3052"/>
        </w:tabs>
        <w:jc w:val="center"/>
        <w:rPr>
          <w:b/>
          <w:bCs/>
          <w:sz w:val="28"/>
          <w:szCs w:val="28"/>
        </w:rPr>
      </w:pPr>
      <w:r w:rsidRPr="00232451">
        <w:rPr>
          <w:b/>
          <w:bCs/>
          <w:sz w:val="28"/>
          <w:szCs w:val="28"/>
        </w:rPr>
        <w:t xml:space="preserve">Производственная программа </w:t>
      </w:r>
    </w:p>
    <w:p w14:paraId="776FBEC2" w14:textId="77777777" w:rsidR="00232451" w:rsidRPr="00232451" w:rsidRDefault="00232451" w:rsidP="00232451">
      <w:pPr>
        <w:tabs>
          <w:tab w:val="left" w:pos="3052"/>
        </w:tabs>
        <w:jc w:val="center"/>
        <w:rPr>
          <w:b/>
          <w:lang w:eastAsia="en-US"/>
        </w:rPr>
      </w:pPr>
      <w:r w:rsidRPr="00232451">
        <w:rPr>
          <w:b/>
          <w:bCs/>
          <w:kern w:val="32"/>
          <w:sz w:val="28"/>
          <w:szCs w:val="28"/>
          <w:lang w:eastAsia="en-US"/>
        </w:rPr>
        <w:t>ООО «</w:t>
      </w:r>
      <w:proofErr w:type="spellStart"/>
      <w:r w:rsidRPr="00232451">
        <w:rPr>
          <w:b/>
          <w:bCs/>
          <w:kern w:val="32"/>
          <w:sz w:val="28"/>
          <w:szCs w:val="28"/>
          <w:lang w:eastAsia="en-US"/>
        </w:rPr>
        <w:t>ВодСнаб</w:t>
      </w:r>
      <w:proofErr w:type="spellEnd"/>
      <w:r w:rsidRPr="00232451">
        <w:rPr>
          <w:b/>
          <w:bCs/>
          <w:kern w:val="32"/>
          <w:sz w:val="28"/>
          <w:szCs w:val="28"/>
          <w:lang w:eastAsia="en-US"/>
        </w:rPr>
        <w:t xml:space="preserve">» (г. Юрга) </w:t>
      </w:r>
      <w:r w:rsidRPr="00232451">
        <w:rPr>
          <w:b/>
          <w:bCs/>
          <w:sz w:val="28"/>
          <w:szCs w:val="28"/>
        </w:rPr>
        <w:t>в сфере холодного водоснабжения, водоотведения на период с 01.01.2020 по 31.12.2020</w:t>
      </w:r>
    </w:p>
    <w:p w14:paraId="14F61383" w14:textId="77777777" w:rsidR="00232451" w:rsidRPr="00232451" w:rsidRDefault="00232451" w:rsidP="00232451">
      <w:pPr>
        <w:rPr>
          <w:b/>
          <w:lang w:eastAsia="en-US"/>
        </w:rPr>
      </w:pPr>
    </w:p>
    <w:p w14:paraId="3F575431" w14:textId="77777777" w:rsidR="00232451" w:rsidRPr="00232451" w:rsidRDefault="00232451" w:rsidP="00232451">
      <w:pPr>
        <w:rPr>
          <w:lang w:eastAsia="en-US"/>
        </w:rPr>
      </w:pPr>
    </w:p>
    <w:p w14:paraId="1445C035" w14:textId="77777777" w:rsidR="00232451" w:rsidRPr="00232451" w:rsidRDefault="00232451" w:rsidP="00232451">
      <w:pPr>
        <w:jc w:val="center"/>
        <w:rPr>
          <w:sz w:val="28"/>
          <w:szCs w:val="28"/>
        </w:rPr>
      </w:pPr>
      <w:r w:rsidRPr="00232451">
        <w:rPr>
          <w:sz w:val="28"/>
          <w:szCs w:val="28"/>
        </w:rPr>
        <w:t>Раздел 1. Паспорт производственной программы</w:t>
      </w:r>
    </w:p>
    <w:p w14:paraId="52EB7404" w14:textId="77777777" w:rsidR="00232451" w:rsidRPr="00232451" w:rsidRDefault="00232451" w:rsidP="00232451">
      <w:pPr>
        <w:jc w:val="center"/>
        <w:rPr>
          <w:sz w:val="28"/>
          <w:szCs w:val="28"/>
        </w:rPr>
      </w:pPr>
    </w:p>
    <w:tbl>
      <w:tblPr>
        <w:tblStyle w:val="af"/>
        <w:tblW w:w="10207" w:type="dxa"/>
        <w:jc w:val="center"/>
        <w:tblLook w:val="04A0" w:firstRow="1" w:lastRow="0" w:firstColumn="1" w:lastColumn="0" w:noHBand="0" w:noVBand="1"/>
      </w:tblPr>
      <w:tblGrid>
        <w:gridCol w:w="5103"/>
        <w:gridCol w:w="5104"/>
      </w:tblGrid>
      <w:tr w:rsidR="00232451" w:rsidRPr="00232451" w14:paraId="4669349E" w14:textId="77777777" w:rsidTr="00232451">
        <w:trPr>
          <w:trHeight w:val="512"/>
          <w:jc w:val="center"/>
        </w:trPr>
        <w:tc>
          <w:tcPr>
            <w:tcW w:w="5103" w:type="dxa"/>
            <w:vAlign w:val="center"/>
          </w:tcPr>
          <w:p w14:paraId="2DCE9139" w14:textId="77777777" w:rsidR="00232451" w:rsidRPr="00232451" w:rsidRDefault="00232451" w:rsidP="00232451">
            <w:pPr>
              <w:rPr>
                <w:sz w:val="28"/>
                <w:szCs w:val="28"/>
              </w:rPr>
            </w:pPr>
            <w:r w:rsidRPr="00232451">
              <w:rPr>
                <w:sz w:val="28"/>
                <w:szCs w:val="28"/>
              </w:rPr>
              <w:t>Наименование организации</w:t>
            </w:r>
          </w:p>
        </w:tc>
        <w:tc>
          <w:tcPr>
            <w:tcW w:w="5104" w:type="dxa"/>
            <w:vAlign w:val="center"/>
          </w:tcPr>
          <w:p w14:paraId="68A61464" w14:textId="77777777" w:rsidR="00232451" w:rsidRPr="00232451" w:rsidRDefault="00232451" w:rsidP="00232451">
            <w:pPr>
              <w:jc w:val="center"/>
              <w:rPr>
                <w:sz w:val="28"/>
                <w:szCs w:val="28"/>
              </w:rPr>
            </w:pPr>
            <w:r w:rsidRPr="00232451">
              <w:rPr>
                <w:sz w:val="28"/>
                <w:szCs w:val="28"/>
              </w:rPr>
              <w:t>ООО «</w:t>
            </w:r>
            <w:proofErr w:type="spellStart"/>
            <w:r w:rsidRPr="00232451">
              <w:rPr>
                <w:sz w:val="28"/>
                <w:szCs w:val="28"/>
              </w:rPr>
              <w:t>ВодСнаб</w:t>
            </w:r>
            <w:proofErr w:type="spellEnd"/>
            <w:r w:rsidRPr="00232451">
              <w:rPr>
                <w:sz w:val="28"/>
                <w:szCs w:val="28"/>
              </w:rPr>
              <w:t>»</w:t>
            </w:r>
          </w:p>
        </w:tc>
      </w:tr>
      <w:tr w:rsidR="00232451" w:rsidRPr="00232451" w14:paraId="054D7D0C" w14:textId="77777777" w:rsidTr="00232451">
        <w:trPr>
          <w:trHeight w:val="1109"/>
          <w:jc w:val="center"/>
        </w:trPr>
        <w:tc>
          <w:tcPr>
            <w:tcW w:w="5103" w:type="dxa"/>
            <w:vAlign w:val="center"/>
          </w:tcPr>
          <w:p w14:paraId="4D1467A4" w14:textId="77777777" w:rsidR="00232451" w:rsidRPr="00232451" w:rsidRDefault="00232451" w:rsidP="00232451">
            <w:pPr>
              <w:rPr>
                <w:sz w:val="28"/>
                <w:szCs w:val="28"/>
              </w:rPr>
            </w:pPr>
            <w:r w:rsidRPr="00232451">
              <w:rPr>
                <w:sz w:val="28"/>
                <w:szCs w:val="28"/>
              </w:rPr>
              <w:t>Юридический адрес, почтовый адрес</w:t>
            </w:r>
          </w:p>
        </w:tc>
        <w:tc>
          <w:tcPr>
            <w:tcW w:w="5104" w:type="dxa"/>
            <w:vAlign w:val="center"/>
          </w:tcPr>
          <w:p w14:paraId="22D8DB0B" w14:textId="77777777" w:rsidR="00232451" w:rsidRPr="00232451" w:rsidRDefault="00232451" w:rsidP="00232451">
            <w:pPr>
              <w:jc w:val="center"/>
              <w:rPr>
                <w:sz w:val="28"/>
                <w:szCs w:val="28"/>
              </w:rPr>
            </w:pPr>
          </w:p>
          <w:p w14:paraId="7457EE03" w14:textId="77777777" w:rsidR="00232451" w:rsidRPr="00232451" w:rsidRDefault="00232451" w:rsidP="00232451">
            <w:pPr>
              <w:jc w:val="center"/>
              <w:rPr>
                <w:sz w:val="28"/>
                <w:szCs w:val="28"/>
              </w:rPr>
            </w:pPr>
            <w:r w:rsidRPr="00232451">
              <w:rPr>
                <w:sz w:val="28"/>
                <w:szCs w:val="28"/>
              </w:rPr>
              <w:t>652055, Кемеровская область,</w:t>
            </w:r>
          </w:p>
          <w:p w14:paraId="6C52F20E" w14:textId="77777777" w:rsidR="00232451" w:rsidRPr="00232451" w:rsidRDefault="00232451" w:rsidP="00232451">
            <w:pPr>
              <w:jc w:val="center"/>
              <w:rPr>
                <w:color w:val="FF0000"/>
                <w:sz w:val="28"/>
                <w:szCs w:val="28"/>
              </w:rPr>
            </w:pPr>
            <w:r w:rsidRPr="00232451">
              <w:rPr>
                <w:sz w:val="28"/>
                <w:szCs w:val="28"/>
              </w:rPr>
              <w:t xml:space="preserve">г. Юрга, ул. </w:t>
            </w:r>
            <w:proofErr w:type="spellStart"/>
            <w:r w:rsidRPr="00232451">
              <w:rPr>
                <w:sz w:val="28"/>
                <w:szCs w:val="28"/>
              </w:rPr>
              <w:t>Исайченко</w:t>
            </w:r>
            <w:proofErr w:type="spellEnd"/>
            <w:r w:rsidRPr="00232451">
              <w:rPr>
                <w:sz w:val="28"/>
                <w:szCs w:val="28"/>
              </w:rPr>
              <w:t>, 1А</w:t>
            </w:r>
          </w:p>
          <w:p w14:paraId="451D04C9" w14:textId="77777777" w:rsidR="00232451" w:rsidRPr="00232451" w:rsidRDefault="00232451" w:rsidP="00232451">
            <w:pPr>
              <w:jc w:val="center"/>
              <w:rPr>
                <w:sz w:val="28"/>
                <w:szCs w:val="28"/>
              </w:rPr>
            </w:pPr>
          </w:p>
        </w:tc>
      </w:tr>
      <w:tr w:rsidR="00232451" w:rsidRPr="00232451" w14:paraId="3F73E7B2" w14:textId="77777777" w:rsidTr="00232451">
        <w:trPr>
          <w:jc w:val="center"/>
        </w:trPr>
        <w:tc>
          <w:tcPr>
            <w:tcW w:w="5103" w:type="dxa"/>
            <w:vAlign w:val="center"/>
          </w:tcPr>
          <w:p w14:paraId="08C2E9AA" w14:textId="77777777" w:rsidR="00232451" w:rsidRPr="00232451" w:rsidRDefault="00232451" w:rsidP="00232451">
            <w:pPr>
              <w:rPr>
                <w:sz w:val="28"/>
                <w:szCs w:val="28"/>
              </w:rPr>
            </w:pPr>
            <w:r w:rsidRPr="00232451">
              <w:rPr>
                <w:sz w:val="28"/>
                <w:szCs w:val="28"/>
              </w:rPr>
              <w:t>Наименование уполномоченного органа, утвердившего производственную программу</w:t>
            </w:r>
          </w:p>
        </w:tc>
        <w:tc>
          <w:tcPr>
            <w:tcW w:w="5104" w:type="dxa"/>
            <w:vAlign w:val="center"/>
          </w:tcPr>
          <w:p w14:paraId="388AC9FE" w14:textId="77777777" w:rsidR="00232451" w:rsidRPr="00232451" w:rsidRDefault="00232451" w:rsidP="00232451">
            <w:pPr>
              <w:jc w:val="center"/>
              <w:rPr>
                <w:sz w:val="28"/>
                <w:szCs w:val="28"/>
              </w:rPr>
            </w:pPr>
            <w:r w:rsidRPr="00232451">
              <w:rPr>
                <w:sz w:val="28"/>
                <w:szCs w:val="28"/>
              </w:rPr>
              <w:t>региональная энергетическая комиссия Кемеровской области</w:t>
            </w:r>
          </w:p>
        </w:tc>
      </w:tr>
      <w:tr w:rsidR="00232451" w:rsidRPr="00232451" w14:paraId="2D1BE6D8" w14:textId="77777777" w:rsidTr="00232451">
        <w:trPr>
          <w:jc w:val="center"/>
        </w:trPr>
        <w:tc>
          <w:tcPr>
            <w:tcW w:w="5103" w:type="dxa"/>
            <w:vAlign w:val="center"/>
          </w:tcPr>
          <w:p w14:paraId="5C8C6A02" w14:textId="77777777" w:rsidR="00232451" w:rsidRPr="00232451" w:rsidRDefault="00232451" w:rsidP="00232451">
            <w:pPr>
              <w:rPr>
                <w:sz w:val="28"/>
                <w:szCs w:val="28"/>
              </w:rPr>
            </w:pPr>
            <w:r w:rsidRPr="00232451">
              <w:rPr>
                <w:sz w:val="28"/>
                <w:szCs w:val="28"/>
              </w:rPr>
              <w:t>Юридический адрес, почтовый адрес уполномоченного органа, утвердившего программу</w:t>
            </w:r>
          </w:p>
        </w:tc>
        <w:tc>
          <w:tcPr>
            <w:tcW w:w="5104" w:type="dxa"/>
            <w:vAlign w:val="center"/>
          </w:tcPr>
          <w:p w14:paraId="11CBC079" w14:textId="77777777" w:rsidR="00232451" w:rsidRPr="00232451" w:rsidRDefault="00232451" w:rsidP="00232451">
            <w:pPr>
              <w:jc w:val="center"/>
              <w:rPr>
                <w:sz w:val="28"/>
                <w:szCs w:val="28"/>
              </w:rPr>
            </w:pPr>
            <w:r w:rsidRPr="00232451">
              <w:rPr>
                <w:sz w:val="28"/>
                <w:szCs w:val="28"/>
              </w:rPr>
              <w:t>650993, г. Кемерово,</w:t>
            </w:r>
          </w:p>
          <w:p w14:paraId="50A38B18" w14:textId="77777777" w:rsidR="00232451" w:rsidRPr="00232451" w:rsidRDefault="00232451" w:rsidP="00232451">
            <w:pPr>
              <w:jc w:val="center"/>
              <w:rPr>
                <w:sz w:val="28"/>
                <w:szCs w:val="28"/>
              </w:rPr>
            </w:pPr>
            <w:r w:rsidRPr="00232451">
              <w:rPr>
                <w:sz w:val="28"/>
                <w:szCs w:val="28"/>
              </w:rPr>
              <w:t xml:space="preserve"> ул. Н. Островского, д. 32</w:t>
            </w:r>
          </w:p>
        </w:tc>
      </w:tr>
    </w:tbl>
    <w:p w14:paraId="2273BF1E" w14:textId="77777777" w:rsidR="00232451" w:rsidRPr="00232451" w:rsidRDefault="00232451" w:rsidP="00232451">
      <w:pPr>
        <w:jc w:val="center"/>
        <w:rPr>
          <w:sz w:val="28"/>
          <w:szCs w:val="28"/>
        </w:rPr>
      </w:pPr>
    </w:p>
    <w:p w14:paraId="4D77A2C9" w14:textId="77777777" w:rsidR="00232451" w:rsidRPr="00232451" w:rsidRDefault="00232451" w:rsidP="00232451">
      <w:pPr>
        <w:jc w:val="center"/>
        <w:rPr>
          <w:sz w:val="28"/>
          <w:szCs w:val="28"/>
        </w:rPr>
      </w:pPr>
    </w:p>
    <w:p w14:paraId="01ACDE67" w14:textId="77777777" w:rsidR="00232451" w:rsidRPr="00232451" w:rsidRDefault="00232451" w:rsidP="00232451">
      <w:pPr>
        <w:jc w:val="center"/>
        <w:rPr>
          <w:sz w:val="28"/>
          <w:szCs w:val="28"/>
        </w:rPr>
      </w:pPr>
    </w:p>
    <w:p w14:paraId="5FDCBFAD" w14:textId="77777777" w:rsidR="00232451" w:rsidRPr="00232451" w:rsidRDefault="00232451" w:rsidP="00232451">
      <w:pPr>
        <w:jc w:val="center"/>
        <w:rPr>
          <w:sz w:val="28"/>
          <w:szCs w:val="28"/>
        </w:rPr>
      </w:pPr>
    </w:p>
    <w:p w14:paraId="32B23AC6" w14:textId="77777777" w:rsidR="00232451" w:rsidRPr="00232451" w:rsidRDefault="00232451" w:rsidP="00232451">
      <w:pPr>
        <w:jc w:val="center"/>
        <w:rPr>
          <w:sz w:val="28"/>
          <w:szCs w:val="28"/>
        </w:rPr>
      </w:pPr>
    </w:p>
    <w:p w14:paraId="7A85901F" w14:textId="77777777" w:rsidR="00232451" w:rsidRPr="00232451" w:rsidRDefault="00232451" w:rsidP="00232451">
      <w:pPr>
        <w:jc w:val="center"/>
        <w:rPr>
          <w:sz w:val="28"/>
          <w:szCs w:val="28"/>
        </w:rPr>
      </w:pPr>
    </w:p>
    <w:p w14:paraId="70F6FF6D" w14:textId="77777777" w:rsidR="00232451" w:rsidRPr="00232451" w:rsidRDefault="00232451" w:rsidP="00232451">
      <w:pPr>
        <w:jc w:val="center"/>
        <w:rPr>
          <w:sz w:val="28"/>
          <w:szCs w:val="28"/>
        </w:rPr>
      </w:pPr>
    </w:p>
    <w:p w14:paraId="4EB1F6B4" w14:textId="77777777" w:rsidR="00232451" w:rsidRPr="00232451" w:rsidRDefault="00232451" w:rsidP="00232451">
      <w:pPr>
        <w:jc w:val="center"/>
        <w:rPr>
          <w:sz w:val="28"/>
          <w:szCs w:val="28"/>
        </w:rPr>
      </w:pPr>
    </w:p>
    <w:p w14:paraId="1C5225D8" w14:textId="77777777" w:rsidR="00232451" w:rsidRPr="00232451" w:rsidRDefault="00232451" w:rsidP="00232451">
      <w:pPr>
        <w:jc w:val="center"/>
        <w:rPr>
          <w:sz w:val="28"/>
          <w:szCs w:val="28"/>
        </w:rPr>
      </w:pPr>
    </w:p>
    <w:p w14:paraId="168289C4" w14:textId="77777777" w:rsidR="00232451" w:rsidRPr="00232451" w:rsidRDefault="00232451" w:rsidP="00232451">
      <w:pPr>
        <w:jc w:val="center"/>
        <w:rPr>
          <w:sz w:val="28"/>
          <w:szCs w:val="28"/>
        </w:rPr>
      </w:pPr>
    </w:p>
    <w:p w14:paraId="28EBE3D2" w14:textId="77777777" w:rsidR="00232451" w:rsidRPr="00232451" w:rsidRDefault="00232451" w:rsidP="00232451">
      <w:pPr>
        <w:jc w:val="center"/>
        <w:rPr>
          <w:sz w:val="28"/>
          <w:szCs w:val="28"/>
        </w:rPr>
      </w:pPr>
    </w:p>
    <w:p w14:paraId="7C8FAAEE" w14:textId="77777777" w:rsidR="00232451" w:rsidRPr="00232451" w:rsidRDefault="00232451" w:rsidP="00232451">
      <w:pPr>
        <w:jc w:val="center"/>
        <w:rPr>
          <w:sz w:val="28"/>
          <w:szCs w:val="28"/>
        </w:rPr>
      </w:pPr>
    </w:p>
    <w:p w14:paraId="2E9D5CC8" w14:textId="77777777" w:rsidR="00232451" w:rsidRPr="00232451" w:rsidRDefault="00232451" w:rsidP="00232451">
      <w:pPr>
        <w:jc w:val="center"/>
        <w:rPr>
          <w:sz w:val="28"/>
          <w:szCs w:val="28"/>
        </w:rPr>
      </w:pPr>
    </w:p>
    <w:p w14:paraId="65FD22EB" w14:textId="77777777" w:rsidR="00232451" w:rsidRPr="00232451" w:rsidRDefault="00232451" w:rsidP="00232451">
      <w:pPr>
        <w:jc w:val="center"/>
        <w:rPr>
          <w:sz w:val="28"/>
          <w:szCs w:val="28"/>
        </w:rPr>
      </w:pPr>
    </w:p>
    <w:p w14:paraId="3B318F67" w14:textId="77777777" w:rsidR="00232451" w:rsidRPr="00232451" w:rsidRDefault="00232451" w:rsidP="00232451">
      <w:pPr>
        <w:jc w:val="center"/>
        <w:rPr>
          <w:sz w:val="28"/>
          <w:szCs w:val="28"/>
        </w:rPr>
      </w:pPr>
    </w:p>
    <w:p w14:paraId="775729D2" w14:textId="77777777" w:rsidR="00232451" w:rsidRPr="00232451" w:rsidRDefault="00232451" w:rsidP="00232451">
      <w:pPr>
        <w:spacing w:after="200" w:line="276" w:lineRule="auto"/>
        <w:rPr>
          <w:sz w:val="28"/>
          <w:szCs w:val="28"/>
        </w:rPr>
      </w:pPr>
      <w:r w:rsidRPr="00232451">
        <w:rPr>
          <w:sz w:val="28"/>
          <w:szCs w:val="28"/>
        </w:rPr>
        <w:br w:type="page"/>
      </w:r>
    </w:p>
    <w:p w14:paraId="65EC6176" w14:textId="77777777" w:rsidR="00232451" w:rsidRPr="00232451" w:rsidRDefault="00232451" w:rsidP="00232451">
      <w:pPr>
        <w:jc w:val="center"/>
        <w:rPr>
          <w:sz w:val="28"/>
          <w:szCs w:val="28"/>
        </w:rPr>
      </w:pPr>
      <w:r w:rsidRPr="00232451">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3863D597" w14:textId="77777777" w:rsidR="00232451" w:rsidRPr="00232451" w:rsidRDefault="00232451" w:rsidP="00232451">
      <w:pPr>
        <w:jc w:val="center"/>
        <w:rPr>
          <w:sz w:val="28"/>
          <w:szCs w:val="28"/>
        </w:rPr>
      </w:pPr>
    </w:p>
    <w:tbl>
      <w:tblPr>
        <w:tblStyle w:val="af"/>
        <w:tblW w:w="9958" w:type="dxa"/>
        <w:jc w:val="center"/>
        <w:tblLayout w:type="fixed"/>
        <w:tblLook w:val="04A0" w:firstRow="1" w:lastRow="0" w:firstColumn="1" w:lastColumn="0" w:noHBand="0" w:noVBand="1"/>
      </w:tblPr>
      <w:tblGrid>
        <w:gridCol w:w="846"/>
        <w:gridCol w:w="3118"/>
        <w:gridCol w:w="992"/>
        <w:gridCol w:w="1559"/>
        <w:gridCol w:w="1985"/>
        <w:gridCol w:w="850"/>
        <w:gridCol w:w="608"/>
      </w:tblGrid>
      <w:tr w:rsidR="00232451" w:rsidRPr="00232451" w14:paraId="1E6C87AB" w14:textId="77777777" w:rsidTr="00232451">
        <w:trPr>
          <w:trHeight w:val="706"/>
          <w:jc w:val="center"/>
        </w:trPr>
        <w:tc>
          <w:tcPr>
            <w:tcW w:w="846" w:type="dxa"/>
            <w:vMerge w:val="restart"/>
          </w:tcPr>
          <w:p w14:paraId="6905E702" w14:textId="77777777" w:rsidR="00232451" w:rsidRPr="00232451" w:rsidRDefault="00232451" w:rsidP="00232451">
            <w:pPr>
              <w:jc w:val="center"/>
              <w:rPr>
                <w:color w:val="000000"/>
                <w:sz w:val="28"/>
                <w:szCs w:val="28"/>
              </w:rPr>
            </w:pPr>
            <w:r w:rsidRPr="00232451">
              <w:rPr>
                <w:color w:val="000000"/>
                <w:sz w:val="28"/>
                <w:szCs w:val="28"/>
              </w:rPr>
              <w:t>№ п/п</w:t>
            </w:r>
          </w:p>
        </w:tc>
        <w:tc>
          <w:tcPr>
            <w:tcW w:w="3118" w:type="dxa"/>
            <w:vMerge w:val="restart"/>
            <w:vAlign w:val="center"/>
          </w:tcPr>
          <w:p w14:paraId="227C19CF" w14:textId="77777777" w:rsidR="00232451" w:rsidRPr="00232451" w:rsidRDefault="00232451" w:rsidP="00232451">
            <w:pPr>
              <w:jc w:val="center"/>
              <w:rPr>
                <w:color w:val="000000"/>
                <w:sz w:val="28"/>
                <w:szCs w:val="28"/>
              </w:rPr>
            </w:pPr>
            <w:r w:rsidRPr="00232451">
              <w:rPr>
                <w:color w:val="000000"/>
                <w:sz w:val="28"/>
                <w:szCs w:val="28"/>
              </w:rPr>
              <w:t>Наименование мероприятия</w:t>
            </w:r>
          </w:p>
        </w:tc>
        <w:tc>
          <w:tcPr>
            <w:tcW w:w="992" w:type="dxa"/>
            <w:vMerge w:val="restart"/>
            <w:vAlign w:val="center"/>
          </w:tcPr>
          <w:p w14:paraId="0DF6EB20" w14:textId="77777777" w:rsidR="00232451" w:rsidRPr="00232451" w:rsidRDefault="00232451" w:rsidP="00232451">
            <w:pPr>
              <w:jc w:val="center"/>
              <w:rPr>
                <w:color w:val="000000"/>
                <w:sz w:val="28"/>
                <w:szCs w:val="28"/>
              </w:rPr>
            </w:pPr>
            <w:r w:rsidRPr="00232451">
              <w:rPr>
                <w:color w:val="000000"/>
                <w:sz w:val="28"/>
                <w:szCs w:val="28"/>
              </w:rPr>
              <w:t xml:space="preserve">Срок </w:t>
            </w:r>
            <w:proofErr w:type="spellStart"/>
            <w:proofErr w:type="gramStart"/>
            <w:r w:rsidRPr="00232451">
              <w:rPr>
                <w:color w:val="000000"/>
                <w:sz w:val="28"/>
                <w:szCs w:val="28"/>
              </w:rPr>
              <w:t>реали-зации</w:t>
            </w:r>
            <w:proofErr w:type="spellEnd"/>
            <w:proofErr w:type="gramEnd"/>
          </w:p>
        </w:tc>
        <w:tc>
          <w:tcPr>
            <w:tcW w:w="1559" w:type="dxa"/>
            <w:vMerge w:val="restart"/>
          </w:tcPr>
          <w:p w14:paraId="54A6E4B2" w14:textId="77777777" w:rsidR="00232451" w:rsidRPr="00232451" w:rsidRDefault="00232451" w:rsidP="00232451">
            <w:pPr>
              <w:jc w:val="center"/>
              <w:rPr>
                <w:color w:val="000000"/>
                <w:sz w:val="28"/>
                <w:szCs w:val="28"/>
              </w:rPr>
            </w:pPr>
            <w:proofErr w:type="spellStart"/>
            <w:proofErr w:type="gramStart"/>
            <w:r w:rsidRPr="00232451">
              <w:rPr>
                <w:color w:val="000000"/>
                <w:sz w:val="28"/>
                <w:szCs w:val="28"/>
              </w:rPr>
              <w:t>Финан-совые</w:t>
            </w:r>
            <w:proofErr w:type="spellEnd"/>
            <w:proofErr w:type="gramEnd"/>
            <w:r w:rsidRPr="00232451">
              <w:rPr>
                <w:color w:val="000000"/>
                <w:sz w:val="28"/>
                <w:szCs w:val="28"/>
              </w:rPr>
              <w:t xml:space="preserve"> потреб-</w:t>
            </w:r>
            <w:proofErr w:type="spellStart"/>
            <w:r w:rsidRPr="00232451">
              <w:rPr>
                <w:color w:val="000000"/>
                <w:sz w:val="28"/>
                <w:szCs w:val="28"/>
              </w:rPr>
              <w:t>ности</w:t>
            </w:r>
            <w:proofErr w:type="spellEnd"/>
            <w:r w:rsidRPr="00232451">
              <w:rPr>
                <w:color w:val="000000"/>
                <w:sz w:val="28"/>
                <w:szCs w:val="28"/>
              </w:rPr>
              <w:t>, тыс. руб. (без НДС)</w:t>
            </w:r>
          </w:p>
        </w:tc>
        <w:tc>
          <w:tcPr>
            <w:tcW w:w="3443" w:type="dxa"/>
            <w:gridSpan w:val="3"/>
            <w:vAlign w:val="center"/>
          </w:tcPr>
          <w:p w14:paraId="21A051BD" w14:textId="77777777" w:rsidR="00232451" w:rsidRPr="00232451" w:rsidRDefault="00232451" w:rsidP="00232451">
            <w:pPr>
              <w:jc w:val="center"/>
              <w:rPr>
                <w:color w:val="000000"/>
                <w:sz w:val="28"/>
                <w:szCs w:val="28"/>
              </w:rPr>
            </w:pPr>
            <w:r w:rsidRPr="00232451">
              <w:rPr>
                <w:color w:val="000000"/>
                <w:sz w:val="28"/>
                <w:szCs w:val="28"/>
              </w:rPr>
              <w:t>Ожидаемый эффект</w:t>
            </w:r>
          </w:p>
        </w:tc>
      </w:tr>
      <w:tr w:rsidR="00232451" w:rsidRPr="00232451" w14:paraId="68FDAA0A" w14:textId="77777777" w:rsidTr="00232451">
        <w:trPr>
          <w:trHeight w:val="844"/>
          <w:jc w:val="center"/>
        </w:trPr>
        <w:tc>
          <w:tcPr>
            <w:tcW w:w="846" w:type="dxa"/>
            <w:vMerge/>
          </w:tcPr>
          <w:p w14:paraId="449D73F4" w14:textId="77777777" w:rsidR="00232451" w:rsidRPr="00232451" w:rsidRDefault="00232451" w:rsidP="00232451">
            <w:pPr>
              <w:jc w:val="center"/>
              <w:rPr>
                <w:color w:val="000000"/>
                <w:sz w:val="28"/>
                <w:szCs w:val="28"/>
              </w:rPr>
            </w:pPr>
          </w:p>
        </w:tc>
        <w:tc>
          <w:tcPr>
            <w:tcW w:w="3118" w:type="dxa"/>
            <w:vMerge/>
          </w:tcPr>
          <w:p w14:paraId="67762065" w14:textId="77777777" w:rsidR="00232451" w:rsidRPr="00232451" w:rsidRDefault="00232451" w:rsidP="00232451">
            <w:pPr>
              <w:jc w:val="center"/>
              <w:rPr>
                <w:color w:val="000000"/>
                <w:sz w:val="28"/>
                <w:szCs w:val="28"/>
              </w:rPr>
            </w:pPr>
          </w:p>
        </w:tc>
        <w:tc>
          <w:tcPr>
            <w:tcW w:w="992" w:type="dxa"/>
            <w:vMerge/>
          </w:tcPr>
          <w:p w14:paraId="39C5AAD8" w14:textId="77777777" w:rsidR="00232451" w:rsidRPr="00232451" w:rsidRDefault="00232451" w:rsidP="00232451">
            <w:pPr>
              <w:jc w:val="center"/>
              <w:rPr>
                <w:color w:val="000000"/>
                <w:sz w:val="28"/>
                <w:szCs w:val="28"/>
              </w:rPr>
            </w:pPr>
          </w:p>
        </w:tc>
        <w:tc>
          <w:tcPr>
            <w:tcW w:w="1559" w:type="dxa"/>
            <w:vMerge/>
          </w:tcPr>
          <w:p w14:paraId="6F37E660" w14:textId="77777777" w:rsidR="00232451" w:rsidRPr="00232451" w:rsidRDefault="00232451" w:rsidP="00232451">
            <w:pPr>
              <w:jc w:val="center"/>
              <w:rPr>
                <w:color w:val="000000"/>
                <w:sz w:val="28"/>
                <w:szCs w:val="28"/>
              </w:rPr>
            </w:pPr>
          </w:p>
        </w:tc>
        <w:tc>
          <w:tcPr>
            <w:tcW w:w="1985" w:type="dxa"/>
            <w:vAlign w:val="center"/>
          </w:tcPr>
          <w:p w14:paraId="4E8DDCC5" w14:textId="77777777" w:rsidR="00232451" w:rsidRPr="00232451" w:rsidRDefault="00232451" w:rsidP="00232451">
            <w:pPr>
              <w:jc w:val="center"/>
              <w:rPr>
                <w:color w:val="000000"/>
                <w:sz w:val="28"/>
                <w:szCs w:val="28"/>
              </w:rPr>
            </w:pPr>
            <w:r w:rsidRPr="00232451">
              <w:rPr>
                <w:color w:val="000000"/>
                <w:sz w:val="28"/>
                <w:szCs w:val="28"/>
              </w:rPr>
              <w:t>Наименование показателей</w:t>
            </w:r>
          </w:p>
        </w:tc>
        <w:tc>
          <w:tcPr>
            <w:tcW w:w="850" w:type="dxa"/>
            <w:vAlign w:val="center"/>
          </w:tcPr>
          <w:p w14:paraId="335B60FC" w14:textId="77777777" w:rsidR="00232451" w:rsidRPr="00232451" w:rsidRDefault="00232451" w:rsidP="00232451">
            <w:pPr>
              <w:jc w:val="center"/>
              <w:rPr>
                <w:color w:val="000000"/>
                <w:sz w:val="28"/>
                <w:szCs w:val="28"/>
              </w:rPr>
            </w:pPr>
            <w:r w:rsidRPr="00232451">
              <w:rPr>
                <w:color w:val="000000"/>
                <w:sz w:val="28"/>
                <w:szCs w:val="28"/>
              </w:rPr>
              <w:t>тыс. руб.</w:t>
            </w:r>
          </w:p>
        </w:tc>
        <w:tc>
          <w:tcPr>
            <w:tcW w:w="608" w:type="dxa"/>
            <w:vAlign w:val="center"/>
          </w:tcPr>
          <w:p w14:paraId="53A48135" w14:textId="77777777" w:rsidR="00232451" w:rsidRPr="00232451" w:rsidRDefault="00232451" w:rsidP="00232451">
            <w:pPr>
              <w:jc w:val="center"/>
              <w:rPr>
                <w:color w:val="000000"/>
                <w:sz w:val="28"/>
                <w:szCs w:val="28"/>
              </w:rPr>
            </w:pPr>
            <w:r w:rsidRPr="00232451">
              <w:rPr>
                <w:color w:val="000000"/>
                <w:sz w:val="28"/>
                <w:szCs w:val="28"/>
              </w:rPr>
              <w:t>%</w:t>
            </w:r>
          </w:p>
        </w:tc>
      </w:tr>
      <w:tr w:rsidR="00232451" w:rsidRPr="00232451" w14:paraId="1F2600E1" w14:textId="77777777" w:rsidTr="00232451">
        <w:trPr>
          <w:jc w:val="center"/>
        </w:trPr>
        <w:tc>
          <w:tcPr>
            <w:tcW w:w="9958" w:type="dxa"/>
            <w:gridSpan w:val="7"/>
            <w:vAlign w:val="center"/>
          </w:tcPr>
          <w:p w14:paraId="66712F07" w14:textId="77777777" w:rsidR="00232451" w:rsidRPr="00232451" w:rsidRDefault="00232451" w:rsidP="00AB2109">
            <w:pPr>
              <w:numPr>
                <w:ilvl w:val="0"/>
                <w:numId w:val="17"/>
              </w:numPr>
              <w:tabs>
                <w:tab w:val="left" w:pos="431"/>
              </w:tabs>
              <w:contextualSpacing/>
              <w:jc w:val="center"/>
              <w:rPr>
                <w:color w:val="000000"/>
                <w:sz w:val="28"/>
                <w:szCs w:val="28"/>
              </w:rPr>
            </w:pPr>
            <w:r w:rsidRPr="00232451">
              <w:rPr>
                <w:color w:val="000000"/>
                <w:sz w:val="28"/>
                <w:szCs w:val="28"/>
              </w:rPr>
              <w:t>Холодное водоснабжение</w:t>
            </w:r>
          </w:p>
        </w:tc>
      </w:tr>
      <w:tr w:rsidR="00232451" w:rsidRPr="00232451" w14:paraId="013FE2A0" w14:textId="77777777" w:rsidTr="00232451">
        <w:trPr>
          <w:jc w:val="center"/>
        </w:trPr>
        <w:tc>
          <w:tcPr>
            <w:tcW w:w="846" w:type="dxa"/>
            <w:vAlign w:val="center"/>
          </w:tcPr>
          <w:p w14:paraId="0FFC6958" w14:textId="77777777" w:rsidR="00232451" w:rsidRPr="00232451" w:rsidRDefault="00232451" w:rsidP="00232451">
            <w:pPr>
              <w:tabs>
                <w:tab w:val="left" w:pos="431"/>
              </w:tabs>
              <w:contextualSpacing/>
              <w:jc w:val="center"/>
              <w:rPr>
                <w:color w:val="000000"/>
                <w:sz w:val="28"/>
                <w:szCs w:val="28"/>
              </w:rPr>
            </w:pPr>
            <w:r w:rsidRPr="00232451">
              <w:rPr>
                <w:color w:val="000000"/>
                <w:sz w:val="28"/>
                <w:szCs w:val="28"/>
              </w:rPr>
              <w:t>1.1.</w:t>
            </w:r>
          </w:p>
        </w:tc>
        <w:tc>
          <w:tcPr>
            <w:tcW w:w="3118" w:type="dxa"/>
            <w:vAlign w:val="center"/>
          </w:tcPr>
          <w:p w14:paraId="616211E2" w14:textId="77777777" w:rsidR="00232451" w:rsidRPr="00232451" w:rsidRDefault="00232451" w:rsidP="00232451">
            <w:pPr>
              <w:ind w:left="360" w:hanging="360"/>
              <w:jc w:val="center"/>
              <w:rPr>
                <w:color w:val="000000"/>
                <w:sz w:val="28"/>
                <w:szCs w:val="28"/>
              </w:rPr>
            </w:pPr>
            <w:r w:rsidRPr="00232451">
              <w:rPr>
                <w:color w:val="000000"/>
                <w:sz w:val="28"/>
                <w:szCs w:val="28"/>
              </w:rPr>
              <w:t>Капитальный ремонт</w:t>
            </w:r>
          </w:p>
        </w:tc>
        <w:tc>
          <w:tcPr>
            <w:tcW w:w="992" w:type="dxa"/>
          </w:tcPr>
          <w:p w14:paraId="0A54FECB" w14:textId="77777777" w:rsidR="00232451" w:rsidRPr="00232451" w:rsidRDefault="00232451" w:rsidP="00232451">
            <w:pPr>
              <w:jc w:val="center"/>
              <w:rPr>
                <w:color w:val="000000"/>
                <w:sz w:val="28"/>
                <w:szCs w:val="28"/>
              </w:rPr>
            </w:pPr>
            <w:r w:rsidRPr="00232451">
              <w:rPr>
                <w:color w:val="000000"/>
                <w:sz w:val="28"/>
                <w:szCs w:val="28"/>
              </w:rPr>
              <w:t xml:space="preserve">2020 </w:t>
            </w:r>
          </w:p>
        </w:tc>
        <w:tc>
          <w:tcPr>
            <w:tcW w:w="1559" w:type="dxa"/>
          </w:tcPr>
          <w:p w14:paraId="79BF769A" w14:textId="77777777" w:rsidR="00232451" w:rsidRPr="00232451" w:rsidRDefault="00232451" w:rsidP="00232451">
            <w:pPr>
              <w:jc w:val="center"/>
              <w:rPr>
                <w:color w:val="000000"/>
                <w:sz w:val="28"/>
                <w:szCs w:val="28"/>
              </w:rPr>
            </w:pPr>
            <w:r w:rsidRPr="00232451">
              <w:rPr>
                <w:color w:val="000000"/>
                <w:sz w:val="28"/>
                <w:szCs w:val="28"/>
              </w:rPr>
              <w:t>2584,63</w:t>
            </w:r>
          </w:p>
        </w:tc>
        <w:tc>
          <w:tcPr>
            <w:tcW w:w="1985" w:type="dxa"/>
          </w:tcPr>
          <w:p w14:paraId="4135EF60" w14:textId="77777777" w:rsidR="00232451" w:rsidRPr="00232451" w:rsidRDefault="00232451" w:rsidP="00232451">
            <w:pPr>
              <w:jc w:val="center"/>
              <w:rPr>
                <w:color w:val="000000"/>
                <w:sz w:val="28"/>
                <w:szCs w:val="28"/>
              </w:rPr>
            </w:pPr>
            <w:r w:rsidRPr="00232451">
              <w:rPr>
                <w:color w:val="000000"/>
                <w:sz w:val="28"/>
                <w:szCs w:val="28"/>
              </w:rPr>
              <w:t>-</w:t>
            </w:r>
          </w:p>
        </w:tc>
        <w:tc>
          <w:tcPr>
            <w:tcW w:w="850" w:type="dxa"/>
          </w:tcPr>
          <w:p w14:paraId="4D2D1269" w14:textId="77777777" w:rsidR="00232451" w:rsidRPr="00232451" w:rsidRDefault="00232451" w:rsidP="00232451">
            <w:pPr>
              <w:jc w:val="center"/>
              <w:rPr>
                <w:color w:val="000000"/>
                <w:sz w:val="28"/>
                <w:szCs w:val="28"/>
              </w:rPr>
            </w:pPr>
            <w:r w:rsidRPr="00232451">
              <w:rPr>
                <w:color w:val="000000"/>
                <w:sz w:val="28"/>
                <w:szCs w:val="28"/>
              </w:rPr>
              <w:t>-</w:t>
            </w:r>
          </w:p>
        </w:tc>
        <w:tc>
          <w:tcPr>
            <w:tcW w:w="608" w:type="dxa"/>
          </w:tcPr>
          <w:p w14:paraId="55282C7F" w14:textId="77777777" w:rsidR="00232451" w:rsidRPr="00232451" w:rsidRDefault="00232451" w:rsidP="00232451">
            <w:pPr>
              <w:jc w:val="center"/>
              <w:rPr>
                <w:color w:val="000000"/>
                <w:sz w:val="28"/>
                <w:szCs w:val="28"/>
              </w:rPr>
            </w:pPr>
            <w:r w:rsidRPr="00232451">
              <w:rPr>
                <w:color w:val="000000"/>
                <w:sz w:val="28"/>
                <w:szCs w:val="28"/>
              </w:rPr>
              <w:t>-</w:t>
            </w:r>
          </w:p>
        </w:tc>
      </w:tr>
      <w:tr w:rsidR="00232451" w:rsidRPr="00232451" w14:paraId="2C6F0D63" w14:textId="77777777" w:rsidTr="00232451">
        <w:trPr>
          <w:jc w:val="center"/>
        </w:trPr>
        <w:tc>
          <w:tcPr>
            <w:tcW w:w="9958" w:type="dxa"/>
            <w:gridSpan w:val="7"/>
            <w:vAlign w:val="center"/>
          </w:tcPr>
          <w:p w14:paraId="0AE5C97A" w14:textId="77777777" w:rsidR="00232451" w:rsidRPr="00232451" w:rsidRDefault="00232451" w:rsidP="00AB2109">
            <w:pPr>
              <w:numPr>
                <w:ilvl w:val="0"/>
                <w:numId w:val="17"/>
              </w:numPr>
              <w:contextualSpacing/>
              <w:jc w:val="center"/>
              <w:rPr>
                <w:color w:val="000000"/>
                <w:sz w:val="28"/>
                <w:szCs w:val="28"/>
              </w:rPr>
            </w:pPr>
            <w:r w:rsidRPr="00232451">
              <w:rPr>
                <w:color w:val="000000"/>
                <w:sz w:val="28"/>
                <w:szCs w:val="28"/>
              </w:rPr>
              <w:t>Водоотведение</w:t>
            </w:r>
          </w:p>
        </w:tc>
      </w:tr>
      <w:tr w:rsidR="00232451" w:rsidRPr="00232451" w14:paraId="69CED41B" w14:textId="77777777" w:rsidTr="00232451">
        <w:trPr>
          <w:jc w:val="center"/>
        </w:trPr>
        <w:tc>
          <w:tcPr>
            <w:tcW w:w="846" w:type="dxa"/>
            <w:vAlign w:val="center"/>
          </w:tcPr>
          <w:p w14:paraId="3B61598E" w14:textId="77777777" w:rsidR="00232451" w:rsidRPr="00232451" w:rsidRDefault="00232451" w:rsidP="00232451">
            <w:pPr>
              <w:tabs>
                <w:tab w:val="left" w:pos="431"/>
              </w:tabs>
              <w:contextualSpacing/>
              <w:jc w:val="center"/>
              <w:rPr>
                <w:color w:val="000000"/>
                <w:sz w:val="28"/>
                <w:szCs w:val="28"/>
              </w:rPr>
            </w:pPr>
            <w:r w:rsidRPr="00232451">
              <w:rPr>
                <w:color w:val="000000"/>
                <w:sz w:val="28"/>
                <w:szCs w:val="28"/>
              </w:rPr>
              <w:t>2.1.</w:t>
            </w:r>
          </w:p>
        </w:tc>
        <w:tc>
          <w:tcPr>
            <w:tcW w:w="3118" w:type="dxa"/>
          </w:tcPr>
          <w:p w14:paraId="20B582D4" w14:textId="77777777" w:rsidR="00232451" w:rsidRPr="00232451" w:rsidRDefault="00232451" w:rsidP="00232451">
            <w:pPr>
              <w:jc w:val="center"/>
              <w:rPr>
                <w:color w:val="000000"/>
                <w:sz w:val="28"/>
                <w:szCs w:val="28"/>
              </w:rPr>
            </w:pPr>
            <w:r w:rsidRPr="00232451">
              <w:rPr>
                <w:color w:val="000000"/>
                <w:sz w:val="28"/>
                <w:szCs w:val="28"/>
              </w:rPr>
              <w:t>Капитальный ремонт</w:t>
            </w:r>
          </w:p>
        </w:tc>
        <w:tc>
          <w:tcPr>
            <w:tcW w:w="992" w:type="dxa"/>
          </w:tcPr>
          <w:p w14:paraId="6E68BFE7" w14:textId="77777777" w:rsidR="00232451" w:rsidRPr="00232451" w:rsidRDefault="00232451" w:rsidP="00232451">
            <w:pPr>
              <w:jc w:val="center"/>
              <w:rPr>
                <w:color w:val="000000"/>
                <w:sz w:val="28"/>
                <w:szCs w:val="28"/>
              </w:rPr>
            </w:pPr>
            <w:r w:rsidRPr="00232451">
              <w:rPr>
                <w:color w:val="000000"/>
                <w:sz w:val="28"/>
                <w:szCs w:val="28"/>
              </w:rPr>
              <w:t>2020</w:t>
            </w:r>
          </w:p>
        </w:tc>
        <w:tc>
          <w:tcPr>
            <w:tcW w:w="1559" w:type="dxa"/>
          </w:tcPr>
          <w:p w14:paraId="4396E64C" w14:textId="77777777" w:rsidR="00232451" w:rsidRPr="00232451" w:rsidRDefault="00232451" w:rsidP="00232451">
            <w:pPr>
              <w:jc w:val="center"/>
              <w:rPr>
                <w:color w:val="000000"/>
                <w:sz w:val="28"/>
                <w:szCs w:val="28"/>
              </w:rPr>
            </w:pPr>
            <w:r w:rsidRPr="00232451">
              <w:rPr>
                <w:color w:val="000000"/>
                <w:sz w:val="28"/>
                <w:szCs w:val="28"/>
              </w:rPr>
              <w:t>2241,29</w:t>
            </w:r>
          </w:p>
        </w:tc>
        <w:tc>
          <w:tcPr>
            <w:tcW w:w="1985" w:type="dxa"/>
          </w:tcPr>
          <w:p w14:paraId="0F0DC24F" w14:textId="77777777" w:rsidR="00232451" w:rsidRPr="00232451" w:rsidRDefault="00232451" w:rsidP="00232451">
            <w:pPr>
              <w:jc w:val="center"/>
              <w:rPr>
                <w:color w:val="000000"/>
                <w:sz w:val="28"/>
                <w:szCs w:val="28"/>
              </w:rPr>
            </w:pPr>
            <w:r w:rsidRPr="00232451">
              <w:rPr>
                <w:color w:val="000000"/>
                <w:sz w:val="28"/>
                <w:szCs w:val="28"/>
              </w:rPr>
              <w:t>-</w:t>
            </w:r>
          </w:p>
        </w:tc>
        <w:tc>
          <w:tcPr>
            <w:tcW w:w="850" w:type="dxa"/>
          </w:tcPr>
          <w:p w14:paraId="1DE41C3B" w14:textId="77777777" w:rsidR="00232451" w:rsidRPr="00232451" w:rsidRDefault="00232451" w:rsidP="00232451">
            <w:pPr>
              <w:jc w:val="center"/>
              <w:rPr>
                <w:color w:val="000000"/>
                <w:sz w:val="28"/>
                <w:szCs w:val="28"/>
              </w:rPr>
            </w:pPr>
            <w:r w:rsidRPr="00232451">
              <w:rPr>
                <w:color w:val="000000"/>
                <w:sz w:val="28"/>
                <w:szCs w:val="28"/>
              </w:rPr>
              <w:t>-</w:t>
            </w:r>
          </w:p>
        </w:tc>
        <w:tc>
          <w:tcPr>
            <w:tcW w:w="608" w:type="dxa"/>
          </w:tcPr>
          <w:p w14:paraId="531BBA81" w14:textId="77777777" w:rsidR="00232451" w:rsidRPr="00232451" w:rsidRDefault="00232451" w:rsidP="00232451">
            <w:pPr>
              <w:jc w:val="center"/>
              <w:rPr>
                <w:color w:val="000000"/>
                <w:sz w:val="28"/>
                <w:szCs w:val="28"/>
              </w:rPr>
            </w:pPr>
            <w:r w:rsidRPr="00232451">
              <w:rPr>
                <w:color w:val="000000"/>
                <w:sz w:val="28"/>
                <w:szCs w:val="28"/>
              </w:rPr>
              <w:t>-</w:t>
            </w:r>
          </w:p>
        </w:tc>
      </w:tr>
    </w:tbl>
    <w:p w14:paraId="3EAC0991" w14:textId="77777777" w:rsidR="00232451" w:rsidRPr="00232451" w:rsidRDefault="00232451" w:rsidP="00232451">
      <w:pPr>
        <w:jc w:val="center"/>
        <w:rPr>
          <w:sz w:val="28"/>
          <w:szCs w:val="28"/>
        </w:rPr>
      </w:pPr>
    </w:p>
    <w:p w14:paraId="68F7DFE2" w14:textId="77777777" w:rsidR="00232451" w:rsidRPr="00232451" w:rsidRDefault="00232451" w:rsidP="00232451">
      <w:pPr>
        <w:jc w:val="center"/>
        <w:rPr>
          <w:sz w:val="28"/>
          <w:szCs w:val="28"/>
        </w:rPr>
      </w:pPr>
    </w:p>
    <w:p w14:paraId="0854C3A3" w14:textId="77777777" w:rsidR="00232451" w:rsidRPr="00232451" w:rsidRDefault="00232451" w:rsidP="00232451">
      <w:pPr>
        <w:jc w:val="center"/>
        <w:rPr>
          <w:sz w:val="28"/>
          <w:szCs w:val="28"/>
        </w:rPr>
      </w:pPr>
    </w:p>
    <w:p w14:paraId="36E1F239" w14:textId="77777777" w:rsidR="00232451" w:rsidRPr="00232451" w:rsidRDefault="00232451" w:rsidP="00232451">
      <w:pPr>
        <w:jc w:val="center"/>
        <w:rPr>
          <w:sz w:val="28"/>
          <w:szCs w:val="28"/>
        </w:rPr>
      </w:pPr>
    </w:p>
    <w:p w14:paraId="15163C6B" w14:textId="77777777" w:rsidR="00232451" w:rsidRPr="00232451" w:rsidRDefault="00232451" w:rsidP="00232451">
      <w:pPr>
        <w:jc w:val="center"/>
        <w:rPr>
          <w:sz w:val="28"/>
          <w:szCs w:val="28"/>
        </w:rPr>
      </w:pPr>
    </w:p>
    <w:p w14:paraId="111881D5" w14:textId="77777777" w:rsidR="00232451" w:rsidRPr="00232451" w:rsidRDefault="00232451" w:rsidP="00232451">
      <w:pPr>
        <w:jc w:val="center"/>
        <w:rPr>
          <w:sz w:val="28"/>
          <w:szCs w:val="28"/>
        </w:rPr>
      </w:pPr>
    </w:p>
    <w:p w14:paraId="74397B41" w14:textId="77777777" w:rsidR="00232451" w:rsidRPr="00232451" w:rsidRDefault="00232451" w:rsidP="00232451">
      <w:pPr>
        <w:jc w:val="center"/>
        <w:rPr>
          <w:sz w:val="28"/>
          <w:szCs w:val="28"/>
        </w:rPr>
      </w:pPr>
    </w:p>
    <w:p w14:paraId="5C3A5343" w14:textId="77777777" w:rsidR="00232451" w:rsidRPr="00232451" w:rsidRDefault="00232451" w:rsidP="00232451">
      <w:pPr>
        <w:jc w:val="center"/>
        <w:rPr>
          <w:sz w:val="28"/>
          <w:szCs w:val="28"/>
        </w:rPr>
      </w:pPr>
    </w:p>
    <w:p w14:paraId="44992BD9" w14:textId="77777777" w:rsidR="00232451" w:rsidRPr="00232451" w:rsidRDefault="00232451" w:rsidP="00232451">
      <w:pPr>
        <w:jc w:val="center"/>
        <w:rPr>
          <w:sz w:val="28"/>
          <w:szCs w:val="28"/>
        </w:rPr>
      </w:pPr>
    </w:p>
    <w:p w14:paraId="4333FCFF" w14:textId="77777777" w:rsidR="00232451" w:rsidRPr="00232451" w:rsidRDefault="00232451" w:rsidP="00232451">
      <w:pPr>
        <w:jc w:val="center"/>
        <w:rPr>
          <w:sz w:val="28"/>
          <w:szCs w:val="28"/>
        </w:rPr>
      </w:pPr>
    </w:p>
    <w:p w14:paraId="3C7DA252" w14:textId="77777777" w:rsidR="00232451" w:rsidRPr="00232451" w:rsidRDefault="00232451" w:rsidP="00232451">
      <w:pPr>
        <w:jc w:val="center"/>
        <w:rPr>
          <w:sz w:val="28"/>
          <w:szCs w:val="28"/>
        </w:rPr>
      </w:pPr>
    </w:p>
    <w:p w14:paraId="3AC8FBE8" w14:textId="77777777" w:rsidR="00232451" w:rsidRPr="00232451" w:rsidRDefault="00232451" w:rsidP="00232451">
      <w:pPr>
        <w:jc w:val="center"/>
        <w:rPr>
          <w:sz w:val="28"/>
          <w:szCs w:val="28"/>
        </w:rPr>
      </w:pPr>
    </w:p>
    <w:p w14:paraId="4B74BE22" w14:textId="77777777" w:rsidR="00232451" w:rsidRPr="00232451" w:rsidRDefault="00232451" w:rsidP="00232451">
      <w:pPr>
        <w:jc w:val="center"/>
        <w:rPr>
          <w:sz w:val="28"/>
          <w:szCs w:val="28"/>
        </w:rPr>
      </w:pPr>
    </w:p>
    <w:p w14:paraId="58AF09CC" w14:textId="77777777" w:rsidR="00232451" w:rsidRPr="00232451" w:rsidRDefault="00232451" w:rsidP="00232451">
      <w:pPr>
        <w:jc w:val="center"/>
        <w:rPr>
          <w:sz w:val="28"/>
          <w:szCs w:val="28"/>
        </w:rPr>
      </w:pPr>
    </w:p>
    <w:p w14:paraId="4E17C315" w14:textId="77777777" w:rsidR="00232451" w:rsidRPr="00232451" w:rsidRDefault="00232451" w:rsidP="00232451">
      <w:pPr>
        <w:jc w:val="center"/>
        <w:rPr>
          <w:sz w:val="28"/>
          <w:szCs w:val="28"/>
        </w:rPr>
      </w:pPr>
    </w:p>
    <w:p w14:paraId="00A3CCA8" w14:textId="77777777" w:rsidR="00232451" w:rsidRPr="00232451" w:rsidRDefault="00232451" w:rsidP="00232451">
      <w:pPr>
        <w:jc w:val="center"/>
        <w:rPr>
          <w:sz w:val="28"/>
          <w:szCs w:val="28"/>
        </w:rPr>
      </w:pPr>
    </w:p>
    <w:p w14:paraId="26EEFC36" w14:textId="77777777" w:rsidR="00232451" w:rsidRPr="00232451" w:rsidRDefault="00232451" w:rsidP="00232451">
      <w:pPr>
        <w:jc w:val="center"/>
        <w:rPr>
          <w:sz w:val="28"/>
          <w:szCs w:val="28"/>
        </w:rPr>
      </w:pPr>
    </w:p>
    <w:p w14:paraId="394E596B" w14:textId="77777777" w:rsidR="00232451" w:rsidRPr="00232451" w:rsidRDefault="00232451" w:rsidP="00232451">
      <w:pPr>
        <w:jc w:val="center"/>
        <w:rPr>
          <w:sz w:val="28"/>
          <w:szCs w:val="28"/>
        </w:rPr>
      </w:pPr>
    </w:p>
    <w:p w14:paraId="0DC92CE3" w14:textId="77777777" w:rsidR="00232451" w:rsidRPr="00232451" w:rsidRDefault="00232451" w:rsidP="00232451">
      <w:pPr>
        <w:jc w:val="center"/>
        <w:rPr>
          <w:sz w:val="28"/>
          <w:szCs w:val="28"/>
        </w:rPr>
      </w:pPr>
    </w:p>
    <w:p w14:paraId="79CBB583" w14:textId="77777777" w:rsidR="00232451" w:rsidRPr="00232451" w:rsidRDefault="00232451" w:rsidP="00232451">
      <w:pPr>
        <w:jc w:val="center"/>
        <w:rPr>
          <w:sz w:val="28"/>
          <w:szCs w:val="28"/>
        </w:rPr>
      </w:pPr>
    </w:p>
    <w:p w14:paraId="16FF5382" w14:textId="77777777" w:rsidR="00232451" w:rsidRPr="00232451" w:rsidRDefault="00232451" w:rsidP="00232451">
      <w:pPr>
        <w:jc w:val="center"/>
        <w:rPr>
          <w:sz w:val="28"/>
          <w:szCs w:val="28"/>
        </w:rPr>
      </w:pPr>
    </w:p>
    <w:p w14:paraId="5C3371E0" w14:textId="77777777" w:rsidR="00232451" w:rsidRPr="00232451" w:rsidRDefault="00232451" w:rsidP="00232451">
      <w:pPr>
        <w:jc w:val="center"/>
        <w:rPr>
          <w:sz w:val="28"/>
          <w:szCs w:val="28"/>
        </w:rPr>
      </w:pPr>
    </w:p>
    <w:p w14:paraId="3CA47B70" w14:textId="77777777" w:rsidR="00232451" w:rsidRPr="00232451" w:rsidRDefault="00232451" w:rsidP="00232451">
      <w:pPr>
        <w:spacing w:after="200" w:line="276" w:lineRule="auto"/>
        <w:rPr>
          <w:sz w:val="28"/>
          <w:szCs w:val="28"/>
        </w:rPr>
      </w:pPr>
      <w:r w:rsidRPr="00232451">
        <w:rPr>
          <w:sz w:val="28"/>
          <w:szCs w:val="28"/>
        </w:rPr>
        <w:br w:type="page"/>
      </w:r>
    </w:p>
    <w:p w14:paraId="0D204218" w14:textId="77777777" w:rsidR="00232451" w:rsidRPr="00232451" w:rsidRDefault="00232451" w:rsidP="00232451">
      <w:pPr>
        <w:jc w:val="center"/>
        <w:rPr>
          <w:sz w:val="28"/>
          <w:szCs w:val="28"/>
        </w:rPr>
      </w:pPr>
      <w:r w:rsidRPr="00232451">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2994545C" w14:textId="77777777" w:rsidR="00232451" w:rsidRPr="00232451" w:rsidRDefault="00232451" w:rsidP="00232451">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1983"/>
        <w:gridCol w:w="980"/>
        <w:gridCol w:w="1467"/>
      </w:tblGrid>
      <w:tr w:rsidR="00232451" w:rsidRPr="00232451" w14:paraId="1AA90E9D" w14:textId="77777777" w:rsidTr="00232451">
        <w:trPr>
          <w:trHeight w:val="706"/>
        </w:trPr>
        <w:tc>
          <w:tcPr>
            <w:tcW w:w="3334" w:type="dxa"/>
            <w:vMerge w:val="restart"/>
            <w:vAlign w:val="center"/>
          </w:tcPr>
          <w:p w14:paraId="3A750565" w14:textId="77777777" w:rsidR="00232451" w:rsidRPr="00232451" w:rsidRDefault="00232451" w:rsidP="00232451">
            <w:pPr>
              <w:jc w:val="center"/>
              <w:rPr>
                <w:sz w:val="28"/>
                <w:szCs w:val="28"/>
              </w:rPr>
            </w:pPr>
            <w:r w:rsidRPr="00232451">
              <w:rPr>
                <w:sz w:val="28"/>
                <w:szCs w:val="28"/>
              </w:rPr>
              <w:t>Наименование мероприятия</w:t>
            </w:r>
          </w:p>
        </w:tc>
        <w:tc>
          <w:tcPr>
            <w:tcW w:w="992" w:type="dxa"/>
            <w:vMerge w:val="restart"/>
            <w:vAlign w:val="center"/>
          </w:tcPr>
          <w:p w14:paraId="365CC178" w14:textId="77777777" w:rsidR="00232451" w:rsidRPr="00232451" w:rsidRDefault="00232451" w:rsidP="00232451">
            <w:pPr>
              <w:jc w:val="center"/>
              <w:rPr>
                <w:sz w:val="28"/>
                <w:szCs w:val="28"/>
              </w:rPr>
            </w:pPr>
            <w:r w:rsidRPr="00232451">
              <w:rPr>
                <w:sz w:val="28"/>
                <w:szCs w:val="28"/>
              </w:rPr>
              <w:t xml:space="preserve">Срок </w:t>
            </w:r>
            <w:proofErr w:type="spellStart"/>
            <w:proofErr w:type="gramStart"/>
            <w:r w:rsidRPr="00232451">
              <w:rPr>
                <w:sz w:val="28"/>
                <w:szCs w:val="28"/>
              </w:rPr>
              <w:t>реали-зации</w:t>
            </w:r>
            <w:proofErr w:type="spellEnd"/>
            <w:proofErr w:type="gramEnd"/>
          </w:p>
        </w:tc>
        <w:tc>
          <w:tcPr>
            <w:tcW w:w="1451" w:type="dxa"/>
            <w:vMerge w:val="restart"/>
          </w:tcPr>
          <w:p w14:paraId="1F76E0E7" w14:textId="77777777" w:rsidR="00232451" w:rsidRPr="00232451" w:rsidRDefault="00232451" w:rsidP="00232451">
            <w:pPr>
              <w:jc w:val="center"/>
              <w:rPr>
                <w:sz w:val="28"/>
                <w:szCs w:val="28"/>
              </w:rPr>
            </w:pPr>
            <w:proofErr w:type="spellStart"/>
            <w:proofErr w:type="gramStart"/>
            <w:r w:rsidRPr="00232451">
              <w:rPr>
                <w:sz w:val="28"/>
                <w:szCs w:val="28"/>
              </w:rPr>
              <w:t>Финан-совые</w:t>
            </w:r>
            <w:proofErr w:type="spellEnd"/>
            <w:proofErr w:type="gramEnd"/>
            <w:r w:rsidRPr="00232451">
              <w:rPr>
                <w:sz w:val="28"/>
                <w:szCs w:val="28"/>
              </w:rPr>
              <w:t xml:space="preserve"> потреб-</w:t>
            </w:r>
            <w:proofErr w:type="spellStart"/>
            <w:r w:rsidRPr="00232451">
              <w:rPr>
                <w:sz w:val="28"/>
                <w:szCs w:val="28"/>
              </w:rPr>
              <w:t>ности</w:t>
            </w:r>
            <w:proofErr w:type="spellEnd"/>
            <w:r w:rsidRPr="00232451">
              <w:rPr>
                <w:sz w:val="28"/>
                <w:szCs w:val="28"/>
              </w:rPr>
              <w:t>, тыс. руб. (без НДС)</w:t>
            </w:r>
          </w:p>
        </w:tc>
        <w:tc>
          <w:tcPr>
            <w:tcW w:w="4430" w:type="dxa"/>
            <w:gridSpan w:val="3"/>
            <w:vAlign w:val="center"/>
          </w:tcPr>
          <w:p w14:paraId="2E9EBC42" w14:textId="77777777" w:rsidR="00232451" w:rsidRPr="00232451" w:rsidRDefault="00232451" w:rsidP="00232451">
            <w:pPr>
              <w:jc w:val="center"/>
              <w:rPr>
                <w:sz w:val="28"/>
                <w:szCs w:val="28"/>
              </w:rPr>
            </w:pPr>
            <w:r w:rsidRPr="00232451">
              <w:rPr>
                <w:sz w:val="28"/>
                <w:szCs w:val="28"/>
              </w:rPr>
              <w:t>Ожидаемый эффект</w:t>
            </w:r>
          </w:p>
        </w:tc>
      </w:tr>
      <w:tr w:rsidR="00232451" w:rsidRPr="00232451" w14:paraId="5940B5A1" w14:textId="77777777" w:rsidTr="00232451">
        <w:trPr>
          <w:trHeight w:val="844"/>
        </w:trPr>
        <w:tc>
          <w:tcPr>
            <w:tcW w:w="3334" w:type="dxa"/>
            <w:vMerge/>
          </w:tcPr>
          <w:p w14:paraId="62A26052" w14:textId="77777777" w:rsidR="00232451" w:rsidRPr="00232451" w:rsidRDefault="00232451" w:rsidP="00232451">
            <w:pPr>
              <w:jc w:val="center"/>
              <w:rPr>
                <w:sz w:val="28"/>
                <w:szCs w:val="28"/>
              </w:rPr>
            </w:pPr>
          </w:p>
        </w:tc>
        <w:tc>
          <w:tcPr>
            <w:tcW w:w="992" w:type="dxa"/>
            <w:vMerge/>
          </w:tcPr>
          <w:p w14:paraId="0A5607FA" w14:textId="77777777" w:rsidR="00232451" w:rsidRPr="00232451" w:rsidRDefault="00232451" w:rsidP="00232451">
            <w:pPr>
              <w:jc w:val="center"/>
              <w:rPr>
                <w:sz w:val="28"/>
                <w:szCs w:val="28"/>
              </w:rPr>
            </w:pPr>
          </w:p>
        </w:tc>
        <w:tc>
          <w:tcPr>
            <w:tcW w:w="1451" w:type="dxa"/>
            <w:vMerge/>
          </w:tcPr>
          <w:p w14:paraId="217CC1A9" w14:textId="77777777" w:rsidR="00232451" w:rsidRPr="00232451" w:rsidRDefault="00232451" w:rsidP="00232451">
            <w:pPr>
              <w:jc w:val="center"/>
              <w:rPr>
                <w:sz w:val="28"/>
                <w:szCs w:val="28"/>
              </w:rPr>
            </w:pPr>
          </w:p>
        </w:tc>
        <w:tc>
          <w:tcPr>
            <w:tcW w:w="1983" w:type="dxa"/>
            <w:vAlign w:val="center"/>
          </w:tcPr>
          <w:p w14:paraId="4A1E40F1" w14:textId="77777777" w:rsidR="00232451" w:rsidRPr="00232451" w:rsidRDefault="00232451" w:rsidP="00232451">
            <w:pPr>
              <w:jc w:val="center"/>
              <w:rPr>
                <w:sz w:val="28"/>
                <w:szCs w:val="28"/>
              </w:rPr>
            </w:pPr>
            <w:r w:rsidRPr="00232451">
              <w:rPr>
                <w:sz w:val="28"/>
                <w:szCs w:val="28"/>
              </w:rPr>
              <w:t>Наименование показателей</w:t>
            </w:r>
          </w:p>
        </w:tc>
        <w:tc>
          <w:tcPr>
            <w:tcW w:w="980" w:type="dxa"/>
            <w:vAlign w:val="center"/>
          </w:tcPr>
          <w:p w14:paraId="05AE4182" w14:textId="77777777" w:rsidR="00232451" w:rsidRPr="00232451" w:rsidRDefault="00232451" w:rsidP="00232451">
            <w:pPr>
              <w:jc w:val="center"/>
              <w:rPr>
                <w:sz w:val="28"/>
                <w:szCs w:val="28"/>
              </w:rPr>
            </w:pPr>
            <w:r w:rsidRPr="00232451">
              <w:rPr>
                <w:sz w:val="28"/>
                <w:szCs w:val="28"/>
              </w:rPr>
              <w:t>тыс. руб.</w:t>
            </w:r>
          </w:p>
        </w:tc>
        <w:tc>
          <w:tcPr>
            <w:tcW w:w="1467" w:type="dxa"/>
            <w:vAlign w:val="center"/>
          </w:tcPr>
          <w:p w14:paraId="0913D78B" w14:textId="77777777" w:rsidR="00232451" w:rsidRPr="00232451" w:rsidRDefault="00232451" w:rsidP="00232451">
            <w:pPr>
              <w:jc w:val="center"/>
              <w:rPr>
                <w:sz w:val="28"/>
                <w:szCs w:val="28"/>
              </w:rPr>
            </w:pPr>
            <w:r w:rsidRPr="00232451">
              <w:rPr>
                <w:sz w:val="28"/>
                <w:szCs w:val="28"/>
              </w:rPr>
              <w:t>%</w:t>
            </w:r>
          </w:p>
        </w:tc>
      </w:tr>
      <w:tr w:rsidR="00232451" w:rsidRPr="00232451" w14:paraId="592A5627" w14:textId="77777777" w:rsidTr="00232451">
        <w:tc>
          <w:tcPr>
            <w:tcW w:w="10207" w:type="dxa"/>
            <w:gridSpan w:val="6"/>
          </w:tcPr>
          <w:p w14:paraId="2284BBEE" w14:textId="77777777" w:rsidR="00232451" w:rsidRPr="00232451" w:rsidRDefault="00232451" w:rsidP="00232451">
            <w:pPr>
              <w:ind w:left="360"/>
              <w:jc w:val="center"/>
              <w:rPr>
                <w:sz w:val="28"/>
                <w:szCs w:val="28"/>
              </w:rPr>
            </w:pPr>
            <w:r w:rsidRPr="00232451">
              <w:rPr>
                <w:sz w:val="28"/>
                <w:szCs w:val="28"/>
              </w:rPr>
              <w:t xml:space="preserve">1. Холодное водоснабжение </w:t>
            </w:r>
          </w:p>
        </w:tc>
      </w:tr>
      <w:tr w:rsidR="00232451" w:rsidRPr="00232451" w14:paraId="30AEA2A3" w14:textId="77777777" w:rsidTr="00232451">
        <w:tc>
          <w:tcPr>
            <w:tcW w:w="3334" w:type="dxa"/>
          </w:tcPr>
          <w:p w14:paraId="4837F4F4" w14:textId="77777777" w:rsidR="00232451" w:rsidRPr="00232451" w:rsidRDefault="00232451" w:rsidP="00232451">
            <w:pPr>
              <w:jc w:val="center"/>
              <w:rPr>
                <w:sz w:val="28"/>
                <w:szCs w:val="28"/>
              </w:rPr>
            </w:pPr>
            <w:r w:rsidRPr="00232451">
              <w:rPr>
                <w:sz w:val="28"/>
                <w:szCs w:val="28"/>
              </w:rPr>
              <w:t>-</w:t>
            </w:r>
          </w:p>
        </w:tc>
        <w:tc>
          <w:tcPr>
            <w:tcW w:w="992" w:type="dxa"/>
          </w:tcPr>
          <w:p w14:paraId="25BD05DD" w14:textId="77777777" w:rsidR="00232451" w:rsidRPr="00232451" w:rsidRDefault="00232451" w:rsidP="00232451">
            <w:pPr>
              <w:jc w:val="center"/>
              <w:rPr>
                <w:sz w:val="28"/>
                <w:szCs w:val="28"/>
              </w:rPr>
            </w:pPr>
            <w:r w:rsidRPr="00232451">
              <w:rPr>
                <w:sz w:val="28"/>
                <w:szCs w:val="28"/>
              </w:rPr>
              <w:t>-</w:t>
            </w:r>
          </w:p>
        </w:tc>
        <w:tc>
          <w:tcPr>
            <w:tcW w:w="1451" w:type="dxa"/>
          </w:tcPr>
          <w:p w14:paraId="5F96C53A" w14:textId="77777777" w:rsidR="00232451" w:rsidRPr="00232451" w:rsidRDefault="00232451" w:rsidP="00232451">
            <w:pPr>
              <w:jc w:val="center"/>
              <w:rPr>
                <w:sz w:val="28"/>
                <w:szCs w:val="28"/>
              </w:rPr>
            </w:pPr>
            <w:r w:rsidRPr="00232451">
              <w:rPr>
                <w:sz w:val="28"/>
                <w:szCs w:val="28"/>
              </w:rPr>
              <w:t>-</w:t>
            </w:r>
          </w:p>
        </w:tc>
        <w:tc>
          <w:tcPr>
            <w:tcW w:w="1983" w:type="dxa"/>
          </w:tcPr>
          <w:p w14:paraId="36192906" w14:textId="77777777" w:rsidR="00232451" w:rsidRPr="00232451" w:rsidRDefault="00232451" w:rsidP="00232451">
            <w:pPr>
              <w:jc w:val="center"/>
              <w:rPr>
                <w:sz w:val="28"/>
                <w:szCs w:val="28"/>
              </w:rPr>
            </w:pPr>
            <w:r w:rsidRPr="00232451">
              <w:rPr>
                <w:sz w:val="28"/>
                <w:szCs w:val="28"/>
              </w:rPr>
              <w:t>-</w:t>
            </w:r>
          </w:p>
        </w:tc>
        <w:tc>
          <w:tcPr>
            <w:tcW w:w="980" w:type="dxa"/>
          </w:tcPr>
          <w:p w14:paraId="7E4794AE" w14:textId="77777777" w:rsidR="00232451" w:rsidRPr="00232451" w:rsidRDefault="00232451" w:rsidP="00232451">
            <w:pPr>
              <w:jc w:val="center"/>
              <w:rPr>
                <w:sz w:val="28"/>
                <w:szCs w:val="28"/>
              </w:rPr>
            </w:pPr>
            <w:r w:rsidRPr="00232451">
              <w:rPr>
                <w:sz w:val="28"/>
                <w:szCs w:val="28"/>
              </w:rPr>
              <w:t>-</w:t>
            </w:r>
          </w:p>
        </w:tc>
        <w:tc>
          <w:tcPr>
            <w:tcW w:w="1467" w:type="dxa"/>
          </w:tcPr>
          <w:p w14:paraId="1B1FDEAF" w14:textId="77777777" w:rsidR="00232451" w:rsidRPr="00232451" w:rsidRDefault="00232451" w:rsidP="00232451">
            <w:pPr>
              <w:jc w:val="center"/>
              <w:rPr>
                <w:sz w:val="28"/>
                <w:szCs w:val="28"/>
              </w:rPr>
            </w:pPr>
            <w:r w:rsidRPr="00232451">
              <w:rPr>
                <w:sz w:val="28"/>
                <w:szCs w:val="28"/>
              </w:rPr>
              <w:t>-</w:t>
            </w:r>
          </w:p>
        </w:tc>
      </w:tr>
      <w:tr w:rsidR="00232451" w:rsidRPr="00232451" w14:paraId="025FA458" w14:textId="77777777" w:rsidTr="00232451">
        <w:tc>
          <w:tcPr>
            <w:tcW w:w="10207" w:type="dxa"/>
            <w:gridSpan w:val="6"/>
          </w:tcPr>
          <w:p w14:paraId="36A2107F" w14:textId="77777777" w:rsidR="00232451" w:rsidRPr="00232451" w:rsidRDefault="00232451" w:rsidP="00232451">
            <w:pPr>
              <w:ind w:left="360"/>
              <w:jc w:val="center"/>
              <w:rPr>
                <w:sz w:val="28"/>
                <w:szCs w:val="28"/>
              </w:rPr>
            </w:pPr>
            <w:r w:rsidRPr="00232451">
              <w:rPr>
                <w:sz w:val="28"/>
                <w:szCs w:val="28"/>
              </w:rPr>
              <w:t xml:space="preserve">2. Водоотведение </w:t>
            </w:r>
          </w:p>
        </w:tc>
      </w:tr>
      <w:tr w:rsidR="00232451" w:rsidRPr="00232451" w14:paraId="30734331" w14:textId="77777777" w:rsidTr="00232451">
        <w:tc>
          <w:tcPr>
            <w:tcW w:w="3334" w:type="dxa"/>
          </w:tcPr>
          <w:p w14:paraId="2A306D08" w14:textId="77777777" w:rsidR="00232451" w:rsidRPr="00232451" w:rsidRDefault="00232451" w:rsidP="00232451">
            <w:pPr>
              <w:jc w:val="center"/>
              <w:rPr>
                <w:sz w:val="28"/>
                <w:szCs w:val="28"/>
              </w:rPr>
            </w:pPr>
            <w:r w:rsidRPr="00232451">
              <w:rPr>
                <w:sz w:val="28"/>
                <w:szCs w:val="28"/>
              </w:rPr>
              <w:t>-</w:t>
            </w:r>
          </w:p>
        </w:tc>
        <w:tc>
          <w:tcPr>
            <w:tcW w:w="992" w:type="dxa"/>
          </w:tcPr>
          <w:p w14:paraId="1ED39411" w14:textId="77777777" w:rsidR="00232451" w:rsidRPr="00232451" w:rsidRDefault="00232451" w:rsidP="00232451">
            <w:pPr>
              <w:jc w:val="center"/>
              <w:rPr>
                <w:sz w:val="28"/>
                <w:szCs w:val="28"/>
              </w:rPr>
            </w:pPr>
            <w:r w:rsidRPr="00232451">
              <w:rPr>
                <w:sz w:val="28"/>
                <w:szCs w:val="28"/>
              </w:rPr>
              <w:t>-</w:t>
            </w:r>
          </w:p>
        </w:tc>
        <w:tc>
          <w:tcPr>
            <w:tcW w:w="1451" w:type="dxa"/>
          </w:tcPr>
          <w:p w14:paraId="35E41795" w14:textId="77777777" w:rsidR="00232451" w:rsidRPr="00232451" w:rsidRDefault="00232451" w:rsidP="00232451">
            <w:pPr>
              <w:jc w:val="center"/>
              <w:rPr>
                <w:sz w:val="28"/>
                <w:szCs w:val="28"/>
              </w:rPr>
            </w:pPr>
            <w:r w:rsidRPr="00232451">
              <w:rPr>
                <w:sz w:val="28"/>
                <w:szCs w:val="28"/>
              </w:rPr>
              <w:t>-</w:t>
            </w:r>
          </w:p>
        </w:tc>
        <w:tc>
          <w:tcPr>
            <w:tcW w:w="1983" w:type="dxa"/>
          </w:tcPr>
          <w:p w14:paraId="0A698CF1" w14:textId="77777777" w:rsidR="00232451" w:rsidRPr="00232451" w:rsidRDefault="00232451" w:rsidP="00232451">
            <w:pPr>
              <w:jc w:val="center"/>
              <w:rPr>
                <w:sz w:val="28"/>
                <w:szCs w:val="28"/>
              </w:rPr>
            </w:pPr>
            <w:r w:rsidRPr="00232451">
              <w:rPr>
                <w:sz w:val="28"/>
                <w:szCs w:val="28"/>
              </w:rPr>
              <w:t>-</w:t>
            </w:r>
          </w:p>
        </w:tc>
        <w:tc>
          <w:tcPr>
            <w:tcW w:w="980" w:type="dxa"/>
          </w:tcPr>
          <w:p w14:paraId="0E50BCEA" w14:textId="77777777" w:rsidR="00232451" w:rsidRPr="00232451" w:rsidRDefault="00232451" w:rsidP="00232451">
            <w:pPr>
              <w:jc w:val="center"/>
              <w:rPr>
                <w:sz w:val="28"/>
                <w:szCs w:val="28"/>
              </w:rPr>
            </w:pPr>
            <w:r w:rsidRPr="00232451">
              <w:rPr>
                <w:sz w:val="28"/>
                <w:szCs w:val="28"/>
              </w:rPr>
              <w:t>-</w:t>
            </w:r>
          </w:p>
        </w:tc>
        <w:tc>
          <w:tcPr>
            <w:tcW w:w="1467" w:type="dxa"/>
          </w:tcPr>
          <w:p w14:paraId="4A6C1BCC" w14:textId="77777777" w:rsidR="00232451" w:rsidRPr="00232451" w:rsidRDefault="00232451" w:rsidP="00232451">
            <w:pPr>
              <w:jc w:val="center"/>
              <w:rPr>
                <w:sz w:val="28"/>
                <w:szCs w:val="28"/>
              </w:rPr>
            </w:pPr>
            <w:r w:rsidRPr="00232451">
              <w:rPr>
                <w:sz w:val="28"/>
                <w:szCs w:val="28"/>
              </w:rPr>
              <w:t>-</w:t>
            </w:r>
          </w:p>
        </w:tc>
      </w:tr>
    </w:tbl>
    <w:p w14:paraId="50E57FB9" w14:textId="77777777" w:rsidR="00232451" w:rsidRPr="00232451" w:rsidRDefault="00232451" w:rsidP="00232451">
      <w:pPr>
        <w:jc w:val="center"/>
        <w:rPr>
          <w:sz w:val="28"/>
          <w:szCs w:val="28"/>
        </w:rPr>
      </w:pPr>
    </w:p>
    <w:p w14:paraId="0F61BCA5" w14:textId="77777777" w:rsidR="00232451" w:rsidRPr="00232451" w:rsidRDefault="00232451" w:rsidP="00232451">
      <w:pPr>
        <w:jc w:val="center"/>
        <w:rPr>
          <w:sz w:val="28"/>
          <w:szCs w:val="28"/>
        </w:rPr>
      </w:pPr>
    </w:p>
    <w:p w14:paraId="338EB0A7" w14:textId="77777777" w:rsidR="00232451" w:rsidRPr="00232451" w:rsidRDefault="00232451" w:rsidP="00232451">
      <w:pPr>
        <w:jc w:val="center"/>
        <w:rPr>
          <w:sz w:val="28"/>
          <w:szCs w:val="28"/>
        </w:rPr>
      </w:pPr>
    </w:p>
    <w:p w14:paraId="041BBEAE" w14:textId="77777777" w:rsidR="00232451" w:rsidRPr="00232451" w:rsidRDefault="00232451" w:rsidP="00232451">
      <w:pPr>
        <w:jc w:val="center"/>
        <w:rPr>
          <w:sz w:val="28"/>
          <w:szCs w:val="28"/>
        </w:rPr>
      </w:pPr>
    </w:p>
    <w:p w14:paraId="376EBBAE" w14:textId="77777777" w:rsidR="00232451" w:rsidRPr="00232451" w:rsidRDefault="00232451" w:rsidP="00232451">
      <w:pPr>
        <w:jc w:val="center"/>
        <w:rPr>
          <w:sz w:val="28"/>
          <w:szCs w:val="28"/>
        </w:rPr>
      </w:pPr>
    </w:p>
    <w:p w14:paraId="2E22CAF8" w14:textId="77777777" w:rsidR="00232451" w:rsidRPr="00232451" w:rsidRDefault="00232451" w:rsidP="00232451">
      <w:pPr>
        <w:jc w:val="center"/>
        <w:rPr>
          <w:sz w:val="28"/>
          <w:szCs w:val="28"/>
        </w:rPr>
      </w:pPr>
    </w:p>
    <w:p w14:paraId="07D14DE2" w14:textId="77777777" w:rsidR="00232451" w:rsidRPr="00232451" w:rsidRDefault="00232451" w:rsidP="00232451">
      <w:pPr>
        <w:jc w:val="center"/>
        <w:rPr>
          <w:sz w:val="28"/>
          <w:szCs w:val="28"/>
        </w:rPr>
      </w:pPr>
    </w:p>
    <w:p w14:paraId="03A59D03" w14:textId="77777777" w:rsidR="00232451" w:rsidRPr="00232451" w:rsidRDefault="00232451" w:rsidP="00232451">
      <w:pPr>
        <w:jc w:val="center"/>
        <w:rPr>
          <w:sz w:val="28"/>
          <w:szCs w:val="28"/>
        </w:rPr>
      </w:pPr>
    </w:p>
    <w:p w14:paraId="038541A1" w14:textId="77777777" w:rsidR="00232451" w:rsidRPr="00232451" w:rsidRDefault="00232451" w:rsidP="00232451">
      <w:pPr>
        <w:jc w:val="center"/>
        <w:rPr>
          <w:sz w:val="28"/>
          <w:szCs w:val="28"/>
        </w:rPr>
      </w:pPr>
    </w:p>
    <w:p w14:paraId="2A33602F" w14:textId="77777777" w:rsidR="00232451" w:rsidRPr="00232451" w:rsidRDefault="00232451" w:rsidP="00232451">
      <w:pPr>
        <w:jc w:val="center"/>
        <w:rPr>
          <w:sz w:val="28"/>
          <w:szCs w:val="28"/>
        </w:rPr>
      </w:pPr>
    </w:p>
    <w:p w14:paraId="0FFDA260" w14:textId="77777777" w:rsidR="00232451" w:rsidRPr="00232451" w:rsidRDefault="00232451" w:rsidP="00232451">
      <w:pPr>
        <w:jc w:val="center"/>
        <w:rPr>
          <w:sz w:val="28"/>
          <w:szCs w:val="28"/>
        </w:rPr>
      </w:pPr>
    </w:p>
    <w:p w14:paraId="104AF24D" w14:textId="77777777" w:rsidR="00232451" w:rsidRPr="00232451" w:rsidRDefault="00232451" w:rsidP="00232451">
      <w:pPr>
        <w:jc w:val="center"/>
        <w:rPr>
          <w:sz w:val="28"/>
          <w:szCs w:val="28"/>
        </w:rPr>
      </w:pPr>
    </w:p>
    <w:p w14:paraId="263E3B02" w14:textId="77777777" w:rsidR="00232451" w:rsidRPr="00232451" w:rsidRDefault="00232451" w:rsidP="00232451">
      <w:pPr>
        <w:jc w:val="center"/>
        <w:rPr>
          <w:sz w:val="28"/>
          <w:szCs w:val="28"/>
        </w:rPr>
      </w:pPr>
    </w:p>
    <w:p w14:paraId="3C6A76B2" w14:textId="77777777" w:rsidR="00232451" w:rsidRPr="00232451" w:rsidRDefault="00232451" w:rsidP="00232451">
      <w:pPr>
        <w:jc w:val="center"/>
        <w:rPr>
          <w:sz w:val="28"/>
          <w:szCs w:val="28"/>
        </w:rPr>
      </w:pPr>
    </w:p>
    <w:p w14:paraId="5B5862A1" w14:textId="77777777" w:rsidR="00232451" w:rsidRPr="00232451" w:rsidRDefault="00232451" w:rsidP="00232451">
      <w:pPr>
        <w:jc w:val="center"/>
        <w:rPr>
          <w:sz w:val="28"/>
          <w:szCs w:val="28"/>
        </w:rPr>
      </w:pPr>
    </w:p>
    <w:p w14:paraId="68CC9DC4" w14:textId="77777777" w:rsidR="00232451" w:rsidRPr="00232451" w:rsidRDefault="00232451" w:rsidP="00232451">
      <w:pPr>
        <w:jc w:val="center"/>
        <w:rPr>
          <w:sz w:val="28"/>
          <w:szCs w:val="28"/>
        </w:rPr>
      </w:pPr>
    </w:p>
    <w:p w14:paraId="0CCD5BE5" w14:textId="77777777" w:rsidR="00232451" w:rsidRPr="00232451" w:rsidRDefault="00232451" w:rsidP="00232451">
      <w:pPr>
        <w:jc w:val="center"/>
        <w:rPr>
          <w:sz w:val="28"/>
          <w:szCs w:val="28"/>
        </w:rPr>
      </w:pPr>
    </w:p>
    <w:p w14:paraId="3D4B250D" w14:textId="77777777" w:rsidR="00232451" w:rsidRPr="00232451" w:rsidRDefault="00232451" w:rsidP="00232451">
      <w:pPr>
        <w:jc w:val="center"/>
        <w:rPr>
          <w:sz w:val="28"/>
          <w:szCs w:val="28"/>
        </w:rPr>
      </w:pPr>
    </w:p>
    <w:p w14:paraId="06D93ACB" w14:textId="77777777" w:rsidR="00232451" w:rsidRPr="00232451" w:rsidRDefault="00232451" w:rsidP="00232451">
      <w:pPr>
        <w:jc w:val="center"/>
        <w:rPr>
          <w:sz w:val="28"/>
          <w:szCs w:val="28"/>
        </w:rPr>
      </w:pPr>
    </w:p>
    <w:p w14:paraId="56B133C5" w14:textId="77777777" w:rsidR="00232451" w:rsidRPr="00232451" w:rsidRDefault="00232451" w:rsidP="00232451">
      <w:pPr>
        <w:jc w:val="center"/>
        <w:rPr>
          <w:sz w:val="28"/>
          <w:szCs w:val="28"/>
        </w:rPr>
      </w:pPr>
    </w:p>
    <w:p w14:paraId="671BE4FB" w14:textId="77777777" w:rsidR="00232451" w:rsidRPr="00232451" w:rsidRDefault="00232451" w:rsidP="00232451">
      <w:pPr>
        <w:jc w:val="center"/>
        <w:rPr>
          <w:sz w:val="28"/>
          <w:szCs w:val="28"/>
        </w:rPr>
      </w:pPr>
    </w:p>
    <w:p w14:paraId="342C57E9" w14:textId="77777777" w:rsidR="00232451" w:rsidRPr="00232451" w:rsidRDefault="00232451" w:rsidP="00232451">
      <w:pPr>
        <w:jc w:val="center"/>
        <w:rPr>
          <w:sz w:val="28"/>
          <w:szCs w:val="28"/>
        </w:rPr>
      </w:pPr>
    </w:p>
    <w:p w14:paraId="2435609C" w14:textId="77777777" w:rsidR="00232451" w:rsidRPr="00232451" w:rsidRDefault="00232451" w:rsidP="00232451">
      <w:pPr>
        <w:jc w:val="center"/>
        <w:rPr>
          <w:sz w:val="28"/>
          <w:szCs w:val="28"/>
        </w:rPr>
      </w:pPr>
    </w:p>
    <w:p w14:paraId="2EC807C8" w14:textId="77777777" w:rsidR="00232451" w:rsidRPr="00232451" w:rsidRDefault="00232451" w:rsidP="00232451">
      <w:pPr>
        <w:jc w:val="center"/>
        <w:rPr>
          <w:sz w:val="28"/>
          <w:szCs w:val="28"/>
        </w:rPr>
      </w:pPr>
    </w:p>
    <w:p w14:paraId="4ADF4598" w14:textId="77777777" w:rsidR="00232451" w:rsidRPr="00232451" w:rsidRDefault="00232451" w:rsidP="00232451">
      <w:pPr>
        <w:jc w:val="center"/>
        <w:rPr>
          <w:sz w:val="28"/>
          <w:szCs w:val="28"/>
        </w:rPr>
      </w:pPr>
    </w:p>
    <w:p w14:paraId="727DAC10" w14:textId="77777777" w:rsidR="00232451" w:rsidRPr="00232451" w:rsidRDefault="00232451" w:rsidP="00232451">
      <w:pPr>
        <w:jc w:val="center"/>
        <w:rPr>
          <w:sz w:val="28"/>
          <w:szCs w:val="28"/>
        </w:rPr>
      </w:pPr>
    </w:p>
    <w:p w14:paraId="5A3EC577" w14:textId="77777777" w:rsidR="00232451" w:rsidRPr="00232451" w:rsidRDefault="00232451" w:rsidP="00232451">
      <w:pPr>
        <w:jc w:val="center"/>
        <w:rPr>
          <w:sz w:val="28"/>
          <w:szCs w:val="28"/>
        </w:rPr>
      </w:pPr>
    </w:p>
    <w:p w14:paraId="352A568D" w14:textId="77777777" w:rsidR="00232451" w:rsidRPr="00232451" w:rsidRDefault="00232451" w:rsidP="00232451">
      <w:pPr>
        <w:jc w:val="center"/>
        <w:rPr>
          <w:sz w:val="28"/>
          <w:szCs w:val="28"/>
        </w:rPr>
      </w:pPr>
    </w:p>
    <w:p w14:paraId="34471D6A" w14:textId="77777777" w:rsidR="00232451" w:rsidRPr="00232451" w:rsidRDefault="00232451" w:rsidP="00232451">
      <w:pPr>
        <w:jc w:val="center"/>
        <w:rPr>
          <w:sz w:val="28"/>
          <w:szCs w:val="28"/>
        </w:rPr>
      </w:pPr>
    </w:p>
    <w:p w14:paraId="27403C35" w14:textId="77777777" w:rsidR="00232451" w:rsidRPr="00232451" w:rsidRDefault="00232451" w:rsidP="00232451">
      <w:pPr>
        <w:jc w:val="center"/>
        <w:rPr>
          <w:sz w:val="28"/>
          <w:szCs w:val="28"/>
        </w:rPr>
      </w:pPr>
    </w:p>
    <w:p w14:paraId="665288C8" w14:textId="77777777" w:rsidR="00232451" w:rsidRPr="00232451" w:rsidRDefault="00232451" w:rsidP="00232451">
      <w:pPr>
        <w:jc w:val="center"/>
        <w:rPr>
          <w:sz w:val="28"/>
          <w:szCs w:val="28"/>
        </w:rPr>
      </w:pPr>
    </w:p>
    <w:p w14:paraId="07563E18" w14:textId="77777777" w:rsidR="00232451" w:rsidRPr="00232451" w:rsidRDefault="00232451" w:rsidP="00232451">
      <w:pPr>
        <w:jc w:val="center"/>
        <w:rPr>
          <w:sz w:val="28"/>
          <w:szCs w:val="28"/>
        </w:rPr>
      </w:pPr>
    </w:p>
    <w:p w14:paraId="0EAD1858" w14:textId="77777777" w:rsidR="00232451" w:rsidRPr="00232451" w:rsidRDefault="00232451" w:rsidP="00232451">
      <w:pPr>
        <w:jc w:val="center"/>
        <w:rPr>
          <w:sz w:val="28"/>
          <w:szCs w:val="28"/>
        </w:rPr>
      </w:pPr>
      <w:r w:rsidRPr="00232451">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218BA1D1" w14:textId="77777777" w:rsidR="00232451" w:rsidRPr="00232451" w:rsidRDefault="00232451" w:rsidP="00232451">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1983"/>
        <w:gridCol w:w="980"/>
        <w:gridCol w:w="1467"/>
      </w:tblGrid>
      <w:tr w:rsidR="00232451" w:rsidRPr="00232451" w14:paraId="1532CC98" w14:textId="77777777" w:rsidTr="00232451">
        <w:trPr>
          <w:trHeight w:val="706"/>
        </w:trPr>
        <w:tc>
          <w:tcPr>
            <w:tcW w:w="3334" w:type="dxa"/>
            <w:vMerge w:val="restart"/>
            <w:vAlign w:val="center"/>
          </w:tcPr>
          <w:p w14:paraId="04CB8B19" w14:textId="77777777" w:rsidR="00232451" w:rsidRPr="00232451" w:rsidRDefault="00232451" w:rsidP="00232451">
            <w:pPr>
              <w:jc w:val="center"/>
              <w:rPr>
                <w:sz w:val="28"/>
                <w:szCs w:val="28"/>
              </w:rPr>
            </w:pPr>
            <w:r w:rsidRPr="00232451">
              <w:rPr>
                <w:sz w:val="28"/>
                <w:szCs w:val="28"/>
              </w:rPr>
              <w:t>Наименование мероприятия</w:t>
            </w:r>
          </w:p>
        </w:tc>
        <w:tc>
          <w:tcPr>
            <w:tcW w:w="992" w:type="dxa"/>
            <w:vMerge w:val="restart"/>
            <w:vAlign w:val="center"/>
          </w:tcPr>
          <w:p w14:paraId="0FA3EC17" w14:textId="77777777" w:rsidR="00232451" w:rsidRPr="00232451" w:rsidRDefault="00232451" w:rsidP="00232451">
            <w:pPr>
              <w:jc w:val="center"/>
              <w:rPr>
                <w:sz w:val="28"/>
                <w:szCs w:val="28"/>
              </w:rPr>
            </w:pPr>
            <w:r w:rsidRPr="00232451">
              <w:rPr>
                <w:sz w:val="28"/>
                <w:szCs w:val="28"/>
              </w:rPr>
              <w:t xml:space="preserve">Срок </w:t>
            </w:r>
            <w:proofErr w:type="spellStart"/>
            <w:proofErr w:type="gramStart"/>
            <w:r w:rsidRPr="00232451">
              <w:rPr>
                <w:sz w:val="28"/>
                <w:szCs w:val="28"/>
              </w:rPr>
              <w:t>реали-зации</w:t>
            </w:r>
            <w:proofErr w:type="spellEnd"/>
            <w:proofErr w:type="gramEnd"/>
          </w:p>
        </w:tc>
        <w:tc>
          <w:tcPr>
            <w:tcW w:w="1451" w:type="dxa"/>
            <w:vMerge w:val="restart"/>
          </w:tcPr>
          <w:p w14:paraId="1EA4F610" w14:textId="77777777" w:rsidR="00232451" w:rsidRPr="00232451" w:rsidRDefault="00232451" w:rsidP="00232451">
            <w:pPr>
              <w:jc w:val="center"/>
              <w:rPr>
                <w:sz w:val="28"/>
                <w:szCs w:val="28"/>
              </w:rPr>
            </w:pPr>
            <w:proofErr w:type="spellStart"/>
            <w:proofErr w:type="gramStart"/>
            <w:r w:rsidRPr="00232451">
              <w:rPr>
                <w:sz w:val="28"/>
                <w:szCs w:val="28"/>
              </w:rPr>
              <w:t>Финан-совые</w:t>
            </w:r>
            <w:proofErr w:type="spellEnd"/>
            <w:proofErr w:type="gramEnd"/>
            <w:r w:rsidRPr="00232451">
              <w:rPr>
                <w:sz w:val="28"/>
                <w:szCs w:val="28"/>
              </w:rPr>
              <w:t xml:space="preserve"> потреб-</w:t>
            </w:r>
            <w:proofErr w:type="spellStart"/>
            <w:r w:rsidRPr="00232451">
              <w:rPr>
                <w:sz w:val="28"/>
                <w:szCs w:val="28"/>
              </w:rPr>
              <w:t>ности</w:t>
            </w:r>
            <w:proofErr w:type="spellEnd"/>
            <w:r w:rsidRPr="00232451">
              <w:rPr>
                <w:sz w:val="28"/>
                <w:szCs w:val="28"/>
              </w:rPr>
              <w:t>, тыс. руб. (без НДС)</w:t>
            </w:r>
          </w:p>
        </w:tc>
        <w:tc>
          <w:tcPr>
            <w:tcW w:w="4430" w:type="dxa"/>
            <w:gridSpan w:val="3"/>
            <w:vAlign w:val="center"/>
          </w:tcPr>
          <w:p w14:paraId="39809722" w14:textId="77777777" w:rsidR="00232451" w:rsidRPr="00232451" w:rsidRDefault="00232451" w:rsidP="00232451">
            <w:pPr>
              <w:jc w:val="center"/>
              <w:rPr>
                <w:sz w:val="28"/>
                <w:szCs w:val="28"/>
              </w:rPr>
            </w:pPr>
            <w:r w:rsidRPr="00232451">
              <w:rPr>
                <w:sz w:val="28"/>
                <w:szCs w:val="28"/>
              </w:rPr>
              <w:t>Ожидаемый эффект</w:t>
            </w:r>
          </w:p>
        </w:tc>
      </w:tr>
      <w:tr w:rsidR="00232451" w:rsidRPr="00232451" w14:paraId="5D6FC5A7" w14:textId="77777777" w:rsidTr="00232451">
        <w:trPr>
          <w:trHeight w:val="844"/>
        </w:trPr>
        <w:tc>
          <w:tcPr>
            <w:tcW w:w="3334" w:type="dxa"/>
            <w:vMerge/>
          </w:tcPr>
          <w:p w14:paraId="58DFA382" w14:textId="77777777" w:rsidR="00232451" w:rsidRPr="00232451" w:rsidRDefault="00232451" w:rsidP="00232451">
            <w:pPr>
              <w:jc w:val="center"/>
              <w:rPr>
                <w:sz w:val="28"/>
                <w:szCs w:val="28"/>
              </w:rPr>
            </w:pPr>
          </w:p>
        </w:tc>
        <w:tc>
          <w:tcPr>
            <w:tcW w:w="992" w:type="dxa"/>
            <w:vMerge/>
          </w:tcPr>
          <w:p w14:paraId="16908639" w14:textId="77777777" w:rsidR="00232451" w:rsidRPr="00232451" w:rsidRDefault="00232451" w:rsidP="00232451">
            <w:pPr>
              <w:jc w:val="center"/>
              <w:rPr>
                <w:sz w:val="28"/>
                <w:szCs w:val="28"/>
              </w:rPr>
            </w:pPr>
          </w:p>
        </w:tc>
        <w:tc>
          <w:tcPr>
            <w:tcW w:w="1451" w:type="dxa"/>
            <w:vMerge/>
          </w:tcPr>
          <w:p w14:paraId="417A03EF" w14:textId="77777777" w:rsidR="00232451" w:rsidRPr="00232451" w:rsidRDefault="00232451" w:rsidP="00232451">
            <w:pPr>
              <w:jc w:val="center"/>
              <w:rPr>
                <w:sz w:val="28"/>
                <w:szCs w:val="28"/>
              </w:rPr>
            </w:pPr>
          </w:p>
        </w:tc>
        <w:tc>
          <w:tcPr>
            <w:tcW w:w="1983" w:type="dxa"/>
            <w:vAlign w:val="center"/>
          </w:tcPr>
          <w:p w14:paraId="00F5CFC1" w14:textId="77777777" w:rsidR="00232451" w:rsidRPr="00232451" w:rsidRDefault="00232451" w:rsidP="00232451">
            <w:pPr>
              <w:jc w:val="center"/>
              <w:rPr>
                <w:sz w:val="28"/>
                <w:szCs w:val="28"/>
              </w:rPr>
            </w:pPr>
            <w:r w:rsidRPr="00232451">
              <w:rPr>
                <w:sz w:val="28"/>
                <w:szCs w:val="28"/>
              </w:rPr>
              <w:t>Наименование показателей</w:t>
            </w:r>
          </w:p>
        </w:tc>
        <w:tc>
          <w:tcPr>
            <w:tcW w:w="980" w:type="dxa"/>
            <w:vAlign w:val="center"/>
          </w:tcPr>
          <w:p w14:paraId="712FD01D" w14:textId="77777777" w:rsidR="00232451" w:rsidRPr="00232451" w:rsidRDefault="00232451" w:rsidP="00232451">
            <w:pPr>
              <w:jc w:val="center"/>
              <w:rPr>
                <w:sz w:val="28"/>
                <w:szCs w:val="28"/>
              </w:rPr>
            </w:pPr>
            <w:r w:rsidRPr="00232451">
              <w:rPr>
                <w:sz w:val="28"/>
                <w:szCs w:val="28"/>
              </w:rPr>
              <w:t>тыс. руб.</w:t>
            </w:r>
          </w:p>
        </w:tc>
        <w:tc>
          <w:tcPr>
            <w:tcW w:w="1467" w:type="dxa"/>
            <w:vAlign w:val="center"/>
          </w:tcPr>
          <w:p w14:paraId="524FE0CC" w14:textId="77777777" w:rsidR="00232451" w:rsidRPr="00232451" w:rsidRDefault="00232451" w:rsidP="00232451">
            <w:pPr>
              <w:jc w:val="center"/>
              <w:rPr>
                <w:sz w:val="28"/>
                <w:szCs w:val="28"/>
              </w:rPr>
            </w:pPr>
            <w:r w:rsidRPr="00232451">
              <w:rPr>
                <w:sz w:val="28"/>
                <w:szCs w:val="28"/>
              </w:rPr>
              <w:t>%</w:t>
            </w:r>
          </w:p>
        </w:tc>
      </w:tr>
      <w:tr w:rsidR="00232451" w:rsidRPr="00232451" w14:paraId="766056D9" w14:textId="77777777" w:rsidTr="00232451">
        <w:tc>
          <w:tcPr>
            <w:tcW w:w="10207" w:type="dxa"/>
            <w:gridSpan w:val="6"/>
          </w:tcPr>
          <w:p w14:paraId="23FE85D1" w14:textId="77777777" w:rsidR="00232451" w:rsidRPr="00232451" w:rsidRDefault="00232451" w:rsidP="00AB2109">
            <w:pPr>
              <w:numPr>
                <w:ilvl w:val="0"/>
                <w:numId w:val="9"/>
              </w:numPr>
              <w:contextualSpacing/>
              <w:jc w:val="center"/>
              <w:rPr>
                <w:sz w:val="28"/>
                <w:szCs w:val="28"/>
              </w:rPr>
            </w:pPr>
            <w:r w:rsidRPr="00232451">
              <w:rPr>
                <w:sz w:val="28"/>
                <w:szCs w:val="28"/>
              </w:rPr>
              <w:t xml:space="preserve">Холодное водоснабжение </w:t>
            </w:r>
          </w:p>
        </w:tc>
      </w:tr>
      <w:tr w:rsidR="00232451" w:rsidRPr="00232451" w14:paraId="45F7BACD" w14:textId="77777777" w:rsidTr="00232451">
        <w:tc>
          <w:tcPr>
            <w:tcW w:w="3334" w:type="dxa"/>
          </w:tcPr>
          <w:p w14:paraId="68F0BE50" w14:textId="77777777" w:rsidR="00232451" w:rsidRPr="00232451" w:rsidRDefault="00232451" w:rsidP="00232451">
            <w:pPr>
              <w:jc w:val="center"/>
              <w:rPr>
                <w:sz w:val="28"/>
                <w:szCs w:val="28"/>
              </w:rPr>
            </w:pPr>
            <w:r w:rsidRPr="00232451">
              <w:rPr>
                <w:sz w:val="28"/>
                <w:szCs w:val="28"/>
              </w:rPr>
              <w:t>-</w:t>
            </w:r>
          </w:p>
        </w:tc>
        <w:tc>
          <w:tcPr>
            <w:tcW w:w="992" w:type="dxa"/>
          </w:tcPr>
          <w:p w14:paraId="76C1EA16" w14:textId="77777777" w:rsidR="00232451" w:rsidRPr="00232451" w:rsidRDefault="00232451" w:rsidP="00232451">
            <w:pPr>
              <w:jc w:val="center"/>
              <w:rPr>
                <w:sz w:val="28"/>
                <w:szCs w:val="28"/>
              </w:rPr>
            </w:pPr>
            <w:r w:rsidRPr="00232451">
              <w:rPr>
                <w:sz w:val="28"/>
                <w:szCs w:val="28"/>
              </w:rPr>
              <w:t>-</w:t>
            </w:r>
          </w:p>
        </w:tc>
        <w:tc>
          <w:tcPr>
            <w:tcW w:w="1451" w:type="dxa"/>
          </w:tcPr>
          <w:p w14:paraId="083E44D5" w14:textId="77777777" w:rsidR="00232451" w:rsidRPr="00232451" w:rsidRDefault="00232451" w:rsidP="00232451">
            <w:pPr>
              <w:jc w:val="center"/>
              <w:rPr>
                <w:sz w:val="28"/>
                <w:szCs w:val="28"/>
              </w:rPr>
            </w:pPr>
            <w:r w:rsidRPr="00232451">
              <w:rPr>
                <w:sz w:val="28"/>
                <w:szCs w:val="28"/>
              </w:rPr>
              <w:t>-</w:t>
            </w:r>
          </w:p>
        </w:tc>
        <w:tc>
          <w:tcPr>
            <w:tcW w:w="1983" w:type="dxa"/>
          </w:tcPr>
          <w:p w14:paraId="57E35626" w14:textId="77777777" w:rsidR="00232451" w:rsidRPr="00232451" w:rsidRDefault="00232451" w:rsidP="00232451">
            <w:pPr>
              <w:jc w:val="center"/>
              <w:rPr>
                <w:sz w:val="28"/>
                <w:szCs w:val="28"/>
              </w:rPr>
            </w:pPr>
            <w:r w:rsidRPr="00232451">
              <w:rPr>
                <w:sz w:val="28"/>
                <w:szCs w:val="28"/>
              </w:rPr>
              <w:t>-</w:t>
            </w:r>
          </w:p>
        </w:tc>
        <w:tc>
          <w:tcPr>
            <w:tcW w:w="980" w:type="dxa"/>
          </w:tcPr>
          <w:p w14:paraId="476CE78A" w14:textId="77777777" w:rsidR="00232451" w:rsidRPr="00232451" w:rsidRDefault="00232451" w:rsidP="00232451">
            <w:pPr>
              <w:jc w:val="center"/>
              <w:rPr>
                <w:sz w:val="28"/>
                <w:szCs w:val="28"/>
              </w:rPr>
            </w:pPr>
            <w:r w:rsidRPr="00232451">
              <w:rPr>
                <w:sz w:val="28"/>
                <w:szCs w:val="28"/>
              </w:rPr>
              <w:t>-</w:t>
            </w:r>
          </w:p>
        </w:tc>
        <w:tc>
          <w:tcPr>
            <w:tcW w:w="1467" w:type="dxa"/>
          </w:tcPr>
          <w:p w14:paraId="37FB7D03" w14:textId="77777777" w:rsidR="00232451" w:rsidRPr="00232451" w:rsidRDefault="00232451" w:rsidP="00232451">
            <w:pPr>
              <w:jc w:val="center"/>
              <w:rPr>
                <w:sz w:val="28"/>
                <w:szCs w:val="28"/>
              </w:rPr>
            </w:pPr>
            <w:r w:rsidRPr="00232451">
              <w:rPr>
                <w:sz w:val="28"/>
                <w:szCs w:val="28"/>
              </w:rPr>
              <w:t>-</w:t>
            </w:r>
          </w:p>
        </w:tc>
      </w:tr>
      <w:tr w:rsidR="00232451" w:rsidRPr="00232451" w14:paraId="0915FDA3" w14:textId="77777777" w:rsidTr="00232451">
        <w:tc>
          <w:tcPr>
            <w:tcW w:w="10207" w:type="dxa"/>
            <w:gridSpan w:val="6"/>
          </w:tcPr>
          <w:p w14:paraId="4BC614BA" w14:textId="77777777" w:rsidR="00232451" w:rsidRPr="00232451" w:rsidRDefault="00232451" w:rsidP="00AB2109">
            <w:pPr>
              <w:numPr>
                <w:ilvl w:val="0"/>
                <w:numId w:val="9"/>
              </w:numPr>
              <w:contextualSpacing/>
              <w:jc w:val="center"/>
              <w:rPr>
                <w:sz w:val="28"/>
                <w:szCs w:val="28"/>
              </w:rPr>
            </w:pPr>
            <w:r w:rsidRPr="00232451">
              <w:rPr>
                <w:sz w:val="28"/>
                <w:szCs w:val="28"/>
              </w:rPr>
              <w:t xml:space="preserve">Водоотведение </w:t>
            </w:r>
          </w:p>
        </w:tc>
      </w:tr>
      <w:tr w:rsidR="00232451" w:rsidRPr="00232451" w14:paraId="48A064CA" w14:textId="77777777" w:rsidTr="00232451">
        <w:tc>
          <w:tcPr>
            <w:tcW w:w="3334" w:type="dxa"/>
          </w:tcPr>
          <w:p w14:paraId="2BB0166E" w14:textId="77777777" w:rsidR="00232451" w:rsidRPr="00232451" w:rsidRDefault="00232451" w:rsidP="00232451">
            <w:pPr>
              <w:jc w:val="center"/>
              <w:rPr>
                <w:sz w:val="28"/>
                <w:szCs w:val="28"/>
              </w:rPr>
            </w:pPr>
            <w:r w:rsidRPr="00232451">
              <w:rPr>
                <w:sz w:val="28"/>
                <w:szCs w:val="28"/>
              </w:rPr>
              <w:t>-</w:t>
            </w:r>
          </w:p>
        </w:tc>
        <w:tc>
          <w:tcPr>
            <w:tcW w:w="992" w:type="dxa"/>
          </w:tcPr>
          <w:p w14:paraId="1D5946FD" w14:textId="77777777" w:rsidR="00232451" w:rsidRPr="00232451" w:rsidRDefault="00232451" w:rsidP="00232451">
            <w:pPr>
              <w:jc w:val="center"/>
              <w:rPr>
                <w:sz w:val="28"/>
                <w:szCs w:val="28"/>
              </w:rPr>
            </w:pPr>
            <w:r w:rsidRPr="00232451">
              <w:rPr>
                <w:sz w:val="28"/>
                <w:szCs w:val="28"/>
              </w:rPr>
              <w:t>-</w:t>
            </w:r>
          </w:p>
        </w:tc>
        <w:tc>
          <w:tcPr>
            <w:tcW w:w="1451" w:type="dxa"/>
          </w:tcPr>
          <w:p w14:paraId="05052743" w14:textId="77777777" w:rsidR="00232451" w:rsidRPr="00232451" w:rsidRDefault="00232451" w:rsidP="00232451">
            <w:pPr>
              <w:jc w:val="center"/>
              <w:rPr>
                <w:sz w:val="28"/>
                <w:szCs w:val="28"/>
              </w:rPr>
            </w:pPr>
            <w:r w:rsidRPr="00232451">
              <w:rPr>
                <w:sz w:val="28"/>
                <w:szCs w:val="28"/>
              </w:rPr>
              <w:t>-</w:t>
            </w:r>
          </w:p>
        </w:tc>
        <w:tc>
          <w:tcPr>
            <w:tcW w:w="1983" w:type="dxa"/>
          </w:tcPr>
          <w:p w14:paraId="31BFF687" w14:textId="77777777" w:rsidR="00232451" w:rsidRPr="00232451" w:rsidRDefault="00232451" w:rsidP="00232451">
            <w:pPr>
              <w:jc w:val="center"/>
              <w:rPr>
                <w:sz w:val="28"/>
                <w:szCs w:val="28"/>
              </w:rPr>
            </w:pPr>
            <w:r w:rsidRPr="00232451">
              <w:rPr>
                <w:sz w:val="28"/>
                <w:szCs w:val="28"/>
              </w:rPr>
              <w:t>-</w:t>
            </w:r>
          </w:p>
        </w:tc>
        <w:tc>
          <w:tcPr>
            <w:tcW w:w="980" w:type="dxa"/>
          </w:tcPr>
          <w:p w14:paraId="2C6173EF" w14:textId="77777777" w:rsidR="00232451" w:rsidRPr="00232451" w:rsidRDefault="00232451" w:rsidP="00232451">
            <w:pPr>
              <w:jc w:val="center"/>
              <w:rPr>
                <w:sz w:val="28"/>
                <w:szCs w:val="28"/>
              </w:rPr>
            </w:pPr>
            <w:r w:rsidRPr="00232451">
              <w:rPr>
                <w:sz w:val="28"/>
                <w:szCs w:val="28"/>
              </w:rPr>
              <w:t>-</w:t>
            </w:r>
          </w:p>
        </w:tc>
        <w:tc>
          <w:tcPr>
            <w:tcW w:w="1467" w:type="dxa"/>
          </w:tcPr>
          <w:p w14:paraId="31A957F7" w14:textId="77777777" w:rsidR="00232451" w:rsidRPr="00232451" w:rsidRDefault="00232451" w:rsidP="00232451">
            <w:pPr>
              <w:jc w:val="center"/>
              <w:rPr>
                <w:sz w:val="28"/>
                <w:szCs w:val="28"/>
              </w:rPr>
            </w:pPr>
            <w:r w:rsidRPr="00232451">
              <w:rPr>
                <w:sz w:val="28"/>
                <w:szCs w:val="28"/>
              </w:rPr>
              <w:t>-</w:t>
            </w:r>
          </w:p>
        </w:tc>
      </w:tr>
    </w:tbl>
    <w:p w14:paraId="4C476CDA" w14:textId="77777777" w:rsidR="00232451" w:rsidRPr="00232451" w:rsidRDefault="00232451" w:rsidP="00232451">
      <w:pPr>
        <w:jc w:val="center"/>
        <w:rPr>
          <w:sz w:val="28"/>
          <w:szCs w:val="28"/>
        </w:rPr>
      </w:pPr>
    </w:p>
    <w:p w14:paraId="6B27CE5F" w14:textId="77777777" w:rsidR="00232451" w:rsidRPr="00232451" w:rsidRDefault="00232451" w:rsidP="00232451">
      <w:pPr>
        <w:jc w:val="center"/>
        <w:rPr>
          <w:sz w:val="28"/>
          <w:szCs w:val="28"/>
        </w:rPr>
      </w:pPr>
    </w:p>
    <w:p w14:paraId="7124F0EB" w14:textId="77777777" w:rsidR="00232451" w:rsidRPr="00232451" w:rsidRDefault="00232451" w:rsidP="00232451">
      <w:pPr>
        <w:jc w:val="center"/>
        <w:rPr>
          <w:sz w:val="28"/>
          <w:szCs w:val="28"/>
        </w:rPr>
      </w:pPr>
    </w:p>
    <w:p w14:paraId="313B627B" w14:textId="77777777" w:rsidR="00232451" w:rsidRPr="00232451" w:rsidRDefault="00232451" w:rsidP="00232451">
      <w:pPr>
        <w:jc w:val="center"/>
        <w:rPr>
          <w:sz w:val="28"/>
          <w:szCs w:val="28"/>
        </w:rPr>
      </w:pPr>
    </w:p>
    <w:p w14:paraId="4E3DCCF1" w14:textId="77777777" w:rsidR="00232451" w:rsidRPr="00232451" w:rsidRDefault="00232451" w:rsidP="00232451">
      <w:pPr>
        <w:jc w:val="center"/>
        <w:rPr>
          <w:sz w:val="28"/>
          <w:szCs w:val="28"/>
        </w:rPr>
      </w:pPr>
    </w:p>
    <w:p w14:paraId="33EC2599" w14:textId="77777777" w:rsidR="00232451" w:rsidRPr="00232451" w:rsidRDefault="00232451" w:rsidP="00232451">
      <w:pPr>
        <w:jc w:val="center"/>
        <w:rPr>
          <w:sz w:val="28"/>
          <w:szCs w:val="28"/>
        </w:rPr>
      </w:pPr>
    </w:p>
    <w:p w14:paraId="056B3594" w14:textId="77777777" w:rsidR="00232451" w:rsidRPr="00232451" w:rsidRDefault="00232451" w:rsidP="00232451">
      <w:pPr>
        <w:jc w:val="center"/>
        <w:rPr>
          <w:sz w:val="28"/>
          <w:szCs w:val="28"/>
        </w:rPr>
      </w:pPr>
    </w:p>
    <w:p w14:paraId="7CF31DD1" w14:textId="77777777" w:rsidR="00232451" w:rsidRPr="00232451" w:rsidRDefault="00232451" w:rsidP="00232451">
      <w:pPr>
        <w:jc w:val="center"/>
        <w:rPr>
          <w:sz w:val="28"/>
          <w:szCs w:val="28"/>
        </w:rPr>
      </w:pPr>
    </w:p>
    <w:p w14:paraId="15CBDDD4" w14:textId="77777777" w:rsidR="00232451" w:rsidRPr="00232451" w:rsidRDefault="00232451" w:rsidP="00232451">
      <w:pPr>
        <w:jc w:val="center"/>
        <w:rPr>
          <w:sz w:val="28"/>
          <w:szCs w:val="28"/>
        </w:rPr>
      </w:pPr>
    </w:p>
    <w:p w14:paraId="4909CE14" w14:textId="77777777" w:rsidR="00232451" w:rsidRPr="00232451" w:rsidRDefault="00232451" w:rsidP="00232451">
      <w:pPr>
        <w:jc w:val="center"/>
        <w:rPr>
          <w:sz w:val="28"/>
          <w:szCs w:val="28"/>
        </w:rPr>
      </w:pPr>
    </w:p>
    <w:p w14:paraId="1833BAB9" w14:textId="77777777" w:rsidR="00232451" w:rsidRPr="00232451" w:rsidRDefault="00232451" w:rsidP="00232451">
      <w:pPr>
        <w:jc w:val="center"/>
        <w:rPr>
          <w:sz w:val="28"/>
          <w:szCs w:val="28"/>
        </w:rPr>
      </w:pPr>
    </w:p>
    <w:p w14:paraId="138EFC70" w14:textId="77777777" w:rsidR="00232451" w:rsidRPr="00232451" w:rsidRDefault="00232451" w:rsidP="00232451">
      <w:pPr>
        <w:jc w:val="center"/>
        <w:rPr>
          <w:sz w:val="28"/>
          <w:szCs w:val="28"/>
        </w:rPr>
      </w:pPr>
    </w:p>
    <w:p w14:paraId="6F771520" w14:textId="77777777" w:rsidR="00232451" w:rsidRPr="00232451" w:rsidRDefault="00232451" w:rsidP="00232451">
      <w:pPr>
        <w:jc w:val="center"/>
        <w:rPr>
          <w:sz w:val="28"/>
          <w:szCs w:val="28"/>
        </w:rPr>
      </w:pPr>
    </w:p>
    <w:p w14:paraId="46724E8E" w14:textId="77777777" w:rsidR="00232451" w:rsidRPr="00232451" w:rsidRDefault="00232451" w:rsidP="00232451">
      <w:pPr>
        <w:jc w:val="center"/>
        <w:rPr>
          <w:sz w:val="28"/>
          <w:szCs w:val="28"/>
        </w:rPr>
      </w:pPr>
    </w:p>
    <w:p w14:paraId="2A3C8703" w14:textId="77777777" w:rsidR="00232451" w:rsidRPr="00232451" w:rsidRDefault="00232451" w:rsidP="00232451">
      <w:pPr>
        <w:jc w:val="center"/>
        <w:rPr>
          <w:sz w:val="28"/>
          <w:szCs w:val="28"/>
        </w:rPr>
      </w:pPr>
    </w:p>
    <w:p w14:paraId="6F14475E" w14:textId="77777777" w:rsidR="00232451" w:rsidRPr="00232451" w:rsidRDefault="00232451" w:rsidP="00232451">
      <w:pPr>
        <w:jc w:val="center"/>
        <w:rPr>
          <w:sz w:val="28"/>
          <w:szCs w:val="28"/>
        </w:rPr>
      </w:pPr>
    </w:p>
    <w:p w14:paraId="7802D3B6" w14:textId="77777777" w:rsidR="00232451" w:rsidRPr="00232451" w:rsidRDefault="00232451" w:rsidP="00232451">
      <w:pPr>
        <w:jc w:val="center"/>
        <w:rPr>
          <w:sz w:val="28"/>
          <w:szCs w:val="28"/>
        </w:rPr>
      </w:pPr>
    </w:p>
    <w:p w14:paraId="1F80E2FB" w14:textId="77777777" w:rsidR="00232451" w:rsidRPr="00232451" w:rsidRDefault="00232451" w:rsidP="00232451">
      <w:pPr>
        <w:jc w:val="center"/>
        <w:rPr>
          <w:sz w:val="28"/>
          <w:szCs w:val="28"/>
        </w:rPr>
      </w:pPr>
    </w:p>
    <w:p w14:paraId="2E908662" w14:textId="77777777" w:rsidR="00232451" w:rsidRPr="00232451" w:rsidRDefault="00232451" w:rsidP="00232451">
      <w:pPr>
        <w:jc w:val="center"/>
        <w:rPr>
          <w:sz w:val="28"/>
          <w:szCs w:val="28"/>
        </w:rPr>
      </w:pPr>
    </w:p>
    <w:p w14:paraId="79803736" w14:textId="77777777" w:rsidR="00232451" w:rsidRPr="00232451" w:rsidRDefault="00232451" w:rsidP="00232451">
      <w:pPr>
        <w:jc w:val="center"/>
        <w:rPr>
          <w:sz w:val="28"/>
          <w:szCs w:val="28"/>
        </w:rPr>
      </w:pPr>
    </w:p>
    <w:p w14:paraId="46D31C1C" w14:textId="77777777" w:rsidR="00232451" w:rsidRPr="00232451" w:rsidRDefault="00232451" w:rsidP="00232451">
      <w:pPr>
        <w:jc w:val="center"/>
        <w:rPr>
          <w:sz w:val="28"/>
          <w:szCs w:val="28"/>
        </w:rPr>
      </w:pPr>
    </w:p>
    <w:p w14:paraId="2BEA4400" w14:textId="77777777" w:rsidR="00232451" w:rsidRPr="00232451" w:rsidRDefault="00232451" w:rsidP="00232451">
      <w:pPr>
        <w:jc w:val="center"/>
        <w:rPr>
          <w:sz w:val="28"/>
          <w:szCs w:val="28"/>
        </w:rPr>
      </w:pPr>
    </w:p>
    <w:p w14:paraId="553F8812" w14:textId="77777777" w:rsidR="00232451" w:rsidRPr="00232451" w:rsidRDefault="00232451" w:rsidP="00232451">
      <w:pPr>
        <w:jc w:val="center"/>
        <w:rPr>
          <w:sz w:val="28"/>
          <w:szCs w:val="28"/>
        </w:rPr>
      </w:pPr>
    </w:p>
    <w:p w14:paraId="0153ECBD" w14:textId="77777777" w:rsidR="00232451" w:rsidRPr="00232451" w:rsidRDefault="00232451" w:rsidP="00232451">
      <w:pPr>
        <w:jc w:val="center"/>
        <w:rPr>
          <w:sz w:val="28"/>
          <w:szCs w:val="28"/>
        </w:rPr>
      </w:pPr>
    </w:p>
    <w:p w14:paraId="0BADCC1B" w14:textId="77777777" w:rsidR="00232451" w:rsidRPr="00232451" w:rsidRDefault="00232451" w:rsidP="00232451">
      <w:pPr>
        <w:jc w:val="center"/>
        <w:rPr>
          <w:sz w:val="28"/>
          <w:szCs w:val="28"/>
        </w:rPr>
      </w:pPr>
    </w:p>
    <w:p w14:paraId="257BD931" w14:textId="77777777" w:rsidR="00232451" w:rsidRPr="00232451" w:rsidRDefault="00232451" w:rsidP="00232451">
      <w:pPr>
        <w:jc w:val="center"/>
        <w:rPr>
          <w:sz w:val="28"/>
          <w:szCs w:val="28"/>
        </w:rPr>
      </w:pPr>
    </w:p>
    <w:p w14:paraId="1B47E051" w14:textId="77777777" w:rsidR="00232451" w:rsidRPr="00232451" w:rsidRDefault="00232451" w:rsidP="00232451">
      <w:pPr>
        <w:jc w:val="center"/>
        <w:rPr>
          <w:sz w:val="28"/>
          <w:szCs w:val="28"/>
        </w:rPr>
      </w:pPr>
    </w:p>
    <w:p w14:paraId="2F754567" w14:textId="77777777" w:rsidR="00232451" w:rsidRPr="00232451" w:rsidRDefault="00232451" w:rsidP="00232451">
      <w:pPr>
        <w:jc w:val="center"/>
        <w:rPr>
          <w:sz w:val="28"/>
          <w:szCs w:val="28"/>
        </w:rPr>
      </w:pPr>
    </w:p>
    <w:p w14:paraId="40F44491" w14:textId="77777777" w:rsidR="00232451" w:rsidRPr="00232451" w:rsidRDefault="00232451" w:rsidP="00232451">
      <w:pPr>
        <w:jc w:val="center"/>
        <w:rPr>
          <w:sz w:val="28"/>
          <w:szCs w:val="28"/>
        </w:rPr>
      </w:pPr>
    </w:p>
    <w:p w14:paraId="75F73D16" w14:textId="77777777" w:rsidR="00232451" w:rsidRPr="00232451" w:rsidRDefault="00232451" w:rsidP="00232451">
      <w:pPr>
        <w:jc w:val="center"/>
        <w:rPr>
          <w:sz w:val="28"/>
          <w:szCs w:val="28"/>
        </w:rPr>
      </w:pPr>
    </w:p>
    <w:p w14:paraId="03114C21" w14:textId="77777777" w:rsidR="00232451" w:rsidRPr="00232451" w:rsidRDefault="00232451" w:rsidP="00232451">
      <w:pPr>
        <w:jc w:val="center"/>
        <w:rPr>
          <w:sz w:val="28"/>
          <w:szCs w:val="28"/>
        </w:rPr>
      </w:pPr>
      <w:r w:rsidRPr="00232451">
        <w:rPr>
          <w:sz w:val="28"/>
          <w:szCs w:val="28"/>
        </w:rPr>
        <w:lastRenderedPageBreak/>
        <w:t>Раздел 5. Планируемые объемы подачи питьевой воды и объемы принимаемых сточных вод</w:t>
      </w:r>
    </w:p>
    <w:p w14:paraId="49A23434" w14:textId="77777777" w:rsidR="00232451" w:rsidRPr="00232451" w:rsidRDefault="00232451" w:rsidP="00232451">
      <w:pPr>
        <w:jc w:val="center"/>
        <w:rPr>
          <w:sz w:val="28"/>
          <w:szCs w:val="28"/>
        </w:rPr>
      </w:pPr>
    </w:p>
    <w:tbl>
      <w:tblPr>
        <w:tblStyle w:val="af"/>
        <w:tblW w:w="9918" w:type="dxa"/>
        <w:jc w:val="center"/>
        <w:tblLayout w:type="fixed"/>
        <w:tblLook w:val="04A0" w:firstRow="1" w:lastRow="0" w:firstColumn="1" w:lastColumn="0" w:noHBand="0" w:noVBand="1"/>
      </w:tblPr>
      <w:tblGrid>
        <w:gridCol w:w="1135"/>
        <w:gridCol w:w="3963"/>
        <w:gridCol w:w="851"/>
        <w:gridCol w:w="1984"/>
        <w:gridCol w:w="1985"/>
      </w:tblGrid>
      <w:tr w:rsidR="00232451" w:rsidRPr="00232451" w14:paraId="345FC96D" w14:textId="77777777" w:rsidTr="00232451">
        <w:trPr>
          <w:trHeight w:val="936"/>
          <w:jc w:val="center"/>
        </w:trPr>
        <w:tc>
          <w:tcPr>
            <w:tcW w:w="1135" w:type="dxa"/>
            <w:vAlign w:val="center"/>
          </w:tcPr>
          <w:p w14:paraId="6EB97ACB" w14:textId="77777777" w:rsidR="00232451" w:rsidRPr="00232451" w:rsidRDefault="00232451" w:rsidP="00232451">
            <w:pPr>
              <w:jc w:val="center"/>
              <w:rPr>
                <w:sz w:val="28"/>
                <w:szCs w:val="28"/>
              </w:rPr>
            </w:pPr>
            <w:r w:rsidRPr="00232451">
              <w:rPr>
                <w:sz w:val="28"/>
                <w:szCs w:val="28"/>
              </w:rPr>
              <w:t>№</w:t>
            </w:r>
          </w:p>
          <w:p w14:paraId="5CA8AEA9" w14:textId="77777777" w:rsidR="00232451" w:rsidRPr="00232451" w:rsidRDefault="00232451" w:rsidP="00232451">
            <w:pPr>
              <w:jc w:val="center"/>
              <w:rPr>
                <w:sz w:val="28"/>
                <w:szCs w:val="28"/>
              </w:rPr>
            </w:pPr>
            <w:r w:rsidRPr="00232451">
              <w:rPr>
                <w:sz w:val="28"/>
                <w:szCs w:val="28"/>
              </w:rPr>
              <w:t>п/п</w:t>
            </w:r>
          </w:p>
        </w:tc>
        <w:tc>
          <w:tcPr>
            <w:tcW w:w="3963" w:type="dxa"/>
            <w:vAlign w:val="center"/>
          </w:tcPr>
          <w:p w14:paraId="4E417F68" w14:textId="77777777" w:rsidR="00232451" w:rsidRPr="00232451" w:rsidRDefault="00232451" w:rsidP="00232451">
            <w:pPr>
              <w:jc w:val="center"/>
              <w:rPr>
                <w:sz w:val="28"/>
                <w:szCs w:val="28"/>
              </w:rPr>
            </w:pPr>
            <w:r w:rsidRPr="00232451">
              <w:rPr>
                <w:sz w:val="28"/>
                <w:szCs w:val="28"/>
              </w:rPr>
              <w:t>Наименование показателя</w:t>
            </w:r>
          </w:p>
        </w:tc>
        <w:tc>
          <w:tcPr>
            <w:tcW w:w="851" w:type="dxa"/>
            <w:vAlign w:val="center"/>
          </w:tcPr>
          <w:p w14:paraId="41C195D8" w14:textId="77777777" w:rsidR="00232451" w:rsidRPr="00232451" w:rsidRDefault="00232451" w:rsidP="00232451">
            <w:pPr>
              <w:jc w:val="center"/>
              <w:rPr>
                <w:sz w:val="28"/>
                <w:szCs w:val="28"/>
              </w:rPr>
            </w:pPr>
            <w:r w:rsidRPr="00232451">
              <w:rPr>
                <w:sz w:val="28"/>
                <w:szCs w:val="28"/>
              </w:rPr>
              <w:t>Ед. изм.</w:t>
            </w:r>
          </w:p>
        </w:tc>
        <w:tc>
          <w:tcPr>
            <w:tcW w:w="1984" w:type="dxa"/>
            <w:vAlign w:val="center"/>
          </w:tcPr>
          <w:p w14:paraId="3A9E49E0" w14:textId="77777777" w:rsidR="00232451" w:rsidRPr="00232451" w:rsidRDefault="00232451" w:rsidP="00232451">
            <w:pPr>
              <w:jc w:val="center"/>
              <w:rPr>
                <w:sz w:val="28"/>
                <w:szCs w:val="28"/>
              </w:rPr>
            </w:pPr>
            <w:r w:rsidRPr="00232451">
              <w:rPr>
                <w:sz w:val="28"/>
                <w:szCs w:val="28"/>
              </w:rPr>
              <w:t>с 01.01.2020 по 30.06.2020</w:t>
            </w:r>
          </w:p>
        </w:tc>
        <w:tc>
          <w:tcPr>
            <w:tcW w:w="1985" w:type="dxa"/>
            <w:vAlign w:val="center"/>
          </w:tcPr>
          <w:p w14:paraId="6584D803" w14:textId="77777777" w:rsidR="00232451" w:rsidRPr="00232451" w:rsidRDefault="00232451" w:rsidP="00232451">
            <w:pPr>
              <w:jc w:val="center"/>
              <w:rPr>
                <w:sz w:val="28"/>
                <w:szCs w:val="28"/>
              </w:rPr>
            </w:pPr>
            <w:r w:rsidRPr="00232451">
              <w:rPr>
                <w:sz w:val="28"/>
                <w:szCs w:val="28"/>
              </w:rPr>
              <w:t>с 01.07.2020 по 31.12.2020</w:t>
            </w:r>
          </w:p>
        </w:tc>
      </w:tr>
      <w:tr w:rsidR="00232451" w:rsidRPr="00232451" w14:paraId="69B48CA0" w14:textId="77777777" w:rsidTr="00232451">
        <w:trPr>
          <w:trHeight w:val="253"/>
          <w:jc w:val="center"/>
        </w:trPr>
        <w:tc>
          <w:tcPr>
            <w:tcW w:w="1135" w:type="dxa"/>
          </w:tcPr>
          <w:p w14:paraId="59BF285F" w14:textId="77777777" w:rsidR="00232451" w:rsidRPr="00232451" w:rsidRDefault="00232451" w:rsidP="00232451">
            <w:pPr>
              <w:jc w:val="center"/>
              <w:rPr>
                <w:sz w:val="28"/>
                <w:szCs w:val="28"/>
              </w:rPr>
            </w:pPr>
            <w:r w:rsidRPr="00232451">
              <w:rPr>
                <w:sz w:val="28"/>
                <w:szCs w:val="28"/>
              </w:rPr>
              <w:t>1</w:t>
            </w:r>
          </w:p>
        </w:tc>
        <w:tc>
          <w:tcPr>
            <w:tcW w:w="3963" w:type="dxa"/>
          </w:tcPr>
          <w:p w14:paraId="157CB32F" w14:textId="77777777" w:rsidR="00232451" w:rsidRPr="00232451" w:rsidRDefault="00232451" w:rsidP="00232451">
            <w:pPr>
              <w:jc w:val="center"/>
              <w:rPr>
                <w:sz w:val="28"/>
                <w:szCs w:val="28"/>
              </w:rPr>
            </w:pPr>
            <w:r w:rsidRPr="00232451">
              <w:rPr>
                <w:sz w:val="28"/>
                <w:szCs w:val="28"/>
              </w:rPr>
              <w:t>2</w:t>
            </w:r>
          </w:p>
        </w:tc>
        <w:tc>
          <w:tcPr>
            <w:tcW w:w="851" w:type="dxa"/>
          </w:tcPr>
          <w:p w14:paraId="6BF2D06A" w14:textId="77777777" w:rsidR="00232451" w:rsidRPr="00232451" w:rsidRDefault="00232451" w:rsidP="00232451">
            <w:pPr>
              <w:jc w:val="center"/>
              <w:rPr>
                <w:sz w:val="28"/>
                <w:szCs w:val="28"/>
              </w:rPr>
            </w:pPr>
            <w:r w:rsidRPr="00232451">
              <w:rPr>
                <w:sz w:val="28"/>
                <w:szCs w:val="28"/>
              </w:rPr>
              <w:t>3</w:t>
            </w:r>
          </w:p>
        </w:tc>
        <w:tc>
          <w:tcPr>
            <w:tcW w:w="1984" w:type="dxa"/>
          </w:tcPr>
          <w:p w14:paraId="5D325124" w14:textId="77777777" w:rsidR="00232451" w:rsidRPr="00232451" w:rsidRDefault="00232451" w:rsidP="00232451">
            <w:pPr>
              <w:jc w:val="center"/>
              <w:rPr>
                <w:sz w:val="28"/>
                <w:szCs w:val="28"/>
              </w:rPr>
            </w:pPr>
            <w:r w:rsidRPr="00232451">
              <w:rPr>
                <w:sz w:val="28"/>
                <w:szCs w:val="28"/>
              </w:rPr>
              <w:t>4</w:t>
            </w:r>
          </w:p>
        </w:tc>
        <w:tc>
          <w:tcPr>
            <w:tcW w:w="1985" w:type="dxa"/>
          </w:tcPr>
          <w:p w14:paraId="6E5FBBCD" w14:textId="77777777" w:rsidR="00232451" w:rsidRPr="00232451" w:rsidRDefault="00232451" w:rsidP="00232451">
            <w:pPr>
              <w:jc w:val="center"/>
              <w:rPr>
                <w:sz w:val="28"/>
                <w:szCs w:val="28"/>
              </w:rPr>
            </w:pPr>
            <w:r w:rsidRPr="00232451">
              <w:rPr>
                <w:sz w:val="28"/>
                <w:szCs w:val="28"/>
              </w:rPr>
              <w:t>5</w:t>
            </w:r>
          </w:p>
        </w:tc>
      </w:tr>
      <w:tr w:rsidR="00232451" w:rsidRPr="00232451" w14:paraId="2E4459EB" w14:textId="77777777" w:rsidTr="00232451">
        <w:trPr>
          <w:trHeight w:val="439"/>
          <w:jc w:val="center"/>
        </w:trPr>
        <w:tc>
          <w:tcPr>
            <w:tcW w:w="9918" w:type="dxa"/>
            <w:gridSpan w:val="5"/>
            <w:vAlign w:val="center"/>
          </w:tcPr>
          <w:p w14:paraId="4E83B85B" w14:textId="77777777" w:rsidR="00232451" w:rsidRPr="00232451" w:rsidRDefault="00232451" w:rsidP="00232451">
            <w:pPr>
              <w:jc w:val="center"/>
              <w:rPr>
                <w:sz w:val="28"/>
                <w:szCs w:val="28"/>
              </w:rPr>
            </w:pPr>
            <w:r w:rsidRPr="00232451">
              <w:rPr>
                <w:sz w:val="28"/>
                <w:szCs w:val="28"/>
              </w:rPr>
              <w:t>1. Холодное водоснабжение питьевой водой</w:t>
            </w:r>
          </w:p>
        </w:tc>
      </w:tr>
      <w:tr w:rsidR="00232451" w:rsidRPr="00232451" w14:paraId="4F667D0E" w14:textId="77777777" w:rsidTr="00232451">
        <w:trPr>
          <w:trHeight w:val="439"/>
          <w:jc w:val="center"/>
        </w:trPr>
        <w:tc>
          <w:tcPr>
            <w:tcW w:w="1135" w:type="dxa"/>
            <w:vAlign w:val="center"/>
          </w:tcPr>
          <w:p w14:paraId="0F3A6491" w14:textId="77777777" w:rsidR="00232451" w:rsidRPr="00232451" w:rsidRDefault="00232451" w:rsidP="00232451">
            <w:pPr>
              <w:jc w:val="center"/>
              <w:rPr>
                <w:sz w:val="28"/>
                <w:szCs w:val="28"/>
              </w:rPr>
            </w:pPr>
            <w:bookmarkStart w:id="25" w:name="_Hlk27557582"/>
            <w:r w:rsidRPr="00232451">
              <w:rPr>
                <w:sz w:val="28"/>
                <w:szCs w:val="28"/>
              </w:rPr>
              <w:t>1.1.</w:t>
            </w:r>
          </w:p>
        </w:tc>
        <w:tc>
          <w:tcPr>
            <w:tcW w:w="3963" w:type="dxa"/>
            <w:vAlign w:val="center"/>
          </w:tcPr>
          <w:p w14:paraId="4E30BA22" w14:textId="77777777" w:rsidR="00232451" w:rsidRPr="00232451" w:rsidRDefault="00232451" w:rsidP="00232451">
            <w:pPr>
              <w:rPr>
                <w:sz w:val="28"/>
                <w:szCs w:val="28"/>
              </w:rPr>
            </w:pPr>
            <w:r w:rsidRPr="00232451">
              <w:rPr>
                <w:sz w:val="28"/>
                <w:szCs w:val="28"/>
              </w:rPr>
              <w:t>Поднято воды</w:t>
            </w:r>
          </w:p>
        </w:tc>
        <w:tc>
          <w:tcPr>
            <w:tcW w:w="851" w:type="dxa"/>
            <w:vAlign w:val="center"/>
          </w:tcPr>
          <w:p w14:paraId="3E6191AE" w14:textId="77777777" w:rsidR="00232451" w:rsidRPr="00232451" w:rsidRDefault="00232451" w:rsidP="00232451">
            <w:pPr>
              <w:jc w:val="center"/>
              <w:rPr>
                <w:sz w:val="28"/>
                <w:szCs w:val="28"/>
                <w:vertAlign w:val="superscript"/>
              </w:rPr>
            </w:pPr>
            <w:r w:rsidRPr="00232451">
              <w:rPr>
                <w:sz w:val="28"/>
                <w:szCs w:val="28"/>
              </w:rPr>
              <w:t>м</w:t>
            </w:r>
            <w:r w:rsidRPr="00232451">
              <w:rPr>
                <w:sz w:val="28"/>
                <w:szCs w:val="28"/>
                <w:vertAlign w:val="superscript"/>
              </w:rPr>
              <w:t>3</w:t>
            </w:r>
          </w:p>
        </w:tc>
        <w:tc>
          <w:tcPr>
            <w:tcW w:w="1984" w:type="dxa"/>
            <w:vAlign w:val="center"/>
          </w:tcPr>
          <w:p w14:paraId="401E8632" w14:textId="77777777" w:rsidR="00232451" w:rsidRPr="00232451" w:rsidRDefault="00232451" w:rsidP="00232451">
            <w:pPr>
              <w:jc w:val="center"/>
              <w:rPr>
                <w:sz w:val="28"/>
                <w:szCs w:val="28"/>
              </w:rPr>
            </w:pPr>
            <w:r w:rsidRPr="00232451">
              <w:rPr>
                <w:sz w:val="28"/>
                <w:szCs w:val="28"/>
              </w:rPr>
              <w:t>3235233,50</w:t>
            </w:r>
          </w:p>
        </w:tc>
        <w:tc>
          <w:tcPr>
            <w:tcW w:w="1985" w:type="dxa"/>
            <w:vAlign w:val="center"/>
          </w:tcPr>
          <w:p w14:paraId="6E0EF8AA" w14:textId="77777777" w:rsidR="00232451" w:rsidRPr="00232451" w:rsidRDefault="00232451" w:rsidP="00232451">
            <w:pPr>
              <w:jc w:val="center"/>
              <w:rPr>
                <w:sz w:val="28"/>
                <w:szCs w:val="28"/>
              </w:rPr>
            </w:pPr>
            <w:r w:rsidRPr="00232451">
              <w:rPr>
                <w:sz w:val="28"/>
                <w:szCs w:val="28"/>
              </w:rPr>
              <w:t>3235233,50</w:t>
            </w:r>
          </w:p>
        </w:tc>
      </w:tr>
      <w:tr w:rsidR="00232451" w:rsidRPr="00232451" w14:paraId="6AE62810" w14:textId="77777777" w:rsidTr="00232451">
        <w:trPr>
          <w:jc w:val="center"/>
        </w:trPr>
        <w:tc>
          <w:tcPr>
            <w:tcW w:w="1135" w:type="dxa"/>
            <w:vAlign w:val="center"/>
          </w:tcPr>
          <w:p w14:paraId="29D8601F" w14:textId="77777777" w:rsidR="00232451" w:rsidRPr="00232451" w:rsidRDefault="00232451" w:rsidP="00232451">
            <w:pPr>
              <w:jc w:val="center"/>
              <w:rPr>
                <w:sz w:val="28"/>
                <w:szCs w:val="28"/>
              </w:rPr>
            </w:pPr>
            <w:r w:rsidRPr="00232451">
              <w:rPr>
                <w:sz w:val="28"/>
                <w:szCs w:val="28"/>
              </w:rPr>
              <w:t>1.2.</w:t>
            </w:r>
          </w:p>
        </w:tc>
        <w:tc>
          <w:tcPr>
            <w:tcW w:w="3963" w:type="dxa"/>
            <w:vAlign w:val="center"/>
          </w:tcPr>
          <w:p w14:paraId="6CEC5D86" w14:textId="77777777" w:rsidR="00232451" w:rsidRPr="00232451" w:rsidRDefault="00232451" w:rsidP="00232451">
            <w:pPr>
              <w:rPr>
                <w:sz w:val="28"/>
                <w:szCs w:val="28"/>
              </w:rPr>
            </w:pPr>
            <w:r w:rsidRPr="00232451">
              <w:rPr>
                <w:sz w:val="28"/>
                <w:szCs w:val="28"/>
              </w:rPr>
              <w:t>Получено со стороны</w:t>
            </w:r>
          </w:p>
        </w:tc>
        <w:tc>
          <w:tcPr>
            <w:tcW w:w="851" w:type="dxa"/>
            <w:vAlign w:val="center"/>
          </w:tcPr>
          <w:p w14:paraId="42CCDCD5"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4840BAA9" w14:textId="77777777" w:rsidR="00232451" w:rsidRPr="00232451" w:rsidRDefault="00232451" w:rsidP="00232451">
            <w:pPr>
              <w:jc w:val="center"/>
              <w:rPr>
                <w:sz w:val="28"/>
                <w:szCs w:val="28"/>
              </w:rPr>
            </w:pPr>
            <w:r w:rsidRPr="00232451">
              <w:rPr>
                <w:sz w:val="28"/>
                <w:szCs w:val="28"/>
              </w:rPr>
              <w:t>-</w:t>
            </w:r>
          </w:p>
        </w:tc>
        <w:tc>
          <w:tcPr>
            <w:tcW w:w="1985" w:type="dxa"/>
            <w:vAlign w:val="center"/>
          </w:tcPr>
          <w:p w14:paraId="7645B2B8" w14:textId="77777777" w:rsidR="00232451" w:rsidRPr="00232451" w:rsidRDefault="00232451" w:rsidP="00232451">
            <w:pPr>
              <w:jc w:val="center"/>
              <w:rPr>
                <w:sz w:val="28"/>
                <w:szCs w:val="28"/>
              </w:rPr>
            </w:pPr>
            <w:r w:rsidRPr="00232451">
              <w:rPr>
                <w:sz w:val="28"/>
                <w:szCs w:val="28"/>
              </w:rPr>
              <w:t>-</w:t>
            </w:r>
          </w:p>
        </w:tc>
      </w:tr>
      <w:tr w:rsidR="00232451" w:rsidRPr="00232451" w14:paraId="2579BB1A" w14:textId="77777777" w:rsidTr="00232451">
        <w:trPr>
          <w:jc w:val="center"/>
        </w:trPr>
        <w:tc>
          <w:tcPr>
            <w:tcW w:w="1135" w:type="dxa"/>
            <w:vAlign w:val="center"/>
          </w:tcPr>
          <w:p w14:paraId="1A9BEB52" w14:textId="77777777" w:rsidR="00232451" w:rsidRPr="00232451" w:rsidRDefault="00232451" w:rsidP="00232451">
            <w:pPr>
              <w:jc w:val="center"/>
              <w:rPr>
                <w:sz w:val="28"/>
                <w:szCs w:val="28"/>
              </w:rPr>
            </w:pPr>
            <w:r w:rsidRPr="00232451">
              <w:rPr>
                <w:sz w:val="28"/>
                <w:szCs w:val="28"/>
              </w:rPr>
              <w:t>1.3.</w:t>
            </w:r>
          </w:p>
        </w:tc>
        <w:tc>
          <w:tcPr>
            <w:tcW w:w="3963" w:type="dxa"/>
            <w:vAlign w:val="center"/>
          </w:tcPr>
          <w:p w14:paraId="6A9F65DA" w14:textId="77777777" w:rsidR="00232451" w:rsidRPr="00232451" w:rsidRDefault="00232451" w:rsidP="00232451">
            <w:pPr>
              <w:rPr>
                <w:sz w:val="28"/>
                <w:szCs w:val="28"/>
              </w:rPr>
            </w:pPr>
            <w:r w:rsidRPr="00232451">
              <w:rPr>
                <w:sz w:val="28"/>
                <w:szCs w:val="28"/>
              </w:rPr>
              <w:t>Расход воды на коммунально-бытовые нужды</w:t>
            </w:r>
          </w:p>
        </w:tc>
        <w:tc>
          <w:tcPr>
            <w:tcW w:w="851" w:type="dxa"/>
            <w:vAlign w:val="center"/>
          </w:tcPr>
          <w:p w14:paraId="00135DD3"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02032446" w14:textId="77777777" w:rsidR="00232451" w:rsidRPr="00232451" w:rsidRDefault="00232451" w:rsidP="00232451">
            <w:pPr>
              <w:jc w:val="center"/>
              <w:rPr>
                <w:sz w:val="28"/>
                <w:szCs w:val="28"/>
              </w:rPr>
            </w:pPr>
            <w:r w:rsidRPr="00232451">
              <w:rPr>
                <w:sz w:val="28"/>
                <w:szCs w:val="28"/>
              </w:rPr>
              <w:t>4263,50</w:t>
            </w:r>
          </w:p>
        </w:tc>
        <w:tc>
          <w:tcPr>
            <w:tcW w:w="1985" w:type="dxa"/>
            <w:vAlign w:val="center"/>
          </w:tcPr>
          <w:p w14:paraId="4D9342E2" w14:textId="77777777" w:rsidR="00232451" w:rsidRPr="00232451" w:rsidRDefault="00232451" w:rsidP="00232451">
            <w:pPr>
              <w:jc w:val="center"/>
              <w:rPr>
                <w:sz w:val="28"/>
                <w:szCs w:val="28"/>
              </w:rPr>
            </w:pPr>
            <w:r w:rsidRPr="00232451">
              <w:rPr>
                <w:sz w:val="28"/>
                <w:szCs w:val="28"/>
              </w:rPr>
              <w:t>4263,50</w:t>
            </w:r>
          </w:p>
        </w:tc>
      </w:tr>
      <w:tr w:rsidR="00232451" w:rsidRPr="00232451" w14:paraId="280D6AF0" w14:textId="77777777" w:rsidTr="00232451">
        <w:trPr>
          <w:jc w:val="center"/>
        </w:trPr>
        <w:tc>
          <w:tcPr>
            <w:tcW w:w="1135" w:type="dxa"/>
            <w:vAlign w:val="center"/>
          </w:tcPr>
          <w:p w14:paraId="4A0BA465" w14:textId="77777777" w:rsidR="00232451" w:rsidRPr="00232451" w:rsidRDefault="00232451" w:rsidP="00232451">
            <w:pPr>
              <w:jc w:val="center"/>
              <w:rPr>
                <w:sz w:val="28"/>
                <w:szCs w:val="28"/>
              </w:rPr>
            </w:pPr>
            <w:r w:rsidRPr="00232451">
              <w:rPr>
                <w:sz w:val="28"/>
                <w:szCs w:val="28"/>
              </w:rPr>
              <w:t>1.4.</w:t>
            </w:r>
          </w:p>
        </w:tc>
        <w:tc>
          <w:tcPr>
            <w:tcW w:w="3963" w:type="dxa"/>
            <w:vAlign w:val="center"/>
          </w:tcPr>
          <w:p w14:paraId="3BAE8943" w14:textId="77777777" w:rsidR="00232451" w:rsidRPr="00232451" w:rsidRDefault="00232451" w:rsidP="00232451">
            <w:pPr>
              <w:rPr>
                <w:sz w:val="28"/>
                <w:szCs w:val="28"/>
              </w:rPr>
            </w:pPr>
            <w:r w:rsidRPr="00232451">
              <w:rPr>
                <w:sz w:val="28"/>
                <w:szCs w:val="28"/>
              </w:rPr>
              <w:t>Расход воды на нужды предприятия:</w:t>
            </w:r>
          </w:p>
        </w:tc>
        <w:tc>
          <w:tcPr>
            <w:tcW w:w="851" w:type="dxa"/>
            <w:vAlign w:val="center"/>
          </w:tcPr>
          <w:p w14:paraId="31D4AFA0"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47625043" w14:textId="77777777" w:rsidR="00232451" w:rsidRPr="00232451" w:rsidRDefault="00232451" w:rsidP="00232451">
            <w:pPr>
              <w:jc w:val="center"/>
              <w:rPr>
                <w:sz w:val="28"/>
                <w:szCs w:val="28"/>
              </w:rPr>
            </w:pPr>
            <w:r w:rsidRPr="00232451">
              <w:rPr>
                <w:sz w:val="28"/>
                <w:szCs w:val="28"/>
              </w:rPr>
              <w:t>732343,50</w:t>
            </w:r>
          </w:p>
        </w:tc>
        <w:tc>
          <w:tcPr>
            <w:tcW w:w="1985" w:type="dxa"/>
            <w:vAlign w:val="center"/>
          </w:tcPr>
          <w:p w14:paraId="21ADEA97" w14:textId="77777777" w:rsidR="00232451" w:rsidRPr="00232451" w:rsidRDefault="00232451" w:rsidP="00232451">
            <w:pPr>
              <w:jc w:val="center"/>
              <w:rPr>
                <w:sz w:val="28"/>
                <w:szCs w:val="28"/>
              </w:rPr>
            </w:pPr>
            <w:r w:rsidRPr="00232451">
              <w:rPr>
                <w:sz w:val="28"/>
                <w:szCs w:val="28"/>
              </w:rPr>
              <w:t>732343,50</w:t>
            </w:r>
          </w:p>
        </w:tc>
      </w:tr>
      <w:tr w:rsidR="00232451" w:rsidRPr="00232451" w14:paraId="38B8F106" w14:textId="77777777" w:rsidTr="00232451">
        <w:trPr>
          <w:jc w:val="center"/>
        </w:trPr>
        <w:tc>
          <w:tcPr>
            <w:tcW w:w="1135" w:type="dxa"/>
            <w:vAlign w:val="center"/>
          </w:tcPr>
          <w:p w14:paraId="25CC48FD" w14:textId="77777777" w:rsidR="00232451" w:rsidRPr="00232451" w:rsidRDefault="00232451" w:rsidP="00232451">
            <w:pPr>
              <w:jc w:val="center"/>
              <w:rPr>
                <w:sz w:val="28"/>
                <w:szCs w:val="28"/>
              </w:rPr>
            </w:pPr>
            <w:r w:rsidRPr="00232451">
              <w:rPr>
                <w:sz w:val="28"/>
                <w:szCs w:val="28"/>
              </w:rPr>
              <w:t>1.4.1.</w:t>
            </w:r>
          </w:p>
        </w:tc>
        <w:tc>
          <w:tcPr>
            <w:tcW w:w="3963" w:type="dxa"/>
            <w:vAlign w:val="center"/>
          </w:tcPr>
          <w:p w14:paraId="2918D68C" w14:textId="77777777" w:rsidR="00232451" w:rsidRPr="00232451" w:rsidRDefault="00232451" w:rsidP="00232451">
            <w:pPr>
              <w:rPr>
                <w:sz w:val="28"/>
                <w:szCs w:val="28"/>
              </w:rPr>
            </w:pPr>
            <w:r w:rsidRPr="00232451">
              <w:rPr>
                <w:sz w:val="28"/>
                <w:szCs w:val="28"/>
              </w:rPr>
              <w:t>- на очистные сооружения</w:t>
            </w:r>
          </w:p>
        </w:tc>
        <w:tc>
          <w:tcPr>
            <w:tcW w:w="851" w:type="dxa"/>
            <w:vAlign w:val="center"/>
          </w:tcPr>
          <w:p w14:paraId="38EB7B06"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3CDB5791" w14:textId="77777777" w:rsidR="00232451" w:rsidRPr="00232451" w:rsidRDefault="00232451" w:rsidP="00232451">
            <w:pPr>
              <w:jc w:val="center"/>
              <w:rPr>
                <w:sz w:val="28"/>
                <w:szCs w:val="28"/>
              </w:rPr>
            </w:pPr>
            <w:r w:rsidRPr="00232451">
              <w:rPr>
                <w:sz w:val="28"/>
                <w:szCs w:val="28"/>
              </w:rPr>
              <w:t>726481,50</w:t>
            </w:r>
          </w:p>
        </w:tc>
        <w:tc>
          <w:tcPr>
            <w:tcW w:w="1985" w:type="dxa"/>
            <w:vAlign w:val="center"/>
          </w:tcPr>
          <w:p w14:paraId="45BB2CF8" w14:textId="77777777" w:rsidR="00232451" w:rsidRPr="00232451" w:rsidRDefault="00232451" w:rsidP="00232451">
            <w:pPr>
              <w:jc w:val="center"/>
              <w:rPr>
                <w:sz w:val="28"/>
                <w:szCs w:val="28"/>
              </w:rPr>
            </w:pPr>
            <w:r w:rsidRPr="00232451">
              <w:rPr>
                <w:sz w:val="28"/>
                <w:szCs w:val="28"/>
              </w:rPr>
              <w:t>726481,50</w:t>
            </w:r>
          </w:p>
        </w:tc>
      </w:tr>
      <w:tr w:rsidR="00232451" w:rsidRPr="00232451" w14:paraId="43DFD7D9" w14:textId="77777777" w:rsidTr="00232451">
        <w:trPr>
          <w:jc w:val="center"/>
        </w:trPr>
        <w:tc>
          <w:tcPr>
            <w:tcW w:w="1135" w:type="dxa"/>
            <w:vAlign w:val="center"/>
          </w:tcPr>
          <w:p w14:paraId="2A033F3C" w14:textId="77777777" w:rsidR="00232451" w:rsidRPr="00232451" w:rsidRDefault="00232451" w:rsidP="00232451">
            <w:pPr>
              <w:jc w:val="center"/>
              <w:rPr>
                <w:sz w:val="28"/>
                <w:szCs w:val="28"/>
              </w:rPr>
            </w:pPr>
            <w:r w:rsidRPr="00232451">
              <w:rPr>
                <w:sz w:val="28"/>
                <w:szCs w:val="28"/>
              </w:rPr>
              <w:t>1.4.2.</w:t>
            </w:r>
          </w:p>
        </w:tc>
        <w:tc>
          <w:tcPr>
            <w:tcW w:w="3963" w:type="dxa"/>
            <w:vAlign w:val="center"/>
          </w:tcPr>
          <w:p w14:paraId="599DA248" w14:textId="77777777" w:rsidR="00232451" w:rsidRPr="00232451" w:rsidRDefault="00232451" w:rsidP="00232451">
            <w:pPr>
              <w:rPr>
                <w:sz w:val="28"/>
                <w:szCs w:val="28"/>
              </w:rPr>
            </w:pPr>
            <w:r w:rsidRPr="00232451">
              <w:rPr>
                <w:sz w:val="28"/>
                <w:szCs w:val="28"/>
              </w:rPr>
              <w:t>- на промывку сетей</w:t>
            </w:r>
          </w:p>
        </w:tc>
        <w:tc>
          <w:tcPr>
            <w:tcW w:w="851" w:type="dxa"/>
            <w:vAlign w:val="center"/>
          </w:tcPr>
          <w:p w14:paraId="0F679AEC"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14AEFF64" w14:textId="77777777" w:rsidR="00232451" w:rsidRPr="00232451" w:rsidRDefault="00232451" w:rsidP="00232451">
            <w:pPr>
              <w:jc w:val="center"/>
              <w:rPr>
                <w:sz w:val="28"/>
                <w:szCs w:val="28"/>
              </w:rPr>
            </w:pPr>
            <w:r w:rsidRPr="00232451">
              <w:rPr>
                <w:sz w:val="28"/>
                <w:szCs w:val="28"/>
              </w:rPr>
              <w:t>294,50</w:t>
            </w:r>
          </w:p>
        </w:tc>
        <w:tc>
          <w:tcPr>
            <w:tcW w:w="1985" w:type="dxa"/>
            <w:vAlign w:val="center"/>
          </w:tcPr>
          <w:p w14:paraId="188866E3" w14:textId="77777777" w:rsidR="00232451" w:rsidRPr="00232451" w:rsidRDefault="00232451" w:rsidP="00232451">
            <w:pPr>
              <w:jc w:val="center"/>
              <w:rPr>
                <w:sz w:val="28"/>
                <w:szCs w:val="28"/>
              </w:rPr>
            </w:pPr>
            <w:r w:rsidRPr="00232451">
              <w:rPr>
                <w:sz w:val="28"/>
                <w:szCs w:val="28"/>
              </w:rPr>
              <w:t>294,50</w:t>
            </w:r>
          </w:p>
        </w:tc>
      </w:tr>
      <w:tr w:rsidR="00232451" w:rsidRPr="00232451" w14:paraId="6815A8B2" w14:textId="77777777" w:rsidTr="00232451">
        <w:trPr>
          <w:trHeight w:val="183"/>
          <w:jc w:val="center"/>
        </w:trPr>
        <w:tc>
          <w:tcPr>
            <w:tcW w:w="1135" w:type="dxa"/>
            <w:vAlign w:val="center"/>
          </w:tcPr>
          <w:p w14:paraId="7D68814F" w14:textId="77777777" w:rsidR="00232451" w:rsidRPr="00232451" w:rsidRDefault="00232451" w:rsidP="00232451">
            <w:pPr>
              <w:jc w:val="center"/>
              <w:rPr>
                <w:sz w:val="28"/>
                <w:szCs w:val="28"/>
              </w:rPr>
            </w:pPr>
            <w:r w:rsidRPr="00232451">
              <w:rPr>
                <w:sz w:val="28"/>
                <w:szCs w:val="28"/>
              </w:rPr>
              <w:t>1.4.3.</w:t>
            </w:r>
          </w:p>
        </w:tc>
        <w:tc>
          <w:tcPr>
            <w:tcW w:w="3963" w:type="dxa"/>
            <w:vAlign w:val="center"/>
          </w:tcPr>
          <w:p w14:paraId="2D35BFF7" w14:textId="77777777" w:rsidR="00232451" w:rsidRPr="00232451" w:rsidRDefault="00232451" w:rsidP="00232451">
            <w:pPr>
              <w:rPr>
                <w:sz w:val="28"/>
                <w:szCs w:val="28"/>
              </w:rPr>
            </w:pPr>
            <w:r w:rsidRPr="00232451">
              <w:rPr>
                <w:sz w:val="28"/>
                <w:szCs w:val="28"/>
              </w:rPr>
              <w:t>- прочие</w:t>
            </w:r>
          </w:p>
        </w:tc>
        <w:tc>
          <w:tcPr>
            <w:tcW w:w="851" w:type="dxa"/>
            <w:vAlign w:val="center"/>
          </w:tcPr>
          <w:p w14:paraId="021241C6"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1171F0A5" w14:textId="77777777" w:rsidR="00232451" w:rsidRPr="00232451" w:rsidRDefault="00232451" w:rsidP="00232451">
            <w:pPr>
              <w:jc w:val="center"/>
              <w:rPr>
                <w:sz w:val="28"/>
                <w:szCs w:val="28"/>
              </w:rPr>
            </w:pPr>
            <w:r w:rsidRPr="00232451">
              <w:rPr>
                <w:sz w:val="28"/>
                <w:szCs w:val="28"/>
              </w:rPr>
              <w:t>5567,50</w:t>
            </w:r>
          </w:p>
        </w:tc>
        <w:tc>
          <w:tcPr>
            <w:tcW w:w="1985" w:type="dxa"/>
            <w:vAlign w:val="center"/>
          </w:tcPr>
          <w:p w14:paraId="5B29A7C2" w14:textId="77777777" w:rsidR="00232451" w:rsidRPr="00232451" w:rsidRDefault="00232451" w:rsidP="00232451">
            <w:pPr>
              <w:jc w:val="center"/>
              <w:rPr>
                <w:sz w:val="28"/>
                <w:szCs w:val="28"/>
              </w:rPr>
            </w:pPr>
            <w:r w:rsidRPr="00232451">
              <w:rPr>
                <w:sz w:val="28"/>
                <w:szCs w:val="28"/>
              </w:rPr>
              <w:t>5567,50</w:t>
            </w:r>
          </w:p>
        </w:tc>
      </w:tr>
      <w:tr w:rsidR="00232451" w:rsidRPr="00232451" w14:paraId="14C3C325" w14:textId="77777777" w:rsidTr="00232451">
        <w:trPr>
          <w:trHeight w:val="456"/>
          <w:jc w:val="center"/>
        </w:trPr>
        <w:tc>
          <w:tcPr>
            <w:tcW w:w="1135" w:type="dxa"/>
            <w:vAlign w:val="center"/>
          </w:tcPr>
          <w:p w14:paraId="21F5B219" w14:textId="77777777" w:rsidR="00232451" w:rsidRPr="00232451" w:rsidRDefault="00232451" w:rsidP="00232451">
            <w:pPr>
              <w:jc w:val="center"/>
              <w:rPr>
                <w:sz w:val="28"/>
                <w:szCs w:val="28"/>
              </w:rPr>
            </w:pPr>
            <w:r w:rsidRPr="00232451">
              <w:rPr>
                <w:sz w:val="28"/>
                <w:szCs w:val="28"/>
              </w:rPr>
              <w:t>1.5.</w:t>
            </w:r>
          </w:p>
        </w:tc>
        <w:tc>
          <w:tcPr>
            <w:tcW w:w="3963" w:type="dxa"/>
            <w:vAlign w:val="center"/>
          </w:tcPr>
          <w:p w14:paraId="69BE1F1A" w14:textId="77777777" w:rsidR="00232451" w:rsidRPr="00232451" w:rsidRDefault="00232451" w:rsidP="00232451">
            <w:pPr>
              <w:rPr>
                <w:sz w:val="28"/>
                <w:szCs w:val="28"/>
              </w:rPr>
            </w:pPr>
            <w:r w:rsidRPr="00232451">
              <w:rPr>
                <w:sz w:val="28"/>
                <w:szCs w:val="28"/>
              </w:rPr>
              <w:t>Объем пропущенной воды через очистные сооружения</w:t>
            </w:r>
          </w:p>
        </w:tc>
        <w:tc>
          <w:tcPr>
            <w:tcW w:w="851" w:type="dxa"/>
            <w:vAlign w:val="center"/>
          </w:tcPr>
          <w:p w14:paraId="3DBC2739"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76399C6E" w14:textId="77777777" w:rsidR="00232451" w:rsidRPr="00232451" w:rsidRDefault="00232451" w:rsidP="00232451">
            <w:pPr>
              <w:jc w:val="center"/>
              <w:rPr>
                <w:sz w:val="28"/>
                <w:szCs w:val="28"/>
              </w:rPr>
            </w:pPr>
            <w:r w:rsidRPr="00232451">
              <w:rPr>
                <w:sz w:val="28"/>
                <w:szCs w:val="28"/>
              </w:rPr>
              <w:t>3235233,50</w:t>
            </w:r>
          </w:p>
        </w:tc>
        <w:tc>
          <w:tcPr>
            <w:tcW w:w="1985" w:type="dxa"/>
            <w:vAlign w:val="center"/>
          </w:tcPr>
          <w:p w14:paraId="1B33294A" w14:textId="77777777" w:rsidR="00232451" w:rsidRPr="00232451" w:rsidRDefault="00232451" w:rsidP="00232451">
            <w:pPr>
              <w:jc w:val="center"/>
              <w:rPr>
                <w:sz w:val="28"/>
                <w:szCs w:val="28"/>
              </w:rPr>
            </w:pPr>
            <w:r w:rsidRPr="00232451">
              <w:rPr>
                <w:sz w:val="28"/>
                <w:szCs w:val="28"/>
              </w:rPr>
              <w:t>3235233,50</w:t>
            </w:r>
          </w:p>
        </w:tc>
      </w:tr>
      <w:tr w:rsidR="00232451" w:rsidRPr="00232451" w14:paraId="099C1103" w14:textId="77777777" w:rsidTr="00232451">
        <w:trPr>
          <w:jc w:val="center"/>
        </w:trPr>
        <w:tc>
          <w:tcPr>
            <w:tcW w:w="1135" w:type="dxa"/>
            <w:vAlign w:val="center"/>
          </w:tcPr>
          <w:p w14:paraId="35220BF4" w14:textId="77777777" w:rsidR="00232451" w:rsidRPr="00232451" w:rsidRDefault="00232451" w:rsidP="00232451">
            <w:pPr>
              <w:jc w:val="center"/>
              <w:rPr>
                <w:sz w:val="28"/>
                <w:szCs w:val="28"/>
              </w:rPr>
            </w:pPr>
            <w:r w:rsidRPr="00232451">
              <w:rPr>
                <w:sz w:val="28"/>
                <w:szCs w:val="28"/>
              </w:rPr>
              <w:t>1.6.</w:t>
            </w:r>
          </w:p>
        </w:tc>
        <w:tc>
          <w:tcPr>
            <w:tcW w:w="3963" w:type="dxa"/>
            <w:vAlign w:val="center"/>
          </w:tcPr>
          <w:p w14:paraId="76315B3E" w14:textId="77777777" w:rsidR="00232451" w:rsidRPr="00232451" w:rsidRDefault="00232451" w:rsidP="00232451">
            <w:pPr>
              <w:rPr>
                <w:sz w:val="28"/>
                <w:szCs w:val="28"/>
              </w:rPr>
            </w:pPr>
            <w:r w:rsidRPr="00232451">
              <w:rPr>
                <w:sz w:val="28"/>
                <w:szCs w:val="28"/>
              </w:rPr>
              <w:t>Подано воды в сеть</w:t>
            </w:r>
          </w:p>
        </w:tc>
        <w:tc>
          <w:tcPr>
            <w:tcW w:w="851" w:type="dxa"/>
            <w:vAlign w:val="center"/>
          </w:tcPr>
          <w:p w14:paraId="5E863DED"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5F029638" w14:textId="77777777" w:rsidR="00232451" w:rsidRPr="00232451" w:rsidRDefault="00232451" w:rsidP="00232451">
            <w:pPr>
              <w:jc w:val="center"/>
              <w:rPr>
                <w:sz w:val="28"/>
                <w:szCs w:val="28"/>
              </w:rPr>
            </w:pPr>
            <w:r w:rsidRPr="00232451">
              <w:rPr>
                <w:sz w:val="28"/>
                <w:szCs w:val="28"/>
              </w:rPr>
              <w:t>2498626,50</w:t>
            </w:r>
          </w:p>
        </w:tc>
        <w:tc>
          <w:tcPr>
            <w:tcW w:w="1985" w:type="dxa"/>
            <w:vAlign w:val="center"/>
          </w:tcPr>
          <w:p w14:paraId="0149DC7B" w14:textId="77777777" w:rsidR="00232451" w:rsidRPr="00232451" w:rsidRDefault="00232451" w:rsidP="00232451">
            <w:pPr>
              <w:jc w:val="center"/>
              <w:rPr>
                <w:sz w:val="28"/>
                <w:szCs w:val="28"/>
              </w:rPr>
            </w:pPr>
            <w:r w:rsidRPr="00232451">
              <w:rPr>
                <w:sz w:val="28"/>
                <w:szCs w:val="28"/>
              </w:rPr>
              <w:t>2498626,50</w:t>
            </w:r>
          </w:p>
        </w:tc>
      </w:tr>
      <w:tr w:rsidR="00232451" w:rsidRPr="00232451" w14:paraId="6F0A8B5C" w14:textId="77777777" w:rsidTr="00232451">
        <w:trPr>
          <w:trHeight w:val="313"/>
          <w:jc w:val="center"/>
        </w:trPr>
        <w:tc>
          <w:tcPr>
            <w:tcW w:w="1135" w:type="dxa"/>
            <w:vAlign w:val="center"/>
          </w:tcPr>
          <w:p w14:paraId="434547A7" w14:textId="77777777" w:rsidR="00232451" w:rsidRPr="00232451" w:rsidRDefault="00232451" w:rsidP="00232451">
            <w:pPr>
              <w:jc w:val="center"/>
              <w:rPr>
                <w:sz w:val="28"/>
                <w:szCs w:val="28"/>
              </w:rPr>
            </w:pPr>
            <w:r w:rsidRPr="00232451">
              <w:rPr>
                <w:sz w:val="28"/>
                <w:szCs w:val="28"/>
              </w:rPr>
              <w:t>1.7.</w:t>
            </w:r>
          </w:p>
        </w:tc>
        <w:tc>
          <w:tcPr>
            <w:tcW w:w="3963" w:type="dxa"/>
            <w:vAlign w:val="center"/>
          </w:tcPr>
          <w:p w14:paraId="53DAB369" w14:textId="77777777" w:rsidR="00232451" w:rsidRPr="00232451" w:rsidRDefault="00232451" w:rsidP="00232451">
            <w:pPr>
              <w:rPr>
                <w:sz w:val="28"/>
                <w:szCs w:val="28"/>
              </w:rPr>
            </w:pPr>
            <w:r w:rsidRPr="00232451">
              <w:rPr>
                <w:sz w:val="28"/>
                <w:szCs w:val="28"/>
              </w:rPr>
              <w:t>Потери воды</w:t>
            </w:r>
          </w:p>
        </w:tc>
        <w:tc>
          <w:tcPr>
            <w:tcW w:w="851" w:type="dxa"/>
            <w:vAlign w:val="center"/>
          </w:tcPr>
          <w:p w14:paraId="0821AE4C"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0F284359" w14:textId="77777777" w:rsidR="00232451" w:rsidRPr="00232451" w:rsidRDefault="00232451" w:rsidP="00232451">
            <w:pPr>
              <w:jc w:val="center"/>
              <w:rPr>
                <w:sz w:val="28"/>
                <w:szCs w:val="28"/>
              </w:rPr>
            </w:pPr>
            <w:r w:rsidRPr="00232451">
              <w:rPr>
                <w:sz w:val="28"/>
                <w:szCs w:val="28"/>
              </w:rPr>
              <w:t>537923,00</w:t>
            </w:r>
          </w:p>
        </w:tc>
        <w:tc>
          <w:tcPr>
            <w:tcW w:w="1985" w:type="dxa"/>
            <w:vAlign w:val="center"/>
          </w:tcPr>
          <w:p w14:paraId="16AC677B" w14:textId="77777777" w:rsidR="00232451" w:rsidRPr="00232451" w:rsidRDefault="00232451" w:rsidP="00232451">
            <w:pPr>
              <w:jc w:val="center"/>
              <w:rPr>
                <w:sz w:val="28"/>
                <w:szCs w:val="28"/>
              </w:rPr>
            </w:pPr>
            <w:r w:rsidRPr="00232451">
              <w:rPr>
                <w:sz w:val="28"/>
                <w:szCs w:val="28"/>
              </w:rPr>
              <w:t>537923,00</w:t>
            </w:r>
          </w:p>
        </w:tc>
      </w:tr>
      <w:tr w:rsidR="00232451" w:rsidRPr="00232451" w14:paraId="5A99C8B6" w14:textId="77777777" w:rsidTr="00232451">
        <w:trPr>
          <w:trHeight w:val="558"/>
          <w:jc w:val="center"/>
        </w:trPr>
        <w:tc>
          <w:tcPr>
            <w:tcW w:w="1135" w:type="dxa"/>
            <w:vAlign w:val="center"/>
          </w:tcPr>
          <w:p w14:paraId="029132AD" w14:textId="77777777" w:rsidR="00232451" w:rsidRPr="00232451" w:rsidRDefault="00232451" w:rsidP="00232451">
            <w:pPr>
              <w:jc w:val="center"/>
              <w:rPr>
                <w:sz w:val="28"/>
                <w:szCs w:val="28"/>
              </w:rPr>
            </w:pPr>
            <w:r w:rsidRPr="00232451">
              <w:rPr>
                <w:sz w:val="28"/>
                <w:szCs w:val="28"/>
              </w:rPr>
              <w:t>1.8.</w:t>
            </w:r>
          </w:p>
        </w:tc>
        <w:tc>
          <w:tcPr>
            <w:tcW w:w="3963" w:type="dxa"/>
            <w:vAlign w:val="center"/>
          </w:tcPr>
          <w:p w14:paraId="1751B9D8" w14:textId="77777777" w:rsidR="00232451" w:rsidRPr="00232451" w:rsidRDefault="00232451" w:rsidP="00232451">
            <w:pPr>
              <w:rPr>
                <w:sz w:val="28"/>
                <w:szCs w:val="28"/>
              </w:rPr>
            </w:pPr>
            <w:r w:rsidRPr="00232451">
              <w:rPr>
                <w:sz w:val="28"/>
                <w:szCs w:val="28"/>
              </w:rPr>
              <w:t>Уровень потерь к объему поданной воды в сеть</w:t>
            </w:r>
          </w:p>
        </w:tc>
        <w:tc>
          <w:tcPr>
            <w:tcW w:w="851" w:type="dxa"/>
            <w:vAlign w:val="center"/>
          </w:tcPr>
          <w:p w14:paraId="35534047" w14:textId="77777777" w:rsidR="00232451" w:rsidRPr="00232451" w:rsidRDefault="00232451" w:rsidP="00232451">
            <w:pPr>
              <w:jc w:val="center"/>
              <w:rPr>
                <w:sz w:val="28"/>
                <w:szCs w:val="28"/>
              </w:rPr>
            </w:pPr>
            <w:r w:rsidRPr="00232451">
              <w:rPr>
                <w:sz w:val="28"/>
                <w:szCs w:val="28"/>
              </w:rPr>
              <w:t>%</w:t>
            </w:r>
          </w:p>
        </w:tc>
        <w:tc>
          <w:tcPr>
            <w:tcW w:w="1984" w:type="dxa"/>
            <w:vAlign w:val="center"/>
          </w:tcPr>
          <w:p w14:paraId="55D5C619" w14:textId="77777777" w:rsidR="00232451" w:rsidRPr="00232451" w:rsidRDefault="00232451" w:rsidP="00232451">
            <w:pPr>
              <w:jc w:val="center"/>
              <w:rPr>
                <w:sz w:val="28"/>
                <w:szCs w:val="28"/>
              </w:rPr>
            </w:pPr>
            <w:r w:rsidRPr="00232451">
              <w:rPr>
                <w:sz w:val="28"/>
                <w:szCs w:val="28"/>
              </w:rPr>
              <w:t>21,53</w:t>
            </w:r>
          </w:p>
        </w:tc>
        <w:tc>
          <w:tcPr>
            <w:tcW w:w="1985" w:type="dxa"/>
            <w:vAlign w:val="center"/>
          </w:tcPr>
          <w:p w14:paraId="051D92EA" w14:textId="77777777" w:rsidR="00232451" w:rsidRPr="00232451" w:rsidRDefault="00232451" w:rsidP="00232451">
            <w:pPr>
              <w:jc w:val="center"/>
              <w:rPr>
                <w:sz w:val="28"/>
                <w:szCs w:val="28"/>
              </w:rPr>
            </w:pPr>
            <w:r w:rsidRPr="00232451">
              <w:rPr>
                <w:sz w:val="28"/>
                <w:szCs w:val="28"/>
              </w:rPr>
              <w:t>21,53</w:t>
            </w:r>
          </w:p>
        </w:tc>
      </w:tr>
      <w:tr w:rsidR="00232451" w:rsidRPr="00232451" w14:paraId="0DCB2677" w14:textId="77777777" w:rsidTr="00232451">
        <w:trPr>
          <w:jc w:val="center"/>
        </w:trPr>
        <w:tc>
          <w:tcPr>
            <w:tcW w:w="1135" w:type="dxa"/>
            <w:vAlign w:val="center"/>
          </w:tcPr>
          <w:p w14:paraId="58B5E6AD" w14:textId="77777777" w:rsidR="00232451" w:rsidRPr="00232451" w:rsidRDefault="00232451" w:rsidP="00232451">
            <w:pPr>
              <w:jc w:val="center"/>
              <w:rPr>
                <w:sz w:val="28"/>
                <w:szCs w:val="28"/>
              </w:rPr>
            </w:pPr>
            <w:r w:rsidRPr="00232451">
              <w:rPr>
                <w:sz w:val="28"/>
                <w:szCs w:val="28"/>
              </w:rPr>
              <w:t>1.9.</w:t>
            </w:r>
          </w:p>
        </w:tc>
        <w:tc>
          <w:tcPr>
            <w:tcW w:w="3963" w:type="dxa"/>
            <w:vAlign w:val="center"/>
          </w:tcPr>
          <w:p w14:paraId="555F5EA7" w14:textId="77777777" w:rsidR="00232451" w:rsidRPr="00232451" w:rsidRDefault="00232451" w:rsidP="00232451">
            <w:pPr>
              <w:rPr>
                <w:sz w:val="28"/>
                <w:szCs w:val="28"/>
              </w:rPr>
            </w:pPr>
            <w:r w:rsidRPr="00232451">
              <w:rPr>
                <w:sz w:val="28"/>
                <w:szCs w:val="28"/>
              </w:rPr>
              <w:t>Отпущено воды по категориям потребителей</w:t>
            </w:r>
          </w:p>
        </w:tc>
        <w:tc>
          <w:tcPr>
            <w:tcW w:w="851" w:type="dxa"/>
            <w:vAlign w:val="center"/>
          </w:tcPr>
          <w:p w14:paraId="46BF0469"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2918FE85" w14:textId="77777777" w:rsidR="00232451" w:rsidRPr="00232451" w:rsidRDefault="00232451" w:rsidP="00232451">
            <w:pPr>
              <w:jc w:val="center"/>
              <w:rPr>
                <w:sz w:val="28"/>
                <w:szCs w:val="28"/>
              </w:rPr>
            </w:pPr>
            <w:r w:rsidRPr="00232451">
              <w:rPr>
                <w:sz w:val="28"/>
                <w:szCs w:val="28"/>
              </w:rPr>
              <w:t>1960703,50</w:t>
            </w:r>
          </w:p>
        </w:tc>
        <w:tc>
          <w:tcPr>
            <w:tcW w:w="1985" w:type="dxa"/>
            <w:vAlign w:val="center"/>
          </w:tcPr>
          <w:p w14:paraId="3EE90E02" w14:textId="77777777" w:rsidR="00232451" w:rsidRPr="00232451" w:rsidRDefault="00232451" w:rsidP="00232451">
            <w:pPr>
              <w:jc w:val="center"/>
              <w:rPr>
                <w:sz w:val="28"/>
                <w:szCs w:val="28"/>
              </w:rPr>
            </w:pPr>
            <w:r w:rsidRPr="00232451">
              <w:rPr>
                <w:sz w:val="28"/>
                <w:szCs w:val="28"/>
              </w:rPr>
              <w:t>1960703,50</w:t>
            </w:r>
          </w:p>
        </w:tc>
      </w:tr>
      <w:tr w:rsidR="00232451" w:rsidRPr="00232451" w14:paraId="544D54EA" w14:textId="77777777" w:rsidTr="00232451">
        <w:trPr>
          <w:trHeight w:val="277"/>
          <w:jc w:val="center"/>
        </w:trPr>
        <w:tc>
          <w:tcPr>
            <w:tcW w:w="1135" w:type="dxa"/>
            <w:vAlign w:val="center"/>
          </w:tcPr>
          <w:p w14:paraId="458F5E80" w14:textId="77777777" w:rsidR="00232451" w:rsidRPr="00232451" w:rsidRDefault="00232451" w:rsidP="00232451">
            <w:pPr>
              <w:jc w:val="center"/>
              <w:rPr>
                <w:sz w:val="28"/>
                <w:szCs w:val="28"/>
              </w:rPr>
            </w:pPr>
            <w:r w:rsidRPr="00232451">
              <w:rPr>
                <w:sz w:val="28"/>
                <w:szCs w:val="28"/>
              </w:rPr>
              <w:t>1.9.1.</w:t>
            </w:r>
          </w:p>
        </w:tc>
        <w:tc>
          <w:tcPr>
            <w:tcW w:w="3963" w:type="dxa"/>
            <w:vAlign w:val="center"/>
          </w:tcPr>
          <w:p w14:paraId="282921FA" w14:textId="77777777" w:rsidR="00232451" w:rsidRPr="00232451" w:rsidRDefault="00232451" w:rsidP="00232451">
            <w:pPr>
              <w:rPr>
                <w:sz w:val="28"/>
                <w:szCs w:val="28"/>
              </w:rPr>
            </w:pPr>
            <w:r w:rsidRPr="00232451">
              <w:rPr>
                <w:sz w:val="28"/>
                <w:szCs w:val="28"/>
              </w:rPr>
              <w:t>Потребительский рынок</w:t>
            </w:r>
          </w:p>
        </w:tc>
        <w:tc>
          <w:tcPr>
            <w:tcW w:w="851" w:type="dxa"/>
            <w:vAlign w:val="center"/>
          </w:tcPr>
          <w:p w14:paraId="4D09469E"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77E6EA38" w14:textId="77777777" w:rsidR="00232451" w:rsidRPr="00232451" w:rsidRDefault="00232451" w:rsidP="00232451">
            <w:pPr>
              <w:jc w:val="center"/>
              <w:rPr>
                <w:sz w:val="28"/>
                <w:szCs w:val="28"/>
              </w:rPr>
            </w:pPr>
            <w:r w:rsidRPr="00232451">
              <w:rPr>
                <w:sz w:val="28"/>
                <w:szCs w:val="28"/>
              </w:rPr>
              <w:t>1960703,50</w:t>
            </w:r>
          </w:p>
        </w:tc>
        <w:tc>
          <w:tcPr>
            <w:tcW w:w="1985" w:type="dxa"/>
            <w:vAlign w:val="center"/>
          </w:tcPr>
          <w:p w14:paraId="70B469D7" w14:textId="77777777" w:rsidR="00232451" w:rsidRPr="00232451" w:rsidRDefault="00232451" w:rsidP="00232451">
            <w:pPr>
              <w:jc w:val="center"/>
              <w:rPr>
                <w:sz w:val="28"/>
                <w:szCs w:val="28"/>
              </w:rPr>
            </w:pPr>
            <w:r w:rsidRPr="00232451">
              <w:rPr>
                <w:sz w:val="28"/>
                <w:szCs w:val="28"/>
              </w:rPr>
              <w:t>1960703,50</w:t>
            </w:r>
          </w:p>
        </w:tc>
      </w:tr>
      <w:tr w:rsidR="00232451" w:rsidRPr="00232451" w14:paraId="208E8692" w14:textId="77777777" w:rsidTr="00232451">
        <w:trPr>
          <w:trHeight w:val="281"/>
          <w:jc w:val="center"/>
        </w:trPr>
        <w:tc>
          <w:tcPr>
            <w:tcW w:w="1135" w:type="dxa"/>
            <w:vAlign w:val="center"/>
          </w:tcPr>
          <w:p w14:paraId="35BF7FEE" w14:textId="77777777" w:rsidR="00232451" w:rsidRPr="00232451" w:rsidRDefault="00232451" w:rsidP="00232451">
            <w:pPr>
              <w:jc w:val="center"/>
              <w:rPr>
                <w:sz w:val="28"/>
                <w:szCs w:val="28"/>
              </w:rPr>
            </w:pPr>
            <w:r w:rsidRPr="00232451">
              <w:rPr>
                <w:sz w:val="28"/>
                <w:szCs w:val="28"/>
              </w:rPr>
              <w:t>1.9.1.1.</w:t>
            </w:r>
          </w:p>
        </w:tc>
        <w:tc>
          <w:tcPr>
            <w:tcW w:w="3963" w:type="dxa"/>
            <w:vAlign w:val="center"/>
          </w:tcPr>
          <w:p w14:paraId="0E9BAF05" w14:textId="77777777" w:rsidR="00232451" w:rsidRPr="00232451" w:rsidRDefault="00232451" w:rsidP="00232451">
            <w:pPr>
              <w:rPr>
                <w:sz w:val="28"/>
                <w:szCs w:val="28"/>
              </w:rPr>
            </w:pPr>
            <w:r w:rsidRPr="00232451">
              <w:rPr>
                <w:sz w:val="28"/>
                <w:szCs w:val="28"/>
              </w:rPr>
              <w:t>- население</w:t>
            </w:r>
          </w:p>
        </w:tc>
        <w:tc>
          <w:tcPr>
            <w:tcW w:w="851" w:type="dxa"/>
            <w:vAlign w:val="center"/>
          </w:tcPr>
          <w:p w14:paraId="05961954"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6A565C11" w14:textId="77777777" w:rsidR="00232451" w:rsidRPr="00232451" w:rsidRDefault="00232451" w:rsidP="00232451">
            <w:pPr>
              <w:jc w:val="center"/>
              <w:rPr>
                <w:sz w:val="28"/>
                <w:szCs w:val="28"/>
              </w:rPr>
            </w:pPr>
            <w:r w:rsidRPr="00232451">
              <w:rPr>
                <w:sz w:val="28"/>
                <w:szCs w:val="28"/>
              </w:rPr>
              <w:t>1413431,00</w:t>
            </w:r>
          </w:p>
        </w:tc>
        <w:tc>
          <w:tcPr>
            <w:tcW w:w="1985" w:type="dxa"/>
            <w:vAlign w:val="center"/>
          </w:tcPr>
          <w:p w14:paraId="0E16ECFE" w14:textId="77777777" w:rsidR="00232451" w:rsidRPr="00232451" w:rsidRDefault="00232451" w:rsidP="00232451">
            <w:pPr>
              <w:jc w:val="center"/>
              <w:rPr>
                <w:sz w:val="28"/>
                <w:szCs w:val="28"/>
              </w:rPr>
            </w:pPr>
            <w:r w:rsidRPr="00232451">
              <w:rPr>
                <w:sz w:val="28"/>
                <w:szCs w:val="28"/>
              </w:rPr>
              <w:t>1413431,00</w:t>
            </w:r>
          </w:p>
        </w:tc>
      </w:tr>
      <w:tr w:rsidR="00232451" w:rsidRPr="00232451" w14:paraId="40A9D00D" w14:textId="77777777" w:rsidTr="00232451">
        <w:trPr>
          <w:trHeight w:val="271"/>
          <w:jc w:val="center"/>
        </w:trPr>
        <w:tc>
          <w:tcPr>
            <w:tcW w:w="1135" w:type="dxa"/>
            <w:vAlign w:val="center"/>
          </w:tcPr>
          <w:p w14:paraId="16CD4EA8" w14:textId="77777777" w:rsidR="00232451" w:rsidRPr="00232451" w:rsidRDefault="00232451" w:rsidP="00232451">
            <w:pPr>
              <w:jc w:val="center"/>
              <w:rPr>
                <w:sz w:val="28"/>
                <w:szCs w:val="28"/>
              </w:rPr>
            </w:pPr>
            <w:r w:rsidRPr="00232451">
              <w:rPr>
                <w:sz w:val="28"/>
                <w:szCs w:val="28"/>
              </w:rPr>
              <w:t>1.9.1.2.</w:t>
            </w:r>
          </w:p>
        </w:tc>
        <w:tc>
          <w:tcPr>
            <w:tcW w:w="3963" w:type="dxa"/>
            <w:vAlign w:val="center"/>
          </w:tcPr>
          <w:p w14:paraId="5D4F3EAC" w14:textId="77777777" w:rsidR="00232451" w:rsidRPr="00232451" w:rsidRDefault="00232451" w:rsidP="00232451">
            <w:pPr>
              <w:rPr>
                <w:sz w:val="28"/>
                <w:szCs w:val="28"/>
              </w:rPr>
            </w:pPr>
            <w:r w:rsidRPr="00232451">
              <w:rPr>
                <w:sz w:val="28"/>
                <w:szCs w:val="28"/>
              </w:rPr>
              <w:t>- прочие потребители</w:t>
            </w:r>
          </w:p>
        </w:tc>
        <w:tc>
          <w:tcPr>
            <w:tcW w:w="851" w:type="dxa"/>
            <w:vAlign w:val="center"/>
          </w:tcPr>
          <w:p w14:paraId="44243CCD"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3D3D6907" w14:textId="77777777" w:rsidR="00232451" w:rsidRPr="00232451" w:rsidRDefault="00232451" w:rsidP="00232451">
            <w:pPr>
              <w:jc w:val="center"/>
              <w:rPr>
                <w:sz w:val="28"/>
                <w:szCs w:val="28"/>
              </w:rPr>
            </w:pPr>
            <w:r w:rsidRPr="00232451">
              <w:rPr>
                <w:sz w:val="28"/>
                <w:szCs w:val="28"/>
              </w:rPr>
              <w:t>547272,50</w:t>
            </w:r>
          </w:p>
        </w:tc>
        <w:tc>
          <w:tcPr>
            <w:tcW w:w="1985" w:type="dxa"/>
            <w:vAlign w:val="center"/>
          </w:tcPr>
          <w:p w14:paraId="77F3023D" w14:textId="77777777" w:rsidR="00232451" w:rsidRPr="00232451" w:rsidRDefault="00232451" w:rsidP="00232451">
            <w:pPr>
              <w:jc w:val="center"/>
              <w:rPr>
                <w:sz w:val="28"/>
                <w:szCs w:val="28"/>
              </w:rPr>
            </w:pPr>
            <w:r w:rsidRPr="00232451">
              <w:rPr>
                <w:sz w:val="28"/>
                <w:szCs w:val="28"/>
              </w:rPr>
              <w:t>547272,50</w:t>
            </w:r>
          </w:p>
        </w:tc>
      </w:tr>
      <w:tr w:rsidR="00232451" w:rsidRPr="00232451" w14:paraId="3D343B97" w14:textId="77777777" w:rsidTr="00232451">
        <w:trPr>
          <w:trHeight w:val="498"/>
          <w:jc w:val="center"/>
        </w:trPr>
        <w:tc>
          <w:tcPr>
            <w:tcW w:w="1135" w:type="dxa"/>
            <w:vAlign w:val="center"/>
          </w:tcPr>
          <w:p w14:paraId="4D9F6028" w14:textId="77777777" w:rsidR="00232451" w:rsidRPr="00232451" w:rsidRDefault="00232451" w:rsidP="00232451">
            <w:pPr>
              <w:jc w:val="center"/>
              <w:rPr>
                <w:sz w:val="28"/>
                <w:szCs w:val="28"/>
              </w:rPr>
            </w:pPr>
            <w:r w:rsidRPr="00232451">
              <w:rPr>
                <w:sz w:val="28"/>
                <w:szCs w:val="28"/>
              </w:rPr>
              <w:t>1.9.2.</w:t>
            </w:r>
          </w:p>
        </w:tc>
        <w:tc>
          <w:tcPr>
            <w:tcW w:w="3963" w:type="dxa"/>
            <w:vAlign w:val="center"/>
          </w:tcPr>
          <w:p w14:paraId="7638CBC6" w14:textId="77777777" w:rsidR="00232451" w:rsidRPr="00232451" w:rsidRDefault="00232451" w:rsidP="00232451">
            <w:pPr>
              <w:rPr>
                <w:sz w:val="28"/>
                <w:szCs w:val="28"/>
              </w:rPr>
            </w:pPr>
            <w:r w:rsidRPr="00232451">
              <w:rPr>
                <w:sz w:val="28"/>
                <w:szCs w:val="28"/>
              </w:rPr>
              <w:t>Собственные нужды производства</w:t>
            </w:r>
          </w:p>
        </w:tc>
        <w:tc>
          <w:tcPr>
            <w:tcW w:w="851" w:type="dxa"/>
            <w:vAlign w:val="center"/>
          </w:tcPr>
          <w:p w14:paraId="7BEE64AF"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03999439" w14:textId="77777777" w:rsidR="00232451" w:rsidRPr="00232451" w:rsidRDefault="00232451" w:rsidP="00232451">
            <w:pPr>
              <w:jc w:val="center"/>
              <w:rPr>
                <w:sz w:val="28"/>
                <w:szCs w:val="28"/>
              </w:rPr>
            </w:pPr>
            <w:r w:rsidRPr="00232451">
              <w:rPr>
                <w:sz w:val="28"/>
                <w:szCs w:val="28"/>
              </w:rPr>
              <w:t>-</w:t>
            </w:r>
          </w:p>
        </w:tc>
        <w:tc>
          <w:tcPr>
            <w:tcW w:w="1985" w:type="dxa"/>
            <w:vAlign w:val="center"/>
          </w:tcPr>
          <w:p w14:paraId="35D811EB" w14:textId="77777777" w:rsidR="00232451" w:rsidRPr="00232451" w:rsidRDefault="00232451" w:rsidP="00232451">
            <w:pPr>
              <w:jc w:val="center"/>
              <w:rPr>
                <w:sz w:val="28"/>
                <w:szCs w:val="28"/>
              </w:rPr>
            </w:pPr>
            <w:r w:rsidRPr="00232451">
              <w:rPr>
                <w:sz w:val="28"/>
                <w:szCs w:val="28"/>
              </w:rPr>
              <w:t>-</w:t>
            </w:r>
          </w:p>
        </w:tc>
      </w:tr>
      <w:bookmarkEnd w:id="25"/>
      <w:tr w:rsidR="00232451" w:rsidRPr="00232451" w14:paraId="5A70C919" w14:textId="77777777" w:rsidTr="00232451">
        <w:trPr>
          <w:trHeight w:val="275"/>
          <w:jc w:val="center"/>
        </w:trPr>
        <w:tc>
          <w:tcPr>
            <w:tcW w:w="9918" w:type="dxa"/>
            <w:gridSpan w:val="5"/>
            <w:vAlign w:val="center"/>
          </w:tcPr>
          <w:p w14:paraId="17DED3D1" w14:textId="77777777" w:rsidR="00232451" w:rsidRPr="00232451" w:rsidRDefault="00232451" w:rsidP="00232451">
            <w:pPr>
              <w:jc w:val="center"/>
              <w:rPr>
                <w:sz w:val="28"/>
                <w:szCs w:val="28"/>
              </w:rPr>
            </w:pPr>
            <w:r w:rsidRPr="00232451">
              <w:rPr>
                <w:sz w:val="28"/>
                <w:szCs w:val="28"/>
              </w:rPr>
              <w:t>2. Водоотведение</w:t>
            </w:r>
          </w:p>
        </w:tc>
      </w:tr>
      <w:tr w:rsidR="00232451" w:rsidRPr="00232451" w14:paraId="567BC934" w14:textId="77777777" w:rsidTr="00232451">
        <w:trPr>
          <w:trHeight w:val="275"/>
          <w:jc w:val="center"/>
        </w:trPr>
        <w:tc>
          <w:tcPr>
            <w:tcW w:w="1135" w:type="dxa"/>
            <w:vAlign w:val="center"/>
          </w:tcPr>
          <w:p w14:paraId="33DFAB8F" w14:textId="77777777" w:rsidR="00232451" w:rsidRPr="00232451" w:rsidRDefault="00232451" w:rsidP="00232451">
            <w:pPr>
              <w:jc w:val="center"/>
              <w:rPr>
                <w:sz w:val="28"/>
                <w:szCs w:val="28"/>
              </w:rPr>
            </w:pPr>
            <w:r w:rsidRPr="00232451">
              <w:rPr>
                <w:sz w:val="28"/>
                <w:szCs w:val="28"/>
              </w:rPr>
              <w:t>2.1.</w:t>
            </w:r>
          </w:p>
        </w:tc>
        <w:tc>
          <w:tcPr>
            <w:tcW w:w="3963" w:type="dxa"/>
            <w:vAlign w:val="center"/>
          </w:tcPr>
          <w:p w14:paraId="26C560DF" w14:textId="77777777" w:rsidR="00232451" w:rsidRPr="00232451" w:rsidRDefault="00232451" w:rsidP="00232451">
            <w:pPr>
              <w:rPr>
                <w:sz w:val="28"/>
                <w:szCs w:val="28"/>
              </w:rPr>
            </w:pPr>
            <w:r w:rsidRPr="00232451">
              <w:rPr>
                <w:sz w:val="28"/>
                <w:szCs w:val="28"/>
              </w:rPr>
              <w:t>Объем отведенных стоков</w:t>
            </w:r>
          </w:p>
        </w:tc>
        <w:tc>
          <w:tcPr>
            <w:tcW w:w="851" w:type="dxa"/>
            <w:vAlign w:val="center"/>
          </w:tcPr>
          <w:p w14:paraId="7D220F45"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1EB0B61E" w14:textId="77777777" w:rsidR="00232451" w:rsidRPr="00232451" w:rsidRDefault="00232451" w:rsidP="00232451">
            <w:pPr>
              <w:jc w:val="center"/>
              <w:rPr>
                <w:sz w:val="28"/>
                <w:szCs w:val="28"/>
              </w:rPr>
            </w:pPr>
            <w:r w:rsidRPr="00232451">
              <w:rPr>
                <w:sz w:val="28"/>
                <w:szCs w:val="28"/>
              </w:rPr>
              <w:t>4068324,60</w:t>
            </w:r>
          </w:p>
        </w:tc>
        <w:tc>
          <w:tcPr>
            <w:tcW w:w="1985" w:type="dxa"/>
            <w:vAlign w:val="center"/>
          </w:tcPr>
          <w:p w14:paraId="7C474DAC" w14:textId="77777777" w:rsidR="00232451" w:rsidRPr="00232451" w:rsidRDefault="00232451" w:rsidP="00232451">
            <w:pPr>
              <w:jc w:val="center"/>
              <w:rPr>
                <w:sz w:val="28"/>
                <w:szCs w:val="28"/>
              </w:rPr>
            </w:pPr>
            <w:r w:rsidRPr="00232451">
              <w:rPr>
                <w:sz w:val="28"/>
                <w:szCs w:val="28"/>
              </w:rPr>
              <w:t>4068324,60</w:t>
            </w:r>
          </w:p>
        </w:tc>
      </w:tr>
      <w:tr w:rsidR="00232451" w:rsidRPr="00232451" w14:paraId="202F99DD" w14:textId="77777777" w:rsidTr="00232451">
        <w:trPr>
          <w:trHeight w:val="275"/>
          <w:jc w:val="center"/>
        </w:trPr>
        <w:tc>
          <w:tcPr>
            <w:tcW w:w="1135" w:type="dxa"/>
            <w:vAlign w:val="center"/>
          </w:tcPr>
          <w:p w14:paraId="65E2A455" w14:textId="77777777" w:rsidR="00232451" w:rsidRPr="00232451" w:rsidRDefault="00232451" w:rsidP="00232451">
            <w:pPr>
              <w:jc w:val="center"/>
              <w:rPr>
                <w:sz w:val="28"/>
                <w:szCs w:val="28"/>
              </w:rPr>
            </w:pPr>
            <w:r w:rsidRPr="00232451">
              <w:rPr>
                <w:sz w:val="28"/>
                <w:szCs w:val="28"/>
              </w:rPr>
              <w:t>2.2.</w:t>
            </w:r>
          </w:p>
        </w:tc>
        <w:tc>
          <w:tcPr>
            <w:tcW w:w="3963" w:type="dxa"/>
            <w:vAlign w:val="center"/>
          </w:tcPr>
          <w:p w14:paraId="42C745EB" w14:textId="77777777" w:rsidR="00232451" w:rsidRPr="00232451" w:rsidRDefault="00232451" w:rsidP="00232451">
            <w:pPr>
              <w:rPr>
                <w:sz w:val="28"/>
                <w:szCs w:val="28"/>
              </w:rPr>
            </w:pPr>
            <w:r w:rsidRPr="00232451">
              <w:rPr>
                <w:sz w:val="28"/>
                <w:szCs w:val="28"/>
              </w:rPr>
              <w:t>Хозяйственные нужды предприятия</w:t>
            </w:r>
          </w:p>
        </w:tc>
        <w:tc>
          <w:tcPr>
            <w:tcW w:w="851" w:type="dxa"/>
            <w:vAlign w:val="center"/>
          </w:tcPr>
          <w:p w14:paraId="71D21791"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23DF15A8" w14:textId="77777777" w:rsidR="00232451" w:rsidRPr="00232451" w:rsidRDefault="00232451" w:rsidP="00232451">
            <w:pPr>
              <w:jc w:val="center"/>
              <w:rPr>
                <w:sz w:val="28"/>
                <w:szCs w:val="28"/>
                <w:lang w:val="en-US"/>
              </w:rPr>
            </w:pPr>
            <w:r w:rsidRPr="00232451">
              <w:rPr>
                <w:sz w:val="28"/>
                <w:szCs w:val="28"/>
                <w:lang w:val="en-US"/>
              </w:rPr>
              <w:t>927527</w:t>
            </w:r>
            <w:r w:rsidRPr="00232451">
              <w:rPr>
                <w:sz w:val="28"/>
                <w:szCs w:val="28"/>
              </w:rPr>
              <w:t>,</w:t>
            </w:r>
            <w:r w:rsidRPr="00232451">
              <w:rPr>
                <w:sz w:val="28"/>
                <w:szCs w:val="28"/>
                <w:lang w:val="en-US"/>
              </w:rPr>
              <w:t>50</w:t>
            </w:r>
          </w:p>
        </w:tc>
        <w:tc>
          <w:tcPr>
            <w:tcW w:w="1985" w:type="dxa"/>
            <w:vAlign w:val="center"/>
          </w:tcPr>
          <w:p w14:paraId="404E8ACC" w14:textId="77777777" w:rsidR="00232451" w:rsidRPr="00232451" w:rsidRDefault="00232451" w:rsidP="00232451">
            <w:pPr>
              <w:jc w:val="center"/>
              <w:rPr>
                <w:sz w:val="28"/>
                <w:szCs w:val="28"/>
              </w:rPr>
            </w:pPr>
            <w:r w:rsidRPr="00232451">
              <w:rPr>
                <w:sz w:val="28"/>
                <w:szCs w:val="28"/>
              </w:rPr>
              <w:t>927527,50</w:t>
            </w:r>
          </w:p>
        </w:tc>
      </w:tr>
      <w:tr w:rsidR="00232451" w:rsidRPr="00232451" w14:paraId="48EFAD89" w14:textId="77777777" w:rsidTr="00232451">
        <w:trPr>
          <w:trHeight w:val="275"/>
          <w:jc w:val="center"/>
        </w:trPr>
        <w:tc>
          <w:tcPr>
            <w:tcW w:w="1135" w:type="dxa"/>
            <w:vAlign w:val="center"/>
          </w:tcPr>
          <w:p w14:paraId="5D2E8063" w14:textId="77777777" w:rsidR="00232451" w:rsidRPr="00232451" w:rsidRDefault="00232451" w:rsidP="00232451">
            <w:pPr>
              <w:jc w:val="center"/>
              <w:rPr>
                <w:sz w:val="28"/>
                <w:szCs w:val="28"/>
              </w:rPr>
            </w:pPr>
            <w:r w:rsidRPr="00232451">
              <w:rPr>
                <w:sz w:val="28"/>
                <w:szCs w:val="28"/>
              </w:rPr>
              <w:t>2.3.</w:t>
            </w:r>
          </w:p>
        </w:tc>
        <w:tc>
          <w:tcPr>
            <w:tcW w:w="3963" w:type="dxa"/>
          </w:tcPr>
          <w:p w14:paraId="5C002C48" w14:textId="77777777" w:rsidR="00232451" w:rsidRPr="00232451" w:rsidRDefault="00232451" w:rsidP="00232451">
            <w:pPr>
              <w:rPr>
                <w:sz w:val="28"/>
                <w:szCs w:val="28"/>
              </w:rPr>
            </w:pPr>
            <w:r w:rsidRPr="00232451">
              <w:rPr>
                <w:sz w:val="28"/>
                <w:szCs w:val="28"/>
              </w:rPr>
              <w:t>Принято сточных вод по категориям потребителей</w:t>
            </w:r>
          </w:p>
        </w:tc>
        <w:tc>
          <w:tcPr>
            <w:tcW w:w="851" w:type="dxa"/>
            <w:vAlign w:val="center"/>
          </w:tcPr>
          <w:p w14:paraId="0DAFA997"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2709BAC2" w14:textId="77777777" w:rsidR="00232451" w:rsidRPr="00232451" w:rsidRDefault="00232451" w:rsidP="00232451">
            <w:pPr>
              <w:jc w:val="center"/>
              <w:rPr>
                <w:sz w:val="28"/>
                <w:szCs w:val="28"/>
              </w:rPr>
            </w:pPr>
            <w:r w:rsidRPr="00232451">
              <w:rPr>
                <w:sz w:val="28"/>
                <w:szCs w:val="28"/>
              </w:rPr>
              <w:t>3140797,10</w:t>
            </w:r>
          </w:p>
        </w:tc>
        <w:tc>
          <w:tcPr>
            <w:tcW w:w="1985" w:type="dxa"/>
            <w:vAlign w:val="center"/>
          </w:tcPr>
          <w:p w14:paraId="3B4E6118" w14:textId="77777777" w:rsidR="00232451" w:rsidRPr="00232451" w:rsidRDefault="00232451" w:rsidP="00232451">
            <w:pPr>
              <w:jc w:val="center"/>
              <w:rPr>
                <w:sz w:val="28"/>
                <w:szCs w:val="28"/>
              </w:rPr>
            </w:pPr>
            <w:r w:rsidRPr="00232451">
              <w:rPr>
                <w:sz w:val="28"/>
                <w:szCs w:val="28"/>
              </w:rPr>
              <w:t>3140797,10</w:t>
            </w:r>
          </w:p>
        </w:tc>
      </w:tr>
      <w:tr w:rsidR="00232451" w:rsidRPr="00232451" w14:paraId="37FA190A" w14:textId="77777777" w:rsidTr="00232451">
        <w:trPr>
          <w:trHeight w:val="275"/>
          <w:jc w:val="center"/>
        </w:trPr>
        <w:tc>
          <w:tcPr>
            <w:tcW w:w="1135" w:type="dxa"/>
            <w:vAlign w:val="center"/>
          </w:tcPr>
          <w:p w14:paraId="2DE1361D" w14:textId="77777777" w:rsidR="00232451" w:rsidRPr="00232451" w:rsidRDefault="00232451" w:rsidP="00232451">
            <w:pPr>
              <w:jc w:val="center"/>
              <w:rPr>
                <w:sz w:val="28"/>
                <w:szCs w:val="28"/>
              </w:rPr>
            </w:pPr>
            <w:r w:rsidRPr="00232451">
              <w:rPr>
                <w:sz w:val="28"/>
                <w:szCs w:val="28"/>
              </w:rPr>
              <w:t>2.3.1.</w:t>
            </w:r>
          </w:p>
        </w:tc>
        <w:tc>
          <w:tcPr>
            <w:tcW w:w="3963" w:type="dxa"/>
          </w:tcPr>
          <w:p w14:paraId="33E5CC1B" w14:textId="77777777" w:rsidR="00232451" w:rsidRPr="00232451" w:rsidRDefault="00232451" w:rsidP="00232451">
            <w:pPr>
              <w:rPr>
                <w:sz w:val="28"/>
                <w:szCs w:val="28"/>
              </w:rPr>
            </w:pPr>
            <w:r w:rsidRPr="00232451">
              <w:rPr>
                <w:sz w:val="28"/>
                <w:szCs w:val="28"/>
              </w:rPr>
              <w:t>Потребительский рынок</w:t>
            </w:r>
          </w:p>
        </w:tc>
        <w:tc>
          <w:tcPr>
            <w:tcW w:w="851" w:type="dxa"/>
            <w:vAlign w:val="center"/>
          </w:tcPr>
          <w:p w14:paraId="11D3EBEC"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0A0E747C" w14:textId="77777777" w:rsidR="00232451" w:rsidRPr="00232451" w:rsidRDefault="00232451" w:rsidP="00232451">
            <w:pPr>
              <w:jc w:val="center"/>
              <w:rPr>
                <w:sz w:val="28"/>
                <w:szCs w:val="28"/>
              </w:rPr>
            </w:pPr>
            <w:r w:rsidRPr="00232451">
              <w:rPr>
                <w:sz w:val="28"/>
                <w:szCs w:val="28"/>
              </w:rPr>
              <w:t>3140797,10</w:t>
            </w:r>
          </w:p>
        </w:tc>
        <w:tc>
          <w:tcPr>
            <w:tcW w:w="1985" w:type="dxa"/>
            <w:vAlign w:val="center"/>
          </w:tcPr>
          <w:p w14:paraId="679771EA" w14:textId="77777777" w:rsidR="00232451" w:rsidRPr="00232451" w:rsidRDefault="00232451" w:rsidP="00232451">
            <w:pPr>
              <w:jc w:val="center"/>
              <w:rPr>
                <w:sz w:val="28"/>
                <w:szCs w:val="28"/>
              </w:rPr>
            </w:pPr>
            <w:r w:rsidRPr="00232451">
              <w:rPr>
                <w:sz w:val="28"/>
                <w:szCs w:val="28"/>
              </w:rPr>
              <w:t>3140797,10</w:t>
            </w:r>
          </w:p>
        </w:tc>
      </w:tr>
      <w:tr w:rsidR="00232451" w:rsidRPr="00232451" w14:paraId="694210DC" w14:textId="77777777" w:rsidTr="00232451">
        <w:trPr>
          <w:trHeight w:val="275"/>
          <w:jc w:val="center"/>
        </w:trPr>
        <w:tc>
          <w:tcPr>
            <w:tcW w:w="1135" w:type="dxa"/>
            <w:vAlign w:val="center"/>
          </w:tcPr>
          <w:p w14:paraId="109F7837" w14:textId="77777777" w:rsidR="00232451" w:rsidRPr="00232451" w:rsidRDefault="00232451" w:rsidP="00232451">
            <w:pPr>
              <w:jc w:val="center"/>
              <w:rPr>
                <w:sz w:val="28"/>
                <w:szCs w:val="28"/>
              </w:rPr>
            </w:pPr>
            <w:r w:rsidRPr="00232451">
              <w:rPr>
                <w:sz w:val="28"/>
                <w:szCs w:val="28"/>
              </w:rPr>
              <w:t>2.3.1.1.</w:t>
            </w:r>
          </w:p>
        </w:tc>
        <w:tc>
          <w:tcPr>
            <w:tcW w:w="3963" w:type="dxa"/>
          </w:tcPr>
          <w:p w14:paraId="50D398D1" w14:textId="77777777" w:rsidR="00232451" w:rsidRPr="00232451" w:rsidRDefault="00232451" w:rsidP="00232451">
            <w:pPr>
              <w:rPr>
                <w:sz w:val="28"/>
                <w:szCs w:val="28"/>
              </w:rPr>
            </w:pPr>
            <w:r w:rsidRPr="00232451">
              <w:rPr>
                <w:sz w:val="28"/>
                <w:szCs w:val="28"/>
              </w:rPr>
              <w:t>- население</w:t>
            </w:r>
          </w:p>
        </w:tc>
        <w:tc>
          <w:tcPr>
            <w:tcW w:w="851" w:type="dxa"/>
            <w:vAlign w:val="center"/>
          </w:tcPr>
          <w:p w14:paraId="609A64AA"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1E14A653" w14:textId="77777777" w:rsidR="00232451" w:rsidRPr="00232451" w:rsidRDefault="00232451" w:rsidP="00232451">
            <w:pPr>
              <w:jc w:val="center"/>
              <w:rPr>
                <w:sz w:val="28"/>
                <w:szCs w:val="28"/>
              </w:rPr>
            </w:pPr>
            <w:r w:rsidRPr="00232451">
              <w:rPr>
                <w:sz w:val="28"/>
                <w:szCs w:val="28"/>
              </w:rPr>
              <w:t>2130584,00</w:t>
            </w:r>
          </w:p>
        </w:tc>
        <w:tc>
          <w:tcPr>
            <w:tcW w:w="1985" w:type="dxa"/>
            <w:vAlign w:val="center"/>
          </w:tcPr>
          <w:p w14:paraId="193D8C75" w14:textId="77777777" w:rsidR="00232451" w:rsidRPr="00232451" w:rsidRDefault="00232451" w:rsidP="00232451">
            <w:pPr>
              <w:jc w:val="center"/>
              <w:rPr>
                <w:sz w:val="28"/>
                <w:szCs w:val="28"/>
              </w:rPr>
            </w:pPr>
            <w:r w:rsidRPr="00232451">
              <w:rPr>
                <w:sz w:val="28"/>
                <w:szCs w:val="28"/>
              </w:rPr>
              <w:t>2130584,00</w:t>
            </w:r>
          </w:p>
        </w:tc>
      </w:tr>
      <w:tr w:rsidR="00232451" w:rsidRPr="00232451" w14:paraId="73770115" w14:textId="77777777" w:rsidTr="00232451">
        <w:trPr>
          <w:trHeight w:val="275"/>
          <w:jc w:val="center"/>
        </w:trPr>
        <w:tc>
          <w:tcPr>
            <w:tcW w:w="1135" w:type="dxa"/>
            <w:vAlign w:val="center"/>
          </w:tcPr>
          <w:p w14:paraId="268DB625" w14:textId="77777777" w:rsidR="00232451" w:rsidRPr="00232451" w:rsidRDefault="00232451" w:rsidP="00232451">
            <w:pPr>
              <w:jc w:val="center"/>
              <w:rPr>
                <w:sz w:val="28"/>
                <w:szCs w:val="28"/>
              </w:rPr>
            </w:pPr>
            <w:r w:rsidRPr="00232451">
              <w:rPr>
                <w:sz w:val="28"/>
                <w:szCs w:val="28"/>
              </w:rPr>
              <w:t>2.3.1.2.</w:t>
            </w:r>
          </w:p>
        </w:tc>
        <w:tc>
          <w:tcPr>
            <w:tcW w:w="3963" w:type="dxa"/>
          </w:tcPr>
          <w:p w14:paraId="25916456" w14:textId="77777777" w:rsidR="00232451" w:rsidRPr="00232451" w:rsidRDefault="00232451" w:rsidP="00232451">
            <w:pPr>
              <w:rPr>
                <w:sz w:val="28"/>
                <w:szCs w:val="28"/>
              </w:rPr>
            </w:pPr>
            <w:r w:rsidRPr="00232451">
              <w:rPr>
                <w:sz w:val="28"/>
                <w:szCs w:val="28"/>
              </w:rPr>
              <w:t>- прочие потребители</w:t>
            </w:r>
          </w:p>
        </w:tc>
        <w:tc>
          <w:tcPr>
            <w:tcW w:w="851" w:type="dxa"/>
            <w:vAlign w:val="center"/>
          </w:tcPr>
          <w:p w14:paraId="55C3083D"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361FF390" w14:textId="77777777" w:rsidR="00232451" w:rsidRPr="00232451" w:rsidRDefault="00232451" w:rsidP="00232451">
            <w:pPr>
              <w:jc w:val="center"/>
              <w:rPr>
                <w:sz w:val="28"/>
                <w:szCs w:val="28"/>
              </w:rPr>
            </w:pPr>
            <w:r w:rsidRPr="00232451">
              <w:rPr>
                <w:sz w:val="28"/>
                <w:szCs w:val="28"/>
              </w:rPr>
              <w:t>1010213,10</w:t>
            </w:r>
          </w:p>
        </w:tc>
        <w:tc>
          <w:tcPr>
            <w:tcW w:w="1985" w:type="dxa"/>
            <w:vAlign w:val="center"/>
          </w:tcPr>
          <w:p w14:paraId="02CFA845" w14:textId="77777777" w:rsidR="00232451" w:rsidRPr="00232451" w:rsidRDefault="00232451" w:rsidP="00232451">
            <w:pPr>
              <w:jc w:val="center"/>
              <w:rPr>
                <w:sz w:val="28"/>
                <w:szCs w:val="28"/>
              </w:rPr>
            </w:pPr>
            <w:r w:rsidRPr="00232451">
              <w:rPr>
                <w:sz w:val="28"/>
                <w:szCs w:val="28"/>
              </w:rPr>
              <w:t>1010213,10</w:t>
            </w:r>
          </w:p>
        </w:tc>
      </w:tr>
      <w:tr w:rsidR="00232451" w:rsidRPr="00232451" w14:paraId="04BE09FD" w14:textId="77777777" w:rsidTr="00232451">
        <w:trPr>
          <w:trHeight w:val="275"/>
          <w:jc w:val="center"/>
        </w:trPr>
        <w:tc>
          <w:tcPr>
            <w:tcW w:w="1135" w:type="dxa"/>
            <w:vAlign w:val="center"/>
          </w:tcPr>
          <w:p w14:paraId="37716E4E" w14:textId="77777777" w:rsidR="00232451" w:rsidRPr="00232451" w:rsidRDefault="00232451" w:rsidP="00232451">
            <w:pPr>
              <w:jc w:val="center"/>
              <w:rPr>
                <w:sz w:val="28"/>
                <w:szCs w:val="28"/>
              </w:rPr>
            </w:pPr>
            <w:r w:rsidRPr="00232451">
              <w:rPr>
                <w:sz w:val="28"/>
                <w:szCs w:val="28"/>
              </w:rPr>
              <w:t>2.3.2.</w:t>
            </w:r>
          </w:p>
        </w:tc>
        <w:tc>
          <w:tcPr>
            <w:tcW w:w="3963" w:type="dxa"/>
          </w:tcPr>
          <w:p w14:paraId="15A1717E" w14:textId="77777777" w:rsidR="00232451" w:rsidRPr="00232451" w:rsidRDefault="00232451" w:rsidP="00232451">
            <w:pPr>
              <w:rPr>
                <w:sz w:val="28"/>
                <w:szCs w:val="28"/>
              </w:rPr>
            </w:pPr>
            <w:r w:rsidRPr="00232451">
              <w:rPr>
                <w:sz w:val="28"/>
                <w:szCs w:val="28"/>
              </w:rPr>
              <w:t>Собственные нужды производства</w:t>
            </w:r>
          </w:p>
        </w:tc>
        <w:tc>
          <w:tcPr>
            <w:tcW w:w="851" w:type="dxa"/>
            <w:vAlign w:val="center"/>
          </w:tcPr>
          <w:p w14:paraId="6D8BA95D"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21ED56A3" w14:textId="77777777" w:rsidR="00232451" w:rsidRPr="00232451" w:rsidRDefault="00232451" w:rsidP="00232451">
            <w:pPr>
              <w:jc w:val="center"/>
              <w:rPr>
                <w:sz w:val="28"/>
                <w:szCs w:val="28"/>
              </w:rPr>
            </w:pPr>
            <w:r w:rsidRPr="00232451">
              <w:rPr>
                <w:sz w:val="28"/>
                <w:szCs w:val="28"/>
              </w:rPr>
              <w:t>-</w:t>
            </w:r>
          </w:p>
        </w:tc>
        <w:tc>
          <w:tcPr>
            <w:tcW w:w="1985" w:type="dxa"/>
            <w:vAlign w:val="center"/>
          </w:tcPr>
          <w:p w14:paraId="29217CD0" w14:textId="77777777" w:rsidR="00232451" w:rsidRPr="00232451" w:rsidRDefault="00232451" w:rsidP="00232451">
            <w:pPr>
              <w:jc w:val="center"/>
              <w:rPr>
                <w:sz w:val="28"/>
                <w:szCs w:val="28"/>
              </w:rPr>
            </w:pPr>
            <w:r w:rsidRPr="00232451">
              <w:rPr>
                <w:sz w:val="28"/>
                <w:szCs w:val="28"/>
              </w:rPr>
              <w:t>-</w:t>
            </w:r>
          </w:p>
        </w:tc>
      </w:tr>
      <w:tr w:rsidR="00232451" w:rsidRPr="00232451" w14:paraId="16031C17" w14:textId="77777777" w:rsidTr="00232451">
        <w:trPr>
          <w:trHeight w:val="275"/>
          <w:jc w:val="center"/>
        </w:trPr>
        <w:tc>
          <w:tcPr>
            <w:tcW w:w="1135" w:type="dxa"/>
            <w:vAlign w:val="center"/>
          </w:tcPr>
          <w:p w14:paraId="0991DAE6" w14:textId="77777777" w:rsidR="00232451" w:rsidRPr="00232451" w:rsidRDefault="00232451" w:rsidP="00232451">
            <w:pPr>
              <w:jc w:val="center"/>
              <w:rPr>
                <w:sz w:val="28"/>
                <w:szCs w:val="28"/>
              </w:rPr>
            </w:pPr>
            <w:r w:rsidRPr="00232451">
              <w:rPr>
                <w:sz w:val="28"/>
                <w:szCs w:val="28"/>
              </w:rPr>
              <w:t>2.4.</w:t>
            </w:r>
          </w:p>
        </w:tc>
        <w:tc>
          <w:tcPr>
            <w:tcW w:w="3963" w:type="dxa"/>
          </w:tcPr>
          <w:p w14:paraId="3B874E92" w14:textId="77777777" w:rsidR="00232451" w:rsidRPr="00232451" w:rsidRDefault="00232451" w:rsidP="00232451">
            <w:pPr>
              <w:rPr>
                <w:sz w:val="28"/>
                <w:szCs w:val="28"/>
              </w:rPr>
            </w:pPr>
            <w:r w:rsidRPr="00232451">
              <w:rPr>
                <w:sz w:val="28"/>
                <w:szCs w:val="28"/>
              </w:rPr>
              <w:t>Пропущено через собственные очистные сооружения</w:t>
            </w:r>
          </w:p>
        </w:tc>
        <w:tc>
          <w:tcPr>
            <w:tcW w:w="851" w:type="dxa"/>
            <w:vAlign w:val="center"/>
          </w:tcPr>
          <w:p w14:paraId="50DE068A" w14:textId="77777777" w:rsidR="00232451" w:rsidRPr="00232451" w:rsidRDefault="00232451" w:rsidP="00232451">
            <w:pPr>
              <w:jc w:val="center"/>
              <w:rPr>
                <w:sz w:val="28"/>
                <w:szCs w:val="28"/>
              </w:rPr>
            </w:pPr>
            <w:r w:rsidRPr="00232451">
              <w:rPr>
                <w:sz w:val="28"/>
                <w:szCs w:val="28"/>
              </w:rPr>
              <w:t>м</w:t>
            </w:r>
            <w:r w:rsidRPr="00232451">
              <w:rPr>
                <w:sz w:val="28"/>
                <w:szCs w:val="28"/>
                <w:vertAlign w:val="superscript"/>
              </w:rPr>
              <w:t>3</w:t>
            </w:r>
          </w:p>
        </w:tc>
        <w:tc>
          <w:tcPr>
            <w:tcW w:w="1984" w:type="dxa"/>
            <w:vAlign w:val="center"/>
          </w:tcPr>
          <w:p w14:paraId="70ADAB41" w14:textId="77777777" w:rsidR="00232451" w:rsidRPr="00232451" w:rsidRDefault="00232451" w:rsidP="00232451">
            <w:pPr>
              <w:jc w:val="center"/>
              <w:rPr>
                <w:sz w:val="28"/>
                <w:szCs w:val="28"/>
              </w:rPr>
            </w:pPr>
            <w:r w:rsidRPr="00232451">
              <w:rPr>
                <w:sz w:val="28"/>
                <w:szCs w:val="28"/>
              </w:rPr>
              <w:t>4068324,60</w:t>
            </w:r>
          </w:p>
        </w:tc>
        <w:tc>
          <w:tcPr>
            <w:tcW w:w="1985" w:type="dxa"/>
            <w:vAlign w:val="center"/>
          </w:tcPr>
          <w:p w14:paraId="518FD59F" w14:textId="77777777" w:rsidR="00232451" w:rsidRPr="00232451" w:rsidRDefault="00232451" w:rsidP="00232451">
            <w:pPr>
              <w:jc w:val="center"/>
              <w:rPr>
                <w:sz w:val="28"/>
                <w:szCs w:val="28"/>
              </w:rPr>
            </w:pPr>
            <w:r w:rsidRPr="00232451">
              <w:rPr>
                <w:sz w:val="28"/>
                <w:szCs w:val="28"/>
              </w:rPr>
              <w:t>4068324,60</w:t>
            </w:r>
          </w:p>
        </w:tc>
      </w:tr>
    </w:tbl>
    <w:p w14:paraId="10596457" w14:textId="77777777" w:rsidR="00232451" w:rsidRPr="00232451" w:rsidRDefault="00232451" w:rsidP="00232451">
      <w:pPr>
        <w:jc w:val="both"/>
        <w:rPr>
          <w:sz w:val="28"/>
          <w:szCs w:val="28"/>
          <w:lang w:eastAsia="en-US"/>
        </w:rPr>
      </w:pPr>
    </w:p>
    <w:p w14:paraId="3A3B391B" w14:textId="77777777" w:rsidR="00232451" w:rsidRPr="00232451" w:rsidRDefault="00232451" w:rsidP="00232451">
      <w:pPr>
        <w:jc w:val="center"/>
        <w:rPr>
          <w:bCs/>
          <w:color w:val="000000"/>
          <w:sz w:val="28"/>
          <w:szCs w:val="28"/>
        </w:rPr>
      </w:pPr>
      <w:r w:rsidRPr="00232451">
        <w:rPr>
          <w:bCs/>
          <w:color w:val="000000"/>
          <w:sz w:val="28"/>
          <w:szCs w:val="28"/>
        </w:rPr>
        <w:lastRenderedPageBreak/>
        <w:t>Раздел 6. Объем финансовых потребностей, необходимых для реализации производственной программы</w:t>
      </w:r>
    </w:p>
    <w:p w14:paraId="0D0A9ED9" w14:textId="77777777" w:rsidR="00232451" w:rsidRPr="00232451" w:rsidRDefault="00232451" w:rsidP="00232451">
      <w:pPr>
        <w:ind w:left="-567"/>
        <w:jc w:val="center"/>
        <w:rPr>
          <w:bCs/>
          <w:color w:val="000000"/>
          <w:sz w:val="28"/>
          <w:szCs w:val="28"/>
        </w:rPr>
      </w:pPr>
    </w:p>
    <w:tbl>
      <w:tblPr>
        <w:tblStyle w:val="af"/>
        <w:tblW w:w="9924" w:type="dxa"/>
        <w:tblInd w:w="-431" w:type="dxa"/>
        <w:tblLook w:val="04A0" w:firstRow="1" w:lastRow="0" w:firstColumn="1" w:lastColumn="0" w:noHBand="0" w:noVBand="1"/>
      </w:tblPr>
      <w:tblGrid>
        <w:gridCol w:w="594"/>
        <w:gridCol w:w="5644"/>
        <w:gridCol w:w="1843"/>
        <w:gridCol w:w="1843"/>
      </w:tblGrid>
      <w:tr w:rsidR="00232451" w:rsidRPr="00232451" w14:paraId="41381556" w14:textId="77777777" w:rsidTr="00232451">
        <w:trPr>
          <w:trHeight w:val="554"/>
        </w:trPr>
        <w:tc>
          <w:tcPr>
            <w:tcW w:w="594" w:type="dxa"/>
            <w:vAlign w:val="center"/>
          </w:tcPr>
          <w:p w14:paraId="6B7C9CBB" w14:textId="77777777" w:rsidR="00232451" w:rsidRPr="00232451" w:rsidRDefault="00232451" w:rsidP="00232451">
            <w:pPr>
              <w:jc w:val="center"/>
              <w:rPr>
                <w:bCs/>
                <w:color w:val="000000"/>
                <w:sz w:val="28"/>
                <w:szCs w:val="28"/>
              </w:rPr>
            </w:pPr>
            <w:r w:rsidRPr="00232451">
              <w:rPr>
                <w:bCs/>
                <w:color w:val="000000"/>
                <w:sz w:val="28"/>
                <w:szCs w:val="28"/>
              </w:rPr>
              <w:t>№ п/п</w:t>
            </w:r>
          </w:p>
        </w:tc>
        <w:tc>
          <w:tcPr>
            <w:tcW w:w="5644" w:type="dxa"/>
            <w:vAlign w:val="center"/>
          </w:tcPr>
          <w:p w14:paraId="2695B117" w14:textId="77777777" w:rsidR="00232451" w:rsidRPr="00232451" w:rsidRDefault="00232451" w:rsidP="00232451">
            <w:pPr>
              <w:jc w:val="center"/>
              <w:rPr>
                <w:bCs/>
                <w:sz w:val="28"/>
                <w:szCs w:val="28"/>
              </w:rPr>
            </w:pPr>
            <w:r w:rsidRPr="00232451">
              <w:rPr>
                <w:bCs/>
                <w:sz w:val="28"/>
                <w:szCs w:val="28"/>
              </w:rPr>
              <w:t>Наименование показателя</w:t>
            </w:r>
          </w:p>
        </w:tc>
        <w:tc>
          <w:tcPr>
            <w:tcW w:w="1843" w:type="dxa"/>
            <w:vAlign w:val="center"/>
          </w:tcPr>
          <w:p w14:paraId="57B77C45" w14:textId="77777777" w:rsidR="00232451" w:rsidRPr="00232451" w:rsidRDefault="00232451" w:rsidP="00232451">
            <w:pPr>
              <w:jc w:val="center"/>
              <w:rPr>
                <w:sz w:val="28"/>
                <w:szCs w:val="28"/>
              </w:rPr>
            </w:pPr>
            <w:r w:rsidRPr="00232451">
              <w:rPr>
                <w:sz w:val="28"/>
                <w:szCs w:val="28"/>
              </w:rPr>
              <w:t>с 01.01.2020 по 30.06.2020</w:t>
            </w:r>
          </w:p>
        </w:tc>
        <w:tc>
          <w:tcPr>
            <w:tcW w:w="1843" w:type="dxa"/>
            <w:vAlign w:val="center"/>
          </w:tcPr>
          <w:p w14:paraId="352756C2" w14:textId="77777777" w:rsidR="00232451" w:rsidRPr="00232451" w:rsidRDefault="00232451" w:rsidP="00232451">
            <w:pPr>
              <w:jc w:val="center"/>
              <w:rPr>
                <w:sz w:val="28"/>
                <w:szCs w:val="28"/>
              </w:rPr>
            </w:pPr>
            <w:r w:rsidRPr="00232451">
              <w:rPr>
                <w:sz w:val="28"/>
                <w:szCs w:val="28"/>
              </w:rPr>
              <w:t>с 01.07.2020 по 31.12.2020</w:t>
            </w:r>
          </w:p>
        </w:tc>
      </w:tr>
      <w:tr w:rsidR="00232451" w:rsidRPr="00232451" w14:paraId="21A37031" w14:textId="77777777" w:rsidTr="00232451">
        <w:tc>
          <w:tcPr>
            <w:tcW w:w="594" w:type="dxa"/>
          </w:tcPr>
          <w:p w14:paraId="1F975B50" w14:textId="77777777" w:rsidR="00232451" w:rsidRPr="00232451" w:rsidRDefault="00232451" w:rsidP="00232451">
            <w:pPr>
              <w:jc w:val="center"/>
              <w:rPr>
                <w:bCs/>
                <w:color w:val="000000"/>
                <w:sz w:val="28"/>
                <w:szCs w:val="28"/>
              </w:rPr>
            </w:pPr>
            <w:r w:rsidRPr="00232451">
              <w:rPr>
                <w:bCs/>
                <w:color w:val="000000"/>
                <w:sz w:val="28"/>
                <w:szCs w:val="28"/>
              </w:rPr>
              <w:t>1</w:t>
            </w:r>
          </w:p>
        </w:tc>
        <w:tc>
          <w:tcPr>
            <w:tcW w:w="5644" w:type="dxa"/>
          </w:tcPr>
          <w:p w14:paraId="0C96C217" w14:textId="77777777" w:rsidR="00232451" w:rsidRPr="00232451" w:rsidRDefault="00232451" w:rsidP="00232451">
            <w:pPr>
              <w:jc w:val="center"/>
              <w:rPr>
                <w:bCs/>
                <w:color w:val="000000"/>
                <w:sz w:val="28"/>
                <w:szCs w:val="28"/>
              </w:rPr>
            </w:pPr>
            <w:r w:rsidRPr="00232451">
              <w:rPr>
                <w:bCs/>
                <w:color w:val="000000"/>
                <w:sz w:val="28"/>
                <w:szCs w:val="28"/>
              </w:rPr>
              <w:t>2</w:t>
            </w:r>
          </w:p>
        </w:tc>
        <w:tc>
          <w:tcPr>
            <w:tcW w:w="1843" w:type="dxa"/>
          </w:tcPr>
          <w:p w14:paraId="0EA09E69" w14:textId="77777777" w:rsidR="00232451" w:rsidRPr="00232451" w:rsidRDefault="00232451" w:rsidP="00232451">
            <w:pPr>
              <w:jc w:val="center"/>
              <w:rPr>
                <w:bCs/>
                <w:color w:val="000000"/>
                <w:sz w:val="28"/>
                <w:szCs w:val="28"/>
              </w:rPr>
            </w:pPr>
            <w:r w:rsidRPr="00232451">
              <w:rPr>
                <w:bCs/>
                <w:color w:val="000000"/>
                <w:sz w:val="28"/>
                <w:szCs w:val="28"/>
              </w:rPr>
              <w:t>3</w:t>
            </w:r>
          </w:p>
        </w:tc>
        <w:tc>
          <w:tcPr>
            <w:tcW w:w="1843" w:type="dxa"/>
          </w:tcPr>
          <w:p w14:paraId="42E9E282" w14:textId="77777777" w:rsidR="00232451" w:rsidRPr="00232451" w:rsidRDefault="00232451" w:rsidP="00232451">
            <w:pPr>
              <w:jc w:val="center"/>
              <w:rPr>
                <w:bCs/>
                <w:color w:val="000000"/>
                <w:sz w:val="28"/>
                <w:szCs w:val="28"/>
              </w:rPr>
            </w:pPr>
            <w:r w:rsidRPr="00232451">
              <w:rPr>
                <w:bCs/>
                <w:color w:val="000000"/>
                <w:sz w:val="28"/>
                <w:szCs w:val="28"/>
              </w:rPr>
              <w:t>4</w:t>
            </w:r>
          </w:p>
        </w:tc>
      </w:tr>
      <w:tr w:rsidR="00232451" w:rsidRPr="00232451" w14:paraId="13C62F58" w14:textId="77777777" w:rsidTr="00232451">
        <w:trPr>
          <w:trHeight w:val="1031"/>
        </w:trPr>
        <w:tc>
          <w:tcPr>
            <w:tcW w:w="594" w:type="dxa"/>
            <w:vAlign w:val="center"/>
          </w:tcPr>
          <w:p w14:paraId="1613CEE9" w14:textId="77777777" w:rsidR="00232451" w:rsidRPr="00232451" w:rsidRDefault="00232451" w:rsidP="00232451">
            <w:pPr>
              <w:jc w:val="center"/>
              <w:rPr>
                <w:bCs/>
                <w:color w:val="000000"/>
                <w:sz w:val="28"/>
                <w:szCs w:val="28"/>
              </w:rPr>
            </w:pPr>
            <w:r w:rsidRPr="00232451">
              <w:rPr>
                <w:bCs/>
                <w:color w:val="000000"/>
                <w:sz w:val="28"/>
                <w:szCs w:val="28"/>
              </w:rPr>
              <w:t>1.</w:t>
            </w:r>
          </w:p>
        </w:tc>
        <w:tc>
          <w:tcPr>
            <w:tcW w:w="5644" w:type="dxa"/>
            <w:vAlign w:val="center"/>
          </w:tcPr>
          <w:p w14:paraId="10F58296" w14:textId="77777777" w:rsidR="00232451" w:rsidRPr="00232451" w:rsidRDefault="00232451" w:rsidP="00232451">
            <w:pPr>
              <w:rPr>
                <w:bCs/>
                <w:sz w:val="28"/>
                <w:szCs w:val="28"/>
              </w:rPr>
            </w:pPr>
            <w:r w:rsidRPr="00232451">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843" w:type="dxa"/>
            <w:vAlign w:val="center"/>
          </w:tcPr>
          <w:p w14:paraId="359F61FA" w14:textId="77777777" w:rsidR="00232451" w:rsidRPr="00232451" w:rsidRDefault="00232451" w:rsidP="00232451">
            <w:pPr>
              <w:jc w:val="center"/>
              <w:rPr>
                <w:bCs/>
                <w:color w:val="000000"/>
                <w:sz w:val="28"/>
                <w:szCs w:val="28"/>
              </w:rPr>
            </w:pPr>
            <w:r w:rsidRPr="00232451">
              <w:rPr>
                <w:bCs/>
                <w:color w:val="000000"/>
                <w:sz w:val="28"/>
                <w:szCs w:val="28"/>
              </w:rPr>
              <w:t>71611,84</w:t>
            </w:r>
          </w:p>
        </w:tc>
        <w:tc>
          <w:tcPr>
            <w:tcW w:w="1843" w:type="dxa"/>
            <w:vAlign w:val="center"/>
          </w:tcPr>
          <w:p w14:paraId="3E7E711D" w14:textId="77777777" w:rsidR="00232451" w:rsidRPr="00232451" w:rsidRDefault="00232451" w:rsidP="00232451">
            <w:pPr>
              <w:jc w:val="center"/>
              <w:rPr>
                <w:bCs/>
                <w:color w:val="000000"/>
                <w:sz w:val="28"/>
                <w:szCs w:val="28"/>
              </w:rPr>
            </w:pPr>
            <w:r w:rsidRPr="00232451">
              <w:rPr>
                <w:bCs/>
                <w:color w:val="000000"/>
                <w:sz w:val="28"/>
                <w:szCs w:val="28"/>
              </w:rPr>
              <w:t>71611,84</w:t>
            </w:r>
          </w:p>
        </w:tc>
      </w:tr>
      <w:tr w:rsidR="00232451" w:rsidRPr="00232451" w14:paraId="303332E7" w14:textId="77777777" w:rsidTr="00232451">
        <w:trPr>
          <w:trHeight w:val="1132"/>
        </w:trPr>
        <w:tc>
          <w:tcPr>
            <w:tcW w:w="594" w:type="dxa"/>
            <w:vAlign w:val="center"/>
          </w:tcPr>
          <w:p w14:paraId="3512F339" w14:textId="77777777" w:rsidR="00232451" w:rsidRPr="00232451" w:rsidRDefault="00232451" w:rsidP="00232451">
            <w:pPr>
              <w:jc w:val="center"/>
              <w:rPr>
                <w:bCs/>
                <w:color w:val="000000"/>
                <w:sz w:val="28"/>
                <w:szCs w:val="28"/>
              </w:rPr>
            </w:pPr>
            <w:r w:rsidRPr="00232451">
              <w:rPr>
                <w:bCs/>
                <w:color w:val="000000"/>
                <w:sz w:val="28"/>
                <w:szCs w:val="28"/>
              </w:rPr>
              <w:t>2.</w:t>
            </w:r>
          </w:p>
        </w:tc>
        <w:tc>
          <w:tcPr>
            <w:tcW w:w="5644" w:type="dxa"/>
            <w:vAlign w:val="center"/>
          </w:tcPr>
          <w:p w14:paraId="3309AAA6" w14:textId="77777777" w:rsidR="00232451" w:rsidRPr="00232451" w:rsidRDefault="00232451" w:rsidP="00232451">
            <w:pPr>
              <w:rPr>
                <w:bCs/>
                <w:sz w:val="28"/>
                <w:szCs w:val="28"/>
              </w:rPr>
            </w:pPr>
            <w:r w:rsidRPr="00232451">
              <w:rPr>
                <w:bCs/>
                <w:sz w:val="28"/>
                <w:szCs w:val="28"/>
              </w:rPr>
              <w:t>Финансовые потребности, необходимые для реализации производственной программы в сфере водоотведения, тыс. руб.</w:t>
            </w:r>
          </w:p>
        </w:tc>
        <w:tc>
          <w:tcPr>
            <w:tcW w:w="1843" w:type="dxa"/>
            <w:vAlign w:val="center"/>
          </w:tcPr>
          <w:p w14:paraId="14E46D16" w14:textId="77777777" w:rsidR="00232451" w:rsidRPr="00232451" w:rsidRDefault="00232451" w:rsidP="00232451">
            <w:pPr>
              <w:jc w:val="center"/>
              <w:rPr>
                <w:bCs/>
                <w:color w:val="000000"/>
                <w:sz w:val="28"/>
                <w:szCs w:val="28"/>
              </w:rPr>
            </w:pPr>
            <w:r w:rsidRPr="00232451">
              <w:rPr>
                <w:bCs/>
                <w:color w:val="000000"/>
                <w:sz w:val="28"/>
                <w:szCs w:val="28"/>
              </w:rPr>
              <w:t>54664,84</w:t>
            </w:r>
          </w:p>
        </w:tc>
        <w:tc>
          <w:tcPr>
            <w:tcW w:w="1843" w:type="dxa"/>
            <w:vAlign w:val="center"/>
          </w:tcPr>
          <w:p w14:paraId="1A39A31C" w14:textId="77777777" w:rsidR="00232451" w:rsidRPr="00232451" w:rsidRDefault="00232451" w:rsidP="00232451">
            <w:pPr>
              <w:jc w:val="center"/>
              <w:rPr>
                <w:bCs/>
                <w:color w:val="000000"/>
                <w:sz w:val="28"/>
                <w:szCs w:val="28"/>
              </w:rPr>
            </w:pPr>
            <w:r w:rsidRPr="00232451">
              <w:rPr>
                <w:bCs/>
                <w:color w:val="000000"/>
                <w:sz w:val="28"/>
                <w:szCs w:val="28"/>
              </w:rPr>
              <w:t>54664,84</w:t>
            </w:r>
          </w:p>
        </w:tc>
      </w:tr>
    </w:tbl>
    <w:p w14:paraId="37349791" w14:textId="77777777" w:rsidR="00232451" w:rsidRPr="00232451" w:rsidRDefault="00232451" w:rsidP="00232451">
      <w:pPr>
        <w:ind w:left="-567"/>
        <w:jc w:val="center"/>
        <w:rPr>
          <w:bCs/>
          <w:color w:val="000000"/>
          <w:sz w:val="28"/>
          <w:szCs w:val="28"/>
        </w:rPr>
      </w:pPr>
    </w:p>
    <w:p w14:paraId="77A772BC" w14:textId="77777777" w:rsidR="00232451" w:rsidRPr="00232451" w:rsidRDefault="00232451" w:rsidP="00232451">
      <w:pPr>
        <w:ind w:left="-567"/>
        <w:jc w:val="center"/>
        <w:rPr>
          <w:bCs/>
          <w:color w:val="000000"/>
          <w:sz w:val="28"/>
          <w:szCs w:val="28"/>
        </w:rPr>
      </w:pPr>
    </w:p>
    <w:p w14:paraId="6DE98710" w14:textId="77777777" w:rsidR="00232451" w:rsidRPr="00232451" w:rsidRDefault="00232451" w:rsidP="00232451">
      <w:pPr>
        <w:ind w:left="-567"/>
        <w:jc w:val="center"/>
        <w:rPr>
          <w:bCs/>
          <w:color w:val="000000"/>
          <w:sz w:val="28"/>
          <w:szCs w:val="28"/>
        </w:rPr>
      </w:pPr>
    </w:p>
    <w:p w14:paraId="32EF58E4" w14:textId="77777777" w:rsidR="00232451" w:rsidRPr="00232451" w:rsidRDefault="00232451" w:rsidP="00232451">
      <w:pPr>
        <w:ind w:left="-567"/>
        <w:jc w:val="center"/>
        <w:rPr>
          <w:bCs/>
          <w:color w:val="000000"/>
          <w:sz w:val="28"/>
          <w:szCs w:val="28"/>
        </w:rPr>
      </w:pPr>
    </w:p>
    <w:p w14:paraId="2331E1D8" w14:textId="77777777" w:rsidR="00232451" w:rsidRPr="00232451" w:rsidRDefault="00232451" w:rsidP="00232451">
      <w:pPr>
        <w:ind w:left="-567"/>
        <w:jc w:val="center"/>
        <w:rPr>
          <w:bCs/>
          <w:color w:val="000000"/>
          <w:sz w:val="28"/>
          <w:szCs w:val="28"/>
        </w:rPr>
      </w:pPr>
    </w:p>
    <w:p w14:paraId="4BB1EC17" w14:textId="77777777" w:rsidR="00232451" w:rsidRPr="00232451" w:rsidRDefault="00232451" w:rsidP="00232451">
      <w:pPr>
        <w:ind w:left="-567"/>
        <w:jc w:val="center"/>
        <w:rPr>
          <w:bCs/>
          <w:color w:val="000000"/>
          <w:sz w:val="28"/>
          <w:szCs w:val="28"/>
        </w:rPr>
      </w:pPr>
    </w:p>
    <w:p w14:paraId="03BB1948" w14:textId="77777777" w:rsidR="00232451" w:rsidRPr="00232451" w:rsidRDefault="00232451" w:rsidP="00232451">
      <w:pPr>
        <w:ind w:left="-567"/>
        <w:jc w:val="center"/>
        <w:rPr>
          <w:bCs/>
          <w:color w:val="000000"/>
          <w:sz w:val="28"/>
          <w:szCs w:val="28"/>
        </w:rPr>
      </w:pPr>
    </w:p>
    <w:p w14:paraId="3BC59A5A" w14:textId="77777777" w:rsidR="00232451" w:rsidRPr="00232451" w:rsidRDefault="00232451" w:rsidP="00232451">
      <w:pPr>
        <w:ind w:left="-567"/>
        <w:jc w:val="center"/>
        <w:rPr>
          <w:bCs/>
          <w:color w:val="000000"/>
          <w:sz w:val="28"/>
          <w:szCs w:val="28"/>
        </w:rPr>
      </w:pPr>
    </w:p>
    <w:p w14:paraId="26BF3534" w14:textId="77777777" w:rsidR="00232451" w:rsidRPr="00232451" w:rsidRDefault="00232451" w:rsidP="00232451">
      <w:pPr>
        <w:ind w:left="-567"/>
        <w:jc w:val="center"/>
        <w:rPr>
          <w:bCs/>
          <w:color w:val="000000"/>
          <w:sz w:val="28"/>
          <w:szCs w:val="28"/>
        </w:rPr>
      </w:pPr>
    </w:p>
    <w:p w14:paraId="1068E2D0" w14:textId="77777777" w:rsidR="00232451" w:rsidRPr="00232451" w:rsidRDefault="00232451" w:rsidP="00232451">
      <w:pPr>
        <w:ind w:left="-567"/>
        <w:jc w:val="center"/>
        <w:rPr>
          <w:bCs/>
          <w:color w:val="000000"/>
          <w:sz w:val="28"/>
          <w:szCs w:val="28"/>
        </w:rPr>
      </w:pPr>
    </w:p>
    <w:p w14:paraId="22D1EDA7" w14:textId="77777777" w:rsidR="00232451" w:rsidRPr="00232451" w:rsidRDefault="00232451" w:rsidP="00232451">
      <w:pPr>
        <w:ind w:left="-567"/>
        <w:jc w:val="center"/>
        <w:rPr>
          <w:bCs/>
          <w:color w:val="000000"/>
          <w:sz w:val="28"/>
          <w:szCs w:val="28"/>
        </w:rPr>
      </w:pPr>
    </w:p>
    <w:p w14:paraId="6A96D9F6" w14:textId="77777777" w:rsidR="00232451" w:rsidRPr="00232451" w:rsidRDefault="00232451" w:rsidP="00232451">
      <w:pPr>
        <w:ind w:left="-567"/>
        <w:jc w:val="center"/>
        <w:rPr>
          <w:bCs/>
          <w:color w:val="000000"/>
          <w:sz w:val="28"/>
          <w:szCs w:val="28"/>
        </w:rPr>
      </w:pPr>
    </w:p>
    <w:p w14:paraId="38349858" w14:textId="77777777" w:rsidR="00232451" w:rsidRPr="00232451" w:rsidRDefault="00232451" w:rsidP="00232451">
      <w:pPr>
        <w:ind w:left="-567"/>
        <w:jc w:val="center"/>
        <w:rPr>
          <w:bCs/>
          <w:color w:val="000000"/>
          <w:sz w:val="28"/>
          <w:szCs w:val="28"/>
        </w:rPr>
      </w:pPr>
    </w:p>
    <w:p w14:paraId="54C549F9" w14:textId="77777777" w:rsidR="00232451" w:rsidRPr="00232451" w:rsidRDefault="00232451" w:rsidP="00232451">
      <w:pPr>
        <w:ind w:left="-567"/>
        <w:jc w:val="center"/>
        <w:rPr>
          <w:bCs/>
          <w:color w:val="000000"/>
          <w:sz w:val="28"/>
          <w:szCs w:val="28"/>
        </w:rPr>
      </w:pPr>
    </w:p>
    <w:p w14:paraId="2FB3C5C7" w14:textId="77777777" w:rsidR="00232451" w:rsidRPr="00232451" w:rsidRDefault="00232451" w:rsidP="00232451">
      <w:pPr>
        <w:ind w:left="-567"/>
        <w:jc w:val="center"/>
        <w:rPr>
          <w:bCs/>
          <w:color w:val="000000"/>
          <w:sz w:val="28"/>
          <w:szCs w:val="28"/>
        </w:rPr>
      </w:pPr>
    </w:p>
    <w:p w14:paraId="1EB7217C" w14:textId="77777777" w:rsidR="00232451" w:rsidRPr="00232451" w:rsidRDefault="00232451" w:rsidP="00232451">
      <w:pPr>
        <w:ind w:left="-567"/>
        <w:jc w:val="center"/>
        <w:rPr>
          <w:bCs/>
          <w:color w:val="000000"/>
          <w:sz w:val="28"/>
          <w:szCs w:val="28"/>
        </w:rPr>
      </w:pPr>
    </w:p>
    <w:p w14:paraId="728C62BE" w14:textId="77777777" w:rsidR="00232451" w:rsidRPr="00232451" w:rsidRDefault="00232451" w:rsidP="00232451">
      <w:pPr>
        <w:ind w:left="-567"/>
        <w:jc w:val="center"/>
        <w:rPr>
          <w:bCs/>
          <w:color w:val="000000"/>
          <w:sz w:val="28"/>
          <w:szCs w:val="28"/>
        </w:rPr>
      </w:pPr>
    </w:p>
    <w:p w14:paraId="0EB504EB" w14:textId="77777777" w:rsidR="00232451" w:rsidRPr="00232451" w:rsidRDefault="00232451" w:rsidP="00232451">
      <w:pPr>
        <w:ind w:left="-567"/>
        <w:jc w:val="center"/>
        <w:rPr>
          <w:bCs/>
          <w:color w:val="000000"/>
          <w:sz w:val="28"/>
          <w:szCs w:val="28"/>
        </w:rPr>
      </w:pPr>
    </w:p>
    <w:p w14:paraId="518A6271" w14:textId="77777777" w:rsidR="00232451" w:rsidRPr="00232451" w:rsidRDefault="00232451" w:rsidP="00232451">
      <w:pPr>
        <w:ind w:left="-567"/>
        <w:jc w:val="center"/>
        <w:rPr>
          <w:bCs/>
          <w:color w:val="000000"/>
          <w:sz w:val="28"/>
          <w:szCs w:val="28"/>
        </w:rPr>
      </w:pPr>
    </w:p>
    <w:p w14:paraId="44EF764C" w14:textId="77777777" w:rsidR="00232451" w:rsidRPr="00232451" w:rsidRDefault="00232451" w:rsidP="00232451">
      <w:pPr>
        <w:ind w:left="-567"/>
        <w:jc w:val="center"/>
        <w:rPr>
          <w:bCs/>
          <w:color w:val="000000"/>
          <w:sz w:val="28"/>
          <w:szCs w:val="28"/>
        </w:rPr>
      </w:pPr>
    </w:p>
    <w:p w14:paraId="319A1501" w14:textId="77777777" w:rsidR="00232451" w:rsidRPr="00232451" w:rsidRDefault="00232451" w:rsidP="00232451">
      <w:pPr>
        <w:ind w:left="-567"/>
        <w:jc w:val="center"/>
        <w:rPr>
          <w:bCs/>
          <w:color w:val="000000"/>
          <w:sz w:val="28"/>
          <w:szCs w:val="28"/>
        </w:rPr>
      </w:pPr>
    </w:p>
    <w:p w14:paraId="7F24A791" w14:textId="77777777" w:rsidR="00232451" w:rsidRPr="00232451" w:rsidRDefault="00232451" w:rsidP="00232451">
      <w:pPr>
        <w:ind w:left="-567"/>
        <w:jc w:val="center"/>
        <w:rPr>
          <w:bCs/>
          <w:color w:val="000000"/>
          <w:sz w:val="28"/>
          <w:szCs w:val="28"/>
        </w:rPr>
      </w:pPr>
    </w:p>
    <w:p w14:paraId="3C3D6E92" w14:textId="77777777" w:rsidR="00232451" w:rsidRPr="00232451" w:rsidRDefault="00232451" w:rsidP="00232451">
      <w:pPr>
        <w:ind w:left="-567"/>
        <w:jc w:val="center"/>
        <w:rPr>
          <w:bCs/>
          <w:color w:val="000000"/>
          <w:sz w:val="28"/>
          <w:szCs w:val="28"/>
        </w:rPr>
      </w:pPr>
    </w:p>
    <w:p w14:paraId="1BC7AB7C" w14:textId="77777777" w:rsidR="00232451" w:rsidRPr="00232451" w:rsidRDefault="00232451" w:rsidP="00232451">
      <w:pPr>
        <w:ind w:left="-567"/>
        <w:jc w:val="center"/>
        <w:rPr>
          <w:bCs/>
          <w:color w:val="000000"/>
          <w:sz w:val="28"/>
          <w:szCs w:val="28"/>
        </w:rPr>
      </w:pPr>
    </w:p>
    <w:p w14:paraId="560A82B8" w14:textId="77777777" w:rsidR="00232451" w:rsidRPr="00232451" w:rsidRDefault="00232451" w:rsidP="00232451">
      <w:pPr>
        <w:ind w:left="-567"/>
        <w:jc w:val="center"/>
        <w:rPr>
          <w:bCs/>
          <w:color w:val="000000"/>
          <w:sz w:val="28"/>
          <w:szCs w:val="28"/>
        </w:rPr>
      </w:pPr>
    </w:p>
    <w:p w14:paraId="6C45C267" w14:textId="77777777" w:rsidR="00232451" w:rsidRPr="00232451" w:rsidRDefault="00232451" w:rsidP="00232451">
      <w:pPr>
        <w:ind w:left="-567"/>
        <w:jc w:val="center"/>
        <w:rPr>
          <w:bCs/>
          <w:color w:val="000000"/>
          <w:sz w:val="28"/>
          <w:szCs w:val="28"/>
        </w:rPr>
      </w:pPr>
    </w:p>
    <w:p w14:paraId="4B3FE965" w14:textId="77777777" w:rsidR="00232451" w:rsidRPr="00232451" w:rsidRDefault="00232451" w:rsidP="00232451">
      <w:pPr>
        <w:ind w:left="-567"/>
        <w:jc w:val="center"/>
        <w:rPr>
          <w:bCs/>
          <w:color w:val="000000"/>
          <w:sz w:val="28"/>
          <w:szCs w:val="28"/>
        </w:rPr>
      </w:pPr>
    </w:p>
    <w:p w14:paraId="6DE9AAD2" w14:textId="77777777" w:rsidR="00232451" w:rsidRPr="00232451" w:rsidRDefault="00232451" w:rsidP="00232451">
      <w:pPr>
        <w:ind w:left="-567"/>
        <w:jc w:val="center"/>
        <w:rPr>
          <w:bCs/>
          <w:color w:val="000000"/>
          <w:sz w:val="28"/>
          <w:szCs w:val="28"/>
        </w:rPr>
      </w:pPr>
    </w:p>
    <w:p w14:paraId="384B200B" w14:textId="77777777" w:rsidR="00232451" w:rsidRPr="00232451" w:rsidRDefault="00232451" w:rsidP="00232451">
      <w:pPr>
        <w:ind w:left="-567"/>
        <w:jc w:val="center"/>
        <w:rPr>
          <w:bCs/>
          <w:color w:val="000000"/>
          <w:sz w:val="28"/>
          <w:szCs w:val="28"/>
        </w:rPr>
      </w:pPr>
    </w:p>
    <w:p w14:paraId="35191340" w14:textId="77777777" w:rsidR="00232451" w:rsidRPr="00232451" w:rsidRDefault="00232451" w:rsidP="00232451">
      <w:pPr>
        <w:ind w:left="-567"/>
        <w:jc w:val="center"/>
        <w:rPr>
          <w:bCs/>
          <w:color w:val="000000"/>
          <w:sz w:val="28"/>
          <w:szCs w:val="28"/>
        </w:rPr>
      </w:pPr>
    </w:p>
    <w:p w14:paraId="1E043C25" w14:textId="77777777" w:rsidR="00232451" w:rsidRPr="00232451" w:rsidRDefault="00232451" w:rsidP="00232451">
      <w:pPr>
        <w:spacing w:after="200" w:line="276" w:lineRule="auto"/>
        <w:rPr>
          <w:bCs/>
          <w:color w:val="000000"/>
          <w:sz w:val="28"/>
          <w:szCs w:val="28"/>
        </w:rPr>
      </w:pPr>
      <w:r w:rsidRPr="00232451">
        <w:rPr>
          <w:bCs/>
          <w:color w:val="000000"/>
          <w:sz w:val="28"/>
          <w:szCs w:val="28"/>
        </w:rPr>
        <w:br w:type="page"/>
      </w:r>
    </w:p>
    <w:p w14:paraId="23840C45" w14:textId="77777777" w:rsidR="00232451" w:rsidRPr="00232451" w:rsidRDefault="00232451" w:rsidP="00232451">
      <w:pPr>
        <w:ind w:left="-567"/>
        <w:jc w:val="center"/>
        <w:rPr>
          <w:bCs/>
          <w:color w:val="000000"/>
          <w:sz w:val="28"/>
          <w:szCs w:val="28"/>
        </w:rPr>
      </w:pPr>
      <w:r w:rsidRPr="00232451">
        <w:rPr>
          <w:bCs/>
          <w:color w:val="000000"/>
          <w:sz w:val="28"/>
          <w:szCs w:val="28"/>
        </w:rPr>
        <w:lastRenderedPageBreak/>
        <w:t>Раздел 7. График реализации мероприятий производственной программы</w:t>
      </w:r>
    </w:p>
    <w:p w14:paraId="1BD768B8" w14:textId="77777777" w:rsidR="00232451" w:rsidRPr="00232451" w:rsidRDefault="00232451" w:rsidP="00232451">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232451" w:rsidRPr="00232451" w14:paraId="648958F4" w14:textId="77777777" w:rsidTr="00232451">
        <w:trPr>
          <w:trHeight w:val="914"/>
        </w:trPr>
        <w:tc>
          <w:tcPr>
            <w:tcW w:w="3539" w:type="dxa"/>
            <w:vAlign w:val="center"/>
          </w:tcPr>
          <w:p w14:paraId="31D9106B" w14:textId="77777777" w:rsidR="00232451" w:rsidRPr="00232451" w:rsidRDefault="00232451" w:rsidP="00232451">
            <w:pPr>
              <w:jc w:val="center"/>
              <w:rPr>
                <w:bCs/>
                <w:color w:val="000000"/>
                <w:sz w:val="28"/>
                <w:szCs w:val="28"/>
              </w:rPr>
            </w:pPr>
            <w:r w:rsidRPr="00232451">
              <w:rPr>
                <w:bCs/>
                <w:color w:val="000000"/>
                <w:sz w:val="28"/>
                <w:szCs w:val="28"/>
              </w:rPr>
              <w:t>Наименование мероприятия</w:t>
            </w:r>
          </w:p>
        </w:tc>
        <w:tc>
          <w:tcPr>
            <w:tcW w:w="3260" w:type="dxa"/>
            <w:vAlign w:val="center"/>
          </w:tcPr>
          <w:p w14:paraId="6F57ADD6" w14:textId="77777777" w:rsidR="00232451" w:rsidRPr="00232451" w:rsidRDefault="00232451" w:rsidP="00232451">
            <w:pPr>
              <w:jc w:val="center"/>
              <w:rPr>
                <w:bCs/>
                <w:color w:val="000000"/>
                <w:sz w:val="28"/>
                <w:szCs w:val="28"/>
              </w:rPr>
            </w:pPr>
            <w:r w:rsidRPr="00232451">
              <w:rPr>
                <w:bCs/>
                <w:color w:val="000000"/>
                <w:sz w:val="28"/>
                <w:szCs w:val="28"/>
              </w:rPr>
              <w:t>Дата начала    реализации мероприятий</w:t>
            </w:r>
          </w:p>
        </w:tc>
        <w:tc>
          <w:tcPr>
            <w:tcW w:w="3261" w:type="dxa"/>
            <w:vAlign w:val="center"/>
          </w:tcPr>
          <w:p w14:paraId="11B4EA33" w14:textId="77777777" w:rsidR="00232451" w:rsidRPr="00232451" w:rsidRDefault="00232451" w:rsidP="00232451">
            <w:pPr>
              <w:jc w:val="center"/>
              <w:rPr>
                <w:bCs/>
                <w:color w:val="000000"/>
                <w:sz w:val="28"/>
                <w:szCs w:val="28"/>
              </w:rPr>
            </w:pPr>
            <w:r w:rsidRPr="00232451">
              <w:rPr>
                <w:bCs/>
                <w:color w:val="000000"/>
                <w:sz w:val="28"/>
                <w:szCs w:val="28"/>
              </w:rPr>
              <w:t>Дата окончания реализации мероприятий</w:t>
            </w:r>
          </w:p>
        </w:tc>
      </w:tr>
      <w:tr w:rsidR="00232451" w:rsidRPr="00232451" w14:paraId="73816958" w14:textId="77777777" w:rsidTr="00232451">
        <w:trPr>
          <w:trHeight w:val="1409"/>
        </w:trPr>
        <w:tc>
          <w:tcPr>
            <w:tcW w:w="3539" w:type="dxa"/>
            <w:vAlign w:val="center"/>
          </w:tcPr>
          <w:p w14:paraId="04266BDA" w14:textId="77777777" w:rsidR="00232451" w:rsidRPr="00232451" w:rsidRDefault="00232451" w:rsidP="00232451">
            <w:pPr>
              <w:jc w:val="center"/>
              <w:rPr>
                <w:bCs/>
                <w:color w:val="000000"/>
                <w:sz w:val="28"/>
                <w:szCs w:val="28"/>
              </w:rPr>
            </w:pPr>
            <w:r w:rsidRPr="00232451">
              <w:rPr>
                <w:bCs/>
                <w:sz w:val="28"/>
                <w:szCs w:val="28"/>
              </w:rPr>
              <w:t>Бесперебойное холодное водоснабжение и (или) водоотведение</w:t>
            </w:r>
          </w:p>
        </w:tc>
        <w:tc>
          <w:tcPr>
            <w:tcW w:w="3260" w:type="dxa"/>
            <w:vAlign w:val="center"/>
          </w:tcPr>
          <w:p w14:paraId="51042A30" w14:textId="77777777" w:rsidR="00232451" w:rsidRPr="00232451" w:rsidRDefault="00232451" w:rsidP="00232451">
            <w:pPr>
              <w:jc w:val="center"/>
              <w:rPr>
                <w:bCs/>
                <w:sz w:val="28"/>
                <w:szCs w:val="28"/>
              </w:rPr>
            </w:pPr>
            <w:r w:rsidRPr="00232451">
              <w:rPr>
                <w:bCs/>
                <w:sz w:val="28"/>
                <w:szCs w:val="28"/>
              </w:rPr>
              <w:t>01.01.2020</w:t>
            </w:r>
          </w:p>
        </w:tc>
        <w:tc>
          <w:tcPr>
            <w:tcW w:w="3261" w:type="dxa"/>
            <w:vAlign w:val="center"/>
          </w:tcPr>
          <w:p w14:paraId="27D362C8" w14:textId="77777777" w:rsidR="00232451" w:rsidRPr="00232451" w:rsidRDefault="00232451" w:rsidP="00232451">
            <w:pPr>
              <w:jc w:val="center"/>
              <w:rPr>
                <w:bCs/>
                <w:sz w:val="28"/>
                <w:szCs w:val="28"/>
              </w:rPr>
            </w:pPr>
            <w:r w:rsidRPr="00232451">
              <w:rPr>
                <w:bCs/>
                <w:sz w:val="28"/>
                <w:szCs w:val="28"/>
              </w:rPr>
              <w:t>31.12.2020</w:t>
            </w:r>
          </w:p>
        </w:tc>
      </w:tr>
    </w:tbl>
    <w:p w14:paraId="46B35B3D" w14:textId="77777777" w:rsidR="00232451" w:rsidRPr="00232451" w:rsidRDefault="00232451" w:rsidP="00232451">
      <w:pPr>
        <w:ind w:left="-567"/>
        <w:jc w:val="center"/>
        <w:rPr>
          <w:bCs/>
          <w:color w:val="000000"/>
          <w:sz w:val="28"/>
          <w:szCs w:val="28"/>
        </w:rPr>
      </w:pPr>
    </w:p>
    <w:p w14:paraId="69C0202E" w14:textId="77777777" w:rsidR="00232451" w:rsidRPr="00232451" w:rsidRDefault="00232451" w:rsidP="00232451">
      <w:pPr>
        <w:ind w:left="-567"/>
        <w:jc w:val="center"/>
        <w:rPr>
          <w:bCs/>
          <w:color w:val="000000"/>
          <w:sz w:val="28"/>
          <w:szCs w:val="28"/>
        </w:rPr>
      </w:pPr>
    </w:p>
    <w:p w14:paraId="0A9F6991" w14:textId="77777777" w:rsidR="00232451" w:rsidRPr="00232451" w:rsidRDefault="00232451" w:rsidP="00232451">
      <w:pPr>
        <w:ind w:left="-567"/>
        <w:jc w:val="center"/>
        <w:rPr>
          <w:bCs/>
          <w:color w:val="000000"/>
          <w:sz w:val="28"/>
          <w:szCs w:val="28"/>
        </w:rPr>
      </w:pPr>
    </w:p>
    <w:p w14:paraId="20A1A5E3" w14:textId="77777777" w:rsidR="00232451" w:rsidRPr="00232451" w:rsidRDefault="00232451" w:rsidP="00232451">
      <w:pPr>
        <w:ind w:left="-567"/>
        <w:jc w:val="center"/>
        <w:rPr>
          <w:bCs/>
          <w:color w:val="000000"/>
          <w:sz w:val="28"/>
          <w:szCs w:val="28"/>
        </w:rPr>
      </w:pPr>
    </w:p>
    <w:p w14:paraId="7465B081" w14:textId="77777777" w:rsidR="00232451" w:rsidRPr="00232451" w:rsidRDefault="00232451" w:rsidP="00232451">
      <w:pPr>
        <w:ind w:left="-567"/>
        <w:jc w:val="center"/>
        <w:rPr>
          <w:bCs/>
          <w:color w:val="000000"/>
          <w:sz w:val="28"/>
          <w:szCs w:val="28"/>
        </w:rPr>
      </w:pPr>
    </w:p>
    <w:p w14:paraId="7C314A28" w14:textId="77777777" w:rsidR="00232451" w:rsidRPr="00232451" w:rsidRDefault="00232451" w:rsidP="00232451">
      <w:pPr>
        <w:ind w:left="-567"/>
        <w:jc w:val="center"/>
        <w:rPr>
          <w:bCs/>
          <w:color w:val="000000"/>
          <w:sz w:val="28"/>
          <w:szCs w:val="28"/>
        </w:rPr>
      </w:pPr>
    </w:p>
    <w:p w14:paraId="09F6E622" w14:textId="77777777" w:rsidR="00232451" w:rsidRPr="00232451" w:rsidRDefault="00232451" w:rsidP="00232451">
      <w:pPr>
        <w:ind w:left="-567"/>
        <w:jc w:val="center"/>
        <w:rPr>
          <w:bCs/>
          <w:color w:val="000000"/>
          <w:sz w:val="28"/>
          <w:szCs w:val="28"/>
        </w:rPr>
      </w:pPr>
    </w:p>
    <w:p w14:paraId="5FE754BB" w14:textId="77777777" w:rsidR="00232451" w:rsidRPr="00232451" w:rsidRDefault="00232451" w:rsidP="00232451">
      <w:pPr>
        <w:ind w:left="-567"/>
        <w:jc w:val="center"/>
        <w:rPr>
          <w:bCs/>
          <w:color w:val="000000"/>
          <w:sz w:val="28"/>
          <w:szCs w:val="28"/>
        </w:rPr>
      </w:pPr>
    </w:p>
    <w:p w14:paraId="48AA747B" w14:textId="77777777" w:rsidR="00232451" w:rsidRPr="00232451" w:rsidRDefault="00232451" w:rsidP="00232451">
      <w:pPr>
        <w:ind w:left="-567"/>
        <w:jc w:val="center"/>
        <w:rPr>
          <w:bCs/>
          <w:color w:val="000000"/>
          <w:sz w:val="28"/>
          <w:szCs w:val="28"/>
        </w:rPr>
      </w:pPr>
    </w:p>
    <w:p w14:paraId="4E4377C3" w14:textId="77777777" w:rsidR="00232451" w:rsidRPr="00232451" w:rsidRDefault="00232451" w:rsidP="00232451">
      <w:pPr>
        <w:ind w:left="-567"/>
        <w:jc w:val="center"/>
        <w:rPr>
          <w:bCs/>
          <w:color w:val="000000"/>
          <w:sz w:val="28"/>
          <w:szCs w:val="28"/>
        </w:rPr>
      </w:pPr>
    </w:p>
    <w:p w14:paraId="0D564EF5" w14:textId="77777777" w:rsidR="00232451" w:rsidRPr="00232451" w:rsidRDefault="00232451" w:rsidP="00232451">
      <w:pPr>
        <w:ind w:left="-567"/>
        <w:jc w:val="center"/>
        <w:rPr>
          <w:bCs/>
          <w:color w:val="000000"/>
          <w:sz w:val="28"/>
          <w:szCs w:val="28"/>
        </w:rPr>
      </w:pPr>
    </w:p>
    <w:p w14:paraId="431FBBAF" w14:textId="77777777" w:rsidR="00232451" w:rsidRPr="00232451" w:rsidRDefault="00232451" w:rsidP="00232451">
      <w:pPr>
        <w:ind w:left="-567"/>
        <w:jc w:val="center"/>
        <w:rPr>
          <w:bCs/>
          <w:color w:val="000000"/>
          <w:sz w:val="28"/>
          <w:szCs w:val="28"/>
        </w:rPr>
      </w:pPr>
    </w:p>
    <w:p w14:paraId="337008A2" w14:textId="77777777" w:rsidR="00232451" w:rsidRPr="00232451" w:rsidRDefault="00232451" w:rsidP="00232451">
      <w:pPr>
        <w:ind w:left="-567"/>
        <w:jc w:val="center"/>
        <w:rPr>
          <w:bCs/>
          <w:color w:val="000000"/>
          <w:sz w:val="28"/>
          <w:szCs w:val="28"/>
        </w:rPr>
      </w:pPr>
    </w:p>
    <w:p w14:paraId="6C080371" w14:textId="77777777" w:rsidR="00232451" w:rsidRPr="00232451" w:rsidRDefault="00232451" w:rsidP="00232451">
      <w:pPr>
        <w:ind w:left="-567"/>
        <w:jc w:val="center"/>
        <w:rPr>
          <w:bCs/>
          <w:color w:val="000000"/>
          <w:sz w:val="28"/>
          <w:szCs w:val="28"/>
        </w:rPr>
      </w:pPr>
    </w:p>
    <w:p w14:paraId="0A790907" w14:textId="77777777" w:rsidR="00232451" w:rsidRPr="00232451" w:rsidRDefault="00232451" w:rsidP="00232451">
      <w:pPr>
        <w:ind w:left="-567"/>
        <w:jc w:val="center"/>
        <w:rPr>
          <w:bCs/>
          <w:color w:val="000000"/>
          <w:sz w:val="28"/>
          <w:szCs w:val="28"/>
        </w:rPr>
      </w:pPr>
    </w:p>
    <w:p w14:paraId="605C1880" w14:textId="77777777" w:rsidR="00232451" w:rsidRPr="00232451" w:rsidRDefault="00232451" w:rsidP="00232451">
      <w:pPr>
        <w:ind w:left="-567"/>
        <w:jc w:val="center"/>
        <w:rPr>
          <w:bCs/>
          <w:color w:val="000000"/>
          <w:sz w:val="28"/>
          <w:szCs w:val="28"/>
        </w:rPr>
      </w:pPr>
    </w:p>
    <w:p w14:paraId="4824C0DD" w14:textId="77777777" w:rsidR="00232451" w:rsidRPr="00232451" w:rsidRDefault="00232451" w:rsidP="00232451">
      <w:pPr>
        <w:ind w:left="-567"/>
        <w:jc w:val="center"/>
        <w:rPr>
          <w:bCs/>
          <w:color w:val="000000"/>
          <w:sz w:val="28"/>
          <w:szCs w:val="28"/>
        </w:rPr>
      </w:pPr>
    </w:p>
    <w:p w14:paraId="4507BA5F" w14:textId="77777777" w:rsidR="00232451" w:rsidRPr="00232451" w:rsidRDefault="00232451" w:rsidP="00232451">
      <w:pPr>
        <w:ind w:left="-567"/>
        <w:jc w:val="center"/>
        <w:rPr>
          <w:bCs/>
          <w:color w:val="000000"/>
          <w:sz w:val="28"/>
          <w:szCs w:val="28"/>
        </w:rPr>
      </w:pPr>
    </w:p>
    <w:p w14:paraId="5485B16B" w14:textId="77777777" w:rsidR="00232451" w:rsidRPr="00232451" w:rsidRDefault="00232451" w:rsidP="00232451">
      <w:pPr>
        <w:ind w:left="-567"/>
        <w:jc w:val="center"/>
        <w:rPr>
          <w:bCs/>
          <w:color w:val="000000"/>
          <w:sz w:val="28"/>
          <w:szCs w:val="28"/>
        </w:rPr>
      </w:pPr>
    </w:p>
    <w:p w14:paraId="27F426B8" w14:textId="77777777" w:rsidR="00232451" w:rsidRPr="00232451" w:rsidRDefault="00232451" w:rsidP="00232451">
      <w:pPr>
        <w:ind w:left="-567"/>
        <w:jc w:val="center"/>
        <w:rPr>
          <w:bCs/>
          <w:color w:val="000000"/>
          <w:sz w:val="28"/>
          <w:szCs w:val="28"/>
        </w:rPr>
      </w:pPr>
    </w:p>
    <w:p w14:paraId="5C7E3A4F" w14:textId="77777777" w:rsidR="00232451" w:rsidRPr="00232451" w:rsidRDefault="00232451" w:rsidP="00232451">
      <w:pPr>
        <w:ind w:left="-567"/>
        <w:jc w:val="center"/>
        <w:rPr>
          <w:bCs/>
          <w:color w:val="000000"/>
          <w:sz w:val="28"/>
          <w:szCs w:val="28"/>
        </w:rPr>
      </w:pPr>
    </w:p>
    <w:p w14:paraId="718FBDE4" w14:textId="77777777" w:rsidR="00232451" w:rsidRPr="00232451" w:rsidRDefault="00232451" w:rsidP="00232451">
      <w:pPr>
        <w:ind w:left="-567"/>
        <w:jc w:val="center"/>
        <w:rPr>
          <w:bCs/>
          <w:color w:val="000000"/>
          <w:sz w:val="28"/>
          <w:szCs w:val="28"/>
        </w:rPr>
      </w:pPr>
    </w:p>
    <w:p w14:paraId="3274C1D3" w14:textId="77777777" w:rsidR="00232451" w:rsidRPr="00232451" w:rsidRDefault="00232451" w:rsidP="00232451">
      <w:pPr>
        <w:ind w:left="-567"/>
        <w:jc w:val="center"/>
        <w:rPr>
          <w:bCs/>
          <w:color w:val="000000"/>
          <w:sz w:val="28"/>
          <w:szCs w:val="28"/>
        </w:rPr>
      </w:pPr>
    </w:p>
    <w:p w14:paraId="443C8801" w14:textId="77777777" w:rsidR="00232451" w:rsidRPr="00232451" w:rsidRDefault="00232451" w:rsidP="00232451">
      <w:pPr>
        <w:ind w:left="-567"/>
        <w:jc w:val="center"/>
        <w:rPr>
          <w:bCs/>
          <w:color w:val="000000"/>
          <w:sz w:val="28"/>
          <w:szCs w:val="28"/>
        </w:rPr>
      </w:pPr>
    </w:p>
    <w:p w14:paraId="613A6BB9" w14:textId="77777777" w:rsidR="00232451" w:rsidRPr="00232451" w:rsidRDefault="00232451" w:rsidP="00232451">
      <w:pPr>
        <w:ind w:left="-567"/>
        <w:jc w:val="center"/>
        <w:rPr>
          <w:bCs/>
          <w:color w:val="000000"/>
          <w:sz w:val="28"/>
          <w:szCs w:val="28"/>
        </w:rPr>
      </w:pPr>
    </w:p>
    <w:p w14:paraId="19437E7D" w14:textId="77777777" w:rsidR="00232451" w:rsidRPr="00232451" w:rsidRDefault="00232451" w:rsidP="00232451">
      <w:pPr>
        <w:ind w:left="-567"/>
        <w:jc w:val="center"/>
        <w:rPr>
          <w:bCs/>
          <w:color w:val="000000"/>
          <w:sz w:val="28"/>
          <w:szCs w:val="28"/>
        </w:rPr>
      </w:pPr>
    </w:p>
    <w:p w14:paraId="4D583290" w14:textId="77777777" w:rsidR="00232451" w:rsidRPr="00232451" w:rsidRDefault="00232451" w:rsidP="00232451">
      <w:pPr>
        <w:ind w:left="-567"/>
        <w:jc w:val="center"/>
        <w:rPr>
          <w:bCs/>
          <w:color w:val="000000"/>
          <w:sz w:val="28"/>
          <w:szCs w:val="28"/>
        </w:rPr>
      </w:pPr>
    </w:p>
    <w:p w14:paraId="4B989E25" w14:textId="77777777" w:rsidR="00232451" w:rsidRPr="00232451" w:rsidRDefault="00232451" w:rsidP="00232451">
      <w:pPr>
        <w:ind w:left="-567"/>
        <w:jc w:val="center"/>
        <w:rPr>
          <w:bCs/>
          <w:color w:val="000000"/>
          <w:sz w:val="28"/>
          <w:szCs w:val="28"/>
        </w:rPr>
      </w:pPr>
    </w:p>
    <w:p w14:paraId="38F7D77F" w14:textId="77777777" w:rsidR="00232451" w:rsidRPr="00232451" w:rsidRDefault="00232451" w:rsidP="00232451">
      <w:pPr>
        <w:ind w:left="-567"/>
        <w:jc w:val="center"/>
        <w:rPr>
          <w:bCs/>
          <w:color w:val="000000"/>
          <w:sz w:val="28"/>
          <w:szCs w:val="28"/>
        </w:rPr>
      </w:pPr>
    </w:p>
    <w:p w14:paraId="1712E5C0" w14:textId="77777777" w:rsidR="00232451" w:rsidRPr="00232451" w:rsidRDefault="00232451" w:rsidP="00232451">
      <w:pPr>
        <w:ind w:left="-567"/>
        <w:jc w:val="center"/>
        <w:rPr>
          <w:bCs/>
          <w:color w:val="000000"/>
          <w:sz w:val="28"/>
          <w:szCs w:val="28"/>
        </w:rPr>
      </w:pPr>
    </w:p>
    <w:p w14:paraId="4B04BC95" w14:textId="77777777" w:rsidR="00232451" w:rsidRPr="00232451" w:rsidRDefault="00232451" w:rsidP="00232451">
      <w:pPr>
        <w:ind w:left="-567"/>
        <w:jc w:val="center"/>
        <w:rPr>
          <w:bCs/>
          <w:color w:val="000000"/>
          <w:sz w:val="28"/>
          <w:szCs w:val="28"/>
        </w:rPr>
      </w:pPr>
    </w:p>
    <w:p w14:paraId="0FC38510" w14:textId="77777777" w:rsidR="00232451" w:rsidRPr="00232451" w:rsidRDefault="00232451" w:rsidP="00232451">
      <w:pPr>
        <w:ind w:left="-567"/>
        <w:jc w:val="center"/>
        <w:rPr>
          <w:bCs/>
          <w:color w:val="000000"/>
          <w:sz w:val="28"/>
          <w:szCs w:val="28"/>
        </w:rPr>
      </w:pPr>
    </w:p>
    <w:p w14:paraId="5AD45DA0" w14:textId="77777777" w:rsidR="00232451" w:rsidRPr="00232451" w:rsidRDefault="00232451" w:rsidP="00232451">
      <w:pPr>
        <w:ind w:left="-567"/>
        <w:jc w:val="center"/>
        <w:rPr>
          <w:bCs/>
          <w:color w:val="000000"/>
          <w:sz w:val="28"/>
          <w:szCs w:val="28"/>
        </w:rPr>
      </w:pPr>
    </w:p>
    <w:p w14:paraId="2018A06A" w14:textId="77777777" w:rsidR="00232451" w:rsidRPr="00232451" w:rsidRDefault="00232451" w:rsidP="00232451">
      <w:pPr>
        <w:ind w:left="-567"/>
        <w:jc w:val="center"/>
        <w:rPr>
          <w:bCs/>
          <w:color w:val="000000"/>
          <w:sz w:val="28"/>
          <w:szCs w:val="28"/>
        </w:rPr>
      </w:pPr>
    </w:p>
    <w:p w14:paraId="6BCEBB73" w14:textId="77777777" w:rsidR="00232451" w:rsidRPr="00232451" w:rsidRDefault="00232451" w:rsidP="00232451">
      <w:pPr>
        <w:ind w:left="-567"/>
        <w:jc w:val="center"/>
        <w:rPr>
          <w:bCs/>
          <w:color w:val="000000"/>
          <w:sz w:val="28"/>
          <w:szCs w:val="28"/>
        </w:rPr>
      </w:pPr>
    </w:p>
    <w:p w14:paraId="74FA2CC6" w14:textId="77777777" w:rsidR="00232451" w:rsidRPr="00232451" w:rsidRDefault="00232451" w:rsidP="00232451">
      <w:pPr>
        <w:ind w:left="-567"/>
        <w:jc w:val="center"/>
        <w:rPr>
          <w:bCs/>
          <w:color w:val="000000"/>
          <w:sz w:val="28"/>
          <w:szCs w:val="28"/>
        </w:rPr>
      </w:pPr>
    </w:p>
    <w:p w14:paraId="3C94ADD4" w14:textId="77777777" w:rsidR="00232451" w:rsidRPr="00232451" w:rsidRDefault="00232451" w:rsidP="00232451">
      <w:pPr>
        <w:ind w:left="-567"/>
        <w:jc w:val="center"/>
        <w:rPr>
          <w:bCs/>
          <w:sz w:val="28"/>
          <w:szCs w:val="28"/>
        </w:rPr>
      </w:pPr>
      <w:r w:rsidRPr="00232451">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w:t>
      </w:r>
      <w:r w:rsidRPr="00232451">
        <w:rPr>
          <w:bCs/>
          <w:sz w:val="28"/>
          <w:szCs w:val="28"/>
        </w:rPr>
        <w:t>систем холодного водоснабжения и (или) водоотведения</w:t>
      </w:r>
    </w:p>
    <w:p w14:paraId="2EDD6845" w14:textId="77777777" w:rsidR="00232451" w:rsidRPr="00232451" w:rsidRDefault="00232451" w:rsidP="00232451">
      <w:pPr>
        <w:ind w:left="-567"/>
        <w:jc w:val="center"/>
        <w:rPr>
          <w:bCs/>
          <w:sz w:val="28"/>
          <w:szCs w:val="28"/>
        </w:rPr>
      </w:pPr>
    </w:p>
    <w:tbl>
      <w:tblPr>
        <w:tblStyle w:val="af"/>
        <w:tblW w:w="10916" w:type="dxa"/>
        <w:tblInd w:w="-998" w:type="dxa"/>
        <w:tblLayout w:type="fixed"/>
        <w:tblLook w:val="04A0" w:firstRow="1" w:lastRow="0" w:firstColumn="1" w:lastColumn="0" w:noHBand="0" w:noVBand="1"/>
      </w:tblPr>
      <w:tblGrid>
        <w:gridCol w:w="708"/>
        <w:gridCol w:w="4680"/>
        <w:gridCol w:w="1275"/>
        <w:gridCol w:w="1701"/>
        <w:gridCol w:w="1276"/>
        <w:gridCol w:w="1276"/>
      </w:tblGrid>
      <w:tr w:rsidR="00232451" w:rsidRPr="00232451" w14:paraId="1DCDDB04" w14:textId="77777777" w:rsidTr="00232451">
        <w:tc>
          <w:tcPr>
            <w:tcW w:w="708" w:type="dxa"/>
            <w:vAlign w:val="center"/>
          </w:tcPr>
          <w:p w14:paraId="7EF5F920" w14:textId="77777777" w:rsidR="00232451" w:rsidRPr="00232451" w:rsidRDefault="00232451" w:rsidP="00232451">
            <w:pPr>
              <w:jc w:val="center"/>
              <w:rPr>
                <w:bCs/>
                <w:color w:val="000000"/>
                <w:sz w:val="28"/>
                <w:szCs w:val="28"/>
              </w:rPr>
            </w:pPr>
            <w:r w:rsidRPr="00232451">
              <w:rPr>
                <w:bCs/>
                <w:color w:val="000000"/>
                <w:sz w:val="28"/>
                <w:szCs w:val="28"/>
              </w:rPr>
              <w:t>№ п/п</w:t>
            </w:r>
          </w:p>
        </w:tc>
        <w:tc>
          <w:tcPr>
            <w:tcW w:w="4680" w:type="dxa"/>
            <w:vAlign w:val="center"/>
          </w:tcPr>
          <w:p w14:paraId="3D634D91" w14:textId="77777777" w:rsidR="00232451" w:rsidRPr="00232451" w:rsidRDefault="00232451" w:rsidP="00232451">
            <w:pPr>
              <w:jc w:val="center"/>
              <w:rPr>
                <w:bCs/>
                <w:color w:val="000000"/>
                <w:sz w:val="28"/>
                <w:szCs w:val="28"/>
              </w:rPr>
            </w:pPr>
            <w:r w:rsidRPr="00232451">
              <w:rPr>
                <w:bCs/>
                <w:color w:val="000000"/>
                <w:sz w:val="28"/>
                <w:szCs w:val="28"/>
              </w:rPr>
              <w:t>Наименование показателя</w:t>
            </w:r>
          </w:p>
        </w:tc>
        <w:tc>
          <w:tcPr>
            <w:tcW w:w="1275" w:type="dxa"/>
            <w:vAlign w:val="center"/>
          </w:tcPr>
          <w:p w14:paraId="25A380C7" w14:textId="77777777" w:rsidR="00232451" w:rsidRPr="00232451" w:rsidRDefault="00232451" w:rsidP="00232451">
            <w:pPr>
              <w:jc w:val="center"/>
              <w:rPr>
                <w:bCs/>
                <w:sz w:val="28"/>
                <w:szCs w:val="28"/>
              </w:rPr>
            </w:pPr>
            <w:r w:rsidRPr="00232451">
              <w:rPr>
                <w:bCs/>
                <w:sz w:val="28"/>
                <w:szCs w:val="28"/>
              </w:rPr>
              <w:t>Факт</w:t>
            </w:r>
          </w:p>
          <w:p w14:paraId="0C90289D" w14:textId="77777777" w:rsidR="00232451" w:rsidRPr="00232451" w:rsidRDefault="00232451" w:rsidP="00232451">
            <w:pPr>
              <w:jc w:val="center"/>
              <w:rPr>
                <w:bCs/>
                <w:sz w:val="28"/>
                <w:szCs w:val="28"/>
              </w:rPr>
            </w:pPr>
            <w:r w:rsidRPr="00232451">
              <w:rPr>
                <w:bCs/>
                <w:sz w:val="28"/>
                <w:szCs w:val="28"/>
              </w:rPr>
              <w:t xml:space="preserve"> 2018 год</w:t>
            </w:r>
          </w:p>
        </w:tc>
        <w:tc>
          <w:tcPr>
            <w:tcW w:w="1701" w:type="dxa"/>
            <w:vAlign w:val="center"/>
          </w:tcPr>
          <w:p w14:paraId="1172CC1B" w14:textId="77777777" w:rsidR="00232451" w:rsidRPr="00232451" w:rsidRDefault="00232451" w:rsidP="00232451">
            <w:pPr>
              <w:jc w:val="center"/>
              <w:rPr>
                <w:bCs/>
                <w:sz w:val="28"/>
                <w:szCs w:val="28"/>
              </w:rPr>
            </w:pPr>
            <w:r w:rsidRPr="00232451">
              <w:rPr>
                <w:bCs/>
                <w:sz w:val="28"/>
                <w:szCs w:val="28"/>
              </w:rPr>
              <w:t>Ожидаемые значения</w:t>
            </w:r>
          </w:p>
          <w:p w14:paraId="7C0CDCB4" w14:textId="77777777" w:rsidR="00232451" w:rsidRPr="00232451" w:rsidRDefault="00232451" w:rsidP="00232451">
            <w:pPr>
              <w:jc w:val="center"/>
              <w:rPr>
                <w:bCs/>
                <w:sz w:val="28"/>
                <w:szCs w:val="28"/>
              </w:rPr>
            </w:pPr>
            <w:r w:rsidRPr="00232451">
              <w:rPr>
                <w:bCs/>
                <w:sz w:val="28"/>
                <w:szCs w:val="28"/>
              </w:rPr>
              <w:t xml:space="preserve"> 2019 год</w:t>
            </w:r>
          </w:p>
        </w:tc>
        <w:tc>
          <w:tcPr>
            <w:tcW w:w="1276" w:type="dxa"/>
            <w:vAlign w:val="center"/>
          </w:tcPr>
          <w:p w14:paraId="147BEEBD" w14:textId="77777777" w:rsidR="00232451" w:rsidRPr="00232451" w:rsidRDefault="00232451" w:rsidP="00232451">
            <w:pPr>
              <w:jc w:val="center"/>
              <w:rPr>
                <w:bCs/>
                <w:color w:val="000000"/>
                <w:sz w:val="28"/>
                <w:szCs w:val="28"/>
              </w:rPr>
            </w:pPr>
            <w:r w:rsidRPr="00232451">
              <w:rPr>
                <w:bCs/>
                <w:color w:val="000000"/>
                <w:sz w:val="28"/>
                <w:szCs w:val="28"/>
              </w:rPr>
              <w:t xml:space="preserve">План </w:t>
            </w:r>
          </w:p>
          <w:p w14:paraId="71827A2F" w14:textId="77777777" w:rsidR="00232451" w:rsidRPr="00232451" w:rsidRDefault="00232451" w:rsidP="00232451">
            <w:pPr>
              <w:jc w:val="center"/>
              <w:rPr>
                <w:bCs/>
                <w:color w:val="000000"/>
                <w:sz w:val="28"/>
                <w:szCs w:val="28"/>
              </w:rPr>
            </w:pPr>
            <w:r w:rsidRPr="00232451">
              <w:rPr>
                <w:bCs/>
                <w:color w:val="000000"/>
                <w:sz w:val="28"/>
                <w:szCs w:val="28"/>
              </w:rPr>
              <w:t>2020 год</w:t>
            </w:r>
          </w:p>
        </w:tc>
        <w:tc>
          <w:tcPr>
            <w:tcW w:w="1276" w:type="dxa"/>
            <w:vAlign w:val="center"/>
          </w:tcPr>
          <w:p w14:paraId="35965FC0" w14:textId="77777777" w:rsidR="00232451" w:rsidRPr="00232451" w:rsidRDefault="00232451" w:rsidP="00232451">
            <w:pPr>
              <w:jc w:val="center"/>
              <w:rPr>
                <w:bCs/>
                <w:color w:val="000000"/>
                <w:sz w:val="28"/>
                <w:szCs w:val="28"/>
              </w:rPr>
            </w:pPr>
            <w:r w:rsidRPr="00232451">
              <w:rPr>
                <w:bCs/>
                <w:color w:val="000000"/>
                <w:sz w:val="28"/>
                <w:szCs w:val="28"/>
              </w:rPr>
              <w:t xml:space="preserve">План </w:t>
            </w:r>
          </w:p>
          <w:p w14:paraId="64E41A32" w14:textId="77777777" w:rsidR="00232451" w:rsidRPr="00232451" w:rsidRDefault="00232451" w:rsidP="00232451">
            <w:pPr>
              <w:jc w:val="center"/>
              <w:rPr>
                <w:bCs/>
                <w:color w:val="000000"/>
                <w:sz w:val="28"/>
                <w:szCs w:val="28"/>
              </w:rPr>
            </w:pPr>
            <w:r w:rsidRPr="00232451">
              <w:rPr>
                <w:bCs/>
                <w:color w:val="000000"/>
                <w:sz w:val="28"/>
                <w:szCs w:val="28"/>
              </w:rPr>
              <w:t>2021</w:t>
            </w:r>
            <w:r w:rsidRPr="00232451">
              <w:rPr>
                <w:bCs/>
                <w:color w:val="000000"/>
                <w:sz w:val="28"/>
                <w:szCs w:val="28"/>
                <w:lang w:val="en-US"/>
              </w:rPr>
              <w:t xml:space="preserve"> </w:t>
            </w:r>
            <w:r w:rsidRPr="00232451">
              <w:rPr>
                <w:bCs/>
                <w:color w:val="000000"/>
                <w:sz w:val="28"/>
                <w:szCs w:val="28"/>
              </w:rPr>
              <w:t>год</w:t>
            </w:r>
          </w:p>
        </w:tc>
      </w:tr>
      <w:tr w:rsidR="00232451" w:rsidRPr="00232451" w14:paraId="059143E8" w14:textId="77777777" w:rsidTr="00232451">
        <w:tc>
          <w:tcPr>
            <w:tcW w:w="708" w:type="dxa"/>
          </w:tcPr>
          <w:p w14:paraId="7D57DCAD" w14:textId="77777777" w:rsidR="00232451" w:rsidRPr="00232451" w:rsidRDefault="00232451" w:rsidP="00232451">
            <w:pPr>
              <w:jc w:val="center"/>
              <w:rPr>
                <w:bCs/>
                <w:color w:val="000000"/>
                <w:sz w:val="28"/>
                <w:szCs w:val="28"/>
              </w:rPr>
            </w:pPr>
            <w:r w:rsidRPr="00232451">
              <w:rPr>
                <w:bCs/>
                <w:color w:val="000000"/>
                <w:sz w:val="28"/>
                <w:szCs w:val="28"/>
              </w:rPr>
              <w:t>1</w:t>
            </w:r>
          </w:p>
        </w:tc>
        <w:tc>
          <w:tcPr>
            <w:tcW w:w="4680" w:type="dxa"/>
          </w:tcPr>
          <w:p w14:paraId="2EB9C9D7" w14:textId="77777777" w:rsidR="00232451" w:rsidRPr="00232451" w:rsidRDefault="00232451" w:rsidP="00232451">
            <w:pPr>
              <w:jc w:val="center"/>
              <w:rPr>
                <w:bCs/>
                <w:color w:val="000000"/>
                <w:sz w:val="28"/>
                <w:szCs w:val="28"/>
              </w:rPr>
            </w:pPr>
            <w:r w:rsidRPr="00232451">
              <w:rPr>
                <w:bCs/>
                <w:color w:val="000000"/>
                <w:sz w:val="28"/>
                <w:szCs w:val="28"/>
              </w:rPr>
              <w:t>2</w:t>
            </w:r>
          </w:p>
        </w:tc>
        <w:tc>
          <w:tcPr>
            <w:tcW w:w="1275" w:type="dxa"/>
          </w:tcPr>
          <w:p w14:paraId="288113A6" w14:textId="77777777" w:rsidR="00232451" w:rsidRPr="00232451" w:rsidRDefault="00232451" w:rsidP="00232451">
            <w:pPr>
              <w:jc w:val="center"/>
              <w:rPr>
                <w:bCs/>
                <w:color w:val="000000"/>
                <w:sz w:val="28"/>
                <w:szCs w:val="28"/>
              </w:rPr>
            </w:pPr>
            <w:r w:rsidRPr="00232451">
              <w:rPr>
                <w:bCs/>
                <w:color w:val="000000"/>
                <w:sz w:val="28"/>
                <w:szCs w:val="28"/>
              </w:rPr>
              <w:t>3</w:t>
            </w:r>
          </w:p>
        </w:tc>
        <w:tc>
          <w:tcPr>
            <w:tcW w:w="1701" w:type="dxa"/>
          </w:tcPr>
          <w:p w14:paraId="7ADB9946" w14:textId="77777777" w:rsidR="00232451" w:rsidRPr="00232451" w:rsidRDefault="00232451" w:rsidP="00232451">
            <w:pPr>
              <w:jc w:val="center"/>
              <w:rPr>
                <w:bCs/>
                <w:color w:val="000000"/>
                <w:sz w:val="28"/>
                <w:szCs w:val="28"/>
              </w:rPr>
            </w:pPr>
            <w:r w:rsidRPr="00232451">
              <w:rPr>
                <w:bCs/>
                <w:color w:val="000000"/>
                <w:sz w:val="28"/>
                <w:szCs w:val="28"/>
              </w:rPr>
              <w:t>4</w:t>
            </w:r>
          </w:p>
        </w:tc>
        <w:tc>
          <w:tcPr>
            <w:tcW w:w="1276" w:type="dxa"/>
          </w:tcPr>
          <w:p w14:paraId="559407B1" w14:textId="77777777" w:rsidR="00232451" w:rsidRPr="00232451" w:rsidRDefault="00232451" w:rsidP="00232451">
            <w:pPr>
              <w:jc w:val="center"/>
              <w:rPr>
                <w:bCs/>
                <w:color w:val="000000"/>
                <w:sz w:val="28"/>
                <w:szCs w:val="28"/>
                <w:lang w:val="en-US"/>
              </w:rPr>
            </w:pPr>
            <w:r w:rsidRPr="00232451">
              <w:rPr>
                <w:bCs/>
                <w:color w:val="000000"/>
                <w:sz w:val="28"/>
                <w:szCs w:val="28"/>
                <w:lang w:val="en-US"/>
              </w:rPr>
              <w:t>5</w:t>
            </w:r>
          </w:p>
        </w:tc>
        <w:tc>
          <w:tcPr>
            <w:tcW w:w="1276" w:type="dxa"/>
          </w:tcPr>
          <w:p w14:paraId="2AF7F57B" w14:textId="77777777" w:rsidR="00232451" w:rsidRPr="00232451" w:rsidRDefault="00232451" w:rsidP="00232451">
            <w:pPr>
              <w:jc w:val="center"/>
              <w:rPr>
                <w:bCs/>
                <w:color w:val="000000"/>
                <w:sz w:val="28"/>
                <w:szCs w:val="28"/>
                <w:lang w:val="en-US"/>
              </w:rPr>
            </w:pPr>
            <w:r w:rsidRPr="00232451">
              <w:rPr>
                <w:bCs/>
                <w:color w:val="000000"/>
                <w:sz w:val="28"/>
                <w:szCs w:val="28"/>
                <w:lang w:val="en-US"/>
              </w:rPr>
              <w:t>6</w:t>
            </w:r>
          </w:p>
        </w:tc>
      </w:tr>
      <w:tr w:rsidR="00232451" w:rsidRPr="00232451" w14:paraId="22882F4A" w14:textId="77777777" w:rsidTr="00232451">
        <w:trPr>
          <w:trHeight w:val="388"/>
        </w:trPr>
        <w:tc>
          <w:tcPr>
            <w:tcW w:w="10916" w:type="dxa"/>
            <w:gridSpan w:val="6"/>
            <w:vAlign w:val="center"/>
          </w:tcPr>
          <w:p w14:paraId="30E6D50D" w14:textId="77777777" w:rsidR="00232451" w:rsidRPr="00232451" w:rsidRDefault="00232451" w:rsidP="00AB2109">
            <w:pPr>
              <w:numPr>
                <w:ilvl w:val="0"/>
                <w:numId w:val="7"/>
              </w:numPr>
              <w:contextualSpacing/>
              <w:jc w:val="center"/>
              <w:rPr>
                <w:bCs/>
                <w:color w:val="000000"/>
                <w:sz w:val="28"/>
                <w:szCs w:val="28"/>
              </w:rPr>
            </w:pPr>
            <w:r w:rsidRPr="00232451">
              <w:rPr>
                <w:bCs/>
                <w:color w:val="000000"/>
                <w:sz w:val="28"/>
                <w:szCs w:val="28"/>
              </w:rPr>
              <w:t>Показатели качества воды</w:t>
            </w:r>
          </w:p>
        </w:tc>
      </w:tr>
      <w:tr w:rsidR="00232451" w:rsidRPr="00232451" w14:paraId="2820B73C" w14:textId="77777777" w:rsidTr="00232451">
        <w:trPr>
          <w:trHeight w:val="1675"/>
        </w:trPr>
        <w:tc>
          <w:tcPr>
            <w:tcW w:w="708" w:type="dxa"/>
            <w:vAlign w:val="center"/>
          </w:tcPr>
          <w:p w14:paraId="5D8ADC02" w14:textId="77777777" w:rsidR="00232451" w:rsidRPr="00232451" w:rsidRDefault="00232451" w:rsidP="00232451">
            <w:pPr>
              <w:jc w:val="center"/>
              <w:rPr>
                <w:bCs/>
                <w:color w:val="000000"/>
                <w:sz w:val="28"/>
                <w:szCs w:val="28"/>
              </w:rPr>
            </w:pPr>
            <w:r w:rsidRPr="00232451">
              <w:rPr>
                <w:bCs/>
                <w:color w:val="000000"/>
                <w:sz w:val="28"/>
                <w:szCs w:val="28"/>
              </w:rPr>
              <w:t>1.1.</w:t>
            </w:r>
          </w:p>
        </w:tc>
        <w:tc>
          <w:tcPr>
            <w:tcW w:w="4680" w:type="dxa"/>
            <w:vAlign w:val="center"/>
          </w:tcPr>
          <w:p w14:paraId="3327266C" w14:textId="77777777" w:rsidR="00232451" w:rsidRPr="00232451" w:rsidRDefault="00232451" w:rsidP="00232451">
            <w:pPr>
              <w:rPr>
                <w:color w:val="000000"/>
                <w:sz w:val="22"/>
                <w:szCs w:val="22"/>
              </w:rPr>
            </w:pPr>
            <w:r w:rsidRPr="00232451">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7FF9D413"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2E49CAC0"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5FF3E650" w14:textId="77777777" w:rsidR="00232451" w:rsidRPr="00232451" w:rsidRDefault="00232451" w:rsidP="00232451">
            <w:pPr>
              <w:jc w:val="center"/>
              <w:rPr>
                <w:bCs/>
                <w:sz w:val="28"/>
                <w:szCs w:val="28"/>
              </w:rPr>
            </w:pPr>
            <w:r w:rsidRPr="00232451">
              <w:rPr>
                <w:bCs/>
                <w:sz w:val="28"/>
                <w:szCs w:val="28"/>
              </w:rPr>
              <w:t>0,00</w:t>
            </w:r>
          </w:p>
        </w:tc>
        <w:tc>
          <w:tcPr>
            <w:tcW w:w="1276" w:type="dxa"/>
            <w:vAlign w:val="center"/>
          </w:tcPr>
          <w:p w14:paraId="2AD77E9B" w14:textId="77777777" w:rsidR="00232451" w:rsidRPr="00232451" w:rsidRDefault="00232451" w:rsidP="00232451">
            <w:pPr>
              <w:jc w:val="center"/>
              <w:rPr>
                <w:bCs/>
                <w:sz w:val="28"/>
                <w:szCs w:val="28"/>
              </w:rPr>
            </w:pPr>
            <w:r w:rsidRPr="00232451">
              <w:rPr>
                <w:bCs/>
                <w:sz w:val="28"/>
                <w:szCs w:val="28"/>
              </w:rPr>
              <w:t>0,00</w:t>
            </w:r>
          </w:p>
        </w:tc>
      </w:tr>
      <w:tr w:rsidR="00232451" w:rsidRPr="00232451" w14:paraId="4E6B065B" w14:textId="77777777" w:rsidTr="00232451">
        <w:trPr>
          <w:trHeight w:val="1382"/>
        </w:trPr>
        <w:tc>
          <w:tcPr>
            <w:tcW w:w="708" w:type="dxa"/>
            <w:vAlign w:val="center"/>
          </w:tcPr>
          <w:p w14:paraId="0A2231BF" w14:textId="77777777" w:rsidR="00232451" w:rsidRPr="00232451" w:rsidRDefault="00232451" w:rsidP="00232451">
            <w:pPr>
              <w:jc w:val="center"/>
              <w:rPr>
                <w:bCs/>
                <w:color w:val="000000"/>
                <w:sz w:val="28"/>
                <w:szCs w:val="28"/>
              </w:rPr>
            </w:pPr>
            <w:r w:rsidRPr="00232451">
              <w:rPr>
                <w:bCs/>
                <w:color w:val="000000"/>
                <w:sz w:val="28"/>
                <w:szCs w:val="28"/>
              </w:rPr>
              <w:t>1.2.</w:t>
            </w:r>
          </w:p>
        </w:tc>
        <w:tc>
          <w:tcPr>
            <w:tcW w:w="4680" w:type="dxa"/>
            <w:vAlign w:val="center"/>
          </w:tcPr>
          <w:p w14:paraId="5CDB21A9" w14:textId="77777777" w:rsidR="00232451" w:rsidRPr="00232451" w:rsidRDefault="00232451" w:rsidP="00232451">
            <w:pPr>
              <w:rPr>
                <w:bCs/>
                <w:color w:val="000000"/>
                <w:sz w:val="28"/>
                <w:szCs w:val="28"/>
              </w:rPr>
            </w:pPr>
            <w:r w:rsidRPr="00232451">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5DA72FDA"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71E3A7C4"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45A807C8" w14:textId="77777777" w:rsidR="00232451" w:rsidRPr="00232451" w:rsidRDefault="00232451" w:rsidP="00232451">
            <w:pPr>
              <w:jc w:val="center"/>
              <w:rPr>
                <w:bCs/>
                <w:sz w:val="28"/>
                <w:szCs w:val="28"/>
              </w:rPr>
            </w:pPr>
            <w:r w:rsidRPr="00232451">
              <w:rPr>
                <w:bCs/>
                <w:sz w:val="28"/>
                <w:szCs w:val="28"/>
              </w:rPr>
              <w:t>0,00</w:t>
            </w:r>
          </w:p>
        </w:tc>
        <w:tc>
          <w:tcPr>
            <w:tcW w:w="1276" w:type="dxa"/>
            <w:vAlign w:val="center"/>
          </w:tcPr>
          <w:p w14:paraId="5A3F6DFA" w14:textId="77777777" w:rsidR="00232451" w:rsidRPr="00232451" w:rsidRDefault="00232451" w:rsidP="00232451">
            <w:pPr>
              <w:jc w:val="center"/>
              <w:rPr>
                <w:bCs/>
                <w:sz w:val="28"/>
                <w:szCs w:val="28"/>
              </w:rPr>
            </w:pPr>
            <w:r w:rsidRPr="00232451">
              <w:rPr>
                <w:bCs/>
                <w:sz w:val="28"/>
                <w:szCs w:val="28"/>
              </w:rPr>
              <w:t>0,00</w:t>
            </w:r>
          </w:p>
        </w:tc>
      </w:tr>
      <w:tr w:rsidR="00232451" w:rsidRPr="00232451" w14:paraId="73B733B0" w14:textId="77777777" w:rsidTr="00232451">
        <w:trPr>
          <w:trHeight w:val="704"/>
        </w:trPr>
        <w:tc>
          <w:tcPr>
            <w:tcW w:w="10916" w:type="dxa"/>
            <w:gridSpan w:val="6"/>
            <w:vAlign w:val="center"/>
          </w:tcPr>
          <w:p w14:paraId="7ADFB888" w14:textId="77777777" w:rsidR="00232451" w:rsidRPr="00232451" w:rsidRDefault="00232451" w:rsidP="00AB2109">
            <w:pPr>
              <w:numPr>
                <w:ilvl w:val="0"/>
                <w:numId w:val="7"/>
              </w:numPr>
              <w:contextualSpacing/>
              <w:jc w:val="center"/>
              <w:rPr>
                <w:bCs/>
                <w:color w:val="000000"/>
                <w:sz w:val="28"/>
                <w:szCs w:val="28"/>
              </w:rPr>
            </w:pPr>
            <w:r w:rsidRPr="00232451">
              <w:rPr>
                <w:bCs/>
                <w:color w:val="000000"/>
                <w:sz w:val="28"/>
                <w:szCs w:val="28"/>
              </w:rPr>
              <w:t>Показатели надежности и бесперебойности водоснабжения и водоотведения</w:t>
            </w:r>
          </w:p>
        </w:tc>
      </w:tr>
      <w:tr w:rsidR="00232451" w:rsidRPr="00232451" w14:paraId="51E791AA" w14:textId="77777777" w:rsidTr="00232451">
        <w:trPr>
          <w:trHeight w:val="2739"/>
        </w:trPr>
        <w:tc>
          <w:tcPr>
            <w:tcW w:w="708" w:type="dxa"/>
            <w:vAlign w:val="center"/>
          </w:tcPr>
          <w:p w14:paraId="5646D18F" w14:textId="77777777" w:rsidR="00232451" w:rsidRPr="00232451" w:rsidRDefault="00232451" w:rsidP="00232451">
            <w:pPr>
              <w:jc w:val="center"/>
              <w:rPr>
                <w:bCs/>
                <w:color w:val="000000"/>
                <w:sz w:val="28"/>
                <w:szCs w:val="28"/>
              </w:rPr>
            </w:pPr>
            <w:r w:rsidRPr="00232451">
              <w:rPr>
                <w:bCs/>
                <w:color w:val="000000"/>
                <w:sz w:val="28"/>
                <w:szCs w:val="28"/>
              </w:rPr>
              <w:t>2.1.</w:t>
            </w:r>
          </w:p>
        </w:tc>
        <w:tc>
          <w:tcPr>
            <w:tcW w:w="4680" w:type="dxa"/>
            <w:vAlign w:val="center"/>
          </w:tcPr>
          <w:p w14:paraId="75E24711" w14:textId="77777777" w:rsidR="00232451" w:rsidRPr="00232451" w:rsidRDefault="00232451" w:rsidP="00232451">
            <w:pPr>
              <w:rPr>
                <w:bCs/>
                <w:color w:val="000000"/>
                <w:sz w:val="28"/>
                <w:szCs w:val="28"/>
              </w:rPr>
            </w:pPr>
            <w:r w:rsidRPr="0023245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04CD5B81"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553C0EF2"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7C1644C2" w14:textId="77777777" w:rsidR="00232451" w:rsidRPr="00232451" w:rsidRDefault="00232451" w:rsidP="00232451">
            <w:pPr>
              <w:jc w:val="center"/>
              <w:rPr>
                <w:bCs/>
                <w:sz w:val="28"/>
                <w:szCs w:val="28"/>
              </w:rPr>
            </w:pPr>
            <w:r w:rsidRPr="00232451">
              <w:rPr>
                <w:bCs/>
                <w:sz w:val="28"/>
                <w:szCs w:val="28"/>
              </w:rPr>
              <w:t>0,37</w:t>
            </w:r>
          </w:p>
        </w:tc>
        <w:tc>
          <w:tcPr>
            <w:tcW w:w="1276" w:type="dxa"/>
            <w:vAlign w:val="center"/>
          </w:tcPr>
          <w:p w14:paraId="7D58C76D" w14:textId="77777777" w:rsidR="00232451" w:rsidRPr="00232451" w:rsidRDefault="00232451" w:rsidP="00232451">
            <w:pPr>
              <w:jc w:val="center"/>
              <w:rPr>
                <w:bCs/>
                <w:sz w:val="28"/>
                <w:szCs w:val="28"/>
              </w:rPr>
            </w:pPr>
            <w:r w:rsidRPr="00232451">
              <w:rPr>
                <w:bCs/>
                <w:sz w:val="28"/>
                <w:szCs w:val="28"/>
              </w:rPr>
              <w:t>0,36</w:t>
            </w:r>
          </w:p>
        </w:tc>
      </w:tr>
      <w:tr w:rsidR="00232451" w:rsidRPr="00232451" w14:paraId="08C5EEEA" w14:textId="77777777" w:rsidTr="00232451">
        <w:trPr>
          <w:trHeight w:val="728"/>
        </w:trPr>
        <w:tc>
          <w:tcPr>
            <w:tcW w:w="708" w:type="dxa"/>
            <w:vAlign w:val="center"/>
          </w:tcPr>
          <w:p w14:paraId="3BCC0458" w14:textId="77777777" w:rsidR="00232451" w:rsidRPr="00232451" w:rsidRDefault="00232451" w:rsidP="00232451">
            <w:pPr>
              <w:jc w:val="center"/>
              <w:rPr>
                <w:bCs/>
                <w:color w:val="000000"/>
                <w:sz w:val="28"/>
                <w:szCs w:val="28"/>
              </w:rPr>
            </w:pPr>
            <w:bookmarkStart w:id="26" w:name="_Hlk27558756"/>
            <w:r w:rsidRPr="00232451">
              <w:rPr>
                <w:bCs/>
                <w:color w:val="000000"/>
                <w:sz w:val="28"/>
                <w:szCs w:val="28"/>
              </w:rPr>
              <w:t>2.2.</w:t>
            </w:r>
          </w:p>
        </w:tc>
        <w:tc>
          <w:tcPr>
            <w:tcW w:w="4680" w:type="dxa"/>
            <w:vAlign w:val="center"/>
          </w:tcPr>
          <w:p w14:paraId="1CCF78CA" w14:textId="77777777" w:rsidR="00232451" w:rsidRPr="00232451" w:rsidRDefault="00232451" w:rsidP="00232451">
            <w:pPr>
              <w:rPr>
                <w:bCs/>
                <w:color w:val="000000"/>
                <w:sz w:val="28"/>
                <w:szCs w:val="28"/>
              </w:rPr>
            </w:pPr>
            <w:r w:rsidRPr="00232451">
              <w:rPr>
                <w:color w:val="000000"/>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5E59A889"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30A370BA"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09286B10" w14:textId="77777777" w:rsidR="00232451" w:rsidRPr="00232451" w:rsidRDefault="00232451" w:rsidP="00232451">
            <w:pPr>
              <w:jc w:val="center"/>
              <w:rPr>
                <w:bCs/>
                <w:sz w:val="28"/>
                <w:szCs w:val="28"/>
              </w:rPr>
            </w:pPr>
            <w:r w:rsidRPr="00232451">
              <w:rPr>
                <w:bCs/>
                <w:sz w:val="28"/>
                <w:szCs w:val="28"/>
              </w:rPr>
              <w:t>8,79</w:t>
            </w:r>
          </w:p>
        </w:tc>
        <w:tc>
          <w:tcPr>
            <w:tcW w:w="1276" w:type="dxa"/>
            <w:vAlign w:val="center"/>
          </w:tcPr>
          <w:p w14:paraId="6E9FEFF8" w14:textId="77777777" w:rsidR="00232451" w:rsidRPr="00232451" w:rsidRDefault="00232451" w:rsidP="00232451">
            <w:pPr>
              <w:jc w:val="center"/>
              <w:rPr>
                <w:bCs/>
                <w:sz w:val="28"/>
                <w:szCs w:val="28"/>
              </w:rPr>
            </w:pPr>
            <w:r w:rsidRPr="00232451">
              <w:rPr>
                <w:bCs/>
                <w:sz w:val="28"/>
                <w:szCs w:val="28"/>
              </w:rPr>
              <w:t>8,70</w:t>
            </w:r>
          </w:p>
        </w:tc>
      </w:tr>
      <w:bookmarkEnd w:id="26"/>
      <w:tr w:rsidR="00232451" w:rsidRPr="00232451" w14:paraId="2830FE69" w14:textId="77777777" w:rsidTr="00232451">
        <w:trPr>
          <w:trHeight w:val="705"/>
        </w:trPr>
        <w:tc>
          <w:tcPr>
            <w:tcW w:w="10916" w:type="dxa"/>
            <w:gridSpan w:val="6"/>
            <w:vAlign w:val="center"/>
          </w:tcPr>
          <w:p w14:paraId="2C6B3730" w14:textId="77777777" w:rsidR="00232451" w:rsidRPr="00232451" w:rsidRDefault="00232451" w:rsidP="00AB2109">
            <w:pPr>
              <w:numPr>
                <w:ilvl w:val="0"/>
                <w:numId w:val="7"/>
              </w:numPr>
              <w:contextualSpacing/>
              <w:jc w:val="center"/>
              <w:rPr>
                <w:bCs/>
                <w:color w:val="000000"/>
                <w:sz w:val="28"/>
                <w:szCs w:val="28"/>
              </w:rPr>
            </w:pPr>
            <w:r w:rsidRPr="00232451">
              <w:rPr>
                <w:bCs/>
                <w:color w:val="000000"/>
                <w:sz w:val="28"/>
                <w:szCs w:val="28"/>
              </w:rPr>
              <w:t>Показатели качества очистки сточных вод</w:t>
            </w:r>
          </w:p>
        </w:tc>
      </w:tr>
      <w:tr w:rsidR="00232451" w:rsidRPr="00232451" w14:paraId="0343FD83" w14:textId="77777777" w:rsidTr="00232451">
        <w:trPr>
          <w:trHeight w:val="1180"/>
        </w:trPr>
        <w:tc>
          <w:tcPr>
            <w:tcW w:w="708" w:type="dxa"/>
            <w:vAlign w:val="center"/>
          </w:tcPr>
          <w:p w14:paraId="7A9CD10A" w14:textId="77777777" w:rsidR="00232451" w:rsidRPr="00232451" w:rsidRDefault="00232451" w:rsidP="00232451">
            <w:pPr>
              <w:jc w:val="center"/>
              <w:rPr>
                <w:bCs/>
                <w:color w:val="000000"/>
                <w:sz w:val="28"/>
                <w:szCs w:val="28"/>
              </w:rPr>
            </w:pPr>
            <w:r w:rsidRPr="00232451">
              <w:rPr>
                <w:bCs/>
                <w:color w:val="000000"/>
                <w:sz w:val="28"/>
                <w:szCs w:val="28"/>
              </w:rPr>
              <w:t>3.1.</w:t>
            </w:r>
          </w:p>
        </w:tc>
        <w:tc>
          <w:tcPr>
            <w:tcW w:w="4680" w:type="dxa"/>
            <w:vAlign w:val="center"/>
          </w:tcPr>
          <w:p w14:paraId="6D0C7719" w14:textId="77777777" w:rsidR="00232451" w:rsidRPr="00232451" w:rsidRDefault="00232451" w:rsidP="00232451">
            <w:pPr>
              <w:rPr>
                <w:color w:val="000000"/>
                <w:sz w:val="22"/>
                <w:szCs w:val="22"/>
              </w:rPr>
            </w:pPr>
            <w:r w:rsidRPr="00232451">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1241EDB3"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0648A9FF"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2CAE576E" w14:textId="77777777" w:rsidR="00232451" w:rsidRPr="00232451" w:rsidRDefault="00232451" w:rsidP="00232451">
            <w:pPr>
              <w:jc w:val="center"/>
              <w:rPr>
                <w:bCs/>
                <w:sz w:val="28"/>
                <w:szCs w:val="28"/>
              </w:rPr>
            </w:pPr>
            <w:r w:rsidRPr="00232451">
              <w:rPr>
                <w:bCs/>
                <w:sz w:val="28"/>
                <w:szCs w:val="28"/>
              </w:rPr>
              <w:t>0,00</w:t>
            </w:r>
          </w:p>
        </w:tc>
        <w:tc>
          <w:tcPr>
            <w:tcW w:w="1276" w:type="dxa"/>
            <w:vAlign w:val="center"/>
          </w:tcPr>
          <w:p w14:paraId="375CEEDA" w14:textId="77777777" w:rsidR="00232451" w:rsidRPr="00232451" w:rsidRDefault="00232451" w:rsidP="00232451">
            <w:pPr>
              <w:jc w:val="center"/>
              <w:rPr>
                <w:bCs/>
                <w:sz w:val="28"/>
                <w:szCs w:val="28"/>
              </w:rPr>
            </w:pPr>
            <w:r w:rsidRPr="00232451">
              <w:rPr>
                <w:bCs/>
                <w:sz w:val="28"/>
                <w:szCs w:val="28"/>
              </w:rPr>
              <w:t>0,00</w:t>
            </w:r>
          </w:p>
        </w:tc>
      </w:tr>
      <w:tr w:rsidR="00232451" w:rsidRPr="00232451" w14:paraId="2E631CE4" w14:textId="77777777" w:rsidTr="00232451">
        <w:trPr>
          <w:trHeight w:val="1378"/>
        </w:trPr>
        <w:tc>
          <w:tcPr>
            <w:tcW w:w="708" w:type="dxa"/>
            <w:vAlign w:val="center"/>
          </w:tcPr>
          <w:p w14:paraId="626135AC" w14:textId="77777777" w:rsidR="00232451" w:rsidRPr="00232451" w:rsidRDefault="00232451" w:rsidP="00232451">
            <w:pPr>
              <w:jc w:val="center"/>
              <w:rPr>
                <w:bCs/>
                <w:color w:val="000000"/>
                <w:sz w:val="28"/>
                <w:szCs w:val="28"/>
              </w:rPr>
            </w:pPr>
            <w:r w:rsidRPr="00232451">
              <w:rPr>
                <w:bCs/>
                <w:color w:val="000000"/>
                <w:sz w:val="28"/>
                <w:szCs w:val="28"/>
              </w:rPr>
              <w:t>3.2.</w:t>
            </w:r>
          </w:p>
        </w:tc>
        <w:tc>
          <w:tcPr>
            <w:tcW w:w="4680" w:type="dxa"/>
            <w:vAlign w:val="center"/>
          </w:tcPr>
          <w:p w14:paraId="4654F256" w14:textId="77777777" w:rsidR="00232451" w:rsidRPr="00232451" w:rsidRDefault="00232451" w:rsidP="00232451">
            <w:pPr>
              <w:rPr>
                <w:bCs/>
                <w:color w:val="000000"/>
                <w:sz w:val="28"/>
                <w:szCs w:val="28"/>
              </w:rPr>
            </w:pPr>
            <w:r w:rsidRPr="00232451">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43E19878"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40A31B85"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4C6394AF" w14:textId="77777777" w:rsidR="00232451" w:rsidRPr="00232451" w:rsidRDefault="00232451" w:rsidP="00232451">
            <w:pPr>
              <w:jc w:val="center"/>
              <w:rPr>
                <w:bCs/>
                <w:sz w:val="28"/>
                <w:szCs w:val="28"/>
              </w:rPr>
            </w:pPr>
            <w:r w:rsidRPr="00232451">
              <w:rPr>
                <w:bCs/>
                <w:sz w:val="28"/>
                <w:szCs w:val="28"/>
              </w:rPr>
              <w:t>0,00</w:t>
            </w:r>
          </w:p>
        </w:tc>
        <w:tc>
          <w:tcPr>
            <w:tcW w:w="1276" w:type="dxa"/>
            <w:vAlign w:val="center"/>
          </w:tcPr>
          <w:p w14:paraId="234BCF79" w14:textId="77777777" w:rsidR="00232451" w:rsidRPr="00232451" w:rsidRDefault="00232451" w:rsidP="00232451">
            <w:pPr>
              <w:jc w:val="center"/>
              <w:rPr>
                <w:bCs/>
                <w:sz w:val="28"/>
                <w:szCs w:val="28"/>
              </w:rPr>
            </w:pPr>
            <w:r w:rsidRPr="00232451">
              <w:rPr>
                <w:bCs/>
                <w:sz w:val="28"/>
                <w:szCs w:val="28"/>
              </w:rPr>
              <w:t>0,00</w:t>
            </w:r>
          </w:p>
        </w:tc>
      </w:tr>
      <w:tr w:rsidR="00232451" w:rsidRPr="00232451" w14:paraId="452DD7B9" w14:textId="77777777" w:rsidTr="00232451">
        <w:trPr>
          <w:trHeight w:val="438"/>
        </w:trPr>
        <w:tc>
          <w:tcPr>
            <w:tcW w:w="708" w:type="dxa"/>
            <w:vAlign w:val="center"/>
          </w:tcPr>
          <w:p w14:paraId="2B5818B1" w14:textId="77777777" w:rsidR="00232451" w:rsidRPr="00232451" w:rsidRDefault="00232451" w:rsidP="00232451">
            <w:pPr>
              <w:jc w:val="center"/>
              <w:rPr>
                <w:bCs/>
                <w:color w:val="000000"/>
                <w:sz w:val="28"/>
                <w:szCs w:val="28"/>
              </w:rPr>
            </w:pPr>
            <w:r w:rsidRPr="00232451">
              <w:rPr>
                <w:bCs/>
                <w:color w:val="000000"/>
                <w:sz w:val="28"/>
                <w:szCs w:val="28"/>
              </w:rPr>
              <w:lastRenderedPageBreak/>
              <w:t>1</w:t>
            </w:r>
          </w:p>
        </w:tc>
        <w:tc>
          <w:tcPr>
            <w:tcW w:w="4680" w:type="dxa"/>
            <w:vAlign w:val="center"/>
          </w:tcPr>
          <w:p w14:paraId="6DB80B2D" w14:textId="77777777" w:rsidR="00232451" w:rsidRPr="00232451" w:rsidRDefault="00232451" w:rsidP="00232451">
            <w:pPr>
              <w:jc w:val="center"/>
              <w:rPr>
                <w:color w:val="000000"/>
                <w:sz w:val="28"/>
                <w:szCs w:val="28"/>
              </w:rPr>
            </w:pPr>
            <w:r w:rsidRPr="00232451">
              <w:rPr>
                <w:color w:val="000000"/>
                <w:sz w:val="28"/>
                <w:szCs w:val="28"/>
              </w:rPr>
              <w:t>2</w:t>
            </w:r>
          </w:p>
        </w:tc>
        <w:tc>
          <w:tcPr>
            <w:tcW w:w="1275" w:type="dxa"/>
            <w:vAlign w:val="center"/>
          </w:tcPr>
          <w:p w14:paraId="4891A520" w14:textId="77777777" w:rsidR="00232451" w:rsidRPr="00232451" w:rsidRDefault="00232451" w:rsidP="00232451">
            <w:pPr>
              <w:jc w:val="center"/>
              <w:rPr>
                <w:bCs/>
                <w:color w:val="000000"/>
                <w:sz w:val="28"/>
                <w:szCs w:val="28"/>
              </w:rPr>
            </w:pPr>
            <w:r w:rsidRPr="00232451">
              <w:rPr>
                <w:bCs/>
                <w:color w:val="000000"/>
                <w:sz w:val="28"/>
                <w:szCs w:val="28"/>
              </w:rPr>
              <w:t>3</w:t>
            </w:r>
          </w:p>
        </w:tc>
        <w:tc>
          <w:tcPr>
            <w:tcW w:w="1701" w:type="dxa"/>
            <w:vAlign w:val="center"/>
          </w:tcPr>
          <w:p w14:paraId="16788622" w14:textId="77777777" w:rsidR="00232451" w:rsidRPr="00232451" w:rsidRDefault="00232451" w:rsidP="00232451">
            <w:pPr>
              <w:jc w:val="center"/>
              <w:rPr>
                <w:bCs/>
                <w:color w:val="000000"/>
                <w:sz w:val="28"/>
                <w:szCs w:val="28"/>
              </w:rPr>
            </w:pPr>
            <w:r w:rsidRPr="00232451">
              <w:rPr>
                <w:bCs/>
                <w:color w:val="000000"/>
                <w:sz w:val="28"/>
                <w:szCs w:val="28"/>
              </w:rPr>
              <w:t>4</w:t>
            </w:r>
          </w:p>
        </w:tc>
        <w:tc>
          <w:tcPr>
            <w:tcW w:w="1276" w:type="dxa"/>
            <w:vAlign w:val="center"/>
          </w:tcPr>
          <w:p w14:paraId="28BE8119" w14:textId="77777777" w:rsidR="00232451" w:rsidRPr="00232451" w:rsidRDefault="00232451" w:rsidP="00232451">
            <w:pPr>
              <w:jc w:val="center"/>
              <w:rPr>
                <w:bCs/>
                <w:color w:val="000000"/>
                <w:sz w:val="28"/>
                <w:szCs w:val="28"/>
                <w:lang w:val="en-US"/>
              </w:rPr>
            </w:pPr>
            <w:r w:rsidRPr="00232451">
              <w:rPr>
                <w:bCs/>
                <w:color w:val="000000"/>
                <w:sz w:val="28"/>
                <w:szCs w:val="28"/>
                <w:lang w:val="en-US"/>
              </w:rPr>
              <w:t>5</w:t>
            </w:r>
          </w:p>
        </w:tc>
        <w:tc>
          <w:tcPr>
            <w:tcW w:w="1276" w:type="dxa"/>
            <w:vAlign w:val="center"/>
          </w:tcPr>
          <w:p w14:paraId="2F6B5F25" w14:textId="77777777" w:rsidR="00232451" w:rsidRPr="00232451" w:rsidRDefault="00232451" w:rsidP="00232451">
            <w:pPr>
              <w:jc w:val="center"/>
              <w:rPr>
                <w:bCs/>
                <w:color w:val="000000"/>
                <w:sz w:val="28"/>
                <w:szCs w:val="28"/>
                <w:lang w:val="en-US"/>
              </w:rPr>
            </w:pPr>
            <w:r w:rsidRPr="00232451">
              <w:rPr>
                <w:bCs/>
                <w:color w:val="000000"/>
                <w:sz w:val="28"/>
                <w:szCs w:val="28"/>
                <w:lang w:val="en-US"/>
              </w:rPr>
              <w:t>6</w:t>
            </w:r>
          </w:p>
        </w:tc>
      </w:tr>
      <w:tr w:rsidR="00232451" w:rsidRPr="00232451" w14:paraId="10DA2B4F" w14:textId="77777777" w:rsidTr="00232451">
        <w:trPr>
          <w:trHeight w:val="1855"/>
        </w:trPr>
        <w:tc>
          <w:tcPr>
            <w:tcW w:w="708" w:type="dxa"/>
            <w:vAlign w:val="center"/>
          </w:tcPr>
          <w:p w14:paraId="0AB9A06A" w14:textId="77777777" w:rsidR="00232451" w:rsidRPr="00232451" w:rsidRDefault="00232451" w:rsidP="00232451">
            <w:pPr>
              <w:jc w:val="center"/>
              <w:rPr>
                <w:bCs/>
                <w:color w:val="000000"/>
                <w:sz w:val="28"/>
                <w:szCs w:val="28"/>
              </w:rPr>
            </w:pPr>
            <w:r w:rsidRPr="00232451">
              <w:rPr>
                <w:bCs/>
                <w:color w:val="000000"/>
                <w:sz w:val="28"/>
                <w:szCs w:val="28"/>
              </w:rPr>
              <w:t>3.3.</w:t>
            </w:r>
          </w:p>
        </w:tc>
        <w:tc>
          <w:tcPr>
            <w:tcW w:w="4680" w:type="dxa"/>
            <w:vAlign w:val="center"/>
          </w:tcPr>
          <w:p w14:paraId="0E4BAB92" w14:textId="77777777" w:rsidR="00232451" w:rsidRPr="00232451" w:rsidRDefault="00232451" w:rsidP="00232451">
            <w:pPr>
              <w:rPr>
                <w:color w:val="000000"/>
                <w:sz w:val="22"/>
                <w:szCs w:val="22"/>
              </w:rPr>
            </w:pPr>
            <w:r w:rsidRPr="00232451">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14:paraId="0801C833"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4769FCEE"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48191D56" w14:textId="77777777" w:rsidR="00232451" w:rsidRPr="00232451" w:rsidRDefault="00232451" w:rsidP="00232451">
            <w:pPr>
              <w:jc w:val="center"/>
              <w:rPr>
                <w:bCs/>
                <w:sz w:val="28"/>
                <w:szCs w:val="28"/>
              </w:rPr>
            </w:pPr>
            <w:r w:rsidRPr="00232451">
              <w:rPr>
                <w:bCs/>
                <w:sz w:val="28"/>
                <w:szCs w:val="28"/>
              </w:rPr>
              <w:t>0,00</w:t>
            </w:r>
          </w:p>
        </w:tc>
        <w:tc>
          <w:tcPr>
            <w:tcW w:w="1276" w:type="dxa"/>
            <w:vAlign w:val="center"/>
          </w:tcPr>
          <w:p w14:paraId="06875525" w14:textId="77777777" w:rsidR="00232451" w:rsidRPr="00232451" w:rsidRDefault="00232451" w:rsidP="00232451">
            <w:pPr>
              <w:jc w:val="center"/>
              <w:rPr>
                <w:bCs/>
                <w:sz w:val="28"/>
                <w:szCs w:val="28"/>
              </w:rPr>
            </w:pPr>
            <w:r w:rsidRPr="00232451">
              <w:rPr>
                <w:bCs/>
                <w:sz w:val="28"/>
                <w:szCs w:val="28"/>
              </w:rPr>
              <w:t>0,00</w:t>
            </w:r>
          </w:p>
        </w:tc>
      </w:tr>
      <w:tr w:rsidR="00232451" w:rsidRPr="00232451" w14:paraId="5B601202" w14:textId="77777777" w:rsidTr="00232451">
        <w:trPr>
          <w:trHeight w:val="653"/>
        </w:trPr>
        <w:tc>
          <w:tcPr>
            <w:tcW w:w="10916" w:type="dxa"/>
            <w:gridSpan w:val="6"/>
            <w:vAlign w:val="center"/>
          </w:tcPr>
          <w:p w14:paraId="1CBC3863" w14:textId="77777777" w:rsidR="00232451" w:rsidRPr="00232451" w:rsidRDefault="00232451" w:rsidP="00AB2109">
            <w:pPr>
              <w:numPr>
                <w:ilvl w:val="0"/>
                <w:numId w:val="7"/>
              </w:numPr>
              <w:contextualSpacing/>
              <w:jc w:val="center"/>
              <w:rPr>
                <w:bCs/>
                <w:color w:val="000000"/>
                <w:sz w:val="28"/>
                <w:szCs w:val="28"/>
              </w:rPr>
            </w:pPr>
            <w:r w:rsidRPr="00232451">
              <w:rPr>
                <w:bCs/>
                <w:color w:val="000000"/>
                <w:sz w:val="28"/>
                <w:szCs w:val="28"/>
              </w:rPr>
              <w:t xml:space="preserve">Показатели энергетической эффективности использования ресурсов, </w:t>
            </w:r>
          </w:p>
          <w:p w14:paraId="7BCBFAC3" w14:textId="77777777" w:rsidR="00232451" w:rsidRPr="00232451" w:rsidRDefault="00232451" w:rsidP="00232451">
            <w:pPr>
              <w:ind w:left="720"/>
              <w:contextualSpacing/>
              <w:jc w:val="center"/>
              <w:rPr>
                <w:bCs/>
                <w:color w:val="000000"/>
                <w:sz w:val="28"/>
                <w:szCs w:val="28"/>
              </w:rPr>
            </w:pPr>
            <w:r w:rsidRPr="00232451">
              <w:rPr>
                <w:bCs/>
                <w:color w:val="000000"/>
                <w:sz w:val="28"/>
                <w:szCs w:val="28"/>
              </w:rPr>
              <w:t>в том числе уровень потерь воды</w:t>
            </w:r>
          </w:p>
        </w:tc>
      </w:tr>
      <w:tr w:rsidR="00232451" w:rsidRPr="00232451" w14:paraId="3E3AB72A" w14:textId="77777777" w:rsidTr="00232451">
        <w:trPr>
          <w:trHeight w:val="1094"/>
        </w:trPr>
        <w:tc>
          <w:tcPr>
            <w:tcW w:w="708" w:type="dxa"/>
            <w:vAlign w:val="center"/>
          </w:tcPr>
          <w:p w14:paraId="0F9FCAA5" w14:textId="77777777" w:rsidR="00232451" w:rsidRPr="00232451" w:rsidRDefault="00232451" w:rsidP="00232451">
            <w:pPr>
              <w:jc w:val="center"/>
              <w:rPr>
                <w:bCs/>
                <w:color w:val="000000"/>
                <w:sz w:val="28"/>
                <w:szCs w:val="28"/>
              </w:rPr>
            </w:pPr>
            <w:r w:rsidRPr="00232451">
              <w:rPr>
                <w:bCs/>
                <w:color w:val="000000"/>
                <w:sz w:val="28"/>
                <w:szCs w:val="28"/>
              </w:rPr>
              <w:t>4.1.</w:t>
            </w:r>
          </w:p>
        </w:tc>
        <w:tc>
          <w:tcPr>
            <w:tcW w:w="4680" w:type="dxa"/>
            <w:vAlign w:val="center"/>
          </w:tcPr>
          <w:p w14:paraId="002DCF59" w14:textId="77777777" w:rsidR="00232451" w:rsidRPr="00232451" w:rsidRDefault="00232451" w:rsidP="00232451">
            <w:pPr>
              <w:rPr>
                <w:bCs/>
                <w:color w:val="000000"/>
                <w:sz w:val="28"/>
                <w:szCs w:val="28"/>
              </w:rPr>
            </w:pPr>
            <w:r w:rsidRPr="0023245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78782DAB"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357CFCFF"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17029EE0" w14:textId="77777777" w:rsidR="00232451" w:rsidRPr="00232451" w:rsidRDefault="00232451" w:rsidP="00232451">
            <w:pPr>
              <w:jc w:val="center"/>
              <w:rPr>
                <w:bCs/>
                <w:sz w:val="28"/>
                <w:szCs w:val="28"/>
              </w:rPr>
            </w:pPr>
            <w:r w:rsidRPr="00232451">
              <w:rPr>
                <w:bCs/>
                <w:sz w:val="28"/>
                <w:szCs w:val="28"/>
              </w:rPr>
              <w:t>21,53</w:t>
            </w:r>
          </w:p>
        </w:tc>
        <w:tc>
          <w:tcPr>
            <w:tcW w:w="1276" w:type="dxa"/>
            <w:vAlign w:val="center"/>
          </w:tcPr>
          <w:p w14:paraId="5A95C1DA" w14:textId="77777777" w:rsidR="00232451" w:rsidRPr="00232451" w:rsidRDefault="00232451" w:rsidP="00232451">
            <w:pPr>
              <w:jc w:val="center"/>
              <w:rPr>
                <w:bCs/>
                <w:sz w:val="28"/>
                <w:szCs w:val="28"/>
              </w:rPr>
            </w:pPr>
            <w:r w:rsidRPr="00232451">
              <w:rPr>
                <w:bCs/>
                <w:sz w:val="28"/>
                <w:szCs w:val="28"/>
              </w:rPr>
              <w:t>21,53</w:t>
            </w:r>
          </w:p>
        </w:tc>
      </w:tr>
      <w:tr w:rsidR="00232451" w:rsidRPr="00232451" w14:paraId="14B5467C" w14:textId="77777777" w:rsidTr="00232451">
        <w:trPr>
          <w:trHeight w:val="1691"/>
        </w:trPr>
        <w:tc>
          <w:tcPr>
            <w:tcW w:w="708" w:type="dxa"/>
            <w:vAlign w:val="center"/>
          </w:tcPr>
          <w:p w14:paraId="6D91A078" w14:textId="77777777" w:rsidR="00232451" w:rsidRPr="00232451" w:rsidRDefault="00232451" w:rsidP="00232451">
            <w:pPr>
              <w:jc w:val="center"/>
              <w:rPr>
                <w:bCs/>
                <w:color w:val="000000"/>
                <w:sz w:val="28"/>
                <w:szCs w:val="28"/>
              </w:rPr>
            </w:pPr>
            <w:r w:rsidRPr="00232451">
              <w:rPr>
                <w:bCs/>
                <w:color w:val="000000"/>
                <w:sz w:val="28"/>
                <w:szCs w:val="28"/>
              </w:rPr>
              <w:t>4.2.</w:t>
            </w:r>
          </w:p>
        </w:tc>
        <w:tc>
          <w:tcPr>
            <w:tcW w:w="4680" w:type="dxa"/>
            <w:vAlign w:val="center"/>
          </w:tcPr>
          <w:p w14:paraId="06C6101C" w14:textId="77777777" w:rsidR="00232451" w:rsidRPr="00232451" w:rsidRDefault="00232451" w:rsidP="00232451">
            <w:pPr>
              <w:rPr>
                <w:bCs/>
                <w:color w:val="000000"/>
                <w:sz w:val="28"/>
                <w:szCs w:val="28"/>
              </w:rPr>
            </w:pPr>
            <w:r w:rsidRPr="00232451">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232451">
              <w:rPr>
                <w:sz w:val="22"/>
                <w:szCs w:val="22"/>
              </w:rPr>
              <w:t>м</w:t>
            </w:r>
            <w:r w:rsidRPr="00232451">
              <w:rPr>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по водоподготовке</w:t>
            </w:r>
          </w:p>
        </w:tc>
        <w:tc>
          <w:tcPr>
            <w:tcW w:w="1275" w:type="dxa"/>
            <w:vAlign w:val="center"/>
          </w:tcPr>
          <w:p w14:paraId="7764C707"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703454F8"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22ACB0FF" w14:textId="77777777" w:rsidR="00232451" w:rsidRPr="00232451" w:rsidRDefault="00232451" w:rsidP="00232451">
            <w:pPr>
              <w:jc w:val="center"/>
              <w:rPr>
                <w:bCs/>
                <w:sz w:val="28"/>
                <w:szCs w:val="28"/>
              </w:rPr>
            </w:pPr>
            <w:r w:rsidRPr="00232451">
              <w:rPr>
                <w:bCs/>
                <w:sz w:val="28"/>
                <w:szCs w:val="28"/>
              </w:rPr>
              <w:t>-</w:t>
            </w:r>
          </w:p>
        </w:tc>
        <w:tc>
          <w:tcPr>
            <w:tcW w:w="1276" w:type="dxa"/>
            <w:vAlign w:val="center"/>
          </w:tcPr>
          <w:p w14:paraId="560EE6B3" w14:textId="77777777" w:rsidR="00232451" w:rsidRPr="00232451" w:rsidRDefault="00232451" w:rsidP="00232451">
            <w:pPr>
              <w:jc w:val="center"/>
              <w:rPr>
                <w:bCs/>
                <w:sz w:val="28"/>
                <w:szCs w:val="28"/>
              </w:rPr>
            </w:pPr>
            <w:r w:rsidRPr="00232451">
              <w:rPr>
                <w:bCs/>
                <w:sz w:val="28"/>
                <w:szCs w:val="28"/>
              </w:rPr>
              <w:t>-</w:t>
            </w:r>
          </w:p>
        </w:tc>
      </w:tr>
      <w:tr w:rsidR="00232451" w:rsidRPr="00232451" w14:paraId="6CC286E6" w14:textId="77777777" w:rsidTr="00232451">
        <w:trPr>
          <w:trHeight w:val="1687"/>
        </w:trPr>
        <w:tc>
          <w:tcPr>
            <w:tcW w:w="708" w:type="dxa"/>
            <w:vAlign w:val="center"/>
          </w:tcPr>
          <w:p w14:paraId="095DB447" w14:textId="77777777" w:rsidR="00232451" w:rsidRPr="00232451" w:rsidRDefault="00232451" w:rsidP="00232451">
            <w:pPr>
              <w:jc w:val="center"/>
              <w:rPr>
                <w:bCs/>
                <w:color w:val="000000"/>
                <w:sz w:val="28"/>
                <w:szCs w:val="28"/>
              </w:rPr>
            </w:pPr>
            <w:r w:rsidRPr="00232451">
              <w:rPr>
                <w:bCs/>
                <w:color w:val="000000"/>
                <w:sz w:val="28"/>
                <w:szCs w:val="28"/>
              </w:rPr>
              <w:t>4.3.</w:t>
            </w:r>
          </w:p>
        </w:tc>
        <w:tc>
          <w:tcPr>
            <w:tcW w:w="4680" w:type="dxa"/>
            <w:vAlign w:val="center"/>
          </w:tcPr>
          <w:p w14:paraId="6AD9C83B" w14:textId="77777777" w:rsidR="00232451" w:rsidRPr="00232451" w:rsidRDefault="00232451" w:rsidP="00232451">
            <w:pPr>
              <w:rPr>
                <w:color w:val="000000"/>
                <w:sz w:val="22"/>
                <w:szCs w:val="22"/>
              </w:rPr>
            </w:pPr>
            <w:r w:rsidRPr="00232451">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232451">
              <w:rPr>
                <w:sz w:val="22"/>
                <w:szCs w:val="22"/>
              </w:rPr>
              <w:t>м</w:t>
            </w:r>
            <w:r w:rsidRPr="00232451">
              <w:rPr>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по транспортировке</w:t>
            </w:r>
          </w:p>
        </w:tc>
        <w:tc>
          <w:tcPr>
            <w:tcW w:w="1275" w:type="dxa"/>
            <w:vAlign w:val="center"/>
          </w:tcPr>
          <w:p w14:paraId="3FE3615D"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111B1636"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572FDEE5" w14:textId="77777777" w:rsidR="00232451" w:rsidRPr="00232451" w:rsidRDefault="00232451" w:rsidP="00232451">
            <w:pPr>
              <w:jc w:val="center"/>
              <w:rPr>
                <w:bCs/>
                <w:sz w:val="28"/>
                <w:szCs w:val="28"/>
              </w:rPr>
            </w:pPr>
            <w:r w:rsidRPr="00232451">
              <w:rPr>
                <w:bCs/>
                <w:sz w:val="28"/>
                <w:szCs w:val="28"/>
              </w:rPr>
              <w:t>-</w:t>
            </w:r>
          </w:p>
        </w:tc>
        <w:tc>
          <w:tcPr>
            <w:tcW w:w="1276" w:type="dxa"/>
            <w:vAlign w:val="center"/>
          </w:tcPr>
          <w:p w14:paraId="6286E9C1" w14:textId="77777777" w:rsidR="00232451" w:rsidRPr="00232451" w:rsidRDefault="00232451" w:rsidP="00232451">
            <w:pPr>
              <w:jc w:val="center"/>
              <w:rPr>
                <w:bCs/>
                <w:sz w:val="28"/>
                <w:szCs w:val="28"/>
              </w:rPr>
            </w:pPr>
            <w:r w:rsidRPr="00232451">
              <w:rPr>
                <w:bCs/>
                <w:sz w:val="28"/>
                <w:szCs w:val="28"/>
              </w:rPr>
              <w:t>-</w:t>
            </w:r>
          </w:p>
        </w:tc>
      </w:tr>
      <w:tr w:rsidR="00232451" w:rsidRPr="00232451" w14:paraId="65D475FC" w14:textId="77777777" w:rsidTr="00232451">
        <w:trPr>
          <w:trHeight w:val="1659"/>
        </w:trPr>
        <w:tc>
          <w:tcPr>
            <w:tcW w:w="708" w:type="dxa"/>
            <w:vAlign w:val="center"/>
          </w:tcPr>
          <w:p w14:paraId="7DBE1412" w14:textId="77777777" w:rsidR="00232451" w:rsidRPr="00232451" w:rsidRDefault="00232451" w:rsidP="00232451">
            <w:pPr>
              <w:jc w:val="center"/>
              <w:rPr>
                <w:bCs/>
                <w:color w:val="000000"/>
                <w:sz w:val="28"/>
                <w:szCs w:val="28"/>
              </w:rPr>
            </w:pPr>
            <w:r w:rsidRPr="00232451">
              <w:rPr>
                <w:bCs/>
                <w:color w:val="000000"/>
                <w:sz w:val="28"/>
                <w:szCs w:val="28"/>
              </w:rPr>
              <w:t>4.4.</w:t>
            </w:r>
          </w:p>
        </w:tc>
        <w:tc>
          <w:tcPr>
            <w:tcW w:w="4680" w:type="dxa"/>
            <w:vAlign w:val="center"/>
          </w:tcPr>
          <w:p w14:paraId="0014F3C0" w14:textId="77777777" w:rsidR="00232451" w:rsidRPr="00232451" w:rsidRDefault="00232451" w:rsidP="00232451">
            <w:pPr>
              <w:rPr>
                <w:bCs/>
                <w:color w:val="000000"/>
                <w:sz w:val="28"/>
                <w:szCs w:val="28"/>
              </w:rPr>
            </w:pPr>
            <w:r w:rsidRPr="00232451">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232451">
              <w:rPr>
                <w:sz w:val="22"/>
                <w:szCs w:val="22"/>
              </w:rPr>
              <w:t>м</w:t>
            </w:r>
            <w:r w:rsidRPr="00232451">
              <w:rPr>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водоснабжения (полный цикл)</w:t>
            </w:r>
          </w:p>
        </w:tc>
        <w:tc>
          <w:tcPr>
            <w:tcW w:w="1275" w:type="dxa"/>
            <w:vAlign w:val="center"/>
          </w:tcPr>
          <w:p w14:paraId="3ED7ADF2"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7338E24C"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684E6CBA" w14:textId="77777777" w:rsidR="00232451" w:rsidRPr="00232451" w:rsidRDefault="00232451" w:rsidP="00232451">
            <w:pPr>
              <w:jc w:val="center"/>
              <w:rPr>
                <w:bCs/>
                <w:sz w:val="28"/>
                <w:szCs w:val="28"/>
              </w:rPr>
            </w:pPr>
            <w:r w:rsidRPr="00232451">
              <w:rPr>
                <w:bCs/>
                <w:sz w:val="28"/>
                <w:szCs w:val="28"/>
              </w:rPr>
              <w:t>1,71</w:t>
            </w:r>
          </w:p>
        </w:tc>
        <w:tc>
          <w:tcPr>
            <w:tcW w:w="1276" w:type="dxa"/>
            <w:vAlign w:val="center"/>
          </w:tcPr>
          <w:p w14:paraId="23AE03CC" w14:textId="77777777" w:rsidR="00232451" w:rsidRPr="00232451" w:rsidRDefault="00232451" w:rsidP="00232451">
            <w:pPr>
              <w:jc w:val="center"/>
              <w:rPr>
                <w:bCs/>
                <w:sz w:val="28"/>
                <w:szCs w:val="28"/>
              </w:rPr>
            </w:pPr>
            <w:r w:rsidRPr="00232451">
              <w:rPr>
                <w:bCs/>
                <w:sz w:val="28"/>
                <w:szCs w:val="28"/>
              </w:rPr>
              <w:t>1,71</w:t>
            </w:r>
          </w:p>
        </w:tc>
      </w:tr>
      <w:tr w:rsidR="00232451" w:rsidRPr="00232451" w14:paraId="503CE093" w14:textId="77777777" w:rsidTr="00232451">
        <w:trPr>
          <w:trHeight w:val="1511"/>
        </w:trPr>
        <w:tc>
          <w:tcPr>
            <w:tcW w:w="708" w:type="dxa"/>
            <w:vAlign w:val="center"/>
          </w:tcPr>
          <w:p w14:paraId="22BF2C53" w14:textId="77777777" w:rsidR="00232451" w:rsidRPr="00232451" w:rsidRDefault="00232451" w:rsidP="00232451">
            <w:pPr>
              <w:jc w:val="center"/>
              <w:rPr>
                <w:bCs/>
                <w:color w:val="000000"/>
                <w:sz w:val="28"/>
                <w:szCs w:val="28"/>
              </w:rPr>
            </w:pPr>
            <w:r w:rsidRPr="00232451">
              <w:rPr>
                <w:bCs/>
                <w:color w:val="000000"/>
                <w:sz w:val="28"/>
                <w:szCs w:val="28"/>
              </w:rPr>
              <w:t>4.5.</w:t>
            </w:r>
          </w:p>
        </w:tc>
        <w:tc>
          <w:tcPr>
            <w:tcW w:w="4680" w:type="dxa"/>
            <w:vAlign w:val="center"/>
          </w:tcPr>
          <w:p w14:paraId="1B143596" w14:textId="77777777" w:rsidR="00232451" w:rsidRPr="00232451" w:rsidRDefault="00232451" w:rsidP="00232451">
            <w:pPr>
              <w:rPr>
                <w:bCs/>
                <w:color w:val="000000"/>
                <w:sz w:val="28"/>
                <w:szCs w:val="28"/>
              </w:rPr>
            </w:pPr>
            <w:r w:rsidRPr="00232451">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32451">
              <w:rPr>
                <w:color w:val="000000"/>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по очистке сточных вод</w:t>
            </w:r>
          </w:p>
        </w:tc>
        <w:tc>
          <w:tcPr>
            <w:tcW w:w="1275" w:type="dxa"/>
            <w:vAlign w:val="center"/>
          </w:tcPr>
          <w:p w14:paraId="71586F44"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68B1713F"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7A526D4D" w14:textId="77777777" w:rsidR="00232451" w:rsidRPr="00232451" w:rsidRDefault="00232451" w:rsidP="00232451">
            <w:pPr>
              <w:jc w:val="center"/>
              <w:rPr>
                <w:bCs/>
                <w:sz w:val="28"/>
                <w:szCs w:val="28"/>
              </w:rPr>
            </w:pPr>
            <w:r w:rsidRPr="00232451">
              <w:rPr>
                <w:bCs/>
                <w:sz w:val="28"/>
                <w:szCs w:val="28"/>
              </w:rPr>
              <w:t>-</w:t>
            </w:r>
          </w:p>
        </w:tc>
        <w:tc>
          <w:tcPr>
            <w:tcW w:w="1276" w:type="dxa"/>
            <w:vAlign w:val="center"/>
          </w:tcPr>
          <w:p w14:paraId="473826FF" w14:textId="77777777" w:rsidR="00232451" w:rsidRPr="00232451" w:rsidRDefault="00232451" w:rsidP="00232451">
            <w:pPr>
              <w:jc w:val="center"/>
              <w:rPr>
                <w:bCs/>
                <w:sz w:val="28"/>
                <w:szCs w:val="28"/>
              </w:rPr>
            </w:pPr>
            <w:r w:rsidRPr="00232451">
              <w:rPr>
                <w:bCs/>
                <w:sz w:val="28"/>
                <w:szCs w:val="28"/>
              </w:rPr>
              <w:t>-</w:t>
            </w:r>
          </w:p>
        </w:tc>
      </w:tr>
      <w:tr w:rsidR="00232451" w:rsidRPr="00232451" w14:paraId="344CFD56" w14:textId="77777777" w:rsidTr="00232451">
        <w:trPr>
          <w:trHeight w:val="1689"/>
        </w:trPr>
        <w:tc>
          <w:tcPr>
            <w:tcW w:w="708" w:type="dxa"/>
            <w:vAlign w:val="center"/>
          </w:tcPr>
          <w:p w14:paraId="4A803C5F" w14:textId="77777777" w:rsidR="00232451" w:rsidRPr="00232451" w:rsidRDefault="00232451" w:rsidP="00232451">
            <w:pPr>
              <w:jc w:val="center"/>
              <w:rPr>
                <w:bCs/>
                <w:color w:val="000000"/>
                <w:sz w:val="28"/>
                <w:szCs w:val="28"/>
              </w:rPr>
            </w:pPr>
            <w:r w:rsidRPr="00232451">
              <w:rPr>
                <w:bCs/>
                <w:color w:val="000000"/>
                <w:sz w:val="28"/>
                <w:szCs w:val="28"/>
              </w:rPr>
              <w:t>4.6.</w:t>
            </w:r>
          </w:p>
        </w:tc>
        <w:tc>
          <w:tcPr>
            <w:tcW w:w="4680" w:type="dxa"/>
            <w:vAlign w:val="center"/>
          </w:tcPr>
          <w:p w14:paraId="3498E19A" w14:textId="77777777" w:rsidR="00232451" w:rsidRPr="00232451" w:rsidRDefault="00232451" w:rsidP="00232451">
            <w:pPr>
              <w:rPr>
                <w:color w:val="000000"/>
                <w:sz w:val="22"/>
                <w:szCs w:val="22"/>
              </w:rPr>
            </w:pPr>
            <w:r w:rsidRPr="00232451">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32451">
              <w:rPr>
                <w:color w:val="000000"/>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по транспортировке сточных вод</w:t>
            </w:r>
          </w:p>
        </w:tc>
        <w:tc>
          <w:tcPr>
            <w:tcW w:w="1275" w:type="dxa"/>
            <w:vAlign w:val="center"/>
          </w:tcPr>
          <w:p w14:paraId="6813A9A9"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556094A1"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7532D554" w14:textId="77777777" w:rsidR="00232451" w:rsidRPr="00232451" w:rsidRDefault="00232451" w:rsidP="00232451">
            <w:pPr>
              <w:jc w:val="center"/>
              <w:rPr>
                <w:bCs/>
                <w:sz w:val="28"/>
                <w:szCs w:val="28"/>
              </w:rPr>
            </w:pPr>
            <w:r w:rsidRPr="00232451">
              <w:rPr>
                <w:bCs/>
                <w:sz w:val="28"/>
                <w:szCs w:val="28"/>
              </w:rPr>
              <w:t>-</w:t>
            </w:r>
          </w:p>
        </w:tc>
        <w:tc>
          <w:tcPr>
            <w:tcW w:w="1276" w:type="dxa"/>
            <w:vAlign w:val="center"/>
          </w:tcPr>
          <w:p w14:paraId="3A2EE67C" w14:textId="77777777" w:rsidR="00232451" w:rsidRPr="00232451" w:rsidRDefault="00232451" w:rsidP="00232451">
            <w:pPr>
              <w:jc w:val="center"/>
              <w:rPr>
                <w:bCs/>
                <w:sz w:val="28"/>
                <w:szCs w:val="28"/>
              </w:rPr>
            </w:pPr>
            <w:r w:rsidRPr="00232451">
              <w:rPr>
                <w:bCs/>
                <w:sz w:val="28"/>
                <w:szCs w:val="28"/>
              </w:rPr>
              <w:t>-</w:t>
            </w:r>
          </w:p>
        </w:tc>
      </w:tr>
      <w:tr w:rsidR="00232451" w:rsidRPr="00232451" w14:paraId="7BC1A6F8" w14:textId="77777777" w:rsidTr="00232451">
        <w:trPr>
          <w:trHeight w:val="1724"/>
        </w:trPr>
        <w:tc>
          <w:tcPr>
            <w:tcW w:w="708" w:type="dxa"/>
            <w:vAlign w:val="center"/>
          </w:tcPr>
          <w:p w14:paraId="089FA15D" w14:textId="77777777" w:rsidR="00232451" w:rsidRPr="00232451" w:rsidRDefault="00232451" w:rsidP="00232451">
            <w:pPr>
              <w:jc w:val="center"/>
              <w:rPr>
                <w:bCs/>
                <w:color w:val="000000"/>
                <w:sz w:val="28"/>
                <w:szCs w:val="28"/>
              </w:rPr>
            </w:pPr>
            <w:r w:rsidRPr="00232451">
              <w:rPr>
                <w:bCs/>
                <w:color w:val="000000"/>
                <w:sz w:val="28"/>
                <w:szCs w:val="28"/>
              </w:rPr>
              <w:t>4.7.</w:t>
            </w:r>
          </w:p>
        </w:tc>
        <w:tc>
          <w:tcPr>
            <w:tcW w:w="4680" w:type="dxa"/>
            <w:vAlign w:val="center"/>
          </w:tcPr>
          <w:p w14:paraId="6EFE2D72" w14:textId="77777777" w:rsidR="00232451" w:rsidRPr="00232451" w:rsidRDefault="00232451" w:rsidP="00232451">
            <w:pPr>
              <w:rPr>
                <w:color w:val="000000"/>
                <w:sz w:val="22"/>
                <w:szCs w:val="22"/>
              </w:rPr>
            </w:pPr>
            <w:r w:rsidRPr="00232451">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32451">
              <w:rPr>
                <w:color w:val="000000"/>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по водоотведению</w:t>
            </w:r>
          </w:p>
        </w:tc>
        <w:tc>
          <w:tcPr>
            <w:tcW w:w="1275" w:type="dxa"/>
            <w:vAlign w:val="center"/>
          </w:tcPr>
          <w:p w14:paraId="28226541"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701" w:type="dxa"/>
            <w:vAlign w:val="center"/>
          </w:tcPr>
          <w:p w14:paraId="4A932563"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276" w:type="dxa"/>
            <w:vAlign w:val="center"/>
          </w:tcPr>
          <w:p w14:paraId="0A0E1857" w14:textId="77777777" w:rsidR="00232451" w:rsidRPr="00232451" w:rsidRDefault="00232451" w:rsidP="00232451">
            <w:pPr>
              <w:jc w:val="center"/>
              <w:rPr>
                <w:bCs/>
                <w:sz w:val="28"/>
                <w:szCs w:val="28"/>
              </w:rPr>
            </w:pPr>
            <w:r w:rsidRPr="00232451">
              <w:rPr>
                <w:bCs/>
                <w:sz w:val="28"/>
                <w:szCs w:val="28"/>
              </w:rPr>
              <w:t>0,39</w:t>
            </w:r>
          </w:p>
        </w:tc>
        <w:tc>
          <w:tcPr>
            <w:tcW w:w="1276" w:type="dxa"/>
            <w:vAlign w:val="center"/>
          </w:tcPr>
          <w:p w14:paraId="59C87F1F" w14:textId="77777777" w:rsidR="00232451" w:rsidRPr="00232451" w:rsidRDefault="00232451" w:rsidP="00232451">
            <w:pPr>
              <w:jc w:val="center"/>
              <w:rPr>
                <w:bCs/>
                <w:sz w:val="28"/>
                <w:szCs w:val="28"/>
              </w:rPr>
            </w:pPr>
            <w:r w:rsidRPr="00232451">
              <w:rPr>
                <w:bCs/>
                <w:sz w:val="28"/>
                <w:szCs w:val="28"/>
              </w:rPr>
              <w:t>0,39</w:t>
            </w:r>
          </w:p>
        </w:tc>
      </w:tr>
    </w:tbl>
    <w:p w14:paraId="68D0E841" w14:textId="1392EA3A" w:rsidR="00232451" w:rsidRDefault="00232451" w:rsidP="00232451">
      <w:pPr>
        <w:ind w:left="-567"/>
        <w:jc w:val="center"/>
        <w:rPr>
          <w:bCs/>
          <w:color w:val="000000"/>
          <w:sz w:val="28"/>
          <w:szCs w:val="28"/>
        </w:rPr>
      </w:pPr>
      <w:r>
        <w:rPr>
          <w:bCs/>
          <w:color w:val="000000"/>
          <w:sz w:val="28"/>
          <w:szCs w:val="28"/>
        </w:rPr>
        <w:br w:type="page"/>
      </w:r>
    </w:p>
    <w:p w14:paraId="316AF329" w14:textId="77777777" w:rsidR="00232451" w:rsidRPr="00232451" w:rsidRDefault="00232451" w:rsidP="00232451">
      <w:pPr>
        <w:ind w:left="-567"/>
        <w:jc w:val="center"/>
        <w:rPr>
          <w:bCs/>
          <w:color w:val="000000"/>
          <w:sz w:val="28"/>
          <w:szCs w:val="28"/>
        </w:rPr>
      </w:pPr>
      <w:r w:rsidRPr="00232451">
        <w:rPr>
          <w:bCs/>
          <w:color w:val="000000"/>
          <w:sz w:val="28"/>
          <w:szCs w:val="28"/>
        </w:rPr>
        <w:lastRenderedPageBreak/>
        <w:t>Раздел 9. Расчет эффективности производственной программы</w:t>
      </w:r>
    </w:p>
    <w:p w14:paraId="6EFF34CC" w14:textId="77777777" w:rsidR="00232451" w:rsidRPr="00232451" w:rsidRDefault="00232451" w:rsidP="00232451">
      <w:pPr>
        <w:ind w:left="-567"/>
        <w:jc w:val="center"/>
        <w:rPr>
          <w:bCs/>
          <w:color w:val="000000"/>
          <w:sz w:val="28"/>
          <w:szCs w:val="28"/>
        </w:rPr>
      </w:pPr>
    </w:p>
    <w:tbl>
      <w:tblPr>
        <w:tblStyle w:val="af"/>
        <w:tblW w:w="10343" w:type="dxa"/>
        <w:jc w:val="center"/>
        <w:tblLayout w:type="fixed"/>
        <w:tblLook w:val="04A0" w:firstRow="1" w:lastRow="0" w:firstColumn="1" w:lastColumn="0" w:noHBand="0" w:noVBand="1"/>
      </w:tblPr>
      <w:tblGrid>
        <w:gridCol w:w="736"/>
        <w:gridCol w:w="3659"/>
        <w:gridCol w:w="1559"/>
        <w:gridCol w:w="2693"/>
        <w:gridCol w:w="1696"/>
      </w:tblGrid>
      <w:tr w:rsidR="00232451" w:rsidRPr="00232451" w14:paraId="4DC3F4B2" w14:textId="77777777" w:rsidTr="00232451">
        <w:trPr>
          <w:trHeight w:val="2487"/>
          <w:jc w:val="center"/>
        </w:trPr>
        <w:tc>
          <w:tcPr>
            <w:tcW w:w="736" w:type="dxa"/>
            <w:vAlign w:val="center"/>
          </w:tcPr>
          <w:p w14:paraId="4F996C32" w14:textId="77777777" w:rsidR="00232451" w:rsidRPr="00232451" w:rsidRDefault="00232451" w:rsidP="00232451">
            <w:pPr>
              <w:jc w:val="center"/>
              <w:rPr>
                <w:bCs/>
                <w:color w:val="000000"/>
                <w:sz w:val="28"/>
                <w:szCs w:val="28"/>
              </w:rPr>
            </w:pPr>
            <w:r w:rsidRPr="00232451">
              <w:rPr>
                <w:bCs/>
                <w:color w:val="000000"/>
                <w:sz w:val="28"/>
                <w:szCs w:val="28"/>
              </w:rPr>
              <w:t>№ п/п</w:t>
            </w:r>
          </w:p>
        </w:tc>
        <w:tc>
          <w:tcPr>
            <w:tcW w:w="3659" w:type="dxa"/>
            <w:vAlign w:val="center"/>
          </w:tcPr>
          <w:p w14:paraId="4BD89E31" w14:textId="77777777" w:rsidR="00232451" w:rsidRPr="00232451" w:rsidRDefault="00232451" w:rsidP="00232451">
            <w:pPr>
              <w:jc w:val="center"/>
              <w:rPr>
                <w:bCs/>
                <w:color w:val="000000"/>
                <w:sz w:val="28"/>
                <w:szCs w:val="28"/>
              </w:rPr>
            </w:pPr>
            <w:r w:rsidRPr="00232451">
              <w:rPr>
                <w:bCs/>
                <w:color w:val="000000"/>
                <w:sz w:val="28"/>
                <w:szCs w:val="28"/>
              </w:rPr>
              <w:t>Наименование показателя</w:t>
            </w:r>
          </w:p>
        </w:tc>
        <w:tc>
          <w:tcPr>
            <w:tcW w:w="1559" w:type="dxa"/>
            <w:vAlign w:val="center"/>
          </w:tcPr>
          <w:p w14:paraId="5039AA72" w14:textId="77777777" w:rsidR="00232451" w:rsidRPr="00232451" w:rsidRDefault="00232451" w:rsidP="00232451">
            <w:pPr>
              <w:jc w:val="center"/>
              <w:rPr>
                <w:bCs/>
                <w:color w:val="000000"/>
                <w:sz w:val="28"/>
                <w:szCs w:val="28"/>
              </w:rPr>
            </w:pPr>
            <w:r w:rsidRPr="00232451">
              <w:rPr>
                <w:bCs/>
                <w:color w:val="000000"/>
                <w:sz w:val="28"/>
                <w:szCs w:val="28"/>
              </w:rPr>
              <w:t>Значение показателя в базовом периоде    2020 год</w:t>
            </w:r>
          </w:p>
        </w:tc>
        <w:tc>
          <w:tcPr>
            <w:tcW w:w="2693" w:type="dxa"/>
            <w:vAlign w:val="center"/>
          </w:tcPr>
          <w:p w14:paraId="4F4CBFCA" w14:textId="77777777" w:rsidR="00232451" w:rsidRPr="00232451" w:rsidRDefault="00232451" w:rsidP="00232451">
            <w:pPr>
              <w:jc w:val="center"/>
              <w:rPr>
                <w:bCs/>
                <w:color w:val="000000"/>
                <w:sz w:val="28"/>
                <w:szCs w:val="28"/>
              </w:rPr>
            </w:pPr>
            <w:r w:rsidRPr="00232451">
              <w:rPr>
                <w:bCs/>
                <w:color w:val="000000"/>
                <w:sz w:val="28"/>
                <w:szCs w:val="28"/>
              </w:rPr>
              <w:t>Планируемое значение показателя по итогам реализации производственной программы                  2021 год</w:t>
            </w:r>
          </w:p>
        </w:tc>
        <w:tc>
          <w:tcPr>
            <w:tcW w:w="1696" w:type="dxa"/>
            <w:vAlign w:val="center"/>
          </w:tcPr>
          <w:p w14:paraId="4E668332" w14:textId="77777777" w:rsidR="00232451" w:rsidRPr="00232451" w:rsidRDefault="00232451" w:rsidP="00232451">
            <w:pPr>
              <w:jc w:val="center"/>
              <w:rPr>
                <w:bCs/>
                <w:color w:val="000000"/>
                <w:sz w:val="28"/>
                <w:szCs w:val="28"/>
              </w:rPr>
            </w:pPr>
            <w:r w:rsidRPr="00232451">
              <w:rPr>
                <w:bCs/>
                <w:color w:val="000000"/>
                <w:sz w:val="28"/>
                <w:szCs w:val="28"/>
              </w:rPr>
              <w:t xml:space="preserve">Эффективность </w:t>
            </w:r>
            <w:proofErr w:type="spellStart"/>
            <w:r w:rsidRPr="00232451">
              <w:rPr>
                <w:bCs/>
                <w:color w:val="000000"/>
                <w:sz w:val="28"/>
                <w:szCs w:val="28"/>
              </w:rPr>
              <w:t>производствен</w:t>
            </w:r>
            <w:proofErr w:type="spellEnd"/>
            <w:r w:rsidRPr="00232451">
              <w:rPr>
                <w:bCs/>
                <w:color w:val="000000"/>
                <w:sz w:val="28"/>
                <w:szCs w:val="28"/>
              </w:rPr>
              <w:t xml:space="preserve">-ной </w:t>
            </w:r>
            <w:proofErr w:type="gramStart"/>
            <w:r w:rsidRPr="00232451">
              <w:rPr>
                <w:bCs/>
                <w:color w:val="000000"/>
                <w:sz w:val="28"/>
                <w:szCs w:val="28"/>
              </w:rPr>
              <w:t xml:space="preserve">программы,   </w:t>
            </w:r>
            <w:proofErr w:type="gramEnd"/>
            <w:r w:rsidRPr="00232451">
              <w:rPr>
                <w:bCs/>
                <w:color w:val="000000"/>
                <w:sz w:val="28"/>
                <w:szCs w:val="28"/>
              </w:rPr>
              <w:t xml:space="preserve">            тыс. руб.</w:t>
            </w:r>
          </w:p>
        </w:tc>
      </w:tr>
      <w:tr w:rsidR="00232451" w:rsidRPr="00232451" w14:paraId="7B208B48" w14:textId="77777777" w:rsidTr="00232451">
        <w:trPr>
          <w:jc w:val="center"/>
        </w:trPr>
        <w:tc>
          <w:tcPr>
            <w:tcW w:w="736" w:type="dxa"/>
          </w:tcPr>
          <w:p w14:paraId="718F4134" w14:textId="77777777" w:rsidR="00232451" w:rsidRPr="00232451" w:rsidRDefault="00232451" w:rsidP="00232451">
            <w:pPr>
              <w:jc w:val="center"/>
              <w:rPr>
                <w:bCs/>
                <w:color w:val="000000"/>
                <w:sz w:val="28"/>
                <w:szCs w:val="28"/>
              </w:rPr>
            </w:pPr>
            <w:r w:rsidRPr="00232451">
              <w:rPr>
                <w:bCs/>
                <w:color w:val="000000"/>
                <w:sz w:val="28"/>
                <w:szCs w:val="28"/>
              </w:rPr>
              <w:t>1</w:t>
            </w:r>
          </w:p>
        </w:tc>
        <w:tc>
          <w:tcPr>
            <w:tcW w:w="3659" w:type="dxa"/>
          </w:tcPr>
          <w:p w14:paraId="1FC5615A" w14:textId="77777777" w:rsidR="00232451" w:rsidRPr="00232451" w:rsidRDefault="00232451" w:rsidP="00232451">
            <w:pPr>
              <w:jc w:val="center"/>
              <w:rPr>
                <w:bCs/>
                <w:color w:val="000000"/>
                <w:sz w:val="28"/>
                <w:szCs w:val="28"/>
              </w:rPr>
            </w:pPr>
            <w:r w:rsidRPr="00232451">
              <w:rPr>
                <w:bCs/>
                <w:color w:val="000000"/>
                <w:sz w:val="28"/>
                <w:szCs w:val="28"/>
              </w:rPr>
              <w:t>2</w:t>
            </w:r>
          </w:p>
        </w:tc>
        <w:tc>
          <w:tcPr>
            <w:tcW w:w="1559" w:type="dxa"/>
          </w:tcPr>
          <w:p w14:paraId="72347E1A" w14:textId="77777777" w:rsidR="00232451" w:rsidRPr="00232451" w:rsidRDefault="00232451" w:rsidP="00232451">
            <w:pPr>
              <w:jc w:val="center"/>
              <w:rPr>
                <w:bCs/>
                <w:color w:val="000000"/>
                <w:sz w:val="28"/>
                <w:szCs w:val="28"/>
              </w:rPr>
            </w:pPr>
            <w:r w:rsidRPr="00232451">
              <w:rPr>
                <w:bCs/>
                <w:color w:val="000000"/>
                <w:sz w:val="28"/>
                <w:szCs w:val="28"/>
              </w:rPr>
              <w:t>3</w:t>
            </w:r>
          </w:p>
        </w:tc>
        <w:tc>
          <w:tcPr>
            <w:tcW w:w="2693" w:type="dxa"/>
          </w:tcPr>
          <w:p w14:paraId="62D6A56D" w14:textId="77777777" w:rsidR="00232451" w:rsidRPr="00232451" w:rsidRDefault="00232451" w:rsidP="00232451">
            <w:pPr>
              <w:jc w:val="center"/>
              <w:rPr>
                <w:bCs/>
                <w:color w:val="000000"/>
                <w:sz w:val="28"/>
                <w:szCs w:val="28"/>
              </w:rPr>
            </w:pPr>
            <w:r w:rsidRPr="00232451">
              <w:rPr>
                <w:bCs/>
                <w:color w:val="000000"/>
                <w:sz w:val="28"/>
                <w:szCs w:val="28"/>
              </w:rPr>
              <w:t>4</w:t>
            </w:r>
          </w:p>
        </w:tc>
        <w:tc>
          <w:tcPr>
            <w:tcW w:w="1696" w:type="dxa"/>
          </w:tcPr>
          <w:p w14:paraId="5F953BB5" w14:textId="77777777" w:rsidR="00232451" w:rsidRPr="00232451" w:rsidRDefault="00232451" w:rsidP="00232451">
            <w:pPr>
              <w:jc w:val="center"/>
              <w:rPr>
                <w:bCs/>
                <w:color w:val="000000"/>
                <w:sz w:val="28"/>
                <w:szCs w:val="28"/>
              </w:rPr>
            </w:pPr>
            <w:r w:rsidRPr="00232451">
              <w:rPr>
                <w:bCs/>
                <w:color w:val="000000"/>
                <w:sz w:val="28"/>
                <w:szCs w:val="28"/>
              </w:rPr>
              <w:t>5</w:t>
            </w:r>
          </w:p>
        </w:tc>
      </w:tr>
      <w:tr w:rsidR="00232451" w:rsidRPr="00232451" w14:paraId="624067AB" w14:textId="77777777" w:rsidTr="00232451">
        <w:trPr>
          <w:trHeight w:val="596"/>
          <w:jc w:val="center"/>
        </w:trPr>
        <w:tc>
          <w:tcPr>
            <w:tcW w:w="10343" w:type="dxa"/>
            <w:gridSpan w:val="5"/>
            <w:vAlign w:val="center"/>
          </w:tcPr>
          <w:p w14:paraId="2A8C4504" w14:textId="77777777" w:rsidR="00232451" w:rsidRPr="00232451" w:rsidRDefault="00232451" w:rsidP="00AB2109">
            <w:pPr>
              <w:numPr>
                <w:ilvl w:val="0"/>
                <w:numId w:val="8"/>
              </w:numPr>
              <w:contextualSpacing/>
              <w:jc w:val="center"/>
              <w:rPr>
                <w:bCs/>
                <w:color w:val="000000"/>
                <w:sz w:val="28"/>
                <w:szCs w:val="28"/>
              </w:rPr>
            </w:pPr>
            <w:r w:rsidRPr="00232451">
              <w:rPr>
                <w:bCs/>
                <w:color w:val="000000"/>
                <w:sz w:val="28"/>
                <w:szCs w:val="28"/>
              </w:rPr>
              <w:t>Показатели качества воды</w:t>
            </w:r>
          </w:p>
        </w:tc>
      </w:tr>
      <w:tr w:rsidR="00232451" w:rsidRPr="00232451" w14:paraId="059D2892" w14:textId="77777777" w:rsidTr="00232451">
        <w:trPr>
          <w:trHeight w:val="2995"/>
          <w:jc w:val="center"/>
        </w:trPr>
        <w:tc>
          <w:tcPr>
            <w:tcW w:w="736" w:type="dxa"/>
            <w:vAlign w:val="center"/>
          </w:tcPr>
          <w:p w14:paraId="5BD5F452" w14:textId="77777777" w:rsidR="00232451" w:rsidRPr="00232451" w:rsidRDefault="00232451" w:rsidP="00232451">
            <w:pPr>
              <w:jc w:val="center"/>
              <w:rPr>
                <w:bCs/>
                <w:color w:val="000000"/>
                <w:sz w:val="28"/>
                <w:szCs w:val="28"/>
              </w:rPr>
            </w:pPr>
            <w:r w:rsidRPr="00232451">
              <w:rPr>
                <w:bCs/>
                <w:color w:val="000000"/>
                <w:sz w:val="28"/>
                <w:szCs w:val="28"/>
              </w:rPr>
              <w:t>1.1.</w:t>
            </w:r>
          </w:p>
        </w:tc>
        <w:tc>
          <w:tcPr>
            <w:tcW w:w="3659" w:type="dxa"/>
            <w:vAlign w:val="center"/>
          </w:tcPr>
          <w:p w14:paraId="3A0AC887" w14:textId="77777777" w:rsidR="00232451" w:rsidRPr="00232451" w:rsidRDefault="00232451" w:rsidP="00232451">
            <w:pPr>
              <w:rPr>
                <w:color w:val="000000"/>
                <w:sz w:val="22"/>
                <w:szCs w:val="22"/>
              </w:rPr>
            </w:pPr>
            <w:r w:rsidRPr="00232451">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ABBBB9C" w14:textId="77777777" w:rsidR="00232451" w:rsidRPr="00232451" w:rsidRDefault="00232451" w:rsidP="00232451">
            <w:pPr>
              <w:jc w:val="center"/>
              <w:rPr>
                <w:bCs/>
                <w:color w:val="000000"/>
                <w:sz w:val="28"/>
                <w:szCs w:val="28"/>
              </w:rPr>
            </w:pPr>
            <w:r w:rsidRPr="00232451">
              <w:rPr>
                <w:bCs/>
                <w:color w:val="000000"/>
                <w:sz w:val="28"/>
                <w:szCs w:val="28"/>
              </w:rPr>
              <w:t>0,00</w:t>
            </w:r>
          </w:p>
        </w:tc>
        <w:tc>
          <w:tcPr>
            <w:tcW w:w="2693" w:type="dxa"/>
            <w:vAlign w:val="center"/>
          </w:tcPr>
          <w:p w14:paraId="1F191DF9" w14:textId="77777777" w:rsidR="00232451" w:rsidRPr="00232451" w:rsidRDefault="00232451" w:rsidP="00232451">
            <w:pPr>
              <w:jc w:val="center"/>
              <w:rPr>
                <w:bCs/>
                <w:color w:val="000000"/>
                <w:sz w:val="28"/>
                <w:szCs w:val="28"/>
              </w:rPr>
            </w:pPr>
            <w:r w:rsidRPr="00232451">
              <w:rPr>
                <w:bCs/>
                <w:color w:val="000000"/>
                <w:sz w:val="28"/>
                <w:szCs w:val="28"/>
              </w:rPr>
              <w:t>0,00</w:t>
            </w:r>
          </w:p>
        </w:tc>
        <w:tc>
          <w:tcPr>
            <w:tcW w:w="1696" w:type="dxa"/>
            <w:vAlign w:val="center"/>
          </w:tcPr>
          <w:p w14:paraId="219FAC2E"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5ED97B26" w14:textId="77777777" w:rsidTr="00232451">
        <w:trPr>
          <w:trHeight w:val="2107"/>
          <w:jc w:val="center"/>
        </w:trPr>
        <w:tc>
          <w:tcPr>
            <w:tcW w:w="736" w:type="dxa"/>
            <w:vAlign w:val="center"/>
          </w:tcPr>
          <w:p w14:paraId="792A23EE" w14:textId="77777777" w:rsidR="00232451" w:rsidRPr="00232451" w:rsidRDefault="00232451" w:rsidP="00232451">
            <w:pPr>
              <w:jc w:val="center"/>
              <w:rPr>
                <w:bCs/>
                <w:color w:val="000000"/>
                <w:sz w:val="28"/>
                <w:szCs w:val="28"/>
              </w:rPr>
            </w:pPr>
            <w:r w:rsidRPr="00232451">
              <w:rPr>
                <w:bCs/>
                <w:color w:val="000000"/>
                <w:sz w:val="28"/>
                <w:szCs w:val="28"/>
              </w:rPr>
              <w:t>1.2.</w:t>
            </w:r>
          </w:p>
        </w:tc>
        <w:tc>
          <w:tcPr>
            <w:tcW w:w="3659" w:type="dxa"/>
            <w:vAlign w:val="center"/>
          </w:tcPr>
          <w:p w14:paraId="60B158D2" w14:textId="77777777" w:rsidR="00232451" w:rsidRPr="00232451" w:rsidRDefault="00232451" w:rsidP="00232451">
            <w:pPr>
              <w:rPr>
                <w:bCs/>
                <w:color w:val="000000"/>
                <w:sz w:val="28"/>
                <w:szCs w:val="28"/>
              </w:rPr>
            </w:pPr>
            <w:r w:rsidRPr="00232451">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EA957C5" w14:textId="77777777" w:rsidR="00232451" w:rsidRPr="00232451" w:rsidRDefault="00232451" w:rsidP="00232451">
            <w:pPr>
              <w:jc w:val="center"/>
              <w:rPr>
                <w:bCs/>
                <w:color w:val="000000"/>
                <w:sz w:val="28"/>
                <w:szCs w:val="28"/>
              </w:rPr>
            </w:pPr>
            <w:r w:rsidRPr="00232451">
              <w:rPr>
                <w:bCs/>
                <w:color w:val="000000"/>
                <w:sz w:val="28"/>
                <w:szCs w:val="28"/>
              </w:rPr>
              <w:t>0,00</w:t>
            </w:r>
          </w:p>
        </w:tc>
        <w:tc>
          <w:tcPr>
            <w:tcW w:w="2693" w:type="dxa"/>
            <w:vAlign w:val="center"/>
          </w:tcPr>
          <w:p w14:paraId="1198CE20" w14:textId="77777777" w:rsidR="00232451" w:rsidRPr="00232451" w:rsidRDefault="00232451" w:rsidP="00232451">
            <w:pPr>
              <w:jc w:val="center"/>
              <w:rPr>
                <w:bCs/>
                <w:color w:val="000000"/>
                <w:sz w:val="28"/>
                <w:szCs w:val="28"/>
              </w:rPr>
            </w:pPr>
            <w:r w:rsidRPr="00232451">
              <w:rPr>
                <w:bCs/>
                <w:color w:val="000000"/>
                <w:sz w:val="28"/>
                <w:szCs w:val="28"/>
              </w:rPr>
              <w:t>0,00</w:t>
            </w:r>
          </w:p>
        </w:tc>
        <w:tc>
          <w:tcPr>
            <w:tcW w:w="1696" w:type="dxa"/>
            <w:vAlign w:val="center"/>
          </w:tcPr>
          <w:p w14:paraId="2E2865E3"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7EA76286" w14:textId="77777777" w:rsidTr="00232451">
        <w:trPr>
          <w:trHeight w:val="802"/>
          <w:jc w:val="center"/>
        </w:trPr>
        <w:tc>
          <w:tcPr>
            <w:tcW w:w="10343" w:type="dxa"/>
            <w:gridSpan w:val="5"/>
            <w:vAlign w:val="center"/>
          </w:tcPr>
          <w:p w14:paraId="585637CC" w14:textId="77777777" w:rsidR="00232451" w:rsidRPr="00232451" w:rsidRDefault="00232451" w:rsidP="00AB2109">
            <w:pPr>
              <w:numPr>
                <w:ilvl w:val="0"/>
                <w:numId w:val="8"/>
              </w:numPr>
              <w:contextualSpacing/>
              <w:jc w:val="center"/>
              <w:rPr>
                <w:bCs/>
                <w:color w:val="000000"/>
                <w:sz w:val="28"/>
                <w:szCs w:val="28"/>
              </w:rPr>
            </w:pPr>
            <w:r w:rsidRPr="00232451">
              <w:rPr>
                <w:bCs/>
                <w:color w:val="000000"/>
                <w:sz w:val="28"/>
                <w:szCs w:val="28"/>
              </w:rPr>
              <w:t>Показатели надежности и бесперебойности водоснабжения и водоотведения</w:t>
            </w:r>
          </w:p>
        </w:tc>
      </w:tr>
      <w:tr w:rsidR="00232451" w:rsidRPr="00232451" w14:paraId="5DA7DCBB" w14:textId="77777777" w:rsidTr="00232451">
        <w:trPr>
          <w:trHeight w:val="4124"/>
          <w:jc w:val="center"/>
        </w:trPr>
        <w:tc>
          <w:tcPr>
            <w:tcW w:w="736" w:type="dxa"/>
            <w:vAlign w:val="center"/>
          </w:tcPr>
          <w:p w14:paraId="767BB194" w14:textId="77777777" w:rsidR="00232451" w:rsidRPr="00232451" w:rsidRDefault="00232451" w:rsidP="00232451">
            <w:pPr>
              <w:jc w:val="center"/>
              <w:rPr>
                <w:bCs/>
                <w:color w:val="000000"/>
                <w:sz w:val="28"/>
                <w:szCs w:val="28"/>
              </w:rPr>
            </w:pPr>
            <w:r w:rsidRPr="00232451">
              <w:rPr>
                <w:bCs/>
                <w:color w:val="000000"/>
                <w:sz w:val="28"/>
                <w:szCs w:val="28"/>
              </w:rPr>
              <w:t>2.1.</w:t>
            </w:r>
          </w:p>
        </w:tc>
        <w:tc>
          <w:tcPr>
            <w:tcW w:w="3659" w:type="dxa"/>
            <w:vAlign w:val="center"/>
          </w:tcPr>
          <w:p w14:paraId="02586132" w14:textId="77777777" w:rsidR="00232451" w:rsidRPr="00232451" w:rsidRDefault="00232451" w:rsidP="00232451">
            <w:pPr>
              <w:rPr>
                <w:bCs/>
                <w:color w:val="000000"/>
                <w:sz w:val="28"/>
                <w:szCs w:val="28"/>
              </w:rPr>
            </w:pPr>
            <w:r w:rsidRPr="0023245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3957A55" w14:textId="77777777" w:rsidR="00232451" w:rsidRPr="00232451" w:rsidRDefault="00232451" w:rsidP="00232451">
            <w:pPr>
              <w:jc w:val="center"/>
              <w:rPr>
                <w:bCs/>
                <w:color w:val="000000"/>
                <w:sz w:val="28"/>
                <w:szCs w:val="28"/>
              </w:rPr>
            </w:pPr>
            <w:r w:rsidRPr="00232451">
              <w:rPr>
                <w:bCs/>
                <w:color w:val="000000"/>
                <w:sz w:val="28"/>
                <w:szCs w:val="28"/>
              </w:rPr>
              <w:t>0,37</w:t>
            </w:r>
          </w:p>
        </w:tc>
        <w:tc>
          <w:tcPr>
            <w:tcW w:w="2693" w:type="dxa"/>
            <w:vAlign w:val="center"/>
          </w:tcPr>
          <w:p w14:paraId="6882C713" w14:textId="77777777" w:rsidR="00232451" w:rsidRPr="00232451" w:rsidRDefault="00232451" w:rsidP="00232451">
            <w:pPr>
              <w:jc w:val="center"/>
              <w:rPr>
                <w:bCs/>
                <w:color w:val="000000"/>
                <w:sz w:val="28"/>
                <w:szCs w:val="28"/>
              </w:rPr>
            </w:pPr>
            <w:r w:rsidRPr="00232451">
              <w:rPr>
                <w:bCs/>
                <w:color w:val="000000"/>
                <w:sz w:val="28"/>
                <w:szCs w:val="28"/>
              </w:rPr>
              <w:t>0,36</w:t>
            </w:r>
          </w:p>
        </w:tc>
        <w:tc>
          <w:tcPr>
            <w:tcW w:w="1696" w:type="dxa"/>
            <w:vAlign w:val="center"/>
          </w:tcPr>
          <w:p w14:paraId="7C1C1D95"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5DF5F737" w14:textId="77777777" w:rsidTr="00232451">
        <w:trPr>
          <w:trHeight w:val="438"/>
          <w:jc w:val="center"/>
        </w:trPr>
        <w:tc>
          <w:tcPr>
            <w:tcW w:w="736" w:type="dxa"/>
            <w:vAlign w:val="center"/>
          </w:tcPr>
          <w:p w14:paraId="0BCBD8AA" w14:textId="77777777" w:rsidR="00232451" w:rsidRPr="00232451" w:rsidRDefault="00232451" w:rsidP="00232451">
            <w:pPr>
              <w:jc w:val="center"/>
              <w:rPr>
                <w:bCs/>
                <w:color w:val="000000"/>
                <w:sz w:val="28"/>
                <w:szCs w:val="28"/>
              </w:rPr>
            </w:pPr>
            <w:r w:rsidRPr="00232451">
              <w:rPr>
                <w:bCs/>
                <w:color w:val="000000"/>
                <w:sz w:val="28"/>
                <w:szCs w:val="28"/>
              </w:rPr>
              <w:lastRenderedPageBreak/>
              <w:t>1</w:t>
            </w:r>
          </w:p>
        </w:tc>
        <w:tc>
          <w:tcPr>
            <w:tcW w:w="3659" w:type="dxa"/>
            <w:vAlign w:val="center"/>
          </w:tcPr>
          <w:p w14:paraId="2643A65C" w14:textId="77777777" w:rsidR="00232451" w:rsidRPr="00232451" w:rsidRDefault="00232451" w:rsidP="00232451">
            <w:pPr>
              <w:jc w:val="center"/>
              <w:rPr>
                <w:bCs/>
                <w:color w:val="000000"/>
                <w:sz w:val="28"/>
                <w:szCs w:val="28"/>
              </w:rPr>
            </w:pPr>
            <w:r w:rsidRPr="00232451">
              <w:rPr>
                <w:bCs/>
                <w:color w:val="000000"/>
                <w:sz w:val="28"/>
                <w:szCs w:val="28"/>
              </w:rPr>
              <w:t>2</w:t>
            </w:r>
          </w:p>
        </w:tc>
        <w:tc>
          <w:tcPr>
            <w:tcW w:w="1559" w:type="dxa"/>
            <w:vAlign w:val="center"/>
          </w:tcPr>
          <w:p w14:paraId="0C51DE88" w14:textId="77777777" w:rsidR="00232451" w:rsidRPr="00232451" w:rsidRDefault="00232451" w:rsidP="00232451">
            <w:pPr>
              <w:jc w:val="center"/>
              <w:rPr>
                <w:bCs/>
                <w:color w:val="000000"/>
                <w:sz w:val="28"/>
                <w:szCs w:val="28"/>
              </w:rPr>
            </w:pPr>
            <w:r w:rsidRPr="00232451">
              <w:rPr>
                <w:bCs/>
                <w:color w:val="000000"/>
                <w:sz w:val="28"/>
                <w:szCs w:val="28"/>
              </w:rPr>
              <w:t>3</w:t>
            </w:r>
          </w:p>
        </w:tc>
        <w:tc>
          <w:tcPr>
            <w:tcW w:w="2693" w:type="dxa"/>
            <w:vAlign w:val="center"/>
          </w:tcPr>
          <w:p w14:paraId="3BD2C958" w14:textId="77777777" w:rsidR="00232451" w:rsidRPr="00232451" w:rsidRDefault="00232451" w:rsidP="00232451">
            <w:pPr>
              <w:jc w:val="center"/>
              <w:rPr>
                <w:bCs/>
                <w:color w:val="000000"/>
                <w:sz w:val="28"/>
                <w:szCs w:val="28"/>
              </w:rPr>
            </w:pPr>
            <w:r w:rsidRPr="00232451">
              <w:rPr>
                <w:bCs/>
                <w:color w:val="000000"/>
                <w:sz w:val="28"/>
                <w:szCs w:val="28"/>
              </w:rPr>
              <w:t>4</w:t>
            </w:r>
          </w:p>
        </w:tc>
        <w:tc>
          <w:tcPr>
            <w:tcW w:w="1696" w:type="dxa"/>
            <w:vAlign w:val="center"/>
          </w:tcPr>
          <w:p w14:paraId="208308D1" w14:textId="77777777" w:rsidR="00232451" w:rsidRPr="00232451" w:rsidRDefault="00232451" w:rsidP="00232451">
            <w:pPr>
              <w:jc w:val="center"/>
              <w:rPr>
                <w:bCs/>
                <w:color w:val="000000"/>
                <w:sz w:val="28"/>
                <w:szCs w:val="28"/>
              </w:rPr>
            </w:pPr>
            <w:r w:rsidRPr="00232451">
              <w:rPr>
                <w:bCs/>
                <w:color w:val="000000"/>
                <w:sz w:val="28"/>
                <w:szCs w:val="28"/>
              </w:rPr>
              <w:t>5</w:t>
            </w:r>
          </w:p>
        </w:tc>
      </w:tr>
      <w:tr w:rsidR="00232451" w:rsidRPr="00232451" w14:paraId="0FE1FB48" w14:textId="77777777" w:rsidTr="00232451">
        <w:trPr>
          <w:trHeight w:val="1110"/>
          <w:jc w:val="center"/>
        </w:trPr>
        <w:tc>
          <w:tcPr>
            <w:tcW w:w="736" w:type="dxa"/>
            <w:vAlign w:val="center"/>
          </w:tcPr>
          <w:p w14:paraId="4019E926" w14:textId="77777777" w:rsidR="00232451" w:rsidRPr="00232451" w:rsidRDefault="00232451" w:rsidP="00232451">
            <w:pPr>
              <w:jc w:val="center"/>
              <w:rPr>
                <w:bCs/>
                <w:color w:val="000000"/>
                <w:sz w:val="28"/>
                <w:szCs w:val="28"/>
              </w:rPr>
            </w:pPr>
            <w:r w:rsidRPr="00232451">
              <w:rPr>
                <w:bCs/>
                <w:color w:val="000000"/>
                <w:sz w:val="28"/>
                <w:szCs w:val="28"/>
              </w:rPr>
              <w:t>2.2.</w:t>
            </w:r>
          </w:p>
        </w:tc>
        <w:tc>
          <w:tcPr>
            <w:tcW w:w="3659" w:type="dxa"/>
            <w:vAlign w:val="center"/>
          </w:tcPr>
          <w:p w14:paraId="3D122D6C" w14:textId="77777777" w:rsidR="00232451" w:rsidRPr="00232451" w:rsidRDefault="00232451" w:rsidP="00232451">
            <w:pPr>
              <w:rPr>
                <w:bCs/>
                <w:color w:val="000000"/>
                <w:sz w:val="28"/>
                <w:szCs w:val="28"/>
              </w:rPr>
            </w:pPr>
            <w:r w:rsidRPr="00232451">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D65612C" w14:textId="77777777" w:rsidR="00232451" w:rsidRPr="00232451" w:rsidRDefault="00232451" w:rsidP="00232451">
            <w:pPr>
              <w:jc w:val="center"/>
              <w:rPr>
                <w:bCs/>
                <w:color w:val="000000"/>
                <w:sz w:val="28"/>
                <w:szCs w:val="28"/>
              </w:rPr>
            </w:pPr>
            <w:r w:rsidRPr="00232451">
              <w:rPr>
                <w:bCs/>
                <w:sz w:val="28"/>
                <w:szCs w:val="28"/>
              </w:rPr>
              <w:t>8,79</w:t>
            </w:r>
          </w:p>
        </w:tc>
        <w:tc>
          <w:tcPr>
            <w:tcW w:w="2693" w:type="dxa"/>
            <w:vAlign w:val="center"/>
          </w:tcPr>
          <w:p w14:paraId="354DC621" w14:textId="77777777" w:rsidR="00232451" w:rsidRPr="00232451" w:rsidRDefault="00232451" w:rsidP="00232451">
            <w:pPr>
              <w:jc w:val="center"/>
              <w:rPr>
                <w:bCs/>
                <w:color w:val="000000"/>
                <w:sz w:val="28"/>
                <w:szCs w:val="28"/>
              </w:rPr>
            </w:pPr>
            <w:r w:rsidRPr="00232451">
              <w:rPr>
                <w:bCs/>
                <w:sz w:val="28"/>
                <w:szCs w:val="28"/>
              </w:rPr>
              <w:t>8,70</w:t>
            </w:r>
          </w:p>
        </w:tc>
        <w:tc>
          <w:tcPr>
            <w:tcW w:w="1696" w:type="dxa"/>
            <w:vAlign w:val="center"/>
          </w:tcPr>
          <w:p w14:paraId="03B69E42"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05F53220" w14:textId="77777777" w:rsidTr="00232451">
        <w:trPr>
          <w:trHeight w:val="855"/>
          <w:jc w:val="center"/>
        </w:trPr>
        <w:tc>
          <w:tcPr>
            <w:tcW w:w="10343" w:type="dxa"/>
            <w:gridSpan w:val="5"/>
            <w:vAlign w:val="center"/>
          </w:tcPr>
          <w:p w14:paraId="6B71C090" w14:textId="77777777" w:rsidR="00232451" w:rsidRPr="00232451" w:rsidRDefault="00232451" w:rsidP="00AB2109">
            <w:pPr>
              <w:numPr>
                <w:ilvl w:val="0"/>
                <w:numId w:val="8"/>
              </w:numPr>
              <w:contextualSpacing/>
              <w:jc w:val="center"/>
              <w:rPr>
                <w:bCs/>
                <w:color w:val="000000"/>
                <w:sz w:val="28"/>
                <w:szCs w:val="28"/>
              </w:rPr>
            </w:pPr>
            <w:r w:rsidRPr="00232451">
              <w:rPr>
                <w:bCs/>
                <w:color w:val="000000"/>
                <w:sz w:val="28"/>
                <w:szCs w:val="28"/>
              </w:rPr>
              <w:t>Показатели качества очистки сточных вод</w:t>
            </w:r>
          </w:p>
        </w:tc>
      </w:tr>
      <w:tr w:rsidR="00232451" w:rsidRPr="00232451" w14:paraId="7FD3023D" w14:textId="77777777" w:rsidTr="00232451">
        <w:trPr>
          <w:trHeight w:val="1831"/>
          <w:jc w:val="center"/>
        </w:trPr>
        <w:tc>
          <w:tcPr>
            <w:tcW w:w="736" w:type="dxa"/>
            <w:vAlign w:val="center"/>
          </w:tcPr>
          <w:p w14:paraId="2A90B8FD" w14:textId="77777777" w:rsidR="00232451" w:rsidRPr="00232451" w:rsidRDefault="00232451" w:rsidP="00232451">
            <w:pPr>
              <w:jc w:val="center"/>
              <w:rPr>
                <w:bCs/>
                <w:color w:val="000000"/>
                <w:sz w:val="28"/>
                <w:szCs w:val="28"/>
              </w:rPr>
            </w:pPr>
            <w:r w:rsidRPr="00232451">
              <w:rPr>
                <w:bCs/>
                <w:color w:val="000000"/>
                <w:sz w:val="28"/>
                <w:szCs w:val="28"/>
              </w:rPr>
              <w:t>3.1.</w:t>
            </w:r>
          </w:p>
        </w:tc>
        <w:tc>
          <w:tcPr>
            <w:tcW w:w="3659" w:type="dxa"/>
            <w:vAlign w:val="center"/>
          </w:tcPr>
          <w:p w14:paraId="0D1580B4" w14:textId="77777777" w:rsidR="00232451" w:rsidRPr="00232451" w:rsidRDefault="00232451" w:rsidP="00232451">
            <w:pPr>
              <w:rPr>
                <w:color w:val="000000"/>
                <w:sz w:val="22"/>
                <w:szCs w:val="22"/>
              </w:rPr>
            </w:pPr>
            <w:r w:rsidRPr="00232451">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CF7351D" w14:textId="77777777" w:rsidR="00232451" w:rsidRPr="00232451" w:rsidRDefault="00232451" w:rsidP="00232451">
            <w:pPr>
              <w:jc w:val="center"/>
              <w:rPr>
                <w:bCs/>
                <w:color w:val="000000"/>
                <w:sz w:val="28"/>
                <w:szCs w:val="28"/>
              </w:rPr>
            </w:pPr>
            <w:r w:rsidRPr="00232451">
              <w:rPr>
                <w:bCs/>
                <w:color w:val="000000"/>
                <w:sz w:val="28"/>
                <w:szCs w:val="28"/>
              </w:rPr>
              <w:t>0,00</w:t>
            </w:r>
          </w:p>
        </w:tc>
        <w:tc>
          <w:tcPr>
            <w:tcW w:w="2693" w:type="dxa"/>
            <w:vAlign w:val="center"/>
          </w:tcPr>
          <w:p w14:paraId="02BD4419" w14:textId="77777777" w:rsidR="00232451" w:rsidRPr="00232451" w:rsidRDefault="00232451" w:rsidP="00232451">
            <w:pPr>
              <w:jc w:val="center"/>
              <w:rPr>
                <w:bCs/>
                <w:color w:val="000000"/>
                <w:sz w:val="28"/>
                <w:szCs w:val="28"/>
              </w:rPr>
            </w:pPr>
            <w:r w:rsidRPr="00232451">
              <w:rPr>
                <w:bCs/>
                <w:color w:val="000000"/>
                <w:sz w:val="28"/>
                <w:szCs w:val="28"/>
              </w:rPr>
              <w:t>0,00</w:t>
            </w:r>
          </w:p>
        </w:tc>
        <w:tc>
          <w:tcPr>
            <w:tcW w:w="1696" w:type="dxa"/>
            <w:vAlign w:val="center"/>
          </w:tcPr>
          <w:p w14:paraId="31EA2D27"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029125A7" w14:textId="77777777" w:rsidTr="00232451">
        <w:trPr>
          <w:trHeight w:val="1978"/>
          <w:jc w:val="center"/>
        </w:trPr>
        <w:tc>
          <w:tcPr>
            <w:tcW w:w="736" w:type="dxa"/>
            <w:vAlign w:val="center"/>
          </w:tcPr>
          <w:p w14:paraId="5D09E388" w14:textId="77777777" w:rsidR="00232451" w:rsidRPr="00232451" w:rsidRDefault="00232451" w:rsidP="00232451">
            <w:pPr>
              <w:jc w:val="center"/>
              <w:rPr>
                <w:bCs/>
                <w:color w:val="000000"/>
                <w:sz w:val="28"/>
                <w:szCs w:val="28"/>
              </w:rPr>
            </w:pPr>
            <w:r w:rsidRPr="00232451">
              <w:rPr>
                <w:bCs/>
                <w:color w:val="000000"/>
                <w:sz w:val="28"/>
                <w:szCs w:val="28"/>
              </w:rPr>
              <w:t>3.2.</w:t>
            </w:r>
          </w:p>
        </w:tc>
        <w:tc>
          <w:tcPr>
            <w:tcW w:w="3659" w:type="dxa"/>
            <w:vAlign w:val="center"/>
          </w:tcPr>
          <w:p w14:paraId="5F6ABE88" w14:textId="77777777" w:rsidR="00232451" w:rsidRPr="00232451" w:rsidRDefault="00232451" w:rsidP="00232451">
            <w:pPr>
              <w:rPr>
                <w:bCs/>
                <w:color w:val="000000"/>
                <w:sz w:val="28"/>
                <w:szCs w:val="28"/>
              </w:rPr>
            </w:pPr>
            <w:r w:rsidRPr="00232451">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D1C575A" w14:textId="77777777" w:rsidR="00232451" w:rsidRPr="00232451" w:rsidRDefault="00232451" w:rsidP="00232451">
            <w:pPr>
              <w:jc w:val="center"/>
              <w:rPr>
                <w:bCs/>
                <w:color w:val="000000"/>
                <w:sz w:val="28"/>
                <w:szCs w:val="28"/>
              </w:rPr>
            </w:pPr>
            <w:r w:rsidRPr="00232451">
              <w:rPr>
                <w:bCs/>
                <w:color w:val="000000"/>
                <w:sz w:val="28"/>
                <w:szCs w:val="28"/>
              </w:rPr>
              <w:t>0,00</w:t>
            </w:r>
          </w:p>
        </w:tc>
        <w:tc>
          <w:tcPr>
            <w:tcW w:w="2693" w:type="dxa"/>
            <w:vAlign w:val="center"/>
          </w:tcPr>
          <w:p w14:paraId="634FD968" w14:textId="77777777" w:rsidR="00232451" w:rsidRPr="00232451" w:rsidRDefault="00232451" w:rsidP="00232451">
            <w:pPr>
              <w:jc w:val="center"/>
              <w:rPr>
                <w:bCs/>
                <w:color w:val="000000"/>
                <w:sz w:val="28"/>
                <w:szCs w:val="28"/>
              </w:rPr>
            </w:pPr>
            <w:r w:rsidRPr="00232451">
              <w:rPr>
                <w:bCs/>
                <w:color w:val="000000"/>
                <w:sz w:val="28"/>
                <w:szCs w:val="28"/>
              </w:rPr>
              <w:t>0,00</w:t>
            </w:r>
          </w:p>
        </w:tc>
        <w:tc>
          <w:tcPr>
            <w:tcW w:w="1696" w:type="dxa"/>
            <w:vAlign w:val="center"/>
          </w:tcPr>
          <w:p w14:paraId="09545017"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366966EF" w14:textId="77777777" w:rsidTr="00232451">
        <w:trPr>
          <w:trHeight w:val="2952"/>
          <w:jc w:val="center"/>
        </w:trPr>
        <w:tc>
          <w:tcPr>
            <w:tcW w:w="736" w:type="dxa"/>
            <w:vAlign w:val="center"/>
          </w:tcPr>
          <w:p w14:paraId="155E19FD" w14:textId="77777777" w:rsidR="00232451" w:rsidRPr="00232451" w:rsidRDefault="00232451" w:rsidP="00232451">
            <w:pPr>
              <w:jc w:val="center"/>
              <w:rPr>
                <w:bCs/>
                <w:color w:val="000000"/>
                <w:sz w:val="28"/>
                <w:szCs w:val="28"/>
              </w:rPr>
            </w:pPr>
            <w:r w:rsidRPr="00232451">
              <w:rPr>
                <w:bCs/>
                <w:color w:val="000000"/>
                <w:sz w:val="28"/>
                <w:szCs w:val="28"/>
              </w:rPr>
              <w:t>3.3.</w:t>
            </w:r>
          </w:p>
        </w:tc>
        <w:tc>
          <w:tcPr>
            <w:tcW w:w="3659" w:type="dxa"/>
            <w:vAlign w:val="center"/>
          </w:tcPr>
          <w:p w14:paraId="5617B9BB" w14:textId="77777777" w:rsidR="00232451" w:rsidRPr="00232451" w:rsidRDefault="00232451" w:rsidP="00232451">
            <w:pPr>
              <w:rPr>
                <w:color w:val="000000"/>
                <w:sz w:val="22"/>
                <w:szCs w:val="22"/>
              </w:rPr>
            </w:pPr>
            <w:r w:rsidRPr="00232451">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73D1BF7" w14:textId="77777777" w:rsidR="00232451" w:rsidRPr="00232451" w:rsidRDefault="00232451" w:rsidP="00232451">
            <w:pPr>
              <w:jc w:val="center"/>
              <w:rPr>
                <w:bCs/>
                <w:color w:val="000000"/>
                <w:sz w:val="28"/>
                <w:szCs w:val="28"/>
              </w:rPr>
            </w:pPr>
            <w:r w:rsidRPr="00232451">
              <w:rPr>
                <w:bCs/>
                <w:color w:val="000000"/>
                <w:sz w:val="28"/>
                <w:szCs w:val="28"/>
              </w:rPr>
              <w:t>0,00</w:t>
            </w:r>
          </w:p>
        </w:tc>
        <w:tc>
          <w:tcPr>
            <w:tcW w:w="2693" w:type="dxa"/>
            <w:vAlign w:val="center"/>
          </w:tcPr>
          <w:p w14:paraId="2E66B530" w14:textId="77777777" w:rsidR="00232451" w:rsidRPr="00232451" w:rsidRDefault="00232451" w:rsidP="00232451">
            <w:pPr>
              <w:jc w:val="center"/>
              <w:rPr>
                <w:bCs/>
                <w:color w:val="000000"/>
                <w:sz w:val="28"/>
                <w:szCs w:val="28"/>
              </w:rPr>
            </w:pPr>
            <w:r w:rsidRPr="00232451">
              <w:rPr>
                <w:bCs/>
                <w:color w:val="000000"/>
                <w:sz w:val="28"/>
                <w:szCs w:val="28"/>
              </w:rPr>
              <w:t>0,00</w:t>
            </w:r>
          </w:p>
        </w:tc>
        <w:tc>
          <w:tcPr>
            <w:tcW w:w="1696" w:type="dxa"/>
            <w:vAlign w:val="center"/>
          </w:tcPr>
          <w:p w14:paraId="3541BFD7"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5716AF54" w14:textId="77777777" w:rsidTr="00232451">
        <w:trPr>
          <w:trHeight w:val="829"/>
          <w:jc w:val="center"/>
        </w:trPr>
        <w:tc>
          <w:tcPr>
            <w:tcW w:w="10343" w:type="dxa"/>
            <w:gridSpan w:val="5"/>
            <w:vAlign w:val="center"/>
          </w:tcPr>
          <w:p w14:paraId="049EB1C6" w14:textId="77777777" w:rsidR="00232451" w:rsidRPr="00232451" w:rsidRDefault="00232451" w:rsidP="00AB2109">
            <w:pPr>
              <w:numPr>
                <w:ilvl w:val="0"/>
                <w:numId w:val="8"/>
              </w:numPr>
              <w:contextualSpacing/>
              <w:jc w:val="center"/>
              <w:rPr>
                <w:bCs/>
                <w:color w:val="000000"/>
                <w:sz w:val="28"/>
                <w:szCs w:val="28"/>
              </w:rPr>
            </w:pPr>
            <w:r w:rsidRPr="00232451">
              <w:rPr>
                <w:bCs/>
                <w:color w:val="000000"/>
                <w:sz w:val="28"/>
                <w:szCs w:val="28"/>
              </w:rPr>
              <w:t>Показатели энергетической эффективности использования ресурсов, в том числе уровень потерь воды</w:t>
            </w:r>
          </w:p>
        </w:tc>
      </w:tr>
      <w:tr w:rsidR="00232451" w:rsidRPr="00232451" w14:paraId="4B4FA46D" w14:textId="77777777" w:rsidTr="00232451">
        <w:trPr>
          <w:trHeight w:val="1796"/>
          <w:jc w:val="center"/>
        </w:trPr>
        <w:tc>
          <w:tcPr>
            <w:tcW w:w="736" w:type="dxa"/>
            <w:vAlign w:val="center"/>
          </w:tcPr>
          <w:p w14:paraId="1C50FE69" w14:textId="77777777" w:rsidR="00232451" w:rsidRPr="00232451" w:rsidRDefault="00232451" w:rsidP="00232451">
            <w:pPr>
              <w:jc w:val="center"/>
              <w:rPr>
                <w:bCs/>
                <w:color w:val="000000"/>
                <w:sz w:val="28"/>
                <w:szCs w:val="28"/>
              </w:rPr>
            </w:pPr>
            <w:r w:rsidRPr="00232451">
              <w:rPr>
                <w:bCs/>
                <w:color w:val="000000"/>
                <w:sz w:val="28"/>
                <w:szCs w:val="28"/>
              </w:rPr>
              <w:t>4.1.</w:t>
            </w:r>
          </w:p>
        </w:tc>
        <w:tc>
          <w:tcPr>
            <w:tcW w:w="3659" w:type="dxa"/>
            <w:vAlign w:val="center"/>
          </w:tcPr>
          <w:p w14:paraId="6A3CD444" w14:textId="77777777" w:rsidR="00232451" w:rsidRPr="00232451" w:rsidRDefault="00232451" w:rsidP="00232451">
            <w:pPr>
              <w:rPr>
                <w:bCs/>
                <w:color w:val="000000"/>
                <w:sz w:val="28"/>
                <w:szCs w:val="28"/>
              </w:rPr>
            </w:pPr>
            <w:r w:rsidRPr="0023245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AA8118A" w14:textId="77777777" w:rsidR="00232451" w:rsidRPr="00232451" w:rsidRDefault="00232451" w:rsidP="00232451">
            <w:pPr>
              <w:jc w:val="center"/>
              <w:rPr>
                <w:bCs/>
                <w:color w:val="000000"/>
                <w:sz w:val="28"/>
                <w:szCs w:val="28"/>
              </w:rPr>
            </w:pPr>
            <w:r w:rsidRPr="00232451">
              <w:rPr>
                <w:bCs/>
                <w:sz w:val="28"/>
                <w:szCs w:val="28"/>
              </w:rPr>
              <w:t>21,53</w:t>
            </w:r>
          </w:p>
        </w:tc>
        <w:tc>
          <w:tcPr>
            <w:tcW w:w="2693" w:type="dxa"/>
            <w:vAlign w:val="center"/>
          </w:tcPr>
          <w:p w14:paraId="5CB5B6FE" w14:textId="77777777" w:rsidR="00232451" w:rsidRPr="00232451" w:rsidRDefault="00232451" w:rsidP="00232451">
            <w:pPr>
              <w:jc w:val="center"/>
              <w:rPr>
                <w:bCs/>
                <w:color w:val="000000"/>
                <w:sz w:val="28"/>
                <w:szCs w:val="28"/>
              </w:rPr>
            </w:pPr>
            <w:r w:rsidRPr="00232451">
              <w:rPr>
                <w:bCs/>
                <w:sz w:val="28"/>
                <w:szCs w:val="28"/>
              </w:rPr>
              <w:t>21,53</w:t>
            </w:r>
          </w:p>
        </w:tc>
        <w:tc>
          <w:tcPr>
            <w:tcW w:w="1696" w:type="dxa"/>
            <w:vAlign w:val="center"/>
          </w:tcPr>
          <w:p w14:paraId="423A22A3"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3060E991" w14:textId="77777777" w:rsidTr="00232451">
        <w:trPr>
          <w:trHeight w:val="2519"/>
          <w:jc w:val="center"/>
        </w:trPr>
        <w:tc>
          <w:tcPr>
            <w:tcW w:w="736" w:type="dxa"/>
            <w:vAlign w:val="center"/>
          </w:tcPr>
          <w:p w14:paraId="4963C1F0" w14:textId="77777777" w:rsidR="00232451" w:rsidRPr="00232451" w:rsidRDefault="00232451" w:rsidP="00232451">
            <w:pPr>
              <w:jc w:val="center"/>
              <w:rPr>
                <w:bCs/>
                <w:color w:val="000000"/>
                <w:sz w:val="28"/>
                <w:szCs w:val="28"/>
              </w:rPr>
            </w:pPr>
            <w:r w:rsidRPr="00232451">
              <w:rPr>
                <w:bCs/>
                <w:color w:val="000000"/>
                <w:sz w:val="28"/>
                <w:szCs w:val="28"/>
              </w:rPr>
              <w:t>4.2.</w:t>
            </w:r>
          </w:p>
        </w:tc>
        <w:tc>
          <w:tcPr>
            <w:tcW w:w="3659" w:type="dxa"/>
            <w:vAlign w:val="center"/>
          </w:tcPr>
          <w:p w14:paraId="1313F3F3" w14:textId="77777777" w:rsidR="00232451" w:rsidRPr="00232451" w:rsidRDefault="00232451" w:rsidP="00232451">
            <w:pPr>
              <w:rPr>
                <w:bCs/>
                <w:color w:val="000000"/>
                <w:sz w:val="28"/>
                <w:szCs w:val="28"/>
              </w:rPr>
            </w:pPr>
            <w:r w:rsidRPr="00232451">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232451">
              <w:rPr>
                <w:sz w:val="22"/>
                <w:szCs w:val="22"/>
              </w:rPr>
              <w:t>м</w:t>
            </w:r>
            <w:r w:rsidRPr="00232451">
              <w:rPr>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по водоподготовке</w:t>
            </w:r>
          </w:p>
        </w:tc>
        <w:tc>
          <w:tcPr>
            <w:tcW w:w="1559" w:type="dxa"/>
            <w:vAlign w:val="center"/>
          </w:tcPr>
          <w:p w14:paraId="7F8269FF" w14:textId="77777777" w:rsidR="00232451" w:rsidRPr="00232451" w:rsidRDefault="00232451" w:rsidP="00232451">
            <w:pPr>
              <w:jc w:val="center"/>
              <w:rPr>
                <w:bCs/>
                <w:color w:val="000000"/>
                <w:sz w:val="28"/>
                <w:szCs w:val="28"/>
              </w:rPr>
            </w:pPr>
            <w:r w:rsidRPr="00232451">
              <w:rPr>
                <w:bCs/>
                <w:color w:val="000000"/>
                <w:sz w:val="28"/>
                <w:szCs w:val="28"/>
              </w:rPr>
              <w:t>-</w:t>
            </w:r>
          </w:p>
        </w:tc>
        <w:tc>
          <w:tcPr>
            <w:tcW w:w="2693" w:type="dxa"/>
            <w:vAlign w:val="center"/>
          </w:tcPr>
          <w:p w14:paraId="492948BB"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696" w:type="dxa"/>
            <w:vAlign w:val="center"/>
          </w:tcPr>
          <w:p w14:paraId="4FD819C1"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77077215" w14:textId="77777777" w:rsidTr="00232451">
        <w:trPr>
          <w:trHeight w:val="438"/>
          <w:jc w:val="center"/>
        </w:trPr>
        <w:tc>
          <w:tcPr>
            <w:tcW w:w="736" w:type="dxa"/>
            <w:vAlign w:val="center"/>
          </w:tcPr>
          <w:p w14:paraId="10ED1B19" w14:textId="77777777" w:rsidR="00232451" w:rsidRPr="00232451" w:rsidRDefault="00232451" w:rsidP="00232451">
            <w:pPr>
              <w:jc w:val="center"/>
              <w:rPr>
                <w:bCs/>
                <w:color w:val="000000"/>
                <w:sz w:val="28"/>
                <w:szCs w:val="28"/>
              </w:rPr>
            </w:pPr>
            <w:r w:rsidRPr="00232451">
              <w:rPr>
                <w:bCs/>
                <w:color w:val="000000"/>
                <w:sz w:val="28"/>
                <w:szCs w:val="28"/>
              </w:rPr>
              <w:lastRenderedPageBreak/>
              <w:t>1</w:t>
            </w:r>
          </w:p>
        </w:tc>
        <w:tc>
          <w:tcPr>
            <w:tcW w:w="3659" w:type="dxa"/>
            <w:vAlign w:val="center"/>
          </w:tcPr>
          <w:p w14:paraId="73354321" w14:textId="77777777" w:rsidR="00232451" w:rsidRPr="00232451" w:rsidRDefault="00232451" w:rsidP="00232451">
            <w:pPr>
              <w:jc w:val="center"/>
              <w:rPr>
                <w:color w:val="000000"/>
                <w:sz w:val="28"/>
                <w:szCs w:val="28"/>
              </w:rPr>
            </w:pPr>
            <w:r w:rsidRPr="00232451">
              <w:rPr>
                <w:color w:val="000000"/>
                <w:sz w:val="28"/>
                <w:szCs w:val="28"/>
              </w:rPr>
              <w:t>2</w:t>
            </w:r>
          </w:p>
        </w:tc>
        <w:tc>
          <w:tcPr>
            <w:tcW w:w="1559" w:type="dxa"/>
            <w:vAlign w:val="center"/>
          </w:tcPr>
          <w:p w14:paraId="5D5D39E7" w14:textId="77777777" w:rsidR="00232451" w:rsidRPr="00232451" w:rsidRDefault="00232451" w:rsidP="00232451">
            <w:pPr>
              <w:jc w:val="center"/>
              <w:rPr>
                <w:bCs/>
                <w:color w:val="000000"/>
                <w:sz w:val="28"/>
                <w:szCs w:val="28"/>
              </w:rPr>
            </w:pPr>
            <w:r w:rsidRPr="00232451">
              <w:rPr>
                <w:bCs/>
                <w:color w:val="000000"/>
                <w:sz w:val="28"/>
                <w:szCs w:val="28"/>
              </w:rPr>
              <w:t>3</w:t>
            </w:r>
          </w:p>
        </w:tc>
        <w:tc>
          <w:tcPr>
            <w:tcW w:w="2693" w:type="dxa"/>
            <w:vAlign w:val="center"/>
          </w:tcPr>
          <w:p w14:paraId="5C8348EE" w14:textId="77777777" w:rsidR="00232451" w:rsidRPr="00232451" w:rsidRDefault="00232451" w:rsidP="00232451">
            <w:pPr>
              <w:jc w:val="center"/>
              <w:rPr>
                <w:bCs/>
                <w:color w:val="000000"/>
                <w:sz w:val="28"/>
                <w:szCs w:val="28"/>
              </w:rPr>
            </w:pPr>
            <w:r w:rsidRPr="00232451">
              <w:rPr>
                <w:bCs/>
                <w:color w:val="000000"/>
                <w:sz w:val="28"/>
                <w:szCs w:val="28"/>
              </w:rPr>
              <w:t>4</w:t>
            </w:r>
          </w:p>
        </w:tc>
        <w:tc>
          <w:tcPr>
            <w:tcW w:w="1696" w:type="dxa"/>
            <w:vAlign w:val="center"/>
          </w:tcPr>
          <w:p w14:paraId="3391AF86" w14:textId="77777777" w:rsidR="00232451" w:rsidRPr="00232451" w:rsidRDefault="00232451" w:rsidP="00232451">
            <w:pPr>
              <w:jc w:val="center"/>
              <w:rPr>
                <w:bCs/>
                <w:color w:val="000000"/>
                <w:sz w:val="28"/>
                <w:szCs w:val="28"/>
              </w:rPr>
            </w:pPr>
            <w:r w:rsidRPr="00232451">
              <w:rPr>
                <w:bCs/>
                <w:color w:val="000000"/>
                <w:sz w:val="28"/>
                <w:szCs w:val="28"/>
              </w:rPr>
              <w:t>5</w:t>
            </w:r>
          </w:p>
        </w:tc>
      </w:tr>
      <w:tr w:rsidR="00232451" w:rsidRPr="00232451" w14:paraId="237D6E9F" w14:textId="77777777" w:rsidTr="00232451">
        <w:trPr>
          <w:trHeight w:val="2228"/>
          <w:jc w:val="center"/>
        </w:trPr>
        <w:tc>
          <w:tcPr>
            <w:tcW w:w="736" w:type="dxa"/>
            <w:vAlign w:val="center"/>
          </w:tcPr>
          <w:p w14:paraId="73B077A0" w14:textId="77777777" w:rsidR="00232451" w:rsidRPr="00232451" w:rsidRDefault="00232451" w:rsidP="00232451">
            <w:pPr>
              <w:jc w:val="center"/>
              <w:rPr>
                <w:bCs/>
                <w:color w:val="000000"/>
                <w:sz w:val="28"/>
                <w:szCs w:val="28"/>
              </w:rPr>
            </w:pPr>
            <w:r w:rsidRPr="00232451">
              <w:rPr>
                <w:bCs/>
                <w:color w:val="000000"/>
                <w:sz w:val="28"/>
                <w:szCs w:val="28"/>
              </w:rPr>
              <w:t>4.3.</w:t>
            </w:r>
          </w:p>
        </w:tc>
        <w:tc>
          <w:tcPr>
            <w:tcW w:w="3659" w:type="dxa"/>
            <w:vAlign w:val="center"/>
          </w:tcPr>
          <w:p w14:paraId="53EA39D2" w14:textId="77777777" w:rsidR="00232451" w:rsidRPr="00232451" w:rsidRDefault="00232451" w:rsidP="00232451">
            <w:pPr>
              <w:rPr>
                <w:color w:val="000000"/>
                <w:sz w:val="22"/>
                <w:szCs w:val="22"/>
              </w:rPr>
            </w:pPr>
            <w:r w:rsidRPr="00232451">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232451">
              <w:rPr>
                <w:sz w:val="22"/>
                <w:szCs w:val="22"/>
              </w:rPr>
              <w:t>м</w:t>
            </w:r>
            <w:r w:rsidRPr="00232451">
              <w:rPr>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по транспортировке</w:t>
            </w:r>
          </w:p>
        </w:tc>
        <w:tc>
          <w:tcPr>
            <w:tcW w:w="1559" w:type="dxa"/>
            <w:vAlign w:val="center"/>
          </w:tcPr>
          <w:p w14:paraId="5BB92180" w14:textId="77777777" w:rsidR="00232451" w:rsidRPr="00232451" w:rsidRDefault="00232451" w:rsidP="00232451">
            <w:pPr>
              <w:jc w:val="center"/>
              <w:rPr>
                <w:bCs/>
                <w:color w:val="000000"/>
                <w:sz w:val="28"/>
                <w:szCs w:val="28"/>
              </w:rPr>
            </w:pPr>
            <w:r w:rsidRPr="00232451">
              <w:rPr>
                <w:bCs/>
                <w:color w:val="000000"/>
                <w:sz w:val="28"/>
                <w:szCs w:val="28"/>
              </w:rPr>
              <w:t>-</w:t>
            </w:r>
          </w:p>
        </w:tc>
        <w:tc>
          <w:tcPr>
            <w:tcW w:w="2693" w:type="dxa"/>
            <w:vAlign w:val="center"/>
          </w:tcPr>
          <w:p w14:paraId="68472123"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696" w:type="dxa"/>
            <w:vAlign w:val="center"/>
          </w:tcPr>
          <w:p w14:paraId="0BCF1C4D"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105CF907" w14:textId="77777777" w:rsidTr="00232451">
        <w:trPr>
          <w:trHeight w:val="2259"/>
          <w:jc w:val="center"/>
        </w:trPr>
        <w:tc>
          <w:tcPr>
            <w:tcW w:w="736" w:type="dxa"/>
            <w:vAlign w:val="center"/>
          </w:tcPr>
          <w:p w14:paraId="1E098987" w14:textId="77777777" w:rsidR="00232451" w:rsidRPr="00232451" w:rsidRDefault="00232451" w:rsidP="00232451">
            <w:pPr>
              <w:jc w:val="center"/>
              <w:rPr>
                <w:bCs/>
                <w:color w:val="000000"/>
                <w:sz w:val="28"/>
                <w:szCs w:val="28"/>
              </w:rPr>
            </w:pPr>
            <w:r w:rsidRPr="00232451">
              <w:rPr>
                <w:bCs/>
                <w:color w:val="000000"/>
                <w:sz w:val="28"/>
                <w:szCs w:val="28"/>
              </w:rPr>
              <w:t>4.4.</w:t>
            </w:r>
          </w:p>
        </w:tc>
        <w:tc>
          <w:tcPr>
            <w:tcW w:w="3659" w:type="dxa"/>
            <w:vAlign w:val="center"/>
          </w:tcPr>
          <w:p w14:paraId="6EEDC99F" w14:textId="77777777" w:rsidR="00232451" w:rsidRPr="00232451" w:rsidRDefault="00232451" w:rsidP="00232451">
            <w:pPr>
              <w:rPr>
                <w:bCs/>
                <w:color w:val="000000"/>
                <w:sz w:val="28"/>
                <w:szCs w:val="28"/>
              </w:rPr>
            </w:pPr>
            <w:r w:rsidRPr="00232451">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232451">
              <w:rPr>
                <w:sz w:val="22"/>
                <w:szCs w:val="22"/>
              </w:rPr>
              <w:t>м</w:t>
            </w:r>
            <w:r w:rsidRPr="00232451">
              <w:rPr>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водоснабжения (полный цикл)</w:t>
            </w:r>
          </w:p>
        </w:tc>
        <w:tc>
          <w:tcPr>
            <w:tcW w:w="1559" w:type="dxa"/>
            <w:vAlign w:val="center"/>
          </w:tcPr>
          <w:p w14:paraId="335CC0D7" w14:textId="77777777" w:rsidR="00232451" w:rsidRPr="00232451" w:rsidRDefault="00232451" w:rsidP="00232451">
            <w:pPr>
              <w:jc w:val="center"/>
              <w:rPr>
                <w:bCs/>
                <w:color w:val="000000"/>
                <w:sz w:val="28"/>
                <w:szCs w:val="28"/>
              </w:rPr>
            </w:pPr>
            <w:r w:rsidRPr="00232451">
              <w:rPr>
                <w:bCs/>
                <w:sz w:val="28"/>
                <w:szCs w:val="28"/>
              </w:rPr>
              <w:t>1,71</w:t>
            </w:r>
          </w:p>
        </w:tc>
        <w:tc>
          <w:tcPr>
            <w:tcW w:w="2693" w:type="dxa"/>
            <w:vAlign w:val="center"/>
          </w:tcPr>
          <w:p w14:paraId="085EB720" w14:textId="77777777" w:rsidR="00232451" w:rsidRPr="00232451" w:rsidRDefault="00232451" w:rsidP="00232451">
            <w:pPr>
              <w:jc w:val="center"/>
              <w:rPr>
                <w:bCs/>
                <w:color w:val="000000"/>
                <w:sz w:val="28"/>
                <w:szCs w:val="28"/>
              </w:rPr>
            </w:pPr>
            <w:r w:rsidRPr="00232451">
              <w:rPr>
                <w:bCs/>
                <w:sz w:val="28"/>
                <w:szCs w:val="28"/>
              </w:rPr>
              <w:t>1,71</w:t>
            </w:r>
          </w:p>
        </w:tc>
        <w:tc>
          <w:tcPr>
            <w:tcW w:w="1696" w:type="dxa"/>
            <w:vAlign w:val="center"/>
          </w:tcPr>
          <w:p w14:paraId="34A3F0E3"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6C09A1FF" w14:textId="77777777" w:rsidTr="00232451">
        <w:trPr>
          <w:trHeight w:val="1978"/>
          <w:jc w:val="center"/>
        </w:trPr>
        <w:tc>
          <w:tcPr>
            <w:tcW w:w="736" w:type="dxa"/>
            <w:vAlign w:val="center"/>
          </w:tcPr>
          <w:p w14:paraId="59CA3CBC" w14:textId="77777777" w:rsidR="00232451" w:rsidRPr="00232451" w:rsidRDefault="00232451" w:rsidP="00232451">
            <w:pPr>
              <w:jc w:val="center"/>
              <w:rPr>
                <w:bCs/>
                <w:color w:val="000000"/>
                <w:sz w:val="28"/>
                <w:szCs w:val="28"/>
              </w:rPr>
            </w:pPr>
            <w:r w:rsidRPr="00232451">
              <w:rPr>
                <w:bCs/>
                <w:color w:val="000000"/>
                <w:sz w:val="28"/>
                <w:szCs w:val="28"/>
              </w:rPr>
              <w:t>4.5.</w:t>
            </w:r>
          </w:p>
        </w:tc>
        <w:tc>
          <w:tcPr>
            <w:tcW w:w="3659" w:type="dxa"/>
            <w:vAlign w:val="center"/>
          </w:tcPr>
          <w:p w14:paraId="3E88E52B" w14:textId="77777777" w:rsidR="00232451" w:rsidRPr="00232451" w:rsidRDefault="00232451" w:rsidP="00232451">
            <w:pPr>
              <w:rPr>
                <w:bCs/>
                <w:color w:val="000000"/>
                <w:sz w:val="28"/>
                <w:szCs w:val="28"/>
              </w:rPr>
            </w:pPr>
            <w:r w:rsidRPr="00232451">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32451">
              <w:rPr>
                <w:color w:val="000000"/>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по очистке сточных вод</w:t>
            </w:r>
          </w:p>
        </w:tc>
        <w:tc>
          <w:tcPr>
            <w:tcW w:w="1559" w:type="dxa"/>
            <w:vAlign w:val="center"/>
          </w:tcPr>
          <w:p w14:paraId="24CC798A" w14:textId="77777777" w:rsidR="00232451" w:rsidRPr="00232451" w:rsidRDefault="00232451" w:rsidP="00232451">
            <w:pPr>
              <w:jc w:val="center"/>
              <w:rPr>
                <w:bCs/>
                <w:color w:val="000000"/>
                <w:sz w:val="28"/>
                <w:szCs w:val="28"/>
              </w:rPr>
            </w:pPr>
            <w:r w:rsidRPr="00232451">
              <w:rPr>
                <w:bCs/>
                <w:color w:val="000000"/>
                <w:sz w:val="28"/>
                <w:szCs w:val="28"/>
              </w:rPr>
              <w:t>-</w:t>
            </w:r>
          </w:p>
        </w:tc>
        <w:tc>
          <w:tcPr>
            <w:tcW w:w="2693" w:type="dxa"/>
            <w:vAlign w:val="center"/>
          </w:tcPr>
          <w:p w14:paraId="535F7195"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696" w:type="dxa"/>
            <w:vAlign w:val="center"/>
          </w:tcPr>
          <w:p w14:paraId="0F9541CA"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10F303C1" w14:textId="77777777" w:rsidTr="00232451">
        <w:trPr>
          <w:trHeight w:val="2117"/>
          <w:jc w:val="center"/>
        </w:trPr>
        <w:tc>
          <w:tcPr>
            <w:tcW w:w="736" w:type="dxa"/>
            <w:vAlign w:val="center"/>
          </w:tcPr>
          <w:p w14:paraId="489895A5" w14:textId="77777777" w:rsidR="00232451" w:rsidRPr="00232451" w:rsidRDefault="00232451" w:rsidP="00232451">
            <w:pPr>
              <w:jc w:val="center"/>
              <w:rPr>
                <w:bCs/>
                <w:color w:val="000000"/>
                <w:sz w:val="28"/>
                <w:szCs w:val="28"/>
              </w:rPr>
            </w:pPr>
            <w:r w:rsidRPr="00232451">
              <w:rPr>
                <w:bCs/>
                <w:color w:val="000000"/>
                <w:sz w:val="28"/>
                <w:szCs w:val="28"/>
              </w:rPr>
              <w:t>4.6.</w:t>
            </w:r>
          </w:p>
        </w:tc>
        <w:tc>
          <w:tcPr>
            <w:tcW w:w="3659" w:type="dxa"/>
            <w:vAlign w:val="center"/>
          </w:tcPr>
          <w:p w14:paraId="20B1A4E6" w14:textId="77777777" w:rsidR="00232451" w:rsidRPr="00232451" w:rsidRDefault="00232451" w:rsidP="00232451">
            <w:pPr>
              <w:rPr>
                <w:color w:val="000000"/>
                <w:sz w:val="22"/>
                <w:szCs w:val="22"/>
              </w:rPr>
            </w:pPr>
            <w:r w:rsidRPr="00232451">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32451">
              <w:rPr>
                <w:color w:val="000000"/>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по транспортировке сточных вод</w:t>
            </w:r>
          </w:p>
        </w:tc>
        <w:tc>
          <w:tcPr>
            <w:tcW w:w="1559" w:type="dxa"/>
            <w:vAlign w:val="center"/>
          </w:tcPr>
          <w:p w14:paraId="5A0FC9BE" w14:textId="77777777" w:rsidR="00232451" w:rsidRPr="00232451" w:rsidRDefault="00232451" w:rsidP="00232451">
            <w:pPr>
              <w:jc w:val="center"/>
              <w:rPr>
                <w:bCs/>
                <w:color w:val="000000"/>
                <w:sz w:val="28"/>
                <w:szCs w:val="28"/>
              </w:rPr>
            </w:pPr>
            <w:r w:rsidRPr="00232451">
              <w:rPr>
                <w:bCs/>
                <w:color w:val="000000"/>
                <w:sz w:val="28"/>
                <w:szCs w:val="28"/>
              </w:rPr>
              <w:t>-</w:t>
            </w:r>
          </w:p>
        </w:tc>
        <w:tc>
          <w:tcPr>
            <w:tcW w:w="2693" w:type="dxa"/>
            <w:vAlign w:val="center"/>
          </w:tcPr>
          <w:p w14:paraId="2ABB7516" w14:textId="77777777" w:rsidR="00232451" w:rsidRPr="00232451" w:rsidRDefault="00232451" w:rsidP="00232451">
            <w:pPr>
              <w:jc w:val="center"/>
              <w:rPr>
                <w:bCs/>
                <w:color w:val="000000"/>
                <w:sz w:val="28"/>
                <w:szCs w:val="28"/>
              </w:rPr>
            </w:pPr>
            <w:r w:rsidRPr="00232451">
              <w:rPr>
                <w:bCs/>
                <w:color w:val="000000"/>
                <w:sz w:val="28"/>
                <w:szCs w:val="28"/>
              </w:rPr>
              <w:t>-</w:t>
            </w:r>
          </w:p>
        </w:tc>
        <w:tc>
          <w:tcPr>
            <w:tcW w:w="1696" w:type="dxa"/>
            <w:vAlign w:val="center"/>
          </w:tcPr>
          <w:p w14:paraId="74879884" w14:textId="77777777" w:rsidR="00232451" w:rsidRPr="00232451" w:rsidRDefault="00232451" w:rsidP="00232451">
            <w:pPr>
              <w:jc w:val="center"/>
              <w:rPr>
                <w:bCs/>
                <w:color w:val="000000"/>
                <w:sz w:val="28"/>
                <w:szCs w:val="28"/>
              </w:rPr>
            </w:pPr>
            <w:r w:rsidRPr="00232451">
              <w:rPr>
                <w:bCs/>
                <w:color w:val="000000"/>
                <w:sz w:val="28"/>
                <w:szCs w:val="28"/>
              </w:rPr>
              <w:t>-</w:t>
            </w:r>
          </w:p>
        </w:tc>
      </w:tr>
      <w:tr w:rsidR="00232451" w:rsidRPr="00232451" w14:paraId="14C0D67A" w14:textId="77777777" w:rsidTr="00232451">
        <w:trPr>
          <w:trHeight w:val="2248"/>
          <w:jc w:val="center"/>
        </w:trPr>
        <w:tc>
          <w:tcPr>
            <w:tcW w:w="736" w:type="dxa"/>
            <w:vAlign w:val="center"/>
          </w:tcPr>
          <w:p w14:paraId="55E3CA12" w14:textId="77777777" w:rsidR="00232451" w:rsidRPr="00232451" w:rsidRDefault="00232451" w:rsidP="00232451">
            <w:pPr>
              <w:jc w:val="center"/>
              <w:rPr>
                <w:bCs/>
                <w:color w:val="000000"/>
                <w:sz w:val="28"/>
                <w:szCs w:val="28"/>
              </w:rPr>
            </w:pPr>
            <w:r w:rsidRPr="00232451">
              <w:rPr>
                <w:bCs/>
                <w:color w:val="000000"/>
                <w:sz w:val="28"/>
                <w:szCs w:val="28"/>
              </w:rPr>
              <w:t>4.7.</w:t>
            </w:r>
          </w:p>
        </w:tc>
        <w:tc>
          <w:tcPr>
            <w:tcW w:w="3659" w:type="dxa"/>
            <w:vAlign w:val="center"/>
          </w:tcPr>
          <w:p w14:paraId="1ECBEEE8" w14:textId="77777777" w:rsidR="00232451" w:rsidRPr="00232451" w:rsidRDefault="00232451" w:rsidP="00232451">
            <w:pPr>
              <w:rPr>
                <w:color w:val="000000"/>
                <w:sz w:val="22"/>
                <w:szCs w:val="22"/>
              </w:rPr>
            </w:pPr>
            <w:r w:rsidRPr="00232451">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32451">
              <w:rPr>
                <w:color w:val="000000"/>
                <w:sz w:val="22"/>
                <w:szCs w:val="22"/>
                <w:vertAlign w:val="superscript"/>
              </w:rPr>
              <w:t>3</w:t>
            </w:r>
            <w:r w:rsidRPr="00232451">
              <w:rPr>
                <w:color w:val="000000"/>
                <w:sz w:val="22"/>
                <w:szCs w:val="22"/>
              </w:rPr>
              <w:t xml:space="preserve">) – </w:t>
            </w:r>
            <w:r w:rsidRPr="00232451">
              <w:rPr>
                <w:color w:val="000000"/>
                <w:sz w:val="22"/>
                <w:szCs w:val="22"/>
                <w:u w:val="single"/>
              </w:rPr>
              <w:t>для организаций, оказывающих услуги по водоотведению</w:t>
            </w:r>
          </w:p>
        </w:tc>
        <w:tc>
          <w:tcPr>
            <w:tcW w:w="1559" w:type="dxa"/>
            <w:vAlign w:val="center"/>
          </w:tcPr>
          <w:p w14:paraId="1098F002" w14:textId="77777777" w:rsidR="00232451" w:rsidRPr="00232451" w:rsidRDefault="00232451" w:rsidP="00232451">
            <w:pPr>
              <w:jc w:val="center"/>
              <w:rPr>
                <w:bCs/>
                <w:color w:val="000000"/>
                <w:sz w:val="28"/>
                <w:szCs w:val="28"/>
              </w:rPr>
            </w:pPr>
            <w:r w:rsidRPr="00232451">
              <w:rPr>
                <w:bCs/>
                <w:sz w:val="28"/>
                <w:szCs w:val="28"/>
              </w:rPr>
              <w:t>0,39</w:t>
            </w:r>
          </w:p>
        </w:tc>
        <w:tc>
          <w:tcPr>
            <w:tcW w:w="2693" w:type="dxa"/>
            <w:vAlign w:val="center"/>
          </w:tcPr>
          <w:p w14:paraId="563C3945" w14:textId="77777777" w:rsidR="00232451" w:rsidRPr="00232451" w:rsidRDefault="00232451" w:rsidP="00232451">
            <w:pPr>
              <w:jc w:val="center"/>
              <w:rPr>
                <w:bCs/>
                <w:color w:val="000000"/>
                <w:sz w:val="28"/>
                <w:szCs w:val="28"/>
              </w:rPr>
            </w:pPr>
            <w:r w:rsidRPr="00232451">
              <w:rPr>
                <w:bCs/>
                <w:sz w:val="28"/>
                <w:szCs w:val="28"/>
              </w:rPr>
              <w:t>0,39</w:t>
            </w:r>
          </w:p>
        </w:tc>
        <w:tc>
          <w:tcPr>
            <w:tcW w:w="1696" w:type="dxa"/>
            <w:vAlign w:val="center"/>
          </w:tcPr>
          <w:p w14:paraId="5F6DDCEA" w14:textId="77777777" w:rsidR="00232451" w:rsidRPr="00232451" w:rsidRDefault="00232451" w:rsidP="00232451">
            <w:pPr>
              <w:jc w:val="center"/>
              <w:rPr>
                <w:bCs/>
                <w:color w:val="000000"/>
                <w:sz w:val="28"/>
                <w:szCs w:val="28"/>
              </w:rPr>
            </w:pPr>
            <w:r w:rsidRPr="00232451">
              <w:rPr>
                <w:bCs/>
                <w:color w:val="000000"/>
                <w:sz w:val="28"/>
                <w:szCs w:val="28"/>
              </w:rPr>
              <w:t>-</w:t>
            </w:r>
          </w:p>
        </w:tc>
      </w:tr>
    </w:tbl>
    <w:p w14:paraId="44F0B527" w14:textId="77777777" w:rsidR="00232451" w:rsidRPr="00232451" w:rsidRDefault="00232451" w:rsidP="00232451">
      <w:pPr>
        <w:ind w:left="-567"/>
        <w:jc w:val="center"/>
        <w:rPr>
          <w:bCs/>
          <w:color w:val="000000"/>
          <w:sz w:val="28"/>
          <w:szCs w:val="28"/>
        </w:rPr>
      </w:pPr>
    </w:p>
    <w:p w14:paraId="616260CC" w14:textId="77777777" w:rsidR="00232451" w:rsidRPr="00232451" w:rsidRDefault="00232451" w:rsidP="00232451">
      <w:pPr>
        <w:ind w:left="-567"/>
        <w:jc w:val="center"/>
        <w:rPr>
          <w:bCs/>
          <w:color w:val="000000"/>
          <w:sz w:val="28"/>
          <w:szCs w:val="28"/>
        </w:rPr>
      </w:pPr>
    </w:p>
    <w:p w14:paraId="162864D4" w14:textId="77777777" w:rsidR="00232451" w:rsidRPr="00232451" w:rsidRDefault="00232451" w:rsidP="00232451">
      <w:pPr>
        <w:ind w:left="-567"/>
        <w:jc w:val="center"/>
        <w:rPr>
          <w:bCs/>
          <w:color w:val="000000"/>
          <w:sz w:val="28"/>
          <w:szCs w:val="28"/>
        </w:rPr>
      </w:pPr>
    </w:p>
    <w:p w14:paraId="26B0D004" w14:textId="77777777" w:rsidR="00232451" w:rsidRPr="00232451" w:rsidRDefault="00232451" w:rsidP="00232451">
      <w:pPr>
        <w:ind w:left="-567"/>
        <w:jc w:val="center"/>
        <w:rPr>
          <w:bCs/>
          <w:color w:val="000000"/>
          <w:sz w:val="28"/>
          <w:szCs w:val="28"/>
        </w:rPr>
      </w:pPr>
    </w:p>
    <w:p w14:paraId="6828E95D" w14:textId="77777777" w:rsidR="00232451" w:rsidRPr="00232451" w:rsidRDefault="00232451" w:rsidP="00232451">
      <w:pPr>
        <w:ind w:left="-567"/>
        <w:jc w:val="center"/>
        <w:rPr>
          <w:bCs/>
          <w:color w:val="000000"/>
          <w:sz w:val="28"/>
          <w:szCs w:val="28"/>
        </w:rPr>
      </w:pPr>
    </w:p>
    <w:p w14:paraId="048D92AB" w14:textId="77777777" w:rsidR="00232451" w:rsidRPr="00232451" w:rsidRDefault="00232451" w:rsidP="00232451">
      <w:pPr>
        <w:ind w:left="-567"/>
        <w:jc w:val="center"/>
        <w:rPr>
          <w:bCs/>
          <w:color w:val="000000"/>
          <w:sz w:val="28"/>
          <w:szCs w:val="28"/>
        </w:rPr>
      </w:pPr>
    </w:p>
    <w:p w14:paraId="46406397" w14:textId="77777777" w:rsidR="00232451" w:rsidRPr="00232451" w:rsidRDefault="00232451" w:rsidP="00232451">
      <w:pPr>
        <w:ind w:left="-567"/>
        <w:jc w:val="center"/>
        <w:rPr>
          <w:bCs/>
          <w:color w:val="000000"/>
          <w:sz w:val="28"/>
          <w:szCs w:val="28"/>
        </w:rPr>
      </w:pPr>
    </w:p>
    <w:p w14:paraId="2F397DE9" w14:textId="77777777" w:rsidR="00232451" w:rsidRPr="00232451" w:rsidRDefault="00232451" w:rsidP="00232451">
      <w:pPr>
        <w:ind w:left="-567"/>
        <w:jc w:val="center"/>
        <w:rPr>
          <w:bCs/>
          <w:color w:val="000000"/>
          <w:sz w:val="28"/>
          <w:szCs w:val="28"/>
        </w:rPr>
      </w:pPr>
    </w:p>
    <w:p w14:paraId="4BA01641" w14:textId="77777777" w:rsidR="00232451" w:rsidRPr="00232451" w:rsidRDefault="00232451" w:rsidP="00232451">
      <w:pPr>
        <w:ind w:left="-567"/>
        <w:jc w:val="center"/>
        <w:rPr>
          <w:bCs/>
          <w:color w:val="000000"/>
          <w:sz w:val="28"/>
          <w:szCs w:val="28"/>
        </w:rPr>
      </w:pPr>
    </w:p>
    <w:p w14:paraId="5782A7CF" w14:textId="77777777" w:rsidR="00232451" w:rsidRPr="00232451" w:rsidRDefault="00232451" w:rsidP="00232451">
      <w:pPr>
        <w:ind w:left="-567"/>
        <w:jc w:val="center"/>
        <w:rPr>
          <w:bCs/>
          <w:color w:val="000000"/>
          <w:sz w:val="28"/>
          <w:szCs w:val="28"/>
        </w:rPr>
      </w:pPr>
    </w:p>
    <w:p w14:paraId="5721888B" w14:textId="77777777" w:rsidR="00232451" w:rsidRPr="00232451" w:rsidRDefault="00232451" w:rsidP="00232451">
      <w:pPr>
        <w:ind w:left="-567"/>
        <w:jc w:val="center"/>
        <w:rPr>
          <w:bCs/>
          <w:color w:val="000000"/>
          <w:sz w:val="28"/>
          <w:szCs w:val="28"/>
        </w:rPr>
      </w:pPr>
      <w:r w:rsidRPr="00232451">
        <w:rPr>
          <w:bCs/>
          <w:color w:val="000000"/>
          <w:sz w:val="28"/>
          <w:szCs w:val="28"/>
        </w:rPr>
        <w:lastRenderedPageBreak/>
        <w:t>Раздел 10. Отчет об исполнении производственной программы за 2018 год</w:t>
      </w:r>
    </w:p>
    <w:p w14:paraId="3C801BCE" w14:textId="77777777" w:rsidR="00232451" w:rsidRPr="00232451" w:rsidRDefault="00232451" w:rsidP="00232451">
      <w:pPr>
        <w:ind w:left="-567"/>
        <w:jc w:val="center"/>
        <w:rPr>
          <w:bCs/>
          <w:color w:val="000000"/>
          <w:sz w:val="28"/>
          <w:szCs w:val="28"/>
        </w:rPr>
      </w:pPr>
    </w:p>
    <w:tbl>
      <w:tblPr>
        <w:tblStyle w:val="af"/>
        <w:tblW w:w="10173" w:type="dxa"/>
        <w:tblInd w:w="-567" w:type="dxa"/>
        <w:tblLook w:val="04A0" w:firstRow="1" w:lastRow="0" w:firstColumn="1" w:lastColumn="0" w:noHBand="0" w:noVBand="1"/>
      </w:tblPr>
      <w:tblGrid>
        <w:gridCol w:w="5098"/>
        <w:gridCol w:w="5075"/>
      </w:tblGrid>
      <w:tr w:rsidR="00232451" w:rsidRPr="00232451" w14:paraId="77808ED8" w14:textId="77777777" w:rsidTr="00232451">
        <w:tc>
          <w:tcPr>
            <w:tcW w:w="5098" w:type="dxa"/>
            <w:vAlign w:val="center"/>
          </w:tcPr>
          <w:p w14:paraId="19B7897A" w14:textId="77777777" w:rsidR="00232451" w:rsidRPr="00232451" w:rsidRDefault="00232451" w:rsidP="00232451">
            <w:pPr>
              <w:jc w:val="center"/>
              <w:rPr>
                <w:bCs/>
                <w:color w:val="000000"/>
                <w:sz w:val="28"/>
                <w:szCs w:val="28"/>
              </w:rPr>
            </w:pPr>
            <w:r w:rsidRPr="00232451">
              <w:rPr>
                <w:bCs/>
                <w:color w:val="000000"/>
                <w:sz w:val="28"/>
                <w:szCs w:val="28"/>
              </w:rPr>
              <w:t>Наименование показателя</w:t>
            </w:r>
          </w:p>
        </w:tc>
        <w:tc>
          <w:tcPr>
            <w:tcW w:w="5075" w:type="dxa"/>
            <w:vAlign w:val="center"/>
          </w:tcPr>
          <w:p w14:paraId="3121C66B" w14:textId="77777777" w:rsidR="00232451" w:rsidRPr="00232451" w:rsidRDefault="00232451" w:rsidP="00232451">
            <w:pPr>
              <w:jc w:val="center"/>
              <w:rPr>
                <w:bCs/>
                <w:color w:val="000000"/>
                <w:sz w:val="28"/>
                <w:szCs w:val="28"/>
              </w:rPr>
            </w:pPr>
            <w:r w:rsidRPr="00232451">
              <w:rPr>
                <w:bCs/>
                <w:color w:val="000000"/>
                <w:sz w:val="28"/>
                <w:szCs w:val="28"/>
              </w:rPr>
              <w:t xml:space="preserve">Фактическое значение показателя, </w:t>
            </w:r>
          </w:p>
          <w:p w14:paraId="77C5BA14" w14:textId="77777777" w:rsidR="00232451" w:rsidRPr="00232451" w:rsidRDefault="00232451" w:rsidP="00232451">
            <w:pPr>
              <w:jc w:val="center"/>
              <w:rPr>
                <w:bCs/>
                <w:color w:val="000000"/>
                <w:sz w:val="28"/>
                <w:szCs w:val="28"/>
              </w:rPr>
            </w:pPr>
            <w:r w:rsidRPr="00232451">
              <w:rPr>
                <w:bCs/>
                <w:color w:val="000000"/>
                <w:sz w:val="28"/>
                <w:szCs w:val="28"/>
              </w:rPr>
              <w:t>тыс. руб.</w:t>
            </w:r>
          </w:p>
        </w:tc>
      </w:tr>
      <w:tr w:rsidR="00232451" w:rsidRPr="00232451" w14:paraId="6213E1FE" w14:textId="77777777" w:rsidTr="00232451">
        <w:trPr>
          <w:trHeight w:val="541"/>
        </w:trPr>
        <w:tc>
          <w:tcPr>
            <w:tcW w:w="10173" w:type="dxa"/>
            <w:gridSpan w:val="2"/>
            <w:vAlign w:val="center"/>
          </w:tcPr>
          <w:p w14:paraId="19F4DECB" w14:textId="77777777" w:rsidR="00232451" w:rsidRPr="00232451" w:rsidRDefault="00232451" w:rsidP="00AB2109">
            <w:pPr>
              <w:numPr>
                <w:ilvl w:val="0"/>
                <w:numId w:val="10"/>
              </w:numPr>
              <w:contextualSpacing/>
              <w:jc w:val="center"/>
              <w:rPr>
                <w:bCs/>
                <w:sz w:val="28"/>
                <w:szCs w:val="28"/>
              </w:rPr>
            </w:pPr>
            <w:r w:rsidRPr="00232451">
              <w:rPr>
                <w:bCs/>
                <w:sz w:val="28"/>
                <w:szCs w:val="28"/>
              </w:rPr>
              <w:t>Холодное водоснабжение</w:t>
            </w:r>
          </w:p>
        </w:tc>
      </w:tr>
      <w:tr w:rsidR="00232451" w:rsidRPr="00232451" w14:paraId="5F17EB93" w14:textId="77777777" w:rsidTr="00232451">
        <w:tc>
          <w:tcPr>
            <w:tcW w:w="5098" w:type="dxa"/>
          </w:tcPr>
          <w:p w14:paraId="2FD1BBB8" w14:textId="77777777" w:rsidR="00232451" w:rsidRPr="00232451" w:rsidRDefault="00232451" w:rsidP="00232451">
            <w:pPr>
              <w:jc w:val="center"/>
              <w:rPr>
                <w:bCs/>
                <w:sz w:val="28"/>
                <w:szCs w:val="28"/>
              </w:rPr>
            </w:pPr>
            <w:r w:rsidRPr="00232451">
              <w:rPr>
                <w:bCs/>
                <w:sz w:val="28"/>
                <w:szCs w:val="28"/>
              </w:rPr>
              <w:t>-</w:t>
            </w:r>
          </w:p>
        </w:tc>
        <w:tc>
          <w:tcPr>
            <w:tcW w:w="5075" w:type="dxa"/>
            <w:vAlign w:val="center"/>
          </w:tcPr>
          <w:p w14:paraId="1C1B51A5" w14:textId="77777777" w:rsidR="00232451" w:rsidRPr="00232451" w:rsidRDefault="00232451" w:rsidP="00232451">
            <w:pPr>
              <w:jc w:val="center"/>
              <w:rPr>
                <w:bCs/>
                <w:sz w:val="28"/>
                <w:szCs w:val="28"/>
              </w:rPr>
            </w:pPr>
            <w:r w:rsidRPr="00232451">
              <w:rPr>
                <w:bCs/>
                <w:sz w:val="28"/>
                <w:szCs w:val="28"/>
              </w:rPr>
              <w:t>-</w:t>
            </w:r>
          </w:p>
        </w:tc>
      </w:tr>
      <w:tr w:rsidR="00232451" w:rsidRPr="00232451" w14:paraId="4DA1C2D9" w14:textId="77777777" w:rsidTr="00232451">
        <w:trPr>
          <w:trHeight w:val="514"/>
        </w:trPr>
        <w:tc>
          <w:tcPr>
            <w:tcW w:w="10173" w:type="dxa"/>
            <w:gridSpan w:val="2"/>
            <w:vAlign w:val="center"/>
          </w:tcPr>
          <w:p w14:paraId="33B54EEE" w14:textId="77777777" w:rsidR="00232451" w:rsidRPr="00232451" w:rsidRDefault="00232451" w:rsidP="00AB2109">
            <w:pPr>
              <w:numPr>
                <w:ilvl w:val="0"/>
                <w:numId w:val="10"/>
              </w:numPr>
              <w:contextualSpacing/>
              <w:jc w:val="center"/>
              <w:rPr>
                <w:bCs/>
                <w:sz w:val="28"/>
                <w:szCs w:val="28"/>
              </w:rPr>
            </w:pPr>
            <w:r w:rsidRPr="00232451">
              <w:rPr>
                <w:bCs/>
                <w:sz w:val="28"/>
                <w:szCs w:val="28"/>
              </w:rPr>
              <w:t>Водоотведение</w:t>
            </w:r>
          </w:p>
        </w:tc>
      </w:tr>
      <w:tr w:rsidR="00232451" w:rsidRPr="00232451" w14:paraId="4E0B97A3" w14:textId="77777777" w:rsidTr="00232451">
        <w:tc>
          <w:tcPr>
            <w:tcW w:w="5098" w:type="dxa"/>
          </w:tcPr>
          <w:p w14:paraId="51BCD61F" w14:textId="77777777" w:rsidR="00232451" w:rsidRPr="00232451" w:rsidRDefault="00232451" w:rsidP="00232451">
            <w:pPr>
              <w:jc w:val="center"/>
              <w:rPr>
                <w:bCs/>
                <w:sz w:val="28"/>
                <w:szCs w:val="28"/>
              </w:rPr>
            </w:pPr>
            <w:r w:rsidRPr="00232451">
              <w:rPr>
                <w:bCs/>
                <w:sz w:val="28"/>
                <w:szCs w:val="28"/>
              </w:rPr>
              <w:t>-</w:t>
            </w:r>
          </w:p>
        </w:tc>
        <w:tc>
          <w:tcPr>
            <w:tcW w:w="5075" w:type="dxa"/>
            <w:vAlign w:val="center"/>
          </w:tcPr>
          <w:p w14:paraId="546F548D" w14:textId="77777777" w:rsidR="00232451" w:rsidRPr="00232451" w:rsidRDefault="00232451" w:rsidP="00232451">
            <w:pPr>
              <w:jc w:val="center"/>
              <w:rPr>
                <w:bCs/>
                <w:sz w:val="28"/>
                <w:szCs w:val="28"/>
              </w:rPr>
            </w:pPr>
            <w:r w:rsidRPr="00232451">
              <w:rPr>
                <w:bCs/>
                <w:sz w:val="28"/>
                <w:szCs w:val="28"/>
              </w:rPr>
              <w:t>-</w:t>
            </w:r>
          </w:p>
        </w:tc>
      </w:tr>
    </w:tbl>
    <w:p w14:paraId="2DC53011" w14:textId="77777777" w:rsidR="00232451" w:rsidRPr="00232451" w:rsidRDefault="00232451" w:rsidP="00232451">
      <w:pPr>
        <w:ind w:left="-567"/>
        <w:jc w:val="center"/>
        <w:rPr>
          <w:bCs/>
          <w:color w:val="000000"/>
          <w:sz w:val="28"/>
          <w:szCs w:val="28"/>
        </w:rPr>
      </w:pPr>
    </w:p>
    <w:p w14:paraId="00D1CC94" w14:textId="77777777" w:rsidR="00232451" w:rsidRPr="00232451" w:rsidRDefault="00232451" w:rsidP="00232451">
      <w:pPr>
        <w:jc w:val="both"/>
        <w:rPr>
          <w:sz w:val="28"/>
          <w:szCs w:val="28"/>
          <w:lang w:eastAsia="en-US"/>
        </w:rPr>
      </w:pPr>
    </w:p>
    <w:p w14:paraId="0BA1F96C" w14:textId="77777777" w:rsidR="00232451" w:rsidRPr="00232451" w:rsidRDefault="00232451" w:rsidP="00232451">
      <w:pPr>
        <w:jc w:val="both"/>
        <w:rPr>
          <w:sz w:val="28"/>
          <w:szCs w:val="28"/>
          <w:lang w:eastAsia="en-US"/>
        </w:rPr>
      </w:pPr>
    </w:p>
    <w:p w14:paraId="5FEA6BCA" w14:textId="77777777" w:rsidR="00232451" w:rsidRPr="00232451" w:rsidRDefault="00232451" w:rsidP="00232451">
      <w:pPr>
        <w:jc w:val="both"/>
        <w:rPr>
          <w:sz w:val="28"/>
          <w:szCs w:val="28"/>
          <w:lang w:eastAsia="en-US"/>
        </w:rPr>
      </w:pPr>
    </w:p>
    <w:p w14:paraId="3F361BA2" w14:textId="77777777" w:rsidR="00232451" w:rsidRPr="00232451" w:rsidRDefault="00232451" w:rsidP="00232451">
      <w:pPr>
        <w:jc w:val="both"/>
        <w:rPr>
          <w:sz w:val="28"/>
          <w:szCs w:val="28"/>
          <w:lang w:eastAsia="en-US"/>
        </w:rPr>
      </w:pPr>
    </w:p>
    <w:p w14:paraId="19CEDF95" w14:textId="77777777" w:rsidR="00232451" w:rsidRPr="00232451" w:rsidRDefault="00232451" w:rsidP="00232451">
      <w:pPr>
        <w:jc w:val="both"/>
        <w:rPr>
          <w:sz w:val="28"/>
          <w:szCs w:val="28"/>
          <w:lang w:eastAsia="en-US"/>
        </w:rPr>
      </w:pPr>
    </w:p>
    <w:p w14:paraId="306426C7" w14:textId="77777777" w:rsidR="00232451" w:rsidRPr="00232451" w:rsidRDefault="00232451" w:rsidP="00232451">
      <w:pPr>
        <w:jc w:val="both"/>
        <w:rPr>
          <w:sz w:val="28"/>
          <w:szCs w:val="28"/>
          <w:lang w:eastAsia="en-US"/>
        </w:rPr>
      </w:pPr>
    </w:p>
    <w:p w14:paraId="0D307D5B" w14:textId="77777777" w:rsidR="00232451" w:rsidRPr="00232451" w:rsidRDefault="00232451" w:rsidP="00232451">
      <w:pPr>
        <w:jc w:val="both"/>
        <w:rPr>
          <w:sz w:val="28"/>
          <w:szCs w:val="28"/>
          <w:lang w:eastAsia="en-US"/>
        </w:rPr>
      </w:pPr>
    </w:p>
    <w:p w14:paraId="1845D677" w14:textId="77777777" w:rsidR="00232451" w:rsidRPr="00232451" w:rsidRDefault="00232451" w:rsidP="00232451">
      <w:pPr>
        <w:jc w:val="both"/>
        <w:rPr>
          <w:sz w:val="28"/>
          <w:szCs w:val="28"/>
          <w:lang w:eastAsia="en-US"/>
        </w:rPr>
      </w:pPr>
    </w:p>
    <w:p w14:paraId="4A4154DE" w14:textId="77777777" w:rsidR="00232451" w:rsidRPr="00232451" w:rsidRDefault="00232451" w:rsidP="00232451">
      <w:pPr>
        <w:jc w:val="both"/>
        <w:rPr>
          <w:sz w:val="28"/>
          <w:szCs w:val="28"/>
          <w:lang w:eastAsia="en-US"/>
        </w:rPr>
      </w:pPr>
    </w:p>
    <w:p w14:paraId="4761A6FC" w14:textId="77777777" w:rsidR="00232451" w:rsidRPr="00232451" w:rsidRDefault="00232451" w:rsidP="00232451">
      <w:pPr>
        <w:jc w:val="both"/>
        <w:rPr>
          <w:sz w:val="28"/>
          <w:szCs w:val="28"/>
          <w:lang w:eastAsia="en-US"/>
        </w:rPr>
      </w:pPr>
    </w:p>
    <w:p w14:paraId="084FDF53" w14:textId="77777777" w:rsidR="00232451" w:rsidRPr="00232451" w:rsidRDefault="00232451" w:rsidP="00232451">
      <w:pPr>
        <w:jc w:val="both"/>
        <w:rPr>
          <w:sz w:val="28"/>
          <w:szCs w:val="28"/>
          <w:lang w:eastAsia="en-US"/>
        </w:rPr>
      </w:pPr>
    </w:p>
    <w:p w14:paraId="7B373B74" w14:textId="77777777" w:rsidR="00232451" w:rsidRPr="00232451" w:rsidRDefault="00232451" w:rsidP="00232451">
      <w:pPr>
        <w:jc w:val="both"/>
        <w:rPr>
          <w:sz w:val="28"/>
          <w:szCs w:val="28"/>
          <w:lang w:eastAsia="en-US"/>
        </w:rPr>
      </w:pPr>
    </w:p>
    <w:p w14:paraId="10F0DC36" w14:textId="77777777" w:rsidR="00232451" w:rsidRPr="00232451" w:rsidRDefault="00232451" w:rsidP="00232451">
      <w:pPr>
        <w:jc w:val="both"/>
        <w:rPr>
          <w:sz w:val="28"/>
          <w:szCs w:val="28"/>
          <w:lang w:eastAsia="en-US"/>
        </w:rPr>
      </w:pPr>
    </w:p>
    <w:p w14:paraId="033CBBE4" w14:textId="77777777" w:rsidR="00232451" w:rsidRPr="00232451" w:rsidRDefault="00232451" w:rsidP="00232451">
      <w:pPr>
        <w:jc w:val="both"/>
        <w:rPr>
          <w:sz w:val="28"/>
          <w:szCs w:val="28"/>
          <w:lang w:eastAsia="en-US"/>
        </w:rPr>
      </w:pPr>
    </w:p>
    <w:p w14:paraId="4C00DD1D" w14:textId="77777777" w:rsidR="00232451" w:rsidRPr="00232451" w:rsidRDefault="00232451" w:rsidP="00232451">
      <w:pPr>
        <w:jc w:val="both"/>
        <w:rPr>
          <w:sz w:val="28"/>
          <w:szCs w:val="28"/>
          <w:lang w:eastAsia="en-US"/>
        </w:rPr>
      </w:pPr>
    </w:p>
    <w:p w14:paraId="582F7FB9" w14:textId="77777777" w:rsidR="00232451" w:rsidRPr="00232451" w:rsidRDefault="00232451" w:rsidP="00232451">
      <w:pPr>
        <w:jc w:val="both"/>
        <w:rPr>
          <w:sz w:val="28"/>
          <w:szCs w:val="28"/>
          <w:lang w:eastAsia="en-US"/>
        </w:rPr>
      </w:pPr>
    </w:p>
    <w:p w14:paraId="3143B30D" w14:textId="77777777" w:rsidR="00232451" w:rsidRPr="00232451" w:rsidRDefault="00232451" w:rsidP="00232451">
      <w:pPr>
        <w:jc w:val="both"/>
        <w:rPr>
          <w:sz w:val="28"/>
          <w:szCs w:val="28"/>
          <w:lang w:eastAsia="en-US"/>
        </w:rPr>
      </w:pPr>
    </w:p>
    <w:p w14:paraId="0D38C135" w14:textId="77777777" w:rsidR="00232451" w:rsidRPr="00232451" w:rsidRDefault="00232451" w:rsidP="00232451">
      <w:pPr>
        <w:jc w:val="both"/>
        <w:rPr>
          <w:sz w:val="28"/>
          <w:szCs w:val="28"/>
          <w:lang w:eastAsia="en-US"/>
        </w:rPr>
      </w:pPr>
    </w:p>
    <w:p w14:paraId="5558CCAB" w14:textId="77777777" w:rsidR="00232451" w:rsidRPr="00232451" w:rsidRDefault="00232451" w:rsidP="00232451">
      <w:pPr>
        <w:jc w:val="both"/>
        <w:rPr>
          <w:sz w:val="28"/>
          <w:szCs w:val="28"/>
          <w:lang w:eastAsia="en-US"/>
        </w:rPr>
      </w:pPr>
    </w:p>
    <w:p w14:paraId="4AB0A1B9" w14:textId="77777777" w:rsidR="00232451" w:rsidRPr="00232451" w:rsidRDefault="00232451" w:rsidP="00232451">
      <w:pPr>
        <w:jc w:val="both"/>
        <w:rPr>
          <w:sz w:val="28"/>
          <w:szCs w:val="28"/>
          <w:lang w:eastAsia="en-US"/>
        </w:rPr>
      </w:pPr>
    </w:p>
    <w:p w14:paraId="75391BBB" w14:textId="77777777" w:rsidR="00232451" w:rsidRPr="00232451" w:rsidRDefault="00232451" w:rsidP="00232451">
      <w:pPr>
        <w:jc w:val="both"/>
        <w:rPr>
          <w:sz w:val="28"/>
          <w:szCs w:val="28"/>
          <w:lang w:eastAsia="en-US"/>
        </w:rPr>
      </w:pPr>
    </w:p>
    <w:p w14:paraId="2AE9D9DC" w14:textId="77777777" w:rsidR="00232451" w:rsidRPr="00232451" w:rsidRDefault="00232451" w:rsidP="00232451">
      <w:pPr>
        <w:jc w:val="both"/>
        <w:rPr>
          <w:sz w:val="28"/>
          <w:szCs w:val="28"/>
          <w:lang w:eastAsia="en-US"/>
        </w:rPr>
      </w:pPr>
    </w:p>
    <w:p w14:paraId="68578963" w14:textId="77777777" w:rsidR="00232451" w:rsidRPr="00232451" w:rsidRDefault="00232451" w:rsidP="00232451">
      <w:pPr>
        <w:jc w:val="both"/>
        <w:rPr>
          <w:sz w:val="28"/>
          <w:szCs w:val="28"/>
          <w:lang w:eastAsia="en-US"/>
        </w:rPr>
      </w:pPr>
    </w:p>
    <w:p w14:paraId="013E8B36" w14:textId="77777777" w:rsidR="00232451" w:rsidRPr="00232451" w:rsidRDefault="00232451" w:rsidP="00232451">
      <w:pPr>
        <w:jc w:val="both"/>
        <w:rPr>
          <w:sz w:val="28"/>
          <w:szCs w:val="28"/>
          <w:lang w:eastAsia="en-US"/>
        </w:rPr>
      </w:pPr>
    </w:p>
    <w:p w14:paraId="576F4DD7" w14:textId="77777777" w:rsidR="00232451" w:rsidRPr="00232451" w:rsidRDefault="00232451" w:rsidP="00232451">
      <w:pPr>
        <w:jc w:val="both"/>
        <w:rPr>
          <w:sz w:val="28"/>
          <w:szCs w:val="28"/>
          <w:lang w:eastAsia="en-US"/>
        </w:rPr>
      </w:pPr>
    </w:p>
    <w:p w14:paraId="640A05EC" w14:textId="77777777" w:rsidR="00232451" w:rsidRPr="00232451" w:rsidRDefault="00232451" w:rsidP="00232451">
      <w:pPr>
        <w:jc w:val="both"/>
        <w:rPr>
          <w:sz w:val="28"/>
          <w:szCs w:val="28"/>
          <w:lang w:eastAsia="en-US"/>
        </w:rPr>
      </w:pPr>
    </w:p>
    <w:p w14:paraId="6F922BB6" w14:textId="77777777" w:rsidR="00232451" w:rsidRPr="00232451" w:rsidRDefault="00232451" w:rsidP="00232451">
      <w:pPr>
        <w:jc w:val="both"/>
        <w:rPr>
          <w:sz w:val="28"/>
          <w:szCs w:val="28"/>
          <w:lang w:eastAsia="en-US"/>
        </w:rPr>
      </w:pPr>
    </w:p>
    <w:p w14:paraId="55A3E46B" w14:textId="77777777" w:rsidR="00232451" w:rsidRPr="00232451" w:rsidRDefault="00232451" w:rsidP="00232451">
      <w:pPr>
        <w:jc w:val="both"/>
        <w:rPr>
          <w:sz w:val="28"/>
          <w:szCs w:val="28"/>
          <w:lang w:eastAsia="en-US"/>
        </w:rPr>
      </w:pPr>
    </w:p>
    <w:p w14:paraId="0B7ECE17" w14:textId="77777777" w:rsidR="00232451" w:rsidRPr="00232451" w:rsidRDefault="00232451" w:rsidP="00232451">
      <w:pPr>
        <w:jc w:val="both"/>
        <w:rPr>
          <w:sz w:val="28"/>
          <w:szCs w:val="28"/>
          <w:lang w:eastAsia="en-US"/>
        </w:rPr>
      </w:pPr>
    </w:p>
    <w:p w14:paraId="1AB50D71" w14:textId="77777777" w:rsidR="00232451" w:rsidRPr="00232451" w:rsidRDefault="00232451" w:rsidP="00232451">
      <w:pPr>
        <w:jc w:val="both"/>
        <w:rPr>
          <w:sz w:val="28"/>
          <w:szCs w:val="28"/>
          <w:lang w:eastAsia="en-US"/>
        </w:rPr>
      </w:pPr>
    </w:p>
    <w:p w14:paraId="2ED16DA9" w14:textId="77777777" w:rsidR="00232451" w:rsidRPr="00232451" w:rsidRDefault="00232451" w:rsidP="00232451">
      <w:pPr>
        <w:jc w:val="both"/>
        <w:rPr>
          <w:sz w:val="28"/>
          <w:szCs w:val="28"/>
          <w:lang w:eastAsia="en-US"/>
        </w:rPr>
      </w:pPr>
    </w:p>
    <w:p w14:paraId="3368BC6B" w14:textId="77777777" w:rsidR="00232451" w:rsidRPr="00232451" w:rsidRDefault="00232451" w:rsidP="00232451">
      <w:pPr>
        <w:jc w:val="both"/>
        <w:rPr>
          <w:sz w:val="28"/>
          <w:szCs w:val="28"/>
          <w:lang w:eastAsia="en-US"/>
        </w:rPr>
      </w:pPr>
    </w:p>
    <w:p w14:paraId="54112E69" w14:textId="77777777" w:rsidR="00232451" w:rsidRPr="00232451" w:rsidRDefault="00232451" w:rsidP="00232451">
      <w:pPr>
        <w:jc w:val="both"/>
        <w:rPr>
          <w:sz w:val="28"/>
          <w:szCs w:val="28"/>
          <w:lang w:eastAsia="en-US"/>
        </w:rPr>
      </w:pPr>
    </w:p>
    <w:p w14:paraId="322E4E4F" w14:textId="77777777" w:rsidR="00232451" w:rsidRPr="00232451" w:rsidRDefault="00232451" w:rsidP="00232451">
      <w:pPr>
        <w:jc w:val="both"/>
        <w:rPr>
          <w:sz w:val="28"/>
          <w:szCs w:val="28"/>
          <w:lang w:eastAsia="en-US"/>
        </w:rPr>
      </w:pPr>
    </w:p>
    <w:p w14:paraId="357EF036" w14:textId="77777777" w:rsidR="00232451" w:rsidRPr="00232451" w:rsidRDefault="00232451" w:rsidP="00232451">
      <w:pPr>
        <w:jc w:val="both"/>
        <w:rPr>
          <w:sz w:val="28"/>
          <w:szCs w:val="28"/>
          <w:lang w:eastAsia="en-US"/>
        </w:rPr>
      </w:pPr>
    </w:p>
    <w:p w14:paraId="23ACCFE0" w14:textId="0054E95C" w:rsidR="00232451" w:rsidRPr="00232451" w:rsidRDefault="00232451" w:rsidP="00232451">
      <w:pPr>
        <w:ind w:left="-567"/>
        <w:jc w:val="center"/>
        <w:rPr>
          <w:bCs/>
          <w:color w:val="000000"/>
          <w:sz w:val="28"/>
          <w:szCs w:val="28"/>
        </w:rPr>
      </w:pPr>
      <w:r w:rsidRPr="00232451">
        <w:rPr>
          <w:bCs/>
          <w:color w:val="000000"/>
          <w:sz w:val="28"/>
          <w:szCs w:val="28"/>
        </w:rPr>
        <w:lastRenderedPageBreak/>
        <w:t>Раздел 11. Мероприятия, направленные на повышение качества обслуживания абонентов</w:t>
      </w:r>
    </w:p>
    <w:p w14:paraId="37AF7767" w14:textId="77777777" w:rsidR="00232451" w:rsidRPr="00232451" w:rsidRDefault="00232451" w:rsidP="00232451">
      <w:pPr>
        <w:ind w:left="-567"/>
        <w:jc w:val="center"/>
        <w:rPr>
          <w:bCs/>
          <w:color w:val="000000"/>
          <w:sz w:val="28"/>
          <w:szCs w:val="28"/>
        </w:rPr>
      </w:pPr>
    </w:p>
    <w:tbl>
      <w:tblPr>
        <w:tblStyle w:val="af"/>
        <w:tblW w:w="9467" w:type="dxa"/>
        <w:tblInd w:w="-431" w:type="dxa"/>
        <w:tblLook w:val="04A0" w:firstRow="1" w:lastRow="0" w:firstColumn="1" w:lastColumn="0" w:noHBand="0" w:noVBand="1"/>
      </w:tblPr>
      <w:tblGrid>
        <w:gridCol w:w="5935"/>
        <w:gridCol w:w="3532"/>
      </w:tblGrid>
      <w:tr w:rsidR="00232451" w:rsidRPr="00232451" w14:paraId="6F2101A4" w14:textId="77777777" w:rsidTr="00232451">
        <w:trPr>
          <w:trHeight w:val="748"/>
        </w:trPr>
        <w:tc>
          <w:tcPr>
            <w:tcW w:w="5935" w:type="dxa"/>
            <w:vAlign w:val="center"/>
          </w:tcPr>
          <w:p w14:paraId="618478A4" w14:textId="77777777" w:rsidR="00232451" w:rsidRPr="00232451" w:rsidRDefault="00232451" w:rsidP="00232451">
            <w:pPr>
              <w:jc w:val="center"/>
              <w:rPr>
                <w:bCs/>
                <w:color w:val="000000"/>
                <w:sz w:val="28"/>
                <w:szCs w:val="28"/>
              </w:rPr>
            </w:pPr>
            <w:r w:rsidRPr="00232451">
              <w:rPr>
                <w:bCs/>
                <w:color w:val="000000"/>
                <w:sz w:val="28"/>
                <w:szCs w:val="28"/>
              </w:rPr>
              <w:t>Наименование мероприятия</w:t>
            </w:r>
          </w:p>
        </w:tc>
        <w:tc>
          <w:tcPr>
            <w:tcW w:w="3532" w:type="dxa"/>
            <w:vAlign w:val="center"/>
          </w:tcPr>
          <w:p w14:paraId="32151DB2" w14:textId="77777777" w:rsidR="00232451" w:rsidRPr="00232451" w:rsidRDefault="00232451" w:rsidP="00232451">
            <w:pPr>
              <w:jc w:val="center"/>
              <w:rPr>
                <w:bCs/>
                <w:color w:val="000000"/>
                <w:sz w:val="28"/>
                <w:szCs w:val="28"/>
              </w:rPr>
            </w:pPr>
            <w:r w:rsidRPr="00232451">
              <w:rPr>
                <w:bCs/>
                <w:color w:val="000000"/>
                <w:sz w:val="28"/>
                <w:szCs w:val="28"/>
              </w:rPr>
              <w:t>Период проведения мероприятий</w:t>
            </w:r>
          </w:p>
        </w:tc>
      </w:tr>
      <w:tr w:rsidR="00232451" w:rsidRPr="00232451" w14:paraId="471F3B7A" w14:textId="77777777" w:rsidTr="00232451">
        <w:trPr>
          <w:trHeight w:val="517"/>
        </w:trPr>
        <w:tc>
          <w:tcPr>
            <w:tcW w:w="5935" w:type="dxa"/>
            <w:vAlign w:val="center"/>
          </w:tcPr>
          <w:p w14:paraId="6048D175" w14:textId="77777777" w:rsidR="00232451" w:rsidRPr="00232451" w:rsidRDefault="00232451" w:rsidP="00232451">
            <w:pPr>
              <w:jc w:val="center"/>
              <w:rPr>
                <w:bCs/>
                <w:sz w:val="28"/>
                <w:szCs w:val="28"/>
              </w:rPr>
            </w:pPr>
            <w:r w:rsidRPr="00232451">
              <w:rPr>
                <w:bCs/>
                <w:sz w:val="28"/>
                <w:szCs w:val="28"/>
              </w:rPr>
              <w:t>-</w:t>
            </w:r>
          </w:p>
        </w:tc>
        <w:tc>
          <w:tcPr>
            <w:tcW w:w="3532" w:type="dxa"/>
            <w:vAlign w:val="center"/>
          </w:tcPr>
          <w:p w14:paraId="64987076" w14:textId="77777777" w:rsidR="00232451" w:rsidRPr="00232451" w:rsidRDefault="00232451" w:rsidP="00232451">
            <w:pPr>
              <w:jc w:val="center"/>
              <w:rPr>
                <w:bCs/>
                <w:sz w:val="28"/>
                <w:szCs w:val="28"/>
              </w:rPr>
            </w:pPr>
            <w:r w:rsidRPr="00232451">
              <w:rPr>
                <w:bCs/>
                <w:sz w:val="28"/>
                <w:szCs w:val="28"/>
              </w:rPr>
              <w:t>-</w:t>
            </w:r>
          </w:p>
        </w:tc>
      </w:tr>
    </w:tbl>
    <w:p w14:paraId="1439A4A5" w14:textId="77777777" w:rsidR="00232451" w:rsidRPr="00232451" w:rsidRDefault="00232451" w:rsidP="00232451">
      <w:pPr>
        <w:jc w:val="both"/>
        <w:rPr>
          <w:sz w:val="28"/>
          <w:szCs w:val="28"/>
          <w:lang w:eastAsia="en-US"/>
        </w:rPr>
      </w:pPr>
    </w:p>
    <w:p w14:paraId="026E01F2" w14:textId="77777777" w:rsidR="00232451" w:rsidRPr="00232451" w:rsidRDefault="00232451" w:rsidP="00232451">
      <w:pPr>
        <w:jc w:val="both"/>
        <w:rPr>
          <w:sz w:val="28"/>
          <w:szCs w:val="28"/>
          <w:lang w:eastAsia="en-US"/>
        </w:rPr>
      </w:pPr>
    </w:p>
    <w:p w14:paraId="514D56A3" w14:textId="77777777" w:rsidR="00232451" w:rsidRPr="00232451" w:rsidRDefault="00232451" w:rsidP="00232451">
      <w:pPr>
        <w:jc w:val="both"/>
        <w:rPr>
          <w:sz w:val="28"/>
          <w:szCs w:val="28"/>
          <w:lang w:eastAsia="en-US"/>
        </w:rPr>
      </w:pPr>
    </w:p>
    <w:p w14:paraId="1F018E20" w14:textId="77777777" w:rsidR="00232451" w:rsidRPr="00232451" w:rsidRDefault="00232451" w:rsidP="00232451">
      <w:pPr>
        <w:jc w:val="both"/>
        <w:rPr>
          <w:sz w:val="28"/>
          <w:szCs w:val="28"/>
          <w:lang w:eastAsia="en-US"/>
        </w:rPr>
      </w:pPr>
    </w:p>
    <w:p w14:paraId="19B6231D" w14:textId="77777777" w:rsidR="00232451" w:rsidRPr="00232451" w:rsidRDefault="00232451" w:rsidP="00232451">
      <w:pPr>
        <w:jc w:val="both"/>
        <w:rPr>
          <w:sz w:val="28"/>
          <w:szCs w:val="28"/>
          <w:lang w:eastAsia="en-US"/>
        </w:rPr>
      </w:pPr>
    </w:p>
    <w:p w14:paraId="7B6DDFEE" w14:textId="77777777" w:rsidR="00232451" w:rsidRPr="00232451" w:rsidRDefault="00232451" w:rsidP="00232451">
      <w:pPr>
        <w:jc w:val="both"/>
        <w:rPr>
          <w:sz w:val="28"/>
          <w:szCs w:val="28"/>
          <w:lang w:eastAsia="en-US"/>
        </w:rPr>
      </w:pPr>
    </w:p>
    <w:p w14:paraId="4134A9D8" w14:textId="77777777" w:rsidR="00232451" w:rsidRPr="00232451" w:rsidRDefault="00232451" w:rsidP="00232451">
      <w:pPr>
        <w:jc w:val="both"/>
        <w:rPr>
          <w:sz w:val="28"/>
          <w:szCs w:val="28"/>
          <w:lang w:eastAsia="en-US"/>
        </w:rPr>
      </w:pPr>
    </w:p>
    <w:p w14:paraId="1C648B07" w14:textId="77777777" w:rsidR="00232451" w:rsidRPr="00232451" w:rsidRDefault="00232451" w:rsidP="00232451">
      <w:pPr>
        <w:jc w:val="both"/>
        <w:rPr>
          <w:sz w:val="28"/>
          <w:szCs w:val="28"/>
          <w:lang w:eastAsia="en-US"/>
        </w:rPr>
      </w:pPr>
    </w:p>
    <w:p w14:paraId="583650ED" w14:textId="77777777" w:rsidR="00232451" w:rsidRPr="00232451" w:rsidRDefault="00232451" w:rsidP="00232451">
      <w:pPr>
        <w:jc w:val="both"/>
        <w:rPr>
          <w:sz w:val="28"/>
          <w:szCs w:val="28"/>
          <w:lang w:eastAsia="en-US"/>
        </w:rPr>
      </w:pPr>
    </w:p>
    <w:p w14:paraId="36CB7595" w14:textId="77777777" w:rsidR="00232451" w:rsidRPr="00232451" w:rsidRDefault="00232451" w:rsidP="00232451">
      <w:pPr>
        <w:jc w:val="both"/>
        <w:rPr>
          <w:sz w:val="28"/>
          <w:szCs w:val="28"/>
          <w:lang w:eastAsia="en-US"/>
        </w:rPr>
      </w:pPr>
    </w:p>
    <w:p w14:paraId="366A94AB" w14:textId="77777777" w:rsidR="00232451" w:rsidRPr="00232451" w:rsidRDefault="00232451" w:rsidP="00232451">
      <w:pPr>
        <w:jc w:val="both"/>
        <w:rPr>
          <w:sz w:val="28"/>
          <w:szCs w:val="28"/>
          <w:lang w:eastAsia="en-US"/>
        </w:rPr>
      </w:pPr>
    </w:p>
    <w:p w14:paraId="31D63F29" w14:textId="77777777" w:rsidR="00232451" w:rsidRPr="00232451" w:rsidRDefault="00232451" w:rsidP="00232451">
      <w:pPr>
        <w:jc w:val="both"/>
        <w:rPr>
          <w:sz w:val="28"/>
          <w:szCs w:val="28"/>
          <w:lang w:eastAsia="en-US"/>
        </w:rPr>
      </w:pPr>
    </w:p>
    <w:p w14:paraId="0341D5F9" w14:textId="77777777" w:rsidR="00232451" w:rsidRPr="00232451" w:rsidRDefault="00232451" w:rsidP="00232451">
      <w:pPr>
        <w:jc w:val="both"/>
        <w:rPr>
          <w:sz w:val="28"/>
          <w:szCs w:val="28"/>
          <w:lang w:eastAsia="en-US"/>
        </w:rPr>
      </w:pPr>
    </w:p>
    <w:p w14:paraId="0FBA6F47" w14:textId="77777777" w:rsidR="00232451" w:rsidRPr="00232451" w:rsidRDefault="00232451" w:rsidP="00232451">
      <w:pPr>
        <w:jc w:val="both"/>
        <w:rPr>
          <w:sz w:val="28"/>
          <w:szCs w:val="28"/>
          <w:lang w:eastAsia="en-US"/>
        </w:rPr>
      </w:pPr>
    </w:p>
    <w:p w14:paraId="7E4BA4A6" w14:textId="77777777" w:rsidR="00232451" w:rsidRPr="00232451" w:rsidRDefault="00232451" w:rsidP="00232451">
      <w:pPr>
        <w:jc w:val="both"/>
        <w:rPr>
          <w:sz w:val="28"/>
          <w:szCs w:val="28"/>
          <w:lang w:eastAsia="en-US"/>
        </w:rPr>
      </w:pPr>
    </w:p>
    <w:p w14:paraId="36F86B71" w14:textId="77777777" w:rsidR="00232451" w:rsidRPr="00232451" w:rsidRDefault="00232451" w:rsidP="00232451">
      <w:pPr>
        <w:jc w:val="both"/>
        <w:rPr>
          <w:sz w:val="28"/>
          <w:szCs w:val="28"/>
          <w:lang w:eastAsia="en-US"/>
        </w:rPr>
      </w:pPr>
    </w:p>
    <w:p w14:paraId="733EA0B2" w14:textId="77777777" w:rsidR="00232451" w:rsidRPr="00232451" w:rsidRDefault="00232451" w:rsidP="00232451">
      <w:pPr>
        <w:jc w:val="both"/>
        <w:rPr>
          <w:sz w:val="28"/>
          <w:szCs w:val="28"/>
          <w:lang w:eastAsia="en-US"/>
        </w:rPr>
      </w:pPr>
    </w:p>
    <w:p w14:paraId="44A7B3EA" w14:textId="77777777" w:rsidR="00232451" w:rsidRPr="00232451" w:rsidRDefault="00232451" w:rsidP="00232451">
      <w:pPr>
        <w:jc w:val="both"/>
        <w:rPr>
          <w:sz w:val="28"/>
          <w:szCs w:val="28"/>
          <w:lang w:eastAsia="en-US"/>
        </w:rPr>
      </w:pPr>
    </w:p>
    <w:p w14:paraId="70ADFD88" w14:textId="77777777" w:rsidR="00232451" w:rsidRPr="00232451" w:rsidRDefault="00232451" w:rsidP="00232451">
      <w:pPr>
        <w:jc w:val="both"/>
        <w:rPr>
          <w:sz w:val="28"/>
          <w:szCs w:val="28"/>
          <w:lang w:eastAsia="en-US"/>
        </w:rPr>
      </w:pPr>
    </w:p>
    <w:p w14:paraId="5DE44F54" w14:textId="77777777" w:rsidR="00232451" w:rsidRPr="00232451" w:rsidRDefault="00232451" w:rsidP="00232451">
      <w:pPr>
        <w:jc w:val="both"/>
        <w:rPr>
          <w:sz w:val="28"/>
          <w:szCs w:val="28"/>
          <w:lang w:eastAsia="en-US"/>
        </w:rPr>
      </w:pPr>
    </w:p>
    <w:p w14:paraId="1AC42C59" w14:textId="77777777" w:rsidR="00232451" w:rsidRPr="00232451" w:rsidRDefault="00232451" w:rsidP="00232451">
      <w:pPr>
        <w:jc w:val="both"/>
        <w:rPr>
          <w:sz w:val="28"/>
          <w:szCs w:val="28"/>
          <w:lang w:eastAsia="en-US"/>
        </w:rPr>
      </w:pPr>
    </w:p>
    <w:p w14:paraId="72E61C35" w14:textId="77777777" w:rsidR="00232451" w:rsidRPr="00232451" w:rsidRDefault="00232451" w:rsidP="00232451">
      <w:pPr>
        <w:jc w:val="both"/>
        <w:rPr>
          <w:sz w:val="28"/>
          <w:szCs w:val="28"/>
          <w:lang w:eastAsia="en-US"/>
        </w:rPr>
      </w:pPr>
    </w:p>
    <w:p w14:paraId="00D52135" w14:textId="77777777" w:rsidR="00232451" w:rsidRPr="00232451" w:rsidRDefault="00232451" w:rsidP="00232451">
      <w:pPr>
        <w:jc w:val="both"/>
        <w:rPr>
          <w:sz w:val="28"/>
          <w:szCs w:val="28"/>
          <w:lang w:eastAsia="en-US"/>
        </w:rPr>
      </w:pPr>
    </w:p>
    <w:p w14:paraId="0B679CCA" w14:textId="77777777" w:rsidR="00232451" w:rsidRPr="00232451" w:rsidRDefault="00232451" w:rsidP="00232451">
      <w:pPr>
        <w:jc w:val="both"/>
        <w:rPr>
          <w:sz w:val="28"/>
          <w:szCs w:val="28"/>
          <w:lang w:eastAsia="en-US"/>
        </w:rPr>
      </w:pPr>
    </w:p>
    <w:p w14:paraId="20F69D25" w14:textId="77777777" w:rsidR="00232451" w:rsidRPr="00232451" w:rsidRDefault="00232451" w:rsidP="00232451">
      <w:pPr>
        <w:jc w:val="both"/>
        <w:rPr>
          <w:sz w:val="28"/>
          <w:szCs w:val="28"/>
          <w:lang w:eastAsia="en-US"/>
        </w:rPr>
      </w:pPr>
    </w:p>
    <w:p w14:paraId="2FF7566B" w14:textId="77777777" w:rsidR="00232451" w:rsidRPr="00232451" w:rsidRDefault="00232451" w:rsidP="00232451">
      <w:pPr>
        <w:jc w:val="both"/>
        <w:rPr>
          <w:sz w:val="28"/>
          <w:szCs w:val="28"/>
          <w:lang w:eastAsia="en-US"/>
        </w:rPr>
      </w:pPr>
    </w:p>
    <w:p w14:paraId="3EBB0B05" w14:textId="77777777" w:rsidR="00232451" w:rsidRPr="00232451" w:rsidRDefault="00232451" w:rsidP="00232451">
      <w:pPr>
        <w:jc w:val="both"/>
        <w:rPr>
          <w:sz w:val="28"/>
          <w:szCs w:val="28"/>
          <w:lang w:eastAsia="en-US"/>
        </w:rPr>
      </w:pPr>
    </w:p>
    <w:p w14:paraId="28A28D3B" w14:textId="77777777" w:rsidR="00232451" w:rsidRPr="00232451" w:rsidRDefault="00232451" w:rsidP="00232451">
      <w:pPr>
        <w:jc w:val="both"/>
        <w:rPr>
          <w:sz w:val="28"/>
          <w:szCs w:val="28"/>
          <w:lang w:eastAsia="en-US"/>
        </w:rPr>
      </w:pPr>
    </w:p>
    <w:p w14:paraId="7F10DA76" w14:textId="77777777" w:rsidR="00232451" w:rsidRPr="00232451" w:rsidRDefault="00232451" w:rsidP="00232451">
      <w:pPr>
        <w:jc w:val="both"/>
        <w:rPr>
          <w:sz w:val="28"/>
          <w:szCs w:val="28"/>
          <w:lang w:eastAsia="en-US"/>
        </w:rPr>
      </w:pPr>
    </w:p>
    <w:p w14:paraId="4499CC64" w14:textId="77777777" w:rsidR="00232451" w:rsidRPr="00232451" w:rsidRDefault="00232451" w:rsidP="00232451">
      <w:pPr>
        <w:jc w:val="both"/>
        <w:rPr>
          <w:sz w:val="28"/>
          <w:szCs w:val="28"/>
          <w:lang w:eastAsia="en-US"/>
        </w:rPr>
      </w:pPr>
    </w:p>
    <w:p w14:paraId="5B42E4FA" w14:textId="77777777" w:rsidR="00232451" w:rsidRPr="00232451" w:rsidRDefault="00232451" w:rsidP="00232451">
      <w:pPr>
        <w:jc w:val="both"/>
        <w:rPr>
          <w:sz w:val="28"/>
          <w:szCs w:val="28"/>
          <w:lang w:eastAsia="en-US"/>
        </w:rPr>
      </w:pPr>
    </w:p>
    <w:p w14:paraId="3057440E" w14:textId="77777777" w:rsidR="00232451" w:rsidRPr="00232451" w:rsidRDefault="00232451" w:rsidP="00232451">
      <w:pPr>
        <w:jc w:val="both"/>
        <w:rPr>
          <w:sz w:val="28"/>
          <w:szCs w:val="28"/>
          <w:lang w:eastAsia="en-US"/>
        </w:rPr>
      </w:pPr>
    </w:p>
    <w:p w14:paraId="1EDAA2E2" w14:textId="77777777" w:rsidR="00232451" w:rsidRPr="00232451" w:rsidRDefault="00232451" w:rsidP="00232451">
      <w:pPr>
        <w:jc w:val="both"/>
        <w:rPr>
          <w:sz w:val="28"/>
          <w:szCs w:val="28"/>
          <w:lang w:eastAsia="en-US"/>
        </w:rPr>
      </w:pPr>
    </w:p>
    <w:p w14:paraId="44A76AC1" w14:textId="77777777" w:rsidR="00232451" w:rsidRPr="00232451" w:rsidRDefault="00232451" w:rsidP="00232451">
      <w:pPr>
        <w:jc w:val="both"/>
        <w:rPr>
          <w:sz w:val="28"/>
          <w:szCs w:val="28"/>
          <w:lang w:eastAsia="en-US"/>
        </w:rPr>
      </w:pPr>
    </w:p>
    <w:p w14:paraId="65B73FDC" w14:textId="77777777" w:rsidR="00232451" w:rsidRPr="00232451" w:rsidRDefault="00232451" w:rsidP="00232451">
      <w:pPr>
        <w:jc w:val="both"/>
        <w:rPr>
          <w:sz w:val="28"/>
          <w:szCs w:val="28"/>
          <w:lang w:eastAsia="en-US"/>
        </w:rPr>
      </w:pPr>
    </w:p>
    <w:p w14:paraId="4219BB48" w14:textId="77777777" w:rsidR="00232451" w:rsidRPr="00232451" w:rsidRDefault="00232451" w:rsidP="00232451">
      <w:pPr>
        <w:jc w:val="both"/>
        <w:rPr>
          <w:sz w:val="28"/>
          <w:szCs w:val="28"/>
          <w:lang w:eastAsia="en-US"/>
        </w:rPr>
      </w:pPr>
    </w:p>
    <w:p w14:paraId="70328342" w14:textId="77777777" w:rsidR="00232451" w:rsidRPr="00232451" w:rsidRDefault="00232451" w:rsidP="00232451">
      <w:pPr>
        <w:jc w:val="both"/>
        <w:rPr>
          <w:sz w:val="28"/>
          <w:szCs w:val="28"/>
          <w:lang w:eastAsia="en-US"/>
        </w:rPr>
      </w:pPr>
    </w:p>
    <w:p w14:paraId="5CE26D77" w14:textId="77777777" w:rsidR="00232451" w:rsidRPr="00232451" w:rsidRDefault="00232451" w:rsidP="00232451">
      <w:pPr>
        <w:jc w:val="both"/>
        <w:rPr>
          <w:sz w:val="28"/>
          <w:szCs w:val="28"/>
          <w:lang w:eastAsia="en-US"/>
        </w:rPr>
      </w:pPr>
    </w:p>
    <w:p w14:paraId="2074A077" w14:textId="77777777" w:rsidR="00232451" w:rsidRDefault="00232451" w:rsidP="00232451">
      <w:pPr>
        <w:spacing w:line="276" w:lineRule="auto"/>
        <w:jc w:val="both"/>
        <w:rPr>
          <w:sz w:val="28"/>
          <w:szCs w:val="28"/>
          <w:highlight w:val="red"/>
        </w:rPr>
        <w:sectPr w:rsidR="00232451" w:rsidSect="008111B5">
          <w:pgSz w:w="11906" w:h="16838"/>
          <w:pgMar w:top="1134" w:right="851" w:bottom="851" w:left="1701" w:header="720" w:footer="400" w:gutter="0"/>
          <w:cols w:space="720"/>
          <w:titlePg/>
          <w:docGrid w:linePitch="326"/>
        </w:sectPr>
      </w:pPr>
    </w:p>
    <w:p w14:paraId="353CA676" w14:textId="44B9A345" w:rsidR="00232451" w:rsidRPr="00191669" w:rsidRDefault="00232451" w:rsidP="00232451">
      <w:pPr>
        <w:ind w:firstLine="10773"/>
        <w:jc w:val="both"/>
        <w:rPr>
          <w:bCs/>
        </w:rPr>
      </w:pPr>
      <w:r w:rsidRPr="00191669">
        <w:rPr>
          <w:bCs/>
        </w:rPr>
        <w:lastRenderedPageBreak/>
        <w:t xml:space="preserve">Приложение № </w:t>
      </w:r>
      <w:r>
        <w:rPr>
          <w:bCs/>
        </w:rPr>
        <w:t>5</w:t>
      </w:r>
      <w:r w:rsidRPr="00191669">
        <w:rPr>
          <w:bCs/>
        </w:rPr>
        <w:t xml:space="preserve"> к протоколу № </w:t>
      </w:r>
      <w:r>
        <w:rPr>
          <w:bCs/>
        </w:rPr>
        <w:t>99</w:t>
      </w:r>
    </w:p>
    <w:p w14:paraId="72CABD4E" w14:textId="77777777" w:rsidR="00232451" w:rsidRDefault="00232451" w:rsidP="00232451">
      <w:pPr>
        <w:ind w:firstLine="10773"/>
        <w:jc w:val="both"/>
        <w:rPr>
          <w:bCs/>
        </w:rPr>
      </w:pPr>
      <w:r w:rsidRPr="00191669">
        <w:rPr>
          <w:bCs/>
        </w:rPr>
        <w:t xml:space="preserve">заседания Правления региональной </w:t>
      </w:r>
    </w:p>
    <w:p w14:paraId="66CD3B44" w14:textId="77777777" w:rsidR="00232451" w:rsidRPr="00191669" w:rsidRDefault="00232451" w:rsidP="00232451">
      <w:pPr>
        <w:ind w:firstLine="10773"/>
        <w:jc w:val="both"/>
        <w:rPr>
          <w:bCs/>
        </w:rPr>
      </w:pPr>
      <w:r w:rsidRPr="00191669">
        <w:rPr>
          <w:bCs/>
        </w:rPr>
        <w:t>энергетической комиссии</w:t>
      </w:r>
    </w:p>
    <w:p w14:paraId="6A678920" w14:textId="77777777" w:rsidR="00232451" w:rsidRDefault="00232451" w:rsidP="00232451">
      <w:pPr>
        <w:ind w:firstLine="10773"/>
        <w:jc w:val="both"/>
        <w:rPr>
          <w:bCs/>
        </w:rPr>
      </w:pPr>
      <w:r w:rsidRPr="00191669">
        <w:rPr>
          <w:bCs/>
        </w:rPr>
        <w:t xml:space="preserve">Кемеровской области от </w:t>
      </w:r>
      <w:r>
        <w:rPr>
          <w:bCs/>
        </w:rPr>
        <w:t>26</w:t>
      </w:r>
      <w:r w:rsidRPr="00191669">
        <w:rPr>
          <w:bCs/>
        </w:rPr>
        <w:t>.12.2019</w:t>
      </w:r>
    </w:p>
    <w:tbl>
      <w:tblPr>
        <w:tblW w:w="5000" w:type="pct"/>
        <w:jc w:val="center"/>
        <w:tblCellMar>
          <w:left w:w="0" w:type="dxa"/>
          <w:right w:w="0" w:type="dxa"/>
        </w:tblCellMar>
        <w:tblLook w:val="04A0" w:firstRow="1" w:lastRow="0" w:firstColumn="1" w:lastColumn="0" w:noHBand="0" w:noVBand="1"/>
      </w:tblPr>
      <w:tblGrid>
        <w:gridCol w:w="304"/>
        <w:gridCol w:w="223"/>
        <w:gridCol w:w="551"/>
        <w:gridCol w:w="3096"/>
        <w:gridCol w:w="616"/>
        <w:gridCol w:w="1041"/>
        <w:gridCol w:w="777"/>
        <w:gridCol w:w="880"/>
        <w:gridCol w:w="891"/>
        <w:gridCol w:w="888"/>
        <w:gridCol w:w="839"/>
        <w:gridCol w:w="792"/>
        <w:gridCol w:w="813"/>
        <w:gridCol w:w="3142"/>
      </w:tblGrid>
      <w:tr w:rsidR="00232451" w:rsidRPr="00232451" w14:paraId="08025F34" w14:textId="77777777" w:rsidTr="00232451">
        <w:trPr>
          <w:trHeight w:val="450"/>
          <w:jc w:val="center"/>
        </w:trPr>
        <w:tc>
          <w:tcPr>
            <w:tcW w:w="560" w:type="dxa"/>
            <w:tcBorders>
              <w:top w:val="nil"/>
              <w:left w:val="nil"/>
              <w:bottom w:val="nil"/>
              <w:right w:val="nil"/>
            </w:tcBorders>
            <w:shd w:val="clear" w:color="auto" w:fill="auto"/>
            <w:noWrap/>
            <w:vAlign w:val="bottom"/>
            <w:hideMark/>
          </w:tcPr>
          <w:p w14:paraId="45110266"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noWrap/>
            <w:vAlign w:val="bottom"/>
            <w:hideMark/>
          </w:tcPr>
          <w:p w14:paraId="3895DEFE" w14:textId="77777777" w:rsidR="00232451" w:rsidRPr="00232451" w:rsidRDefault="00232451" w:rsidP="00232451">
            <w:pPr>
              <w:rPr>
                <w:sz w:val="12"/>
                <w:szCs w:val="12"/>
              </w:rPr>
            </w:pPr>
          </w:p>
        </w:tc>
        <w:tc>
          <w:tcPr>
            <w:tcW w:w="6834" w:type="dxa"/>
            <w:gridSpan w:val="2"/>
            <w:tcBorders>
              <w:top w:val="single" w:sz="4" w:space="0" w:color="C0C0C0"/>
              <w:left w:val="nil"/>
              <w:bottom w:val="single" w:sz="4" w:space="0" w:color="C0C0C0"/>
              <w:right w:val="nil"/>
            </w:tcBorders>
            <w:shd w:val="clear" w:color="auto" w:fill="auto"/>
            <w:vAlign w:val="bottom"/>
            <w:hideMark/>
          </w:tcPr>
          <w:p w14:paraId="68988B3D" w14:textId="77777777" w:rsidR="00232451" w:rsidRPr="00232451" w:rsidRDefault="00232451" w:rsidP="00232451">
            <w:pPr>
              <w:rPr>
                <w:rFonts w:ascii="Tahoma" w:hAnsi="Tahoma" w:cs="Tahoma"/>
                <w:sz w:val="12"/>
                <w:szCs w:val="12"/>
              </w:rPr>
            </w:pPr>
            <w:r w:rsidRPr="00232451">
              <w:rPr>
                <w:rFonts w:ascii="Tahoma" w:hAnsi="Tahoma" w:cs="Tahoma"/>
                <w:sz w:val="12"/>
                <w:szCs w:val="12"/>
              </w:rPr>
              <w:t>ООО "</w:t>
            </w:r>
            <w:proofErr w:type="spellStart"/>
            <w:r w:rsidRPr="00232451">
              <w:rPr>
                <w:rFonts w:ascii="Tahoma" w:hAnsi="Tahoma" w:cs="Tahoma"/>
                <w:sz w:val="12"/>
                <w:szCs w:val="12"/>
              </w:rPr>
              <w:t>ВодСнаб</w:t>
            </w:r>
            <w:proofErr w:type="spellEnd"/>
            <w:r w:rsidRPr="00232451">
              <w:rPr>
                <w:rFonts w:ascii="Tahoma" w:hAnsi="Tahoma" w:cs="Tahoma"/>
                <w:sz w:val="12"/>
                <w:szCs w:val="12"/>
              </w:rPr>
              <w:t>"</w:t>
            </w:r>
          </w:p>
        </w:tc>
        <w:tc>
          <w:tcPr>
            <w:tcW w:w="1137" w:type="dxa"/>
            <w:tcBorders>
              <w:top w:val="single" w:sz="4" w:space="0" w:color="C0C0C0"/>
              <w:left w:val="nil"/>
              <w:bottom w:val="single" w:sz="4" w:space="0" w:color="C0C0C0"/>
              <w:right w:val="nil"/>
            </w:tcBorders>
            <w:shd w:val="clear" w:color="auto" w:fill="auto"/>
            <w:vAlign w:val="bottom"/>
            <w:hideMark/>
          </w:tcPr>
          <w:p w14:paraId="3F22A29D"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ВС</w:t>
            </w:r>
          </w:p>
        </w:tc>
        <w:tc>
          <w:tcPr>
            <w:tcW w:w="1940" w:type="dxa"/>
            <w:tcBorders>
              <w:top w:val="single" w:sz="4" w:space="0" w:color="C0C0C0"/>
              <w:left w:val="nil"/>
              <w:bottom w:val="single" w:sz="4" w:space="0" w:color="C0C0C0"/>
              <w:right w:val="nil"/>
            </w:tcBorders>
            <w:shd w:val="clear" w:color="auto" w:fill="auto"/>
            <w:vAlign w:val="bottom"/>
            <w:hideMark/>
          </w:tcPr>
          <w:p w14:paraId="2EC539C0"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441" w:type="dxa"/>
            <w:tcBorders>
              <w:top w:val="single" w:sz="4" w:space="0" w:color="C0C0C0"/>
              <w:left w:val="nil"/>
              <w:bottom w:val="single" w:sz="4" w:space="0" w:color="C0C0C0"/>
              <w:right w:val="nil"/>
            </w:tcBorders>
            <w:shd w:val="clear" w:color="auto" w:fill="auto"/>
            <w:vAlign w:val="bottom"/>
            <w:hideMark/>
          </w:tcPr>
          <w:p w14:paraId="5F4556FC"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36" w:type="dxa"/>
            <w:tcBorders>
              <w:top w:val="single" w:sz="4" w:space="0" w:color="C0C0C0"/>
              <w:left w:val="nil"/>
              <w:bottom w:val="single" w:sz="4" w:space="0" w:color="C0C0C0"/>
              <w:right w:val="nil"/>
            </w:tcBorders>
            <w:shd w:val="clear" w:color="auto" w:fill="auto"/>
            <w:vAlign w:val="bottom"/>
            <w:hideMark/>
          </w:tcPr>
          <w:p w14:paraId="0226F265"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56" w:type="dxa"/>
            <w:tcBorders>
              <w:top w:val="single" w:sz="4" w:space="0" w:color="C0C0C0"/>
              <w:left w:val="nil"/>
              <w:bottom w:val="single" w:sz="4" w:space="0" w:color="C0C0C0"/>
              <w:right w:val="nil"/>
            </w:tcBorders>
            <w:shd w:val="clear" w:color="auto" w:fill="auto"/>
            <w:vAlign w:val="bottom"/>
            <w:hideMark/>
          </w:tcPr>
          <w:p w14:paraId="2B2DAEE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52" w:type="dxa"/>
            <w:tcBorders>
              <w:top w:val="single" w:sz="4" w:space="0" w:color="C0C0C0"/>
              <w:left w:val="nil"/>
              <w:bottom w:val="single" w:sz="4" w:space="0" w:color="C0C0C0"/>
              <w:right w:val="nil"/>
            </w:tcBorders>
            <w:shd w:val="clear" w:color="auto" w:fill="auto"/>
            <w:vAlign w:val="bottom"/>
            <w:hideMark/>
          </w:tcPr>
          <w:p w14:paraId="129CE10B"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559" w:type="dxa"/>
            <w:tcBorders>
              <w:top w:val="single" w:sz="4" w:space="0" w:color="C0C0C0"/>
              <w:left w:val="nil"/>
              <w:bottom w:val="single" w:sz="4" w:space="0" w:color="C0C0C0"/>
              <w:right w:val="nil"/>
            </w:tcBorders>
            <w:shd w:val="clear" w:color="auto" w:fill="auto"/>
            <w:vAlign w:val="bottom"/>
            <w:hideMark/>
          </w:tcPr>
          <w:p w14:paraId="277221CA"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470" w:type="dxa"/>
            <w:tcBorders>
              <w:top w:val="single" w:sz="4" w:space="0" w:color="C0C0C0"/>
              <w:left w:val="nil"/>
              <w:bottom w:val="single" w:sz="4" w:space="0" w:color="C0C0C0"/>
              <w:right w:val="nil"/>
            </w:tcBorders>
            <w:shd w:val="clear" w:color="auto" w:fill="auto"/>
            <w:vAlign w:val="bottom"/>
            <w:hideMark/>
          </w:tcPr>
          <w:p w14:paraId="6086FE19"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509" w:type="dxa"/>
            <w:tcBorders>
              <w:top w:val="single" w:sz="4" w:space="0" w:color="C0C0C0"/>
              <w:left w:val="nil"/>
              <w:bottom w:val="single" w:sz="4" w:space="0" w:color="C0C0C0"/>
              <w:right w:val="nil"/>
            </w:tcBorders>
            <w:shd w:val="clear" w:color="auto" w:fill="auto"/>
            <w:vAlign w:val="bottom"/>
            <w:hideMark/>
          </w:tcPr>
          <w:p w14:paraId="35CEFC5E"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5906" w:type="dxa"/>
            <w:tcBorders>
              <w:top w:val="single" w:sz="4" w:space="0" w:color="C0C0C0"/>
              <w:left w:val="nil"/>
              <w:bottom w:val="single" w:sz="4" w:space="0" w:color="C0C0C0"/>
              <w:right w:val="nil"/>
            </w:tcBorders>
            <w:shd w:val="clear" w:color="auto" w:fill="auto"/>
            <w:vAlign w:val="bottom"/>
            <w:hideMark/>
          </w:tcPr>
          <w:p w14:paraId="60B48294"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0497A8DF" w14:textId="77777777" w:rsidTr="00232451">
        <w:trPr>
          <w:trHeight w:val="780"/>
          <w:jc w:val="center"/>
        </w:trPr>
        <w:tc>
          <w:tcPr>
            <w:tcW w:w="560" w:type="dxa"/>
            <w:tcBorders>
              <w:top w:val="nil"/>
              <w:left w:val="nil"/>
              <w:bottom w:val="nil"/>
              <w:right w:val="nil"/>
            </w:tcBorders>
            <w:shd w:val="clear" w:color="auto" w:fill="auto"/>
            <w:noWrap/>
            <w:vAlign w:val="bottom"/>
            <w:hideMark/>
          </w:tcPr>
          <w:p w14:paraId="5E0B15E5"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A53E162" w14:textId="77777777" w:rsidR="00232451" w:rsidRPr="00232451" w:rsidRDefault="00232451" w:rsidP="00232451">
            <w:pPr>
              <w:rPr>
                <w:sz w:val="12"/>
                <w:szCs w:val="12"/>
              </w:rPr>
            </w:pPr>
          </w:p>
        </w:tc>
        <w:tc>
          <w:tcPr>
            <w:tcW w:w="101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EFA5BB9"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 п/п</w:t>
            </w:r>
          </w:p>
        </w:tc>
        <w:tc>
          <w:tcPr>
            <w:tcW w:w="58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9D89FE"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Наименование показателя</w:t>
            </w:r>
          </w:p>
        </w:tc>
        <w:tc>
          <w:tcPr>
            <w:tcW w:w="11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7C3C18C"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Ед. изм.</w:t>
            </w:r>
          </w:p>
        </w:tc>
        <w:tc>
          <w:tcPr>
            <w:tcW w:w="3381" w:type="dxa"/>
            <w:gridSpan w:val="2"/>
            <w:tcBorders>
              <w:top w:val="single" w:sz="4" w:space="0" w:color="C0C0C0"/>
              <w:left w:val="nil"/>
              <w:bottom w:val="single" w:sz="4" w:space="0" w:color="C0C0C0"/>
              <w:right w:val="single" w:sz="4" w:space="0" w:color="C0C0C0"/>
            </w:tcBorders>
            <w:shd w:val="clear" w:color="auto" w:fill="auto"/>
            <w:vAlign w:val="center"/>
            <w:hideMark/>
          </w:tcPr>
          <w:p w14:paraId="4BE4DD64"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2018 год</w:t>
            </w:r>
          </w:p>
        </w:tc>
        <w:tc>
          <w:tcPr>
            <w:tcW w:w="1636" w:type="dxa"/>
            <w:tcBorders>
              <w:top w:val="nil"/>
              <w:left w:val="nil"/>
              <w:bottom w:val="single" w:sz="4" w:space="0" w:color="C0C0C0"/>
              <w:right w:val="single" w:sz="4" w:space="0" w:color="C0C0C0"/>
            </w:tcBorders>
            <w:shd w:val="clear" w:color="auto" w:fill="auto"/>
            <w:vAlign w:val="center"/>
            <w:hideMark/>
          </w:tcPr>
          <w:p w14:paraId="260E34C0"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2019 год</w:t>
            </w:r>
          </w:p>
        </w:tc>
        <w:tc>
          <w:tcPr>
            <w:tcW w:w="1656" w:type="dxa"/>
            <w:tcBorders>
              <w:top w:val="nil"/>
              <w:left w:val="nil"/>
              <w:bottom w:val="single" w:sz="4" w:space="0" w:color="C0C0C0"/>
              <w:right w:val="single" w:sz="4" w:space="0" w:color="C0C0C0"/>
            </w:tcBorders>
            <w:shd w:val="clear" w:color="auto" w:fill="auto"/>
            <w:vAlign w:val="center"/>
            <w:hideMark/>
          </w:tcPr>
          <w:p w14:paraId="0A0A610D"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2020 год</w:t>
            </w:r>
          </w:p>
        </w:tc>
        <w:tc>
          <w:tcPr>
            <w:tcW w:w="1652" w:type="dxa"/>
            <w:tcBorders>
              <w:top w:val="nil"/>
              <w:left w:val="nil"/>
              <w:bottom w:val="single" w:sz="4" w:space="0" w:color="C0C0C0"/>
              <w:right w:val="single" w:sz="4" w:space="0" w:color="C0C0C0"/>
            </w:tcBorders>
            <w:shd w:val="clear" w:color="auto" w:fill="auto"/>
            <w:vAlign w:val="center"/>
            <w:hideMark/>
          </w:tcPr>
          <w:p w14:paraId="4B39E525"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2020 год</w:t>
            </w:r>
          </w:p>
        </w:tc>
        <w:tc>
          <w:tcPr>
            <w:tcW w:w="4538" w:type="dxa"/>
            <w:gridSpan w:val="3"/>
            <w:tcBorders>
              <w:top w:val="single" w:sz="4" w:space="0" w:color="C0C0C0"/>
              <w:left w:val="nil"/>
              <w:bottom w:val="single" w:sz="4" w:space="0" w:color="C0C0C0"/>
              <w:right w:val="single" w:sz="4" w:space="0" w:color="C0C0C0"/>
            </w:tcBorders>
            <w:shd w:val="clear" w:color="auto" w:fill="auto"/>
            <w:vAlign w:val="center"/>
            <w:hideMark/>
          </w:tcPr>
          <w:p w14:paraId="0718A9D7"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 xml:space="preserve">2020 год </w:t>
            </w:r>
          </w:p>
        </w:tc>
        <w:tc>
          <w:tcPr>
            <w:tcW w:w="590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8385813"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Обоснование отклонений</w:t>
            </w:r>
          </w:p>
        </w:tc>
      </w:tr>
      <w:tr w:rsidR="00232451" w:rsidRPr="00232451" w14:paraId="7760EACF"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49362FEE" w14:textId="77777777" w:rsidR="00232451" w:rsidRPr="00232451" w:rsidRDefault="00232451" w:rsidP="00232451">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3ED98ACA" w14:textId="77777777" w:rsidR="00232451" w:rsidRPr="00232451" w:rsidRDefault="00232451" w:rsidP="00232451">
            <w:pPr>
              <w:rPr>
                <w:sz w:val="12"/>
                <w:szCs w:val="12"/>
              </w:rPr>
            </w:pPr>
          </w:p>
        </w:tc>
        <w:tc>
          <w:tcPr>
            <w:tcW w:w="1016" w:type="dxa"/>
            <w:vMerge/>
            <w:tcBorders>
              <w:top w:val="nil"/>
              <w:left w:val="single" w:sz="4" w:space="0" w:color="C0C0C0"/>
              <w:bottom w:val="single" w:sz="4" w:space="0" w:color="C0C0C0"/>
              <w:right w:val="single" w:sz="4" w:space="0" w:color="C0C0C0"/>
            </w:tcBorders>
            <w:vAlign w:val="center"/>
            <w:hideMark/>
          </w:tcPr>
          <w:p w14:paraId="3AAE2C3E" w14:textId="77777777" w:rsidR="00232451" w:rsidRPr="00232451" w:rsidRDefault="00232451" w:rsidP="00232451">
            <w:pPr>
              <w:rPr>
                <w:rFonts w:ascii="Tahoma" w:hAnsi="Tahoma" w:cs="Tahoma"/>
                <w:b/>
                <w:bCs/>
                <w:color w:val="272727"/>
                <w:sz w:val="12"/>
                <w:szCs w:val="12"/>
              </w:rPr>
            </w:pPr>
          </w:p>
        </w:tc>
        <w:tc>
          <w:tcPr>
            <w:tcW w:w="5818" w:type="dxa"/>
            <w:vMerge/>
            <w:tcBorders>
              <w:top w:val="nil"/>
              <w:left w:val="single" w:sz="4" w:space="0" w:color="C0C0C0"/>
              <w:bottom w:val="single" w:sz="4" w:space="0" w:color="C0C0C0"/>
              <w:right w:val="single" w:sz="4" w:space="0" w:color="C0C0C0"/>
            </w:tcBorders>
            <w:vAlign w:val="center"/>
            <w:hideMark/>
          </w:tcPr>
          <w:p w14:paraId="46E41D97" w14:textId="77777777" w:rsidR="00232451" w:rsidRPr="00232451" w:rsidRDefault="00232451" w:rsidP="00232451">
            <w:pPr>
              <w:rPr>
                <w:rFonts w:ascii="Tahoma" w:hAnsi="Tahoma" w:cs="Tahoma"/>
                <w:b/>
                <w:bCs/>
                <w:color w:val="272727"/>
                <w:sz w:val="12"/>
                <w:szCs w:val="12"/>
              </w:rPr>
            </w:pPr>
          </w:p>
        </w:tc>
        <w:tc>
          <w:tcPr>
            <w:tcW w:w="1137" w:type="dxa"/>
            <w:vMerge/>
            <w:tcBorders>
              <w:top w:val="nil"/>
              <w:left w:val="single" w:sz="4" w:space="0" w:color="C0C0C0"/>
              <w:bottom w:val="single" w:sz="4" w:space="0" w:color="C0C0C0"/>
              <w:right w:val="single" w:sz="4" w:space="0" w:color="C0C0C0"/>
            </w:tcBorders>
            <w:vAlign w:val="center"/>
            <w:hideMark/>
          </w:tcPr>
          <w:p w14:paraId="3850063E" w14:textId="77777777" w:rsidR="00232451" w:rsidRPr="00232451" w:rsidRDefault="00232451" w:rsidP="00232451">
            <w:pPr>
              <w:rPr>
                <w:rFonts w:ascii="Tahoma" w:hAnsi="Tahoma" w:cs="Tahoma"/>
                <w:b/>
                <w:bCs/>
                <w:color w:val="272727"/>
                <w:sz w:val="12"/>
                <w:szCs w:val="12"/>
              </w:rPr>
            </w:pPr>
          </w:p>
        </w:tc>
        <w:tc>
          <w:tcPr>
            <w:tcW w:w="19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10C50F0"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 xml:space="preserve">Утверждено регулирующим органом </w:t>
            </w:r>
            <w:r w:rsidRPr="00232451">
              <w:rPr>
                <w:rFonts w:ascii="Tahoma" w:hAnsi="Tahoma" w:cs="Tahoma"/>
                <w:b/>
                <w:bCs/>
                <w:color w:val="272727"/>
                <w:sz w:val="12"/>
                <w:szCs w:val="12"/>
              </w:rPr>
              <w:br/>
              <w:t xml:space="preserve">(с учетом </w:t>
            </w:r>
            <w:proofErr w:type="gramStart"/>
            <w:r w:rsidRPr="00232451">
              <w:rPr>
                <w:rFonts w:ascii="Tahoma" w:hAnsi="Tahoma" w:cs="Tahoma"/>
                <w:b/>
                <w:bCs/>
                <w:color w:val="272727"/>
                <w:sz w:val="12"/>
                <w:szCs w:val="12"/>
              </w:rPr>
              <w:t>корректировки)ООО</w:t>
            </w:r>
            <w:proofErr w:type="gramEnd"/>
            <w:r w:rsidRPr="00232451">
              <w:rPr>
                <w:rFonts w:ascii="Tahoma" w:hAnsi="Tahoma" w:cs="Tahoma"/>
                <w:b/>
                <w:bCs/>
                <w:color w:val="272727"/>
                <w:sz w:val="12"/>
                <w:szCs w:val="12"/>
              </w:rPr>
              <w:t xml:space="preserve"> "Юрга </w:t>
            </w:r>
            <w:proofErr w:type="spellStart"/>
            <w:r w:rsidRPr="00232451">
              <w:rPr>
                <w:rFonts w:ascii="Tahoma" w:hAnsi="Tahoma" w:cs="Tahoma"/>
                <w:b/>
                <w:bCs/>
                <w:color w:val="272727"/>
                <w:sz w:val="12"/>
                <w:szCs w:val="12"/>
              </w:rPr>
              <w:t>Водтранс</w:t>
            </w:r>
            <w:proofErr w:type="spellEnd"/>
            <w:r w:rsidRPr="00232451">
              <w:rPr>
                <w:rFonts w:ascii="Tahoma" w:hAnsi="Tahoma" w:cs="Tahoma"/>
                <w:b/>
                <w:bCs/>
                <w:color w:val="272727"/>
                <w:sz w:val="12"/>
                <w:szCs w:val="12"/>
              </w:rPr>
              <w:t>"</w:t>
            </w:r>
          </w:p>
        </w:tc>
        <w:tc>
          <w:tcPr>
            <w:tcW w:w="144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089EDEB"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Факт</w:t>
            </w:r>
          </w:p>
        </w:tc>
        <w:tc>
          <w:tcPr>
            <w:tcW w:w="16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79050C"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 xml:space="preserve">Утверждено регулирующим органом ООО "Юрга </w:t>
            </w:r>
            <w:proofErr w:type="spellStart"/>
            <w:r w:rsidRPr="00232451">
              <w:rPr>
                <w:rFonts w:ascii="Tahoma" w:hAnsi="Tahoma" w:cs="Tahoma"/>
                <w:b/>
                <w:bCs/>
                <w:color w:val="272727"/>
                <w:sz w:val="12"/>
                <w:szCs w:val="12"/>
              </w:rPr>
              <w:t>Водтранс</w:t>
            </w:r>
            <w:proofErr w:type="spellEnd"/>
            <w:r w:rsidRPr="00232451">
              <w:rPr>
                <w:rFonts w:ascii="Tahoma" w:hAnsi="Tahoma" w:cs="Tahoma"/>
                <w:b/>
                <w:bCs/>
                <w:color w:val="272727"/>
                <w:sz w:val="12"/>
                <w:szCs w:val="12"/>
              </w:rPr>
              <w:t>"</w:t>
            </w:r>
          </w:p>
        </w:tc>
        <w:tc>
          <w:tcPr>
            <w:tcW w:w="16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BC36B70"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 xml:space="preserve">Утверждено регулирующим органом ООО "Юрга </w:t>
            </w:r>
            <w:proofErr w:type="spellStart"/>
            <w:r w:rsidRPr="00232451">
              <w:rPr>
                <w:rFonts w:ascii="Tahoma" w:hAnsi="Tahoma" w:cs="Tahoma"/>
                <w:b/>
                <w:bCs/>
                <w:color w:val="272727"/>
                <w:sz w:val="12"/>
                <w:szCs w:val="12"/>
              </w:rPr>
              <w:t>Водтранс</w:t>
            </w:r>
            <w:proofErr w:type="spellEnd"/>
            <w:r w:rsidRPr="00232451">
              <w:rPr>
                <w:rFonts w:ascii="Tahoma" w:hAnsi="Tahoma" w:cs="Tahoma"/>
                <w:b/>
                <w:bCs/>
                <w:color w:val="272727"/>
                <w:sz w:val="12"/>
                <w:szCs w:val="12"/>
              </w:rPr>
              <w:t>"</w:t>
            </w:r>
          </w:p>
        </w:tc>
        <w:tc>
          <w:tcPr>
            <w:tcW w:w="165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FD70F9"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Предложение организации ООО "</w:t>
            </w:r>
            <w:proofErr w:type="spellStart"/>
            <w:r w:rsidRPr="00232451">
              <w:rPr>
                <w:rFonts w:ascii="Tahoma" w:hAnsi="Tahoma" w:cs="Tahoma"/>
                <w:b/>
                <w:bCs/>
                <w:color w:val="272727"/>
                <w:sz w:val="12"/>
                <w:szCs w:val="12"/>
              </w:rPr>
              <w:t>ВодСнаб</w:t>
            </w:r>
            <w:proofErr w:type="spellEnd"/>
            <w:r w:rsidRPr="00232451">
              <w:rPr>
                <w:rFonts w:ascii="Tahoma" w:hAnsi="Tahoma" w:cs="Tahoma"/>
                <w:b/>
                <w:bCs/>
                <w:color w:val="272727"/>
                <w:sz w:val="12"/>
                <w:szCs w:val="12"/>
              </w:rPr>
              <w:t>"</w:t>
            </w:r>
          </w:p>
        </w:tc>
        <w:tc>
          <w:tcPr>
            <w:tcW w:w="155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FE3A64C"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 xml:space="preserve">Предложение регулирующего органа </w:t>
            </w:r>
          </w:p>
        </w:tc>
        <w:tc>
          <w:tcPr>
            <w:tcW w:w="2979" w:type="dxa"/>
            <w:gridSpan w:val="2"/>
            <w:tcBorders>
              <w:top w:val="single" w:sz="4" w:space="0" w:color="C0C0C0"/>
              <w:left w:val="nil"/>
              <w:bottom w:val="single" w:sz="4" w:space="0" w:color="C0C0C0"/>
              <w:right w:val="single" w:sz="4" w:space="0" w:color="C0C0C0"/>
            </w:tcBorders>
            <w:shd w:val="clear" w:color="auto" w:fill="auto"/>
            <w:vAlign w:val="center"/>
            <w:hideMark/>
          </w:tcPr>
          <w:p w14:paraId="6B6F8109"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В том числе на период</w:t>
            </w:r>
          </w:p>
        </w:tc>
        <w:tc>
          <w:tcPr>
            <w:tcW w:w="5906" w:type="dxa"/>
            <w:vMerge/>
            <w:tcBorders>
              <w:top w:val="single" w:sz="4" w:space="0" w:color="C0C0C0"/>
              <w:left w:val="single" w:sz="4" w:space="0" w:color="C0C0C0"/>
              <w:bottom w:val="single" w:sz="4" w:space="0" w:color="C0C0C0"/>
              <w:right w:val="single" w:sz="4" w:space="0" w:color="C0C0C0"/>
            </w:tcBorders>
            <w:vAlign w:val="center"/>
            <w:hideMark/>
          </w:tcPr>
          <w:p w14:paraId="2FB6156E" w14:textId="77777777" w:rsidR="00232451" w:rsidRPr="00232451" w:rsidRDefault="00232451" w:rsidP="00232451">
            <w:pPr>
              <w:rPr>
                <w:rFonts w:ascii="Tahoma" w:hAnsi="Tahoma" w:cs="Tahoma"/>
                <w:b/>
                <w:bCs/>
                <w:color w:val="272727"/>
                <w:sz w:val="12"/>
                <w:szCs w:val="12"/>
              </w:rPr>
            </w:pPr>
          </w:p>
        </w:tc>
      </w:tr>
      <w:tr w:rsidR="00232451" w:rsidRPr="00232451" w14:paraId="6B657AC1" w14:textId="77777777" w:rsidTr="00232451">
        <w:trPr>
          <w:trHeight w:val="1485"/>
          <w:jc w:val="center"/>
        </w:trPr>
        <w:tc>
          <w:tcPr>
            <w:tcW w:w="560" w:type="dxa"/>
            <w:tcBorders>
              <w:top w:val="nil"/>
              <w:left w:val="nil"/>
              <w:bottom w:val="nil"/>
              <w:right w:val="nil"/>
            </w:tcBorders>
            <w:shd w:val="clear" w:color="auto" w:fill="auto"/>
            <w:noWrap/>
            <w:vAlign w:val="bottom"/>
            <w:hideMark/>
          </w:tcPr>
          <w:p w14:paraId="5C1CFCD6" w14:textId="77777777" w:rsidR="00232451" w:rsidRPr="00232451" w:rsidRDefault="00232451" w:rsidP="00232451">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5F1C7E79" w14:textId="77777777" w:rsidR="00232451" w:rsidRPr="00232451" w:rsidRDefault="00232451" w:rsidP="00232451">
            <w:pPr>
              <w:rPr>
                <w:sz w:val="12"/>
                <w:szCs w:val="12"/>
              </w:rPr>
            </w:pPr>
          </w:p>
        </w:tc>
        <w:tc>
          <w:tcPr>
            <w:tcW w:w="1016" w:type="dxa"/>
            <w:vMerge/>
            <w:tcBorders>
              <w:top w:val="nil"/>
              <w:left w:val="single" w:sz="4" w:space="0" w:color="C0C0C0"/>
              <w:bottom w:val="single" w:sz="4" w:space="0" w:color="C0C0C0"/>
              <w:right w:val="single" w:sz="4" w:space="0" w:color="C0C0C0"/>
            </w:tcBorders>
            <w:vAlign w:val="center"/>
            <w:hideMark/>
          </w:tcPr>
          <w:p w14:paraId="632CD4E7" w14:textId="77777777" w:rsidR="00232451" w:rsidRPr="00232451" w:rsidRDefault="00232451" w:rsidP="00232451">
            <w:pPr>
              <w:rPr>
                <w:rFonts w:ascii="Tahoma" w:hAnsi="Tahoma" w:cs="Tahoma"/>
                <w:b/>
                <w:bCs/>
                <w:color w:val="272727"/>
                <w:sz w:val="12"/>
                <w:szCs w:val="12"/>
              </w:rPr>
            </w:pPr>
          </w:p>
        </w:tc>
        <w:tc>
          <w:tcPr>
            <w:tcW w:w="5818" w:type="dxa"/>
            <w:vMerge/>
            <w:tcBorders>
              <w:top w:val="nil"/>
              <w:left w:val="single" w:sz="4" w:space="0" w:color="C0C0C0"/>
              <w:bottom w:val="single" w:sz="4" w:space="0" w:color="C0C0C0"/>
              <w:right w:val="single" w:sz="4" w:space="0" w:color="C0C0C0"/>
            </w:tcBorders>
            <w:vAlign w:val="center"/>
            <w:hideMark/>
          </w:tcPr>
          <w:p w14:paraId="49F07FCE" w14:textId="77777777" w:rsidR="00232451" w:rsidRPr="00232451" w:rsidRDefault="00232451" w:rsidP="00232451">
            <w:pPr>
              <w:rPr>
                <w:rFonts w:ascii="Tahoma" w:hAnsi="Tahoma" w:cs="Tahoma"/>
                <w:b/>
                <w:bCs/>
                <w:color w:val="272727"/>
                <w:sz w:val="12"/>
                <w:szCs w:val="12"/>
              </w:rPr>
            </w:pPr>
          </w:p>
        </w:tc>
        <w:tc>
          <w:tcPr>
            <w:tcW w:w="1137" w:type="dxa"/>
            <w:vMerge/>
            <w:tcBorders>
              <w:top w:val="nil"/>
              <w:left w:val="single" w:sz="4" w:space="0" w:color="C0C0C0"/>
              <w:bottom w:val="single" w:sz="4" w:space="0" w:color="C0C0C0"/>
              <w:right w:val="single" w:sz="4" w:space="0" w:color="C0C0C0"/>
            </w:tcBorders>
            <w:vAlign w:val="center"/>
            <w:hideMark/>
          </w:tcPr>
          <w:p w14:paraId="2A63CC2B" w14:textId="77777777" w:rsidR="00232451" w:rsidRPr="00232451" w:rsidRDefault="00232451" w:rsidP="00232451">
            <w:pPr>
              <w:rPr>
                <w:rFonts w:ascii="Tahoma" w:hAnsi="Tahoma" w:cs="Tahoma"/>
                <w:b/>
                <w:bCs/>
                <w:color w:val="272727"/>
                <w:sz w:val="12"/>
                <w:szCs w:val="12"/>
              </w:rPr>
            </w:pPr>
          </w:p>
        </w:tc>
        <w:tc>
          <w:tcPr>
            <w:tcW w:w="1940" w:type="dxa"/>
            <w:vMerge/>
            <w:tcBorders>
              <w:top w:val="nil"/>
              <w:left w:val="single" w:sz="4" w:space="0" w:color="C0C0C0"/>
              <w:bottom w:val="single" w:sz="4" w:space="0" w:color="C0C0C0"/>
              <w:right w:val="single" w:sz="4" w:space="0" w:color="C0C0C0"/>
            </w:tcBorders>
            <w:vAlign w:val="center"/>
            <w:hideMark/>
          </w:tcPr>
          <w:p w14:paraId="519C484A" w14:textId="77777777" w:rsidR="00232451" w:rsidRPr="00232451" w:rsidRDefault="00232451" w:rsidP="00232451">
            <w:pPr>
              <w:rPr>
                <w:rFonts w:ascii="Tahoma" w:hAnsi="Tahoma" w:cs="Tahoma"/>
                <w:b/>
                <w:bCs/>
                <w:color w:val="272727"/>
                <w:sz w:val="12"/>
                <w:szCs w:val="12"/>
              </w:rPr>
            </w:pPr>
          </w:p>
        </w:tc>
        <w:tc>
          <w:tcPr>
            <w:tcW w:w="1441" w:type="dxa"/>
            <w:vMerge/>
            <w:tcBorders>
              <w:top w:val="nil"/>
              <w:left w:val="single" w:sz="4" w:space="0" w:color="C0C0C0"/>
              <w:bottom w:val="single" w:sz="4" w:space="0" w:color="C0C0C0"/>
              <w:right w:val="single" w:sz="4" w:space="0" w:color="C0C0C0"/>
            </w:tcBorders>
            <w:vAlign w:val="center"/>
            <w:hideMark/>
          </w:tcPr>
          <w:p w14:paraId="738E2156" w14:textId="77777777" w:rsidR="00232451" w:rsidRPr="00232451" w:rsidRDefault="00232451" w:rsidP="00232451">
            <w:pPr>
              <w:rPr>
                <w:rFonts w:ascii="Tahoma" w:hAnsi="Tahoma" w:cs="Tahoma"/>
                <w:b/>
                <w:bCs/>
                <w:color w:val="272727"/>
                <w:sz w:val="12"/>
                <w:szCs w:val="12"/>
              </w:rPr>
            </w:pPr>
          </w:p>
        </w:tc>
        <w:tc>
          <w:tcPr>
            <w:tcW w:w="1636" w:type="dxa"/>
            <w:vMerge/>
            <w:tcBorders>
              <w:top w:val="nil"/>
              <w:left w:val="single" w:sz="4" w:space="0" w:color="C0C0C0"/>
              <w:bottom w:val="single" w:sz="4" w:space="0" w:color="C0C0C0"/>
              <w:right w:val="single" w:sz="4" w:space="0" w:color="C0C0C0"/>
            </w:tcBorders>
            <w:vAlign w:val="center"/>
            <w:hideMark/>
          </w:tcPr>
          <w:p w14:paraId="2EA1D402" w14:textId="77777777" w:rsidR="00232451" w:rsidRPr="00232451" w:rsidRDefault="00232451" w:rsidP="00232451">
            <w:pPr>
              <w:rPr>
                <w:rFonts w:ascii="Tahoma" w:hAnsi="Tahoma" w:cs="Tahoma"/>
                <w:b/>
                <w:bCs/>
                <w:color w:val="272727"/>
                <w:sz w:val="12"/>
                <w:szCs w:val="12"/>
              </w:rPr>
            </w:pPr>
          </w:p>
        </w:tc>
        <w:tc>
          <w:tcPr>
            <w:tcW w:w="1656" w:type="dxa"/>
            <w:vMerge/>
            <w:tcBorders>
              <w:top w:val="nil"/>
              <w:left w:val="single" w:sz="4" w:space="0" w:color="C0C0C0"/>
              <w:bottom w:val="single" w:sz="4" w:space="0" w:color="C0C0C0"/>
              <w:right w:val="single" w:sz="4" w:space="0" w:color="C0C0C0"/>
            </w:tcBorders>
            <w:vAlign w:val="center"/>
            <w:hideMark/>
          </w:tcPr>
          <w:p w14:paraId="114F1CA2" w14:textId="77777777" w:rsidR="00232451" w:rsidRPr="00232451" w:rsidRDefault="00232451" w:rsidP="00232451">
            <w:pPr>
              <w:rPr>
                <w:rFonts w:ascii="Tahoma" w:hAnsi="Tahoma" w:cs="Tahoma"/>
                <w:b/>
                <w:bCs/>
                <w:color w:val="272727"/>
                <w:sz w:val="12"/>
                <w:szCs w:val="12"/>
              </w:rPr>
            </w:pPr>
          </w:p>
        </w:tc>
        <w:tc>
          <w:tcPr>
            <w:tcW w:w="1652" w:type="dxa"/>
            <w:vMerge/>
            <w:tcBorders>
              <w:top w:val="nil"/>
              <w:left w:val="single" w:sz="4" w:space="0" w:color="C0C0C0"/>
              <w:bottom w:val="single" w:sz="4" w:space="0" w:color="C0C0C0"/>
              <w:right w:val="single" w:sz="4" w:space="0" w:color="C0C0C0"/>
            </w:tcBorders>
            <w:vAlign w:val="center"/>
            <w:hideMark/>
          </w:tcPr>
          <w:p w14:paraId="230A2668" w14:textId="77777777" w:rsidR="00232451" w:rsidRPr="00232451" w:rsidRDefault="00232451" w:rsidP="00232451">
            <w:pPr>
              <w:rPr>
                <w:rFonts w:ascii="Tahoma" w:hAnsi="Tahoma" w:cs="Tahoma"/>
                <w:b/>
                <w:bCs/>
                <w:color w:val="272727"/>
                <w:sz w:val="12"/>
                <w:szCs w:val="12"/>
              </w:rPr>
            </w:pPr>
          </w:p>
        </w:tc>
        <w:tc>
          <w:tcPr>
            <w:tcW w:w="1559" w:type="dxa"/>
            <w:vMerge/>
            <w:tcBorders>
              <w:top w:val="nil"/>
              <w:left w:val="single" w:sz="4" w:space="0" w:color="C0C0C0"/>
              <w:bottom w:val="single" w:sz="4" w:space="0" w:color="C0C0C0"/>
              <w:right w:val="single" w:sz="4" w:space="0" w:color="C0C0C0"/>
            </w:tcBorders>
            <w:vAlign w:val="center"/>
            <w:hideMark/>
          </w:tcPr>
          <w:p w14:paraId="5770160F" w14:textId="77777777" w:rsidR="00232451" w:rsidRPr="00232451" w:rsidRDefault="00232451" w:rsidP="00232451">
            <w:pPr>
              <w:rPr>
                <w:rFonts w:ascii="Tahoma" w:hAnsi="Tahoma" w:cs="Tahoma"/>
                <w:b/>
                <w:bCs/>
                <w:color w:val="272727"/>
                <w:sz w:val="12"/>
                <w:szCs w:val="12"/>
              </w:rPr>
            </w:pPr>
          </w:p>
        </w:tc>
        <w:tc>
          <w:tcPr>
            <w:tcW w:w="1470" w:type="dxa"/>
            <w:tcBorders>
              <w:top w:val="nil"/>
              <w:left w:val="nil"/>
              <w:bottom w:val="single" w:sz="4" w:space="0" w:color="C0C0C0"/>
              <w:right w:val="single" w:sz="4" w:space="0" w:color="C0C0C0"/>
            </w:tcBorders>
            <w:shd w:val="clear" w:color="auto" w:fill="auto"/>
            <w:vAlign w:val="center"/>
            <w:hideMark/>
          </w:tcPr>
          <w:p w14:paraId="020B12B9"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с 01.01.2020</w:t>
            </w:r>
            <w:r w:rsidRPr="00232451">
              <w:rPr>
                <w:rFonts w:ascii="Tahoma" w:hAnsi="Tahoma" w:cs="Tahoma"/>
                <w:b/>
                <w:bCs/>
                <w:color w:val="272727"/>
                <w:sz w:val="12"/>
                <w:szCs w:val="12"/>
              </w:rPr>
              <w:br/>
              <w:t>по 30.06.2020</w:t>
            </w:r>
          </w:p>
        </w:tc>
        <w:tc>
          <w:tcPr>
            <w:tcW w:w="1509" w:type="dxa"/>
            <w:tcBorders>
              <w:top w:val="nil"/>
              <w:left w:val="nil"/>
              <w:bottom w:val="single" w:sz="4" w:space="0" w:color="C0C0C0"/>
              <w:right w:val="single" w:sz="4" w:space="0" w:color="C0C0C0"/>
            </w:tcBorders>
            <w:shd w:val="clear" w:color="auto" w:fill="auto"/>
            <w:vAlign w:val="center"/>
            <w:hideMark/>
          </w:tcPr>
          <w:p w14:paraId="7DD9EB71" w14:textId="77777777" w:rsidR="00232451" w:rsidRPr="00232451" w:rsidRDefault="00232451" w:rsidP="00232451">
            <w:pPr>
              <w:jc w:val="center"/>
              <w:rPr>
                <w:rFonts w:ascii="Tahoma" w:hAnsi="Tahoma" w:cs="Tahoma"/>
                <w:b/>
                <w:bCs/>
                <w:color w:val="272727"/>
                <w:sz w:val="12"/>
                <w:szCs w:val="12"/>
              </w:rPr>
            </w:pPr>
            <w:r w:rsidRPr="00232451">
              <w:rPr>
                <w:rFonts w:ascii="Tahoma" w:hAnsi="Tahoma" w:cs="Tahoma"/>
                <w:b/>
                <w:bCs/>
                <w:color w:val="272727"/>
                <w:sz w:val="12"/>
                <w:szCs w:val="12"/>
              </w:rPr>
              <w:t>с 01.07.2020</w:t>
            </w:r>
            <w:r w:rsidRPr="00232451">
              <w:rPr>
                <w:rFonts w:ascii="Tahoma" w:hAnsi="Tahoma" w:cs="Tahoma"/>
                <w:b/>
                <w:bCs/>
                <w:color w:val="272727"/>
                <w:sz w:val="12"/>
                <w:szCs w:val="12"/>
              </w:rPr>
              <w:br/>
              <w:t>по 31.12.2020</w:t>
            </w:r>
          </w:p>
        </w:tc>
        <w:tc>
          <w:tcPr>
            <w:tcW w:w="5906" w:type="dxa"/>
            <w:vMerge/>
            <w:tcBorders>
              <w:top w:val="single" w:sz="4" w:space="0" w:color="C0C0C0"/>
              <w:left w:val="single" w:sz="4" w:space="0" w:color="C0C0C0"/>
              <w:bottom w:val="single" w:sz="4" w:space="0" w:color="C0C0C0"/>
              <w:right w:val="single" w:sz="4" w:space="0" w:color="C0C0C0"/>
            </w:tcBorders>
            <w:vAlign w:val="center"/>
            <w:hideMark/>
          </w:tcPr>
          <w:p w14:paraId="2C2A3CA6" w14:textId="77777777" w:rsidR="00232451" w:rsidRPr="00232451" w:rsidRDefault="00232451" w:rsidP="00232451">
            <w:pPr>
              <w:rPr>
                <w:rFonts w:ascii="Tahoma" w:hAnsi="Tahoma" w:cs="Tahoma"/>
                <w:b/>
                <w:bCs/>
                <w:color w:val="272727"/>
                <w:sz w:val="12"/>
                <w:szCs w:val="12"/>
              </w:rPr>
            </w:pPr>
          </w:p>
        </w:tc>
      </w:tr>
      <w:tr w:rsidR="00232451" w:rsidRPr="00232451" w14:paraId="05CBE7D4" w14:textId="77777777" w:rsidTr="00232451">
        <w:trPr>
          <w:trHeight w:val="225"/>
          <w:jc w:val="center"/>
        </w:trPr>
        <w:tc>
          <w:tcPr>
            <w:tcW w:w="560" w:type="dxa"/>
            <w:tcBorders>
              <w:top w:val="nil"/>
              <w:left w:val="nil"/>
              <w:bottom w:val="nil"/>
              <w:right w:val="nil"/>
            </w:tcBorders>
            <w:shd w:val="clear" w:color="auto" w:fill="auto"/>
            <w:noWrap/>
            <w:vAlign w:val="bottom"/>
            <w:hideMark/>
          </w:tcPr>
          <w:p w14:paraId="2F231EC6" w14:textId="77777777" w:rsidR="00232451" w:rsidRPr="00232451" w:rsidRDefault="00232451" w:rsidP="00232451">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716051B1" w14:textId="77777777" w:rsidR="00232451" w:rsidRPr="00232451" w:rsidRDefault="00232451" w:rsidP="00232451">
            <w:pPr>
              <w:rPr>
                <w:sz w:val="12"/>
                <w:szCs w:val="12"/>
              </w:rPr>
            </w:pPr>
          </w:p>
        </w:tc>
        <w:tc>
          <w:tcPr>
            <w:tcW w:w="1016" w:type="dxa"/>
            <w:tcBorders>
              <w:top w:val="single" w:sz="4" w:space="0" w:color="C0C0C0"/>
              <w:left w:val="nil"/>
              <w:bottom w:val="single" w:sz="4" w:space="0" w:color="C0C0C0"/>
              <w:right w:val="nil"/>
            </w:tcBorders>
            <w:shd w:val="clear" w:color="auto" w:fill="auto"/>
            <w:noWrap/>
            <w:vAlign w:val="center"/>
            <w:hideMark/>
          </w:tcPr>
          <w:p w14:paraId="172AE33F"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1</w:t>
            </w:r>
          </w:p>
        </w:tc>
        <w:tc>
          <w:tcPr>
            <w:tcW w:w="5818" w:type="dxa"/>
            <w:tcBorders>
              <w:top w:val="nil"/>
              <w:left w:val="nil"/>
              <w:bottom w:val="single" w:sz="4" w:space="0" w:color="C0C0C0"/>
              <w:right w:val="nil"/>
            </w:tcBorders>
            <w:shd w:val="clear" w:color="auto" w:fill="auto"/>
            <w:noWrap/>
            <w:vAlign w:val="center"/>
            <w:hideMark/>
          </w:tcPr>
          <w:p w14:paraId="635CA9BF"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2</w:t>
            </w:r>
          </w:p>
        </w:tc>
        <w:tc>
          <w:tcPr>
            <w:tcW w:w="1137" w:type="dxa"/>
            <w:tcBorders>
              <w:top w:val="nil"/>
              <w:left w:val="nil"/>
              <w:bottom w:val="single" w:sz="4" w:space="0" w:color="C0C0C0"/>
              <w:right w:val="nil"/>
            </w:tcBorders>
            <w:shd w:val="clear" w:color="auto" w:fill="auto"/>
            <w:noWrap/>
            <w:vAlign w:val="center"/>
            <w:hideMark/>
          </w:tcPr>
          <w:p w14:paraId="74E8F7A0"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3</w:t>
            </w:r>
          </w:p>
        </w:tc>
        <w:tc>
          <w:tcPr>
            <w:tcW w:w="1940" w:type="dxa"/>
            <w:tcBorders>
              <w:top w:val="nil"/>
              <w:left w:val="nil"/>
              <w:bottom w:val="single" w:sz="4" w:space="0" w:color="C0C0C0"/>
              <w:right w:val="nil"/>
            </w:tcBorders>
            <w:shd w:val="clear" w:color="auto" w:fill="auto"/>
            <w:noWrap/>
            <w:vAlign w:val="center"/>
            <w:hideMark/>
          </w:tcPr>
          <w:p w14:paraId="28709CE7"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4</w:t>
            </w:r>
          </w:p>
        </w:tc>
        <w:tc>
          <w:tcPr>
            <w:tcW w:w="1441" w:type="dxa"/>
            <w:tcBorders>
              <w:top w:val="nil"/>
              <w:left w:val="nil"/>
              <w:bottom w:val="single" w:sz="4" w:space="0" w:color="C0C0C0"/>
              <w:right w:val="nil"/>
            </w:tcBorders>
            <w:shd w:val="clear" w:color="auto" w:fill="auto"/>
            <w:noWrap/>
            <w:vAlign w:val="center"/>
            <w:hideMark/>
          </w:tcPr>
          <w:p w14:paraId="0340136D"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5</w:t>
            </w:r>
          </w:p>
        </w:tc>
        <w:tc>
          <w:tcPr>
            <w:tcW w:w="1636" w:type="dxa"/>
            <w:tcBorders>
              <w:top w:val="nil"/>
              <w:left w:val="nil"/>
              <w:bottom w:val="single" w:sz="4" w:space="0" w:color="C0C0C0"/>
              <w:right w:val="nil"/>
            </w:tcBorders>
            <w:shd w:val="clear" w:color="auto" w:fill="auto"/>
            <w:noWrap/>
            <w:vAlign w:val="center"/>
            <w:hideMark/>
          </w:tcPr>
          <w:p w14:paraId="4C35F757"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6</w:t>
            </w:r>
          </w:p>
        </w:tc>
        <w:tc>
          <w:tcPr>
            <w:tcW w:w="1656" w:type="dxa"/>
            <w:tcBorders>
              <w:top w:val="nil"/>
              <w:left w:val="nil"/>
              <w:bottom w:val="single" w:sz="4" w:space="0" w:color="C0C0C0"/>
              <w:right w:val="nil"/>
            </w:tcBorders>
            <w:shd w:val="clear" w:color="auto" w:fill="auto"/>
            <w:noWrap/>
            <w:vAlign w:val="center"/>
            <w:hideMark/>
          </w:tcPr>
          <w:p w14:paraId="4D5EAE08"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6</w:t>
            </w:r>
          </w:p>
        </w:tc>
        <w:tc>
          <w:tcPr>
            <w:tcW w:w="1652" w:type="dxa"/>
            <w:tcBorders>
              <w:top w:val="nil"/>
              <w:left w:val="nil"/>
              <w:bottom w:val="single" w:sz="4" w:space="0" w:color="C0C0C0"/>
              <w:right w:val="nil"/>
            </w:tcBorders>
            <w:shd w:val="clear" w:color="auto" w:fill="auto"/>
            <w:noWrap/>
            <w:vAlign w:val="center"/>
            <w:hideMark/>
          </w:tcPr>
          <w:p w14:paraId="44474930"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6</w:t>
            </w:r>
          </w:p>
        </w:tc>
        <w:tc>
          <w:tcPr>
            <w:tcW w:w="1559" w:type="dxa"/>
            <w:tcBorders>
              <w:top w:val="nil"/>
              <w:left w:val="nil"/>
              <w:bottom w:val="single" w:sz="4" w:space="0" w:color="C0C0C0"/>
              <w:right w:val="nil"/>
            </w:tcBorders>
            <w:shd w:val="clear" w:color="auto" w:fill="auto"/>
            <w:noWrap/>
            <w:vAlign w:val="center"/>
            <w:hideMark/>
          </w:tcPr>
          <w:p w14:paraId="7DCF9FEF"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8</w:t>
            </w:r>
          </w:p>
        </w:tc>
        <w:tc>
          <w:tcPr>
            <w:tcW w:w="1470" w:type="dxa"/>
            <w:tcBorders>
              <w:top w:val="nil"/>
              <w:left w:val="nil"/>
              <w:bottom w:val="single" w:sz="4" w:space="0" w:color="C0C0C0"/>
              <w:right w:val="nil"/>
            </w:tcBorders>
            <w:shd w:val="clear" w:color="auto" w:fill="auto"/>
            <w:noWrap/>
            <w:vAlign w:val="center"/>
            <w:hideMark/>
          </w:tcPr>
          <w:p w14:paraId="21378A70"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9</w:t>
            </w:r>
          </w:p>
        </w:tc>
        <w:tc>
          <w:tcPr>
            <w:tcW w:w="1509" w:type="dxa"/>
            <w:tcBorders>
              <w:top w:val="nil"/>
              <w:left w:val="nil"/>
              <w:bottom w:val="single" w:sz="4" w:space="0" w:color="C0C0C0"/>
              <w:right w:val="nil"/>
            </w:tcBorders>
            <w:shd w:val="clear" w:color="auto" w:fill="auto"/>
            <w:noWrap/>
            <w:vAlign w:val="center"/>
            <w:hideMark/>
          </w:tcPr>
          <w:p w14:paraId="6AC6B2D7"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10</w:t>
            </w:r>
          </w:p>
        </w:tc>
        <w:tc>
          <w:tcPr>
            <w:tcW w:w="5906" w:type="dxa"/>
            <w:tcBorders>
              <w:top w:val="nil"/>
              <w:left w:val="nil"/>
              <w:bottom w:val="single" w:sz="4" w:space="0" w:color="C0C0C0"/>
              <w:right w:val="nil"/>
            </w:tcBorders>
            <w:shd w:val="clear" w:color="auto" w:fill="auto"/>
            <w:noWrap/>
            <w:vAlign w:val="center"/>
            <w:hideMark/>
          </w:tcPr>
          <w:p w14:paraId="63C7DF3C" w14:textId="77777777" w:rsidR="00232451" w:rsidRPr="00232451" w:rsidRDefault="00232451" w:rsidP="00232451">
            <w:pPr>
              <w:jc w:val="center"/>
              <w:rPr>
                <w:rFonts w:ascii="Tahoma" w:hAnsi="Tahoma" w:cs="Tahoma"/>
                <w:color w:val="C0C0C0"/>
                <w:sz w:val="12"/>
                <w:szCs w:val="12"/>
              </w:rPr>
            </w:pPr>
            <w:r w:rsidRPr="00232451">
              <w:rPr>
                <w:rFonts w:ascii="Tahoma" w:hAnsi="Tahoma" w:cs="Tahoma"/>
                <w:color w:val="C0C0C0"/>
                <w:sz w:val="12"/>
                <w:szCs w:val="12"/>
              </w:rPr>
              <w:t>11</w:t>
            </w:r>
          </w:p>
        </w:tc>
      </w:tr>
      <w:tr w:rsidR="00232451" w:rsidRPr="00232451" w14:paraId="1E2E6397"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7A895A1F" w14:textId="77777777" w:rsidR="00232451" w:rsidRPr="00232451" w:rsidRDefault="00232451" w:rsidP="00232451">
            <w:pPr>
              <w:jc w:val="center"/>
              <w:rPr>
                <w:rFonts w:ascii="Tahoma" w:hAnsi="Tahoma" w:cs="Tahoma"/>
                <w:color w:val="C0C0C0"/>
                <w:sz w:val="12"/>
                <w:szCs w:val="12"/>
              </w:rPr>
            </w:pPr>
          </w:p>
        </w:tc>
        <w:tc>
          <w:tcPr>
            <w:tcW w:w="400" w:type="dxa"/>
            <w:tcBorders>
              <w:top w:val="nil"/>
              <w:left w:val="nil"/>
              <w:bottom w:val="nil"/>
              <w:right w:val="nil"/>
            </w:tcBorders>
            <w:shd w:val="clear" w:color="auto" w:fill="auto"/>
            <w:noWrap/>
            <w:vAlign w:val="bottom"/>
            <w:hideMark/>
          </w:tcPr>
          <w:p w14:paraId="02535A9D"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000000" w:fill="C0C0C0"/>
            <w:vAlign w:val="center"/>
            <w:hideMark/>
          </w:tcPr>
          <w:p w14:paraId="52C7FC8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w:t>
            </w:r>
          </w:p>
        </w:tc>
        <w:tc>
          <w:tcPr>
            <w:tcW w:w="5818" w:type="dxa"/>
            <w:tcBorders>
              <w:top w:val="nil"/>
              <w:left w:val="nil"/>
              <w:bottom w:val="single" w:sz="4" w:space="0" w:color="C0C0C0"/>
              <w:right w:val="single" w:sz="4" w:space="0" w:color="C0C0C0"/>
            </w:tcBorders>
            <w:shd w:val="clear" w:color="000000" w:fill="C0C0C0"/>
            <w:vAlign w:val="center"/>
            <w:hideMark/>
          </w:tcPr>
          <w:p w14:paraId="5D305396"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Натуральные показатели</w:t>
            </w:r>
          </w:p>
        </w:tc>
        <w:tc>
          <w:tcPr>
            <w:tcW w:w="1137" w:type="dxa"/>
            <w:tcBorders>
              <w:top w:val="nil"/>
              <w:left w:val="nil"/>
              <w:bottom w:val="single" w:sz="4" w:space="0" w:color="C0C0C0"/>
              <w:right w:val="single" w:sz="4" w:space="0" w:color="C0C0C0"/>
            </w:tcBorders>
            <w:shd w:val="clear" w:color="000000" w:fill="C0C0C0"/>
            <w:vAlign w:val="center"/>
            <w:hideMark/>
          </w:tcPr>
          <w:p w14:paraId="2203925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940" w:type="dxa"/>
            <w:tcBorders>
              <w:top w:val="nil"/>
              <w:left w:val="nil"/>
              <w:bottom w:val="single" w:sz="4" w:space="0" w:color="C0C0C0"/>
              <w:right w:val="single" w:sz="4" w:space="0" w:color="C0C0C0"/>
            </w:tcBorders>
            <w:shd w:val="clear" w:color="000000" w:fill="C0C0C0"/>
            <w:vAlign w:val="center"/>
            <w:hideMark/>
          </w:tcPr>
          <w:p w14:paraId="7E11B5D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441" w:type="dxa"/>
            <w:tcBorders>
              <w:top w:val="nil"/>
              <w:left w:val="nil"/>
              <w:bottom w:val="single" w:sz="4" w:space="0" w:color="C0C0C0"/>
              <w:right w:val="single" w:sz="4" w:space="0" w:color="C0C0C0"/>
            </w:tcBorders>
            <w:shd w:val="clear" w:color="000000" w:fill="C0C0C0"/>
            <w:vAlign w:val="center"/>
            <w:hideMark/>
          </w:tcPr>
          <w:p w14:paraId="087A200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36" w:type="dxa"/>
            <w:tcBorders>
              <w:top w:val="nil"/>
              <w:left w:val="nil"/>
              <w:bottom w:val="single" w:sz="4" w:space="0" w:color="C0C0C0"/>
              <w:right w:val="single" w:sz="4" w:space="0" w:color="C0C0C0"/>
            </w:tcBorders>
            <w:shd w:val="clear" w:color="000000" w:fill="C0C0C0"/>
            <w:vAlign w:val="center"/>
            <w:hideMark/>
          </w:tcPr>
          <w:p w14:paraId="502C3A8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56" w:type="dxa"/>
            <w:tcBorders>
              <w:top w:val="nil"/>
              <w:left w:val="nil"/>
              <w:bottom w:val="single" w:sz="4" w:space="0" w:color="C0C0C0"/>
              <w:right w:val="single" w:sz="4" w:space="0" w:color="C0C0C0"/>
            </w:tcBorders>
            <w:shd w:val="clear" w:color="000000" w:fill="C0C0C0"/>
            <w:vAlign w:val="center"/>
            <w:hideMark/>
          </w:tcPr>
          <w:p w14:paraId="4BCD786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52" w:type="dxa"/>
            <w:tcBorders>
              <w:top w:val="nil"/>
              <w:left w:val="nil"/>
              <w:bottom w:val="single" w:sz="4" w:space="0" w:color="C0C0C0"/>
              <w:right w:val="single" w:sz="4" w:space="0" w:color="C0C0C0"/>
            </w:tcBorders>
            <w:shd w:val="clear" w:color="000000" w:fill="C0C0C0"/>
            <w:vAlign w:val="center"/>
            <w:hideMark/>
          </w:tcPr>
          <w:p w14:paraId="248FCAF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559" w:type="dxa"/>
            <w:tcBorders>
              <w:top w:val="nil"/>
              <w:left w:val="nil"/>
              <w:bottom w:val="single" w:sz="4" w:space="0" w:color="C0C0C0"/>
              <w:right w:val="single" w:sz="4" w:space="0" w:color="C0C0C0"/>
            </w:tcBorders>
            <w:shd w:val="clear" w:color="000000" w:fill="C0C0C0"/>
            <w:vAlign w:val="center"/>
            <w:hideMark/>
          </w:tcPr>
          <w:p w14:paraId="3B6A92F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470" w:type="dxa"/>
            <w:tcBorders>
              <w:top w:val="nil"/>
              <w:left w:val="nil"/>
              <w:bottom w:val="single" w:sz="4" w:space="0" w:color="C0C0C0"/>
              <w:right w:val="single" w:sz="4" w:space="0" w:color="C0C0C0"/>
            </w:tcBorders>
            <w:shd w:val="clear" w:color="000000" w:fill="C0C0C0"/>
            <w:vAlign w:val="center"/>
            <w:hideMark/>
          </w:tcPr>
          <w:p w14:paraId="0294E5C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509" w:type="dxa"/>
            <w:tcBorders>
              <w:top w:val="nil"/>
              <w:left w:val="nil"/>
              <w:bottom w:val="single" w:sz="4" w:space="0" w:color="C0C0C0"/>
              <w:right w:val="single" w:sz="4" w:space="0" w:color="C0C0C0"/>
            </w:tcBorders>
            <w:shd w:val="clear" w:color="000000" w:fill="C0C0C0"/>
            <w:vAlign w:val="center"/>
            <w:hideMark/>
          </w:tcPr>
          <w:p w14:paraId="253FA0D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5906" w:type="dxa"/>
            <w:tcBorders>
              <w:top w:val="nil"/>
              <w:left w:val="nil"/>
              <w:bottom w:val="single" w:sz="4" w:space="0" w:color="C0C0C0"/>
              <w:right w:val="single" w:sz="4" w:space="0" w:color="C0C0C0"/>
            </w:tcBorders>
            <w:shd w:val="clear" w:color="000000" w:fill="C0C0C0"/>
            <w:vAlign w:val="center"/>
            <w:hideMark/>
          </w:tcPr>
          <w:p w14:paraId="15093B2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r>
      <w:tr w:rsidR="00232451" w:rsidRPr="00232451" w14:paraId="590E2D1F"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74AF6255" w14:textId="77777777" w:rsidR="00232451" w:rsidRPr="00232451" w:rsidRDefault="00232451" w:rsidP="00232451">
            <w:pPr>
              <w:jc w:val="cente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075C45DA"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9F0701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w:t>
            </w:r>
          </w:p>
        </w:tc>
        <w:tc>
          <w:tcPr>
            <w:tcW w:w="5818" w:type="dxa"/>
            <w:tcBorders>
              <w:top w:val="nil"/>
              <w:left w:val="nil"/>
              <w:bottom w:val="single" w:sz="4" w:space="0" w:color="C0C0C0"/>
              <w:right w:val="single" w:sz="4" w:space="0" w:color="C0C0C0"/>
            </w:tcBorders>
            <w:shd w:val="clear" w:color="auto" w:fill="auto"/>
            <w:vAlign w:val="center"/>
            <w:hideMark/>
          </w:tcPr>
          <w:p w14:paraId="180A2A62"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Поднято воды</w:t>
            </w:r>
          </w:p>
        </w:tc>
        <w:tc>
          <w:tcPr>
            <w:tcW w:w="1137" w:type="dxa"/>
            <w:tcBorders>
              <w:top w:val="nil"/>
              <w:left w:val="nil"/>
              <w:bottom w:val="single" w:sz="4" w:space="0" w:color="C0C0C0"/>
              <w:right w:val="single" w:sz="4" w:space="0" w:color="C0C0C0"/>
            </w:tcBorders>
            <w:shd w:val="clear" w:color="auto" w:fill="auto"/>
            <w:vAlign w:val="center"/>
            <w:hideMark/>
          </w:tcPr>
          <w:p w14:paraId="5908B24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3DABAB2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7 384 168,11</w:t>
            </w:r>
          </w:p>
        </w:tc>
        <w:tc>
          <w:tcPr>
            <w:tcW w:w="1441" w:type="dxa"/>
            <w:tcBorders>
              <w:top w:val="nil"/>
              <w:left w:val="nil"/>
              <w:bottom w:val="single" w:sz="4" w:space="0" w:color="C0C0C0"/>
              <w:right w:val="single" w:sz="4" w:space="0" w:color="C0C0C0"/>
            </w:tcBorders>
            <w:shd w:val="clear" w:color="000000" w:fill="FFFFCC"/>
            <w:vAlign w:val="center"/>
            <w:hideMark/>
          </w:tcPr>
          <w:p w14:paraId="7DD2BA5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6 585 660,00</w:t>
            </w:r>
          </w:p>
        </w:tc>
        <w:tc>
          <w:tcPr>
            <w:tcW w:w="1636" w:type="dxa"/>
            <w:tcBorders>
              <w:top w:val="nil"/>
              <w:left w:val="nil"/>
              <w:bottom w:val="single" w:sz="4" w:space="0" w:color="C0C0C0"/>
              <w:right w:val="single" w:sz="4" w:space="0" w:color="C0C0C0"/>
            </w:tcBorders>
            <w:shd w:val="clear" w:color="000000" w:fill="FFFFCC"/>
            <w:vAlign w:val="center"/>
            <w:hideMark/>
          </w:tcPr>
          <w:p w14:paraId="184338A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6 607 463,00</w:t>
            </w:r>
          </w:p>
        </w:tc>
        <w:tc>
          <w:tcPr>
            <w:tcW w:w="1656" w:type="dxa"/>
            <w:tcBorders>
              <w:top w:val="nil"/>
              <w:left w:val="nil"/>
              <w:bottom w:val="single" w:sz="4" w:space="0" w:color="C0C0C0"/>
              <w:right w:val="single" w:sz="4" w:space="0" w:color="C0C0C0"/>
            </w:tcBorders>
            <w:shd w:val="clear" w:color="000000" w:fill="FFFFCC"/>
            <w:vAlign w:val="center"/>
            <w:hideMark/>
          </w:tcPr>
          <w:p w14:paraId="65E230F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6 607 463,00</w:t>
            </w:r>
          </w:p>
        </w:tc>
        <w:tc>
          <w:tcPr>
            <w:tcW w:w="1652" w:type="dxa"/>
            <w:tcBorders>
              <w:top w:val="nil"/>
              <w:left w:val="nil"/>
              <w:bottom w:val="single" w:sz="4" w:space="0" w:color="C0C0C0"/>
              <w:right w:val="single" w:sz="4" w:space="0" w:color="C0C0C0"/>
            </w:tcBorders>
            <w:shd w:val="clear" w:color="000000" w:fill="FFFFCC"/>
            <w:vAlign w:val="center"/>
            <w:hideMark/>
          </w:tcPr>
          <w:p w14:paraId="317D780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6 585 660,00</w:t>
            </w:r>
          </w:p>
        </w:tc>
        <w:tc>
          <w:tcPr>
            <w:tcW w:w="1559" w:type="dxa"/>
            <w:tcBorders>
              <w:top w:val="nil"/>
              <w:left w:val="nil"/>
              <w:bottom w:val="single" w:sz="4" w:space="0" w:color="C0C0C0"/>
              <w:right w:val="single" w:sz="4" w:space="0" w:color="C0C0C0"/>
            </w:tcBorders>
            <w:shd w:val="clear" w:color="000000" w:fill="FFFFCC"/>
            <w:vAlign w:val="center"/>
            <w:hideMark/>
          </w:tcPr>
          <w:p w14:paraId="3573826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6 470 467,00</w:t>
            </w:r>
          </w:p>
        </w:tc>
        <w:tc>
          <w:tcPr>
            <w:tcW w:w="1470" w:type="dxa"/>
            <w:tcBorders>
              <w:top w:val="nil"/>
              <w:left w:val="nil"/>
              <w:bottom w:val="single" w:sz="4" w:space="0" w:color="C0C0C0"/>
              <w:right w:val="single" w:sz="4" w:space="0" w:color="C0C0C0"/>
            </w:tcBorders>
            <w:shd w:val="clear" w:color="000000" w:fill="D7EAD3"/>
            <w:vAlign w:val="center"/>
            <w:hideMark/>
          </w:tcPr>
          <w:p w14:paraId="2B5DC68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3 235 233,50</w:t>
            </w:r>
          </w:p>
        </w:tc>
        <w:tc>
          <w:tcPr>
            <w:tcW w:w="1509" w:type="dxa"/>
            <w:tcBorders>
              <w:top w:val="nil"/>
              <w:left w:val="nil"/>
              <w:bottom w:val="single" w:sz="4" w:space="0" w:color="C0C0C0"/>
              <w:right w:val="single" w:sz="4" w:space="0" w:color="C0C0C0"/>
            </w:tcBorders>
            <w:shd w:val="clear" w:color="000000" w:fill="D7EAD3"/>
            <w:vAlign w:val="center"/>
            <w:hideMark/>
          </w:tcPr>
          <w:p w14:paraId="4795726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3 235 233,50</w:t>
            </w:r>
          </w:p>
        </w:tc>
        <w:tc>
          <w:tcPr>
            <w:tcW w:w="5906" w:type="dxa"/>
            <w:tcBorders>
              <w:top w:val="nil"/>
              <w:left w:val="nil"/>
              <w:bottom w:val="single" w:sz="4" w:space="0" w:color="C0C0C0"/>
              <w:right w:val="single" w:sz="4" w:space="0" w:color="C0C0C0"/>
            </w:tcBorders>
            <w:shd w:val="clear" w:color="000000" w:fill="FFFFCC"/>
            <w:vAlign w:val="center"/>
            <w:hideMark/>
          </w:tcPr>
          <w:p w14:paraId="4B53631D"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7C904714"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0FE5D315"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EDF97C7"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2CEB49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w:t>
            </w:r>
          </w:p>
        </w:tc>
        <w:tc>
          <w:tcPr>
            <w:tcW w:w="5818" w:type="dxa"/>
            <w:tcBorders>
              <w:top w:val="nil"/>
              <w:left w:val="nil"/>
              <w:bottom w:val="single" w:sz="4" w:space="0" w:color="C0C0C0"/>
              <w:right w:val="single" w:sz="4" w:space="0" w:color="C0C0C0"/>
            </w:tcBorders>
            <w:shd w:val="clear" w:color="auto" w:fill="auto"/>
            <w:vAlign w:val="center"/>
            <w:hideMark/>
          </w:tcPr>
          <w:p w14:paraId="2EF3C6AC"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Получено воды со стороны</w:t>
            </w:r>
          </w:p>
        </w:tc>
        <w:tc>
          <w:tcPr>
            <w:tcW w:w="1137" w:type="dxa"/>
            <w:tcBorders>
              <w:top w:val="nil"/>
              <w:left w:val="nil"/>
              <w:bottom w:val="single" w:sz="4" w:space="0" w:color="C0C0C0"/>
              <w:right w:val="single" w:sz="4" w:space="0" w:color="C0C0C0"/>
            </w:tcBorders>
            <w:shd w:val="clear" w:color="auto" w:fill="auto"/>
            <w:vAlign w:val="center"/>
            <w:hideMark/>
          </w:tcPr>
          <w:p w14:paraId="591993F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454D6E2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468698D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34A25A6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5373FE2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23E945D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4728A9E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7E0C207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3245A17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34500303"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149DEC5" w14:textId="77777777" w:rsidTr="00232451">
        <w:trPr>
          <w:trHeight w:val="342"/>
          <w:jc w:val="center"/>
        </w:trPr>
        <w:tc>
          <w:tcPr>
            <w:tcW w:w="560" w:type="dxa"/>
            <w:tcBorders>
              <w:top w:val="nil"/>
              <w:left w:val="nil"/>
              <w:bottom w:val="nil"/>
              <w:right w:val="nil"/>
            </w:tcBorders>
            <w:shd w:val="clear" w:color="auto" w:fill="auto"/>
            <w:noWrap/>
            <w:vAlign w:val="bottom"/>
            <w:hideMark/>
          </w:tcPr>
          <w:p w14:paraId="4603C4EC"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9A678EA"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279610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w:t>
            </w:r>
          </w:p>
        </w:tc>
        <w:tc>
          <w:tcPr>
            <w:tcW w:w="5818" w:type="dxa"/>
            <w:tcBorders>
              <w:top w:val="nil"/>
              <w:left w:val="nil"/>
              <w:bottom w:val="single" w:sz="4" w:space="0" w:color="C0C0C0"/>
              <w:right w:val="single" w:sz="4" w:space="0" w:color="C0C0C0"/>
            </w:tcBorders>
            <w:shd w:val="clear" w:color="auto" w:fill="auto"/>
            <w:vAlign w:val="center"/>
            <w:hideMark/>
          </w:tcPr>
          <w:p w14:paraId="258D2AD5"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Расход воды на коммунально-бытовые нужды</w:t>
            </w:r>
          </w:p>
        </w:tc>
        <w:tc>
          <w:tcPr>
            <w:tcW w:w="1137" w:type="dxa"/>
            <w:tcBorders>
              <w:top w:val="nil"/>
              <w:left w:val="nil"/>
              <w:bottom w:val="single" w:sz="4" w:space="0" w:color="C0C0C0"/>
              <w:right w:val="single" w:sz="4" w:space="0" w:color="C0C0C0"/>
            </w:tcBorders>
            <w:shd w:val="clear" w:color="auto" w:fill="auto"/>
            <w:vAlign w:val="center"/>
            <w:hideMark/>
          </w:tcPr>
          <w:p w14:paraId="33B0F19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2630066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8 527,00</w:t>
            </w:r>
          </w:p>
        </w:tc>
        <w:tc>
          <w:tcPr>
            <w:tcW w:w="1441" w:type="dxa"/>
            <w:tcBorders>
              <w:top w:val="nil"/>
              <w:left w:val="nil"/>
              <w:bottom w:val="single" w:sz="4" w:space="0" w:color="C0C0C0"/>
              <w:right w:val="single" w:sz="4" w:space="0" w:color="C0C0C0"/>
            </w:tcBorders>
            <w:shd w:val="clear" w:color="000000" w:fill="FFFFCC"/>
            <w:vAlign w:val="center"/>
            <w:hideMark/>
          </w:tcPr>
          <w:p w14:paraId="1B72057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8 527,00</w:t>
            </w:r>
          </w:p>
        </w:tc>
        <w:tc>
          <w:tcPr>
            <w:tcW w:w="1636" w:type="dxa"/>
            <w:tcBorders>
              <w:top w:val="nil"/>
              <w:left w:val="nil"/>
              <w:bottom w:val="single" w:sz="4" w:space="0" w:color="C0C0C0"/>
              <w:right w:val="single" w:sz="4" w:space="0" w:color="C0C0C0"/>
            </w:tcBorders>
            <w:shd w:val="clear" w:color="000000" w:fill="FFFFCC"/>
            <w:vAlign w:val="center"/>
            <w:hideMark/>
          </w:tcPr>
          <w:p w14:paraId="0047951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8 527,00</w:t>
            </w:r>
          </w:p>
        </w:tc>
        <w:tc>
          <w:tcPr>
            <w:tcW w:w="1656" w:type="dxa"/>
            <w:tcBorders>
              <w:top w:val="nil"/>
              <w:left w:val="nil"/>
              <w:bottom w:val="single" w:sz="4" w:space="0" w:color="C0C0C0"/>
              <w:right w:val="single" w:sz="4" w:space="0" w:color="C0C0C0"/>
            </w:tcBorders>
            <w:shd w:val="clear" w:color="000000" w:fill="FFFFCC"/>
            <w:vAlign w:val="center"/>
            <w:hideMark/>
          </w:tcPr>
          <w:p w14:paraId="552F99C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8 527,00</w:t>
            </w:r>
          </w:p>
        </w:tc>
        <w:tc>
          <w:tcPr>
            <w:tcW w:w="1652" w:type="dxa"/>
            <w:tcBorders>
              <w:top w:val="nil"/>
              <w:left w:val="nil"/>
              <w:bottom w:val="single" w:sz="4" w:space="0" w:color="C0C0C0"/>
              <w:right w:val="single" w:sz="4" w:space="0" w:color="C0C0C0"/>
            </w:tcBorders>
            <w:shd w:val="clear" w:color="000000" w:fill="FFFFCC"/>
            <w:vAlign w:val="center"/>
            <w:hideMark/>
          </w:tcPr>
          <w:p w14:paraId="1E2B3BE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8 527,00</w:t>
            </w:r>
          </w:p>
        </w:tc>
        <w:tc>
          <w:tcPr>
            <w:tcW w:w="1559" w:type="dxa"/>
            <w:tcBorders>
              <w:top w:val="nil"/>
              <w:left w:val="nil"/>
              <w:bottom w:val="single" w:sz="4" w:space="0" w:color="C0C0C0"/>
              <w:right w:val="single" w:sz="4" w:space="0" w:color="C0C0C0"/>
            </w:tcBorders>
            <w:shd w:val="clear" w:color="000000" w:fill="FFFFCC"/>
            <w:vAlign w:val="center"/>
            <w:hideMark/>
          </w:tcPr>
          <w:p w14:paraId="7BA55E7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8 527,00</w:t>
            </w:r>
          </w:p>
        </w:tc>
        <w:tc>
          <w:tcPr>
            <w:tcW w:w="1470" w:type="dxa"/>
            <w:tcBorders>
              <w:top w:val="nil"/>
              <w:left w:val="nil"/>
              <w:bottom w:val="single" w:sz="4" w:space="0" w:color="C0C0C0"/>
              <w:right w:val="single" w:sz="4" w:space="0" w:color="C0C0C0"/>
            </w:tcBorders>
            <w:shd w:val="clear" w:color="000000" w:fill="D7EAD3"/>
            <w:vAlign w:val="center"/>
            <w:hideMark/>
          </w:tcPr>
          <w:p w14:paraId="1225BD6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4 263,50</w:t>
            </w:r>
          </w:p>
        </w:tc>
        <w:tc>
          <w:tcPr>
            <w:tcW w:w="1509" w:type="dxa"/>
            <w:tcBorders>
              <w:top w:val="nil"/>
              <w:left w:val="nil"/>
              <w:bottom w:val="single" w:sz="4" w:space="0" w:color="C0C0C0"/>
              <w:right w:val="single" w:sz="4" w:space="0" w:color="C0C0C0"/>
            </w:tcBorders>
            <w:shd w:val="clear" w:color="000000" w:fill="D7EAD3"/>
            <w:vAlign w:val="center"/>
            <w:hideMark/>
          </w:tcPr>
          <w:p w14:paraId="4CDF8E2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4 263,50</w:t>
            </w:r>
          </w:p>
        </w:tc>
        <w:tc>
          <w:tcPr>
            <w:tcW w:w="5906" w:type="dxa"/>
            <w:tcBorders>
              <w:top w:val="nil"/>
              <w:left w:val="nil"/>
              <w:bottom w:val="single" w:sz="4" w:space="0" w:color="C0C0C0"/>
              <w:right w:val="single" w:sz="4" w:space="0" w:color="C0C0C0"/>
            </w:tcBorders>
            <w:shd w:val="clear" w:color="000000" w:fill="FFFFCC"/>
            <w:vAlign w:val="center"/>
            <w:hideMark/>
          </w:tcPr>
          <w:p w14:paraId="375D4C6E" w14:textId="77777777" w:rsidR="00232451" w:rsidRPr="00232451" w:rsidRDefault="00232451" w:rsidP="00232451">
            <w:pPr>
              <w:rPr>
                <w:rFonts w:ascii="Tahoma" w:hAnsi="Tahoma" w:cs="Tahoma"/>
                <w:sz w:val="12"/>
                <w:szCs w:val="12"/>
              </w:rPr>
            </w:pPr>
            <w:r w:rsidRPr="00232451">
              <w:rPr>
                <w:rFonts w:ascii="Tahoma" w:hAnsi="Tahoma" w:cs="Tahoma"/>
                <w:sz w:val="12"/>
                <w:szCs w:val="12"/>
              </w:rPr>
              <w:t>приняты по предложению организации согласно представленного расчета</w:t>
            </w:r>
          </w:p>
        </w:tc>
      </w:tr>
      <w:tr w:rsidR="00232451" w:rsidRPr="00232451" w14:paraId="1D41B31A" w14:textId="77777777" w:rsidTr="00232451">
        <w:trPr>
          <w:trHeight w:val="279"/>
          <w:jc w:val="center"/>
        </w:trPr>
        <w:tc>
          <w:tcPr>
            <w:tcW w:w="560" w:type="dxa"/>
            <w:tcBorders>
              <w:top w:val="nil"/>
              <w:left w:val="nil"/>
              <w:bottom w:val="nil"/>
              <w:right w:val="nil"/>
            </w:tcBorders>
            <w:shd w:val="clear" w:color="auto" w:fill="auto"/>
            <w:noWrap/>
            <w:vAlign w:val="bottom"/>
            <w:hideMark/>
          </w:tcPr>
          <w:p w14:paraId="59F3F7FE"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F7DAF99"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3C6891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w:t>
            </w:r>
          </w:p>
        </w:tc>
        <w:tc>
          <w:tcPr>
            <w:tcW w:w="5818" w:type="dxa"/>
            <w:tcBorders>
              <w:top w:val="nil"/>
              <w:left w:val="nil"/>
              <w:bottom w:val="single" w:sz="4" w:space="0" w:color="C0C0C0"/>
              <w:right w:val="single" w:sz="4" w:space="0" w:color="C0C0C0"/>
            </w:tcBorders>
            <w:shd w:val="clear" w:color="auto" w:fill="auto"/>
            <w:vAlign w:val="center"/>
            <w:hideMark/>
          </w:tcPr>
          <w:p w14:paraId="4286827C"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Расход воды на нужды предприятия</w:t>
            </w:r>
          </w:p>
        </w:tc>
        <w:tc>
          <w:tcPr>
            <w:tcW w:w="1137" w:type="dxa"/>
            <w:tcBorders>
              <w:top w:val="nil"/>
              <w:left w:val="nil"/>
              <w:bottom w:val="single" w:sz="4" w:space="0" w:color="C0C0C0"/>
              <w:right w:val="single" w:sz="4" w:space="0" w:color="C0C0C0"/>
            </w:tcBorders>
            <w:shd w:val="clear" w:color="auto" w:fill="auto"/>
            <w:vAlign w:val="center"/>
            <w:hideMark/>
          </w:tcPr>
          <w:p w14:paraId="3D48B94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D7EAD3"/>
            <w:vAlign w:val="center"/>
            <w:hideMark/>
          </w:tcPr>
          <w:p w14:paraId="29F961D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1 285 077,00</w:t>
            </w:r>
          </w:p>
        </w:tc>
        <w:tc>
          <w:tcPr>
            <w:tcW w:w="1441" w:type="dxa"/>
            <w:tcBorders>
              <w:top w:val="nil"/>
              <w:left w:val="nil"/>
              <w:bottom w:val="single" w:sz="4" w:space="0" w:color="C0C0C0"/>
              <w:right w:val="single" w:sz="4" w:space="0" w:color="C0C0C0"/>
            </w:tcBorders>
            <w:shd w:val="clear" w:color="000000" w:fill="D7EAD3"/>
            <w:vAlign w:val="center"/>
            <w:hideMark/>
          </w:tcPr>
          <w:p w14:paraId="5F2A542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1 248 755,00</w:t>
            </w:r>
          </w:p>
        </w:tc>
        <w:tc>
          <w:tcPr>
            <w:tcW w:w="1636" w:type="dxa"/>
            <w:tcBorders>
              <w:top w:val="nil"/>
              <w:left w:val="nil"/>
              <w:bottom w:val="single" w:sz="4" w:space="0" w:color="C0C0C0"/>
              <w:right w:val="single" w:sz="4" w:space="0" w:color="C0C0C0"/>
            </w:tcBorders>
            <w:shd w:val="clear" w:color="000000" w:fill="D7EAD3"/>
            <w:vAlign w:val="center"/>
            <w:hideMark/>
          </w:tcPr>
          <w:p w14:paraId="75EB7C7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1 291 136,00</w:t>
            </w:r>
          </w:p>
        </w:tc>
        <w:tc>
          <w:tcPr>
            <w:tcW w:w="1656" w:type="dxa"/>
            <w:tcBorders>
              <w:top w:val="nil"/>
              <w:left w:val="nil"/>
              <w:bottom w:val="single" w:sz="4" w:space="0" w:color="C0C0C0"/>
              <w:right w:val="single" w:sz="4" w:space="0" w:color="C0C0C0"/>
            </w:tcBorders>
            <w:shd w:val="clear" w:color="000000" w:fill="D7EAD3"/>
            <w:vAlign w:val="center"/>
            <w:hideMark/>
          </w:tcPr>
          <w:p w14:paraId="6611C2D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1 291 136,00</w:t>
            </w:r>
          </w:p>
        </w:tc>
        <w:tc>
          <w:tcPr>
            <w:tcW w:w="1652" w:type="dxa"/>
            <w:tcBorders>
              <w:top w:val="nil"/>
              <w:left w:val="nil"/>
              <w:bottom w:val="single" w:sz="4" w:space="0" w:color="C0C0C0"/>
              <w:right w:val="single" w:sz="4" w:space="0" w:color="C0C0C0"/>
            </w:tcBorders>
            <w:shd w:val="clear" w:color="000000" w:fill="D7EAD3"/>
            <w:vAlign w:val="center"/>
            <w:hideMark/>
          </w:tcPr>
          <w:p w14:paraId="526C3FD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1 464 687,00</w:t>
            </w:r>
          </w:p>
        </w:tc>
        <w:tc>
          <w:tcPr>
            <w:tcW w:w="1559" w:type="dxa"/>
            <w:tcBorders>
              <w:top w:val="nil"/>
              <w:left w:val="nil"/>
              <w:bottom w:val="single" w:sz="4" w:space="0" w:color="C0C0C0"/>
              <w:right w:val="single" w:sz="4" w:space="0" w:color="C0C0C0"/>
            </w:tcBorders>
            <w:shd w:val="clear" w:color="000000" w:fill="D7EAD3"/>
            <w:vAlign w:val="center"/>
            <w:hideMark/>
          </w:tcPr>
          <w:p w14:paraId="1DD917F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1 464 687,00</w:t>
            </w:r>
          </w:p>
        </w:tc>
        <w:tc>
          <w:tcPr>
            <w:tcW w:w="1470" w:type="dxa"/>
            <w:tcBorders>
              <w:top w:val="nil"/>
              <w:left w:val="nil"/>
              <w:bottom w:val="single" w:sz="4" w:space="0" w:color="C0C0C0"/>
              <w:right w:val="single" w:sz="4" w:space="0" w:color="C0C0C0"/>
            </w:tcBorders>
            <w:shd w:val="clear" w:color="000000" w:fill="D7EAD3"/>
            <w:vAlign w:val="center"/>
            <w:hideMark/>
          </w:tcPr>
          <w:p w14:paraId="2C79D6F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732 343,50</w:t>
            </w:r>
          </w:p>
        </w:tc>
        <w:tc>
          <w:tcPr>
            <w:tcW w:w="1509" w:type="dxa"/>
            <w:tcBorders>
              <w:top w:val="nil"/>
              <w:left w:val="nil"/>
              <w:bottom w:val="single" w:sz="4" w:space="0" w:color="C0C0C0"/>
              <w:right w:val="single" w:sz="4" w:space="0" w:color="C0C0C0"/>
            </w:tcBorders>
            <w:shd w:val="clear" w:color="000000" w:fill="D7EAD3"/>
            <w:vAlign w:val="center"/>
            <w:hideMark/>
          </w:tcPr>
          <w:p w14:paraId="5938B95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732 343,50</w:t>
            </w:r>
          </w:p>
        </w:tc>
        <w:tc>
          <w:tcPr>
            <w:tcW w:w="5906" w:type="dxa"/>
            <w:tcBorders>
              <w:top w:val="nil"/>
              <w:left w:val="nil"/>
              <w:bottom w:val="single" w:sz="4" w:space="0" w:color="C0C0C0"/>
              <w:right w:val="single" w:sz="4" w:space="0" w:color="C0C0C0"/>
            </w:tcBorders>
            <w:shd w:val="clear" w:color="000000" w:fill="FFFFCC"/>
            <w:vAlign w:val="center"/>
            <w:hideMark/>
          </w:tcPr>
          <w:p w14:paraId="702A2E5E" w14:textId="77777777" w:rsidR="00232451" w:rsidRPr="00232451" w:rsidRDefault="00232451" w:rsidP="00232451">
            <w:pPr>
              <w:rPr>
                <w:rFonts w:ascii="Tahoma" w:hAnsi="Tahoma" w:cs="Tahoma"/>
                <w:sz w:val="12"/>
                <w:szCs w:val="12"/>
              </w:rPr>
            </w:pPr>
            <w:r w:rsidRPr="00232451">
              <w:rPr>
                <w:rFonts w:ascii="Tahoma" w:hAnsi="Tahoma" w:cs="Tahoma"/>
                <w:sz w:val="12"/>
                <w:szCs w:val="12"/>
              </w:rPr>
              <w:t>приняты по предложению организации согласно представленного расчета</w:t>
            </w:r>
          </w:p>
        </w:tc>
      </w:tr>
      <w:tr w:rsidR="00232451" w:rsidRPr="00232451" w14:paraId="458A1870"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7C80B619"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0D6CC20"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B61C8F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1.4.1</w:t>
            </w:r>
          </w:p>
        </w:tc>
        <w:tc>
          <w:tcPr>
            <w:tcW w:w="5818" w:type="dxa"/>
            <w:tcBorders>
              <w:top w:val="nil"/>
              <w:left w:val="nil"/>
              <w:bottom w:val="single" w:sz="4" w:space="0" w:color="C0C0C0"/>
              <w:right w:val="single" w:sz="4" w:space="0" w:color="C0C0C0"/>
            </w:tcBorders>
            <w:shd w:val="clear" w:color="auto" w:fill="auto"/>
            <w:vAlign w:val="center"/>
            <w:hideMark/>
          </w:tcPr>
          <w:p w14:paraId="7167370B"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На очистные сооружения</w:t>
            </w:r>
          </w:p>
        </w:tc>
        <w:tc>
          <w:tcPr>
            <w:tcW w:w="1137" w:type="dxa"/>
            <w:tcBorders>
              <w:top w:val="nil"/>
              <w:left w:val="nil"/>
              <w:bottom w:val="single" w:sz="4" w:space="0" w:color="C0C0C0"/>
              <w:right w:val="single" w:sz="4" w:space="0" w:color="C0C0C0"/>
            </w:tcBorders>
            <w:shd w:val="clear" w:color="auto" w:fill="auto"/>
            <w:vAlign w:val="center"/>
            <w:hideMark/>
          </w:tcPr>
          <w:p w14:paraId="1FB78B5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5F68990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1 208 576,00</w:t>
            </w:r>
          </w:p>
        </w:tc>
        <w:tc>
          <w:tcPr>
            <w:tcW w:w="1441" w:type="dxa"/>
            <w:tcBorders>
              <w:top w:val="nil"/>
              <w:left w:val="nil"/>
              <w:bottom w:val="single" w:sz="4" w:space="0" w:color="C0C0C0"/>
              <w:right w:val="single" w:sz="4" w:space="0" w:color="C0C0C0"/>
            </w:tcBorders>
            <w:shd w:val="clear" w:color="000000" w:fill="FFFFCC"/>
            <w:vAlign w:val="center"/>
            <w:hideMark/>
          </w:tcPr>
          <w:p w14:paraId="4AC3DCB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1 173 498,00</w:t>
            </w:r>
          </w:p>
        </w:tc>
        <w:tc>
          <w:tcPr>
            <w:tcW w:w="1636" w:type="dxa"/>
            <w:tcBorders>
              <w:top w:val="nil"/>
              <w:left w:val="nil"/>
              <w:bottom w:val="single" w:sz="4" w:space="0" w:color="C0C0C0"/>
              <w:right w:val="single" w:sz="4" w:space="0" w:color="C0C0C0"/>
            </w:tcBorders>
            <w:shd w:val="clear" w:color="000000" w:fill="FFFFCC"/>
            <w:vAlign w:val="center"/>
            <w:hideMark/>
          </w:tcPr>
          <w:p w14:paraId="56F7284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1 216 037,00</w:t>
            </w:r>
          </w:p>
        </w:tc>
        <w:tc>
          <w:tcPr>
            <w:tcW w:w="1656" w:type="dxa"/>
            <w:tcBorders>
              <w:top w:val="nil"/>
              <w:left w:val="nil"/>
              <w:bottom w:val="single" w:sz="4" w:space="0" w:color="C0C0C0"/>
              <w:right w:val="single" w:sz="4" w:space="0" w:color="C0C0C0"/>
            </w:tcBorders>
            <w:shd w:val="clear" w:color="000000" w:fill="FFFFCC"/>
            <w:vAlign w:val="center"/>
            <w:hideMark/>
          </w:tcPr>
          <w:p w14:paraId="62D116C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1 216 037,00</w:t>
            </w:r>
          </w:p>
        </w:tc>
        <w:tc>
          <w:tcPr>
            <w:tcW w:w="1652" w:type="dxa"/>
            <w:tcBorders>
              <w:top w:val="nil"/>
              <w:left w:val="nil"/>
              <w:bottom w:val="single" w:sz="4" w:space="0" w:color="C0C0C0"/>
              <w:right w:val="single" w:sz="4" w:space="0" w:color="C0C0C0"/>
            </w:tcBorders>
            <w:shd w:val="clear" w:color="000000" w:fill="FFFFCC"/>
            <w:vAlign w:val="center"/>
            <w:hideMark/>
          </w:tcPr>
          <w:p w14:paraId="0A642BE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1 452 963,00</w:t>
            </w:r>
          </w:p>
        </w:tc>
        <w:tc>
          <w:tcPr>
            <w:tcW w:w="1559" w:type="dxa"/>
            <w:tcBorders>
              <w:top w:val="nil"/>
              <w:left w:val="nil"/>
              <w:bottom w:val="single" w:sz="4" w:space="0" w:color="C0C0C0"/>
              <w:right w:val="single" w:sz="4" w:space="0" w:color="C0C0C0"/>
            </w:tcBorders>
            <w:shd w:val="clear" w:color="000000" w:fill="FFFFCC"/>
            <w:vAlign w:val="center"/>
            <w:hideMark/>
          </w:tcPr>
          <w:p w14:paraId="3FF54C0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1 452 963,00</w:t>
            </w:r>
          </w:p>
        </w:tc>
        <w:tc>
          <w:tcPr>
            <w:tcW w:w="1470" w:type="dxa"/>
            <w:tcBorders>
              <w:top w:val="nil"/>
              <w:left w:val="nil"/>
              <w:bottom w:val="single" w:sz="4" w:space="0" w:color="C0C0C0"/>
              <w:right w:val="single" w:sz="4" w:space="0" w:color="C0C0C0"/>
            </w:tcBorders>
            <w:shd w:val="clear" w:color="000000" w:fill="D7EAD3"/>
            <w:vAlign w:val="center"/>
            <w:hideMark/>
          </w:tcPr>
          <w:p w14:paraId="4072A63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726 481,50</w:t>
            </w:r>
          </w:p>
        </w:tc>
        <w:tc>
          <w:tcPr>
            <w:tcW w:w="1509" w:type="dxa"/>
            <w:tcBorders>
              <w:top w:val="nil"/>
              <w:left w:val="nil"/>
              <w:bottom w:val="single" w:sz="4" w:space="0" w:color="C0C0C0"/>
              <w:right w:val="single" w:sz="4" w:space="0" w:color="C0C0C0"/>
            </w:tcBorders>
            <w:shd w:val="clear" w:color="000000" w:fill="D7EAD3"/>
            <w:vAlign w:val="center"/>
            <w:hideMark/>
          </w:tcPr>
          <w:p w14:paraId="095EBD7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726 481,50</w:t>
            </w:r>
          </w:p>
        </w:tc>
        <w:tc>
          <w:tcPr>
            <w:tcW w:w="5906" w:type="dxa"/>
            <w:tcBorders>
              <w:top w:val="nil"/>
              <w:left w:val="nil"/>
              <w:bottom w:val="single" w:sz="4" w:space="0" w:color="C0C0C0"/>
              <w:right w:val="single" w:sz="4" w:space="0" w:color="C0C0C0"/>
            </w:tcBorders>
            <w:shd w:val="clear" w:color="000000" w:fill="FFFFCC"/>
            <w:vAlign w:val="center"/>
            <w:hideMark/>
          </w:tcPr>
          <w:p w14:paraId="1296FD8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5170F16"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5DD85116"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EAB8F02"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69A2DA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1.4.2</w:t>
            </w:r>
          </w:p>
        </w:tc>
        <w:tc>
          <w:tcPr>
            <w:tcW w:w="5818" w:type="dxa"/>
            <w:tcBorders>
              <w:top w:val="nil"/>
              <w:left w:val="nil"/>
              <w:bottom w:val="single" w:sz="4" w:space="0" w:color="C0C0C0"/>
              <w:right w:val="single" w:sz="4" w:space="0" w:color="C0C0C0"/>
            </w:tcBorders>
            <w:shd w:val="clear" w:color="auto" w:fill="auto"/>
            <w:vAlign w:val="center"/>
            <w:hideMark/>
          </w:tcPr>
          <w:p w14:paraId="03D5FEB1"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На промывку сетей</w:t>
            </w:r>
          </w:p>
        </w:tc>
        <w:tc>
          <w:tcPr>
            <w:tcW w:w="1137" w:type="dxa"/>
            <w:tcBorders>
              <w:top w:val="nil"/>
              <w:left w:val="nil"/>
              <w:bottom w:val="single" w:sz="4" w:space="0" w:color="C0C0C0"/>
              <w:right w:val="single" w:sz="4" w:space="0" w:color="C0C0C0"/>
            </w:tcBorders>
            <w:shd w:val="clear" w:color="auto" w:fill="auto"/>
            <w:vAlign w:val="center"/>
            <w:hideMark/>
          </w:tcPr>
          <w:p w14:paraId="4398876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4D8FF9C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589,00</w:t>
            </w:r>
          </w:p>
        </w:tc>
        <w:tc>
          <w:tcPr>
            <w:tcW w:w="1441" w:type="dxa"/>
            <w:tcBorders>
              <w:top w:val="nil"/>
              <w:left w:val="nil"/>
              <w:bottom w:val="single" w:sz="4" w:space="0" w:color="C0C0C0"/>
              <w:right w:val="single" w:sz="4" w:space="0" w:color="C0C0C0"/>
            </w:tcBorders>
            <w:shd w:val="clear" w:color="000000" w:fill="FFFFCC"/>
            <w:vAlign w:val="center"/>
            <w:hideMark/>
          </w:tcPr>
          <w:p w14:paraId="276DFBF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589,00</w:t>
            </w:r>
          </w:p>
        </w:tc>
        <w:tc>
          <w:tcPr>
            <w:tcW w:w="1636" w:type="dxa"/>
            <w:tcBorders>
              <w:top w:val="nil"/>
              <w:left w:val="nil"/>
              <w:bottom w:val="single" w:sz="4" w:space="0" w:color="C0C0C0"/>
              <w:right w:val="single" w:sz="4" w:space="0" w:color="C0C0C0"/>
            </w:tcBorders>
            <w:shd w:val="clear" w:color="000000" w:fill="FFFFCC"/>
            <w:vAlign w:val="center"/>
            <w:hideMark/>
          </w:tcPr>
          <w:p w14:paraId="4168272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589,00</w:t>
            </w:r>
          </w:p>
        </w:tc>
        <w:tc>
          <w:tcPr>
            <w:tcW w:w="1656" w:type="dxa"/>
            <w:tcBorders>
              <w:top w:val="nil"/>
              <w:left w:val="nil"/>
              <w:bottom w:val="single" w:sz="4" w:space="0" w:color="C0C0C0"/>
              <w:right w:val="single" w:sz="4" w:space="0" w:color="C0C0C0"/>
            </w:tcBorders>
            <w:shd w:val="clear" w:color="000000" w:fill="FFFFCC"/>
            <w:vAlign w:val="center"/>
            <w:hideMark/>
          </w:tcPr>
          <w:p w14:paraId="53B380C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589,00</w:t>
            </w:r>
          </w:p>
        </w:tc>
        <w:tc>
          <w:tcPr>
            <w:tcW w:w="1652" w:type="dxa"/>
            <w:tcBorders>
              <w:top w:val="nil"/>
              <w:left w:val="nil"/>
              <w:bottom w:val="single" w:sz="4" w:space="0" w:color="C0C0C0"/>
              <w:right w:val="single" w:sz="4" w:space="0" w:color="C0C0C0"/>
            </w:tcBorders>
            <w:shd w:val="clear" w:color="000000" w:fill="FFFFCC"/>
            <w:vAlign w:val="center"/>
            <w:hideMark/>
          </w:tcPr>
          <w:p w14:paraId="28610CB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589,00</w:t>
            </w:r>
          </w:p>
        </w:tc>
        <w:tc>
          <w:tcPr>
            <w:tcW w:w="1559" w:type="dxa"/>
            <w:tcBorders>
              <w:top w:val="nil"/>
              <w:left w:val="nil"/>
              <w:bottom w:val="single" w:sz="4" w:space="0" w:color="C0C0C0"/>
              <w:right w:val="single" w:sz="4" w:space="0" w:color="C0C0C0"/>
            </w:tcBorders>
            <w:shd w:val="clear" w:color="000000" w:fill="FFFFCC"/>
            <w:vAlign w:val="center"/>
            <w:hideMark/>
          </w:tcPr>
          <w:p w14:paraId="2E30C26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589,00</w:t>
            </w:r>
          </w:p>
        </w:tc>
        <w:tc>
          <w:tcPr>
            <w:tcW w:w="1470" w:type="dxa"/>
            <w:tcBorders>
              <w:top w:val="nil"/>
              <w:left w:val="nil"/>
              <w:bottom w:val="single" w:sz="4" w:space="0" w:color="C0C0C0"/>
              <w:right w:val="single" w:sz="4" w:space="0" w:color="C0C0C0"/>
            </w:tcBorders>
            <w:shd w:val="clear" w:color="000000" w:fill="D7EAD3"/>
            <w:vAlign w:val="center"/>
            <w:hideMark/>
          </w:tcPr>
          <w:p w14:paraId="1F9FF7E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294,50</w:t>
            </w:r>
          </w:p>
        </w:tc>
        <w:tc>
          <w:tcPr>
            <w:tcW w:w="1509" w:type="dxa"/>
            <w:tcBorders>
              <w:top w:val="nil"/>
              <w:left w:val="nil"/>
              <w:bottom w:val="single" w:sz="4" w:space="0" w:color="C0C0C0"/>
              <w:right w:val="single" w:sz="4" w:space="0" w:color="C0C0C0"/>
            </w:tcBorders>
            <w:shd w:val="clear" w:color="000000" w:fill="D7EAD3"/>
            <w:vAlign w:val="center"/>
            <w:hideMark/>
          </w:tcPr>
          <w:p w14:paraId="56F597F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294,50</w:t>
            </w:r>
          </w:p>
        </w:tc>
        <w:tc>
          <w:tcPr>
            <w:tcW w:w="5906" w:type="dxa"/>
            <w:tcBorders>
              <w:top w:val="nil"/>
              <w:left w:val="nil"/>
              <w:bottom w:val="single" w:sz="4" w:space="0" w:color="C0C0C0"/>
              <w:right w:val="single" w:sz="4" w:space="0" w:color="C0C0C0"/>
            </w:tcBorders>
            <w:shd w:val="clear" w:color="000000" w:fill="FFFFCC"/>
            <w:vAlign w:val="center"/>
            <w:hideMark/>
          </w:tcPr>
          <w:p w14:paraId="26D35956"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4734F871"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30AA867A"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8F5B4BD"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52375E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1.4.3</w:t>
            </w:r>
          </w:p>
        </w:tc>
        <w:tc>
          <w:tcPr>
            <w:tcW w:w="5818" w:type="dxa"/>
            <w:tcBorders>
              <w:top w:val="nil"/>
              <w:left w:val="nil"/>
              <w:bottom w:val="single" w:sz="4" w:space="0" w:color="C0C0C0"/>
              <w:right w:val="single" w:sz="4" w:space="0" w:color="C0C0C0"/>
            </w:tcBorders>
            <w:shd w:val="clear" w:color="auto" w:fill="auto"/>
            <w:vAlign w:val="center"/>
            <w:hideMark/>
          </w:tcPr>
          <w:p w14:paraId="5C6EDE15"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Прочие</w:t>
            </w:r>
          </w:p>
        </w:tc>
        <w:tc>
          <w:tcPr>
            <w:tcW w:w="1137" w:type="dxa"/>
            <w:tcBorders>
              <w:top w:val="nil"/>
              <w:left w:val="nil"/>
              <w:bottom w:val="single" w:sz="4" w:space="0" w:color="C0C0C0"/>
              <w:right w:val="single" w:sz="4" w:space="0" w:color="C0C0C0"/>
            </w:tcBorders>
            <w:shd w:val="clear" w:color="auto" w:fill="auto"/>
            <w:vAlign w:val="center"/>
            <w:hideMark/>
          </w:tcPr>
          <w:p w14:paraId="244AAA3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5F6FD61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75 912,00</w:t>
            </w:r>
          </w:p>
        </w:tc>
        <w:tc>
          <w:tcPr>
            <w:tcW w:w="1441" w:type="dxa"/>
            <w:tcBorders>
              <w:top w:val="nil"/>
              <w:left w:val="nil"/>
              <w:bottom w:val="single" w:sz="4" w:space="0" w:color="C0C0C0"/>
              <w:right w:val="single" w:sz="4" w:space="0" w:color="C0C0C0"/>
            </w:tcBorders>
            <w:shd w:val="clear" w:color="000000" w:fill="FFFFCC"/>
            <w:vAlign w:val="center"/>
            <w:hideMark/>
          </w:tcPr>
          <w:p w14:paraId="60761F3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74 668,00</w:t>
            </w:r>
          </w:p>
        </w:tc>
        <w:tc>
          <w:tcPr>
            <w:tcW w:w="1636" w:type="dxa"/>
            <w:tcBorders>
              <w:top w:val="nil"/>
              <w:left w:val="nil"/>
              <w:bottom w:val="single" w:sz="4" w:space="0" w:color="C0C0C0"/>
              <w:right w:val="single" w:sz="4" w:space="0" w:color="C0C0C0"/>
            </w:tcBorders>
            <w:shd w:val="clear" w:color="000000" w:fill="FFFFCC"/>
            <w:vAlign w:val="center"/>
            <w:hideMark/>
          </w:tcPr>
          <w:p w14:paraId="2E97F3B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74 510,00</w:t>
            </w:r>
          </w:p>
        </w:tc>
        <w:tc>
          <w:tcPr>
            <w:tcW w:w="1656" w:type="dxa"/>
            <w:tcBorders>
              <w:top w:val="nil"/>
              <w:left w:val="nil"/>
              <w:bottom w:val="single" w:sz="4" w:space="0" w:color="C0C0C0"/>
              <w:right w:val="single" w:sz="4" w:space="0" w:color="C0C0C0"/>
            </w:tcBorders>
            <w:shd w:val="clear" w:color="000000" w:fill="FFFFCC"/>
            <w:vAlign w:val="center"/>
            <w:hideMark/>
          </w:tcPr>
          <w:p w14:paraId="166DADE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74 510,00</w:t>
            </w:r>
          </w:p>
        </w:tc>
        <w:tc>
          <w:tcPr>
            <w:tcW w:w="1652" w:type="dxa"/>
            <w:tcBorders>
              <w:top w:val="nil"/>
              <w:left w:val="nil"/>
              <w:bottom w:val="single" w:sz="4" w:space="0" w:color="C0C0C0"/>
              <w:right w:val="single" w:sz="4" w:space="0" w:color="C0C0C0"/>
            </w:tcBorders>
            <w:shd w:val="clear" w:color="000000" w:fill="FFFFCC"/>
            <w:vAlign w:val="center"/>
            <w:hideMark/>
          </w:tcPr>
          <w:p w14:paraId="08B5BC3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11 135,00</w:t>
            </w:r>
          </w:p>
        </w:tc>
        <w:tc>
          <w:tcPr>
            <w:tcW w:w="1559" w:type="dxa"/>
            <w:tcBorders>
              <w:top w:val="nil"/>
              <w:left w:val="nil"/>
              <w:bottom w:val="single" w:sz="4" w:space="0" w:color="C0C0C0"/>
              <w:right w:val="single" w:sz="4" w:space="0" w:color="C0C0C0"/>
            </w:tcBorders>
            <w:shd w:val="clear" w:color="000000" w:fill="FFFFCC"/>
            <w:vAlign w:val="center"/>
            <w:hideMark/>
          </w:tcPr>
          <w:p w14:paraId="3F01FAB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11 135,00</w:t>
            </w:r>
          </w:p>
        </w:tc>
        <w:tc>
          <w:tcPr>
            <w:tcW w:w="1470" w:type="dxa"/>
            <w:tcBorders>
              <w:top w:val="nil"/>
              <w:left w:val="nil"/>
              <w:bottom w:val="single" w:sz="4" w:space="0" w:color="C0C0C0"/>
              <w:right w:val="single" w:sz="4" w:space="0" w:color="C0C0C0"/>
            </w:tcBorders>
            <w:shd w:val="clear" w:color="000000" w:fill="D7EAD3"/>
            <w:vAlign w:val="center"/>
            <w:hideMark/>
          </w:tcPr>
          <w:p w14:paraId="49FB566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5 567,50</w:t>
            </w:r>
          </w:p>
        </w:tc>
        <w:tc>
          <w:tcPr>
            <w:tcW w:w="1509" w:type="dxa"/>
            <w:tcBorders>
              <w:top w:val="nil"/>
              <w:left w:val="nil"/>
              <w:bottom w:val="single" w:sz="4" w:space="0" w:color="C0C0C0"/>
              <w:right w:val="single" w:sz="4" w:space="0" w:color="C0C0C0"/>
            </w:tcBorders>
            <w:shd w:val="clear" w:color="000000" w:fill="D7EAD3"/>
            <w:vAlign w:val="center"/>
            <w:hideMark/>
          </w:tcPr>
          <w:p w14:paraId="4A2EA22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5 567,50</w:t>
            </w:r>
          </w:p>
        </w:tc>
        <w:tc>
          <w:tcPr>
            <w:tcW w:w="5906" w:type="dxa"/>
            <w:tcBorders>
              <w:top w:val="nil"/>
              <w:left w:val="nil"/>
              <w:bottom w:val="single" w:sz="4" w:space="0" w:color="C0C0C0"/>
              <w:right w:val="single" w:sz="4" w:space="0" w:color="C0C0C0"/>
            </w:tcBorders>
            <w:shd w:val="clear" w:color="000000" w:fill="FFFFCC"/>
            <w:vAlign w:val="center"/>
            <w:hideMark/>
          </w:tcPr>
          <w:p w14:paraId="7A0FB238"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14EDCA1"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562BE8AE"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D8A4F0C"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E07788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1.5</w:t>
            </w:r>
          </w:p>
        </w:tc>
        <w:tc>
          <w:tcPr>
            <w:tcW w:w="5818" w:type="dxa"/>
            <w:tcBorders>
              <w:top w:val="nil"/>
              <w:left w:val="nil"/>
              <w:bottom w:val="single" w:sz="4" w:space="0" w:color="C0C0C0"/>
              <w:right w:val="single" w:sz="4" w:space="0" w:color="C0C0C0"/>
            </w:tcBorders>
            <w:shd w:val="clear" w:color="auto" w:fill="auto"/>
            <w:vAlign w:val="center"/>
            <w:hideMark/>
          </w:tcPr>
          <w:p w14:paraId="2FA75538"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Пропущено через очистные сооружения</w:t>
            </w:r>
          </w:p>
        </w:tc>
        <w:tc>
          <w:tcPr>
            <w:tcW w:w="1137" w:type="dxa"/>
            <w:tcBorders>
              <w:top w:val="nil"/>
              <w:left w:val="nil"/>
              <w:bottom w:val="single" w:sz="4" w:space="0" w:color="C0C0C0"/>
              <w:right w:val="single" w:sz="4" w:space="0" w:color="C0C0C0"/>
            </w:tcBorders>
            <w:shd w:val="clear" w:color="auto" w:fill="auto"/>
            <w:vAlign w:val="center"/>
            <w:hideMark/>
          </w:tcPr>
          <w:p w14:paraId="417D032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73EF101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7 398 526,49</w:t>
            </w:r>
          </w:p>
        </w:tc>
        <w:tc>
          <w:tcPr>
            <w:tcW w:w="1441" w:type="dxa"/>
            <w:tcBorders>
              <w:top w:val="nil"/>
              <w:left w:val="nil"/>
              <w:bottom w:val="single" w:sz="4" w:space="0" w:color="C0C0C0"/>
              <w:right w:val="single" w:sz="4" w:space="0" w:color="C0C0C0"/>
            </w:tcBorders>
            <w:shd w:val="clear" w:color="000000" w:fill="FFFFCC"/>
            <w:vAlign w:val="center"/>
            <w:hideMark/>
          </w:tcPr>
          <w:p w14:paraId="354A08A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6 585 660,00</w:t>
            </w:r>
          </w:p>
        </w:tc>
        <w:tc>
          <w:tcPr>
            <w:tcW w:w="1636" w:type="dxa"/>
            <w:tcBorders>
              <w:top w:val="nil"/>
              <w:left w:val="nil"/>
              <w:bottom w:val="single" w:sz="4" w:space="0" w:color="C0C0C0"/>
              <w:right w:val="single" w:sz="4" w:space="0" w:color="C0C0C0"/>
            </w:tcBorders>
            <w:shd w:val="clear" w:color="000000" w:fill="FFFFCC"/>
            <w:vAlign w:val="center"/>
            <w:hideMark/>
          </w:tcPr>
          <w:p w14:paraId="743B63C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6 607 463,00</w:t>
            </w:r>
          </w:p>
        </w:tc>
        <w:tc>
          <w:tcPr>
            <w:tcW w:w="1656" w:type="dxa"/>
            <w:tcBorders>
              <w:top w:val="nil"/>
              <w:left w:val="nil"/>
              <w:bottom w:val="single" w:sz="4" w:space="0" w:color="C0C0C0"/>
              <w:right w:val="single" w:sz="4" w:space="0" w:color="C0C0C0"/>
            </w:tcBorders>
            <w:shd w:val="clear" w:color="000000" w:fill="FFFFCC"/>
            <w:vAlign w:val="center"/>
            <w:hideMark/>
          </w:tcPr>
          <w:p w14:paraId="256EE8F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6 607 463,00</w:t>
            </w:r>
          </w:p>
        </w:tc>
        <w:tc>
          <w:tcPr>
            <w:tcW w:w="1652" w:type="dxa"/>
            <w:tcBorders>
              <w:top w:val="nil"/>
              <w:left w:val="nil"/>
              <w:bottom w:val="single" w:sz="4" w:space="0" w:color="C0C0C0"/>
              <w:right w:val="single" w:sz="4" w:space="0" w:color="C0C0C0"/>
            </w:tcBorders>
            <w:shd w:val="clear" w:color="000000" w:fill="FFFFCC"/>
            <w:vAlign w:val="center"/>
            <w:hideMark/>
          </w:tcPr>
          <w:p w14:paraId="2AEB028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6 585 660,00</w:t>
            </w:r>
          </w:p>
        </w:tc>
        <w:tc>
          <w:tcPr>
            <w:tcW w:w="1559" w:type="dxa"/>
            <w:tcBorders>
              <w:top w:val="nil"/>
              <w:left w:val="nil"/>
              <w:bottom w:val="single" w:sz="4" w:space="0" w:color="C0C0C0"/>
              <w:right w:val="single" w:sz="4" w:space="0" w:color="C0C0C0"/>
            </w:tcBorders>
            <w:shd w:val="clear" w:color="000000" w:fill="FFFFCC"/>
            <w:vAlign w:val="center"/>
            <w:hideMark/>
          </w:tcPr>
          <w:p w14:paraId="14CD9A0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6 470 467,00</w:t>
            </w:r>
          </w:p>
        </w:tc>
        <w:tc>
          <w:tcPr>
            <w:tcW w:w="1470" w:type="dxa"/>
            <w:tcBorders>
              <w:top w:val="nil"/>
              <w:left w:val="nil"/>
              <w:bottom w:val="single" w:sz="4" w:space="0" w:color="C0C0C0"/>
              <w:right w:val="single" w:sz="4" w:space="0" w:color="C0C0C0"/>
            </w:tcBorders>
            <w:shd w:val="clear" w:color="000000" w:fill="D7EAD3"/>
            <w:vAlign w:val="center"/>
            <w:hideMark/>
          </w:tcPr>
          <w:p w14:paraId="2E9A472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3 235 233,50</w:t>
            </w:r>
          </w:p>
        </w:tc>
        <w:tc>
          <w:tcPr>
            <w:tcW w:w="1509" w:type="dxa"/>
            <w:tcBorders>
              <w:top w:val="nil"/>
              <w:left w:val="nil"/>
              <w:bottom w:val="single" w:sz="4" w:space="0" w:color="C0C0C0"/>
              <w:right w:val="single" w:sz="4" w:space="0" w:color="C0C0C0"/>
            </w:tcBorders>
            <w:shd w:val="clear" w:color="000000" w:fill="D7EAD3"/>
            <w:vAlign w:val="center"/>
            <w:hideMark/>
          </w:tcPr>
          <w:p w14:paraId="6FA933E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3 235 233,50</w:t>
            </w:r>
          </w:p>
        </w:tc>
        <w:tc>
          <w:tcPr>
            <w:tcW w:w="5906" w:type="dxa"/>
            <w:tcBorders>
              <w:top w:val="nil"/>
              <w:left w:val="nil"/>
              <w:bottom w:val="single" w:sz="4" w:space="0" w:color="C0C0C0"/>
              <w:right w:val="single" w:sz="4" w:space="0" w:color="C0C0C0"/>
            </w:tcBorders>
            <w:shd w:val="clear" w:color="000000" w:fill="FFFFCC"/>
            <w:vAlign w:val="center"/>
            <w:hideMark/>
          </w:tcPr>
          <w:p w14:paraId="49392BB7"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6A98B090"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3972DB77"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65A28F2"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BE16EA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w:t>
            </w:r>
          </w:p>
        </w:tc>
        <w:tc>
          <w:tcPr>
            <w:tcW w:w="5818" w:type="dxa"/>
            <w:tcBorders>
              <w:top w:val="nil"/>
              <w:left w:val="nil"/>
              <w:bottom w:val="single" w:sz="4" w:space="0" w:color="C0C0C0"/>
              <w:right w:val="single" w:sz="4" w:space="0" w:color="C0C0C0"/>
            </w:tcBorders>
            <w:shd w:val="clear" w:color="auto" w:fill="auto"/>
            <w:vAlign w:val="center"/>
            <w:hideMark/>
          </w:tcPr>
          <w:p w14:paraId="225FEDD7"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Подано воды в сеть</w:t>
            </w:r>
          </w:p>
        </w:tc>
        <w:tc>
          <w:tcPr>
            <w:tcW w:w="1137" w:type="dxa"/>
            <w:tcBorders>
              <w:top w:val="nil"/>
              <w:left w:val="nil"/>
              <w:bottom w:val="single" w:sz="4" w:space="0" w:color="C0C0C0"/>
              <w:right w:val="single" w:sz="4" w:space="0" w:color="C0C0C0"/>
            </w:tcBorders>
            <w:shd w:val="clear" w:color="auto" w:fill="auto"/>
            <w:vAlign w:val="center"/>
            <w:hideMark/>
          </w:tcPr>
          <w:p w14:paraId="553428C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4D0CFB5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6 090 564,11</w:t>
            </w:r>
          </w:p>
        </w:tc>
        <w:tc>
          <w:tcPr>
            <w:tcW w:w="1441" w:type="dxa"/>
            <w:tcBorders>
              <w:top w:val="nil"/>
              <w:left w:val="nil"/>
              <w:bottom w:val="single" w:sz="4" w:space="0" w:color="C0C0C0"/>
              <w:right w:val="single" w:sz="4" w:space="0" w:color="C0C0C0"/>
            </w:tcBorders>
            <w:shd w:val="clear" w:color="000000" w:fill="FFFFCC"/>
            <w:vAlign w:val="center"/>
            <w:hideMark/>
          </w:tcPr>
          <w:p w14:paraId="0612F00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5 328 378,00</w:t>
            </w:r>
          </w:p>
        </w:tc>
        <w:tc>
          <w:tcPr>
            <w:tcW w:w="1636" w:type="dxa"/>
            <w:tcBorders>
              <w:top w:val="nil"/>
              <w:left w:val="nil"/>
              <w:bottom w:val="single" w:sz="4" w:space="0" w:color="C0C0C0"/>
              <w:right w:val="single" w:sz="4" w:space="0" w:color="C0C0C0"/>
            </w:tcBorders>
            <w:shd w:val="clear" w:color="000000" w:fill="FFFFCC"/>
            <w:vAlign w:val="center"/>
            <w:hideMark/>
          </w:tcPr>
          <w:p w14:paraId="1F900C7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5 307 800,00</w:t>
            </w:r>
          </w:p>
        </w:tc>
        <w:tc>
          <w:tcPr>
            <w:tcW w:w="1656" w:type="dxa"/>
            <w:tcBorders>
              <w:top w:val="nil"/>
              <w:left w:val="nil"/>
              <w:bottom w:val="single" w:sz="4" w:space="0" w:color="C0C0C0"/>
              <w:right w:val="single" w:sz="4" w:space="0" w:color="C0C0C0"/>
            </w:tcBorders>
            <w:shd w:val="clear" w:color="000000" w:fill="FFFFCC"/>
            <w:vAlign w:val="center"/>
            <w:hideMark/>
          </w:tcPr>
          <w:p w14:paraId="743A569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5 307 800,00</w:t>
            </w:r>
          </w:p>
        </w:tc>
        <w:tc>
          <w:tcPr>
            <w:tcW w:w="1652" w:type="dxa"/>
            <w:tcBorders>
              <w:top w:val="nil"/>
              <w:left w:val="nil"/>
              <w:bottom w:val="single" w:sz="4" w:space="0" w:color="C0C0C0"/>
              <w:right w:val="single" w:sz="4" w:space="0" w:color="C0C0C0"/>
            </w:tcBorders>
            <w:shd w:val="clear" w:color="000000" w:fill="FFFFCC"/>
            <w:vAlign w:val="center"/>
            <w:hideMark/>
          </w:tcPr>
          <w:p w14:paraId="7D17DAC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5 112 446,00</w:t>
            </w:r>
          </w:p>
        </w:tc>
        <w:tc>
          <w:tcPr>
            <w:tcW w:w="1559" w:type="dxa"/>
            <w:tcBorders>
              <w:top w:val="nil"/>
              <w:left w:val="nil"/>
              <w:bottom w:val="single" w:sz="4" w:space="0" w:color="C0C0C0"/>
              <w:right w:val="single" w:sz="4" w:space="0" w:color="C0C0C0"/>
            </w:tcBorders>
            <w:shd w:val="clear" w:color="000000" w:fill="FFFFCC"/>
            <w:vAlign w:val="center"/>
            <w:hideMark/>
          </w:tcPr>
          <w:p w14:paraId="1730157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4 997 253,00</w:t>
            </w:r>
          </w:p>
        </w:tc>
        <w:tc>
          <w:tcPr>
            <w:tcW w:w="1470" w:type="dxa"/>
            <w:tcBorders>
              <w:top w:val="nil"/>
              <w:left w:val="nil"/>
              <w:bottom w:val="single" w:sz="4" w:space="0" w:color="C0C0C0"/>
              <w:right w:val="single" w:sz="4" w:space="0" w:color="C0C0C0"/>
            </w:tcBorders>
            <w:shd w:val="clear" w:color="000000" w:fill="D7EAD3"/>
            <w:vAlign w:val="center"/>
            <w:hideMark/>
          </w:tcPr>
          <w:p w14:paraId="2AB4AA6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2 498 626,50</w:t>
            </w:r>
          </w:p>
        </w:tc>
        <w:tc>
          <w:tcPr>
            <w:tcW w:w="1509" w:type="dxa"/>
            <w:tcBorders>
              <w:top w:val="nil"/>
              <w:left w:val="nil"/>
              <w:bottom w:val="single" w:sz="4" w:space="0" w:color="C0C0C0"/>
              <w:right w:val="single" w:sz="4" w:space="0" w:color="C0C0C0"/>
            </w:tcBorders>
            <w:shd w:val="clear" w:color="000000" w:fill="D7EAD3"/>
            <w:vAlign w:val="center"/>
            <w:hideMark/>
          </w:tcPr>
          <w:p w14:paraId="6FFB383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2 498 626,50</w:t>
            </w:r>
          </w:p>
        </w:tc>
        <w:tc>
          <w:tcPr>
            <w:tcW w:w="5906" w:type="dxa"/>
            <w:tcBorders>
              <w:top w:val="nil"/>
              <w:left w:val="nil"/>
              <w:bottom w:val="single" w:sz="4" w:space="0" w:color="C0C0C0"/>
              <w:right w:val="single" w:sz="4" w:space="0" w:color="C0C0C0"/>
            </w:tcBorders>
            <w:shd w:val="clear" w:color="000000" w:fill="FFFFCC"/>
            <w:vAlign w:val="center"/>
            <w:hideMark/>
          </w:tcPr>
          <w:p w14:paraId="13A98D26"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9209463"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7EBA6245"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F58E8BA"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0E5048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w:t>
            </w:r>
          </w:p>
        </w:tc>
        <w:tc>
          <w:tcPr>
            <w:tcW w:w="5818" w:type="dxa"/>
            <w:tcBorders>
              <w:top w:val="nil"/>
              <w:left w:val="nil"/>
              <w:bottom w:val="single" w:sz="4" w:space="0" w:color="C0C0C0"/>
              <w:right w:val="single" w:sz="4" w:space="0" w:color="C0C0C0"/>
            </w:tcBorders>
            <w:shd w:val="clear" w:color="auto" w:fill="auto"/>
            <w:vAlign w:val="center"/>
            <w:hideMark/>
          </w:tcPr>
          <w:p w14:paraId="0CECA563"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Потери воды</w:t>
            </w:r>
          </w:p>
        </w:tc>
        <w:tc>
          <w:tcPr>
            <w:tcW w:w="1137" w:type="dxa"/>
            <w:tcBorders>
              <w:top w:val="nil"/>
              <w:left w:val="nil"/>
              <w:bottom w:val="single" w:sz="4" w:space="0" w:color="C0C0C0"/>
              <w:right w:val="single" w:sz="4" w:space="0" w:color="C0C0C0"/>
            </w:tcBorders>
            <w:shd w:val="clear" w:color="auto" w:fill="auto"/>
            <w:vAlign w:val="center"/>
            <w:hideMark/>
          </w:tcPr>
          <w:p w14:paraId="6D918CB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D7EAD3"/>
            <w:vAlign w:val="center"/>
            <w:hideMark/>
          </w:tcPr>
          <w:p w14:paraId="03D0732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1 420 928,60</w:t>
            </w:r>
          </w:p>
        </w:tc>
        <w:tc>
          <w:tcPr>
            <w:tcW w:w="1441" w:type="dxa"/>
            <w:tcBorders>
              <w:top w:val="nil"/>
              <w:left w:val="nil"/>
              <w:bottom w:val="single" w:sz="4" w:space="0" w:color="C0C0C0"/>
              <w:right w:val="single" w:sz="4" w:space="0" w:color="C0C0C0"/>
            </w:tcBorders>
            <w:shd w:val="clear" w:color="000000" w:fill="D7EAD3"/>
            <w:vAlign w:val="center"/>
            <w:hideMark/>
          </w:tcPr>
          <w:p w14:paraId="6EDF0A1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1 230 608,00</w:t>
            </w:r>
          </w:p>
        </w:tc>
        <w:tc>
          <w:tcPr>
            <w:tcW w:w="1636" w:type="dxa"/>
            <w:tcBorders>
              <w:top w:val="nil"/>
              <w:left w:val="nil"/>
              <w:bottom w:val="single" w:sz="4" w:space="0" w:color="C0C0C0"/>
              <w:right w:val="single" w:sz="4" w:space="0" w:color="C0C0C0"/>
            </w:tcBorders>
            <w:shd w:val="clear" w:color="000000" w:fill="D7EAD3"/>
            <w:vAlign w:val="center"/>
            <w:hideMark/>
          </w:tcPr>
          <w:p w14:paraId="7D92190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1 213 774,05</w:t>
            </w:r>
          </w:p>
        </w:tc>
        <w:tc>
          <w:tcPr>
            <w:tcW w:w="1656" w:type="dxa"/>
            <w:tcBorders>
              <w:top w:val="nil"/>
              <w:left w:val="nil"/>
              <w:bottom w:val="single" w:sz="4" w:space="0" w:color="C0C0C0"/>
              <w:right w:val="single" w:sz="4" w:space="0" w:color="C0C0C0"/>
            </w:tcBorders>
            <w:shd w:val="clear" w:color="000000" w:fill="D7EAD3"/>
            <w:vAlign w:val="center"/>
            <w:hideMark/>
          </w:tcPr>
          <w:p w14:paraId="68D6D5E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1 213 774,05</w:t>
            </w:r>
          </w:p>
        </w:tc>
        <w:tc>
          <w:tcPr>
            <w:tcW w:w="1652" w:type="dxa"/>
            <w:tcBorders>
              <w:top w:val="nil"/>
              <w:left w:val="nil"/>
              <w:bottom w:val="single" w:sz="4" w:space="0" w:color="C0C0C0"/>
              <w:right w:val="single" w:sz="4" w:space="0" w:color="C0C0C0"/>
            </w:tcBorders>
            <w:shd w:val="clear" w:color="000000" w:fill="D7EAD3"/>
            <w:vAlign w:val="center"/>
            <w:hideMark/>
          </w:tcPr>
          <w:p w14:paraId="14D9710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1 075 846,00</w:t>
            </w:r>
          </w:p>
        </w:tc>
        <w:tc>
          <w:tcPr>
            <w:tcW w:w="1559" w:type="dxa"/>
            <w:tcBorders>
              <w:top w:val="nil"/>
              <w:left w:val="nil"/>
              <w:bottom w:val="single" w:sz="4" w:space="0" w:color="C0C0C0"/>
              <w:right w:val="single" w:sz="4" w:space="0" w:color="C0C0C0"/>
            </w:tcBorders>
            <w:shd w:val="clear" w:color="000000" w:fill="D7EAD3"/>
            <w:vAlign w:val="center"/>
            <w:hideMark/>
          </w:tcPr>
          <w:p w14:paraId="74D1555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1 075 846,00</w:t>
            </w:r>
          </w:p>
        </w:tc>
        <w:tc>
          <w:tcPr>
            <w:tcW w:w="1470" w:type="dxa"/>
            <w:tcBorders>
              <w:top w:val="nil"/>
              <w:left w:val="nil"/>
              <w:bottom w:val="single" w:sz="4" w:space="0" w:color="C0C0C0"/>
              <w:right w:val="single" w:sz="4" w:space="0" w:color="C0C0C0"/>
            </w:tcBorders>
            <w:shd w:val="clear" w:color="000000" w:fill="D7EAD3"/>
            <w:vAlign w:val="center"/>
            <w:hideMark/>
          </w:tcPr>
          <w:p w14:paraId="1DC4790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537 923,00</w:t>
            </w:r>
          </w:p>
        </w:tc>
        <w:tc>
          <w:tcPr>
            <w:tcW w:w="1509" w:type="dxa"/>
            <w:tcBorders>
              <w:top w:val="nil"/>
              <w:left w:val="nil"/>
              <w:bottom w:val="single" w:sz="4" w:space="0" w:color="C0C0C0"/>
              <w:right w:val="single" w:sz="4" w:space="0" w:color="C0C0C0"/>
            </w:tcBorders>
            <w:shd w:val="clear" w:color="000000" w:fill="D7EAD3"/>
            <w:vAlign w:val="center"/>
            <w:hideMark/>
          </w:tcPr>
          <w:p w14:paraId="1563A37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537 923,00</w:t>
            </w:r>
          </w:p>
        </w:tc>
        <w:tc>
          <w:tcPr>
            <w:tcW w:w="5906" w:type="dxa"/>
            <w:tcBorders>
              <w:top w:val="nil"/>
              <w:left w:val="nil"/>
              <w:bottom w:val="single" w:sz="4" w:space="0" w:color="C0C0C0"/>
              <w:right w:val="single" w:sz="4" w:space="0" w:color="C0C0C0"/>
            </w:tcBorders>
            <w:shd w:val="clear" w:color="000000" w:fill="FFFFCC"/>
            <w:vAlign w:val="center"/>
            <w:hideMark/>
          </w:tcPr>
          <w:p w14:paraId="2A83B0C1"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2F6DCF86" w14:textId="77777777" w:rsidTr="00226257">
        <w:trPr>
          <w:trHeight w:val="235"/>
          <w:jc w:val="center"/>
        </w:trPr>
        <w:tc>
          <w:tcPr>
            <w:tcW w:w="560" w:type="dxa"/>
            <w:tcBorders>
              <w:top w:val="nil"/>
              <w:left w:val="nil"/>
              <w:bottom w:val="nil"/>
              <w:right w:val="nil"/>
            </w:tcBorders>
            <w:shd w:val="clear" w:color="auto" w:fill="auto"/>
            <w:noWrap/>
            <w:vAlign w:val="bottom"/>
            <w:hideMark/>
          </w:tcPr>
          <w:p w14:paraId="11E95D41"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0AB3E6F"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04870E8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1.7.1</w:t>
            </w:r>
          </w:p>
        </w:tc>
        <w:tc>
          <w:tcPr>
            <w:tcW w:w="5818" w:type="dxa"/>
            <w:tcBorders>
              <w:top w:val="nil"/>
              <w:left w:val="nil"/>
              <w:bottom w:val="single" w:sz="4" w:space="0" w:color="C0C0C0"/>
              <w:right w:val="single" w:sz="4" w:space="0" w:color="C0C0C0"/>
            </w:tcBorders>
            <w:shd w:val="clear" w:color="auto" w:fill="auto"/>
            <w:vAlign w:val="center"/>
            <w:hideMark/>
          </w:tcPr>
          <w:p w14:paraId="4C452197"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То же в %</w:t>
            </w:r>
          </w:p>
        </w:tc>
        <w:tc>
          <w:tcPr>
            <w:tcW w:w="1137" w:type="dxa"/>
            <w:tcBorders>
              <w:top w:val="nil"/>
              <w:left w:val="nil"/>
              <w:bottom w:val="single" w:sz="4" w:space="0" w:color="C0C0C0"/>
              <w:right w:val="single" w:sz="4" w:space="0" w:color="C0C0C0"/>
            </w:tcBorders>
            <w:shd w:val="clear" w:color="auto" w:fill="auto"/>
            <w:vAlign w:val="center"/>
            <w:hideMark/>
          </w:tcPr>
          <w:p w14:paraId="132681D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w:t>
            </w:r>
          </w:p>
        </w:tc>
        <w:tc>
          <w:tcPr>
            <w:tcW w:w="1940" w:type="dxa"/>
            <w:tcBorders>
              <w:top w:val="nil"/>
              <w:left w:val="nil"/>
              <w:bottom w:val="single" w:sz="4" w:space="0" w:color="C0C0C0"/>
              <w:right w:val="single" w:sz="4" w:space="0" w:color="C0C0C0"/>
            </w:tcBorders>
            <w:shd w:val="clear" w:color="000000" w:fill="D7EAD3"/>
            <w:vAlign w:val="center"/>
            <w:hideMark/>
          </w:tcPr>
          <w:p w14:paraId="474EC7E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23,33</w:t>
            </w:r>
          </w:p>
        </w:tc>
        <w:tc>
          <w:tcPr>
            <w:tcW w:w="1441" w:type="dxa"/>
            <w:tcBorders>
              <w:top w:val="nil"/>
              <w:left w:val="nil"/>
              <w:bottom w:val="single" w:sz="4" w:space="0" w:color="C0C0C0"/>
              <w:right w:val="single" w:sz="4" w:space="0" w:color="C0C0C0"/>
            </w:tcBorders>
            <w:shd w:val="clear" w:color="000000" w:fill="D7EAD3"/>
            <w:vAlign w:val="center"/>
            <w:hideMark/>
          </w:tcPr>
          <w:p w14:paraId="3456C8D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23,10</w:t>
            </w:r>
          </w:p>
        </w:tc>
        <w:tc>
          <w:tcPr>
            <w:tcW w:w="1636" w:type="dxa"/>
            <w:tcBorders>
              <w:top w:val="nil"/>
              <w:left w:val="nil"/>
              <w:bottom w:val="single" w:sz="4" w:space="0" w:color="C0C0C0"/>
              <w:right w:val="single" w:sz="4" w:space="0" w:color="C0C0C0"/>
            </w:tcBorders>
            <w:shd w:val="clear" w:color="000000" w:fill="D7EAD3"/>
            <w:vAlign w:val="center"/>
            <w:hideMark/>
          </w:tcPr>
          <w:p w14:paraId="0064ED7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22,87</w:t>
            </w:r>
          </w:p>
        </w:tc>
        <w:tc>
          <w:tcPr>
            <w:tcW w:w="1656" w:type="dxa"/>
            <w:tcBorders>
              <w:top w:val="nil"/>
              <w:left w:val="nil"/>
              <w:bottom w:val="single" w:sz="4" w:space="0" w:color="C0C0C0"/>
              <w:right w:val="single" w:sz="4" w:space="0" w:color="C0C0C0"/>
            </w:tcBorders>
            <w:shd w:val="clear" w:color="000000" w:fill="D7EAD3"/>
            <w:vAlign w:val="center"/>
            <w:hideMark/>
          </w:tcPr>
          <w:p w14:paraId="3AF637D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22,87</w:t>
            </w:r>
          </w:p>
        </w:tc>
        <w:tc>
          <w:tcPr>
            <w:tcW w:w="1652" w:type="dxa"/>
            <w:tcBorders>
              <w:top w:val="nil"/>
              <w:left w:val="nil"/>
              <w:bottom w:val="single" w:sz="4" w:space="0" w:color="C0C0C0"/>
              <w:right w:val="single" w:sz="4" w:space="0" w:color="C0C0C0"/>
            </w:tcBorders>
            <w:shd w:val="clear" w:color="000000" w:fill="D7EAD3"/>
            <w:vAlign w:val="center"/>
            <w:hideMark/>
          </w:tcPr>
          <w:p w14:paraId="12C8C52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21,04</w:t>
            </w:r>
          </w:p>
        </w:tc>
        <w:tc>
          <w:tcPr>
            <w:tcW w:w="1559" w:type="dxa"/>
            <w:tcBorders>
              <w:top w:val="nil"/>
              <w:left w:val="nil"/>
              <w:bottom w:val="single" w:sz="4" w:space="0" w:color="C0C0C0"/>
              <w:right w:val="single" w:sz="4" w:space="0" w:color="C0C0C0"/>
            </w:tcBorders>
            <w:shd w:val="clear" w:color="000000" w:fill="D7EAD3"/>
            <w:vAlign w:val="center"/>
            <w:hideMark/>
          </w:tcPr>
          <w:p w14:paraId="3B40BBD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21,53</w:t>
            </w:r>
          </w:p>
        </w:tc>
        <w:tc>
          <w:tcPr>
            <w:tcW w:w="1470" w:type="dxa"/>
            <w:tcBorders>
              <w:top w:val="nil"/>
              <w:left w:val="nil"/>
              <w:bottom w:val="single" w:sz="4" w:space="0" w:color="C0C0C0"/>
              <w:right w:val="single" w:sz="4" w:space="0" w:color="C0C0C0"/>
            </w:tcBorders>
            <w:shd w:val="clear" w:color="000000" w:fill="D7EAD3"/>
            <w:vAlign w:val="center"/>
            <w:hideMark/>
          </w:tcPr>
          <w:p w14:paraId="3D7404C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21,53</w:t>
            </w:r>
          </w:p>
        </w:tc>
        <w:tc>
          <w:tcPr>
            <w:tcW w:w="1509" w:type="dxa"/>
            <w:tcBorders>
              <w:top w:val="nil"/>
              <w:left w:val="nil"/>
              <w:bottom w:val="single" w:sz="4" w:space="0" w:color="C0C0C0"/>
              <w:right w:val="single" w:sz="4" w:space="0" w:color="C0C0C0"/>
            </w:tcBorders>
            <w:shd w:val="clear" w:color="000000" w:fill="D7EAD3"/>
            <w:vAlign w:val="center"/>
            <w:hideMark/>
          </w:tcPr>
          <w:p w14:paraId="26E8D51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21,53</w:t>
            </w:r>
          </w:p>
        </w:tc>
        <w:tc>
          <w:tcPr>
            <w:tcW w:w="5906" w:type="dxa"/>
            <w:tcBorders>
              <w:top w:val="nil"/>
              <w:left w:val="nil"/>
              <w:bottom w:val="single" w:sz="4" w:space="0" w:color="C0C0C0"/>
              <w:right w:val="single" w:sz="4" w:space="0" w:color="C0C0C0"/>
            </w:tcBorders>
            <w:shd w:val="clear" w:color="000000" w:fill="FFFFCC"/>
            <w:vAlign w:val="center"/>
            <w:hideMark/>
          </w:tcPr>
          <w:p w14:paraId="4D4371B3"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в </w:t>
            </w:r>
            <w:proofErr w:type="spellStart"/>
            <w:r w:rsidRPr="00232451">
              <w:rPr>
                <w:rFonts w:ascii="Tahoma" w:hAnsi="Tahoma" w:cs="Tahoma"/>
                <w:sz w:val="12"/>
                <w:szCs w:val="12"/>
              </w:rPr>
              <w:t>соотвествии</w:t>
            </w:r>
            <w:proofErr w:type="spellEnd"/>
            <w:r w:rsidRPr="00232451">
              <w:rPr>
                <w:rFonts w:ascii="Tahoma" w:hAnsi="Tahoma" w:cs="Tahoma"/>
                <w:sz w:val="12"/>
                <w:szCs w:val="12"/>
              </w:rPr>
              <w:t xml:space="preserve"> с утвержденными долгосрочными параметрами установленными постановлением РЭК КО от30.07.2019 № 198</w:t>
            </w:r>
          </w:p>
        </w:tc>
      </w:tr>
      <w:tr w:rsidR="00232451" w:rsidRPr="00232451" w14:paraId="0F0FF615" w14:textId="77777777" w:rsidTr="00226257">
        <w:trPr>
          <w:trHeight w:val="228"/>
          <w:jc w:val="center"/>
        </w:trPr>
        <w:tc>
          <w:tcPr>
            <w:tcW w:w="560" w:type="dxa"/>
            <w:tcBorders>
              <w:top w:val="nil"/>
              <w:left w:val="nil"/>
              <w:bottom w:val="nil"/>
              <w:right w:val="nil"/>
            </w:tcBorders>
            <w:shd w:val="clear" w:color="auto" w:fill="auto"/>
            <w:noWrap/>
            <w:vAlign w:val="bottom"/>
            <w:hideMark/>
          </w:tcPr>
          <w:p w14:paraId="22BF05F2"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553EC95"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FA7D78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w:t>
            </w:r>
          </w:p>
        </w:tc>
        <w:tc>
          <w:tcPr>
            <w:tcW w:w="5818" w:type="dxa"/>
            <w:tcBorders>
              <w:top w:val="nil"/>
              <w:left w:val="nil"/>
              <w:bottom w:val="single" w:sz="4" w:space="0" w:color="C0C0C0"/>
              <w:right w:val="single" w:sz="4" w:space="0" w:color="C0C0C0"/>
            </w:tcBorders>
            <w:shd w:val="clear" w:color="auto" w:fill="auto"/>
            <w:vAlign w:val="center"/>
            <w:hideMark/>
          </w:tcPr>
          <w:p w14:paraId="75048094"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Отпущено воды по категориям потребителей</w:t>
            </w:r>
          </w:p>
        </w:tc>
        <w:tc>
          <w:tcPr>
            <w:tcW w:w="1137" w:type="dxa"/>
            <w:tcBorders>
              <w:top w:val="nil"/>
              <w:left w:val="nil"/>
              <w:bottom w:val="single" w:sz="4" w:space="0" w:color="C0C0C0"/>
              <w:right w:val="single" w:sz="4" w:space="0" w:color="C0C0C0"/>
            </w:tcBorders>
            <w:shd w:val="clear" w:color="auto" w:fill="auto"/>
            <w:vAlign w:val="center"/>
            <w:hideMark/>
          </w:tcPr>
          <w:p w14:paraId="48C5977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D7EAD3"/>
            <w:vAlign w:val="center"/>
            <w:hideMark/>
          </w:tcPr>
          <w:p w14:paraId="5F517BA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4 669 635,51</w:t>
            </w:r>
          </w:p>
        </w:tc>
        <w:tc>
          <w:tcPr>
            <w:tcW w:w="1441" w:type="dxa"/>
            <w:tcBorders>
              <w:top w:val="nil"/>
              <w:left w:val="nil"/>
              <w:bottom w:val="single" w:sz="4" w:space="0" w:color="C0C0C0"/>
              <w:right w:val="single" w:sz="4" w:space="0" w:color="C0C0C0"/>
            </w:tcBorders>
            <w:shd w:val="clear" w:color="000000" w:fill="D7EAD3"/>
            <w:vAlign w:val="center"/>
            <w:hideMark/>
          </w:tcPr>
          <w:p w14:paraId="5401054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4 097 770,00</w:t>
            </w:r>
          </w:p>
        </w:tc>
        <w:tc>
          <w:tcPr>
            <w:tcW w:w="1636" w:type="dxa"/>
            <w:tcBorders>
              <w:top w:val="nil"/>
              <w:left w:val="nil"/>
              <w:bottom w:val="single" w:sz="4" w:space="0" w:color="C0C0C0"/>
              <w:right w:val="single" w:sz="4" w:space="0" w:color="C0C0C0"/>
            </w:tcBorders>
            <w:shd w:val="clear" w:color="000000" w:fill="D7EAD3"/>
            <w:vAlign w:val="center"/>
            <w:hideMark/>
          </w:tcPr>
          <w:p w14:paraId="4633CE8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4 094 025,95</w:t>
            </w:r>
          </w:p>
        </w:tc>
        <w:tc>
          <w:tcPr>
            <w:tcW w:w="1656" w:type="dxa"/>
            <w:tcBorders>
              <w:top w:val="nil"/>
              <w:left w:val="nil"/>
              <w:bottom w:val="single" w:sz="4" w:space="0" w:color="C0C0C0"/>
              <w:right w:val="single" w:sz="4" w:space="0" w:color="C0C0C0"/>
            </w:tcBorders>
            <w:shd w:val="clear" w:color="000000" w:fill="D7EAD3"/>
            <w:vAlign w:val="center"/>
            <w:hideMark/>
          </w:tcPr>
          <w:p w14:paraId="4C860BA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4 094 025,95</w:t>
            </w:r>
          </w:p>
        </w:tc>
        <w:tc>
          <w:tcPr>
            <w:tcW w:w="1652" w:type="dxa"/>
            <w:tcBorders>
              <w:top w:val="nil"/>
              <w:left w:val="nil"/>
              <w:bottom w:val="single" w:sz="4" w:space="0" w:color="C0C0C0"/>
              <w:right w:val="single" w:sz="4" w:space="0" w:color="C0C0C0"/>
            </w:tcBorders>
            <w:shd w:val="clear" w:color="000000" w:fill="D7EAD3"/>
            <w:vAlign w:val="center"/>
            <w:hideMark/>
          </w:tcPr>
          <w:p w14:paraId="4D7A930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4 036 600,00</w:t>
            </w:r>
          </w:p>
        </w:tc>
        <w:tc>
          <w:tcPr>
            <w:tcW w:w="1559" w:type="dxa"/>
            <w:tcBorders>
              <w:top w:val="nil"/>
              <w:left w:val="nil"/>
              <w:bottom w:val="single" w:sz="4" w:space="0" w:color="C0C0C0"/>
              <w:right w:val="single" w:sz="4" w:space="0" w:color="C0C0C0"/>
            </w:tcBorders>
            <w:shd w:val="clear" w:color="000000" w:fill="D7EAD3"/>
            <w:vAlign w:val="center"/>
            <w:hideMark/>
          </w:tcPr>
          <w:p w14:paraId="72679A0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3 921 407,00</w:t>
            </w:r>
          </w:p>
        </w:tc>
        <w:tc>
          <w:tcPr>
            <w:tcW w:w="1470" w:type="dxa"/>
            <w:tcBorders>
              <w:top w:val="nil"/>
              <w:left w:val="nil"/>
              <w:bottom w:val="single" w:sz="4" w:space="0" w:color="C0C0C0"/>
              <w:right w:val="single" w:sz="4" w:space="0" w:color="C0C0C0"/>
            </w:tcBorders>
            <w:shd w:val="clear" w:color="000000" w:fill="D7EAD3"/>
            <w:vAlign w:val="center"/>
            <w:hideMark/>
          </w:tcPr>
          <w:p w14:paraId="0B8D15F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1 960 703,50</w:t>
            </w:r>
          </w:p>
        </w:tc>
        <w:tc>
          <w:tcPr>
            <w:tcW w:w="1509" w:type="dxa"/>
            <w:tcBorders>
              <w:top w:val="nil"/>
              <w:left w:val="nil"/>
              <w:bottom w:val="single" w:sz="4" w:space="0" w:color="C0C0C0"/>
              <w:right w:val="single" w:sz="4" w:space="0" w:color="C0C0C0"/>
            </w:tcBorders>
            <w:shd w:val="clear" w:color="000000" w:fill="D7EAD3"/>
            <w:vAlign w:val="center"/>
            <w:hideMark/>
          </w:tcPr>
          <w:p w14:paraId="3E90CF0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1 960 703,50</w:t>
            </w:r>
          </w:p>
        </w:tc>
        <w:tc>
          <w:tcPr>
            <w:tcW w:w="5906" w:type="dxa"/>
            <w:tcBorders>
              <w:top w:val="nil"/>
              <w:left w:val="nil"/>
              <w:bottom w:val="single" w:sz="4" w:space="0" w:color="C0C0C0"/>
              <w:right w:val="single" w:sz="4" w:space="0" w:color="C0C0C0"/>
            </w:tcBorders>
            <w:shd w:val="clear" w:color="000000" w:fill="FFFFCC"/>
            <w:vAlign w:val="center"/>
            <w:hideMark/>
          </w:tcPr>
          <w:p w14:paraId="5463ADD0"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E102A8E" w14:textId="77777777" w:rsidTr="00232451">
        <w:trPr>
          <w:trHeight w:val="1665"/>
          <w:jc w:val="center"/>
        </w:trPr>
        <w:tc>
          <w:tcPr>
            <w:tcW w:w="560" w:type="dxa"/>
            <w:tcBorders>
              <w:top w:val="nil"/>
              <w:left w:val="nil"/>
              <w:bottom w:val="nil"/>
              <w:right w:val="nil"/>
            </w:tcBorders>
            <w:shd w:val="clear" w:color="auto" w:fill="auto"/>
            <w:noWrap/>
            <w:vAlign w:val="bottom"/>
            <w:hideMark/>
          </w:tcPr>
          <w:p w14:paraId="72603E38"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13FEC31"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C550BC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1.8.1</w:t>
            </w:r>
          </w:p>
        </w:tc>
        <w:tc>
          <w:tcPr>
            <w:tcW w:w="5818" w:type="dxa"/>
            <w:tcBorders>
              <w:top w:val="nil"/>
              <w:left w:val="nil"/>
              <w:bottom w:val="single" w:sz="4" w:space="0" w:color="C0C0C0"/>
              <w:right w:val="single" w:sz="4" w:space="0" w:color="C0C0C0"/>
            </w:tcBorders>
            <w:shd w:val="clear" w:color="auto" w:fill="auto"/>
            <w:vAlign w:val="center"/>
            <w:hideMark/>
          </w:tcPr>
          <w:p w14:paraId="25B10A56"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На потребительский рынок</w:t>
            </w:r>
          </w:p>
        </w:tc>
        <w:tc>
          <w:tcPr>
            <w:tcW w:w="1137" w:type="dxa"/>
            <w:tcBorders>
              <w:top w:val="nil"/>
              <w:left w:val="nil"/>
              <w:bottom w:val="single" w:sz="4" w:space="0" w:color="C0C0C0"/>
              <w:right w:val="single" w:sz="4" w:space="0" w:color="C0C0C0"/>
            </w:tcBorders>
            <w:shd w:val="clear" w:color="auto" w:fill="auto"/>
            <w:vAlign w:val="center"/>
            <w:hideMark/>
          </w:tcPr>
          <w:p w14:paraId="13E65E8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D7EAD3"/>
            <w:vAlign w:val="center"/>
            <w:hideMark/>
          </w:tcPr>
          <w:p w14:paraId="07C65B3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4 669 635,51</w:t>
            </w:r>
          </w:p>
        </w:tc>
        <w:tc>
          <w:tcPr>
            <w:tcW w:w="1441" w:type="dxa"/>
            <w:tcBorders>
              <w:top w:val="nil"/>
              <w:left w:val="nil"/>
              <w:bottom w:val="single" w:sz="4" w:space="0" w:color="C0C0C0"/>
              <w:right w:val="single" w:sz="4" w:space="0" w:color="C0C0C0"/>
            </w:tcBorders>
            <w:shd w:val="clear" w:color="000000" w:fill="D7EAD3"/>
            <w:vAlign w:val="center"/>
            <w:hideMark/>
          </w:tcPr>
          <w:p w14:paraId="5FA5D02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4 097 770,00</w:t>
            </w:r>
          </w:p>
        </w:tc>
        <w:tc>
          <w:tcPr>
            <w:tcW w:w="1636" w:type="dxa"/>
            <w:tcBorders>
              <w:top w:val="nil"/>
              <w:left w:val="nil"/>
              <w:bottom w:val="single" w:sz="4" w:space="0" w:color="C0C0C0"/>
              <w:right w:val="single" w:sz="4" w:space="0" w:color="C0C0C0"/>
            </w:tcBorders>
            <w:shd w:val="clear" w:color="000000" w:fill="D7EAD3"/>
            <w:vAlign w:val="center"/>
            <w:hideMark/>
          </w:tcPr>
          <w:p w14:paraId="772E4D9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4 094 025,95</w:t>
            </w:r>
          </w:p>
        </w:tc>
        <w:tc>
          <w:tcPr>
            <w:tcW w:w="1656" w:type="dxa"/>
            <w:tcBorders>
              <w:top w:val="nil"/>
              <w:left w:val="nil"/>
              <w:bottom w:val="single" w:sz="4" w:space="0" w:color="C0C0C0"/>
              <w:right w:val="single" w:sz="4" w:space="0" w:color="C0C0C0"/>
            </w:tcBorders>
            <w:shd w:val="clear" w:color="000000" w:fill="D7EAD3"/>
            <w:vAlign w:val="center"/>
            <w:hideMark/>
          </w:tcPr>
          <w:p w14:paraId="46637E4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4 094 025,95</w:t>
            </w:r>
          </w:p>
        </w:tc>
        <w:tc>
          <w:tcPr>
            <w:tcW w:w="1652" w:type="dxa"/>
            <w:tcBorders>
              <w:top w:val="nil"/>
              <w:left w:val="nil"/>
              <w:bottom w:val="single" w:sz="4" w:space="0" w:color="C0C0C0"/>
              <w:right w:val="single" w:sz="4" w:space="0" w:color="C0C0C0"/>
            </w:tcBorders>
            <w:shd w:val="clear" w:color="000000" w:fill="D7EAD3"/>
            <w:vAlign w:val="center"/>
            <w:hideMark/>
          </w:tcPr>
          <w:p w14:paraId="71EF931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4 036 600,00</w:t>
            </w:r>
          </w:p>
        </w:tc>
        <w:tc>
          <w:tcPr>
            <w:tcW w:w="1559" w:type="dxa"/>
            <w:tcBorders>
              <w:top w:val="nil"/>
              <w:left w:val="nil"/>
              <w:bottom w:val="single" w:sz="4" w:space="0" w:color="C0C0C0"/>
              <w:right w:val="single" w:sz="4" w:space="0" w:color="C0C0C0"/>
            </w:tcBorders>
            <w:shd w:val="clear" w:color="000000" w:fill="D7EAD3"/>
            <w:vAlign w:val="center"/>
            <w:hideMark/>
          </w:tcPr>
          <w:p w14:paraId="0EEB203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3 921 407,00</w:t>
            </w:r>
          </w:p>
        </w:tc>
        <w:tc>
          <w:tcPr>
            <w:tcW w:w="1470" w:type="dxa"/>
            <w:tcBorders>
              <w:top w:val="nil"/>
              <w:left w:val="nil"/>
              <w:bottom w:val="single" w:sz="4" w:space="0" w:color="C0C0C0"/>
              <w:right w:val="single" w:sz="4" w:space="0" w:color="C0C0C0"/>
            </w:tcBorders>
            <w:shd w:val="clear" w:color="000000" w:fill="D7EAD3"/>
            <w:vAlign w:val="center"/>
            <w:hideMark/>
          </w:tcPr>
          <w:p w14:paraId="6D3FBAD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1 960 703,50</w:t>
            </w:r>
          </w:p>
        </w:tc>
        <w:tc>
          <w:tcPr>
            <w:tcW w:w="1509" w:type="dxa"/>
            <w:tcBorders>
              <w:top w:val="nil"/>
              <w:left w:val="nil"/>
              <w:bottom w:val="single" w:sz="4" w:space="0" w:color="C0C0C0"/>
              <w:right w:val="single" w:sz="4" w:space="0" w:color="C0C0C0"/>
            </w:tcBorders>
            <w:shd w:val="clear" w:color="000000" w:fill="D7EAD3"/>
            <w:vAlign w:val="center"/>
            <w:hideMark/>
          </w:tcPr>
          <w:p w14:paraId="40EEBFC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1 960 703,50</w:t>
            </w:r>
          </w:p>
        </w:tc>
        <w:tc>
          <w:tcPr>
            <w:tcW w:w="5906" w:type="dxa"/>
            <w:tcBorders>
              <w:top w:val="nil"/>
              <w:left w:val="nil"/>
              <w:bottom w:val="single" w:sz="4" w:space="0" w:color="C0C0C0"/>
              <w:right w:val="single" w:sz="4" w:space="0" w:color="C0C0C0"/>
            </w:tcBorders>
            <w:shd w:val="clear" w:color="000000" w:fill="FFFFCC"/>
            <w:vAlign w:val="center"/>
            <w:hideMark/>
          </w:tcPr>
          <w:p w14:paraId="22407689"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Расчетный объем реализации воды определяется я в соответствии с </w:t>
            </w:r>
            <w:proofErr w:type="gramStart"/>
            <w:r w:rsidRPr="00232451">
              <w:rPr>
                <w:rFonts w:ascii="Tahoma" w:hAnsi="Tahoma" w:cs="Tahoma"/>
                <w:sz w:val="12"/>
                <w:szCs w:val="12"/>
              </w:rPr>
              <w:t>п.4  Методических</w:t>
            </w:r>
            <w:proofErr w:type="gramEnd"/>
            <w:r w:rsidRPr="00232451">
              <w:rPr>
                <w:rFonts w:ascii="Tahoma" w:hAnsi="Tahoma" w:cs="Tahoma"/>
                <w:sz w:val="12"/>
                <w:szCs w:val="12"/>
              </w:rPr>
              <w:t xml:space="preserve"> указаний  исходя из фактического объема реализации воды  за последний отчетный год и динамики отпуска воды  за последние 3 года. По данным организации подключение новых абонентов не планируется на 2020 г., </w:t>
            </w:r>
            <w:proofErr w:type="gramStart"/>
            <w:r w:rsidRPr="00232451">
              <w:rPr>
                <w:rFonts w:ascii="Tahoma" w:hAnsi="Tahoma" w:cs="Tahoma"/>
                <w:sz w:val="12"/>
                <w:szCs w:val="12"/>
              </w:rPr>
              <w:t>также  не</w:t>
            </w:r>
            <w:proofErr w:type="gramEnd"/>
            <w:r w:rsidRPr="00232451">
              <w:rPr>
                <w:rFonts w:ascii="Tahoma" w:hAnsi="Tahoma" w:cs="Tahoma"/>
                <w:sz w:val="12"/>
                <w:szCs w:val="12"/>
              </w:rPr>
              <w:t xml:space="preserve"> планируется прекращение ранее </w:t>
            </w:r>
            <w:proofErr w:type="spellStart"/>
            <w:r w:rsidRPr="00232451">
              <w:rPr>
                <w:rFonts w:ascii="Tahoma" w:hAnsi="Tahoma" w:cs="Tahoma"/>
                <w:sz w:val="12"/>
                <w:szCs w:val="12"/>
              </w:rPr>
              <w:t>обсулуживающих</w:t>
            </w:r>
            <w:proofErr w:type="spellEnd"/>
            <w:r w:rsidRPr="00232451">
              <w:rPr>
                <w:rFonts w:ascii="Tahoma" w:hAnsi="Tahoma" w:cs="Tahoma"/>
                <w:sz w:val="12"/>
                <w:szCs w:val="12"/>
              </w:rPr>
              <w:t xml:space="preserve"> абонентов.(нет данных по объемам и организациям)</w:t>
            </w:r>
          </w:p>
        </w:tc>
      </w:tr>
      <w:tr w:rsidR="00232451" w:rsidRPr="00232451" w14:paraId="5B0DD04D" w14:textId="77777777" w:rsidTr="00226257">
        <w:trPr>
          <w:trHeight w:val="70"/>
          <w:jc w:val="center"/>
        </w:trPr>
        <w:tc>
          <w:tcPr>
            <w:tcW w:w="560" w:type="dxa"/>
            <w:tcBorders>
              <w:top w:val="nil"/>
              <w:left w:val="nil"/>
              <w:bottom w:val="nil"/>
              <w:right w:val="nil"/>
            </w:tcBorders>
            <w:shd w:val="clear" w:color="auto" w:fill="auto"/>
            <w:noWrap/>
            <w:vAlign w:val="bottom"/>
            <w:hideMark/>
          </w:tcPr>
          <w:p w14:paraId="6D3D59AF"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5A66F14"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D0050A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1.8.1.1</w:t>
            </w:r>
          </w:p>
        </w:tc>
        <w:tc>
          <w:tcPr>
            <w:tcW w:w="5818" w:type="dxa"/>
            <w:tcBorders>
              <w:top w:val="nil"/>
              <w:left w:val="nil"/>
              <w:bottom w:val="single" w:sz="4" w:space="0" w:color="C0C0C0"/>
              <w:right w:val="single" w:sz="4" w:space="0" w:color="C0C0C0"/>
            </w:tcBorders>
            <w:shd w:val="clear" w:color="auto" w:fill="auto"/>
            <w:vAlign w:val="center"/>
            <w:hideMark/>
          </w:tcPr>
          <w:p w14:paraId="50239A5E"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Населению</w:t>
            </w:r>
          </w:p>
        </w:tc>
        <w:tc>
          <w:tcPr>
            <w:tcW w:w="1137" w:type="dxa"/>
            <w:tcBorders>
              <w:top w:val="nil"/>
              <w:left w:val="nil"/>
              <w:bottom w:val="single" w:sz="4" w:space="0" w:color="C0C0C0"/>
              <w:right w:val="single" w:sz="4" w:space="0" w:color="C0C0C0"/>
            </w:tcBorders>
            <w:shd w:val="clear" w:color="auto" w:fill="auto"/>
            <w:vAlign w:val="center"/>
            <w:hideMark/>
          </w:tcPr>
          <w:p w14:paraId="00E5F7B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115D131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2 868 927,60</w:t>
            </w:r>
          </w:p>
        </w:tc>
        <w:tc>
          <w:tcPr>
            <w:tcW w:w="1441" w:type="dxa"/>
            <w:tcBorders>
              <w:top w:val="nil"/>
              <w:left w:val="nil"/>
              <w:bottom w:val="single" w:sz="4" w:space="0" w:color="C0C0C0"/>
              <w:right w:val="single" w:sz="4" w:space="0" w:color="C0C0C0"/>
            </w:tcBorders>
            <w:shd w:val="clear" w:color="000000" w:fill="FFFFCC"/>
            <w:vAlign w:val="center"/>
            <w:hideMark/>
          </w:tcPr>
          <w:p w14:paraId="3AB1B9D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2 974 319,00</w:t>
            </w:r>
          </w:p>
        </w:tc>
        <w:tc>
          <w:tcPr>
            <w:tcW w:w="1636" w:type="dxa"/>
            <w:tcBorders>
              <w:top w:val="nil"/>
              <w:left w:val="nil"/>
              <w:bottom w:val="single" w:sz="4" w:space="0" w:color="C0C0C0"/>
              <w:right w:val="single" w:sz="4" w:space="0" w:color="C0C0C0"/>
            </w:tcBorders>
            <w:shd w:val="clear" w:color="000000" w:fill="FFFFCC"/>
            <w:vAlign w:val="center"/>
            <w:hideMark/>
          </w:tcPr>
          <w:p w14:paraId="4F3233D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3 082 822,10</w:t>
            </w:r>
          </w:p>
        </w:tc>
        <w:tc>
          <w:tcPr>
            <w:tcW w:w="1656" w:type="dxa"/>
            <w:tcBorders>
              <w:top w:val="nil"/>
              <w:left w:val="nil"/>
              <w:bottom w:val="single" w:sz="4" w:space="0" w:color="C0C0C0"/>
              <w:right w:val="single" w:sz="4" w:space="0" w:color="C0C0C0"/>
            </w:tcBorders>
            <w:shd w:val="clear" w:color="000000" w:fill="FFFFCC"/>
            <w:vAlign w:val="center"/>
            <w:hideMark/>
          </w:tcPr>
          <w:p w14:paraId="53FBCE5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3 082 822,10</w:t>
            </w:r>
          </w:p>
        </w:tc>
        <w:tc>
          <w:tcPr>
            <w:tcW w:w="1652" w:type="dxa"/>
            <w:tcBorders>
              <w:top w:val="nil"/>
              <w:left w:val="nil"/>
              <w:bottom w:val="single" w:sz="4" w:space="0" w:color="C0C0C0"/>
              <w:right w:val="single" w:sz="4" w:space="0" w:color="C0C0C0"/>
            </w:tcBorders>
            <w:shd w:val="clear" w:color="000000" w:fill="FFFFCC"/>
            <w:vAlign w:val="center"/>
            <w:hideMark/>
          </w:tcPr>
          <w:p w14:paraId="7E28D16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2 987 000,00</w:t>
            </w:r>
          </w:p>
        </w:tc>
        <w:tc>
          <w:tcPr>
            <w:tcW w:w="1559" w:type="dxa"/>
            <w:tcBorders>
              <w:top w:val="nil"/>
              <w:left w:val="nil"/>
              <w:bottom w:val="single" w:sz="4" w:space="0" w:color="C0C0C0"/>
              <w:right w:val="single" w:sz="4" w:space="0" w:color="C0C0C0"/>
            </w:tcBorders>
            <w:shd w:val="clear" w:color="000000" w:fill="FFFFCC"/>
            <w:vAlign w:val="center"/>
            <w:hideMark/>
          </w:tcPr>
          <w:p w14:paraId="7EF538E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2 826 862,00</w:t>
            </w:r>
          </w:p>
        </w:tc>
        <w:tc>
          <w:tcPr>
            <w:tcW w:w="1470" w:type="dxa"/>
            <w:tcBorders>
              <w:top w:val="nil"/>
              <w:left w:val="nil"/>
              <w:bottom w:val="single" w:sz="4" w:space="0" w:color="C0C0C0"/>
              <w:right w:val="single" w:sz="4" w:space="0" w:color="C0C0C0"/>
            </w:tcBorders>
            <w:shd w:val="clear" w:color="000000" w:fill="D7EAD3"/>
            <w:vAlign w:val="center"/>
            <w:hideMark/>
          </w:tcPr>
          <w:p w14:paraId="2095A90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1 413 431,00</w:t>
            </w:r>
          </w:p>
        </w:tc>
        <w:tc>
          <w:tcPr>
            <w:tcW w:w="1509" w:type="dxa"/>
            <w:tcBorders>
              <w:top w:val="nil"/>
              <w:left w:val="nil"/>
              <w:bottom w:val="single" w:sz="4" w:space="0" w:color="C0C0C0"/>
              <w:right w:val="single" w:sz="4" w:space="0" w:color="C0C0C0"/>
            </w:tcBorders>
            <w:shd w:val="clear" w:color="000000" w:fill="D7EAD3"/>
            <w:vAlign w:val="center"/>
            <w:hideMark/>
          </w:tcPr>
          <w:p w14:paraId="2883202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1 413 431,00</w:t>
            </w:r>
          </w:p>
        </w:tc>
        <w:tc>
          <w:tcPr>
            <w:tcW w:w="5906" w:type="dxa"/>
            <w:tcBorders>
              <w:top w:val="nil"/>
              <w:left w:val="nil"/>
              <w:bottom w:val="single" w:sz="4" w:space="0" w:color="C0C0C0"/>
              <w:right w:val="single" w:sz="4" w:space="0" w:color="C0C0C0"/>
            </w:tcBorders>
            <w:shd w:val="clear" w:color="000000" w:fill="FFFFCC"/>
            <w:vAlign w:val="center"/>
            <w:hideMark/>
          </w:tcPr>
          <w:p w14:paraId="497650FD"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0D0CCF2E"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3BFD045F"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49D87A7"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A69F50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1.8.1.1.1</w:t>
            </w:r>
          </w:p>
        </w:tc>
        <w:tc>
          <w:tcPr>
            <w:tcW w:w="5818" w:type="dxa"/>
            <w:tcBorders>
              <w:top w:val="nil"/>
              <w:left w:val="nil"/>
              <w:bottom w:val="single" w:sz="4" w:space="0" w:color="C0C0C0"/>
              <w:right w:val="single" w:sz="4" w:space="0" w:color="C0C0C0"/>
            </w:tcBorders>
            <w:shd w:val="clear" w:color="auto" w:fill="auto"/>
            <w:vAlign w:val="center"/>
            <w:hideMark/>
          </w:tcPr>
          <w:p w14:paraId="2DE9BBA0"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В том числе другим водопроводам</w:t>
            </w:r>
          </w:p>
        </w:tc>
        <w:tc>
          <w:tcPr>
            <w:tcW w:w="1137" w:type="dxa"/>
            <w:tcBorders>
              <w:top w:val="nil"/>
              <w:left w:val="nil"/>
              <w:bottom w:val="single" w:sz="4" w:space="0" w:color="C0C0C0"/>
              <w:right w:val="single" w:sz="4" w:space="0" w:color="C0C0C0"/>
            </w:tcBorders>
            <w:shd w:val="clear" w:color="auto" w:fill="auto"/>
            <w:vAlign w:val="center"/>
            <w:hideMark/>
          </w:tcPr>
          <w:p w14:paraId="7ACFB7C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0DCB02A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40325A2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66BA341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106CEB4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3D8A36D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7A65C2B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2CEC020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7516CA0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0651D95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7498CC21"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3F74DDFE"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17541A7"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0A64581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1.8.1.2</w:t>
            </w:r>
          </w:p>
        </w:tc>
        <w:tc>
          <w:tcPr>
            <w:tcW w:w="5818" w:type="dxa"/>
            <w:tcBorders>
              <w:top w:val="nil"/>
              <w:left w:val="nil"/>
              <w:bottom w:val="single" w:sz="4" w:space="0" w:color="C0C0C0"/>
              <w:right w:val="single" w:sz="4" w:space="0" w:color="C0C0C0"/>
            </w:tcBorders>
            <w:shd w:val="clear" w:color="auto" w:fill="auto"/>
            <w:vAlign w:val="center"/>
            <w:hideMark/>
          </w:tcPr>
          <w:p w14:paraId="4695566F"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Бюджетным организациям</w:t>
            </w:r>
          </w:p>
        </w:tc>
        <w:tc>
          <w:tcPr>
            <w:tcW w:w="1137" w:type="dxa"/>
            <w:tcBorders>
              <w:top w:val="nil"/>
              <w:left w:val="nil"/>
              <w:bottom w:val="single" w:sz="4" w:space="0" w:color="C0C0C0"/>
              <w:right w:val="single" w:sz="4" w:space="0" w:color="C0C0C0"/>
            </w:tcBorders>
            <w:shd w:val="clear" w:color="auto" w:fill="auto"/>
            <w:vAlign w:val="center"/>
            <w:hideMark/>
          </w:tcPr>
          <w:p w14:paraId="6A21B60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2A50261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822 370,32</w:t>
            </w:r>
          </w:p>
        </w:tc>
        <w:tc>
          <w:tcPr>
            <w:tcW w:w="1441" w:type="dxa"/>
            <w:tcBorders>
              <w:top w:val="nil"/>
              <w:left w:val="nil"/>
              <w:bottom w:val="single" w:sz="4" w:space="0" w:color="C0C0C0"/>
              <w:right w:val="single" w:sz="4" w:space="0" w:color="C0C0C0"/>
            </w:tcBorders>
            <w:shd w:val="clear" w:color="000000" w:fill="FFFFCC"/>
            <w:vAlign w:val="center"/>
            <w:hideMark/>
          </w:tcPr>
          <w:p w14:paraId="5FD154F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798 598,00</w:t>
            </w:r>
          </w:p>
        </w:tc>
        <w:tc>
          <w:tcPr>
            <w:tcW w:w="1636" w:type="dxa"/>
            <w:tcBorders>
              <w:top w:val="nil"/>
              <w:left w:val="nil"/>
              <w:bottom w:val="single" w:sz="4" w:space="0" w:color="C0C0C0"/>
              <w:right w:val="single" w:sz="4" w:space="0" w:color="C0C0C0"/>
            </w:tcBorders>
            <w:shd w:val="clear" w:color="000000" w:fill="FFFFCC"/>
            <w:vAlign w:val="center"/>
            <w:hideMark/>
          </w:tcPr>
          <w:p w14:paraId="7CB6163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704 387,10</w:t>
            </w:r>
          </w:p>
        </w:tc>
        <w:tc>
          <w:tcPr>
            <w:tcW w:w="1656" w:type="dxa"/>
            <w:tcBorders>
              <w:top w:val="nil"/>
              <w:left w:val="nil"/>
              <w:bottom w:val="single" w:sz="4" w:space="0" w:color="C0C0C0"/>
              <w:right w:val="single" w:sz="4" w:space="0" w:color="C0C0C0"/>
            </w:tcBorders>
            <w:shd w:val="clear" w:color="000000" w:fill="FFFFCC"/>
            <w:vAlign w:val="center"/>
            <w:hideMark/>
          </w:tcPr>
          <w:p w14:paraId="707F57E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704 387,10</w:t>
            </w:r>
          </w:p>
        </w:tc>
        <w:tc>
          <w:tcPr>
            <w:tcW w:w="1652" w:type="dxa"/>
            <w:tcBorders>
              <w:top w:val="nil"/>
              <w:left w:val="nil"/>
              <w:bottom w:val="single" w:sz="4" w:space="0" w:color="C0C0C0"/>
              <w:right w:val="single" w:sz="4" w:space="0" w:color="C0C0C0"/>
            </w:tcBorders>
            <w:shd w:val="clear" w:color="000000" w:fill="FFFFCC"/>
            <w:vAlign w:val="center"/>
            <w:hideMark/>
          </w:tcPr>
          <w:p w14:paraId="605C38F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767 000,00</w:t>
            </w:r>
          </w:p>
        </w:tc>
        <w:tc>
          <w:tcPr>
            <w:tcW w:w="1559" w:type="dxa"/>
            <w:tcBorders>
              <w:top w:val="nil"/>
              <w:left w:val="nil"/>
              <w:bottom w:val="single" w:sz="4" w:space="0" w:color="C0C0C0"/>
              <w:right w:val="single" w:sz="4" w:space="0" w:color="C0C0C0"/>
            </w:tcBorders>
            <w:shd w:val="clear" w:color="000000" w:fill="FFFFCC"/>
            <w:vAlign w:val="center"/>
            <w:hideMark/>
          </w:tcPr>
          <w:p w14:paraId="4D026C4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768 425,00</w:t>
            </w:r>
          </w:p>
        </w:tc>
        <w:tc>
          <w:tcPr>
            <w:tcW w:w="1470" w:type="dxa"/>
            <w:tcBorders>
              <w:top w:val="nil"/>
              <w:left w:val="nil"/>
              <w:bottom w:val="single" w:sz="4" w:space="0" w:color="C0C0C0"/>
              <w:right w:val="single" w:sz="4" w:space="0" w:color="C0C0C0"/>
            </w:tcBorders>
            <w:shd w:val="clear" w:color="000000" w:fill="D7EAD3"/>
            <w:vAlign w:val="center"/>
            <w:hideMark/>
          </w:tcPr>
          <w:p w14:paraId="7100554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384 212,50</w:t>
            </w:r>
          </w:p>
        </w:tc>
        <w:tc>
          <w:tcPr>
            <w:tcW w:w="1509" w:type="dxa"/>
            <w:tcBorders>
              <w:top w:val="nil"/>
              <w:left w:val="nil"/>
              <w:bottom w:val="single" w:sz="4" w:space="0" w:color="C0C0C0"/>
              <w:right w:val="single" w:sz="4" w:space="0" w:color="C0C0C0"/>
            </w:tcBorders>
            <w:shd w:val="clear" w:color="000000" w:fill="D7EAD3"/>
            <w:vAlign w:val="center"/>
            <w:hideMark/>
          </w:tcPr>
          <w:p w14:paraId="34D55AB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384 212,50</w:t>
            </w:r>
          </w:p>
        </w:tc>
        <w:tc>
          <w:tcPr>
            <w:tcW w:w="5906" w:type="dxa"/>
            <w:tcBorders>
              <w:top w:val="nil"/>
              <w:left w:val="nil"/>
              <w:bottom w:val="single" w:sz="4" w:space="0" w:color="C0C0C0"/>
              <w:right w:val="single" w:sz="4" w:space="0" w:color="C0C0C0"/>
            </w:tcBorders>
            <w:shd w:val="clear" w:color="000000" w:fill="FFFFCC"/>
            <w:vAlign w:val="center"/>
            <w:hideMark/>
          </w:tcPr>
          <w:p w14:paraId="78050B8B"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6492957"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24DBF8EA"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25E8E447"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28A454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1.8.1.2.1</w:t>
            </w:r>
          </w:p>
        </w:tc>
        <w:tc>
          <w:tcPr>
            <w:tcW w:w="5818" w:type="dxa"/>
            <w:tcBorders>
              <w:top w:val="nil"/>
              <w:left w:val="nil"/>
              <w:bottom w:val="single" w:sz="4" w:space="0" w:color="C0C0C0"/>
              <w:right w:val="single" w:sz="4" w:space="0" w:color="C0C0C0"/>
            </w:tcBorders>
            <w:shd w:val="clear" w:color="auto" w:fill="auto"/>
            <w:vAlign w:val="center"/>
            <w:hideMark/>
          </w:tcPr>
          <w:p w14:paraId="3D903ADD"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В том числе другим водопроводам</w:t>
            </w:r>
          </w:p>
        </w:tc>
        <w:tc>
          <w:tcPr>
            <w:tcW w:w="1137" w:type="dxa"/>
            <w:tcBorders>
              <w:top w:val="nil"/>
              <w:left w:val="nil"/>
              <w:bottom w:val="single" w:sz="4" w:space="0" w:color="C0C0C0"/>
              <w:right w:val="single" w:sz="4" w:space="0" w:color="C0C0C0"/>
            </w:tcBorders>
            <w:shd w:val="clear" w:color="auto" w:fill="auto"/>
            <w:vAlign w:val="center"/>
            <w:hideMark/>
          </w:tcPr>
          <w:p w14:paraId="612EFF2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6300922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27F4BBF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72DBB09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71139EF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18C5AC5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72724EC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26448D0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2EE2CE2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4E0BD076"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6131A871"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2FC3CCB7"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59167B8"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644AC2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1.8.1.3</w:t>
            </w:r>
          </w:p>
        </w:tc>
        <w:tc>
          <w:tcPr>
            <w:tcW w:w="5818" w:type="dxa"/>
            <w:tcBorders>
              <w:top w:val="nil"/>
              <w:left w:val="nil"/>
              <w:bottom w:val="single" w:sz="4" w:space="0" w:color="C0C0C0"/>
              <w:right w:val="single" w:sz="4" w:space="0" w:color="C0C0C0"/>
            </w:tcBorders>
            <w:shd w:val="clear" w:color="auto" w:fill="auto"/>
            <w:vAlign w:val="center"/>
            <w:hideMark/>
          </w:tcPr>
          <w:p w14:paraId="038D1163"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Прочим потребителям</w:t>
            </w:r>
          </w:p>
        </w:tc>
        <w:tc>
          <w:tcPr>
            <w:tcW w:w="1137" w:type="dxa"/>
            <w:tcBorders>
              <w:top w:val="nil"/>
              <w:left w:val="nil"/>
              <w:bottom w:val="single" w:sz="4" w:space="0" w:color="C0C0C0"/>
              <w:right w:val="single" w:sz="4" w:space="0" w:color="C0C0C0"/>
            </w:tcBorders>
            <w:shd w:val="clear" w:color="auto" w:fill="auto"/>
            <w:vAlign w:val="center"/>
            <w:hideMark/>
          </w:tcPr>
          <w:p w14:paraId="55E0C5C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2B11243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978 337,59</w:t>
            </w:r>
          </w:p>
        </w:tc>
        <w:tc>
          <w:tcPr>
            <w:tcW w:w="1441" w:type="dxa"/>
            <w:tcBorders>
              <w:top w:val="nil"/>
              <w:left w:val="nil"/>
              <w:bottom w:val="single" w:sz="4" w:space="0" w:color="C0C0C0"/>
              <w:right w:val="single" w:sz="4" w:space="0" w:color="C0C0C0"/>
            </w:tcBorders>
            <w:shd w:val="clear" w:color="000000" w:fill="FFFFCC"/>
            <w:vAlign w:val="center"/>
            <w:hideMark/>
          </w:tcPr>
          <w:p w14:paraId="4BA7042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324 853,00</w:t>
            </w:r>
          </w:p>
        </w:tc>
        <w:tc>
          <w:tcPr>
            <w:tcW w:w="1636" w:type="dxa"/>
            <w:tcBorders>
              <w:top w:val="nil"/>
              <w:left w:val="nil"/>
              <w:bottom w:val="single" w:sz="4" w:space="0" w:color="C0C0C0"/>
              <w:right w:val="single" w:sz="4" w:space="0" w:color="C0C0C0"/>
            </w:tcBorders>
            <w:shd w:val="clear" w:color="000000" w:fill="FFFFCC"/>
            <w:vAlign w:val="center"/>
            <w:hideMark/>
          </w:tcPr>
          <w:p w14:paraId="61584D5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306 816,75</w:t>
            </w:r>
          </w:p>
        </w:tc>
        <w:tc>
          <w:tcPr>
            <w:tcW w:w="1656" w:type="dxa"/>
            <w:tcBorders>
              <w:top w:val="nil"/>
              <w:left w:val="nil"/>
              <w:bottom w:val="single" w:sz="4" w:space="0" w:color="C0C0C0"/>
              <w:right w:val="single" w:sz="4" w:space="0" w:color="C0C0C0"/>
            </w:tcBorders>
            <w:shd w:val="clear" w:color="000000" w:fill="FFFFCC"/>
            <w:vAlign w:val="center"/>
            <w:hideMark/>
          </w:tcPr>
          <w:p w14:paraId="139D2E9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306 816,75</w:t>
            </w:r>
          </w:p>
        </w:tc>
        <w:tc>
          <w:tcPr>
            <w:tcW w:w="1652" w:type="dxa"/>
            <w:tcBorders>
              <w:top w:val="nil"/>
              <w:left w:val="nil"/>
              <w:bottom w:val="single" w:sz="4" w:space="0" w:color="C0C0C0"/>
              <w:right w:val="single" w:sz="4" w:space="0" w:color="C0C0C0"/>
            </w:tcBorders>
            <w:shd w:val="clear" w:color="000000" w:fill="FFFFCC"/>
            <w:vAlign w:val="center"/>
            <w:hideMark/>
          </w:tcPr>
          <w:p w14:paraId="10116B7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282 600,00</w:t>
            </w:r>
          </w:p>
        </w:tc>
        <w:tc>
          <w:tcPr>
            <w:tcW w:w="1559" w:type="dxa"/>
            <w:tcBorders>
              <w:top w:val="nil"/>
              <w:left w:val="nil"/>
              <w:bottom w:val="single" w:sz="4" w:space="0" w:color="C0C0C0"/>
              <w:right w:val="single" w:sz="4" w:space="0" w:color="C0C0C0"/>
            </w:tcBorders>
            <w:shd w:val="clear" w:color="000000" w:fill="FFFFCC"/>
            <w:vAlign w:val="center"/>
            <w:hideMark/>
          </w:tcPr>
          <w:p w14:paraId="075388F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326 120,00</w:t>
            </w:r>
          </w:p>
        </w:tc>
        <w:tc>
          <w:tcPr>
            <w:tcW w:w="1470" w:type="dxa"/>
            <w:tcBorders>
              <w:top w:val="nil"/>
              <w:left w:val="nil"/>
              <w:bottom w:val="single" w:sz="4" w:space="0" w:color="C0C0C0"/>
              <w:right w:val="single" w:sz="4" w:space="0" w:color="C0C0C0"/>
            </w:tcBorders>
            <w:shd w:val="clear" w:color="000000" w:fill="D7EAD3"/>
            <w:vAlign w:val="center"/>
            <w:hideMark/>
          </w:tcPr>
          <w:p w14:paraId="2AB97CE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163 060,00</w:t>
            </w:r>
          </w:p>
        </w:tc>
        <w:tc>
          <w:tcPr>
            <w:tcW w:w="1509" w:type="dxa"/>
            <w:tcBorders>
              <w:top w:val="nil"/>
              <w:left w:val="nil"/>
              <w:bottom w:val="single" w:sz="4" w:space="0" w:color="C0C0C0"/>
              <w:right w:val="single" w:sz="4" w:space="0" w:color="C0C0C0"/>
            </w:tcBorders>
            <w:shd w:val="clear" w:color="000000" w:fill="D7EAD3"/>
            <w:vAlign w:val="center"/>
            <w:hideMark/>
          </w:tcPr>
          <w:p w14:paraId="28F9DE0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163 060,00</w:t>
            </w:r>
          </w:p>
        </w:tc>
        <w:tc>
          <w:tcPr>
            <w:tcW w:w="5906" w:type="dxa"/>
            <w:tcBorders>
              <w:top w:val="nil"/>
              <w:left w:val="nil"/>
              <w:bottom w:val="single" w:sz="4" w:space="0" w:color="C0C0C0"/>
              <w:right w:val="single" w:sz="4" w:space="0" w:color="C0C0C0"/>
            </w:tcBorders>
            <w:shd w:val="clear" w:color="000000" w:fill="FFFFCC"/>
            <w:vAlign w:val="center"/>
            <w:hideMark/>
          </w:tcPr>
          <w:p w14:paraId="14C83F50"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4877B8D0"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4917E2B9"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461ADB9"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25255D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w:t>
            </w:r>
          </w:p>
        </w:tc>
        <w:tc>
          <w:tcPr>
            <w:tcW w:w="5818" w:type="dxa"/>
            <w:tcBorders>
              <w:top w:val="nil"/>
              <w:left w:val="nil"/>
              <w:bottom w:val="single" w:sz="4" w:space="0" w:color="C0C0C0"/>
              <w:right w:val="single" w:sz="4" w:space="0" w:color="C0C0C0"/>
            </w:tcBorders>
            <w:shd w:val="clear" w:color="auto" w:fill="auto"/>
            <w:vAlign w:val="center"/>
            <w:hideMark/>
          </w:tcPr>
          <w:p w14:paraId="4BB50050"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Себестоимость</w:t>
            </w:r>
          </w:p>
        </w:tc>
        <w:tc>
          <w:tcPr>
            <w:tcW w:w="1137" w:type="dxa"/>
            <w:tcBorders>
              <w:top w:val="nil"/>
              <w:left w:val="nil"/>
              <w:bottom w:val="single" w:sz="4" w:space="0" w:color="C0C0C0"/>
              <w:right w:val="single" w:sz="4" w:space="0" w:color="C0C0C0"/>
            </w:tcBorders>
            <w:shd w:val="clear" w:color="auto" w:fill="auto"/>
            <w:vAlign w:val="center"/>
            <w:hideMark/>
          </w:tcPr>
          <w:p w14:paraId="79D9CEA8"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33D9FBD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112 778,64</w:t>
            </w:r>
          </w:p>
        </w:tc>
        <w:tc>
          <w:tcPr>
            <w:tcW w:w="1441" w:type="dxa"/>
            <w:tcBorders>
              <w:top w:val="nil"/>
              <w:left w:val="nil"/>
              <w:bottom w:val="single" w:sz="4" w:space="0" w:color="C0C0C0"/>
              <w:right w:val="single" w:sz="4" w:space="0" w:color="C0C0C0"/>
            </w:tcBorders>
            <w:shd w:val="clear" w:color="000000" w:fill="D7EAD3"/>
            <w:vAlign w:val="center"/>
            <w:hideMark/>
          </w:tcPr>
          <w:p w14:paraId="4C9E534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107 312,52</w:t>
            </w:r>
          </w:p>
        </w:tc>
        <w:tc>
          <w:tcPr>
            <w:tcW w:w="1636" w:type="dxa"/>
            <w:tcBorders>
              <w:top w:val="nil"/>
              <w:left w:val="nil"/>
              <w:bottom w:val="single" w:sz="4" w:space="0" w:color="C0C0C0"/>
              <w:right w:val="single" w:sz="4" w:space="0" w:color="C0C0C0"/>
            </w:tcBorders>
            <w:shd w:val="clear" w:color="000000" w:fill="D7EAD3"/>
            <w:vAlign w:val="center"/>
            <w:hideMark/>
          </w:tcPr>
          <w:p w14:paraId="70ED6FC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117 675,64</w:t>
            </w:r>
          </w:p>
        </w:tc>
        <w:tc>
          <w:tcPr>
            <w:tcW w:w="1656" w:type="dxa"/>
            <w:tcBorders>
              <w:top w:val="nil"/>
              <w:left w:val="nil"/>
              <w:bottom w:val="single" w:sz="4" w:space="0" w:color="C0C0C0"/>
              <w:right w:val="single" w:sz="4" w:space="0" w:color="C0C0C0"/>
            </w:tcBorders>
            <w:shd w:val="clear" w:color="000000" w:fill="D7EAD3"/>
            <w:vAlign w:val="center"/>
            <w:hideMark/>
          </w:tcPr>
          <w:p w14:paraId="5FE727B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119 746,36</w:t>
            </w:r>
          </w:p>
        </w:tc>
        <w:tc>
          <w:tcPr>
            <w:tcW w:w="1652" w:type="dxa"/>
            <w:tcBorders>
              <w:top w:val="nil"/>
              <w:left w:val="nil"/>
              <w:bottom w:val="single" w:sz="4" w:space="0" w:color="C0C0C0"/>
              <w:right w:val="single" w:sz="4" w:space="0" w:color="C0C0C0"/>
            </w:tcBorders>
            <w:shd w:val="clear" w:color="000000" w:fill="D7EAD3"/>
            <w:vAlign w:val="center"/>
            <w:hideMark/>
          </w:tcPr>
          <w:p w14:paraId="41EACD3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152 799,29</w:t>
            </w:r>
          </w:p>
        </w:tc>
        <w:tc>
          <w:tcPr>
            <w:tcW w:w="1559" w:type="dxa"/>
            <w:tcBorders>
              <w:top w:val="nil"/>
              <w:left w:val="nil"/>
              <w:bottom w:val="single" w:sz="4" w:space="0" w:color="C0C0C0"/>
              <w:right w:val="single" w:sz="4" w:space="0" w:color="C0C0C0"/>
            </w:tcBorders>
            <w:shd w:val="clear" w:color="000000" w:fill="D7EAD3"/>
            <w:vAlign w:val="center"/>
            <w:hideMark/>
          </w:tcPr>
          <w:p w14:paraId="67D003A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143 223,68</w:t>
            </w:r>
          </w:p>
        </w:tc>
        <w:tc>
          <w:tcPr>
            <w:tcW w:w="1470" w:type="dxa"/>
            <w:tcBorders>
              <w:top w:val="nil"/>
              <w:left w:val="nil"/>
              <w:bottom w:val="single" w:sz="4" w:space="0" w:color="C0C0C0"/>
              <w:right w:val="single" w:sz="4" w:space="0" w:color="C0C0C0"/>
            </w:tcBorders>
            <w:shd w:val="clear" w:color="000000" w:fill="D7EAD3"/>
            <w:vAlign w:val="center"/>
            <w:hideMark/>
          </w:tcPr>
          <w:p w14:paraId="322A33B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71 611,84</w:t>
            </w:r>
          </w:p>
        </w:tc>
        <w:tc>
          <w:tcPr>
            <w:tcW w:w="1509" w:type="dxa"/>
            <w:tcBorders>
              <w:top w:val="nil"/>
              <w:left w:val="nil"/>
              <w:bottom w:val="single" w:sz="4" w:space="0" w:color="C0C0C0"/>
              <w:right w:val="single" w:sz="4" w:space="0" w:color="C0C0C0"/>
            </w:tcBorders>
            <w:shd w:val="clear" w:color="000000" w:fill="D7EAD3"/>
            <w:vAlign w:val="center"/>
            <w:hideMark/>
          </w:tcPr>
          <w:p w14:paraId="180E662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71 611,84</w:t>
            </w:r>
          </w:p>
        </w:tc>
        <w:tc>
          <w:tcPr>
            <w:tcW w:w="5906" w:type="dxa"/>
            <w:tcBorders>
              <w:top w:val="nil"/>
              <w:left w:val="nil"/>
              <w:bottom w:val="single" w:sz="4" w:space="0" w:color="C0C0C0"/>
              <w:right w:val="single" w:sz="4" w:space="0" w:color="C0C0C0"/>
            </w:tcBorders>
            <w:shd w:val="clear" w:color="000000" w:fill="FFFFCC"/>
            <w:vAlign w:val="center"/>
            <w:hideMark/>
          </w:tcPr>
          <w:p w14:paraId="7B71668A"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632C2A7A"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33F9E6FE" w14:textId="77777777" w:rsidR="00232451" w:rsidRPr="00232451" w:rsidRDefault="00232451" w:rsidP="00232451">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151F798A"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3865FB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w:t>
            </w:r>
          </w:p>
        </w:tc>
        <w:tc>
          <w:tcPr>
            <w:tcW w:w="5818" w:type="dxa"/>
            <w:tcBorders>
              <w:top w:val="nil"/>
              <w:left w:val="nil"/>
              <w:bottom w:val="single" w:sz="4" w:space="0" w:color="C0C0C0"/>
              <w:right w:val="single" w:sz="4" w:space="0" w:color="C0C0C0"/>
            </w:tcBorders>
            <w:shd w:val="clear" w:color="auto" w:fill="auto"/>
            <w:vAlign w:val="center"/>
            <w:hideMark/>
          </w:tcPr>
          <w:p w14:paraId="05142092"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Производственные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70323004"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5069056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77 152,08</w:t>
            </w:r>
          </w:p>
        </w:tc>
        <w:tc>
          <w:tcPr>
            <w:tcW w:w="1441" w:type="dxa"/>
            <w:tcBorders>
              <w:top w:val="nil"/>
              <w:left w:val="nil"/>
              <w:bottom w:val="single" w:sz="4" w:space="0" w:color="C0C0C0"/>
              <w:right w:val="single" w:sz="4" w:space="0" w:color="C0C0C0"/>
            </w:tcBorders>
            <w:shd w:val="clear" w:color="000000" w:fill="D7EAD3"/>
            <w:vAlign w:val="center"/>
            <w:hideMark/>
          </w:tcPr>
          <w:p w14:paraId="68006B3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74 387,39</w:t>
            </w:r>
          </w:p>
        </w:tc>
        <w:tc>
          <w:tcPr>
            <w:tcW w:w="1636" w:type="dxa"/>
            <w:tcBorders>
              <w:top w:val="nil"/>
              <w:left w:val="nil"/>
              <w:bottom w:val="single" w:sz="4" w:space="0" w:color="C0C0C0"/>
              <w:right w:val="single" w:sz="4" w:space="0" w:color="C0C0C0"/>
            </w:tcBorders>
            <w:shd w:val="clear" w:color="000000" w:fill="D7EAD3"/>
            <w:vAlign w:val="center"/>
            <w:hideMark/>
          </w:tcPr>
          <w:p w14:paraId="731E55C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80 135,64</w:t>
            </w:r>
          </w:p>
        </w:tc>
        <w:tc>
          <w:tcPr>
            <w:tcW w:w="1656" w:type="dxa"/>
            <w:tcBorders>
              <w:top w:val="nil"/>
              <w:left w:val="nil"/>
              <w:bottom w:val="single" w:sz="4" w:space="0" w:color="C0C0C0"/>
              <w:right w:val="single" w:sz="4" w:space="0" w:color="C0C0C0"/>
            </w:tcBorders>
            <w:shd w:val="clear" w:color="000000" w:fill="D7EAD3"/>
            <w:vAlign w:val="center"/>
            <w:hideMark/>
          </w:tcPr>
          <w:p w14:paraId="6DCCA41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82 597,06</w:t>
            </w:r>
          </w:p>
        </w:tc>
        <w:tc>
          <w:tcPr>
            <w:tcW w:w="1652" w:type="dxa"/>
            <w:tcBorders>
              <w:top w:val="nil"/>
              <w:left w:val="nil"/>
              <w:bottom w:val="single" w:sz="4" w:space="0" w:color="C0C0C0"/>
              <w:right w:val="single" w:sz="4" w:space="0" w:color="C0C0C0"/>
            </w:tcBorders>
            <w:shd w:val="clear" w:color="000000" w:fill="D7EAD3"/>
            <w:vAlign w:val="center"/>
            <w:hideMark/>
          </w:tcPr>
          <w:p w14:paraId="5EC0754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101 364,89</w:t>
            </w:r>
          </w:p>
        </w:tc>
        <w:tc>
          <w:tcPr>
            <w:tcW w:w="1559" w:type="dxa"/>
            <w:tcBorders>
              <w:top w:val="nil"/>
              <w:left w:val="nil"/>
              <w:bottom w:val="single" w:sz="4" w:space="0" w:color="C0C0C0"/>
              <w:right w:val="single" w:sz="4" w:space="0" w:color="C0C0C0"/>
            </w:tcBorders>
            <w:shd w:val="clear" w:color="000000" w:fill="D7EAD3"/>
            <w:vAlign w:val="center"/>
            <w:hideMark/>
          </w:tcPr>
          <w:p w14:paraId="1860EE8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96 930,47</w:t>
            </w:r>
          </w:p>
        </w:tc>
        <w:tc>
          <w:tcPr>
            <w:tcW w:w="1470" w:type="dxa"/>
            <w:tcBorders>
              <w:top w:val="nil"/>
              <w:left w:val="nil"/>
              <w:bottom w:val="single" w:sz="4" w:space="0" w:color="C0C0C0"/>
              <w:right w:val="single" w:sz="4" w:space="0" w:color="C0C0C0"/>
            </w:tcBorders>
            <w:shd w:val="clear" w:color="000000" w:fill="D7EAD3"/>
            <w:vAlign w:val="center"/>
            <w:hideMark/>
          </w:tcPr>
          <w:p w14:paraId="59AC806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48 461,26</w:t>
            </w:r>
          </w:p>
        </w:tc>
        <w:tc>
          <w:tcPr>
            <w:tcW w:w="1509" w:type="dxa"/>
            <w:tcBorders>
              <w:top w:val="nil"/>
              <w:left w:val="nil"/>
              <w:bottom w:val="single" w:sz="4" w:space="0" w:color="C0C0C0"/>
              <w:right w:val="single" w:sz="4" w:space="0" w:color="C0C0C0"/>
            </w:tcBorders>
            <w:shd w:val="clear" w:color="000000" w:fill="D7EAD3"/>
            <w:vAlign w:val="center"/>
            <w:hideMark/>
          </w:tcPr>
          <w:p w14:paraId="49C789F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48 469,20</w:t>
            </w:r>
          </w:p>
        </w:tc>
        <w:tc>
          <w:tcPr>
            <w:tcW w:w="5906" w:type="dxa"/>
            <w:tcBorders>
              <w:top w:val="nil"/>
              <w:left w:val="nil"/>
              <w:bottom w:val="single" w:sz="4" w:space="0" w:color="C0C0C0"/>
              <w:right w:val="single" w:sz="4" w:space="0" w:color="C0C0C0"/>
            </w:tcBorders>
            <w:shd w:val="clear" w:color="000000" w:fill="FFFFCC"/>
            <w:vAlign w:val="center"/>
            <w:hideMark/>
          </w:tcPr>
          <w:p w14:paraId="0704EE07"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64627265" w14:textId="77777777" w:rsidTr="00232451">
        <w:trPr>
          <w:trHeight w:val="360"/>
          <w:jc w:val="center"/>
        </w:trPr>
        <w:tc>
          <w:tcPr>
            <w:tcW w:w="560" w:type="dxa"/>
            <w:tcBorders>
              <w:top w:val="nil"/>
              <w:left w:val="nil"/>
              <w:bottom w:val="nil"/>
              <w:right w:val="nil"/>
            </w:tcBorders>
            <w:shd w:val="clear" w:color="000000" w:fill="00B050"/>
            <w:noWrap/>
            <w:vAlign w:val="center"/>
            <w:hideMark/>
          </w:tcPr>
          <w:p w14:paraId="30668368"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67CBF4A3"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674F27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3.1</w:t>
            </w:r>
          </w:p>
        </w:tc>
        <w:tc>
          <w:tcPr>
            <w:tcW w:w="5818" w:type="dxa"/>
            <w:tcBorders>
              <w:top w:val="nil"/>
              <w:left w:val="nil"/>
              <w:bottom w:val="single" w:sz="4" w:space="0" w:color="C0C0C0"/>
              <w:right w:val="single" w:sz="4" w:space="0" w:color="C0C0C0"/>
            </w:tcBorders>
            <w:shd w:val="clear" w:color="auto" w:fill="auto"/>
            <w:vAlign w:val="center"/>
            <w:hideMark/>
          </w:tcPr>
          <w:p w14:paraId="1F86DCF5"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Реагенты</w:t>
            </w:r>
          </w:p>
        </w:tc>
        <w:tc>
          <w:tcPr>
            <w:tcW w:w="1137" w:type="dxa"/>
            <w:tcBorders>
              <w:top w:val="nil"/>
              <w:left w:val="nil"/>
              <w:bottom w:val="single" w:sz="4" w:space="0" w:color="C0C0C0"/>
              <w:right w:val="single" w:sz="4" w:space="0" w:color="C0C0C0"/>
            </w:tcBorders>
            <w:shd w:val="clear" w:color="auto" w:fill="auto"/>
            <w:vAlign w:val="center"/>
            <w:hideMark/>
          </w:tcPr>
          <w:p w14:paraId="13D7640B"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4925C6F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2 695,15</w:t>
            </w:r>
          </w:p>
        </w:tc>
        <w:tc>
          <w:tcPr>
            <w:tcW w:w="1441" w:type="dxa"/>
            <w:tcBorders>
              <w:top w:val="nil"/>
              <w:left w:val="nil"/>
              <w:bottom w:val="single" w:sz="4" w:space="0" w:color="C0C0C0"/>
              <w:right w:val="single" w:sz="4" w:space="0" w:color="C0C0C0"/>
            </w:tcBorders>
            <w:shd w:val="clear" w:color="000000" w:fill="D7EAD3"/>
            <w:vAlign w:val="center"/>
            <w:hideMark/>
          </w:tcPr>
          <w:p w14:paraId="494E20A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1 886,66</w:t>
            </w:r>
          </w:p>
        </w:tc>
        <w:tc>
          <w:tcPr>
            <w:tcW w:w="1636" w:type="dxa"/>
            <w:tcBorders>
              <w:top w:val="nil"/>
              <w:left w:val="nil"/>
              <w:bottom w:val="single" w:sz="4" w:space="0" w:color="C0C0C0"/>
              <w:right w:val="single" w:sz="4" w:space="0" w:color="C0C0C0"/>
            </w:tcBorders>
            <w:shd w:val="clear" w:color="000000" w:fill="D7EAD3"/>
            <w:vAlign w:val="center"/>
            <w:hideMark/>
          </w:tcPr>
          <w:p w14:paraId="5547B8B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2 316,73</w:t>
            </w:r>
          </w:p>
        </w:tc>
        <w:tc>
          <w:tcPr>
            <w:tcW w:w="1656" w:type="dxa"/>
            <w:tcBorders>
              <w:top w:val="nil"/>
              <w:left w:val="nil"/>
              <w:bottom w:val="single" w:sz="4" w:space="0" w:color="C0C0C0"/>
              <w:right w:val="single" w:sz="4" w:space="0" w:color="C0C0C0"/>
            </w:tcBorders>
            <w:shd w:val="clear" w:color="000000" w:fill="D7EAD3"/>
            <w:vAlign w:val="center"/>
            <w:hideMark/>
          </w:tcPr>
          <w:p w14:paraId="3B85ABE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2 371,54</w:t>
            </w:r>
          </w:p>
        </w:tc>
        <w:tc>
          <w:tcPr>
            <w:tcW w:w="1652" w:type="dxa"/>
            <w:tcBorders>
              <w:top w:val="nil"/>
              <w:left w:val="nil"/>
              <w:bottom w:val="single" w:sz="4" w:space="0" w:color="C0C0C0"/>
              <w:right w:val="single" w:sz="4" w:space="0" w:color="C0C0C0"/>
            </w:tcBorders>
            <w:shd w:val="clear" w:color="000000" w:fill="D7EAD3"/>
            <w:vAlign w:val="center"/>
            <w:hideMark/>
          </w:tcPr>
          <w:p w14:paraId="1220A6F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2 587,35</w:t>
            </w:r>
          </w:p>
        </w:tc>
        <w:tc>
          <w:tcPr>
            <w:tcW w:w="1559" w:type="dxa"/>
            <w:tcBorders>
              <w:top w:val="nil"/>
              <w:left w:val="nil"/>
              <w:bottom w:val="single" w:sz="4" w:space="0" w:color="C0C0C0"/>
              <w:right w:val="single" w:sz="4" w:space="0" w:color="C0C0C0"/>
            </w:tcBorders>
            <w:shd w:val="clear" w:color="000000" w:fill="D7EAD3"/>
            <w:vAlign w:val="center"/>
            <w:hideMark/>
          </w:tcPr>
          <w:p w14:paraId="09B1463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2 542,10</w:t>
            </w:r>
          </w:p>
        </w:tc>
        <w:tc>
          <w:tcPr>
            <w:tcW w:w="1470" w:type="dxa"/>
            <w:tcBorders>
              <w:top w:val="nil"/>
              <w:left w:val="nil"/>
              <w:bottom w:val="single" w:sz="4" w:space="0" w:color="C0C0C0"/>
              <w:right w:val="single" w:sz="4" w:space="0" w:color="C0C0C0"/>
            </w:tcBorders>
            <w:shd w:val="clear" w:color="000000" w:fill="D7EAD3"/>
            <w:vAlign w:val="center"/>
            <w:hideMark/>
          </w:tcPr>
          <w:p w14:paraId="70DF7D9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1 271,05</w:t>
            </w:r>
          </w:p>
        </w:tc>
        <w:tc>
          <w:tcPr>
            <w:tcW w:w="1509" w:type="dxa"/>
            <w:tcBorders>
              <w:top w:val="nil"/>
              <w:left w:val="nil"/>
              <w:bottom w:val="single" w:sz="4" w:space="0" w:color="C0C0C0"/>
              <w:right w:val="single" w:sz="4" w:space="0" w:color="C0C0C0"/>
            </w:tcBorders>
            <w:shd w:val="clear" w:color="000000" w:fill="D7EAD3"/>
            <w:vAlign w:val="center"/>
            <w:hideMark/>
          </w:tcPr>
          <w:p w14:paraId="48E1693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1 271,05</w:t>
            </w:r>
          </w:p>
        </w:tc>
        <w:tc>
          <w:tcPr>
            <w:tcW w:w="5906" w:type="dxa"/>
            <w:tcBorders>
              <w:top w:val="nil"/>
              <w:left w:val="nil"/>
              <w:bottom w:val="single" w:sz="4" w:space="0" w:color="C0C0C0"/>
              <w:right w:val="single" w:sz="4" w:space="0" w:color="C0C0C0"/>
            </w:tcBorders>
            <w:shd w:val="clear" w:color="000000" w:fill="FFFFCC"/>
            <w:vAlign w:val="center"/>
            <w:hideMark/>
          </w:tcPr>
          <w:p w14:paraId="0A8D28CA"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A2840F5"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2FCB828E"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val="restart"/>
            <w:tcBorders>
              <w:top w:val="nil"/>
              <w:left w:val="nil"/>
              <w:bottom w:val="nil"/>
              <w:right w:val="single" w:sz="4" w:space="0" w:color="C0C0C0"/>
            </w:tcBorders>
            <w:shd w:val="clear" w:color="auto" w:fill="auto"/>
            <w:vAlign w:val="center"/>
            <w:hideMark/>
          </w:tcPr>
          <w:p w14:paraId="2D5C50B6"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single" w:sz="4" w:space="0" w:color="C0C0C0"/>
              <w:left w:val="nil"/>
              <w:bottom w:val="single" w:sz="4" w:space="0" w:color="C0C0C0"/>
              <w:right w:val="single" w:sz="4" w:space="0" w:color="C0C0C0"/>
            </w:tcBorders>
            <w:shd w:val="clear" w:color="auto" w:fill="auto"/>
            <w:vAlign w:val="center"/>
            <w:hideMark/>
          </w:tcPr>
          <w:p w14:paraId="499128C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w:t>
            </w:r>
          </w:p>
        </w:tc>
        <w:tc>
          <w:tcPr>
            <w:tcW w:w="5818" w:type="dxa"/>
            <w:tcBorders>
              <w:top w:val="single" w:sz="4" w:space="0" w:color="C0C0C0"/>
              <w:left w:val="nil"/>
              <w:bottom w:val="single" w:sz="4" w:space="0" w:color="C0C0C0"/>
              <w:right w:val="single" w:sz="4" w:space="0" w:color="C0C0C0"/>
            </w:tcBorders>
            <w:shd w:val="clear" w:color="000000" w:fill="E3FAFD"/>
            <w:vAlign w:val="center"/>
            <w:hideMark/>
          </w:tcPr>
          <w:p w14:paraId="60D5A817"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Соль поваренная</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7F9E5FBB"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single" w:sz="4" w:space="0" w:color="C0C0C0"/>
              <w:left w:val="nil"/>
              <w:bottom w:val="single" w:sz="4" w:space="0" w:color="C0C0C0"/>
              <w:right w:val="single" w:sz="4" w:space="0" w:color="C0C0C0"/>
            </w:tcBorders>
            <w:shd w:val="clear" w:color="000000" w:fill="D7EAD3"/>
            <w:vAlign w:val="center"/>
            <w:hideMark/>
          </w:tcPr>
          <w:p w14:paraId="79CB7FE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1 253,56</w:t>
            </w:r>
          </w:p>
        </w:tc>
        <w:tc>
          <w:tcPr>
            <w:tcW w:w="1441" w:type="dxa"/>
            <w:tcBorders>
              <w:top w:val="single" w:sz="4" w:space="0" w:color="C0C0C0"/>
              <w:left w:val="nil"/>
              <w:bottom w:val="single" w:sz="4" w:space="0" w:color="C0C0C0"/>
              <w:right w:val="single" w:sz="4" w:space="0" w:color="C0C0C0"/>
            </w:tcBorders>
            <w:shd w:val="clear" w:color="000000" w:fill="D7EAD3"/>
            <w:vAlign w:val="center"/>
            <w:hideMark/>
          </w:tcPr>
          <w:p w14:paraId="0EF7454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1 119,82</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3F2A2FE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1 249,37</w:t>
            </w:r>
          </w:p>
        </w:tc>
        <w:tc>
          <w:tcPr>
            <w:tcW w:w="1656" w:type="dxa"/>
            <w:tcBorders>
              <w:top w:val="single" w:sz="4" w:space="0" w:color="C0C0C0"/>
              <w:left w:val="nil"/>
              <w:bottom w:val="single" w:sz="4" w:space="0" w:color="C0C0C0"/>
              <w:right w:val="single" w:sz="4" w:space="0" w:color="C0C0C0"/>
            </w:tcBorders>
            <w:shd w:val="clear" w:color="000000" w:fill="D7EAD3"/>
            <w:vAlign w:val="center"/>
            <w:hideMark/>
          </w:tcPr>
          <w:p w14:paraId="507B983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1 278,93</w:t>
            </w:r>
          </w:p>
        </w:tc>
        <w:tc>
          <w:tcPr>
            <w:tcW w:w="1652" w:type="dxa"/>
            <w:tcBorders>
              <w:top w:val="single" w:sz="4" w:space="0" w:color="C0C0C0"/>
              <w:left w:val="nil"/>
              <w:bottom w:val="single" w:sz="4" w:space="0" w:color="C0C0C0"/>
              <w:right w:val="single" w:sz="4" w:space="0" w:color="C0C0C0"/>
            </w:tcBorders>
            <w:shd w:val="clear" w:color="000000" w:fill="D7EAD3"/>
            <w:vAlign w:val="center"/>
            <w:hideMark/>
          </w:tcPr>
          <w:p w14:paraId="308B48C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1 348,36</w:t>
            </w:r>
          </w:p>
        </w:tc>
        <w:tc>
          <w:tcPr>
            <w:tcW w:w="1559" w:type="dxa"/>
            <w:tcBorders>
              <w:top w:val="single" w:sz="4" w:space="0" w:color="C0C0C0"/>
              <w:left w:val="nil"/>
              <w:bottom w:val="single" w:sz="4" w:space="0" w:color="C0C0C0"/>
              <w:right w:val="single" w:sz="4" w:space="0" w:color="C0C0C0"/>
            </w:tcBorders>
            <w:shd w:val="clear" w:color="000000" w:fill="D7EAD3"/>
            <w:vAlign w:val="center"/>
            <w:hideMark/>
          </w:tcPr>
          <w:p w14:paraId="6A73C91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1 324,78</w:t>
            </w:r>
          </w:p>
        </w:tc>
        <w:tc>
          <w:tcPr>
            <w:tcW w:w="1470" w:type="dxa"/>
            <w:tcBorders>
              <w:top w:val="single" w:sz="4" w:space="0" w:color="C0C0C0"/>
              <w:left w:val="nil"/>
              <w:bottom w:val="single" w:sz="4" w:space="0" w:color="C0C0C0"/>
              <w:right w:val="single" w:sz="4" w:space="0" w:color="C0C0C0"/>
            </w:tcBorders>
            <w:shd w:val="clear" w:color="000000" w:fill="D7EAD3"/>
            <w:vAlign w:val="center"/>
            <w:hideMark/>
          </w:tcPr>
          <w:p w14:paraId="76F7610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662,39</w:t>
            </w:r>
          </w:p>
        </w:tc>
        <w:tc>
          <w:tcPr>
            <w:tcW w:w="1509" w:type="dxa"/>
            <w:tcBorders>
              <w:top w:val="single" w:sz="4" w:space="0" w:color="C0C0C0"/>
              <w:left w:val="nil"/>
              <w:bottom w:val="single" w:sz="4" w:space="0" w:color="C0C0C0"/>
              <w:right w:val="single" w:sz="4" w:space="0" w:color="C0C0C0"/>
            </w:tcBorders>
            <w:shd w:val="clear" w:color="000000" w:fill="D7EAD3"/>
            <w:vAlign w:val="center"/>
            <w:hideMark/>
          </w:tcPr>
          <w:p w14:paraId="0B5267A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662,39</w:t>
            </w:r>
          </w:p>
        </w:tc>
        <w:tc>
          <w:tcPr>
            <w:tcW w:w="5906" w:type="dxa"/>
            <w:tcBorders>
              <w:top w:val="single" w:sz="4" w:space="0" w:color="C0C0C0"/>
              <w:left w:val="nil"/>
              <w:bottom w:val="single" w:sz="4" w:space="0" w:color="C0C0C0"/>
              <w:right w:val="single" w:sz="4" w:space="0" w:color="C0C0C0"/>
            </w:tcBorders>
            <w:shd w:val="clear" w:color="000000" w:fill="FFFFCC"/>
            <w:vAlign w:val="center"/>
            <w:hideMark/>
          </w:tcPr>
          <w:p w14:paraId="735EE29B"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667B3FED" w14:textId="77777777" w:rsidTr="00232451">
        <w:trPr>
          <w:trHeight w:val="480"/>
          <w:jc w:val="center"/>
        </w:trPr>
        <w:tc>
          <w:tcPr>
            <w:tcW w:w="560" w:type="dxa"/>
            <w:tcBorders>
              <w:top w:val="nil"/>
              <w:left w:val="nil"/>
              <w:bottom w:val="nil"/>
              <w:right w:val="nil"/>
            </w:tcBorders>
            <w:shd w:val="clear" w:color="000000" w:fill="00B050"/>
            <w:noWrap/>
            <w:vAlign w:val="center"/>
            <w:hideMark/>
          </w:tcPr>
          <w:p w14:paraId="1550B92B"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54DC6902" w14:textId="77777777" w:rsidR="00232451" w:rsidRPr="00232451" w:rsidRDefault="00232451" w:rsidP="00232451">
            <w:pPr>
              <w:rPr>
                <w:rFonts w:ascii="Wingdings 2" w:hAnsi="Wingdings 2" w:cs="Tahoma"/>
                <w:color w:val="5A5A5A"/>
                <w:sz w:val="12"/>
                <w:szCs w:val="12"/>
              </w:rPr>
            </w:pPr>
          </w:p>
        </w:tc>
        <w:tc>
          <w:tcPr>
            <w:tcW w:w="1016" w:type="dxa"/>
            <w:tcBorders>
              <w:top w:val="nil"/>
              <w:left w:val="nil"/>
              <w:bottom w:val="single" w:sz="4" w:space="0" w:color="C0C0C0"/>
              <w:right w:val="single" w:sz="4" w:space="0" w:color="C0C0C0"/>
            </w:tcBorders>
            <w:shd w:val="clear" w:color="auto" w:fill="auto"/>
            <w:vAlign w:val="center"/>
            <w:hideMark/>
          </w:tcPr>
          <w:p w14:paraId="26B5490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3.1.1.1</w:t>
            </w:r>
          </w:p>
        </w:tc>
        <w:tc>
          <w:tcPr>
            <w:tcW w:w="5818" w:type="dxa"/>
            <w:tcBorders>
              <w:top w:val="nil"/>
              <w:left w:val="nil"/>
              <w:bottom w:val="single" w:sz="4" w:space="0" w:color="C0C0C0"/>
              <w:right w:val="single" w:sz="4" w:space="0" w:color="C0C0C0"/>
            </w:tcBorders>
            <w:shd w:val="clear" w:color="auto" w:fill="auto"/>
            <w:vAlign w:val="center"/>
            <w:hideMark/>
          </w:tcPr>
          <w:p w14:paraId="13BF0FBF"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Количество</w:t>
            </w:r>
          </w:p>
        </w:tc>
        <w:tc>
          <w:tcPr>
            <w:tcW w:w="1137" w:type="dxa"/>
            <w:tcBorders>
              <w:top w:val="nil"/>
              <w:left w:val="nil"/>
              <w:bottom w:val="single" w:sz="4" w:space="0" w:color="C0C0C0"/>
              <w:right w:val="single" w:sz="4" w:space="0" w:color="C0C0C0"/>
            </w:tcBorders>
            <w:shd w:val="clear" w:color="000000" w:fill="FFFFCC"/>
            <w:vAlign w:val="center"/>
            <w:hideMark/>
          </w:tcPr>
          <w:p w14:paraId="23CBDE71"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Ед.изм</w:t>
            </w:r>
            <w:proofErr w:type="spellEnd"/>
            <w:r w:rsidRPr="00232451">
              <w:rPr>
                <w:rFonts w:ascii="Tahoma" w:hAnsi="Tahoma" w:cs="Tahoma"/>
                <w:sz w:val="12"/>
                <w:szCs w:val="12"/>
              </w:rPr>
              <w:t>.</w:t>
            </w:r>
          </w:p>
        </w:tc>
        <w:tc>
          <w:tcPr>
            <w:tcW w:w="1940" w:type="dxa"/>
            <w:tcBorders>
              <w:top w:val="nil"/>
              <w:left w:val="nil"/>
              <w:bottom w:val="single" w:sz="4" w:space="0" w:color="C0C0C0"/>
              <w:right w:val="single" w:sz="4" w:space="0" w:color="C0C0C0"/>
            </w:tcBorders>
            <w:shd w:val="clear" w:color="000000" w:fill="FFFFCC"/>
            <w:vAlign w:val="center"/>
            <w:hideMark/>
          </w:tcPr>
          <w:p w14:paraId="5F21568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90,20</w:t>
            </w:r>
          </w:p>
        </w:tc>
        <w:tc>
          <w:tcPr>
            <w:tcW w:w="1441" w:type="dxa"/>
            <w:tcBorders>
              <w:top w:val="nil"/>
              <w:left w:val="nil"/>
              <w:bottom w:val="single" w:sz="4" w:space="0" w:color="C0C0C0"/>
              <w:right w:val="single" w:sz="4" w:space="0" w:color="C0C0C0"/>
            </w:tcBorders>
            <w:shd w:val="clear" w:color="000000" w:fill="FFFFCC"/>
            <w:vAlign w:val="center"/>
            <w:hideMark/>
          </w:tcPr>
          <w:p w14:paraId="1D01BC8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71,80</w:t>
            </w:r>
          </w:p>
        </w:tc>
        <w:tc>
          <w:tcPr>
            <w:tcW w:w="1636" w:type="dxa"/>
            <w:tcBorders>
              <w:top w:val="nil"/>
              <w:left w:val="nil"/>
              <w:bottom w:val="single" w:sz="4" w:space="0" w:color="C0C0C0"/>
              <w:right w:val="single" w:sz="4" w:space="0" w:color="C0C0C0"/>
            </w:tcBorders>
            <w:shd w:val="clear" w:color="000000" w:fill="FFFFCC"/>
            <w:vAlign w:val="center"/>
            <w:hideMark/>
          </w:tcPr>
          <w:p w14:paraId="66AA836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76,39</w:t>
            </w:r>
          </w:p>
        </w:tc>
        <w:tc>
          <w:tcPr>
            <w:tcW w:w="1656" w:type="dxa"/>
            <w:tcBorders>
              <w:top w:val="nil"/>
              <w:left w:val="nil"/>
              <w:bottom w:val="single" w:sz="4" w:space="0" w:color="C0C0C0"/>
              <w:right w:val="single" w:sz="4" w:space="0" w:color="C0C0C0"/>
            </w:tcBorders>
            <w:shd w:val="clear" w:color="000000" w:fill="FFFFCC"/>
            <w:vAlign w:val="center"/>
            <w:hideMark/>
          </w:tcPr>
          <w:p w14:paraId="3680B42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76,39</w:t>
            </w:r>
          </w:p>
        </w:tc>
        <w:tc>
          <w:tcPr>
            <w:tcW w:w="1652" w:type="dxa"/>
            <w:tcBorders>
              <w:top w:val="nil"/>
              <w:left w:val="nil"/>
              <w:bottom w:val="single" w:sz="4" w:space="0" w:color="C0C0C0"/>
              <w:right w:val="single" w:sz="4" w:space="0" w:color="C0C0C0"/>
            </w:tcBorders>
            <w:shd w:val="clear" w:color="000000" w:fill="FFFFCC"/>
            <w:vAlign w:val="center"/>
            <w:hideMark/>
          </w:tcPr>
          <w:p w14:paraId="028C27E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80,00</w:t>
            </w:r>
          </w:p>
        </w:tc>
        <w:tc>
          <w:tcPr>
            <w:tcW w:w="1559" w:type="dxa"/>
            <w:tcBorders>
              <w:top w:val="nil"/>
              <w:left w:val="nil"/>
              <w:bottom w:val="single" w:sz="4" w:space="0" w:color="C0C0C0"/>
              <w:right w:val="single" w:sz="4" w:space="0" w:color="C0C0C0"/>
            </w:tcBorders>
            <w:shd w:val="clear" w:color="000000" w:fill="FFFFCC"/>
            <w:vAlign w:val="center"/>
            <w:hideMark/>
          </w:tcPr>
          <w:p w14:paraId="55E41D7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78,60</w:t>
            </w:r>
          </w:p>
        </w:tc>
        <w:tc>
          <w:tcPr>
            <w:tcW w:w="1470" w:type="dxa"/>
            <w:tcBorders>
              <w:top w:val="nil"/>
              <w:left w:val="nil"/>
              <w:bottom w:val="single" w:sz="4" w:space="0" w:color="C0C0C0"/>
              <w:right w:val="single" w:sz="4" w:space="0" w:color="C0C0C0"/>
            </w:tcBorders>
            <w:shd w:val="clear" w:color="000000" w:fill="D7EAD3"/>
            <w:vAlign w:val="center"/>
            <w:hideMark/>
          </w:tcPr>
          <w:p w14:paraId="2B4C2A5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39,30</w:t>
            </w:r>
          </w:p>
        </w:tc>
        <w:tc>
          <w:tcPr>
            <w:tcW w:w="1509" w:type="dxa"/>
            <w:tcBorders>
              <w:top w:val="nil"/>
              <w:left w:val="nil"/>
              <w:bottom w:val="single" w:sz="4" w:space="0" w:color="C0C0C0"/>
              <w:right w:val="single" w:sz="4" w:space="0" w:color="C0C0C0"/>
            </w:tcBorders>
            <w:shd w:val="clear" w:color="000000" w:fill="D7EAD3"/>
            <w:vAlign w:val="center"/>
            <w:hideMark/>
          </w:tcPr>
          <w:p w14:paraId="2400311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39,30</w:t>
            </w:r>
          </w:p>
        </w:tc>
        <w:tc>
          <w:tcPr>
            <w:tcW w:w="5906" w:type="dxa"/>
            <w:tcBorders>
              <w:top w:val="nil"/>
              <w:left w:val="nil"/>
              <w:bottom w:val="single" w:sz="4" w:space="0" w:color="C0C0C0"/>
              <w:right w:val="single" w:sz="4" w:space="0" w:color="C0C0C0"/>
            </w:tcBorders>
            <w:shd w:val="clear" w:color="000000" w:fill="FFFFCC"/>
            <w:vAlign w:val="center"/>
            <w:hideMark/>
          </w:tcPr>
          <w:p w14:paraId="36689DD2"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организации в доле планируемой поднятой воды на 2020 год</w:t>
            </w:r>
          </w:p>
        </w:tc>
      </w:tr>
      <w:tr w:rsidR="00232451" w:rsidRPr="00232451" w14:paraId="6922231D" w14:textId="77777777" w:rsidTr="00232451">
        <w:trPr>
          <w:trHeight w:val="570"/>
          <w:jc w:val="center"/>
        </w:trPr>
        <w:tc>
          <w:tcPr>
            <w:tcW w:w="560" w:type="dxa"/>
            <w:tcBorders>
              <w:top w:val="nil"/>
              <w:left w:val="nil"/>
              <w:bottom w:val="nil"/>
              <w:right w:val="nil"/>
            </w:tcBorders>
            <w:shd w:val="clear" w:color="000000" w:fill="00B050"/>
            <w:noWrap/>
            <w:vAlign w:val="center"/>
            <w:hideMark/>
          </w:tcPr>
          <w:p w14:paraId="2150619C"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23BD507A" w14:textId="77777777" w:rsidR="00232451" w:rsidRPr="00232451" w:rsidRDefault="00232451" w:rsidP="00232451">
            <w:pPr>
              <w:rPr>
                <w:rFonts w:ascii="Wingdings 2" w:hAnsi="Wingdings 2" w:cs="Tahoma"/>
                <w:color w:val="5A5A5A"/>
                <w:sz w:val="12"/>
                <w:szCs w:val="12"/>
              </w:rPr>
            </w:pPr>
          </w:p>
        </w:tc>
        <w:tc>
          <w:tcPr>
            <w:tcW w:w="1016" w:type="dxa"/>
            <w:tcBorders>
              <w:top w:val="nil"/>
              <w:left w:val="nil"/>
              <w:bottom w:val="single" w:sz="4" w:space="0" w:color="C0C0C0"/>
              <w:right w:val="single" w:sz="4" w:space="0" w:color="C0C0C0"/>
            </w:tcBorders>
            <w:shd w:val="clear" w:color="auto" w:fill="auto"/>
            <w:vAlign w:val="center"/>
            <w:hideMark/>
          </w:tcPr>
          <w:p w14:paraId="30C511A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3.1.1.2</w:t>
            </w:r>
          </w:p>
        </w:tc>
        <w:tc>
          <w:tcPr>
            <w:tcW w:w="5818" w:type="dxa"/>
            <w:tcBorders>
              <w:top w:val="nil"/>
              <w:left w:val="nil"/>
              <w:bottom w:val="single" w:sz="4" w:space="0" w:color="C0C0C0"/>
              <w:right w:val="single" w:sz="4" w:space="0" w:color="C0C0C0"/>
            </w:tcBorders>
            <w:shd w:val="clear" w:color="auto" w:fill="auto"/>
            <w:vAlign w:val="center"/>
            <w:hideMark/>
          </w:tcPr>
          <w:p w14:paraId="134298B2"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Цена</w:t>
            </w:r>
          </w:p>
        </w:tc>
        <w:tc>
          <w:tcPr>
            <w:tcW w:w="1137" w:type="dxa"/>
            <w:tcBorders>
              <w:top w:val="nil"/>
              <w:left w:val="nil"/>
              <w:bottom w:val="single" w:sz="4" w:space="0" w:color="C0C0C0"/>
              <w:right w:val="single" w:sz="4" w:space="0" w:color="C0C0C0"/>
            </w:tcBorders>
            <w:shd w:val="clear" w:color="auto" w:fill="auto"/>
            <w:vAlign w:val="center"/>
            <w:hideMark/>
          </w:tcPr>
          <w:p w14:paraId="7CE8AF84"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w:t>
            </w:r>
            <w:proofErr w:type="spellStart"/>
            <w:r w:rsidRPr="00232451">
              <w:rPr>
                <w:rFonts w:ascii="Tahoma" w:hAnsi="Tahoma" w:cs="Tahoma"/>
                <w:sz w:val="12"/>
                <w:szCs w:val="12"/>
              </w:rPr>
              <w:t>Ед.изм</w:t>
            </w:r>
            <w:proofErr w:type="spellEnd"/>
            <w:r w:rsidRPr="00232451">
              <w:rPr>
                <w:rFonts w:ascii="Tahoma" w:hAnsi="Tahoma" w:cs="Tahoma"/>
                <w:sz w:val="12"/>
                <w:szCs w:val="12"/>
              </w:rPr>
              <w:t>.</w:t>
            </w:r>
          </w:p>
        </w:tc>
        <w:tc>
          <w:tcPr>
            <w:tcW w:w="1940" w:type="dxa"/>
            <w:tcBorders>
              <w:top w:val="nil"/>
              <w:left w:val="nil"/>
              <w:bottom w:val="single" w:sz="4" w:space="0" w:color="C0C0C0"/>
              <w:right w:val="single" w:sz="4" w:space="0" w:color="C0C0C0"/>
            </w:tcBorders>
            <w:shd w:val="clear" w:color="000000" w:fill="FFFFCC"/>
            <w:vAlign w:val="center"/>
            <w:hideMark/>
          </w:tcPr>
          <w:p w14:paraId="05A2466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13 897,46</w:t>
            </w:r>
          </w:p>
        </w:tc>
        <w:tc>
          <w:tcPr>
            <w:tcW w:w="1441" w:type="dxa"/>
            <w:tcBorders>
              <w:top w:val="nil"/>
              <w:left w:val="nil"/>
              <w:bottom w:val="single" w:sz="4" w:space="0" w:color="C0C0C0"/>
              <w:right w:val="single" w:sz="4" w:space="0" w:color="C0C0C0"/>
            </w:tcBorders>
            <w:shd w:val="clear" w:color="000000" w:fill="FFFFCC"/>
            <w:vAlign w:val="center"/>
            <w:hideMark/>
          </w:tcPr>
          <w:p w14:paraId="3D73A32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15 596,35</w:t>
            </w:r>
          </w:p>
        </w:tc>
        <w:tc>
          <w:tcPr>
            <w:tcW w:w="1636" w:type="dxa"/>
            <w:tcBorders>
              <w:top w:val="nil"/>
              <w:left w:val="nil"/>
              <w:bottom w:val="single" w:sz="4" w:space="0" w:color="C0C0C0"/>
              <w:right w:val="single" w:sz="4" w:space="0" w:color="C0C0C0"/>
            </w:tcBorders>
            <w:shd w:val="clear" w:color="000000" w:fill="FFFFCC"/>
            <w:vAlign w:val="center"/>
            <w:hideMark/>
          </w:tcPr>
          <w:p w14:paraId="1847D34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16 355,63</w:t>
            </w:r>
          </w:p>
        </w:tc>
        <w:tc>
          <w:tcPr>
            <w:tcW w:w="1656" w:type="dxa"/>
            <w:tcBorders>
              <w:top w:val="nil"/>
              <w:left w:val="nil"/>
              <w:bottom w:val="single" w:sz="4" w:space="0" w:color="C0C0C0"/>
              <w:right w:val="single" w:sz="4" w:space="0" w:color="C0C0C0"/>
            </w:tcBorders>
            <w:shd w:val="clear" w:color="000000" w:fill="FFFFCC"/>
            <w:vAlign w:val="center"/>
            <w:hideMark/>
          </w:tcPr>
          <w:p w14:paraId="16824F0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16 742,61</w:t>
            </w:r>
          </w:p>
        </w:tc>
        <w:tc>
          <w:tcPr>
            <w:tcW w:w="1652" w:type="dxa"/>
            <w:tcBorders>
              <w:top w:val="nil"/>
              <w:left w:val="nil"/>
              <w:bottom w:val="single" w:sz="4" w:space="0" w:color="C0C0C0"/>
              <w:right w:val="single" w:sz="4" w:space="0" w:color="C0C0C0"/>
            </w:tcBorders>
            <w:shd w:val="clear" w:color="000000" w:fill="FFFFCC"/>
            <w:vAlign w:val="center"/>
            <w:hideMark/>
          </w:tcPr>
          <w:p w14:paraId="201D698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16 854,55</w:t>
            </w:r>
          </w:p>
        </w:tc>
        <w:tc>
          <w:tcPr>
            <w:tcW w:w="1559" w:type="dxa"/>
            <w:tcBorders>
              <w:top w:val="nil"/>
              <w:left w:val="nil"/>
              <w:bottom w:val="single" w:sz="4" w:space="0" w:color="C0C0C0"/>
              <w:right w:val="single" w:sz="4" w:space="0" w:color="C0C0C0"/>
            </w:tcBorders>
            <w:shd w:val="clear" w:color="000000" w:fill="FFFFCC"/>
            <w:vAlign w:val="center"/>
            <w:hideMark/>
          </w:tcPr>
          <w:p w14:paraId="236702B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16 854,55</w:t>
            </w:r>
          </w:p>
        </w:tc>
        <w:tc>
          <w:tcPr>
            <w:tcW w:w="1470" w:type="dxa"/>
            <w:tcBorders>
              <w:top w:val="nil"/>
              <w:left w:val="nil"/>
              <w:bottom w:val="single" w:sz="4" w:space="0" w:color="C0C0C0"/>
              <w:right w:val="single" w:sz="4" w:space="0" w:color="C0C0C0"/>
            </w:tcBorders>
            <w:shd w:val="clear" w:color="000000" w:fill="D7EAD3"/>
            <w:vAlign w:val="center"/>
            <w:hideMark/>
          </w:tcPr>
          <w:p w14:paraId="41DF0A2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16 854,55</w:t>
            </w:r>
          </w:p>
        </w:tc>
        <w:tc>
          <w:tcPr>
            <w:tcW w:w="1509" w:type="dxa"/>
            <w:tcBorders>
              <w:top w:val="nil"/>
              <w:left w:val="nil"/>
              <w:bottom w:val="single" w:sz="4" w:space="0" w:color="C0C0C0"/>
              <w:right w:val="single" w:sz="4" w:space="0" w:color="C0C0C0"/>
            </w:tcBorders>
            <w:shd w:val="clear" w:color="000000" w:fill="D7EAD3"/>
            <w:vAlign w:val="center"/>
            <w:hideMark/>
          </w:tcPr>
          <w:p w14:paraId="2496644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16 854,55</w:t>
            </w:r>
          </w:p>
        </w:tc>
        <w:tc>
          <w:tcPr>
            <w:tcW w:w="5906" w:type="dxa"/>
            <w:tcBorders>
              <w:top w:val="nil"/>
              <w:left w:val="nil"/>
              <w:bottom w:val="single" w:sz="4" w:space="0" w:color="C0C0C0"/>
              <w:right w:val="single" w:sz="4" w:space="0" w:color="C0C0C0"/>
            </w:tcBorders>
            <w:shd w:val="clear" w:color="000000" w:fill="FFFFCC"/>
            <w:vAlign w:val="center"/>
            <w:hideMark/>
          </w:tcPr>
          <w:p w14:paraId="38928C6E"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организации по счет фактурам ранее действующей организации с ИПЦ 103,0%.</w:t>
            </w:r>
          </w:p>
        </w:tc>
      </w:tr>
      <w:tr w:rsidR="00232451" w:rsidRPr="00232451" w14:paraId="2FDF6003"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5DA9F07E"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val="restart"/>
            <w:tcBorders>
              <w:top w:val="nil"/>
              <w:left w:val="nil"/>
              <w:bottom w:val="nil"/>
              <w:right w:val="single" w:sz="4" w:space="0" w:color="C0C0C0"/>
            </w:tcBorders>
            <w:shd w:val="clear" w:color="auto" w:fill="auto"/>
            <w:vAlign w:val="center"/>
            <w:hideMark/>
          </w:tcPr>
          <w:p w14:paraId="5B7BED42"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nil"/>
              <w:bottom w:val="single" w:sz="4" w:space="0" w:color="C0C0C0"/>
              <w:right w:val="single" w:sz="4" w:space="0" w:color="C0C0C0"/>
            </w:tcBorders>
            <w:shd w:val="clear" w:color="auto" w:fill="auto"/>
            <w:vAlign w:val="center"/>
            <w:hideMark/>
          </w:tcPr>
          <w:p w14:paraId="3C49F4D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3.1.2</w:t>
            </w:r>
          </w:p>
        </w:tc>
        <w:tc>
          <w:tcPr>
            <w:tcW w:w="5818" w:type="dxa"/>
            <w:tcBorders>
              <w:top w:val="nil"/>
              <w:left w:val="nil"/>
              <w:bottom w:val="single" w:sz="4" w:space="0" w:color="C0C0C0"/>
              <w:right w:val="single" w:sz="4" w:space="0" w:color="C0C0C0"/>
            </w:tcBorders>
            <w:shd w:val="clear" w:color="000000" w:fill="E3FAFD"/>
            <w:vAlign w:val="center"/>
            <w:hideMark/>
          </w:tcPr>
          <w:p w14:paraId="7C438DBC" w14:textId="77777777" w:rsidR="00232451" w:rsidRPr="00232451" w:rsidRDefault="00232451" w:rsidP="00232451">
            <w:pPr>
              <w:ind w:firstLineChars="200" w:firstLine="240"/>
              <w:rPr>
                <w:rFonts w:ascii="Tahoma" w:hAnsi="Tahoma" w:cs="Tahoma"/>
                <w:sz w:val="12"/>
                <w:szCs w:val="12"/>
              </w:rPr>
            </w:pPr>
            <w:proofErr w:type="spellStart"/>
            <w:r w:rsidRPr="00232451">
              <w:rPr>
                <w:rFonts w:ascii="Tahoma" w:hAnsi="Tahoma" w:cs="Tahoma"/>
                <w:sz w:val="12"/>
                <w:szCs w:val="12"/>
              </w:rPr>
              <w:t>Праестол</w:t>
            </w:r>
            <w:proofErr w:type="spellEnd"/>
          </w:p>
        </w:tc>
        <w:tc>
          <w:tcPr>
            <w:tcW w:w="1137" w:type="dxa"/>
            <w:tcBorders>
              <w:top w:val="nil"/>
              <w:left w:val="nil"/>
              <w:bottom w:val="single" w:sz="4" w:space="0" w:color="C0C0C0"/>
              <w:right w:val="single" w:sz="4" w:space="0" w:color="C0C0C0"/>
            </w:tcBorders>
            <w:shd w:val="clear" w:color="auto" w:fill="auto"/>
            <w:vAlign w:val="center"/>
            <w:hideMark/>
          </w:tcPr>
          <w:p w14:paraId="46A16221"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383E572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126,19</w:t>
            </w:r>
          </w:p>
        </w:tc>
        <w:tc>
          <w:tcPr>
            <w:tcW w:w="1441" w:type="dxa"/>
            <w:tcBorders>
              <w:top w:val="nil"/>
              <w:left w:val="nil"/>
              <w:bottom w:val="single" w:sz="4" w:space="0" w:color="C0C0C0"/>
              <w:right w:val="single" w:sz="4" w:space="0" w:color="C0C0C0"/>
            </w:tcBorders>
            <w:shd w:val="clear" w:color="000000" w:fill="D7EAD3"/>
            <w:vAlign w:val="center"/>
            <w:hideMark/>
          </w:tcPr>
          <w:p w14:paraId="4AA1E10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93,50</w:t>
            </w:r>
          </w:p>
        </w:tc>
        <w:tc>
          <w:tcPr>
            <w:tcW w:w="1636" w:type="dxa"/>
            <w:tcBorders>
              <w:top w:val="nil"/>
              <w:left w:val="nil"/>
              <w:bottom w:val="single" w:sz="4" w:space="0" w:color="C0C0C0"/>
              <w:right w:val="single" w:sz="4" w:space="0" w:color="C0C0C0"/>
            </w:tcBorders>
            <w:shd w:val="clear" w:color="000000" w:fill="D7EAD3"/>
            <w:vAlign w:val="center"/>
            <w:hideMark/>
          </w:tcPr>
          <w:p w14:paraId="3F42F1C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93,83</w:t>
            </w:r>
          </w:p>
        </w:tc>
        <w:tc>
          <w:tcPr>
            <w:tcW w:w="1656" w:type="dxa"/>
            <w:tcBorders>
              <w:top w:val="nil"/>
              <w:left w:val="nil"/>
              <w:bottom w:val="single" w:sz="4" w:space="0" w:color="C0C0C0"/>
              <w:right w:val="single" w:sz="4" w:space="0" w:color="C0C0C0"/>
            </w:tcBorders>
            <w:shd w:val="clear" w:color="000000" w:fill="D7EAD3"/>
            <w:vAlign w:val="center"/>
            <w:hideMark/>
          </w:tcPr>
          <w:p w14:paraId="0641710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96,05</w:t>
            </w:r>
          </w:p>
        </w:tc>
        <w:tc>
          <w:tcPr>
            <w:tcW w:w="1652" w:type="dxa"/>
            <w:tcBorders>
              <w:top w:val="nil"/>
              <w:left w:val="nil"/>
              <w:bottom w:val="single" w:sz="4" w:space="0" w:color="C0C0C0"/>
              <w:right w:val="single" w:sz="4" w:space="0" w:color="C0C0C0"/>
            </w:tcBorders>
            <w:shd w:val="clear" w:color="000000" w:fill="D7EAD3"/>
            <w:vAlign w:val="center"/>
            <w:hideMark/>
          </w:tcPr>
          <w:p w14:paraId="1798D87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120,41</w:t>
            </w:r>
          </w:p>
        </w:tc>
        <w:tc>
          <w:tcPr>
            <w:tcW w:w="1559" w:type="dxa"/>
            <w:tcBorders>
              <w:top w:val="nil"/>
              <w:left w:val="nil"/>
              <w:bottom w:val="single" w:sz="4" w:space="0" w:color="C0C0C0"/>
              <w:right w:val="single" w:sz="4" w:space="0" w:color="C0C0C0"/>
            </w:tcBorders>
            <w:shd w:val="clear" w:color="000000" w:fill="D7EAD3"/>
            <w:vAlign w:val="center"/>
            <w:hideMark/>
          </w:tcPr>
          <w:p w14:paraId="5DB4B09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118,30</w:t>
            </w:r>
          </w:p>
        </w:tc>
        <w:tc>
          <w:tcPr>
            <w:tcW w:w="1470" w:type="dxa"/>
            <w:tcBorders>
              <w:top w:val="nil"/>
              <w:left w:val="nil"/>
              <w:bottom w:val="single" w:sz="4" w:space="0" w:color="C0C0C0"/>
              <w:right w:val="single" w:sz="4" w:space="0" w:color="C0C0C0"/>
            </w:tcBorders>
            <w:shd w:val="clear" w:color="000000" w:fill="D7EAD3"/>
            <w:vAlign w:val="center"/>
            <w:hideMark/>
          </w:tcPr>
          <w:p w14:paraId="77E81BA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59,15</w:t>
            </w:r>
          </w:p>
        </w:tc>
        <w:tc>
          <w:tcPr>
            <w:tcW w:w="1509" w:type="dxa"/>
            <w:tcBorders>
              <w:top w:val="nil"/>
              <w:left w:val="nil"/>
              <w:bottom w:val="single" w:sz="4" w:space="0" w:color="C0C0C0"/>
              <w:right w:val="single" w:sz="4" w:space="0" w:color="C0C0C0"/>
            </w:tcBorders>
            <w:shd w:val="clear" w:color="000000" w:fill="D7EAD3"/>
            <w:vAlign w:val="center"/>
            <w:hideMark/>
          </w:tcPr>
          <w:p w14:paraId="1E7A8ED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59,15</w:t>
            </w:r>
          </w:p>
        </w:tc>
        <w:tc>
          <w:tcPr>
            <w:tcW w:w="5906" w:type="dxa"/>
            <w:tcBorders>
              <w:top w:val="nil"/>
              <w:left w:val="nil"/>
              <w:bottom w:val="single" w:sz="4" w:space="0" w:color="C0C0C0"/>
              <w:right w:val="single" w:sz="4" w:space="0" w:color="C0C0C0"/>
            </w:tcBorders>
            <w:shd w:val="clear" w:color="000000" w:fill="FFFFCC"/>
            <w:vAlign w:val="center"/>
            <w:hideMark/>
          </w:tcPr>
          <w:p w14:paraId="5EC7BE60"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5FF55616" w14:textId="77777777" w:rsidTr="00226257">
        <w:trPr>
          <w:trHeight w:val="70"/>
          <w:jc w:val="center"/>
        </w:trPr>
        <w:tc>
          <w:tcPr>
            <w:tcW w:w="560" w:type="dxa"/>
            <w:tcBorders>
              <w:top w:val="nil"/>
              <w:left w:val="nil"/>
              <w:bottom w:val="nil"/>
              <w:right w:val="nil"/>
            </w:tcBorders>
            <w:shd w:val="clear" w:color="000000" w:fill="00B050"/>
            <w:noWrap/>
            <w:vAlign w:val="center"/>
            <w:hideMark/>
          </w:tcPr>
          <w:p w14:paraId="27732596"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0775C4CF" w14:textId="77777777" w:rsidR="00232451" w:rsidRPr="00232451" w:rsidRDefault="00232451" w:rsidP="00232451">
            <w:pPr>
              <w:rPr>
                <w:rFonts w:ascii="Wingdings 2" w:hAnsi="Wingdings 2" w:cs="Tahoma"/>
                <w:color w:val="5A5A5A"/>
                <w:sz w:val="12"/>
                <w:szCs w:val="12"/>
              </w:rPr>
            </w:pPr>
          </w:p>
        </w:tc>
        <w:tc>
          <w:tcPr>
            <w:tcW w:w="1016" w:type="dxa"/>
            <w:tcBorders>
              <w:top w:val="nil"/>
              <w:left w:val="nil"/>
              <w:bottom w:val="single" w:sz="4" w:space="0" w:color="C0C0C0"/>
              <w:right w:val="single" w:sz="4" w:space="0" w:color="C0C0C0"/>
            </w:tcBorders>
            <w:shd w:val="clear" w:color="auto" w:fill="auto"/>
            <w:vAlign w:val="center"/>
            <w:hideMark/>
          </w:tcPr>
          <w:p w14:paraId="4C0C007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3.1.2.1</w:t>
            </w:r>
          </w:p>
        </w:tc>
        <w:tc>
          <w:tcPr>
            <w:tcW w:w="5818" w:type="dxa"/>
            <w:tcBorders>
              <w:top w:val="nil"/>
              <w:left w:val="nil"/>
              <w:bottom w:val="single" w:sz="4" w:space="0" w:color="C0C0C0"/>
              <w:right w:val="single" w:sz="4" w:space="0" w:color="C0C0C0"/>
            </w:tcBorders>
            <w:shd w:val="clear" w:color="auto" w:fill="auto"/>
            <w:vAlign w:val="center"/>
            <w:hideMark/>
          </w:tcPr>
          <w:p w14:paraId="037A5862"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Количество</w:t>
            </w:r>
          </w:p>
        </w:tc>
        <w:tc>
          <w:tcPr>
            <w:tcW w:w="1137" w:type="dxa"/>
            <w:tcBorders>
              <w:top w:val="nil"/>
              <w:left w:val="nil"/>
              <w:bottom w:val="single" w:sz="4" w:space="0" w:color="C0C0C0"/>
              <w:right w:val="single" w:sz="4" w:space="0" w:color="C0C0C0"/>
            </w:tcBorders>
            <w:shd w:val="clear" w:color="000000" w:fill="FFFFCC"/>
            <w:vAlign w:val="center"/>
            <w:hideMark/>
          </w:tcPr>
          <w:p w14:paraId="079D4CD8"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Ед.изм</w:t>
            </w:r>
            <w:proofErr w:type="spellEnd"/>
            <w:r w:rsidRPr="00232451">
              <w:rPr>
                <w:rFonts w:ascii="Tahoma" w:hAnsi="Tahoma" w:cs="Tahoma"/>
                <w:sz w:val="12"/>
                <w:szCs w:val="12"/>
              </w:rPr>
              <w:t>.</w:t>
            </w:r>
          </w:p>
        </w:tc>
        <w:tc>
          <w:tcPr>
            <w:tcW w:w="1940" w:type="dxa"/>
            <w:tcBorders>
              <w:top w:val="nil"/>
              <w:left w:val="nil"/>
              <w:bottom w:val="single" w:sz="4" w:space="0" w:color="C0C0C0"/>
              <w:right w:val="single" w:sz="4" w:space="0" w:color="C0C0C0"/>
            </w:tcBorders>
            <w:shd w:val="clear" w:color="000000" w:fill="FFFFCC"/>
            <w:vAlign w:val="center"/>
            <w:hideMark/>
          </w:tcPr>
          <w:p w14:paraId="3899B88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0,35</w:t>
            </w:r>
          </w:p>
        </w:tc>
        <w:tc>
          <w:tcPr>
            <w:tcW w:w="1441" w:type="dxa"/>
            <w:tcBorders>
              <w:top w:val="nil"/>
              <w:left w:val="nil"/>
              <w:bottom w:val="single" w:sz="4" w:space="0" w:color="C0C0C0"/>
              <w:right w:val="single" w:sz="4" w:space="0" w:color="C0C0C0"/>
            </w:tcBorders>
            <w:shd w:val="clear" w:color="000000" w:fill="FFFFCC"/>
            <w:vAlign w:val="center"/>
            <w:hideMark/>
          </w:tcPr>
          <w:p w14:paraId="7C483C5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0,28</w:t>
            </w:r>
          </w:p>
        </w:tc>
        <w:tc>
          <w:tcPr>
            <w:tcW w:w="1636" w:type="dxa"/>
            <w:tcBorders>
              <w:top w:val="nil"/>
              <w:left w:val="nil"/>
              <w:bottom w:val="single" w:sz="4" w:space="0" w:color="C0C0C0"/>
              <w:right w:val="single" w:sz="4" w:space="0" w:color="C0C0C0"/>
            </w:tcBorders>
            <w:shd w:val="clear" w:color="000000" w:fill="FFFFCC"/>
            <w:vAlign w:val="center"/>
            <w:hideMark/>
          </w:tcPr>
          <w:p w14:paraId="7A401C7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0,26</w:t>
            </w:r>
          </w:p>
        </w:tc>
        <w:tc>
          <w:tcPr>
            <w:tcW w:w="1656" w:type="dxa"/>
            <w:tcBorders>
              <w:top w:val="nil"/>
              <w:left w:val="nil"/>
              <w:bottom w:val="single" w:sz="4" w:space="0" w:color="C0C0C0"/>
              <w:right w:val="single" w:sz="4" w:space="0" w:color="C0C0C0"/>
            </w:tcBorders>
            <w:shd w:val="clear" w:color="000000" w:fill="FFFFCC"/>
            <w:vAlign w:val="center"/>
            <w:hideMark/>
          </w:tcPr>
          <w:p w14:paraId="0890DE1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0,26</w:t>
            </w:r>
          </w:p>
        </w:tc>
        <w:tc>
          <w:tcPr>
            <w:tcW w:w="1652" w:type="dxa"/>
            <w:tcBorders>
              <w:top w:val="nil"/>
              <w:left w:val="nil"/>
              <w:bottom w:val="single" w:sz="4" w:space="0" w:color="C0C0C0"/>
              <w:right w:val="single" w:sz="4" w:space="0" w:color="C0C0C0"/>
            </w:tcBorders>
            <w:shd w:val="clear" w:color="000000" w:fill="FFFFCC"/>
            <w:vAlign w:val="center"/>
            <w:hideMark/>
          </w:tcPr>
          <w:p w14:paraId="38A40E1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0,33</w:t>
            </w:r>
          </w:p>
        </w:tc>
        <w:tc>
          <w:tcPr>
            <w:tcW w:w="1559" w:type="dxa"/>
            <w:tcBorders>
              <w:top w:val="nil"/>
              <w:left w:val="nil"/>
              <w:bottom w:val="single" w:sz="4" w:space="0" w:color="C0C0C0"/>
              <w:right w:val="single" w:sz="4" w:space="0" w:color="C0C0C0"/>
            </w:tcBorders>
            <w:shd w:val="clear" w:color="000000" w:fill="FFFFCC"/>
            <w:vAlign w:val="center"/>
            <w:hideMark/>
          </w:tcPr>
          <w:p w14:paraId="08BE438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0,33</w:t>
            </w:r>
          </w:p>
        </w:tc>
        <w:tc>
          <w:tcPr>
            <w:tcW w:w="1470" w:type="dxa"/>
            <w:tcBorders>
              <w:top w:val="nil"/>
              <w:left w:val="nil"/>
              <w:bottom w:val="single" w:sz="4" w:space="0" w:color="C0C0C0"/>
              <w:right w:val="single" w:sz="4" w:space="0" w:color="C0C0C0"/>
            </w:tcBorders>
            <w:shd w:val="clear" w:color="000000" w:fill="D7EAD3"/>
            <w:vAlign w:val="center"/>
            <w:hideMark/>
          </w:tcPr>
          <w:p w14:paraId="063084F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0,16</w:t>
            </w:r>
          </w:p>
        </w:tc>
        <w:tc>
          <w:tcPr>
            <w:tcW w:w="1509" w:type="dxa"/>
            <w:tcBorders>
              <w:top w:val="nil"/>
              <w:left w:val="nil"/>
              <w:bottom w:val="single" w:sz="4" w:space="0" w:color="C0C0C0"/>
              <w:right w:val="single" w:sz="4" w:space="0" w:color="C0C0C0"/>
            </w:tcBorders>
            <w:shd w:val="clear" w:color="000000" w:fill="D7EAD3"/>
            <w:vAlign w:val="center"/>
            <w:hideMark/>
          </w:tcPr>
          <w:p w14:paraId="0E695D5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0,16</w:t>
            </w:r>
          </w:p>
        </w:tc>
        <w:tc>
          <w:tcPr>
            <w:tcW w:w="5906" w:type="dxa"/>
            <w:tcBorders>
              <w:top w:val="nil"/>
              <w:left w:val="nil"/>
              <w:bottom w:val="single" w:sz="4" w:space="0" w:color="C0C0C0"/>
              <w:right w:val="single" w:sz="4" w:space="0" w:color="C0C0C0"/>
            </w:tcBorders>
            <w:shd w:val="clear" w:color="000000" w:fill="FFFFCC"/>
            <w:vAlign w:val="center"/>
            <w:hideMark/>
          </w:tcPr>
          <w:p w14:paraId="7B2F484B"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организации в доле планируемой поднятой воды на 2020 год</w:t>
            </w:r>
          </w:p>
        </w:tc>
      </w:tr>
      <w:tr w:rsidR="00232451" w:rsidRPr="00232451" w14:paraId="7C4320EC" w14:textId="77777777" w:rsidTr="00226257">
        <w:trPr>
          <w:trHeight w:val="144"/>
          <w:jc w:val="center"/>
        </w:trPr>
        <w:tc>
          <w:tcPr>
            <w:tcW w:w="560" w:type="dxa"/>
            <w:tcBorders>
              <w:top w:val="nil"/>
              <w:left w:val="nil"/>
              <w:bottom w:val="nil"/>
              <w:right w:val="nil"/>
            </w:tcBorders>
            <w:shd w:val="clear" w:color="000000" w:fill="00B050"/>
            <w:noWrap/>
            <w:vAlign w:val="center"/>
            <w:hideMark/>
          </w:tcPr>
          <w:p w14:paraId="61F4791C"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7AD70F52" w14:textId="77777777" w:rsidR="00232451" w:rsidRPr="00232451" w:rsidRDefault="00232451" w:rsidP="00232451">
            <w:pPr>
              <w:rPr>
                <w:rFonts w:ascii="Wingdings 2" w:hAnsi="Wingdings 2" w:cs="Tahoma"/>
                <w:color w:val="5A5A5A"/>
                <w:sz w:val="12"/>
                <w:szCs w:val="12"/>
              </w:rPr>
            </w:pPr>
          </w:p>
        </w:tc>
        <w:tc>
          <w:tcPr>
            <w:tcW w:w="1016" w:type="dxa"/>
            <w:tcBorders>
              <w:top w:val="nil"/>
              <w:left w:val="nil"/>
              <w:bottom w:val="single" w:sz="4" w:space="0" w:color="C0C0C0"/>
              <w:right w:val="single" w:sz="4" w:space="0" w:color="C0C0C0"/>
            </w:tcBorders>
            <w:shd w:val="clear" w:color="auto" w:fill="auto"/>
            <w:vAlign w:val="center"/>
            <w:hideMark/>
          </w:tcPr>
          <w:p w14:paraId="2773A91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3.1.2.2</w:t>
            </w:r>
          </w:p>
        </w:tc>
        <w:tc>
          <w:tcPr>
            <w:tcW w:w="5818" w:type="dxa"/>
            <w:tcBorders>
              <w:top w:val="nil"/>
              <w:left w:val="nil"/>
              <w:bottom w:val="single" w:sz="4" w:space="0" w:color="C0C0C0"/>
              <w:right w:val="single" w:sz="4" w:space="0" w:color="C0C0C0"/>
            </w:tcBorders>
            <w:shd w:val="clear" w:color="auto" w:fill="auto"/>
            <w:vAlign w:val="center"/>
            <w:hideMark/>
          </w:tcPr>
          <w:p w14:paraId="1B29906C"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Цена</w:t>
            </w:r>
          </w:p>
        </w:tc>
        <w:tc>
          <w:tcPr>
            <w:tcW w:w="1137" w:type="dxa"/>
            <w:tcBorders>
              <w:top w:val="nil"/>
              <w:left w:val="nil"/>
              <w:bottom w:val="single" w:sz="4" w:space="0" w:color="C0C0C0"/>
              <w:right w:val="single" w:sz="4" w:space="0" w:color="C0C0C0"/>
            </w:tcBorders>
            <w:shd w:val="clear" w:color="auto" w:fill="auto"/>
            <w:vAlign w:val="center"/>
            <w:hideMark/>
          </w:tcPr>
          <w:p w14:paraId="24964F43"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w:t>
            </w:r>
            <w:proofErr w:type="spellStart"/>
            <w:r w:rsidRPr="00232451">
              <w:rPr>
                <w:rFonts w:ascii="Tahoma" w:hAnsi="Tahoma" w:cs="Tahoma"/>
                <w:sz w:val="12"/>
                <w:szCs w:val="12"/>
              </w:rPr>
              <w:t>Ед.изм</w:t>
            </w:r>
            <w:proofErr w:type="spellEnd"/>
            <w:r w:rsidRPr="00232451">
              <w:rPr>
                <w:rFonts w:ascii="Tahoma" w:hAnsi="Tahoma" w:cs="Tahoma"/>
                <w:sz w:val="12"/>
                <w:szCs w:val="12"/>
              </w:rPr>
              <w:t>.</w:t>
            </w:r>
          </w:p>
        </w:tc>
        <w:tc>
          <w:tcPr>
            <w:tcW w:w="1940" w:type="dxa"/>
            <w:tcBorders>
              <w:top w:val="nil"/>
              <w:left w:val="nil"/>
              <w:bottom w:val="single" w:sz="4" w:space="0" w:color="C0C0C0"/>
              <w:right w:val="single" w:sz="4" w:space="0" w:color="C0C0C0"/>
            </w:tcBorders>
            <w:shd w:val="clear" w:color="000000" w:fill="FFFFCC"/>
            <w:vAlign w:val="center"/>
            <w:hideMark/>
          </w:tcPr>
          <w:p w14:paraId="356B708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360 547,36</w:t>
            </w:r>
          </w:p>
        </w:tc>
        <w:tc>
          <w:tcPr>
            <w:tcW w:w="1441" w:type="dxa"/>
            <w:tcBorders>
              <w:top w:val="nil"/>
              <w:left w:val="nil"/>
              <w:bottom w:val="single" w:sz="4" w:space="0" w:color="C0C0C0"/>
              <w:right w:val="single" w:sz="4" w:space="0" w:color="C0C0C0"/>
            </w:tcBorders>
            <w:shd w:val="clear" w:color="000000" w:fill="FFFFCC"/>
            <w:vAlign w:val="center"/>
            <w:hideMark/>
          </w:tcPr>
          <w:p w14:paraId="75C8541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339 992,62</w:t>
            </w:r>
          </w:p>
        </w:tc>
        <w:tc>
          <w:tcPr>
            <w:tcW w:w="1636" w:type="dxa"/>
            <w:tcBorders>
              <w:top w:val="nil"/>
              <w:left w:val="nil"/>
              <w:bottom w:val="single" w:sz="4" w:space="0" w:color="C0C0C0"/>
              <w:right w:val="single" w:sz="4" w:space="0" w:color="C0C0C0"/>
            </w:tcBorders>
            <w:shd w:val="clear" w:color="000000" w:fill="FFFFCC"/>
            <w:vAlign w:val="center"/>
            <w:hideMark/>
          </w:tcPr>
          <w:p w14:paraId="214FC66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355 640,00</w:t>
            </w:r>
          </w:p>
        </w:tc>
        <w:tc>
          <w:tcPr>
            <w:tcW w:w="1656" w:type="dxa"/>
            <w:tcBorders>
              <w:top w:val="nil"/>
              <w:left w:val="nil"/>
              <w:bottom w:val="single" w:sz="4" w:space="0" w:color="C0C0C0"/>
              <w:right w:val="single" w:sz="4" w:space="0" w:color="C0C0C0"/>
            </w:tcBorders>
            <w:shd w:val="clear" w:color="000000" w:fill="FFFFCC"/>
            <w:vAlign w:val="center"/>
            <w:hideMark/>
          </w:tcPr>
          <w:p w14:paraId="0C7B76F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364 054,44</w:t>
            </w:r>
          </w:p>
        </w:tc>
        <w:tc>
          <w:tcPr>
            <w:tcW w:w="1652" w:type="dxa"/>
            <w:tcBorders>
              <w:top w:val="nil"/>
              <w:left w:val="nil"/>
              <w:bottom w:val="single" w:sz="4" w:space="0" w:color="C0C0C0"/>
              <w:right w:val="single" w:sz="4" w:space="0" w:color="C0C0C0"/>
            </w:tcBorders>
            <w:shd w:val="clear" w:color="000000" w:fill="FFFFCC"/>
            <w:vAlign w:val="center"/>
            <w:hideMark/>
          </w:tcPr>
          <w:p w14:paraId="778F02B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360 500,00</w:t>
            </w:r>
          </w:p>
        </w:tc>
        <w:tc>
          <w:tcPr>
            <w:tcW w:w="1559" w:type="dxa"/>
            <w:tcBorders>
              <w:top w:val="nil"/>
              <w:left w:val="nil"/>
              <w:bottom w:val="single" w:sz="4" w:space="0" w:color="C0C0C0"/>
              <w:right w:val="single" w:sz="4" w:space="0" w:color="C0C0C0"/>
            </w:tcBorders>
            <w:shd w:val="clear" w:color="000000" w:fill="FFFFCC"/>
            <w:vAlign w:val="center"/>
            <w:hideMark/>
          </w:tcPr>
          <w:p w14:paraId="446840C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360 500,00</w:t>
            </w:r>
          </w:p>
        </w:tc>
        <w:tc>
          <w:tcPr>
            <w:tcW w:w="1470" w:type="dxa"/>
            <w:tcBorders>
              <w:top w:val="nil"/>
              <w:left w:val="nil"/>
              <w:bottom w:val="single" w:sz="4" w:space="0" w:color="C0C0C0"/>
              <w:right w:val="single" w:sz="4" w:space="0" w:color="C0C0C0"/>
            </w:tcBorders>
            <w:shd w:val="clear" w:color="000000" w:fill="D7EAD3"/>
            <w:vAlign w:val="center"/>
            <w:hideMark/>
          </w:tcPr>
          <w:p w14:paraId="6E892C5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360 500,00</w:t>
            </w:r>
          </w:p>
        </w:tc>
        <w:tc>
          <w:tcPr>
            <w:tcW w:w="1509" w:type="dxa"/>
            <w:tcBorders>
              <w:top w:val="nil"/>
              <w:left w:val="nil"/>
              <w:bottom w:val="single" w:sz="4" w:space="0" w:color="C0C0C0"/>
              <w:right w:val="single" w:sz="4" w:space="0" w:color="C0C0C0"/>
            </w:tcBorders>
            <w:shd w:val="clear" w:color="000000" w:fill="D7EAD3"/>
            <w:vAlign w:val="center"/>
            <w:hideMark/>
          </w:tcPr>
          <w:p w14:paraId="1F75F11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360 500,00</w:t>
            </w:r>
          </w:p>
        </w:tc>
        <w:tc>
          <w:tcPr>
            <w:tcW w:w="5906" w:type="dxa"/>
            <w:tcBorders>
              <w:top w:val="nil"/>
              <w:left w:val="nil"/>
              <w:bottom w:val="single" w:sz="4" w:space="0" w:color="C0C0C0"/>
              <w:right w:val="single" w:sz="4" w:space="0" w:color="C0C0C0"/>
            </w:tcBorders>
            <w:shd w:val="clear" w:color="000000" w:fill="FFFFCC"/>
            <w:vAlign w:val="center"/>
            <w:hideMark/>
          </w:tcPr>
          <w:p w14:paraId="0AAF25A0"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организации по счет фактурам ранее действующей организации с ИПЦ 103,0%.</w:t>
            </w:r>
          </w:p>
        </w:tc>
      </w:tr>
      <w:tr w:rsidR="00232451" w:rsidRPr="00232451" w14:paraId="64AABAB8"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3652E79C"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val="restart"/>
            <w:tcBorders>
              <w:top w:val="nil"/>
              <w:left w:val="nil"/>
              <w:bottom w:val="nil"/>
              <w:right w:val="single" w:sz="4" w:space="0" w:color="C0C0C0"/>
            </w:tcBorders>
            <w:shd w:val="clear" w:color="auto" w:fill="auto"/>
            <w:vAlign w:val="center"/>
            <w:hideMark/>
          </w:tcPr>
          <w:p w14:paraId="258C187A"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nil"/>
              <w:bottom w:val="single" w:sz="4" w:space="0" w:color="C0C0C0"/>
              <w:right w:val="single" w:sz="4" w:space="0" w:color="C0C0C0"/>
            </w:tcBorders>
            <w:shd w:val="clear" w:color="auto" w:fill="auto"/>
            <w:vAlign w:val="center"/>
            <w:hideMark/>
          </w:tcPr>
          <w:p w14:paraId="0A93BAC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3.1.3</w:t>
            </w:r>
          </w:p>
        </w:tc>
        <w:tc>
          <w:tcPr>
            <w:tcW w:w="5818" w:type="dxa"/>
            <w:tcBorders>
              <w:top w:val="nil"/>
              <w:left w:val="nil"/>
              <w:bottom w:val="single" w:sz="4" w:space="0" w:color="C0C0C0"/>
              <w:right w:val="single" w:sz="4" w:space="0" w:color="C0C0C0"/>
            </w:tcBorders>
            <w:shd w:val="clear" w:color="000000" w:fill="E3FAFD"/>
            <w:vAlign w:val="center"/>
            <w:hideMark/>
          </w:tcPr>
          <w:p w14:paraId="6070BEC1" w14:textId="77777777" w:rsidR="00232451" w:rsidRPr="00232451" w:rsidRDefault="00232451" w:rsidP="00232451">
            <w:pPr>
              <w:ind w:firstLineChars="200" w:firstLine="240"/>
              <w:rPr>
                <w:rFonts w:ascii="Tahoma" w:hAnsi="Tahoma" w:cs="Tahoma"/>
                <w:sz w:val="12"/>
                <w:szCs w:val="12"/>
              </w:rPr>
            </w:pPr>
            <w:proofErr w:type="spellStart"/>
            <w:r w:rsidRPr="00232451">
              <w:rPr>
                <w:rFonts w:ascii="Tahoma" w:hAnsi="Tahoma" w:cs="Tahoma"/>
                <w:sz w:val="12"/>
                <w:szCs w:val="12"/>
              </w:rPr>
              <w:t>Оксихлорид</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аллюминия</w:t>
            </w:r>
            <w:proofErr w:type="spellEnd"/>
          </w:p>
        </w:tc>
        <w:tc>
          <w:tcPr>
            <w:tcW w:w="1137" w:type="dxa"/>
            <w:tcBorders>
              <w:top w:val="nil"/>
              <w:left w:val="nil"/>
              <w:bottom w:val="single" w:sz="4" w:space="0" w:color="C0C0C0"/>
              <w:right w:val="single" w:sz="4" w:space="0" w:color="C0C0C0"/>
            </w:tcBorders>
            <w:shd w:val="clear" w:color="auto" w:fill="auto"/>
            <w:vAlign w:val="center"/>
            <w:hideMark/>
          </w:tcPr>
          <w:p w14:paraId="6052CBE0"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6364417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1 315,40</w:t>
            </w:r>
          </w:p>
        </w:tc>
        <w:tc>
          <w:tcPr>
            <w:tcW w:w="1441" w:type="dxa"/>
            <w:tcBorders>
              <w:top w:val="nil"/>
              <w:left w:val="nil"/>
              <w:bottom w:val="single" w:sz="4" w:space="0" w:color="C0C0C0"/>
              <w:right w:val="single" w:sz="4" w:space="0" w:color="C0C0C0"/>
            </w:tcBorders>
            <w:shd w:val="clear" w:color="000000" w:fill="D7EAD3"/>
            <w:vAlign w:val="center"/>
            <w:hideMark/>
          </w:tcPr>
          <w:p w14:paraId="182F699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673,34</w:t>
            </w:r>
          </w:p>
        </w:tc>
        <w:tc>
          <w:tcPr>
            <w:tcW w:w="1636" w:type="dxa"/>
            <w:tcBorders>
              <w:top w:val="nil"/>
              <w:left w:val="nil"/>
              <w:bottom w:val="single" w:sz="4" w:space="0" w:color="C0C0C0"/>
              <w:right w:val="single" w:sz="4" w:space="0" w:color="C0C0C0"/>
            </w:tcBorders>
            <w:shd w:val="clear" w:color="000000" w:fill="D7EAD3"/>
            <w:vAlign w:val="center"/>
            <w:hideMark/>
          </w:tcPr>
          <w:p w14:paraId="6DF1872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973,52</w:t>
            </w:r>
          </w:p>
        </w:tc>
        <w:tc>
          <w:tcPr>
            <w:tcW w:w="1656" w:type="dxa"/>
            <w:tcBorders>
              <w:top w:val="nil"/>
              <w:left w:val="nil"/>
              <w:bottom w:val="single" w:sz="4" w:space="0" w:color="C0C0C0"/>
              <w:right w:val="single" w:sz="4" w:space="0" w:color="C0C0C0"/>
            </w:tcBorders>
            <w:shd w:val="clear" w:color="000000" w:fill="D7EAD3"/>
            <w:vAlign w:val="center"/>
            <w:hideMark/>
          </w:tcPr>
          <w:p w14:paraId="65DB258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996,55</w:t>
            </w:r>
          </w:p>
        </w:tc>
        <w:tc>
          <w:tcPr>
            <w:tcW w:w="1652" w:type="dxa"/>
            <w:tcBorders>
              <w:top w:val="nil"/>
              <w:left w:val="nil"/>
              <w:bottom w:val="single" w:sz="4" w:space="0" w:color="C0C0C0"/>
              <w:right w:val="single" w:sz="4" w:space="0" w:color="C0C0C0"/>
            </w:tcBorders>
            <w:shd w:val="clear" w:color="000000" w:fill="D7EAD3"/>
            <w:vAlign w:val="center"/>
            <w:hideMark/>
          </w:tcPr>
          <w:p w14:paraId="233BB32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1 118,58</w:t>
            </w:r>
          </w:p>
        </w:tc>
        <w:tc>
          <w:tcPr>
            <w:tcW w:w="1559" w:type="dxa"/>
            <w:tcBorders>
              <w:top w:val="nil"/>
              <w:left w:val="nil"/>
              <w:bottom w:val="single" w:sz="4" w:space="0" w:color="C0C0C0"/>
              <w:right w:val="single" w:sz="4" w:space="0" w:color="C0C0C0"/>
            </w:tcBorders>
            <w:shd w:val="clear" w:color="000000" w:fill="D7EAD3"/>
            <w:vAlign w:val="center"/>
            <w:hideMark/>
          </w:tcPr>
          <w:p w14:paraId="445432A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1 099,01</w:t>
            </w:r>
          </w:p>
        </w:tc>
        <w:tc>
          <w:tcPr>
            <w:tcW w:w="1470" w:type="dxa"/>
            <w:tcBorders>
              <w:top w:val="nil"/>
              <w:left w:val="nil"/>
              <w:bottom w:val="single" w:sz="4" w:space="0" w:color="C0C0C0"/>
              <w:right w:val="single" w:sz="4" w:space="0" w:color="C0C0C0"/>
            </w:tcBorders>
            <w:shd w:val="clear" w:color="000000" w:fill="D7EAD3"/>
            <w:vAlign w:val="center"/>
            <w:hideMark/>
          </w:tcPr>
          <w:p w14:paraId="6D285B4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549,51</w:t>
            </w:r>
          </w:p>
        </w:tc>
        <w:tc>
          <w:tcPr>
            <w:tcW w:w="1509" w:type="dxa"/>
            <w:tcBorders>
              <w:top w:val="nil"/>
              <w:left w:val="nil"/>
              <w:bottom w:val="single" w:sz="4" w:space="0" w:color="C0C0C0"/>
              <w:right w:val="single" w:sz="4" w:space="0" w:color="C0C0C0"/>
            </w:tcBorders>
            <w:shd w:val="clear" w:color="000000" w:fill="D7EAD3"/>
            <w:vAlign w:val="center"/>
            <w:hideMark/>
          </w:tcPr>
          <w:p w14:paraId="4042A37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549,51</w:t>
            </w:r>
          </w:p>
        </w:tc>
        <w:tc>
          <w:tcPr>
            <w:tcW w:w="5906" w:type="dxa"/>
            <w:tcBorders>
              <w:top w:val="nil"/>
              <w:left w:val="nil"/>
              <w:bottom w:val="single" w:sz="4" w:space="0" w:color="C0C0C0"/>
              <w:right w:val="single" w:sz="4" w:space="0" w:color="C0C0C0"/>
            </w:tcBorders>
            <w:shd w:val="clear" w:color="000000" w:fill="FFFFCC"/>
            <w:vAlign w:val="center"/>
            <w:hideMark/>
          </w:tcPr>
          <w:p w14:paraId="5786AD14"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65E7531E" w14:textId="77777777" w:rsidTr="00232451">
        <w:trPr>
          <w:trHeight w:val="465"/>
          <w:jc w:val="center"/>
        </w:trPr>
        <w:tc>
          <w:tcPr>
            <w:tcW w:w="560" w:type="dxa"/>
            <w:tcBorders>
              <w:top w:val="nil"/>
              <w:left w:val="nil"/>
              <w:bottom w:val="nil"/>
              <w:right w:val="nil"/>
            </w:tcBorders>
            <w:shd w:val="clear" w:color="000000" w:fill="00B050"/>
            <w:noWrap/>
            <w:vAlign w:val="center"/>
            <w:hideMark/>
          </w:tcPr>
          <w:p w14:paraId="04CA189D"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581EE480" w14:textId="77777777" w:rsidR="00232451" w:rsidRPr="00232451" w:rsidRDefault="00232451" w:rsidP="00232451">
            <w:pPr>
              <w:rPr>
                <w:rFonts w:ascii="Wingdings 2" w:hAnsi="Wingdings 2" w:cs="Tahoma"/>
                <w:color w:val="5A5A5A"/>
                <w:sz w:val="12"/>
                <w:szCs w:val="12"/>
              </w:rPr>
            </w:pPr>
          </w:p>
        </w:tc>
        <w:tc>
          <w:tcPr>
            <w:tcW w:w="1016" w:type="dxa"/>
            <w:tcBorders>
              <w:top w:val="nil"/>
              <w:left w:val="nil"/>
              <w:bottom w:val="single" w:sz="4" w:space="0" w:color="C0C0C0"/>
              <w:right w:val="single" w:sz="4" w:space="0" w:color="C0C0C0"/>
            </w:tcBorders>
            <w:shd w:val="clear" w:color="auto" w:fill="auto"/>
            <w:vAlign w:val="center"/>
            <w:hideMark/>
          </w:tcPr>
          <w:p w14:paraId="3430D57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3.1.3.1</w:t>
            </w:r>
          </w:p>
        </w:tc>
        <w:tc>
          <w:tcPr>
            <w:tcW w:w="5818" w:type="dxa"/>
            <w:tcBorders>
              <w:top w:val="nil"/>
              <w:left w:val="nil"/>
              <w:bottom w:val="single" w:sz="4" w:space="0" w:color="C0C0C0"/>
              <w:right w:val="single" w:sz="4" w:space="0" w:color="C0C0C0"/>
            </w:tcBorders>
            <w:shd w:val="clear" w:color="auto" w:fill="auto"/>
            <w:vAlign w:val="center"/>
            <w:hideMark/>
          </w:tcPr>
          <w:p w14:paraId="5079532D"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Количество</w:t>
            </w:r>
          </w:p>
        </w:tc>
        <w:tc>
          <w:tcPr>
            <w:tcW w:w="1137" w:type="dxa"/>
            <w:tcBorders>
              <w:top w:val="nil"/>
              <w:left w:val="nil"/>
              <w:bottom w:val="single" w:sz="4" w:space="0" w:color="C0C0C0"/>
              <w:right w:val="single" w:sz="4" w:space="0" w:color="C0C0C0"/>
            </w:tcBorders>
            <w:shd w:val="clear" w:color="000000" w:fill="FFFFCC"/>
            <w:vAlign w:val="center"/>
            <w:hideMark/>
          </w:tcPr>
          <w:p w14:paraId="5978BA3D"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Ед.изм</w:t>
            </w:r>
            <w:proofErr w:type="spellEnd"/>
            <w:r w:rsidRPr="00232451">
              <w:rPr>
                <w:rFonts w:ascii="Tahoma" w:hAnsi="Tahoma" w:cs="Tahoma"/>
                <w:sz w:val="12"/>
                <w:szCs w:val="12"/>
              </w:rPr>
              <w:t>.</w:t>
            </w:r>
          </w:p>
        </w:tc>
        <w:tc>
          <w:tcPr>
            <w:tcW w:w="1940" w:type="dxa"/>
            <w:tcBorders>
              <w:top w:val="nil"/>
              <w:left w:val="nil"/>
              <w:bottom w:val="single" w:sz="4" w:space="0" w:color="C0C0C0"/>
              <w:right w:val="single" w:sz="4" w:space="0" w:color="C0C0C0"/>
            </w:tcBorders>
            <w:shd w:val="clear" w:color="000000" w:fill="FFFFCC"/>
            <w:vAlign w:val="center"/>
            <w:hideMark/>
          </w:tcPr>
          <w:p w14:paraId="078DAEA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74,77</w:t>
            </w:r>
          </w:p>
        </w:tc>
        <w:tc>
          <w:tcPr>
            <w:tcW w:w="1441" w:type="dxa"/>
            <w:tcBorders>
              <w:top w:val="nil"/>
              <w:left w:val="nil"/>
              <w:bottom w:val="single" w:sz="4" w:space="0" w:color="C0C0C0"/>
              <w:right w:val="single" w:sz="4" w:space="0" w:color="C0C0C0"/>
            </w:tcBorders>
            <w:shd w:val="clear" w:color="000000" w:fill="FFFFCC"/>
            <w:vAlign w:val="center"/>
            <w:hideMark/>
          </w:tcPr>
          <w:p w14:paraId="6171CCC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41,33</w:t>
            </w:r>
          </w:p>
        </w:tc>
        <w:tc>
          <w:tcPr>
            <w:tcW w:w="1636" w:type="dxa"/>
            <w:tcBorders>
              <w:top w:val="nil"/>
              <w:left w:val="nil"/>
              <w:bottom w:val="single" w:sz="4" w:space="0" w:color="C0C0C0"/>
              <w:right w:val="single" w:sz="4" w:space="0" w:color="C0C0C0"/>
            </w:tcBorders>
            <w:shd w:val="clear" w:color="000000" w:fill="FFFFCC"/>
            <w:vAlign w:val="center"/>
            <w:hideMark/>
          </w:tcPr>
          <w:p w14:paraId="65C9CA2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60,01</w:t>
            </w:r>
          </w:p>
        </w:tc>
        <w:tc>
          <w:tcPr>
            <w:tcW w:w="1656" w:type="dxa"/>
            <w:tcBorders>
              <w:top w:val="nil"/>
              <w:left w:val="nil"/>
              <w:bottom w:val="single" w:sz="4" w:space="0" w:color="C0C0C0"/>
              <w:right w:val="single" w:sz="4" w:space="0" w:color="C0C0C0"/>
            </w:tcBorders>
            <w:shd w:val="clear" w:color="000000" w:fill="FFFFCC"/>
            <w:vAlign w:val="center"/>
            <w:hideMark/>
          </w:tcPr>
          <w:p w14:paraId="095D2E8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60,01</w:t>
            </w:r>
          </w:p>
        </w:tc>
        <w:tc>
          <w:tcPr>
            <w:tcW w:w="1652" w:type="dxa"/>
            <w:tcBorders>
              <w:top w:val="nil"/>
              <w:left w:val="nil"/>
              <w:bottom w:val="single" w:sz="4" w:space="0" w:color="C0C0C0"/>
              <w:right w:val="single" w:sz="4" w:space="0" w:color="C0C0C0"/>
            </w:tcBorders>
            <w:shd w:val="clear" w:color="000000" w:fill="FFFFCC"/>
            <w:vAlign w:val="center"/>
            <w:hideMark/>
          </w:tcPr>
          <w:p w14:paraId="56CEF49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60,00</w:t>
            </w:r>
          </w:p>
        </w:tc>
        <w:tc>
          <w:tcPr>
            <w:tcW w:w="1559" w:type="dxa"/>
            <w:tcBorders>
              <w:top w:val="nil"/>
              <w:left w:val="nil"/>
              <w:bottom w:val="single" w:sz="4" w:space="0" w:color="C0C0C0"/>
              <w:right w:val="single" w:sz="4" w:space="0" w:color="C0C0C0"/>
            </w:tcBorders>
            <w:shd w:val="clear" w:color="000000" w:fill="FFFFCC"/>
            <w:vAlign w:val="center"/>
            <w:hideMark/>
          </w:tcPr>
          <w:p w14:paraId="5C8B29B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58,95</w:t>
            </w:r>
          </w:p>
        </w:tc>
        <w:tc>
          <w:tcPr>
            <w:tcW w:w="1470" w:type="dxa"/>
            <w:tcBorders>
              <w:top w:val="nil"/>
              <w:left w:val="nil"/>
              <w:bottom w:val="single" w:sz="4" w:space="0" w:color="C0C0C0"/>
              <w:right w:val="single" w:sz="4" w:space="0" w:color="C0C0C0"/>
            </w:tcBorders>
            <w:shd w:val="clear" w:color="000000" w:fill="D7EAD3"/>
            <w:vAlign w:val="center"/>
            <w:hideMark/>
          </w:tcPr>
          <w:p w14:paraId="61CD176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29,48</w:t>
            </w:r>
          </w:p>
        </w:tc>
        <w:tc>
          <w:tcPr>
            <w:tcW w:w="1509" w:type="dxa"/>
            <w:tcBorders>
              <w:top w:val="nil"/>
              <w:left w:val="nil"/>
              <w:bottom w:val="single" w:sz="4" w:space="0" w:color="C0C0C0"/>
              <w:right w:val="single" w:sz="4" w:space="0" w:color="C0C0C0"/>
            </w:tcBorders>
            <w:shd w:val="clear" w:color="000000" w:fill="D7EAD3"/>
            <w:vAlign w:val="center"/>
            <w:hideMark/>
          </w:tcPr>
          <w:p w14:paraId="140842F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29,48</w:t>
            </w:r>
          </w:p>
        </w:tc>
        <w:tc>
          <w:tcPr>
            <w:tcW w:w="5906" w:type="dxa"/>
            <w:tcBorders>
              <w:top w:val="nil"/>
              <w:left w:val="nil"/>
              <w:bottom w:val="single" w:sz="4" w:space="0" w:color="C0C0C0"/>
              <w:right w:val="single" w:sz="4" w:space="0" w:color="C0C0C0"/>
            </w:tcBorders>
            <w:shd w:val="clear" w:color="000000" w:fill="FFFFCC"/>
            <w:vAlign w:val="center"/>
            <w:hideMark/>
          </w:tcPr>
          <w:p w14:paraId="1BFD77BD"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организации в доле планируемой поднятой воды на 2020 год</w:t>
            </w:r>
          </w:p>
        </w:tc>
      </w:tr>
      <w:tr w:rsidR="00232451" w:rsidRPr="00232451" w14:paraId="366CE666" w14:textId="77777777" w:rsidTr="00232451">
        <w:trPr>
          <w:trHeight w:val="585"/>
          <w:jc w:val="center"/>
        </w:trPr>
        <w:tc>
          <w:tcPr>
            <w:tcW w:w="560" w:type="dxa"/>
            <w:tcBorders>
              <w:top w:val="nil"/>
              <w:left w:val="nil"/>
              <w:bottom w:val="nil"/>
              <w:right w:val="nil"/>
            </w:tcBorders>
            <w:shd w:val="clear" w:color="000000" w:fill="00B050"/>
            <w:noWrap/>
            <w:vAlign w:val="center"/>
            <w:hideMark/>
          </w:tcPr>
          <w:p w14:paraId="766C8E58"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3D9DCE1D" w14:textId="77777777" w:rsidR="00232451" w:rsidRPr="00232451" w:rsidRDefault="00232451" w:rsidP="00232451">
            <w:pPr>
              <w:rPr>
                <w:rFonts w:ascii="Wingdings 2" w:hAnsi="Wingdings 2" w:cs="Tahoma"/>
                <w:color w:val="5A5A5A"/>
                <w:sz w:val="12"/>
                <w:szCs w:val="12"/>
              </w:rPr>
            </w:pPr>
          </w:p>
        </w:tc>
        <w:tc>
          <w:tcPr>
            <w:tcW w:w="1016" w:type="dxa"/>
            <w:tcBorders>
              <w:top w:val="nil"/>
              <w:left w:val="nil"/>
              <w:bottom w:val="single" w:sz="4" w:space="0" w:color="C0C0C0"/>
              <w:right w:val="single" w:sz="4" w:space="0" w:color="C0C0C0"/>
            </w:tcBorders>
            <w:shd w:val="clear" w:color="auto" w:fill="auto"/>
            <w:vAlign w:val="center"/>
            <w:hideMark/>
          </w:tcPr>
          <w:p w14:paraId="69F90A0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3.1.3.2</w:t>
            </w:r>
          </w:p>
        </w:tc>
        <w:tc>
          <w:tcPr>
            <w:tcW w:w="5818" w:type="dxa"/>
            <w:tcBorders>
              <w:top w:val="nil"/>
              <w:left w:val="nil"/>
              <w:bottom w:val="single" w:sz="4" w:space="0" w:color="C0C0C0"/>
              <w:right w:val="single" w:sz="4" w:space="0" w:color="C0C0C0"/>
            </w:tcBorders>
            <w:shd w:val="clear" w:color="auto" w:fill="auto"/>
            <w:vAlign w:val="center"/>
            <w:hideMark/>
          </w:tcPr>
          <w:p w14:paraId="120259B4"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Цена</w:t>
            </w:r>
          </w:p>
        </w:tc>
        <w:tc>
          <w:tcPr>
            <w:tcW w:w="1137" w:type="dxa"/>
            <w:tcBorders>
              <w:top w:val="nil"/>
              <w:left w:val="nil"/>
              <w:bottom w:val="single" w:sz="4" w:space="0" w:color="C0C0C0"/>
              <w:right w:val="single" w:sz="4" w:space="0" w:color="C0C0C0"/>
            </w:tcBorders>
            <w:shd w:val="clear" w:color="auto" w:fill="auto"/>
            <w:vAlign w:val="center"/>
            <w:hideMark/>
          </w:tcPr>
          <w:p w14:paraId="7F3819D7"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w:t>
            </w:r>
            <w:proofErr w:type="spellStart"/>
            <w:r w:rsidRPr="00232451">
              <w:rPr>
                <w:rFonts w:ascii="Tahoma" w:hAnsi="Tahoma" w:cs="Tahoma"/>
                <w:sz w:val="12"/>
                <w:szCs w:val="12"/>
              </w:rPr>
              <w:t>Ед.изм</w:t>
            </w:r>
            <w:proofErr w:type="spellEnd"/>
            <w:r w:rsidRPr="00232451">
              <w:rPr>
                <w:rFonts w:ascii="Tahoma" w:hAnsi="Tahoma" w:cs="Tahoma"/>
                <w:sz w:val="12"/>
                <w:szCs w:val="12"/>
              </w:rPr>
              <w:t>.</w:t>
            </w:r>
          </w:p>
        </w:tc>
        <w:tc>
          <w:tcPr>
            <w:tcW w:w="1940" w:type="dxa"/>
            <w:tcBorders>
              <w:top w:val="nil"/>
              <w:left w:val="nil"/>
              <w:bottom w:val="single" w:sz="4" w:space="0" w:color="C0C0C0"/>
              <w:right w:val="single" w:sz="4" w:space="0" w:color="C0C0C0"/>
            </w:tcBorders>
            <w:shd w:val="clear" w:color="000000" w:fill="FFFFCC"/>
            <w:vAlign w:val="center"/>
            <w:hideMark/>
          </w:tcPr>
          <w:p w14:paraId="264449F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17 592,21</w:t>
            </w:r>
          </w:p>
        </w:tc>
        <w:tc>
          <w:tcPr>
            <w:tcW w:w="1441" w:type="dxa"/>
            <w:tcBorders>
              <w:top w:val="nil"/>
              <w:left w:val="nil"/>
              <w:bottom w:val="single" w:sz="4" w:space="0" w:color="C0C0C0"/>
              <w:right w:val="single" w:sz="4" w:space="0" w:color="C0C0C0"/>
            </w:tcBorders>
            <w:shd w:val="clear" w:color="000000" w:fill="FFFFCC"/>
            <w:vAlign w:val="center"/>
            <w:hideMark/>
          </w:tcPr>
          <w:p w14:paraId="24D5475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16 290,17</w:t>
            </w:r>
          </w:p>
        </w:tc>
        <w:tc>
          <w:tcPr>
            <w:tcW w:w="1636" w:type="dxa"/>
            <w:tcBorders>
              <w:top w:val="nil"/>
              <w:left w:val="nil"/>
              <w:bottom w:val="single" w:sz="4" w:space="0" w:color="C0C0C0"/>
              <w:right w:val="single" w:sz="4" w:space="0" w:color="C0C0C0"/>
            </w:tcBorders>
            <w:shd w:val="clear" w:color="000000" w:fill="FFFFCC"/>
            <w:vAlign w:val="center"/>
            <w:hideMark/>
          </w:tcPr>
          <w:p w14:paraId="251EB59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16 221,86</w:t>
            </w:r>
          </w:p>
        </w:tc>
        <w:tc>
          <w:tcPr>
            <w:tcW w:w="1656" w:type="dxa"/>
            <w:tcBorders>
              <w:top w:val="nil"/>
              <w:left w:val="nil"/>
              <w:bottom w:val="single" w:sz="4" w:space="0" w:color="C0C0C0"/>
              <w:right w:val="single" w:sz="4" w:space="0" w:color="C0C0C0"/>
            </w:tcBorders>
            <w:shd w:val="clear" w:color="000000" w:fill="FFFFCC"/>
            <w:vAlign w:val="center"/>
            <w:hideMark/>
          </w:tcPr>
          <w:p w14:paraId="262830C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16 605,67</w:t>
            </w:r>
          </w:p>
        </w:tc>
        <w:tc>
          <w:tcPr>
            <w:tcW w:w="1652" w:type="dxa"/>
            <w:tcBorders>
              <w:top w:val="nil"/>
              <w:left w:val="nil"/>
              <w:bottom w:val="single" w:sz="4" w:space="0" w:color="C0C0C0"/>
              <w:right w:val="single" w:sz="4" w:space="0" w:color="C0C0C0"/>
            </w:tcBorders>
            <w:shd w:val="clear" w:color="000000" w:fill="FFFFCC"/>
            <w:vAlign w:val="center"/>
            <w:hideMark/>
          </w:tcPr>
          <w:p w14:paraId="6EE4F9F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18 643,00</w:t>
            </w:r>
          </w:p>
        </w:tc>
        <w:tc>
          <w:tcPr>
            <w:tcW w:w="1559" w:type="dxa"/>
            <w:tcBorders>
              <w:top w:val="nil"/>
              <w:left w:val="nil"/>
              <w:bottom w:val="single" w:sz="4" w:space="0" w:color="C0C0C0"/>
              <w:right w:val="single" w:sz="4" w:space="0" w:color="C0C0C0"/>
            </w:tcBorders>
            <w:shd w:val="clear" w:color="000000" w:fill="FFFFCC"/>
            <w:vAlign w:val="center"/>
            <w:hideMark/>
          </w:tcPr>
          <w:p w14:paraId="6157771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18 643,00</w:t>
            </w:r>
          </w:p>
        </w:tc>
        <w:tc>
          <w:tcPr>
            <w:tcW w:w="1470" w:type="dxa"/>
            <w:tcBorders>
              <w:top w:val="nil"/>
              <w:left w:val="nil"/>
              <w:bottom w:val="single" w:sz="4" w:space="0" w:color="C0C0C0"/>
              <w:right w:val="single" w:sz="4" w:space="0" w:color="C0C0C0"/>
            </w:tcBorders>
            <w:shd w:val="clear" w:color="000000" w:fill="D7EAD3"/>
            <w:vAlign w:val="center"/>
            <w:hideMark/>
          </w:tcPr>
          <w:p w14:paraId="738083E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18 643,00</w:t>
            </w:r>
          </w:p>
        </w:tc>
        <w:tc>
          <w:tcPr>
            <w:tcW w:w="1509" w:type="dxa"/>
            <w:tcBorders>
              <w:top w:val="nil"/>
              <w:left w:val="nil"/>
              <w:bottom w:val="single" w:sz="4" w:space="0" w:color="C0C0C0"/>
              <w:right w:val="single" w:sz="4" w:space="0" w:color="C0C0C0"/>
            </w:tcBorders>
            <w:shd w:val="clear" w:color="000000" w:fill="D7EAD3"/>
            <w:vAlign w:val="center"/>
            <w:hideMark/>
          </w:tcPr>
          <w:p w14:paraId="2450E08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18 643,00</w:t>
            </w:r>
          </w:p>
        </w:tc>
        <w:tc>
          <w:tcPr>
            <w:tcW w:w="5906" w:type="dxa"/>
            <w:tcBorders>
              <w:top w:val="nil"/>
              <w:left w:val="nil"/>
              <w:bottom w:val="single" w:sz="4" w:space="0" w:color="C0C0C0"/>
              <w:right w:val="single" w:sz="4" w:space="0" w:color="C0C0C0"/>
            </w:tcBorders>
            <w:shd w:val="clear" w:color="000000" w:fill="FFFFCC"/>
            <w:vAlign w:val="center"/>
            <w:hideMark/>
          </w:tcPr>
          <w:p w14:paraId="4DC26A18"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организации по счет фактурам ранее действующей организации с ИПЦ 103,0%.</w:t>
            </w:r>
          </w:p>
        </w:tc>
      </w:tr>
      <w:tr w:rsidR="00232451" w:rsidRPr="00232451" w14:paraId="6E62AB6B" w14:textId="77777777" w:rsidTr="00226257">
        <w:trPr>
          <w:trHeight w:val="258"/>
          <w:jc w:val="center"/>
        </w:trPr>
        <w:tc>
          <w:tcPr>
            <w:tcW w:w="560" w:type="dxa"/>
            <w:tcBorders>
              <w:top w:val="nil"/>
              <w:left w:val="nil"/>
              <w:bottom w:val="nil"/>
              <w:right w:val="nil"/>
            </w:tcBorders>
            <w:shd w:val="clear" w:color="000000" w:fill="FABF8F"/>
            <w:noWrap/>
            <w:vAlign w:val="center"/>
            <w:hideMark/>
          </w:tcPr>
          <w:p w14:paraId="0ACF9C11"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59A2F6D1"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BE3841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3.3</w:t>
            </w:r>
          </w:p>
        </w:tc>
        <w:tc>
          <w:tcPr>
            <w:tcW w:w="5818" w:type="dxa"/>
            <w:tcBorders>
              <w:top w:val="nil"/>
              <w:left w:val="nil"/>
              <w:bottom w:val="single" w:sz="4" w:space="0" w:color="C0C0C0"/>
              <w:right w:val="single" w:sz="4" w:space="0" w:color="C0C0C0"/>
            </w:tcBorders>
            <w:shd w:val="clear" w:color="auto" w:fill="auto"/>
            <w:vAlign w:val="center"/>
            <w:hideMark/>
          </w:tcPr>
          <w:p w14:paraId="424E7FB4"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Затраты на покупную электрическую энергию, по уровням напряжения:</w:t>
            </w:r>
          </w:p>
        </w:tc>
        <w:tc>
          <w:tcPr>
            <w:tcW w:w="1137" w:type="dxa"/>
            <w:tcBorders>
              <w:top w:val="nil"/>
              <w:left w:val="nil"/>
              <w:bottom w:val="single" w:sz="4" w:space="0" w:color="C0C0C0"/>
              <w:right w:val="single" w:sz="4" w:space="0" w:color="C0C0C0"/>
            </w:tcBorders>
            <w:shd w:val="clear" w:color="auto" w:fill="auto"/>
            <w:vAlign w:val="center"/>
            <w:hideMark/>
          </w:tcPr>
          <w:p w14:paraId="5885FC13"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27243D0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31 045,88</w:t>
            </w:r>
          </w:p>
        </w:tc>
        <w:tc>
          <w:tcPr>
            <w:tcW w:w="1441" w:type="dxa"/>
            <w:tcBorders>
              <w:top w:val="nil"/>
              <w:left w:val="nil"/>
              <w:bottom w:val="single" w:sz="4" w:space="0" w:color="C0C0C0"/>
              <w:right w:val="single" w:sz="4" w:space="0" w:color="C0C0C0"/>
            </w:tcBorders>
            <w:shd w:val="clear" w:color="000000" w:fill="D7EAD3"/>
            <w:vAlign w:val="center"/>
            <w:hideMark/>
          </w:tcPr>
          <w:p w14:paraId="3445B3A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29 414,14</w:t>
            </w:r>
          </w:p>
        </w:tc>
        <w:tc>
          <w:tcPr>
            <w:tcW w:w="1636" w:type="dxa"/>
            <w:tcBorders>
              <w:top w:val="nil"/>
              <w:left w:val="nil"/>
              <w:bottom w:val="single" w:sz="4" w:space="0" w:color="C0C0C0"/>
              <w:right w:val="single" w:sz="4" w:space="0" w:color="C0C0C0"/>
            </w:tcBorders>
            <w:shd w:val="clear" w:color="000000" w:fill="D7EAD3"/>
            <w:vAlign w:val="center"/>
            <w:hideMark/>
          </w:tcPr>
          <w:p w14:paraId="710A929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29 152,20</w:t>
            </w:r>
          </w:p>
        </w:tc>
        <w:tc>
          <w:tcPr>
            <w:tcW w:w="1656" w:type="dxa"/>
            <w:tcBorders>
              <w:top w:val="nil"/>
              <w:left w:val="nil"/>
              <w:bottom w:val="single" w:sz="4" w:space="0" w:color="C0C0C0"/>
              <w:right w:val="single" w:sz="4" w:space="0" w:color="C0C0C0"/>
            </w:tcBorders>
            <w:shd w:val="clear" w:color="000000" w:fill="D7EAD3"/>
            <w:vAlign w:val="center"/>
            <w:hideMark/>
          </w:tcPr>
          <w:p w14:paraId="3DA5B0A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30 376,59</w:t>
            </w:r>
          </w:p>
        </w:tc>
        <w:tc>
          <w:tcPr>
            <w:tcW w:w="1652" w:type="dxa"/>
            <w:tcBorders>
              <w:top w:val="nil"/>
              <w:left w:val="nil"/>
              <w:bottom w:val="single" w:sz="4" w:space="0" w:color="C0C0C0"/>
              <w:right w:val="single" w:sz="4" w:space="0" w:color="C0C0C0"/>
            </w:tcBorders>
            <w:shd w:val="clear" w:color="000000" w:fill="D7EAD3"/>
            <w:vAlign w:val="center"/>
            <w:hideMark/>
          </w:tcPr>
          <w:p w14:paraId="1876A06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32 142,61</w:t>
            </w:r>
          </w:p>
        </w:tc>
        <w:tc>
          <w:tcPr>
            <w:tcW w:w="1559" w:type="dxa"/>
            <w:tcBorders>
              <w:top w:val="nil"/>
              <w:left w:val="nil"/>
              <w:bottom w:val="single" w:sz="4" w:space="0" w:color="C0C0C0"/>
              <w:right w:val="single" w:sz="4" w:space="0" w:color="C0C0C0"/>
            </w:tcBorders>
            <w:shd w:val="clear" w:color="000000" w:fill="D7EAD3"/>
            <w:vAlign w:val="center"/>
            <w:hideMark/>
          </w:tcPr>
          <w:p w14:paraId="19F46FE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29 569,33</w:t>
            </w:r>
          </w:p>
        </w:tc>
        <w:tc>
          <w:tcPr>
            <w:tcW w:w="1470" w:type="dxa"/>
            <w:tcBorders>
              <w:top w:val="nil"/>
              <w:left w:val="nil"/>
              <w:bottom w:val="single" w:sz="4" w:space="0" w:color="C0C0C0"/>
              <w:right w:val="single" w:sz="4" w:space="0" w:color="C0C0C0"/>
            </w:tcBorders>
            <w:shd w:val="clear" w:color="000000" w:fill="D7EAD3"/>
            <w:vAlign w:val="center"/>
            <w:hideMark/>
          </w:tcPr>
          <w:p w14:paraId="5176AF2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14 784,66</w:t>
            </w:r>
          </w:p>
        </w:tc>
        <w:tc>
          <w:tcPr>
            <w:tcW w:w="1509" w:type="dxa"/>
            <w:tcBorders>
              <w:top w:val="nil"/>
              <w:left w:val="nil"/>
              <w:bottom w:val="single" w:sz="4" w:space="0" w:color="C0C0C0"/>
              <w:right w:val="single" w:sz="4" w:space="0" w:color="C0C0C0"/>
            </w:tcBorders>
            <w:shd w:val="clear" w:color="000000" w:fill="D7EAD3"/>
            <w:vAlign w:val="center"/>
            <w:hideMark/>
          </w:tcPr>
          <w:p w14:paraId="5129BBF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14 784,66</w:t>
            </w:r>
          </w:p>
        </w:tc>
        <w:tc>
          <w:tcPr>
            <w:tcW w:w="5906" w:type="dxa"/>
            <w:tcBorders>
              <w:top w:val="nil"/>
              <w:left w:val="nil"/>
              <w:bottom w:val="single" w:sz="4" w:space="0" w:color="C0C0C0"/>
              <w:right w:val="single" w:sz="4" w:space="0" w:color="C0C0C0"/>
            </w:tcBorders>
            <w:shd w:val="clear" w:color="000000" w:fill="FFFFCC"/>
            <w:vAlign w:val="center"/>
            <w:hideMark/>
          </w:tcPr>
          <w:p w14:paraId="491CBBEF"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6AF385C5" w14:textId="77777777" w:rsidTr="00232451">
        <w:trPr>
          <w:trHeight w:val="300"/>
          <w:jc w:val="center"/>
        </w:trPr>
        <w:tc>
          <w:tcPr>
            <w:tcW w:w="560" w:type="dxa"/>
            <w:tcBorders>
              <w:top w:val="nil"/>
              <w:left w:val="nil"/>
              <w:bottom w:val="nil"/>
              <w:right w:val="nil"/>
            </w:tcBorders>
            <w:shd w:val="clear" w:color="000000" w:fill="FABF8F"/>
            <w:noWrap/>
            <w:vAlign w:val="center"/>
            <w:hideMark/>
          </w:tcPr>
          <w:p w14:paraId="5A5721C7"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5BB7BD83"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2EE2BD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3.3.0.1</w:t>
            </w:r>
          </w:p>
        </w:tc>
        <w:tc>
          <w:tcPr>
            <w:tcW w:w="5818" w:type="dxa"/>
            <w:tcBorders>
              <w:top w:val="nil"/>
              <w:left w:val="nil"/>
              <w:bottom w:val="single" w:sz="4" w:space="0" w:color="C0C0C0"/>
              <w:right w:val="single" w:sz="4" w:space="0" w:color="C0C0C0"/>
            </w:tcBorders>
            <w:shd w:val="clear" w:color="auto" w:fill="auto"/>
            <w:vAlign w:val="center"/>
            <w:hideMark/>
          </w:tcPr>
          <w:p w14:paraId="7614F4D4"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Средний тариф на энергию</w:t>
            </w:r>
          </w:p>
        </w:tc>
        <w:tc>
          <w:tcPr>
            <w:tcW w:w="1137" w:type="dxa"/>
            <w:tcBorders>
              <w:top w:val="nil"/>
              <w:left w:val="nil"/>
              <w:bottom w:val="single" w:sz="4" w:space="0" w:color="C0C0C0"/>
              <w:right w:val="single" w:sz="4" w:space="0" w:color="C0C0C0"/>
            </w:tcBorders>
            <w:shd w:val="clear" w:color="auto" w:fill="auto"/>
            <w:vAlign w:val="center"/>
            <w:hideMark/>
          </w:tcPr>
          <w:p w14:paraId="1D01506B"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w:t>
            </w:r>
            <w:proofErr w:type="spellStart"/>
            <w:r w:rsidRPr="00232451">
              <w:rPr>
                <w:rFonts w:ascii="Tahoma" w:hAnsi="Tahoma" w:cs="Tahoma"/>
                <w:sz w:val="12"/>
                <w:szCs w:val="12"/>
              </w:rPr>
              <w:t>кВт.ч</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5676E5D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1,30</w:t>
            </w:r>
          </w:p>
        </w:tc>
        <w:tc>
          <w:tcPr>
            <w:tcW w:w="1441" w:type="dxa"/>
            <w:tcBorders>
              <w:top w:val="nil"/>
              <w:left w:val="nil"/>
              <w:bottom w:val="single" w:sz="4" w:space="0" w:color="C0C0C0"/>
              <w:right w:val="single" w:sz="4" w:space="0" w:color="C0C0C0"/>
            </w:tcBorders>
            <w:shd w:val="clear" w:color="000000" w:fill="D7EAD3"/>
            <w:vAlign w:val="center"/>
            <w:hideMark/>
          </w:tcPr>
          <w:p w14:paraId="2A5B980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1,09</w:t>
            </w:r>
          </w:p>
        </w:tc>
        <w:tc>
          <w:tcPr>
            <w:tcW w:w="1636" w:type="dxa"/>
            <w:tcBorders>
              <w:top w:val="nil"/>
              <w:left w:val="nil"/>
              <w:bottom w:val="single" w:sz="4" w:space="0" w:color="C0C0C0"/>
              <w:right w:val="single" w:sz="4" w:space="0" w:color="C0C0C0"/>
            </w:tcBorders>
            <w:shd w:val="clear" w:color="000000" w:fill="D7EAD3"/>
            <w:vAlign w:val="center"/>
            <w:hideMark/>
          </w:tcPr>
          <w:p w14:paraId="16E4569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1,15</w:t>
            </w:r>
          </w:p>
        </w:tc>
        <w:tc>
          <w:tcPr>
            <w:tcW w:w="1656" w:type="dxa"/>
            <w:tcBorders>
              <w:top w:val="nil"/>
              <w:left w:val="nil"/>
              <w:bottom w:val="single" w:sz="4" w:space="0" w:color="C0C0C0"/>
              <w:right w:val="single" w:sz="4" w:space="0" w:color="C0C0C0"/>
            </w:tcBorders>
            <w:shd w:val="clear" w:color="000000" w:fill="D7EAD3"/>
            <w:vAlign w:val="center"/>
            <w:hideMark/>
          </w:tcPr>
          <w:p w14:paraId="50DA464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1,19</w:t>
            </w:r>
          </w:p>
        </w:tc>
        <w:tc>
          <w:tcPr>
            <w:tcW w:w="1652" w:type="dxa"/>
            <w:tcBorders>
              <w:top w:val="nil"/>
              <w:left w:val="nil"/>
              <w:bottom w:val="single" w:sz="4" w:space="0" w:color="C0C0C0"/>
              <w:right w:val="single" w:sz="4" w:space="0" w:color="C0C0C0"/>
            </w:tcBorders>
            <w:shd w:val="clear" w:color="000000" w:fill="D7EAD3"/>
            <w:vAlign w:val="center"/>
            <w:hideMark/>
          </w:tcPr>
          <w:p w14:paraId="60C6FBD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1,24</w:t>
            </w:r>
          </w:p>
        </w:tc>
        <w:tc>
          <w:tcPr>
            <w:tcW w:w="1559" w:type="dxa"/>
            <w:tcBorders>
              <w:top w:val="nil"/>
              <w:left w:val="nil"/>
              <w:bottom w:val="single" w:sz="4" w:space="0" w:color="C0C0C0"/>
              <w:right w:val="single" w:sz="4" w:space="0" w:color="C0C0C0"/>
            </w:tcBorders>
            <w:shd w:val="clear" w:color="000000" w:fill="D7EAD3"/>
            <w:vAlign w:val="center"/>
            <w:hideMark/>
          </w:tcPr>
          <w:p w14:paraId="4CB75B9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1,20</w:t>
            </w:r>
          </w:p>
        </w:tc>
        <w:tc>
          <w:tcPr>
            <w:tcW w:w="1470" w:type="dxa"/>
            <w:tcBorders>
              <w:top w:val="nil"/>
              <w:left w:val="nil"/>
              <w:bottom w:val="single" w:sz="4" w:space="0" w:color="C0C0C0"/>
              <w:right w:val="single" w:sz="4" w:space="0" w:color="C0C0C0"/>
            </w:tcBorders>
            <w:shd w:val="clear" w:color="000000" w:fill="D7EAD3"/>
            <w:vAlign w:val="center"/>
            <w:hideMark/>
          </w:tcPr>
          <w:p w14:paraId="3141817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1,20</w:t>
            </w:r>
          </w:p>
        </w:tc>
        <w:tc>
          <w:tcPr>
            <w:tcW w:w="1509" w:type="dxa"/>
            <w:tcBorders>
              <w:top w:val="nil"/>
              <w:left w:val="nil"/>
              <w:bottom w:val="single" w:sz="4" w:space="0" w:color="C0C0C0"/>
              <w:right w:val="single" w:sz="4" w:space="0" w:color="C0C0C0"/>
            </w:tcBorders>
            <w:shd w:val="clear" w:color="000000" w:fill="D7EAD3"/>
            <w:vAlign w:val="center"/>
            <w:hideMark/>
          </w:tcPr>
          <w:p w14:paraId="3910119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1,20</w:t>
            </w:r>
          </w:p>
        </w:tc>
        <w:tc>
          <w:tcPr>
            <w:tcW w:w="5906" w:type="dxa"/>
            <w:tcBorders>
              <w:top w:val="nil"/>
              <w:left w:val="nil"/>
              <w:bottom w:val="single" w:sz="4" w:space="0" w:color="C0C0C0"/>
              <w:right w:val="single" w:sz="4" w:space="0" w:color="C0C0C0"/>
            </w:tcBorders>
            <w:shd w:val="clear" w:color="000000" w:fill="FFFFCC"/>
            <w:vAlign w:val="center"/>
            <w:hideMark/>
          </w:tcPr>
          <w:p w14:paraId="387E93A9"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4DCCDE4" w14:textId="77777777" w:rsidTr="00232451">
        <w:trPr>
          <w:trHeight w:val="300"/>
          <w:jc w:val="center"/>
        </w:trPr>
        <w:tc>
          <w:tcPr>
            <w:tcW w:w="560" w:type="dxa"/>
            <w:tcBorders>
              <w:top w:val="nil"/>
              <w:left w:val="nil"/>
              <w:bottom w:val="nil"/>
              <w:right w:val="nil"/>
            </w:tcBorders>
            <w:shd w:val="clear" w:color="000000" w:fill="FABF8F"/>
            <w:noWrap/>
            <w:vAlign w:val="center"/>
            <w:hideMark/>
          </w:tcPr>
          <w:p w14:paraId="1B5FCC6E"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45326729"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9AC698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3.3.0.2</w:t>
            </w:r>
          </w:p>
        </w:tc>
        <w:tc>
          <w:tcPr>
            <w:tcW w:w="5818" w:type="dxa"/>
            <w:tcBorders>
              <w:top w:val="nil"/>
              <w:left w:val="nil"/>
              <w:bottom w:val="single" w:sz="4" w:space="0" w:color="C0C0C0"/>
              <w:right w:val="single" w:sz="4" w:space="0" w:color="C0C0C0"/>
            </w:tcBorders>
            <w:shd w:val="clear" w:color="auto" w:fill="auto"/>
            <w:vAlign w:val="center"/>
            <w:hideMark/>
          </w:tcPr>
          <w:p w14:paraId="2658835C"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Объем энергии</w:t>
            </w:r>
          </w:p>
        </w:tc>
        <w:tc>
          <w:tcPr>
            <w:tcW w:w="1137" w:type="dxa"/>
            <w:tcBorders>
              <w:top w:val="nil"/>
              <w:left w:val="nil"/>
              <w:bottom w:val="single" w:sz="4" w:space="0" w:color="C0C0C0"/>
              <w:right w:val="single" w:sz="4" w:space="0" w:color="C0C0C0"/>
            </w:tcBorders>
            <w:shd w:val="clear" w:color="auto" w:fill="auto"/>
            <w:vAlign w:val="center"/>
            <w:hideMark/>
          </w:tcPr>
          <w:p w14:paraId="2CB41FD0"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кВт.ч</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15353BA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10 116,31</w:t>
            </w:r>
          </w:p>
        </w:tc>
        <w:tc>
          <w:tcPr>
            <w:tcW w:w="1441" w:type="dxa"/>
            <w:tcBorders>
              <w:top w:val="nil"/>
              <w:left w:val="nil"/>
              <w:bottom w:val="single" w:sz="4" w:space="0" w:color="C0C0C0"/>
              <w:right w:val="single" w:sz="4" w:space="0" w:color="C0C0C0"/>
            </w:tcBorders>
            <w:shd w:val="clear" w:color="000000" w:fill="D7EAD3"/>
            <w:vAlign w:val="center"/>
            <w:hideMark/>
          </w:tcPr>
          <w:p w14:paraId="363EBF1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9 117,47</w:t>
            </w:r>
          </w:p>
        </w:tc>
        <w:tc>
          <w:tcPr>
            <w:tcW w:w="1636" w:type="dxa"/>
            <w:tcBorders>
              <w:top w:val="nil"/>
              <w:left w:val="nil"/>
              <w:bottom w:val="single" w:sz="4" w:space="0" w:color="C0C0C0"/>
              <w:right w:val="single" w:sz="4" w:space="0" w:color="C0C0C0"/>
            </w:tcBorders>
            <w:shd w:val="clear" w:color="000000" w:fill="D7EAD3"/>
            <w:vAlign w:val="center"/>
            <w:hideMark/>
          </w:tcPr>
          <w:p w14:paraId="20351F5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8 589,07</w:t>
            </w:r>
          </w:p>
        </w:tc>
        <w:tc>
          <w:tcPr>
            <w:tcW w:w="1656" w:type="dxa"/>
            <w:tcBorders>
              <w:top w:val="nil"/>
              <w:left w:val="nil"/>
              <w:bottom w:val="single" w:sz="4" w:space="0" w:color="C0C0C0"/>
              <w:right w:val="single" w:sz="4" w:space="0" w:color="C0C0C0"/>
            </w:tcBorders>
            <w:shd w:val="clear" w:color="000000" w:fill="D7EAD3"/>
            <w:vAlign w:val="center"/>
            <w:hideMark/>
          </w:tcPr>
          <w:p w14:paraId="30FFDB2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8 589,07</w:t>
            </w:r>
          </w:p>
        </w:tc>
        <w:tc>
          <w:tcPr>
            <w:tcW w:w="1652" w:type="dxa"/>
            <w:tcBorders>
              <w:top w:val="nil"/>
              <w:left w:val="nil"/>
              <w:bottom w:val="single" w:sz="4" w:space="0" w:color="C0C0C0"/>
              <w:right w:val="single" w:sz="4" w:space="0" w:color="C0C0C0"/>
            </w:tcBorders>
            <w:shd w:val="clear" w:color="000000" w:fill="D7EAD3"/>
            <w:vAlign w:val="center"/>
            <w:hideMark/>
          </w:tcPr>
          <w:p w14:paraId="6286D70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9 107,88</w:t>
            </w:r>
          </w:p>
        </w:tc>
        <w:tc>
          <w:tcPr>
            <w:tcW w:w="1559" w:type="dxa"/>
            <w:tcBorders>
              <w:top w:val="nil"/>
              <w:left w:val="nil"/>
              <w:bottom w:val="single" w:sz="4" w:space="0" w:color="C0C0C0"/>
              <w:right w:val="single" w:sz="4" w:space="0" w:color="C0C0C0"/>
            </w:tcBorders>
            <w:shd w:val="clear" w:color="000000" w:fill="D7EAD3"/>
            <w:vAlign w:val="center"/>
            <w:hideMark/>
          </w:tcPr>
          <w:p w14:paraId="69F5324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8 550,88</w:t>
            </w:r>
          </w:p>
        </w:tc>
        <w:tc>
          <w:tcPr>
            <w:tcW w:w="1470" w:type="dxa"/>
            <w:tcBorders>
              <w:top w:val="nil"/>
              <w:left w:val="nil"/>
              <w:bottom w:val="single" w:sz="4" w:space="0" w:color="C0C0C0"/>
              <w:right w:val="single" w:sz="4" w:space="0" w:color="C0C0C0"/>
            </w:tcBorders>
            <w:shd w:val="clear" w:color="000000" w:fill="D7EAD3"/>
            <w:vAlign w:val="center"/>
            <w:hideMark/>
          </w:tcPr>
          <w:p w14:paraId="7E96300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4 275,44</w:t>
            </w:r>
          </w:p>
        </w:tc>
        <w:tc>
          <w:tcPr>
            <w:tcW w:w="1509" w:type="dxa"/>
            <w:tcBorders>
              <w:top w:val="nil"/>
              <w:left w:val="nil"/>
              <w:bottom w:val="single" w:sz="4" w:space="0" w:color="C0C0C0"/>
              <w:right w:val="single" w:sz="4" w:space="0" w:color="C0C0C0"/>
            </w:tcBorders>
            <w:shd w:val="clear" w:color="000000" w:fill="D7EAD3"/>
            <w:vAlign w:val="center"/>
            <w:hideMark/>
          </w:tcPr>
          <w:p w14:paraId="62BE11E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4 275,44</w:t>
            </w:r>
          </w:p>
        </w:tc>
        <w:tc>
          <w:tcPr>
            <w:tcW w:w="5906" w:type="dxa"/>
            <w:tcBorders>
              <w:top w:val="nil"/>
              <w:left w:val="nil"/>
              <w:bottom w:val="single" w:sz="4" w:space="0" w:color="C0C0C0"/>
              <w:right w:val="single" w:sz="4" w:space="0" w:color="C0C0C0"/>
            </w:tcBorders>
            <w:shd w:val="clear" w:color="000000" w:fill="FFFFCC"/>
            <w:vAlign w:val="center"/>
            <w:hideMark/>
          </w:tcPr>
          <w:p w14:paraId="30C29BB9"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3253B92" w14:textId="77777777" w:rsidTr="00232451">
        <w:trPr>
          <w:trHeight w:val="300"/>
          <w:jc w:val="center"/>
        </w:trPr>
        <w:tc>
          <w:tcPr>
            <w:tcW w:w="560" w:type="dxa"/>
            <w:tcBorders>
              <w:top w:val="nil"/>
              <w:left w:val="nil"/>
              <w:bottom w:val="nil"/>
              <w:right w:val="nil"/>
            </w:tcBorders>
            <w:shd w:val="clear" w:color="000000" w:fill="FABF8F"/>
            <w:noWrap/>
            <w:vAlign w:val="center"/>
            <w:hideMark/>
          </w:tcPr>
          <w:p w14:paraId="15D37AD3"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6D1B9FB4"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7CABF4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3.3.0.3</w:t>
            </w:r>
          </w:p>
        </w:tc>
        <w:tc>
          <w:tcPr>
            <w:tcW w:w="5818" w:type="dxa"/>
            <w:tcBorders>
              <w:top w:val="nil"/>
              <w:left w:val="nil"/>
              <w:bottom w:val="single" w:sz="4" w:space="0" w:color="C0C0C0"/>
              <w:right w:val="single" w:sz="4" w:space="0" w:color="C0C0C0"/>
            </w:tcBorders>
            <w:shd w:val="clear" w:color="auto" w:fill="auto"/>
            <w:vAlign w:val="center"/>
            <w:hideMark/>
          </w:tcPr>
          <w:p w14:paraId="18196050"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Удельный расход энергии</w:t>
            </w:r>
          </w:p>
        </w:tc>
        <w:tc>
          <w:tcPr>
            <w:tcW w:w="1137" w:type="dxa"/>
            <w:tcBorders>
              <w:top w:val="nil"/>
              <w:left w:val="nil"/>
              <w:bottom w:val="single" w:sz="4" w:space="0" w:color="C0C0C0"/>
              <w:right w:val="single" w:sz="4" w:space="0" w:color="C0C0C0"/>
            </w:tcBorders>
            <w:shd w:val="clear" w:color="auto" w:fill="auto"/>
            <w:vAlign w:val="center"/>
            <w:hideMark/>
          </w:tcPr>
          <w:p w14:paraId="20909C28"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кВт.ч</w:t>
            </w:r>
            <w:proofErr w:type="spellEnd"/>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D7EAD3"/>
            <w:vAlign w:val="center"/>
            <w:hideMark/>
          </w:tcPr>
          <w:p w14:paraId="66C35BC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1,37</w:t>
            </w:r>
          </w:p>
        </w:tc>
        <w:tc>
          <w:tcPr>
            <w:tcW w:w="1441" w:type="dxa"/>
            <w:tcBorders>
              <w:top w:val="nil"/>
              <w:left w:val="nil"/>
              <w:bottom w:val="single" w:sz="4" w:space="0" w:color="C0C0C0"/>
              <w:right w:val="single" w:sz="4" w:space="0" w:color="C0C0C0"/>
            </w:tcBorders>
            <w:shd w:val="clear" w:color="000000" w:fill="D7EAD3"/>
            <w:vAlign w:val="center"/>
            <w:hideMark/>
          </w:tcPr>
          <w:p w14:paraId="6FA4084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1,38</w:t>
            </w:r>
          </w:p>
        </w:tc>
        <w:tc>
          <w:tcPr>
            <w:tcW w:w="1636" w:type="dxa"/>
            <w:tcBorders>
              <w:top w:val="nil"/>
              <w:left w:val="nil"/>
              <w:bottom w:val="single" w:sz="4" w:space="0" w:color="C0C0C0"/>
              <w:right w:val="single" w:sz="4" w:space="0" w:color="C0C0C0"/>
            </w:tcBorders>
            <w:shd w:val="clear" w:color="000000" w:fill="D7EAD3"/>
            <w:vAlign w:val="center"/>
            <w:hideMark/>
          </w:tcPr>
          <w:p w14:paraId="02DE6DB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1,62</w:t>
            </w:r>
          </w:p>
        </w:tc>
        <w:tc>
          <w:tcPr>
            <w:tcW w:w="1656" w:type="dxa"/>
            <w:tcBorders>
              <w:top w:val="nil"/>
              <w:left w:val="nil"/>
              <w:bottom w:val="single" w:sz="4" w:space="0" w:color="C0C0C0"/>
              <w:right w:val="single" w:sz="4" w:space="0" w:color="C0C0C0"/>
            </w:tcBorders>
            <w:shd w:val="clear" w:color="000000" w:fill="D7EAD3"/>
            <w:vAlign w:val="center"/>
            <w:hideMark/>
          </w:tcPr>
          <w:p w14:paraId="2A243BA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1,62</w:t>
            </w:r>
          </w:p>
        </w:tc>
        <w:tc>
          <w:tcPr>
            <w:tcW w:w="1652" w:type="dxa"/>
            <w:tcBorders>
              <w:top w:val="nil"/>
              <w:left w:val="nil"/>
              <w:bottom w:val="single" w:sz="4" w:space="0" w:color="C0C0C0"/>
              <w:right w:val="single" w:sz="4" w:space="0" w:color="C0C0C0"/>
            </w:tcBorders>
            <w:shd w:val="clear" w:color="000000" w:fill="D7EAD3"/>
            <w:vAlign w:val="center"/>
            <w:hideMark/>
          </w:tcPr>
          <w:p w14:paraId="4B107F2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1,78</w:t>
            </w:r>
          </w:p>
        </w:tc>
        <w:tc>
          <w:tcPr>
            <w:tcW w:w="1559" w:type="dxa"/>
            <w:tcBorders>
              <w:top w:val="nil"/>
              <w:left w:val="nil"/>
              <w:bottom w:val="single" w:sz="4" w:space="0" w:color="C0C0C0"/>
              <w:right w:val="single" w:sz="4" w:space="0" w:color="C0C0C0"/>
            </w:tcBorders>
            <w:shd w:val="clear" w:color="000000" w:fill="D7EAD3"/>
            <w:vAlign w:val="center"/>
            <w:hideMark/>
          </w:tcPr>
          <w:p w14:paraId="52EA1E8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1,71</w:t>
            </w:r>
          </w:p>
        </w:tc>
        <w:tc>
          <w:tcPr>
            <w:tcW w:w="1470" w:type="dxa"/>
            <w:tcBorders>
              <w:top w:val="nil"/>
              <w:left w:val="nil"/>
              <w:bottom w:val="single" w:sz="4" w:space="0" w:color="C0C0C0"/>
              <w:right w:val="single" w:sz="4" w:space="0" w:color="C0C0C0"/>
            </w:tcBorders>
            <w:shd w:val="clear" w:color="000000" w:fill="D7EAD3"/>
            <w:vAlign w:val="center"/>
            <w:hideMark/>
          </w:tcPr>
          <w:p w14:paraId="7AA31A4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1,71</w:t>
            </w:r>
          </w:p>
        </w:tc>
        <w:tc>
          <w:tcPr>
            <w:tcW w:w="1509" w:type="dxa"/>
            <w:tcBorders>
              <w:top w:val="nil"/>
              <w:left w:val="nil"/>
              <w:bottom w:val="single" w:sz="4" w:space="0" w:color="C0C0C0"/>
              <w:right w:val="single" w:sz="4" w:space="0" w:color="C0C0C0"/>
            </w:tcBorders>
            <w:shd w:val="clear" w:color="000000" w:fill="D7EAD3"/>
            <w:vAlign w:val="center"/>
            <w:hideMark/>
          </w:tcPr>
          <w:p w14:paraId="5E3511A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1,71</w:t>
            </w:r>
          </w:p>
        </w:tc>
        <w:tc>
          <w:tcPr>
            <w:tcW w:w="5906" w:type="dxa"/>
            <w:tcBorders>
              <w:top w:val="nil"/>
              <w:left w:val="nil"/>
              <w:bottom w:val="single" w:sz="4" w:space="0" w:color="C0C0C0"/>
              <w:right w:val="single" w:sz="4" w:space="0" w:color="C0C0C0"/>
            </w:tcBorders>
            <w:shd w:val="clear" w:color="000000" w:fill="FFFFCC"/>
            <w:vAlign w:val="center"/>
            <w:hideMark/>
          </w:tcPr>
          <w:p w14:paraId="34F4170E"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43EC40CC" w14:textId="77777777" w:rsidTr="00232451">
        <w:trPr>
          <w:trHeight w:val="300"/>
          <w:jc w:val="center"/>
        </w:trPr>
        <w:tc>
          <w:tcPr>
            <w:tcW w:w="560" w:type="dxa"/>
            <w:tcBorders>
              <w:top w:val="nil"/>
              <w:left w:val="nil"/>
              <w:bottom w:val="nil"/>
              <w:right w:val="nil"/>
            </w:tcBorders>
            <w:shd w:val="clear" w:color="000000" w:fill="FABF8F"/>
            <w:noWrap/>
            <w:vAlign w:val="center"/>
            <w:hideMark/>
          </w:tcPr>
          <w:p w14:paraId="166B0E75"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24165DBF"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0917278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3.3.1.1</w:t>
            </w:r>
          </w:p>
        </w:tc>
        <w:tc>
          <w:tcPr>
            <w:tcW w:w="5818" w:type="dxa"/>
            <w:tcBorders>
              <w:top w:val="nil"/>
              <w:left w:val="nil"/>
              <w:bottom w:val="single" w:sz="4" w:space="0" w:color="C0C0C0"/>
              <w:right w:val="single" w:sz="4" w:space="0" w:color="C0C0C0"/>
            </w:tcBorders>
            <w:shd w:val="clear" w:color="auto" w:fill="auto"/>
            <w:vAlign w:val="center"/>
            <w:hideMark/>
          </w:tcPr>
          <w:p w14:paraId="58552AC8" w14:textId="77777777" w:rsidR="00232451" w:rsidRPr="00232451" w:rsidRDefault="00232451" w:rsidP="00232451">
            <w:pPr>
              <w:ind w:firstLineChars="300" w:firstLine="361"/>
              <w:rPr>
                <w:rFonts w:ascii="Tahoma" w:hAnsi="Tahoma" w:cs="Tahoma"/>
                <w:b/>
                <w:bCs/>
                <w:sz w:val="12"/>
                <w:szCs w:val="12"/>
              </w:rPr>
            </w:pPr>
            <w:r w:rsidRPr="00232451">
              <w:rPr>
                <w:rFonts w:ascii="Tahoma" w:hAnsi="Tahoma" w:cs="Tahoma"/>
                <w:b/>
                <w:bCs/>
                <w:sz w:val="12"/>
                <w:szCs w:val="12"/>
              </w:rPr>
              <w:t xml:space="preserve">Энергия НН (0,4 </w:t>
            </w:r>
            <w:proofErr w:type="spellStart"/>
            <w:r w:rsidRPr="00232451">
              <w:rPr>
                <w:rFonts w:ascii="Tahoma" w:hAnsi="Tahoma" w:cs="Tahoma"/>
                <w:b/>
                <w:bCs/>
                <w:sz w:val="12"/>
                <w:szCs w:val="12"/>
              </w:rPr>
              <w:t>кВ</w:t>
            </w:r>
            <w:proofErr w:type="spellEnd"/>
            <w:r w:rsidRPr="00232451">
              <w:rPr>
                <w:rFonts w:ascii="Tahoma" w:hAnsi="Tahoma" w:cs="Tahoma"/>
                <w:b/>
                <w:bCs/>
                <w:sz w:val="12"/>
                <w:szCs w:val="12"/>
              </w:rPr>
              <w:t xml:space="preserve"> и ниже)</w:t>
            </w:r>
          </w:p>
        </w:tc>
        <w:tc>
          <w:tcPr>
            <w:tcW w:w="1137" w:type="dxa"/>
            <w:tcBorders>
              <w:top w:val="nil"/>
              <w:left w:val="nil"/>
              <w:bottom w:val="single" w:sz="4" w:space="0" w:color="C0C0C0"/>
              <w:right w:val="single" w:sz="4" w:space="0" w:color="C0C0C0"/>
            </w:tcBorders>
            <w:shd w:val="clear" w:color="auto" w:fill="auto"/>
            <w:vAlign w:val="center"/>
            <w:hideMark/>
          </w:tcPr>
          <w:p w14:paraId="56571D56"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670D4E8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82,35</w:t>
            </w:r>
          </w:p>
        </w:tc>
        <w:tc>
          <w:tcPr>
            <w:tcW w:w="1441" w:type="dxa"/>
            <w:tcBorders>
              <w:top w:val="nil"/>
              <w:left w:val="nil"/>
              <w:bottom w:val="single" w:sz="4" w:space="0" w:color="C0C0C0"/>
              <w:right w:val="single" w:sz="4" w:space="0" w:color="C0C0C0"/>
            </w:tcBorders>
            <w:shd w:val="clear" w:color="000000" w:fill="D7EAD3"/>
            <w:vAlign w:val="center"/>
            <w:hideMark/>
          </w:tcPr>
          <w:p w14:paraId="048B36B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6BBDD20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6C2E68E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52" w:type="dxa"/>
            <w:tcBorders>
              <w:top w:val="nil"/>
              <w:left w:val="nil"/>
              <w:bottom w:val="single" w:sz="4" w:space="0" w:color="C0C0C0"/>
              <w:right w:val="single" w:sz="4" w:space="0" w:color="C0C0C0"/>
            </w:tcBorders>
            <w:shd w:val="clear" w:color="000000" w:fill="D7EAD3"/>
            <w:vAlign w:val="center"/>
            <w:hideMark/>
          </w:tcPr>
          <w:p w14:paraId="4B7C099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59" w:type="dxa"/>
            <w:tcBorders>
              <w:top w:val="nil"/>
              <w:left w:val="nil"/>
              <w:bottom w:val="single" w:sz="4" w:space="0" w:color="C0C0C0"/>
              <w:right w:val="single" w:sz="4" w:space="0" w:color="C0C0C0"/>
            </w:tcBorders>
            <w:shd w:val="clear" w:color="000000" w:fill="D7EAD3"/>
            <w:vAlign w:val="center"/>
            <w:hideMark/>
          </w:tcPr>
          <w:p w14:paraId="7089AAD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6C6B0B8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61A5768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23C1266F"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20F14391" w14:textId="77777777" w:rsidTr="00232451">
        <w:trPr>
          <w:trHeight w:val="300"/>
          <w:jc w:val="center"/>
        </w:trPr>
        <w:tc>
          <w:tcPr>
            <w:tcW w:w="560" w:type="dxa"/>
            <w:tcBorders>
              <w:top w:val="nil"/>
              <w:left w:val="nil"/>
              <w:bottom w:val="nil"/>
              <w:right w:val="nil"/>
            </w:tcBorders>
            <w:shd w:val="clear" w:color="000000" w:fill="FABF8F"/>
            <w:noWrap/>
            <w:vAlign w:val="center"/>
            <w:hideMark/>
          </w:tcPr>
          <w:p w14:paraId="597EAF18"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6C101584"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016551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3.3.1.1.1</w:t>
            </w:r>
          </w:p>
        </w:tc>
        <w:tc>
          <w:tcPr>
            <w:tcW w:w="5818" w:type="dxa"/>
            <w:tcBorders>
              <w:top w:val="nil"/>
              <w:left w:val="nil"/>
              <w:bottom w:val="single" w:sz="4" w:space="0" w:color="C0C0C0"/>
              <w:right w:val="single" w:sz="4" w:space="0" w:color="C0C0C0"/>
            </w:tcBorders>
            <w:shd w:val="clear" w:color="auto" w:fill="auto"/>
            <w:vAlign w:val="center"/>
            <w:hideMark/>
          </w:tcPr>
          <w:p w14:paraId="33CA97F0"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Тариф на энергию</w:t>
            </w:r>
          </w:p>
        </w:tc>
        <w:tc>
          <w:tcPr>
            <w:tcW w:w="1137" w:type="dxa"/>
            <w:tcBorders>
              <w:top w:val="nil"/>
              <w:left w:val="nil"/>
              <w:bottom w:val="single" w:sz="4" w:space="0" w:color="C0C0C0"/>
              <w:right w:val="single" w:sz="4" w:space="0" w:color="C0C0C0"/>
            </w:tcBorders>
            <w:shd w:val="clear" w:color="auto" w:fill="auto"/>
            <w:vAlign w:val="center"/>
            <w:hideMark/>
          </w:tcPr>
          <w:p w14:paraId="7E33AA73"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w:t>
            </w:r>
            <w:proofErr w:type="spellStart"/>
            <w:r w:rsidRPr="00232451">
              <w:rPr>
                <w:rFonts w:ascii="Tahoma" w:hAnsi="Tahoma" w:cs="Tahoma"/>
                <w:sz w:val="12"/>
                <w:szCs w:val="12"/>
              </w:rPr>
              <w:t>кВт.ч</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1F1EFCE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5,39</w:t>
            </w:r>
          </w:p>
        </w:tc>
        <w:tc>
          <w:tcPr>
            <w:tcW w:w="1441" w:type="dxa"/>
            <w:tcBorders>
              <w:top w:val="nil"/>
              <w:left w:val="nil"/>
              <w:bottom w:val="single" w:sz="4" w:space="0" w:color="C0C0C0"/>
              <w:right w:val="single" w:sz="4" w:space="0" w:color="C0C0C0"/>
            </w:tcBorders>
            <w:shd w:val="clear" w:color="000000" w:fill="FFFFCC"/>
            <w:vAlign w:val="center"/>
            <w:hideMark/>
          </w:tcPr>
          <w:p w14:paraId="02DA19B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041A5B5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022F509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6C3245A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5FA6B55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1988CCB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30223BB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2C5A5811"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2384EAB7" w14:textId="77777777" w:rsidTr="00232451">
        <w:trPr>
          <w:trHeight w:val="300"/>
          <w:jc w:val="center"/>
        </w:trPr>
        <w:tc>
          <w:tcPr>
            <w:tcW w:w="560" w:type="dxa"/>
            <w:tcBorders>
              <w:top w:val="nil"/>
              <w:left w:val="nil"/>
              <w:bottom w:val="nil"/>
              <w:right w:val="nil"/>
            </w:tcBorders>
            <w:shd w:val="clear" w:color="000000" w:fill="FABF8F"/>
            <w:noWrap/>
            <w:vAlign w:val="center"/>
            <w:hideMark/>
          </w:tcPr>
          <w:p w14:paraId="62B9DEC6"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0FA44E9D"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D689A1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3.3.1.1.2</w:t>
            </w:r>
          </w:p>
        </w:tc>
        <w:tc>
          <w:tcPr>
            <w:tcW w:w="5818" w:type="dxa"/>
            <w:tcBorders>
              <w:top w:val="nil"/>
              <w:left w:val="nil"/>
              <w:bottom w:val="single" w:sz="4" w:space="0" w:color="C0C0C0"/>
              <w:right w:val="single" w:sz="4" w:space="0" w:color="C0C0C0"/>
            </w:tcBorders>
            <w:shd w:val="clear" w:color="auto" w:fill="auto"/>
            <w:vAlign w:val="center"/>
            <w:hideMark/>
          </w:tcPr>
          <w:p w14:paraId="20ECB2B6"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Объем энергии</w:t>
            </w:r>
          </w:p>
        </w:tc>
        <w:tc>
          <w:tcPr>
            <w:tcW w:w="1137" w:type="dxa"/>
            <w:tcBorders>
              <w:top w:val="nil"/>
              <w:left w:val="nil"/>
              <w:bottom w:val="single" w:sz="4" w:space="0" w:color="C0C0C0"/>
              <w:right w:val="single" w:sz="4" w:space="0" w:color="C0C0C0"/>
            </w:tcBorders>
            <w:shd w:val="clear" w:color="auto" w:fill="auto"/>
            <w:vAlign w:val="center"/>
            <w:hideMark/>
          </w:tcPr>
          <w:p w14:paraId="3390ACBC"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кВт.ч</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503F801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15,27</w:t>
            </w:r>
          </w:p>
        </w:tc>
        <w:tc>
          <w:tcPr>
            <w:tcW w:w="1441" w:type="dxa"/>
            <w:tcBorders>
              <w:top w:val="nil"/>
              <w:left w:val="nil"/>
              <w:bottom w:val="single" w:sz="4" w:space="0" w:color="C0C0C0"/>
              <w:right w:val="single" w:sz="4" w:space="0" w:color="C0C0C0"/>
            </w:tcBorders>
            <w:shd w:val="clear" w:color="000000" w:fill="FFFFCC"/>
            <w:vAlign w:val="center"/>
            <w:hideMark/>
          </w:tcPr>
          <w:p w14:paraId="2F22ADE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6075664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12E2A8D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1C72EB5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7FBA14E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20C1E97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4A276A8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652DA7A2"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03AC8E40" w14:textId="77777777" w:rsidTr="00232451">
        <w:trPr>
          <w:trHeight w:val="300"/>
          <w:jc w:val="center"/>
        </w:trPr>
        <w:tc>
          <w:tcPr>
            <w:tcW w:w="560" w:type="dxa"/>
            <w:tcBorders>
              <w:top w:val="nil"/>
              <w:left w:val="nil"/>
              <w:bottom w:val="nil"/>
              <w:right w:val="nil"/>
            </w:tcBorders>
            <w:shd w:val="clear" w:color="000000" w:fill="FABF8F"/>
            <w:noWrap/>
            <w:vAlign w:val="center"/>
            <w:hideMark/>
          </w:tcPr>
          <w:p w14:paraId="3D2D216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07686696"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B34320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3.3.2.1</w:t>
            </w:r>
          </w:p>
        </w:tc>
        <w:tc>
          <w:tcPr>
            <w:tcW w:w="5818" w:type="dxa"/>
            <w:tcBorders>
              <w:top w:val="nil"/>
              <w:left w:val="nil"/>
              <w:bottom w:val="single" w:sz="4" w:space="0" w:color="C0C0C0"/>
              <w:right w:val="single" w:sz="4" w:space="0" w:color="C0C0C0"/>
            </w:tcBorders>
            <w:shd w:val="clear" w:color="auto" w:fill="auto"/>
            <w:vAlign w:val="center"/>
            <w:hideMark/>
          </w:tcPr>
          <w:p w14:paraId="2C6F1BF8" w14:textId="77777777" w:rsidR="00232451" w:rsidRPr="00232451" w:rsidRDefault="00232451" w:rsidP="00232451">
            <w:pPr>
              <w:ind w:firstLineChars="300" w:firstLine="361"/>
              <w:rPr>
                <w:rFonts w:ascii="Tahoma" w:hAnsi="Tahoma" w:cs="Tahoma"/>
                <w:b/>
                <w:bCs/>
                <w:sz w:val="12"/>
                <w:szCs w:val="12"/>
              </w:rPr>
            </w:pPr>
            <w:r w:rsidRPr="00232451">
              <w:rPr>
                <w:rFonts w:ascii="Tahoma" w:hAnsi="Tahoma" w:cs="Tahoma"/>
                <w:b/>
                <w:bCs/>
                <w:sz w:val="12"/>
                <w:szCs w:val="12"/>
              </w:rPr>
              <w:t xml:space="preserve">Энергия СН 2 (1-20 </w:t>
            </w:r>
            <w:proofErr w:type="spellStart"/>
            <w:r w:rsidRPr="00232451">
              <w:rPr>
                <w:rFonts w:ascii="Tahoma" w:hAnsi="Tahoma" w:cs="Tahoma"/>
                <w:b/>
                <w:bCs/>
                <w:sz w:val="12"/>
                <w:szCs w:val="12"/>
              </w:rPr>
              <w:t>кВ</w:t>
            </w:r>
            <w:proofErr w:type="spellEnd"/>
            <w:r w:rsidRPr="00232451">
              <w:rPr>
                <w:rFonts w:ascii="Tahoma" w:hAnsi="Tahoma" w:cs="Tahoma"/>
                <w:b/>
                <w:bCs/>
                <w:sz w:val="12"/>
                <w:szCs w:val="12"/>
              </w:rPr>
              <w:t>)</w:t>
            </w:r>
          </w:p>
        </w:tc>
        <w:tc>
          <w:tcPr>
            <w:tcW w:w="1137" w:type="dxa"/>
            <w:tcBorders>
              <w:top w:val="nil"/>
              <w:left w:val="nil"/>
              <w:bottom w:val="single" w:sz="4" w:space="0" w:color="C0C0C0"/>
              <w:right w:val="single" w:sz="4" w:space="0" w:color="C0C0C0"/>
            </w:tcBorders>
            <w:shd w:val="clear" w:color="auto" w:fill="auto"/>
            <w:vAlign w:val="center"/>
            <w:hideMark/>
          </w:tcPr>
          <w:p w14:paraId="3D90B723"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73CE7C7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3 170,67</w:t>
            </w:r>
          </w:p>
        </w:tc>
        <w:tc>
          <w:tcPr>
            <w:tcW w:w="1441" w:type="dxa"/>
            <w:tcBorders>
              <w:top w:val="nil"/>
              <w:left w:val="nil"/>
              <w:bottom w:val="single" w:sz="4" w:space="0" w:color="C0C0C0"/>
              <w:right w:val="single" w:sz="4" w:space="0" w:color="C0C0C0"/>
            </w:tcBorders>
            <w:shd w:val="clear" w:color="000000" w:fill="D7EAD3"/>
            <w:vAlign w:val="center"/>
            <w:hideMark/>
          </w:tcPr>
          <w:p w14:paraId="538A281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1 459,09</w:t>
            </w:r>
          </w:p>
        </w:tc>
        <w:tc>
          <w:tcPr>
            <w:tcW w:w="1636" w:type="dxa"/>
            <w:tcBorders>
              <w:top w:val="nil"/>
              <w:left w:val="nil"/>
              <w:bottom w:val="single" w:sz="4" w:space="0" w:color="C0C0C0"/>
              <w:right w:val="single" w:sz="4" w:space="0" w:color="C0C0C0"/>
            </w:tcBorders>
            <w:shd w:val="clear" w:color="000000" w:fill="D7EAD3"/>
            <w:vAlign w:val="center"/>
            <w:hideMark/>
          </w:tcPr>
          <w:p w14:paraId="7630D73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1 566,78</w:t>
            </w:r>
          </w:p>
        </w:tc>
        <w:tc>
          <w:tcPr>
            <w:tcW w:w="1656" w:type="dxa"/>
            <w:tcBorders>
              <w:top w:val="nil"/>
              <w:left w:val="nil"/>
              <w:bottom w:val="single" w:sz="4" w:space="0" w:color="C0C0C0"/>
              <w:right w:val="single" w:sz="4" w:space="0" w:color="C0C0C0"/>
            </w:tcBorders>
            <w:shd w:val="clear" w:color="000000" w:fill="D7EAD3"/>
            <w:vAlign w:val="center"/>
            <w:hideMark/>
          </w:tcPr>
          <w:p w14:paraId="4ABC4EA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1 632,58</w:t>
            </w:r>
          </w:p>
        </w:tc>
        <w:tc>
          <w:tcPr>
            <w:tcW w:w="1652" w:type="dxa"/>
            <w:tcBorders>
              <w:top w:val="nil"/>
              <w:left w:val="nil"/>
              <w:bottom w:val="single" w:sz="4" w:space="0" w:color="C0C0C0"/>
              <w:right w:val="single" w:sz="4" w:space="0" w:color="C0C0C0"/>
            </w:tcBorders>
            <w:shd w:val="clear" w:color="000000" w:fill="D7EAD3"/>
            <w:vAlign w:val="center"/>
            <w:hideMark/>
          </w:tcPr>
          <w:p w14:paraId="35229DE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1 704,99</w:t>
            </w:r>
          </w:p>
        </w:tc>
        <w:tc>
          <w:tcPr>
            <w:tcW w:w="1559" w:type="dxa"/>
            <w:tcBorders>
              <w:top w:val="nil"/>
              <w:left w:val="nil"/>
              <w:bottom w:val="single" w:sz="4" w:space="0" w:color="C0C0C0"/>
              <w:right w:val="single" w:sz="4" w:space="0" w:color="C0C0C0"/>
            </w:tcBorders>
            <w:shd w:val="clear" w:color="000000" w:fill="D7EAD3"/>
            <w:vAlign w:val="center"/>
            <w:hideMark/>
          </w:tcPr>
          <w:p w14:paraId="0C10B86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1 511,54</w:t>
            </w:r>
          </w:p>
        </w:tc>
        <w:tc>
          <w:tcPr>
            <w:tcW w:w="1470" w:type="dxa"/>
            <w:tcBorders>
              <w:top w:val="nil"/>
              <w:left w:val="nil"/>
              <w:bottom w:val="single" w:sz="4" w:space="0" w:color="C0C0C0"/>
              <w:right w:val="single" w:sz="4" w:space="0" w:color="C0C0C0"/>
            </w:tcBorders>
            <w:shd w:val="clear" w:color="000000" w:fill="D7EAD3"/>
            <w:vAlign w:val="center"/>
            <w:hideMark/>
          </w:tcPr>
          <w:p w14:paraId="7880240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755,77</w:t>
            </w:r>
          </w:p>
        </w:tc>
        <w:tc>
          <w:tcPr>
            <w:tcW w:w="1509" w:type="dxa"/>
            <w:tcBorders>
              <w:top w:val="nil"/>
              <w:left w:val="nil"/>
              <w:bottom w:val="single" w:sz="4" w:space="0" w:color="C0C0C0"/>
              <w:right w:val="single" w:sz="4" w:space="0" w:color="C0C0C0"/>
            </w:tcBorders>
            <w:shd w:val="clear" w:color="000000" w:fill="D7EAD3"/>
            <w:vAlign w:val="center"/>
            <w:hideMark/>
          </w:tcPr>
          <w:p w14:paraId="66F433F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755,77</w:t>
            </w:r>
          </w:p>
        </w:tc>
        <w:tc>
          <w:tcPr>
            <w:tcW w:w="5906" w:type="dxa"/>
            <w:tcBorders>
              <w:top w:val="nil"/>
              <w:left w:val="nil"/>
              <w:bottom w:val="single" w:sz="4" w:space="0" w:color="C0C0C0"/>
              <w:right w:val="single" w:sz="4" w:space="0" w:color="C0C0C0"/>
            </w:tcBorders>
            <w:shd w:val="clear" w:color="000000" w:fill="FFFFCC"/>
            <w:vAlign w:val="center"/>
            <w:hideMark/>
          </w:tcPr>
          <w:p w14:paraId="417A160B"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0133FA37" w14:textId="77777777" w:rsidTr="00226257">
        <w:trPr>
          <w:trHeight w:val="569"/>
          <w:jc w:val="center"/>
        </w:trPr>
        <w:tc>
          <w:tcPr>
            <w:tcW w:w="560" w:type="dxa"/>
            <w:tcBorders>
              <w:top w:val="nil"/>
              <w:left w:val="nil"/>
              <w:bottom w:val="nil"/>
              <w:right w:val="nil"/>
            </w:tcBorders>
            <w:shd w:val="clear" w:color="000000" w:fill="FABF8F"/>
            <w:noWrap/>
            <w:vAlign w:val="center"/>
            <w:hideMark/>
          </w:tcPr>
          <w:p w14:paraId="0DD9D018"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7810EDF3"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C857D3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3.3.2.1.1</w:t>
            </w:r>
          </w:p>
        </w:tc>
        <w:tc>
          <w:tcPr>
            <w:tcW w:w="5818" w:type="dxa"/>
            <w:tcBorders>
              <w:top w:val="nil"/>
              <w:left w:val="nil"/>
              <w:bottom w:val="single" w:sz="4" w:space="0" w:color="C0C0C0"/>
              <w:right w:val="single" w:sz="4" w:space="0" w:color="C0C0C0"/>
            </w:tcBorders>
            <w:shd w:val="clear" w:color="auto" w:fill="auto"/>
            <w:vAlign w:val="center"/>
            <w:hideMark/>
          </w:tcPr>
          <w:p w14:paraId="6820624B"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Тариф на энергию</w:t>
            </w:r>
          </w:p>
        </w:tc>
        <w:tc>
          <w:tcPr>
            <w:tcW w:w="1137" w:type="dxa"/>
            <w:tcBorders>
              <w:top w:val="nil"/>
              <w:left w:val="nil"/>
              <w:bottom w:val="single" w:sz="4" w:space="0" w:color="C0C0C0"/>
              <w:right w:val="single" w:sz="4" w:space="0" w:color="C0C0C0"/>
            </w:tcBorders>
            <w:shd w:val="clear" w:color="auto" w:fill="auto"/>
            <w:vAlign w:val="center"/>
            <w:hideMark/>
          </w:tcPr>
          <w:p w14:paraId="3D67B881"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w:t>
            </w:r>
            <w:proofErr w:type="spellStart"/>
            <w:r w:rsidRPr="00232451">
              <w:rPr>
                <w:rFonts w:ascii="Tahoma" w:hAnsi="Tahoma" w:cs="Tahoma"/>
                <w:sz w:val="12"/>
                <w:szCs w:val="12"/>
              </w:rPr>
              <w:t>кВт.ч</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F1DFDD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2,91</w:t>
            </w:r>
          </w:p>
        </w:tc>
        <w:tc>
          <w:tcPr>
            <w:tcW w:w="1441" w:type="dxa"/>
            <w:tcBorders>
              <w:top w:val="nil"/>
              <w:left w:val="nil"/>
              <w:bottom w:val="single" w:sz="4" w:space="0" w:color="C0C0C0"/>
              <w:right w:val="single" w:sz="4" w:space="0" w:color="C0C0C0"/>
            </w:tcBorders>
            <w:shd w:val="clear" w:color="000000" w:fill="FFFFCC"/>
            <w:vAlign w:val="center"/>
            <w:hideMark/>
          </w:tcPr>
          <w:p w14:paraId="4CA0C85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1,17</w:t>
            </w:r>
          </w:p>
        </w:tc>
        <w:tc>
          <w:tcPr>
            <w:tcW w:w="1636" w:type="dxa"/>
            <w:tcBorders>
              <w:top w:val="nil"/>
              <w:left w:val="nil"/>
              <w:bottom w:val="single" w:sz="4" w:space="0" w:color="C0C0C0"/>
              <w:right w:val="single" w:sz="4" w:space="0" w:color="C0C0C0"/>
            </w:tcBorders>
            <w:shd w:val="clear" w:color="000000" w:fill="FFFFCC"/>
            <w:vAlign w:val="center"/>
            <w:hideMark/>
          </w:tcPr>
          <w:p w14:paraId="4F31E51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1,23</w:t>
            </w:r>
          </w:p>
        </w:tc>
        <w:tc>
          <w:tcPr>
            <w:tcW w:w="1656" w:type="dxa"/>
            <w:tcBorders>
              <w:top w:val="nil"/>
              <w:left w:val="nil"/>
              <w:bottom w:val="single" w:sz="4" w:space="0" w:color="C0C0C0"/>
              <w:right w:val="single" w:sz="4" w:space="0" w:color="C0C0C0"/>
            </w:tcBorders>
            <w:shd w:val="clear" w:color="000000" w:fill="FFFFCC"/>
            <w:vAlign w:val="center"/>
            <w:hideMark/>
          </w:tcPr>
          <w:p w14:paraId="482F053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1,28</w:t>
            </w:r>
          </w:p>
        </w:tc>
        <w:tc>
          <w:tcPr>
            <w:tcW w:w="1652" w:type="dxa"/>
            <w:tcBorders>
              <w:top w:val="nil"/>
              <w:left w:val="nil"/>
              <w:bottom w:val="single" w:sz="4" w:space="0" w:color="C0C0C0"/>
              <w:right w:val="single" w:sz="4" w:space="0" w:color="C0C0C0"/>
            </w:tcBorders>
            <w:shd w:val="clear" w:color="000000" w:fill="FFFFCC"/>
            <w:vAlign w:val="center"/>
            <w:hideMark/>
          </w:tcPr>
          <w:p w14:paraId="4EE6EE1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1,34</w:t>
            </w:r>
          </w:p>
        </w:tc>
        <w:tc>
          <w:tcPr>
            <w:tcW w:w="1559" w:type="dxa"/>
            <w:tcBorders>
              <w:top w:val="nil"/>
              <w:left w:val="nil"/>
              <w:bottom w:val="single" w:sz="4" w:space="0" w:color="C0C0C0"/>
              <w:right w:val="single" w:sz="4" w:space="0" w:color="C0C0C0"/>
            </w:tcBorders>
            <w:shd w:val="clear" w:color="000000" w:fill="FFFFCC"/>
            <w:vAlign w:val="center"/>
            <w:hideMark/>
          </w:tcPr>
          <w:p w14:paraId="0C4982B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1,30</w:t>
            </w:r>
          </w:p>
        </w:tc>
        <w:tc>
          <w:tcPr>
            <w:tcW w:w="1470" w:type="dxa"/>
            <w:tcBorders>
              <w:top w:val="nil"/>
              <w:left w:val="nil"/>
              <w:bottom w:val="single" w:sz="4" w:space="0" w:color="C0C0C0"/>
              <w:right w:val="single" w:sz="4" w:space="0" w:color="C0C0C0"/>
            </w:tcBorders>
            <w:shd w:val="clear" w:color="000000" w:fill="D7EAD3"/>
            <w:vAlign w:val="center"/>
            <w:hideMark/>
          </w:tcPr>
          <w:p w14:paraId="7B275D9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1,30</w:t>
            </w:r>
          </w:p>
        </w:tc>
        <w:tc>
          <w:tcPr>
            <w:tcW w:w="1509" w:type="dxa"/>
            <w:tcBorders>
              <w:top w:val="nil"/>
              <w:left w:val="nil"/>
              <w:bottom w:val="single" w:sz="4" w:space="0" w:color="C0C0C0"/>
              <w:right w:val="single" w:sz="4" w:space="0" w:color="C0C0C0"/>
            </w:tcBorders>
            <w:shd w:val="clear" w:color="000000" w:fill="D7EAD3"/>
            <w:vAlign w:val="center"/>
            <w:hideMark/>
          </w:tcPr>
          <w:p w14:paraId="303E913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1,30</w:t>
            </w:r>
          </w:p>
        </w:tc>
        <w:tc>
          <w:tcPr>
            <w:tcW w:w="5906" w:type="dxa"/>
            <w:tcBorders>
              <w:top w:val="nil"/>
              <w:left w:val="nil"/>
              <w:bottom w:val="single" w:sz="4" w:space="0" w:color="C0C0C0"/>
              <w:right w:val="single" w:sz="4" w:space="0" w:color="C0C0C0"/>
            </w:tcBorders>
            <w:shd w:val="clear" w:color="000000" w:fill="FFFFCC"/>
            <w:vAlign w:val="center"/>
            <w:hideMark/>
          </w:tcPr>
          <w:p w14:paraId="6B56EFA2"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 по  факту 2018 года с учетом индексов Минэкономразвития РФ на 2019 год (105,4) и на 2020 год (104,8), так как предложение не  принимается так как превышает ИЦП на 2019 и 2020 год,(организация расчет произвела опираясь на факте 2019 г. 9 месяцев обоснование не принимается, так как не отражает среднюю цену по году ,которая может измениться по истечении 2019 года в целом).</w:t>
            </w:r>
          </w:p>
        </w:tc>
      </w:tr>
      <w:tr w:rsidR="00232451" w:rsidRPr="00232451" w14:paraId="6E0E9B1E" w14:textId="77777777" w:rsidTr="00226257">
        <w:trPr>
          <w:trHeight w:val="70"/>
          <w:jc w:val="center"/>
        </w:trPr>
        <w:tc>
          <w:tcPr>
            <w:tcW w:w="560" w:type="dxa"/>
            <w:tcBorders>
              <w:top w:val="nil"/>
              <w:left w:val="nil"/>
              <w:bottom w:val="nil"/>
              <w:right w:val="nil"/>
            </w:tcBorders>
            <w:shd w:val="clear" w:color="000000" w:fill="FABF8F"/>
            <w:noWrap/>
            <w:vAlign w:val="center"/>
            <w:hideMark/>
          </w:tcPr>
          <w:p w14:paraId="4212B3D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628B4C13"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4F266F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3.3.2.1.2</w:t>
            </w:r>
          </w:p>
        </w:tc>
        <w:tc>
          <w:tcPr>
            <w:tcW w:w="5818" w:type="dxa"/>
            <w:tcBorders>
              <w:top w:val="nil"/>
              <w:left w:val="nil"/>
              <w:bottom w:val="single" w:sz="4" w:space="0" w:color="C0C0C0"/>
              <w:right w:val="single" w:sz="4" w:space="0" w:color="C0C0C0"/>
            </w:tcBorders>
            <w:shd w:val="clear" w:color="auto" w:fill="auto"/>
            <w:vAlign w:val="center"/>
            <w:hideMark/>
          </w:tcPr>
          <w:p w14:paraId="326416ED"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Объем энергии</w:t>
            </w:r>
          </w:p>
        </w:tc>
        <w:tc>
          <w:tcPr>
            <w:tcW w:w="1137" w:type="dxa"/>
            <w:tcBorders>
              <w:top w:val="nil"/>
              <w:left w:val="nil"/>
              <w:bottom w:val="single" w:sz="4" w:space="0" w:color="C0C0C0"/>
              <w:right w:val="single" w:sz="4" w:space="0" w:color="C0C0C0"/>
            </w:tcBorders>
            <w:shd w:val="clear" w:color="auto" w:fill="auto"/>
            <w:vAlign w:val="center"/>
            <w:hideMark/>
          </w:tcPr>
          <w:p w14:paraId="44D040BD"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кВт.ч</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045066C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1 087,95</w:t>
            </w:r>
          </w:p>
        </w:tc>
        <w:tc>
          <w:tcPr>
            <w:tcW w:w="1441" w:type="dxa"/>
            <w:tcBorders>
              <w:top w:val="nil"/>
              <w:left w:val="nil"/>
              <w:bottom w:val="single" w:sz="4" w:space="0" w:color="C0C0C0"/>
              <w:right w:val="single" w:sz="4" w:space="0" w:color="C0C0C0"/>
            </w:tcBorders>
            <w:shd w:val="clear" w:color="000000" w:fill="FFFFCC"/>
            <w:vAlign w:val="center"/>
            <w:hideMark/>
          </w:tcPr>
          <w:p w14:paraId="1B84C60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1 244,51</w:t>
            </w:r>
          </w:p>
        </w:tc>
        <w:tc>
          <w:tcPr>
            <w:tcW w:w="1636" w:type="dxa"/>
            <w:tcBorders>
              <w:top w:val="nil"/>
              <w:left w:val="nil"/>
              <w:bottom w:val="single" w:sz="4" w:space="0" w:color="C0C0C0"/>
              <w:right w:val="single" w:sz="4" w:space="0" w:color="C0C0C0"/>
            </w:tcBorders>
            <w:shd w:val="clear" w:color="000000" w:fill="FFFFCC"/>
            <w:vAlign w:val="center"/>
            <w:hideMark/>
          </w:tcPr>
          <w:p w14:paraId="4FACCDA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1 275,51</w:t>
            </w:r>
          </w:p>
        </w:tc>
        <w:tc>
          <w:tcPr>
            <w:tcW w:w="1656" w:type="dxa"/>
            <w:tcBorders>
              <w:top w:val="nil"/>
              <w:left w:val="nil"/>
              <w:bottom w:val="single" w:sz="4" w:space="0" w:color="C0C0C0"/>
              <w:right w:val="single" w:sz="4" w:space="0" w:color="C0C0C0"/>
            </w:tcBorders>
            <w:shd w:val="clear" w:color="000000" w:fill="FFFFCC"/>
            <w:vAlign w:val="center"/>
            <w:hideMark/>
          </w:tcPr>
          <w:p w14:paraId="335B8AB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1 275,51</w:t>
            </w:r>
          </w:p>
        </w:tc>
        <w:tc>
          <w:tcPr>
            <w:tcW w:w="1652" w:type="dxa"/>
            <w:tcBorders>
              <w:top w:val="nil"/>
              <w:left w:val="nil"/>
              <w:bottom w:val="single" w:sz="4" w:space="0" w:color="C0C0C0"/>
              <w:right w:val="single" w:sz="4" w:space="0" w:color="C0C0C0"/>
            </w:tcBorders>
            <w:shd w:val="clear" w:color="000000" w:fill="FFFFCC"/>
            <w:vAlign w:val="center"/>
            <w:hideMark/>
          </w:tcPr>
          <w:p w14:paraId="59E4732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1 275,93</w:t>
            </w:r>
          </w:p>
        </w:tc>
        <w:tc>
          <w:tcPr>
            <w:tcW w:w="1559" w:type="dxa"/>
            <w:tcBorders>
              <w:top w:val="nil"/>
              <w:left w:val="nil"/>
              <w:bottom w:val="single" w:sz="4" w:space="0" w:color="C0C0C0"/>
              <w:right w:val="single" w:sz="4" w:space="0" w:color="C0C0C0"/>
            </w:tcBorders>
            <w:shd w:val="clear" w:color="000000" w:fill="FFFFCC"/>
            <w:vAlign w:val="center"/>
            <w:hideMark/>
          </w:tcPr>
          <w:p w14:paraId="2C228A9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1 167,17</w:t>
            </w:r>
          </w:p>
        </w:tc>
        <w:tc>
          <w:tcPr>
            <w:tcW w:w="1470" w:type="dxa"/>
            <w:tcBorders>
              <w:top w:val="nil"/>
              <w:left w:val="nil"/>
              <w:bottom w:val="single" w:sz="4" w:space="0" w:color="C0C0C0"/>
              <w:right w:val="single" w:sz="4" w:space="0" w:color="C0C0C0"/>
            </w:tcBorders>
            <w:shd w:val="clear" w:color="000000" w:fill="D7EAD3"/>
            <w:vAlign w:val="center"/>
            <w:hideMark/>
          </w:tcPr>
          <w:p w14:paraId="442C950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583,59</w:t>
            </w:r>
          </w:p>
        </w:tc>
        <w:tc>
          <w:tcPr>
            <w:tcW w:w="1509" w:type="dxa"/>
            <w:tcBorders>
              <w:top w:val="nil"/>
              <w:left w:val="nil"/>
              <w:bottom w:val="single" w:sz="4" w:space="0" w:color="C0C0C0"/>
              <w:right w:val="single" w:sz="4" w:space="0" w:color="C0C0C0"/>
            </w:tcBorders>
            <w:shd w:val="clear" w:color="000000" w:fill="D7EAD3"/>
            <w:vAlign w:val="center"/>
            <w:hideMark/>
          </w:tcPr>
          <w:p w14:paraId="7D5D3DB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583,59</w:t>
            </w:r>
          </w:p>
        </w:tc>
        <w:tc>
          <w:tcPr>
            <w:tcW w:w="5906" w:type="dxa"/>
            <w:tcBorders>
              <w:top w:val="nil"/>
              <w:left w:val="nil"/>
              <w:bottom w:val="single" w:sz="4" w:space="0" w:color="C0C0C0"/>
              <w:right w:val="single" w:sz="4" w:space="0" w:color="C0C0C0"/>
            </w:tcBorders>
            <w:shd w:val="clear" w:color="000000" w:fill="FFFFCC"/>
            <w:vAlign w:val="center"/>
            <w:hideMark/>
          </w:tcPr>
          <w:p w14:paraId="7D16C849"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факту в доле поднятой воды на 2020 год, ранее действующей организации</w:t>
            </w:r>
          </w:p>
        </w:tc>
      </w:tr>
      <w:tr w:rsidR="00232451" w:rsidRPr="00232451" w14:paraId="1C92A701" w14:textId="77777777" w:rsidTr="00232451">
        <w:trPr>
          <w:trHeight w:val="300"/>
          <w:jc w:val="center"/>
        </w:trPr>
        <w:tc>
          <w:tcPr>
            <w:tcW w:w="560" w:type="dxa"/>
            <w:tcBorders>
              <w:top w:val="nil"/>
              <w:left w:val="nil"/>
              <w:bottom w:val="nil"/>
              <w:right w:val="nil"/>
            </w:tcBorders>
            <w:shd w:val="clear" w:color="000000" w:fill="FABF8F"/>
            <w:noWrap/>
            <w:vAlign w:val="center"/>
            <w:hideMark/>
          </w:tcPr>
          <w:p w14:paraId="4161BED1"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5DE22793"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8150F7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3.3.2.2</w:t>
            </w:r>
          </w:p>
        </w:tc>
        <w:tc>
          <w:tcPr>
            <w:tcW w:w="5818" w:type="dxa"/>
            <w:tcBorders>
              <w:top w:val="nil"/>
              <w:left w:val="nil"/>
              <w:bottom w:val="single" w:sz="4" w:space="0" w:color="C0C0C0"/>
              <w:right w:val="single" w:sz="4" w:space="0" w:color="C0C0C0"/>
            </w:tcBorders>
            <w:shd w:val="clear" w:color="auto" w:fill="auto"/>
            <w:vAlign w:val="center"/>
            <w:hideMark/>
          </w:tcPr>
          <w:p w14:paraId="6AFF12A2" w14:textId="77777777" w:rsidR="00232451" w:rsidRPr="00232451" w:rsidRDefault="00232451" w:rsidP="00232451">
            <w:pPr>
              <w:ind w:firstLineChars="300" w:firstLine="361"/>
              <w:rPr>
                <w:rFonts w:ascii="Tahoma" w:hAnsi="Tahoma" w:cs="Tahoma"/>
                <w:b/>
                <w:bCs/>
                <w:sz w:val="12"/>
                <w:szCs w:val="12"/>
              </w:rPr>
            </w:pPr>
            <w:r w:rsidRPr="00232451">
              <w:rPr>
                <w:rFonts w:ascii="Tahoma" w:hAnsi="Tahoma" w:cs="Tahoma"/>
                <w:b/>
                <w:bCs/>
                <w:sz w:val="12"/>
                <w:szCs w:val="12"/>
              </w:rPr>
              <w:t xml:space="preserve">Заявленная мощность по СН 2 (1-20 </w:t>
            </w:r>
            <w:proofErr w:type="spellStart"/>
            <w:r w:rsidRPr="00232451">
              <w:rPr>
                <w:rFonts w:ascii="Tahoma" w:hAnsi="Tahoma" w:cs="Tahoma"/>
                <w:b/>
                <w:bCs/>
                <w:sz w:val="12"/>
                <w:szCs w:val="12"/>
              </w:rPr>
              <w:t>кВ</w:t>
            </w:r>
            <w:proofErr w:type="spellEnd"/>
            <w:r w:rsidRPr="00232451">
              <w:rPr>
                <w:rFonts w:ascii="Tahoma" w:hAnsi="Tahoma" w:cs="Tahoma"/>
                <w:b/>
                <w:bCs/>
                <w:sz w:val="12"/>
                <w:szCs w:val="12"/>
              </w:rPr>
              <w:t>)</w:t>
            </w:r>
          </w:p>
        </w:tc>
        <w:tc>
          <w:tcPr>
            <w:tcW w:w="1137" w:type="dxa"/>
            <w:tcBorders>
              <w:top w:val="nil"/>
              <w:left w:val="nil"/>
              <w:bottom w:val="single" w:sz="4" w:space="0" w:color="C0C0C0"/>
              <w:right w:val="single" w:sz="4" w:space="0" w:color="C0C0C0"/>
            </w:tcBorders>
            <w:shd w:val="clear" w:color="auto" w:fill="auto"/>
            <w:vAlign w:val="center"/>
            <w:hideMark/>
          </w:tcPr>
          <w:p w14:paraId="567AB8DA"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3D12618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636,14</w:t>
            </w:r>
          </w:p>
        </w:tc>
        <w:tc>
          <w:tcPr>
            <w:tcW w:w="1441" w:type="dxa"/>
            <w:tcBorders>
              <w:top w:val="nil"/>
              <w:left w:val="nil"/>
              <w:bottom w:val="single" w:sz="4" w:space="0" w:color="C0C0C0"/>
              <w:right w:val="single" w:sz="4" w:space="0" w:color="C0C0C0"/>
            </w:tcBorders>
            <w:shd w:val="clear" w:color="000000" w:fill="D7EAD3"/>
            <w:vAlign w:val="center"/>
            <w:hideMark/>
          </w:tcPr>
          <w:p w14:paraId="05346C3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2 507,45</w:t>
            </w:r>
          </w:p>
        </w:tc>
        <w:tc>
          <w:tcPr>
            <w:tcW w:w="1636" w:type="dxa"/>
            <w:tcBorders>
              <w:top w:val="nil"/>
              <w:left w:val="nil"/>
              <w:bottom w:val="single" w:sz="4" w:space="0" w:color="C0C0C0"/>
              <w:right w:val="single" w:sz="4" w:space="0" w:color="C0C0C0"/>
            </w:tcBorders>
            <w:shd w:val="clear" w:color="000000" w:fill="D7EAD3"/>
            <w:vAlign w:val="center"/>
            <w:hideMark/>
          </w:tcPr>
          <w:p w14:paraId="47270F6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2 661,79</w:t>
            </w:r>
          </w:p>
        </w:tc>
        <w:tc>
          <w:tcPr>
            <w:tcW w:w="1656" w:type="dxa"/>
            <w:tcBorders>
              <w:top w:val="nil"/>
              <w:left w:val="nil"/>
              <w:bottom w:val="single" w:sz="4" w:space="0" w:color="C0C0C0"/>
              <w:right w:val="single" w:sz="4" w:space="0" w:color="C0C0C0"/>
            </w:tcBorders>
            <w:shd w:val="clear" w:color="000000" w:fill="D7EAD3"/>
            <w:vAlign w:val="center"/>
            <w:hideMark/>
          </w:tcPr>
          <w:p w14:paraId="4085E0F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2 773,59</w:t>
            </w:r>
          </w:p>
        </w:tc>
        <w:tc>
          <w:tcPr>
            <w:tcW w:w="1652" w:type="dxa"/>
            <w:tcBorders>
              <w:top w:val="nil"/>
              <w:left w:val="nil"/>
              <w:bottom w:val="single" w:sz="4" w:space="0" w:color="C0C0C0"/>
              <w:right w:val="single" w:sz="4" w:space="0" w:color="C0C0C0"/>
            </w:tcBorders>
            <w:shd w:val="clear" w:color="000000" w:fill="D7EAD3"/>
            <w:vAlign w:val="center"/>
            <w:hideMark/>
          </w:tcPr>
          <w:p w14:paraId="6B135C2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2 798,85</w:t>
            </w:r>
          </w:p>
        </w:tc>
        <w:tc>
          <w:tcPr>
            <w:tcW w:w="1559" w:type="dxa"/>
            <w:tcBorders>
              <w:top w:val="nil"/>
              <w:left w:val="nil"/>
              <w:bottom w:val="single" w:sz="4" w:space="0" w:color="C0C0C0"/>
              <w:right w:val="single" w:sz="4" w:space="0" w:color="C0C0C0"/>
            </w:tcBorders>
            <w:shd w:val="clear" w:color="000000" w:fill="D7EAD3"/>
            <w:vAlign w:val="center"/>
            <w:hideMark/>
          </w:tcPr>
          <w:p w14:paraId="60C460B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2 493,67</w:t>
            </w:r>
          </w:p>
        </w:tc>
        <w:tc>
          <w:tcPr>
            <w:tcW w:w="1470" w:type="dxa"/>
            <w:tcBorders>
              <w:top w:val="nil"/>
              <w:left w:val="nil"/>
              <w:bottom w:val="single" w:sz="4" w:space="0" w:color="C0C0C0"/>
              <w:right w:val="single" w:sz="4" w:space="0" w:color="C0C0C0"/>
            </w:tcBorders>
            <w:shd w:val="clear" w:color="000000" w:fill="D7EAD3"/>
            <w:vAlign w:val="center"/>
            <w:hideMark/>
          </w:tcPr>
          <w:p w14:paraId="68BF778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1 246,84</w:t>
            </w:r>
          </w:p>
        </w:tc>
        <w:tc>
          <w:tcPr>
            <w:tcW w:w="1509" w:type="dxa"/>
            <w:tcBorders>
              <w:top w:val="nil"/>
              <w:left w:val="nil"/>
              <w:bottom w:val="single" w:sz="4" w:space="0" w:color="C0C0C0"/>
              <w:right w:val="single" w:sz="4" w:space="0" w:color="C0C0C0"/>
            </w:tcBorders>
            <w:shd w:val="clear" w:color="000000" w:fill="D7EAD3"/>
            <w:vAlign w:val="center"/>
            <w:hideMark/>
          </w:tcPr>
          <w:p w14:paraId="1459DD4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1 246,84</w:t>
            </w:r>
          </w:p>
        </w:tc>
        <w:tc>
          <w:tcPr>
            <w:tcW w:w="5906" w:type="dxa"/>
            <w:tcBorders>
              <w:top w:val="nil"/>
              <w:left w:val="nil"/>
              <w:bottom w:val="single" w:sz="4" w:space="0" w:color="C0C0C0"/>
              <w:right w:val="single" w:sz="4" w:space="0" w:color="C0C0C0"/>
            </w:tcBorders>
            <w:shd w:val="clear" w:color="000000" w:fill="FFFFCC"/>
            <w:vAlign w:val="center"/>
            <w:hideMark/>
          </w:tcPr>
          <w:p w14:paraId="568A8EBC" w14:textId="77777777" w:rsidR="00232451" w:rsidRPr="00232451" w:rsidRDefault="00232451" w:rsidP="00232451">
            <w:pPr>
              <w:rPr>
                <w:rFonts w:ascii="Tahoma" w:hAnsi="Tahoma" w:cs="Tahoma"/>
                <w:b/>
                <w:bCs/>
                <w:color w:val="FF0000"/>
                <w:sz w:val="12"/>
                <w:szCs w:val="12"/>
              </w:rPr>
            </w:pPr>
            <w:r w:rsidRPr="00232451">
              <w:rPr>
                <w:rFonts w:ascii="Tahoma" w:hAnsi="Tahoma" w:cs="Tahoma"/>
                <w:b/>
                <w:bCs/>
                <w:color w:val="FF0000"/>
                <w:sz w:val="12"/>
                <w:szCs w:val="12"/>
              </w:rPr>
              <w:t> </w:t>
            </w:r>
          </w:p>
        </w:tc>
      </w:tr>
      <w:tr w:rsidR="00232451" w:rsidRPr="00232451" w14:paraId="415CE904" w14:textId="77777777" w:rsidTr="00226257">
        <w:trPr>
          <w:trHeight w:val="692"/>
          <w:jc w:val="center"/>
        </w:trPr>
        <w:tc>
          <w:tcPr>
            <w:tcW w:w="560" w:type="dxa"/>
            <w:tcBorders>
              <w:top w:val="nil"/>
              <w:left w:val="nil"/>
              <w:bottom w:val="nil"/>
              <w:right w:val="nil"/>
            </w:tcBorders>
            <w:shd w:val="clear" w:color="000000" w:fill="FABF8F"/>
            <w:noWrap/>
            <w:vAlign w:val="center"/>
            <w:hideMark/>
          </w:tcPr>
          <w:p w14:paraId="411D89A2"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lastRenderedPageBreak/>
              <w:t>ЭР</w:t>
            </w:r>
          </w:p>
        </w:tc>
        <w:tc>
          <w:tcPr>
            <w:tcW w:w="400" w:type="dxa"/>
            <w:tcBorders>
              <w:top w:val="nil"/>
              <w:left w:val="nil"/>
              <w:bottom w:val="nil"/>
              <w:right w:val="nil"/>
            </w:tcBorders>
            <w:shd w:val="clear" w:color="auto" w:fill="auto"/>
            <w:noWrap/>
            <w:vAlign w:val="bottom"/>
            <w:hideMark/>
          </w:tcPr>
          <w:p w14:paraId="2535F581"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2180DB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3.3.2.2.1</w:t>
            </w:r>
          </w:p>
        </w:tc>
        <w:tc>
          <w:tcPr>
            <w:tcW w:w="5818" w:type="dxa"/>
            <w:tcBorders>
              <w:top w:val="nil"/>
              <w:left w:val="nil"/>
              <w:bottom w:val="single" w:sz="4" w:space="0" w:color="C0C0C0"/>
              <w:right w:val="single" w:sz="4" w:space="0" w:color="C0C0C0"/>
            </w:tcBorders>
            <w:shd w:val="clear" w:color="auto" w:fill="auto"/>
            <w:vAlign w:val="center"/>
            <w:hideMark/>
          </w:tcPr>
          <w:p w14:paraId="0FD1D8C8"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Тариф на заявленную мощность</w:t>
            </w:r>
          </w:p>
        </w:tc>
        <w:tc>
          <w:tcPr>
            <w:tcW w:w="1137" w:type="dxa"/>
            <w:tcBorders>
              <w:top w:val="nil"/>
              <w:left w:val="nil"/>
              <w:bottom w:val="single" w:sz="4" w:space="0" w:color="C0C0C0"/>
              <w:right w:val="single" w:sz="4" w:space="0" w:color="C0C0C0"/>
            </w:tcBorders>
            <w:shd w:val="clear" w:color="auto" w:fill="auto"/>
            <w:vAlign w:val="center"/>
            <w:hideMark/>
          </w:tcPr>
          <w:p w14:paraId="00761AD8"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w:t>
            </w:r>
            <w:proofErr w:type="spellStart"/>
            <w:r w:rsidRPr="00232451">
              <w:rPr>
                <w:rFonts w:ascii="Tahoma" w:hAnsi="Tahoma" w:cs="Tahoma"/>
                <w:sz w:val="12"/>
                <w:szCs w:val="12"/>
              </w:rPr>
              <w:t>кВт.мес</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DF08E0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1 439,15</w:t>
            </w:r>
          </w:p>
        </w:tc>
        <w:tc>
          <w:tcPr>
            <w:tcW w:w="1441" w:type="dxa"/>
            <w:tcBorders>
              <w:top w:val="nil"/>
              <w:left w:val="nil"/>
              <w:bottom w:val="single" w:sz="4" w:space="0" w:color="C0C0C0"/>
              <w:right w:val="single" w:sz="4" w:space="0" w:color="C0C0C0"/>
            </w:tcBorders>
            <w:shd w:val="clear" w:color="000000" w:fill="FFFFCC"/>
            <w:vAlign w:val="center"/>
            <w:hideMark/>
          </w:tcPr>
          <w:p w14:paraId="2086BB2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1 466,35</w:t>
            </w:r>
          </w:p>
        </w:tc>
        <w:tc>
          <w:tcPr>
            <w:tcW w:w="1636" w:type="dxa"/>
            <w:tcBorders>
              <w:top w:val="nil"/>
              <w:left w:val="nil"/>
              <w:bottom w:val="single" w:sz="4" w:space="0" w:color="C0C0C0"/>
              <w:right w:val="single" w:sz="4" w:space="0" w:color="C0C0C0"/>
            </w:tcBorders>
            <w:shd w:val="clear" w:color="000000" w:fill="FFFFCC"/>
            <w:vAlign w:val="center"/>
            <w:hideMark/>
          </w:tcPr>
          <w:p w14:paraId="6BC5B29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1 521,17</w:t>
            </w:r>
          </w:p>
        </w:tc>
        <w:tc>
          <w:tcPr>
            <w:tcW w:w="1656" w:type="dxa"/>
            <w:tcBorders>
              <w:top w:val="nil"/>
              <w:left w:val="nil"/>
              <w:bottom w:val="single" w:sz="4" w:space="0" w:color="C0C0C0"/>
              <w:right w:val="single" w:sz="4" w:space="0" w:color="C0C0C0"/>
            </w:tcBorders>
            <w:shd w:val="clear" w:color="000000" w:fill="FFFFCC"/>
            <w:vAlign w:val="center"/>
            <w:hideMark/>
          </w:tcPr>
          <w:p w14:paraId="1A60F6E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1 585,06</w:t>
            </w:r>
          </w:p>
        </w:tc>
        <w:tc>
          <w:tcPr>
            <w:tcW w:w="1652" w:type="dxa"/>
            <w:tcBorders>
              <w:top w:val="nil"/>
              <w:left w:val="nil"/>
              <w:bottom w:val="single" w:sz="4" w:space="0" w:color="C0C0C0"/>
              <w:right w:val="single" w:sz="4" w:space="0" w:color="C0C0C0"/>
            </w:tcBorders>
            <w:shd w:val="clear" w:color="000000" w:fill="FFFFCC"/>
            <w:vAlign w:val="center"/>
            <w:hideMark/>
          </w:tcPr>
          <w:p w14:paraId="14ED415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1 554,92</w:t>
            </w:r>
          </w:p>
        </w:tc>
        <w:tc>
          <w:tcPr>
            <w:tcW w:w="1559" w:type="dxa"/>
            <w:tcBorders>
              <w:top w:val="nil"/>
              <w:left w:val="nil"/>
              <w:bottom w:val="single" w:sz="4" w:space="0" w:color="C0C0C0"/>
              <w:right w:val="single" w:sz="4" w:space="0" w:color="C0C0C0"/>
            </w:tcBorders>
            <w:shd w:val="clear" w:color="000000" w:fill="FFFFCC"/>
            <w:vAlign w:val="center"/>
            <w:hideMark/>
          </w:tcPr>
          <w:p w14:paraId="6CF10B6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1 554,92</w:t>
            </w:r>
          </w:p>
        </w:tc>
        <w:tc>
          <w:tcPr>
            <w:tcW w:w="1470" w:type="dxa"/>
            <w:tcBorders>
              <w:top w:val="nil"/>
              <w:left w:val="nil"/>
              <w:bottom w:val="single" w:sz="4" w:space="0" w:color="C0C0C0"/>
              <w:right w:val="single" w:sz="4" w:space="0" w:color="C0C0C0"/>
            </w:tcBorders>
            <w:shd w:val="clear" w:color="000000" w:fill="D7EAD3"/>
            <w:vAlign w:val="center"/>
            <w:hideMark/>
          </w:tcPr>
          <w:p w14:paraId="7650972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1 554,92</w:t>
            </w:r>
          </w:p>
        </w:tc>
        <w:tc>
          <w:tcPr>
            <w:tcW w:w="1509" w:type="dxa"/>
            <w:tcBorders>
              <w:top w:val="nil"/>
              <w:left w:val="nil"/>
              <w:bottom w:val="single" w:sz="4" w:space="0" w:color="C0C0C0"/>
              <w:right w:val="single" w:sz="4" w:space="0" w:color="C0C0C0"/>
            </w:tcBorders>
            <w:shd w:val="clear" w:color="000000" w:fill="D7EAD3"/>
            <w:vAlign w:val="center"/>
            <w:hideMark/>
          </w:tcPr>
          <w:p w14:paraId="0CC4DBA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1 554,92</w:t>
            </w:r>
          </w:p>
        </w:tc>
        <w:tc>
          <w:tcPr>
            <w:tcW w:w="5906" w:type="dxa"/>
            <w:tcBorders>
              <w:top w:val="nil"/>
              <w:left w:val="nil"/>
              <w:bottom w:val="single" w:sz="4" w:space="0" w:color="C0C0C0"/>
              <w:right w:val="single" w:sz="4" w:space="0" w:color="C0C0C0"/>
            </w:tcBorders>
            <w:shd w:val="clear" w:color="000000" w:fill="FFFFCC"/>
            <w:vAlign w:val="center"/>
            <w:hideMark/>
          </w:tcPr>
          <w:p w14:paraId="772AD5E7"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организации, не превышает факт 2018 года с учетом индексов Минэкономразвития РФ на 2019 год (105,4) и на 2020 год (104,8)</w:t>
            </w:r>
          </w:p>
        </w:tc>
      </w:tr>
      <w:tr w:rsidR="00232451" w:rsidRPr="00232451" w14:paraId="1D5409CD" w14:textId="77777777" w:rsidTr="00226257">
        <w:trPr>
          <w:trHeight w:val="432"/>
          <w:jc w:val="center"/>
        </w:trPr>
        <w:tc>
          <w:tcPr>
            <w:tcW w:w="560" w:type="dxa"/>
            <w:tcBorders>
              <w:top w:val="nil"/>
              <w:left w:val="nil"/>
              <w:bottom w:val="nil"/>
              <w:right w:val="nil"/>
            </w:tcBorders>
            <w:shd w:val="clear" w:color="000000" w:fill="FABF8F"/>
            <w:noWrap/>
            <w:vAlign w:val="center"/>
            <w:hideMark/>
          </w:tcPr>
          <w:p w14:paraId="24642016"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302FB978"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1EB036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3.3.2.2.2</w:t>
            </w:r>
          </w:p>
        </w:tc>
        <w:tc>
          <w:tcPr>
            <w:tcW w:w="5818" w:type="dxa"/>
            <w:tcBorders>
              <w:top w:val="nil"/>
              <w:left w:val="nil"/>
              <w:bottom w:val="single" w:sz="4" w:space="0" w:color="C0C0C0"/>
              <w:right w:val="single" w:sz="4" w:space="0" w:color="C0C0C0"/>
            </w:tcBorders>
            <w:shd w:val="clear" w:color="auto" w:fill="auto"/>
            <w:vAlign w:val="center"/>
            <w:hideMark/>
          </w:tcPr>
          <w:p w14:paraId="1FEDE228"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Годовой объем мощности</w:t>
            </w:r>
          </w:p>
        </w:tc>
        <w:tc>
          <w:tcPr>
            <w:tcW w:w="1137" w:type="dxa"/>
            <w:tcBorders>
              <w:top w:val="nil"/>
              <w:left w:val="nil"/>
              <w:bottom w:val="single" w:sz="4" w:space="0" w:color="C0C0C0"/>
              <w:right w:val="single" w:sz="4" w:space="0" w:color="C0C0C0"/>
            </w:tcBorders>
            <w:shd w:val="clear" w:color="auto" w:fill="auto"/>
            <w:vAlign w:val="center"/>
            <w:hideMark/>
          </w:tcPr>
          <w:p w14:paraId="0409CF4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МВт</w:t>
            </w:r>
          </w:p>
        </w:tc>
        <w:tc>
          <w:tcPr>
            <w:tcW w:w="1940" w:type="dxa"/>
            <w:tcBorders>
              <w:top w:val="nil"/>
              <w:left w:val="nil"/>
              <w:bottom w:val="single" w:sz="4" w:space="0" w:color="C0C0C0"/>
              <w:right w:val="single" w:sz="4" w:space="0" w:color="C0C0C0"/>
            </w:tcBorders>
            <w:shd w:val="clear" w:color="000000" w:fill="FFFFCC"/>
            <w:vAlign w:val="center"/>
            <w:hideMark/>
          </w:tcPr>
          <w:p w14:paraId="0762B4B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0,44</w:t>
            </w:r>
          </w:p>
        </w:tc>
        <w:tc>
          <w:tcPr>
            <w:tcW w:w="1441" w:type="dxa"/>
            <w:tcBorders>
              <w:top w:val="nil"/>
              <w:left w:val="nil"/>
              <w:bottom w:val="single" w:sz="4" w:space="0" w:color="C0C0C0"/>
              <w:right w:val="single" w:sz="4" w:space="0" w:color="C0C0C0"/>
            </w:tcBorders>
            <w:shd w:val="clear" w:color="000000" w:fill="FFFFCC"/>
            <w:vAlign w:val="center"/>
            <w:hideMark/>
          </w:tcPr>
          <w:p w14:paraId="70BB67A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1,71</w:t>
            </w:r>
          </w:p>
        </w:tc>
        <w:tc>
          <w:tcPr>
            <w:tcW w:w="1636" w:type="dxa"/>
            <w:tcBorders>
              <w:top w:val="nil"/>
              <w:left w:val="nil"/>
              <w:bottom w:val="single" w:sz="4" w:space="0" w:color="C0C0C0"/>
              <w:right w:val="single" w:sz="4" w:space="0" w:color="C0C0C0"/>
            </w:tcBorders>
            <w:shd w:val="clear" w:color="000000" w:fill="FFFFCC"/>
            <w:vAlign w:val="center"/>
            <w:hideMark/>
          </w:tcPr>
          <w:p w14:paraId="6083908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1,75</w:t>
            </w:r>
          </w:p>
        </w:tc>
        <w:tc>
          <w:tcPr>
            <w:tcW w:w="1656" w:type="dxa"/>
            <w:tcBorders>
              <w:top w:val="nil"/>
              <w:left w:val="nil"/>
              <w:bottom w:val="single" w:sz="4" w:space="0" w:color="C0C0C0"/>
              <w:right w:val="single" w:sz="4" w:space="0" w:color="C0C0C0"/>
            </w:tcBorders>
            <w:shd w:val="clear" w:color="000000" w:fill="FFFFCC"/>
            <w:vAlign w:val="center"/>
            <w:hideMark/>
          </w:tcPr>
          <w:p w14:paraId="324DAE9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1,75</w:t>
            </w:r>
          </w:p>
        </w:tc>
        <w:tc>
          <w:tcPr>
            <w:tcW w:w="1652" w:type="dxa"/>
            <w:tcBorders>
              <w:top w:val="nil"/>
              <w:left w:val="nil"/>
              <w:bottom w:val="single" w:sz="4" w:space="0" w:color="C0C0C0"/>
              <w:right w:val="single" w:sz="4" w:space="0" w:color="C0C0C0"/>
            </w:tcBorders>
            <w:shd w:val="clear" w:color="000000" w:fill="FFFFCC"/>
            <w:vAlign w:val="center"/>
            <w:hideMark/>
          </w:tcPr>
          <w:p w14:paraId="692ECAB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1,80</w:t>
            </w:r>
          </w:p>
        </w:tc>
        <w:tc>
          <w:tcPr>
            <w:tcW w:w="1559" w:type="dxa"/>
            <w:tcBorders>
              <w:top w:val="nil"/>
              <w:left w:val="nil"/>
              <w:bottom w:val="single" w:sz="4" w:space="0" w:color="C0C0C0"/>
              <w:right w:val="single" w:sz="4" w:space="0" w:color="C0C0C0"/>
            </w:tcBorders>
            <w:shd w:val="clear" w:color="000000" w:fill="FFFFCC"/>
            <w:vAlign w:val="center"/>
            <w:hideMark/>
          </w:tcPr>
          <w:p w14:paraId="43249B3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1,60</w:t>
            </w:r>
          </w:p>
        </w:tc>
        <w:tc>
          <w:tcPr>
            <w:tcW w:w="1470" w:type="dxa"/>
            <w:tcBorders>
              <w:top w:val="nil"/>
              <w:left w:val="nil"/>
              <w:bottom w:val="single" w:sz="4" w:space="0" w:color="C0C0C0"/>
              <w:right w:val="single" w:sz="4" w:space="0" w:color="C0C0C0"/>
            </w:tcBorders>
            <w:shd w:val="clear" w:color="000000" w:fill="D7EAD3"/>
            <w:vAlign w:val="center"/>
            <w:hideMark/>
          </w:tcPr>
          <w:p w14:paraId="6E64402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0,80</w:t>
            </w:r>
          </w:p>
        </w:tc>
        <w:tc>
          <w:tcPr>
            <w:tcW w:w="1509" w:type="dxa"/>
            <w:tcBorders>
              <w:top w:val="nil"/>
              <w:left w:val="nil"/>
              <w:bottom w:val="single" w:sz="4" w:space="0" w:color="C0C0C0"/>
              <w:right w:val="single" w:sz="4" w:space="0" w:color="C0C0C0"/>
            </w:tcBorders>
            <w:shd w:val="clear" w:color="000000" w:fill="D7EAD3"/>
            <w:vAlign w:val="center"/>
            <w:hideMark/>
          </w:tcPr>
          <w:p w14:paraId="16FF40C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0,80</w:t>
            </w:r>
          </w:p>
        </w:tc>
        <w:tc>
          <w:tcPr>
            <w:tcW w:w="5906" w:type="dxa"/>
            <w:tcBorders>
              <w:top w:val="nil"/>
              <w:left w:val="nil"/>
              <w:bottom w:val="single" w:sz="4" w:space="0" w:color="C0C0C0"/>
              <w:right w:val="single" w:sz="4" w:space="0" w:color="C0C0C0"/>
            </w:tcBorders>
            <w:shd w:val="clear" w:color="000000" w:fill="FFFFCC"/>
            <w:vAlign w:val="center"/>
            <w:hideMark/>
          </w:tcPr>
          <w:p w14:paraId="596546A5"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факту в доле поднятой воды на 2020 год, ранее действующей организации</w:t>
            </w:r>
          </w:p>
        </w:tc>
      </w:tr>
      <w:tr w:rsidR="00232451" w:rsidRPr="00232451" w14:paraId="58F46A9E" w14:textId="77777777" w:rsidTr="00232451">
        <w:trPr>
          <w:trHeight w:val="300"/>
          <w:jc w:val="center"/>
        </w:trPr>
        <w:tc>
          <w:tcPr>
            <w:tcW w:w="560" w:type="dxa"/>
            <w:tcBorders>
              <w:top w:val="nil"/>
              <w:left w:val="nil"/>
              <w:bottom w:val="nil"/>
              <w:right w:val="nil"/>
            </w:tcBorders>
            <w:shd w:val="clear" w:color="000000" w:fill="FABF8F"/>
            <w:noWrap/>
            <w:vAlign w:val="center"/>
            <w:hideMark/>
          </w:tcPr>
          <w:p w14:paraId="3C08B97E"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35C0DD35"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2F30A3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3.3.3.1</w:t>
            </w:r>
          </w:p>
        </w:tc>
        <w:tc>
          <w:tcPr>
            <w:tcW w:w="5818" w:type="dxa"/>
            <w:tcBorders>
              <w:top w:val="nil"/>
              <w:left w:val="nil"/>
              <w:bottom w:val="single" w:sz="4" w:space="0" w:color="C0C0C0"/>
              <w:right w:val="single" w:sz="4" w:space="0" w:color="C0C0C0"/>
            </w:tcBorders>
            <w:shd w:val="clear" w:color="auto" w:fill="auto"/>
            <w:vAlign w:val="center"/>
            <w:hideMark/>
          </w:tcPr>
          <w:p w14:paraId="00DB3F77" w14:textId="77777777" w:rsidR="00232451" w:rsidRPr="00232451" w:rsidRDefault="00232451" w:rsidP="00232451">
            <w:pPr>
              <w:ind w:firstLineChars="300" w:firstLine="361"/>
              <w:rPr>
                <w:rFonts w:ascii="Tahoma" w:hAnsi="Tahoma" w:cs="Tahoma"/>
                <w:b/>
                <w:bCs/>
                <w:sz w:val="12"/>
                <w:szCs w:val="12"/>
              </w:rPr>
            </w:pPr>
            <w:r w:rsidRPr="00232451">
              <w:rPr>
                <w:rFonts w:ascii="Tahoma" w:hAnsi="Tahoma" w:cs="Tahoma"/>
                <w:b/>
                <w:bCs/>
                <w:sz w:val="12"/>
                <w:szCs w:val="12"/>
              </w:rPr>
              <w:t xml:space="preserve">Энергия СН 1 (35 </w:t>
            </w:r>
            <w:proofErr w:type="spellStart"/>
            <w:r w:rsidRPr="00232451">
              <w:rPr>
                <w:rFonts w:ascii="Tahoma" w:hAnsi="Tahoma" w:cs="Tahoma"/>
                <w:b/>
                <w:bCs/>
                <w:sz w:val="12"/>
                <w:szCs w:val="12"/>
              </w:rPr>
              <w:t>кВ</w:t>
            </w:r>
            <w:proofErr w:type="spellEnd"/>
            <w:r w:rsidRPr="00232451">
              <w:rPr>
                <w:rFonts w:ascii="Tahoma" w:hAnsi="Tahoma" w:cs="Tahoma"/>
                <w:b/>
                <w:bCs/>
                <w:sz w:val="12"/>
                <w:szCs w:val="12"/>
              </w:rPr>
              <w:t>)</w:t>
            </w:r>
          </w:p>
        </w:tc>
        <w:tc>
          <w:tcPr>
            <w:tcW w:w="1137" w:type="dxa"/>
            <w:tcBorders>
              <w:top w:val="nil"/>
              <w:left w:val="nil"/>
              <w:bottom w:val="single" w:sz="4" w:space="0" w:color="C0C0C0"/>
              <w:right w:val="single" w:sz="4" w:space="0" w:color="C0C0C0"/>
            </w:tcBorders>
            <w:shd w:val="clear" w:color="auto" w:fill="auto"/>
            <w:vAlign w:val="center"/>
            <w:hideMark/>
          </w:tcPr>
          <w:p w14:paraId="761E7226"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090E054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9 867,79</w:t>
            </w:r>
          </w:p>
        </w:tc>
        <w:tc>
          <w:tcPr>
            <w:tcW w:w="1441" w:type="dxa"/>
            <w:tcBorders>
              <w:top w:val="nil"/>
              <w:left w:val="nil"/>
              <w:bottom w:val="single" w:sz="4" w:space="0" w:color="C0C0C0"/>
              <w:right w:val="single" w:sz="4" w:space="0" w:color="C0C0C0"/>
            </w:tcBorders>
            <w:shd w:val="clear" w:color="000000" w:fill="D7EAD3"/>
            <w:vAlign w:val="center"/>
            <w:hideMark/>
          </w:tcPr>
          <w:p w14:paraId="79EE5D1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8 466,01</w:t>
            </w:r>
          </w:p>
        </w:tc>
        <w:tc>
          <w:tcPr>
            <w:tcW w:w="1636" w:type="dxa"/>
            <w:tcBorders>
              <w:top w:val="nil"/>
              <w:left w:val="nil"/>
              <w:bottom w:val="single" w:sz="4" w:space="0" w:color="C0C0C0"/>
              <w:right w:val="single" w:sz="4" w:space="0" w:color="C0C0C0"/>
            </w:tcBorders>
            <w:shd w:val="clear" w:color="000000" w:fill="D7EAD3"/>
            <w:vAlign w:val="center"/>
            <w:hideMark/>
          </w:tcPr>
          <w:p w14:paraId="48775BA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8 271,01</w:t>
            </w:r>
          </w:p>
        </w:tc>
        <w:tc>
          <w:tcPr>
            <w:tcW w:w="1656" w:type="dxa"/>
            <w:tcBorders>
              <w:top w:val="nil"/>
              <w:left w:val="nil"/>
              <w:bottom w:val="single" w:sz="4" w:space="0" w:color="C0C0C0"/>
              <w:right w:val="single" w:sz="4" w:space="0" w:color="C0C0C0"/>
            </w:tcBorders>
            <w:shd w:val="clear" w:color="000000" w:fill="D7EAD3"/>
            <w:vAlign w:val="center"/>
            <w:hideMark/>
          </w:tcPr>
          <w:p w14:paraId="26041D5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8 618,39</w:t>
            </w:r>
          </w:p>
        </w:tc>
        <w:tc>
          <w:tcPr>
            <w:tcW w:w="1652" w:type="dxa"/>
            <w:tcBorders>
              <w:top w:val="nil"/>
              <w:left w:val="nil"/>
              <w:bottom w:val="single" w:sz="4" w:space="0" w:color="C0C0C0"/>
              <w:right w:val="single" w:sz="4" w:space="0" w:color="C0C0C0"/>
            </w:tcBorders>
            <w:shd w:val="clear" w:color="000000" w:fill="D7EAD3"/>
            <w:vAlign w:val="center"/>
            <w:hideMark/>
          </w:tcPr>
          <w:p w14:paraId="06E750C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9 583,15</w:t>
            </w:r>
          </w:p>
        </w:tc>
        <w:tc>
          <w:tcPr>
            <w:tcW w:w="1559" w:type="dxa"/>
            <w:tcBorders>
              <w:top w:val="nil"/>
              <w:left w:val="nil"/>
              <w:bottom w:val="single" w:sz="4" w:space="0" w:color="C0C0C0"/>
              <w:right w:val="single" w:sz="4" w:space="0" w:color="C0C0C0"/>
            </w:tcBorders>
            <w:shd w:val="clear" w:color="000000" w:fill="D7EAD3"/>
            <w:vAlign w:val="center"/>
            <w:hideMark/>
          </w:tcPr>
          <w:p w14:paraId="7311B90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8 770,35</w:t>
            </w:r>
          </w:p>
        </w:tc>
        <w:tc>
          <w:tcPr>
            <w:tcW w:w="1470" w:type="dxa"/>
            <w:tcBorders>
              <w:top w:val="nil"/>
              <w:left w:val="nil"/>
              <w:bottom w:val="single" w:sz="4" w:space="0" w:color="C0C0C0"/>
              <w:right w:val="single" w:sz="4" w:space="0" w:color="C0C0C0"/>
            </w:tcBorders>
            <w:shd w:val="clear" w:color="000000" w:fill="D7EAD3"/>
            <w:vAlign w:val="center"/>
            <w:hideMark/>
          </w:tcPr>
          <w:p w14:paraId="09F4353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4 385,18</w:t>
            </w:r>
          </w:p>
        </w:tc>
        <w:tc>
          <w:tcPr>
            <w:tcW w:w="1509" w:type="dxa"/>
            <w:tcBorders>
              <w:top w:val="nil"/>
              <w:left w:val="nil"/>
              <w:bottom w:val="single" w:sz="4" w:space="0" w:color="C0C0C0"/>
              <w:right w:val="single" w:sz="4" w:space="0" w:color="C0C0C0"/>
            </w:tcBorders>
            <w:shd w:val="clear" w:color="000000" w:fill="D7EAD3"/>
            <w:vAlign w:val="center"/>
            <w:hideMark/>
          </w:tcPr>
          <w:p w14:paraId="78AB03A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4 385,18</w:t>
            </w:r>
          </w:p>
        </w:tc>
        <w:tc>
          <w:tcPr>
            <w:tcW w:w="5906" w:type="dxa"/>
            <w:tcBorders>
              <w:top w:val="nil"/>
              <w:left w:val="nil"/>
              <w:bottom w:val="single" w:sz="4" w:space="0" w:color="C0C0C0"/>
              <w:right w:val="single" w:sz="4" w:space="0" w:color="C0C0C0"/>
            </w:tcBorders>
            <w:shd w:val="clear" w:color="000000" w:fill="FFFFCC"/>
            <w:vAlign w:val="center"/>
            <w:hideMark/>
          </w:tcPr>
          <w:p w14:paraId="53B81B19" w14:textId="77777777" w:rsidR="00232451" w:rsidRPr="00232451" w:rsidRDefault="00232451" w:rsidP="00232451">
            <w:pPr>
              <w:rPr>
                <w:rFonts w:ascii="Tahoma" w:hAnsi="Tahoma" w:cs="Tahoma"/>
                <w:b/>
                <w:bCs/>
                <w:color w:val="FF0000"/>
                <w:sz w:val="12"/>
                <w:szCs w:val="12"/>
              </w:rPr>
            </w:pPr>
            <w:r w:rsidRPr="00232451">
              <w:rPr>
                <w:rFonts w:ascii="Tahoma" w:hAnsi="Tahoma" w:cs="Tahoma"/>
                <w:b/>
                <w:bCs/>
                <w:color w:val="FF0000"/>
                <w:sz w:val="12"/>
                <w:szCs w:val="12"/>
              </w:rPr>
              <w:t> </w:t>
            </w:r>
          </w:p>
        </w:tc>
      </w:tr>
      <w:tr w:rsidR="00232451" w:rsidRPr="00232451" w14:paraId="2B79DEE9" w14:textId="77777777" w:rsidTr="00226257">
        <w:trPr>
          <w:trHeight w:val="811"/>
          <w:jc w:val="center"/>
        </w:trPr>
        <w:tc>
          <w:tcPr>
            <w:tcW w:w="560" w:type="dxa"/>
            <w:tcBorders>
              <w:top w:val="nil"/>
              <w:left w:val="nil"/>
              <w:bottom w:val="nil"/>
              <w:right w:val="nil"/>
            </w:tcBorders>
            <w:shd w:val="clear" w:color="000000" w:fill="FABF8F"/>
            <w:noWrap/>
            <w:vAlign w:val="center"/>
            <w:hideMark/>
          </w:tcPr>
          <w:p w14:paraId="33AB15C0"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456E453C"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262EA8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3.3.3.1.1</w:t>
            </w:r>
          </w:p>
        </w:tc>
        <w:tc>
          <w:tcPr>
            <w:tcW w:w="5818" w:type="dxa"/>
            <w:tcBorders>
              <w:top w:val="nil"/>
              <w:left w:val="nil"/>
              <w:bottom w:val="single" w:sz="4" w:space="0" w:color="C0C0C0"/>
              <w:right w:val="single" w:sz="4" w:space="0" w:color="C0C0C0"/>
            </w:tcBorders>
            <w:shd w:val="clear" w:color="auto" w:fill="auto"/>
            <w:vAlign w:val="center"/>
            <w:hideMark/>
          </w:tcPr>
          <w:p w14:paraId="17CB63A8"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Тариф на энергию</w:t>
            </w:r>
          </w:p>
        </w:tc>
        <w:tc>
          <w:tcPr>
            <w:tcW w:w="1137" w:type="dxa"/>
            <w:tcBorders>
              <w:top w:val="nil"/>
              <w:left w:val="nil"/>
              <w:bottom w:val="single" w:sz="4" w:space="0" w:color="C0C0C0"/>
              <w:right w:val="single" w:sz="4" w:space="0" w:color="C0C0C0"/>
            </w:tcBorders>
            <w:shd w:val="clear" w:color="auto" w:fill="auto"/>
            <w:vAlign w:val="center"/>
            <w:hideMark/>
          </w:tcPr>
          <w:p w14:paraId="70BAE31E"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w:t>
            </w:r>
            <w:proofErr w:type="spellStart"/>
            <w:r w:rsidRPr="00232451">
              <w:rPr>
                <w:rFonts w:ascii="Tahoma" w:hAnsi="Tahoma" w:cs="Tahoma"/>
                <w:sz w:val="12"/>
                <w:szCs w:val="12"/>
              </w:rPr>
              <w:t>кВт.ч</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CA7F3D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1,09</w:t>
            </w:r>
          </w:p>
        </w:tc>
        <w:tc>
          <w:tcPr>
            <w:tcW w:w="1441" w:type="dxa"/>
            <w:tcBorders>
              <w:top w:val="nil"/>
              <w:left w:val="nil"/>
              <w:bottom w:val="single" w:sz="4" w:space="0" w:color="C0C0C0"/>
              <w:right w:val="single" w:sz="4" w:space="0" w:color="C0C0C0"/>
            </w:tcBorders>
            <w:shd w:val="clear" w:color="000000" w:fill="FFFFCC"/>
            <w:vAlign w:val="center"/>
            <w:hideMark/>
          </w:tcPr>
          <w:p w14:paraId="6242D91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1,08</w:t>
            </w:r>
          </w:p>
        </w:tc>
        <w:tc>
          <w:tcPr>
            <w:tcW w:w="1636" w:type="dxa"/>
            <w:tcBorders>
              <w:top w:val="nil"/>
              <w:left w:val="nil"/>
              <w:bottom w:val="single" w:sz="4" w:space="0" w:color="C0C0C0"/>
              <w:right w:val="single" w:sz="4" w:space="0" w:color="C0C0C0"/>
            </w:tcBorders>
            <w:shd w:val="clear" w:color="000000" w:fill="FFFFCC"/>
            <w:vAlign w:val="center"/>
            <w:hideMark/>
          </w:tcPr>
          <w:p w14:paraId="398E707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1,13</w:t>
            </w:r>
          </w:p>
        </w:tc>
        <w:tc>
          <w:tcPr>
            <w:tcW w:w="1656" w:type="dxa"/>
            <w:tcBorders>
              <w:top w:val="nil"/>
              <w:left w:val="nil"/>
              <w:bottom w:val="single" w:sz="4" w:space="0" w:color="C0C0C0"/>
              <w:right w:val="single" w:sz="4" w:space="0" w:color="C0C0C0"/>
            </w:tcBorders>
            <w:shd w:val="clear" w:color="000000" w:fill="FFFFCC"/>
            <w:vAlign w:val="center"/>
            <w:hideMark/>
          </w:tcPr>
          <w:p w14:paraId="287C5DE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1,18</w:t>
            </w:r>
          </w:p>
        </w:tc>
        <w:tc>
          <w:tcPr>
            <w:tcW w:w="1652" w:type="dxa"/>
            <w:tcBorders>
              <w:top w:val="nil"/>
              <w:left w:val="nil"/>
              <w:bottom w:val="single" w:sz="4" w:space="0" w:color="C0C0C0"/>
              <w:right w:val="single" w:sz="4" w:space="0" w:color="C0C0C0"/>
            </w:tcBorders>
            <w:shd w:val="clear" w:color="000000" w:fill="FFFFCC"/>
            <w:vAlign w:val="center"/>
            <w:hideMark/>
          </w:tcPr>
          <w:p w14:paraId="462BC30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1,22</w:t>
            </w:r>
          </w:p>
        </w:tc>
        <w:tc>
          <w:tcPr>
            <w:tcW w:w="1559" w:type="dxa"/>
            <w:tcBorders>
              <w:top w:val="nil"/>
              <w:left w:val="nil"/>
              <w:bottom w:val="single" w:sz="4" w:space="0" w:color="C0C0C0"/>
              <w:right w:val="single" w:sz="4" w:space="0" w:color="C0C0C0"/>
            </w:tcBorders>
            <w:shd w:val="clear" w:color="000000" w:fill="FFFFCC"/>
            <w:vAlign w:val="center"/>
            <w:hideMark/>
          </w:tcPr>
          <w:p w14:paraId="17E6E34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1,19</w:t>
            </w:r>
          </w:p>
        </w:tc>
        <w:tc>
          <w:tcPr>
            <w:tcW w:w="1470" w:type="dxa"/>
            <w:tcBorders>
              <w:top w:val="nil"/>
              <w:left w:val="nil"/>
              <w:bottom w:val="single" w:sz="4" w:space="0" w:color="C0C0C0"/>
              <w:right w:val="single" w:sz="4" w:space="0" w:color="C0C0C0"/>
            </w:tcBorders>
            <w:shd w:val="clear" w:color="000000" w:fill="D7EAD3"/>
            <w:vAlign w:val="center"/>
            <w:hideMark/>
          </w:tcPr>
          <w:p w14:paraId="0FA8EF1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1,19</w:t>
            </w:r>
          </w:p>
        </w:tc>
        <w:tc>
          <w:tcPr>
            <w:tcW w:w="1509" w:type="dxa"/>
            <w:tcBorders>
              <w:top w:val="nil"/>
              <w:left w:val="nil"/>
              <w:bottom w:val="single" w:sz="4" w:space="0" w:color="C0C0C0"/>
              <w:right w:val="single" w:sz="4" w:space="0" w:color="C0C0C0"/>
            </w:tcBorders>
            <w:shd w:val="clear" w:color="000000" w:fill="D7EAD3"/>
            <w:vAlign w:val="center"/>
            <w:hideMark/>
          </w:tcPr>
          <w:p w14:paraId="5EE7E00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1,19</w:t>
            </w:r>
          </w:p>
        </w:tc>
        <w:tc>
          <w:tcPr>
            <w:tcW w:w="5906" w:type="dxa"/>
            <w:tcBorders>
              <w:top w:val="nil"/>
              <w:left w:val="nil"/>
              <w:bottom w:val="single" w:sz="4" w:space="0" w:color="C0C0C0"/>
              <w:right w:val="single" w:sz="4" w:space="0" w:color="C0C0C0"/>
            </w:tcBorders>
            <w:shd w:val="clear" w:color="000000" w:fill="FFFFCC"/>
            <w:vAlign w:val="center"/>
            <w:hideMark/>
          </w:tcPr>
          <w:p w14:paraId="008939C5"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 по  факту 2018 года с учетом индексов Минэкономразвития РФ на 2019 год (105,4) и на 2020 год (104,8), так как предложение не  принимается так как превышает ИЦП на 2019 и 2020 год,(организация расчет произвела опираясь на факте 2019 г. 9 месяцев обоснование не принимается, так как не отражает среднюю цену по году ,которая может измениться по истечении 2019 года в целом).</w:t>
            </w:r>
          </w:p>
        </w:tc>
      </w:tr>
      <w:tr w:rsidR="00232451" w:rsidRPr="00232451" w14:paraId="52345F35" w14:textId="77777777" w:rsidTr="00232451">
        <w:trPr>
          <w:trHeight w:val="495"/>
          <w:jc w:val="center"/>
        </w:trPr>
        <w:tc>
          <w:tcPr>
            <w:tcW w:w="560" w:type="dxa"/>
            <w:tcBorders>
              <w:top w:val="nil"/>
              <w:left w:val="nil"/>
              <w:bottom w:val="nil"/>
              <w:right w:val="nil"/>
            </w:tcBorders>
            <w:shd w:val="clear" w:color="000000" w:fill="FABF8F"/>
            <w:noWrap/>
            <w:vAlign w:val="center"/>
            <w:hideMark/>
          </w:tcPr>
          <w:p w14:paraId="7D6947CA"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4AF41019"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01A6D1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3.3.3.1.2</w:t>
            </w:r>
          </w:p>
        </w:tc>
        <w:tc>
          <w:tcPr>
            <w:tcW w:w="5818" w:type="dxa"/>
            <w:tcBorders>
              <w:top w:val="nil"/>
              <w:left w:val="nil"/>
              <w:bottom w:val="single" w:sz="4" w:space="0" w:color="C0C0C0"/>
              <w:right w:val="single" w:sz="4" w:space="0" w:color="C0C0C0"/>
            </w:tcBorders>
            <w:shd w:val="clear" w:color="auto" w:fill="auto"/>
            <w:vAlign w:val="center"/>
            <w:hideMark/>
          </w:tcPr>
          <w:p w14:paraId="60D8F02A"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Объем энергии</w:t>
            </w:r>
          </w:p>
        </w:tc>
        <w:tc>
          <w:tcPr>
            <w:tcW w:w="1137" w:type="dxa"/>
            <w:tcBorders>
              <w:top w:val="nil"/>
              <w:left w:val="nil"/>
              <w:bottom w:val="single" w:sz="4" w:space="0" w:color="C0C0C0"/>
              <w:right w:val="single" w:sz="4" w:space="0" w:color="C0C0C0"/>
            </w:tcBorders>
            <w:shd w:val="clear" w:color="auto" w:fill="auto"/>
            <w:vAlign w:val="center"/>
            <w:hideMark/>
          </w:tcPr>
          <w:p w14:paraId="7D82540B"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кВт.ч</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0BDF339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9 013,09</w:t>
            </w:r>
          </w:p>
        </w:tc>
        <w:tc>
          <w:tcPr>
            <w:tcW w:w="1441" w:type="dxa"/>
            <w:tcBorders>
              <w:top w:val="nil"/>
              <w:left w:val="nil"/>
              <w:bottom w:val="single" w:sz="4" w:space="0" w:color="C0C0C0"/>
              <w:right w:val="single" w:sz="4" w:space="0" w:color="C0C0C0"/>
            </w:tcBorders>
            <w:shd w:val="clear" w:color="000000" w:fill="FFFFCC"/>
            <w:vAlign w:val="center"/>
            <w:hideMark/>
          </w:tcPr>
          <w:p w14:paraId="0CCA080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7 872,96</w:t>
            </w:r>
          </w:p>
        </w:tc>
        <w:tc>
          <w:tcPr>
            <w:tcW w:w="1636" w:type="dxa"/>
            <w:tcBorders>
              <w:top w:val="nil"/>
              <w:left w:val="nil"/>
              <w:bottom w:val="single" w:sz="4" w:space="0" w:color="C0C0C0"/>
              <w:right w:val="single" w:sz="4" w:space="0" w:color="C0C0C0"/>
            </w:tcBorders>
            <w:shd w:val="clear" w:color="000000" w:fill="FFFFCC"/>
            <w:vAlign w:val="center"/>
            <w:hideMark/>
          </w:tcPr>
          <w:p w14:paraId="3DA30A4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7 313,56</w:t>
            </w:r>
          </w:p>
        </w:tc>
        <w:tc>
          <w:tcPr>
            <w:tcW w:w="1656" w:type="dxa"/>
            <w:tcBorders>
              <w:top w:val="nil"/>
              <w:left w:val="nil"/>
              <w:bottom w:val="single" w:sz="4" w:space="0" w:color="C0C0C0"/>
              <w:right w:val="single" w:sz="4" w:space="0" w:color="C0C0C0"/>
            </w:tcBorders>
            <w:shd w:val="clear" w:color="000000" w:fill="FFFFCC"/>
            <w:vAlign w:val="center"/>
            <w:hideMark/>
          </w:tcPr>
          <w:p w14:paraId="32CD0FF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7 313,56</w:t>
            </w:r>
          </w:p>
        </w:tc>
        <w:tc>
          <w:tcPr>
            <w:tcW w:w="1652" w:type="dxa"/>
            <w:tcBorders>
              <w:top w:val="nil"/>
              <w:left w:val="nil"/>
              <w:bottom w:val="single" w:sz="4" w:space="0" w:color="C0C0C0"/>
              <w:right w:val="single" w:sz="4" w:space="0" w:color="C0C0C0"/>
            </w:tcBorders>
            <w:shd w:val="clear" w:color="000000" w:fill="FFFFCC"/>
            <w:vAlign w:val="center"/>
            <w:hideMark/>
          </w:tcPr>
          <w:p w14:paraId="7FE9707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7 831,95</w:t>
            </w:r>
          </w:p>
        </w:tc>
        <w:tc>
          <w:tcPr>
            <w:tcW w:w="1559" w:type="dxa"/>
            <w:tcBorders>
              <w:top w:val="nil"/>
              <w:left w:val="nil"/>
              <w:bottom w:val="single" w:sz="4" w:space="0" w:color="C0C0C0"/>
              <w:right w:val="single" w:sz="4" w:space="0" w:color="C0C0C0"/>
            </w:tcBorders>
            <w:shd w:val="clear" w:color="000000" w:fill="FFFFCC"/>
            <w:vAlign w:val="center"/>
            <w:hideMark/>
          </w:tcPr>
          <w:p w14:paraId="398C258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7 383,71</w:t>
            </w:r>
          </w:p>
        </w:tc>
        <w:tc>
          <w:tcPr>
            <w:tcW w:w="1470" w:type="dxa"/>
            <w:tcBorders>
              <w:top w:val="nil"/>
              <w:left w:val="nil"/>
              <w:bottom w:val="single" w:sz="4" w:space="0" w:color="C0C0C0"/>
              <w:right w:val="single" w:sz="4" w:space="0" w:color="C0C0C0"/>
            </w:tcBorders>
            <w:shd w:val="clear" w:color="000000" w:fill="D7EAD3"/>
            <w:vAlign w:val="center"/>
            <w:hideMark/>
          </w:tcPr>
          <w:p w14:paraId="50886A9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3 691,85</w:t>
            </w:r>
          </w:p>
        </w:tc>
        <w:tc>
          <w:tcPr>
            <w:tcW w:w="1509" w:type="dxa"/>
            <w:tcBorders>
              <w:top w:val="nil"/>
              <w:left w:val="nil"/>
              <w:bottom w:val="single" w:sz="4" w:space="0" w:color="C0C0C0"/>
              <w:right w:val="single" w:sz="4" w:space="0" w:color="C0C0C0"/>
            </w:tcBorders>
            <w:shd w:val="clear" w:color="000000" w:fill="D7EAD3"/>
            <w:vAlign w:val="center"/>
            <w:hideMark/>
          </w:tcPr>
          <w:p w14:paraId="1C6EAFD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3 691,85</w:t>
            </w:r>
          </w:p>
        </w:tc>
        <w:tc>
          <w:tcPr>
            <w:tcW w:w="5906" w:type="dxa"/>
            <w:tcBorders>
              <w:top w:val="nil"/>
              <w:left w:val="nil"/>
              <w:bottom w:val="single" w:sz="4" w:space="0" w:color="C0C0C0"/>
              <w:right w:val="single" w:sz="4" w:space="0" w:color="C0C0C0"/>
            </w:tcBorders>
            <w:shd w:val="clear" w:color="000000" w:fill="FFFFCC"/>
            <w:vAlign w:val="center"/>
            <w:hideMark/>
          </w:tcPr>
          <w:p w14:paraId="5D5CF51E"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факту в доле поднятой воды на 2020 год, ранее действующей организации</w:t>
            </w:r>
          </w:p>
        </w:tc>
      </w:tr>
      <w:tr w:rsidR="00232451" w:rsidRPr="00232451" w14:paraId="5DF03A47" w14:textId="77777777" w:rsidTr="00232451">
        <w:trPr>
          <w:trHeight w:val="300"/>
          <w:jc w:val="center"/>
        </w:trPr>
        <w:tc>
          <w:tcPr>
            <w:tcW w:w="560" w:type="dxa"/>
            <w:tcBorders>
              <w:top w:val="nil"/>
              <w:left w:val="nil"/>
              <w:bottom w:val="nil"/>
              <w:right w:val="nil"/>
            </w:tcBorders>
            <w:shd w:val="clear" w:color="000000" w:fill="FABF8F"/>
            <w:noWrap/>
            <w:vAlign w:val="center"/>
            <w:hideMark/>
          </w:tcPr>
          <w:p w14:paraId="3E354FE4"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1E46BD4A"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AD8831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3.3.3.2</w:t>
            </w:r>
          </w:p>
        </w:tc>
        <w:tc>
          <w:tcPr>
            <w:tcW w:w="5818" w:type="dxa"/>
            <w:tcBorders>
              <w:top w:val="nil"/>
              <w:left w:val="nil"/>
              <w:bottom w:val="single" w:sz="4" w:space="0" w:color="C0C0C0"/>
              <w:right w:val="single" w:sz="4" w:space="0" w:color="C0C0C0"/>
            </w:tcBorders>
            <w:shd w:val="clear" w:color="auto" w:fill="auto"/>
            <w:vAlign w:val="center"/>
            <w:hideMark/>
          </w:tcPr>
          <w:p w14:paraId="7F2A06EF" w14:textId="77777777" w:rsidR="00232451" w:rsidRPr="00232451" w:rsidRDefault="00232451" w:rsidP="00232451">
            <w:pPr>
              <w:ind w:firstLineChars="300" w:firstLine="361"/>
              <w:rPr>
                <w:rFonts w:ascii="Tahoma" w:hAnsi="Tahoma" w:cs="Tahoma"/>
                <w:b/>
                <w:bCs/>
                <w:sz w:val="12"/>
                <w:szCs w:val="12"/>
              </w:rPr>
            </w:pPr>
            <w:r w:rsidRPr="00232451">
              <w:rPr>
                <w:rFonts w:ascii="Tahoma" w:hAnsi="Tahoma" w:cs="Tahoma"/>
                <w:b/>
                <w:bCs/>
                <w:sz w:val="12"/>
                <w:szCs w:val="12"/>
              </w:rPr>
              <w:t xml:space="preserve">Заявленная мощность по СН 1 (35 </w:t>
            </w:r>
            <w:proofErr w:type="spellStart"/>
            <w:r w:rsidRPr="00232451">
              <w:rPr>
                <w:rFonts w:ascii="Tahoma" w:hAnsi="Tahoma" w:cs="Tahoma"/>
                <w:b/>
                <w:bCs/>
                <w:sz w:val="12"/>
                <w:szCs w:val="12"/>
              </w:rPr>
              <w:t>кВ</w:t>
            </w:r>
            <w:proofErr w:type="spellEnd"/>
            <w:r w:rsidRPr="00232451">
              <w:rPr>
                <w:rFonts w:ascii="Tahoma" w:hAnsi="Tahoma" w:cs="Tahoma"/>
                <w:b/>
                <w:bCs/>
                <w:sz w:val="12"/>
                <w:szCs w:val="12"/>
              </w:rPr>
              <w:t>)</w:t>
            </w:r>
          </w:p>
        </w:tc>
        <w:tc>
          <w:tcPr>
            <w:tcW w:w="1137" w:type="dxa"/>
            <w:tcBorders>
              <w:top w:val="nil"/>
              <w:left w:val="nil"/>
              <w:bottom w:val="single" w:sz="4" w:space="0" w:color="C0C0C0"/>
              <w:right w:val="single" w:sz="4" w:space="0" w:color="C0C0C0"/>
            </w:tcBorders>
            <w:shd w:val="clear" w:color="auto" w:fill="auto"/>
            <w:vAlign w:val="center"/>
            <w:hideMark/>
          </w:tcPr>
          <w:p w14:paraId="0A58E927"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0FF5270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17 288,94</w:t>
            </w:r>
          </w:p>
        </w:tc>
        <w:tc>
          <w:tcPr>
            <w:tcW w:w="1441" w:type="dxa"/>
            <w:tcBorders>
              <w:top w:val="nil"/>
              <w:left w:val="nil"/>
              <w:bottom w:val="single" w:sz="4" w:space="0" w:color="C0C0C0"/>
              <w:right w:val="single" w:sz="4" w:space="0" w:color="C0C0C0"/>
            </w:tcBorders>
            <w:shd w:val="clear" w:color="000000" w:fill="D7EAD3"/>
            <w:vAlign w:val="center"/>
            <w:hideMark/>
          </w:tcPr>
          <w:p w14:paraId="4AE80C2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16 981,59</w:t>
            </w:r>
          </w:p>
        </w:tc>
        <w:tc>
          <w:tcPr>
            <w:tcW w:w="1636" w:type="dxa"/>
            <w:tcBorders>
              <w:top w:val="nil"/>
              <w:left w:val="nil"/>
              <w:bottom w:val="single" w:sz="4" w:space="0" w:color="C0C0C0"/>
              <w:right w:val="single" w:sz="4" w:space="0" w:color="C0C0C0"/>
            </w:tcBorders>
            <w:shd w:val="clear" w:color="000000" w:fill="D7EAD3"/>
            <w:vAlign w:val="center"/>
            <w:hideMark/>
          </w:tcPr>
          <w:p w14:paraId="43279D6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16 652,62</w:t>
            </w:r>
          </w:p>
        </w:tc>
        <w:tc>
          <w:tcPr>
            <w:tcW w:w="1656" w:type="dxa"/>
            <w:tcBorders>
              <w:top w:val="nil"/>
              <w:left w:val="nil"/>
              <w:bottom w:val="single" w:sz="4" w:space="0" w:color="C0C0C0"/>
              <w:right w:val="single" w:sz="4" w:space="0" w:color="C0C0C0"/>
            </w:tcBorders>
            <w:shd w:val="clear" w:color="000000" w:fill="D7EAD3"/>
            <w:vAlign w:val="center"/>
            <w:hideMark/>
          </w:tcPr>
          <w:p w14:paraId="61CEFCD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17 352,03</w:t>
            </w:r>
          </w:p>
        </w:tc>
        <w:tc>
          <w:tcPr>
            <w:tcW w:w="1652" w:type="dxa"/>
            <w:tcBorders>
              <w:top w:val="nil"/>
              <w:left w:val="nil"/>
              <w:bottom w:val="single" w:sz="4" w:space="0" w:color="C0C0C0"/>
              <w:right w:val="single" w:sz="4" w:space="0" w:color="C0C0C0"/>
            </w:tcBorders>
            <w:shd w:val="clear" w:color="000000" w:fill="D7EAD3"/>
            <w:vAlign w:val="center"/>
            <w:hideMark/>
          </w:tcPr>
          <w:p w14:paraId="5CC7B92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18 055,62</w:t>
            </w:r>
          </w:p>
        </w:tc>
        <w:tc>
          <w:tcPr>
            <w:tcW w:w="1559" w:type="dxa"/>
            <w:tcBorders>
              <w:top w:val="nil"/>
              <w:left w:val="nil"/>
              <w:bottom w:val="single" w:sz="4" w:space="0" w:color="C0C0C0"/>
              <w:right w:val="single" w:sz="4" w:space="0" w:color="C0C0C0"/>
            </w:tcBorders>
            <w:shd w:val="clear" w:color="000000" w:fill="D7EAD3"/>
            <w:vAlign w:val="center"/>
            <w:hideMark/>
          </w:tcPr>
          <w:p w14:paraId="7517B5B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16 793,76</w:t>
            </w:r>
          </w:p>
        </w:tc>
        <w:tc>
          <w:tcPr>
            <w:tcW w:w="1470" w:type="dxa"/>
            <w:tcBorders>
              <w:top w:val="nil"/>
              <w:left w:val="nil"/>
              <w:bottom w:val="single" w:sz="4" w:space="0" w:color="C0C0C0"/>
              <w:right w:val="single" w:sz="4" w:space="0" w:color="C0C0C0"/>
            </w:tcBorders>
            <w:shd w:val="clear" w:color="000000" w:fill="D7EAD3"/>
            <w:vAlign w:val="center"/>
            <w:hideMark/>
          </w:tcPr>
          <w:p w14:paraId="29A3C49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8 396,88</w:t>
            </w:r>
          </w:p>
        </w:tc>
        <w:tc>
          <w:tcPr>
            <w:tcW w:w="1509" w:type="dxa"/>
            <w:tcBorders>
              <w:top w:val="nil"/>
              <w:left w:val="nil"/>
              <w:bottom w:val="single" w:sz="4" w:space="0" w:color="C0C0C0"/>
              <w:right w:val="single" w:sz="4" w:space="0" w:color="C0C0C0"/>
            </w:tcBorders>
            <w:shd w:val="clear" w:color="000000" w:fill="D7EAD3"/>
            <w:vAlign w:val="center"/>
            <w:hideMark/>
          </w:tcPr>
          <w:p w14:paraId="0AB99FD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8 396,88</w:t>
            </w:r>
          </w:p>
        </w:tc>
        <w:tc>
          <w:tcPr>
            <w:tcW w:w="5906" w:type="dxa"/>
            <w:tcBorders>
              <w:top w:val="nil"/>
              <w:left w:val="nil"/>
              <w:bottom w:val="single" w:sz="4" w:space="0" w:color="C0C0C0"/>
              <w:right w:val="single" w:sz="4" w:space="0" w:color="C0C0C0"/>
            </w:tcBorders>
            <w:shd w:val="clear" w:color="000000" w:fill="FFFFCC"/>
            <w:vAlign w:val="center"/>
            <w:hideMark/>
          </w:tcPr>
          <w:p w14:paraId="0E368DF2" w14:textId="77777777" w:rsidR="00232451" w:rsidRPr="00232451" w:rsidRDefault="00232451" w:rsidP="00232451">
            <w:pPr>
              <w:rPr>
                <w:rFonts w:ascii="Tahoma" w:hAnsi="Tahoma" w:cs="Tahoma"/>
                <w:b/>
                <w:bCs/>
                <w:color w:val="FF0000"/>
                <w:sz w:val="12"/>
                <w:szCs w:val="12"/>
              </w:rPr>
            </w:pPr>
            <w:r w:rsidRPr="00232451">
              <w:rPr>
                <w:rFonts w:ascii="Tahoma" w:hAnsi="Tahoma" w:cs="Tahoma"/>
                <w:b/>
                <w:bCs/>
                <w:color w:val="FF0000"/>
                <w:sz w:val="12"/>
                <w:szCs w:val="12"/>
              </w:rPr>
              <w:t> </w:t>
            </w:r>
          </w:p>
        </w:tc>
      </w:tr>
      <w:tr w:rsidR="00232451" w:rsidRPr="00232451" w14:paraId="0807D6E4" w14:textId="77777777" w:rsidTr="00226257">
        <w:trPr>
          <w:trHeight w:val="102"/>
          <w:jc w:val="center"/>
        </w:trPr>
        <w:tc>
          <w:tcPr>
            <w:tcW w:w="560" w:type="dxa"/>
            <w:tcBorders>
              <w:top w:val="nil"/>
              <w:left w:val="nil"/>
              <w:bottom w:val="nil"/>
              <w:right w:val="nil"/>
            </w:tcBorders>
            <w:shd w:val="clear" w:color="000000" w:fill="FABF8F"/>
            <w:noWrap/>
            <w:vAlign w:val="center"/>
            <w:hideMark/>
          </w:tcPr>
          <w:p w14:paraId="63F8ACED"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560EF8F5"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771A85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3.3.3.2.1</w:t>
            </w:r>
          </w:p>
        </w:tc>
        <w:tc>
          <w:tcPr>
            <w:tcW w:w="5818" w:type="dxa"/>
            <w:tcBorders>
              <w:top w:val="nil"/>
              <w:left w:val="nil"/>
              <w:bottom w:val="single" w:sz="4" w:space="0" w:color="C0C0C0"/>
              <w:right w:val="single" w:sz="4" w:space="0" w:color="C0C0C0"/>
            </w:tcBorders>
            <w:shd w:val="clear" w:color="auto" w:fill="auto"/>
            <w:vAlign w:val="center"/>
            <w:hideMark/>
          </w:tcPr>
          <w:p w14:paraId="7E53190B"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Тариф на заявленную мощность</w:t>
            </w:r>
          </w:p>
        </w:tc>
        <w:tc>
          <w:tcPr>
            <w:tcW w:w="1137" w:type="dxa"/>
            <w:tcBorders>
              <w:top w:val="nil"/>
              <w:left w:val="nil"/>
              <w:bottom w:val="single" w:sz="4" w:space="0" w:color="C0C0C0"/>
              <w:right w:val="single" w:sz="4" w:space="0" w:color="C0C0C0"/>
            </w:tcBorders>
            <w:shd w:val="clear" w:color="auto" w:fill="auto"/>
            <w:vAlign w:val="center"/>
            <w:hideMark/>
          </w:tcPr>
          <w:p w14:paraId="54F4B13B"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w:t>
            </w:r>
            <w:proofErr w:type="spellStart"/>
            <w:r w:rsidRPr="00232451">
              <w:rPr>
                <w:rFonts w:ascii="Tahoma" w:hAnsi="Tahoma" w:cs="Tahoma"/>
                <w:sz w:val="12"/>
                <w:szCs w:val="12"/>
              </w:rPr>
              <w:t>кВт.мес</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A40168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1 430,72</w:t>
            </w:r>
          </w:p>
        </w:tc>
        <w:tc>
          <w:tcPr>
            <w:tcW w:w="1441" w:type="dxa"/>
            <w:tcBorders>
              <w:top w:val="nil"/>
              <w:left w:val="nil"/>
              <w:bottom w:val="single" w:sz="4" w:space="0" w:color="C0C0C0"/>
              <w:right w:val="single" w:sz="4" w:space="0" w:color="C0C0C0"/>
            </w:tcBorders>
            <w:shd w:val="clear" w:color="000000" w:fill="FFFFCC"/>
            <w:vAlign w:val="center"/>
            <w:hideMark/>
          </w:tcPr>
          <w:p w14:paraId="17ADEB3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1 570,91</w:t>
            </w:r>
          </w:p>
        </w:tc>
        <w:tc>
          <w:tcPr>
            <w:tcW w:w="1636" w:type="dxa"/>
            <w:tcBorders>
              <w:top w:val="nil"/>
              <w:left w:val="nil"/>
              <w:bottom w:val="single" w:sz="4" w:space="0" w:color="C0C0C0"/>
              <w:right w:val="single" w:sz="4" w:space="0" w:color="C0C0C0"/>
            </w:tcBorders>
            <w:shd w:val="clear" w:color="000000" w:fill="FFFFCC"/>
            <w:vAlign w:val="center"/>
            <w:hideMark/>
          </w:tcPr>
          <w:p w14:paraId="0624E46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1 644,44</w:t>
            </w:r>
          </w:p>
        </w:tc>
        <w:tc>
          <w:tcPr>
            <w:tcW w:w="1656" w:type="dxa"/>
            <w:tcBorders>
              <w:top w:val="nil"/>
              <w:left w:val="nil"/>
              <w:bottom w:val="single" w:sz="4" w:space="0" w:color="C0C0C0"/>
              <w:right w:val="single" w:sz="4" w:space="0" w:color="C0C0C0"/>
            </w:tcBorders>
            <w:shd w:val="clear" w:color="000000" w:fill="FFFFCC"/>
            <w:vAlign w:val="center"/>
            <w:hideMark/>
          </w:tcPr>
          <w:p w14:paraId="505B64A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1 713,51</w:t>
            </w:r>
          </w:p>
        </w:tc>
        <w:tc>
          <w:tcPr>
            <w:tcW w:w="1652" w:type="dxa"/>
            <w:tcBorders>
              <w:top w:val="nil"/>
              <w:left w:val="nil"/>
              <w:bottom w:val="single" w:sz="4" w:space="0" w:color="C0C0C0"/>
              <w:right w:val="single" w:sz="4" w:space="0" w:color="C0C0C0"/>
            </w:tcBorders>
            <w:shd w:val="clear" w:color="000000" w:fill="FFFFCC"/>
            <w:vAlign w:val="center"/>
            <w:hideMark/>
          </w:tcPr>
          <w:p w14:paraId="5D31A36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1 656,48</w:t>
            </w:r>
          </w:p>
        </w:tc>
        <w:tc>
          <w:tcPr>
            <w:tcW w:w="1559" w:type="dxa"/>
            <w:tcBorders>
              <w:top w:val="nil"/>
              <w:left w:val="nil"/>
              <w:bottom w:val="single" w:sz="4" w:space="0" w:color="C0C0C0"/>
              <w:right w:val="single" w:sz="4" w:space="0" w:color="C0C0C0"/>
            </w:tcBorders>
            <w:shd w:val="clear" w:color="000000" w:fill="FFFFCC"/>
            <w:vAlign w:val="center"/>
            <w:hideMark/>
          </w:tcPr>
          <w:p w14:paraId="5456717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1 656,48</w:t>
            </w:r>
          </w:p>
        </w:tc>
        <w:tc>
          <w:tcPr>
            <w:tcW w:w="1470" w:type="dxa"/>
            <w:tcBorders>
              <w:top w:val="nil"/>
              <w:left w:val="nil"/>
              <w:bottom w:val="single" w:sz="4" w:space="0" w:color="C0C0C0"/>
              <w:right w:val="single" w:sz="4" w:space="0" w:color="C0C0C0"/>
            </w:tcBorders>
            <w:shd w:val="clear" w:color="000000" w:fill="D7EAD3"/>
            <w:vAlign w:val="center"/>
            <w:hideMark/>
          </w:tcPr>
          <w:p w14:paraId="134CEF2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1 656,48</w:t>
            </w:r>
          </w:p>
        </w:tc>
        <w:tc>
          <w:tcPr>
            <w:tcW w:w="1509" w:type="dxa"/>
            <w:tcBorders>
              <w:top w:val="nil"/>
              <w:left w:val="nil"/>
              <w:bottom w:val="single" w:sz="4" w:space="0" w:color="C0C0C0"/>
              <w:right w:val="single" w:sz="4" w:space="0" w:color="C0C0C0"/>
            </w:tcBorders>
            <w:shd w:val="clear" w:color="000000" w:fill="D7EAD3"/>
            <w:vAlign w:val="center"/>
            <w:hideMark/>
          </w:tcPr>
          <w:p w14:paraId="097E7E3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1 656,48</w:t>
            </w:r>
          </w:p>
        </w:tc>
        <w:tc>
          <w:tcPr>
            <w:tcW w:w="5906" w:type="dxa"/>
            <w:tcBorders>
              <w:top w:val="nil"/>
              <w:left w:val="nil"/>
              <w:bottom w:val="single" w:sz="4" w:space="0" w:color="C0C0C0"/>
              <w:right w:val="single" w:sz="4" w:space="0" w:color="C0C0C0"/>
            </w:tcBorders>
            <w:shd w:val="clear" w:color="000000" w:fill="FFFFCC"/>
            <w:vAlign w:val="center"/>
            <w:hideMark/>
          </w:tcPr>
          <w:p w14:paraId="54BD94F1"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организации, не превышает факт 2018 года с учетом индексов Минэкономразвития РФ на 2019 год (105,4) и на 2020 год (104,8)</w:t>
            </w:r>
          </w:p>
        </w:tc>
      </w:tr>
      <w:tr w:rsidR="00232451" w:rsidRPr="00232451" w14:paraId="311FE9A3" w14:textId="77777777" w:rsidTr="00226257">
        <w:trPr>
          <w:trHeight w:val="170"/>
          <w:jc w:val="center"/>
        </w:trPr>
        <w:tc>
          <w:tcPr>
            <w:tcW w:w="560" w:type="dxa"/>
            <w:tcBorders>
              <w:top w:val="nil"/>
              <w:left w:val="nil"/>
              <w:bottom w:val="nil"/>
              <w:right w:val="nil"/>
            </w:tcBorders>
            <w:shd w:val="clear" w:color="000000" w:fill="FABF8F"/>
            <w:noWrap/>
            <w:vAlign w:val="center"/>
            <w:hideMark/>
          </w:tcPr>
          <w:p w14:paraId="2FCBAD8A"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33CD5044"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68CFEF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3.3.3.2.2</w:t>
            </w:r>
          </w:p>
        </w:tc>
        <w:tc>
          <w:tcPr>
            <w:tcW w:w="5818" w:type="dxa"/>
            <w:tcBorders>
              <w:top w:val="nil"/>
              <w:left w:val="nil"/>
              <w:bottom w:val="single" w:sz="4" w:space="0" w:color="C0C0C0"/>
              <w:right w:val="single" w:sz="4" w:space="0" w:color="C0C0C0"/>
            </w:tcBorders>
            <w:shd w:val="clear" w:color="auto" w:fill="auto"/>
            <w:vAlign w:val="center"/>
            <w:hideMark/>
          </w:tcPr>
          <w:p w14:paraId="4A1E47C2"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Годовой объем мощности</w:t>
            </w:r>
          </w:p>
        </w:tc>
        <w:tc>
          <w:tcPr>
            <w:tcW w:w="1137" w:type="dxa"/>
            <w:tcBorders>
              <w:top w:val="nil"/>
              <w:left w:val="nil"/>
              <w:bottom w:val="single" w:sz="4" w:space="0" w:color="C0C0C0"/>
              <w:right w:val="single" w:sz="4" w:space="0" w:color="C0C0C0"/>
            </w:tcBorders>
            <w:shd w:val="clear" w:color="auto" w:fill="auto"/>
            <w:vAlign w:val="center"/>
            <w:hideMark/>
          </w:tcPr>
          <w:p w14:paraId="06B3CB4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МВт</w:t>
            </w:r>
          </w:p>
        </w:tc>
        <w:tc>
          <w:tcPr>
            <w:tcW w:w="1940" w:type="dxa"/>
            <w:tcBorders>
              <w:top w:val="nil"/>
              <w:left w:val="nil"/>
              <w:bottom w:val="single" w:sz="4" w:space="0" w:color="C0C0C0"/>
              <w:right w:val="single" w:sz="4" w:space="0" w:color="C0C0C0"/>
            </w:tcBorders>
            <w:shd w:val="clear" w:color="000000" w:fill="FFFFCC"/>
            <w:vAlign w:val="center"/>
            <w:hideMark/>
          </w:tcPr>
          <w:p w14:paraId="3A890DB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12,08</w:t>
            </w:r>
          </w:p>
        </w:tc>
        <w:tc>
          <w:tcPr>
            <w:tcW w:w="1441" w:type="dxa"/>
            <w:tcBorders>
              <w:top w:val="nil"/>
              <w:left w:val="nil"/>
              <w:bottom w:val="single" w:sz="4" w:space="0" w:color="C0C0C0"/>
              <w:right w:val="single" w:sz="4" w:space="0" w:color="C0C0C0"/>
            </w:tcBorders>
            <w:shd w:val="clear" w:color="000000" w:fill="FFFFCC"/>
            <w:vAlign w:val="center"/>
            <w:hideMark/>
          </w:tcPr>
          <w:p w14:paraId="36DF4F6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10,81</w:t>
            </w:r>
          </w:p>
        </w:tc>
        <w:tc>
          <w:tcPr>
            <w:tcW w:w="1636" w:type="dxa"/>
            <w:tcBorders>
              <w:top w:val="nil"/>
              <w:left w:val="nil"/>
              <w:bottom w:val="single" w:sz="4" w:space="0" w:color="C0C0C0"/>
              <w:right w:val="single" w:sz="4" w:space="0" w:color="C0C0C0"/>
            </w:tcBorders>
            <w:shd w:val="clear" w:color="000000" w:fill="FFFFCC"/>
            <w:vAlign w:val="center"/>
            <w:hideMark/>
          </w:tcPr>
          <w:p w14:paraId="2FF56E1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10,13</w:t>
            </w:r>
          </w:p>
        </w:tc>
        <w:tc>
          <w:tcPr>
            <w:tcW w:w="1656" w:type="dxa"/>
            <w:tcBorders>
              <w:top w:val="nil"/>
              <w:left w:val="nil"/>
              <w:bottom w:val="single" w:sz="4" w:space="0" w:color="C0C0C0"/>
              <w:right w:val="single" w:sz="4" w:space="0" w:color="C0C0C0"/>
            </w:tcBorders>
            <w:shd w:val="clear" w:color="000000" w:fill="FFFFCC"/>
            <w:vAlign w:val="center"/>
            <w:hideMark/>
          </w:tcPr>
          <w:p w14:paraId="758E56F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10,13</w:t>
            </w:r>
          </w:p>
        </w:tc>
        <w:tc>
          <w:tcPr>
            <w:tcW w:w="1652" w:type="dxa"/>
            <w:tcBorders>
              <w:top w:val="nil"/>
              <w:left w:val="nil"/>
              <w:bottom w:val="single" w:sz="4" w:space="0" w:color="C0C0C0"/>
              <w:right w:val="single" w:sz="4" w:space="0" w:color="C0C0C0"/>
            </w:tcBorders>
            <w:shd w:val="clear" w:color="000000" w:fill="FFFFCC"/>
            <w:vAlign w:val="center"/>
            <w:hideMark/>
          </w:tcPr>
          <w:p w14:paraId="70ABAC1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10,90</w:t>
            </w:r>
          </w:p>
        </w:tc>
        <w:tc>
          <w:tcPr>
            <w:tcW w:w="1559" w:type="dxa"/>
            <w:tcBorders>
              <w:top w:val="nil"/>
              <w:left w:val="nil"/>
              <w:bottom w:val="single" w:sz="4" w:space="0" w:color="C0C0C0"/>
              <w:right w:val="single" w:sz="4" w:space="0" w:color="C0C0C0"/>
            </w:tcBorders>
            <w:shd w:val="clear" w:color="000000" w:fill="FFFFCC"/>
            <w:vAlign w:val="center"/>
            <w:hideMark/>
          </w:tcPr>
          <w:p w14:paraId="04F6683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10,14</w:t>
            </w:r>
          </w:p>
        </w:tc>
        <w:tc>
          <w:tcPr>
            <w:tcW w:w="1470" w:type="dxa"/>
            <w:tcBorders>
              <w:top w:val="nil"/>
              <w:left w:val="nil"/>
              <w:bottom w:val="single" w:sz="4" w:space="0" w:color="C0C0C0"/>
              <w:right w:val="single" w:sz="4" w:space="0" w:color="C0C0C0"/>
            </w:tcBorders>
            <w:shd w:val="clear" w:color="000000" w:fill="D7EAD3"/>
            <w:vAlign w:val="center"/>
            <w:hideMark/>
          </w:tcPr>
          <w:p w14:paraId="7C09E3A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5,07</w:t>
            </w:r>
          </w:p>
        </w:tc>
        <w:tc>
          <w:tcPr>
            <w:tcW w:w="1509" w:type="dxa"/>
            <w:tcBorders>
              <w:top w:val="nil"/>
              <w:left w:val="nil"/>
              <w:bottom w:val="single" w:sz="4" w:space="0" w:color="C0C0C0"/>
              <w:right w:val="single" w:sz="4" w:space="0" w:color="C0C0C0"/>
            </w:tcBorders>
            <w:shd w:val="clear" w:color="000000" w:fill="D7EAD3"/>
            <w:vAlign w:val="center"/>
            <w:hideMark/>
          </w:tcPr>
          <w:p w14:paraId="22700C7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5,07</w:t>
            </w:r>
          </w:p>
        </w:tc>
        <w:tc>
          <w:tcPr>
            <w:tcW w:w="5906" w:type="dxa"/>
            <w:tcBorders>
              <w:top w:val="nil"/>
              <w:left w:val="nil"/>
              <w:bottom w:val="single" w:sz="4" w:space="0" w:color="C0C0C0"/>
              <w:right w:val="single" w:sz="4" w:space="0" w:color="C0C0C0"/>
            </w:tcBorders>
            <w:shd w:val="clear" w:color="000000" w:fill="FFFFCC"/>
            <w:vAlign w:val="center"/>
            <w:hideMark/>
          </w:tcPr>
          <w:p w14:paraId="3F9ACFBA"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факту в доле поднятой воды на 2020 год, ранее действующей организации</w:t>
            </w:r>
          </w:p>
        </w:tc>
      </w:tr>
      <w:tr w:rsidR="00232451" w:rsidRPr="00232451" w14:paraId="014A7095" w14:textId="77777777" w:rsidTr="00226257">
        <w:trPr>
          <w:trHeight w:val="391"/>
          <w:jc w:val="center"/>
        </w:trPr>
        <w:tc>
          <w:tcPr>
            <w:tcW w:w="560" w:type="dxa"/>
            <w:tcBorders>
              <w:top w:val="nil"/>
              <w:left w:val="nil"/>
              <w:bottom w:val="nil"/>
              <w:right w:val="nil"/>
            </w:tcBorders>
            <w:shd w:val="clear" w:color="000000" w:fill="00B050"/>
            <w:noWrap/>
            <w:vAlign w:val="center"/>
            <w:hideMark/>
          </w:tcPr>
          <w:p w14:paraId="3052EE9A"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7898625C"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09024A2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3.4</w:t>
            </w:r>
          </w:p>
        </w:tc>
        <w:tc>
          <w:tcPr>
            <w:tcW w:w="5818" w:type="dxa"/>
            <w:tcBorders>
              <w:top w:val="nil"/>
              <w:left w:val="nil"/>
              <w:bottom w:val="single" w:sz="4" w:space="0" w:color="C0C0C0"/>
              <w:right w:val="single" w:sz="4" w:space="0" w:color="C0C0C0"/>
            </w:tcBorders>
            <w:shd w:val="clear" w:color="auto" w:fill="auto"/>
            <w:vAlign w:val="center"/>
            <w:hideMark/>
          </w:tcPr>
          <w:p w14:paraId="37E36ED8"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Затраты на покупную тепловую энергию</w:t>
            </w:r>
          </w:p>
        </w:tc>
        <w:tc>
          <w:tcPr>
            <w:tcW w:w="1137" w:type="dxa"/>
            <w:tcBorders>
              <w:top w:val="nil"/>
              <w:left w:val="nil"/>
              <w:bottom w:val="single" w:sz="4" w:space="0" w:color="C0C0C0"/>
              <w:right w:val="single" w:sz="4" w:space="0" w:color="C0C0C0"/>
            </w:tcBorders>
            <w:shd w:val="clear" w:color="auto" w:fill="auto"/>
            <w:vAlign w:val="center"/>
            <w:hideMark/>
          </w:tcPr>
          <w:p w14:paraId="2B20228C"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0ADA12A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2 149,13</w:t>
            </w:r>
          </w:p>
        </w:tc>
        <w:tc>
          <w:tcPr>
            <w:tcW w:w="1441" w:type="dxa"/>
            <w:tcBorders>
              <w:top w:val="nil"/>
              <w:left w:val="nil"/>
              <w:bottom w:val="single" w:sz="4" w:space="0" w:color="C0C0C0"/>
              <w:right w:val="single" w:sz="4" w:space="0" w:color="C0C0C0"/>
            </w:tcBorders>
            <w:shd w:val="clear" w:color="000000" w:fill="FFFFCC"/>
            <w:vAlign w:val="center"/>
            <w:hideMark/>
          </w:tcPr>
          <w:p w14:paraId="6B0B4B1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1 627,72</w:t>
            </w:r>
          </w:p>
        </w:tc>
        <w:tc>
          <w:tcPr>
            <w:tcW w:w="1636" w:type="dxa"/>
            <w:tcBorders>
              <w:top w:val="nil"/>
              <w:left w:val="nil"/>
              <w:bottom w:val="single" w:sz="4" w:space="0" w:color="C0C0C0"/>
              <w:right w:val="single" w:sz="4" w:space="0" w:color="C0C0C0"/>
            </w:tcBorders>
            <w:shd w:val="clear" w:color="000000" w:fill="FFFFCC"/>
            <w:vAlign w:val="center"/>
            <w:hideMark/>
          </w:tcPr>
          <w:p w14:paraId="2B4BAB4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2 030,37</w:t>
            </w:r>
          </w:p>
        </w:tc>
        <w:tc>
          <w:tcPr>
            <w:tcW w:w="1656" w:type="dxa"/>
            <w:tcBorders>
              <w:top w:val="nil"/>
              <w:left w:val="nil"/>
              <w:bottom w:val="single" w:sz="4" w:space="0" w:color="C0C0C0"/>
              <w:right w:val="single" w:sz="4" w:space="0" w:color="C0C0C0"/>
            </w:tcBorders>
            <w:shd w:val="clear" w:color="000000" w:fill="FFFFCC"/>
            <w:vAlign w:val="center"/>
            <w:hideMark/>
          </w:tcPr>
          <w:p w14:paraId="10F7D15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2 111,59</w:t>
            </w:r>
          </w:p>
        </w:tc>
        <w:tc>
          <w:tcPr>
            <w:tcW w:w="1652" w:type="dxa"/>
            <w:tcBorders>
              <w:top w:val="nil"/>
              <w:left w:val="nil"/>
              <w:bottom w:val="single" w:sz="4" w:space="0" w:color="C0C0C0"/>
              <w:right w:val="single" w:sz="4" w:space="0" w:color="C0C0C0"/>
            </w:tcBorders>
            <w:shd w:val="clear" w:color="000000" w:fill="FFFFCC"/>
            <w:vAlign w:val="center"/>
            <w:hideMark/>
          </w:tcPr>
          <w:p w14:paraId="0E26AFB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1 865,94</w:t>
            </w:r>
          </w:p>
        </w:tc>
        <w:tc>
          <w:tcPr>
            <w:tcW w:w="1559" w:type="dxa"/>
            <w:tcBorders>
              <w:top w:val="nil"/>
              <w:left w:val="nil"/>
              <w:bottom w:val="single" w:sz="4" w:space="0" w:color="C0C0C0"/>
              <w:right w:val="single" w:sz="4" w:space="0" w:color="C0C0C0"/>
            </w:tcBorders>
            <w:shd w:val="clear" w:color="000000" w:fill="FFFFCC"/>
            <w:vAlign w:val="center"/>
            <w:hideMark/>
          </w:tcPr>
          <w:p w14:paraId="7D2F4F9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1 865,94</w:t>
            </w:r>
          </w:p>
        </w:tc>
        <w:tc>
          <w:tcPr>
            <w:tcW w:w="1470" w:type="dxa"/>
            <w:tcBorders>
              <w:top w:val="nil"/>
              <w:left w:val="nil"/>
              <w:bottom w:val="single" w:sz="4" w:space="0" w:color="C0C0C0"/>
              <w:right w:val="single" w:sz="4" w:space="0" w:color="C0C0C0"/>
            </w:tcBorders>
            <w:shd w:val="clear" w:color="000000" w:fill="D7EAD3"/>
            <w:vAlign w:val="center"/>
            <w:hideMark/>
          </w:tcPr>
          <w:p w14:paraId="1B0D9E2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932,97</w:t>
            </w:r>
          </w:p>
        </w:tc>
        <w:tc>
          <w:tcPr>
            <w:tcW w:w="1509" w:type="dxa"/>
            <w:tcBorders>
              <w:top w:val="nil"/>
              <w:left w:val="nil"/>
              <w:bottom w:val="single" w:sz="4" w:space="0" w:color="C0C0C0"/>
              <w:right w:val="single" w:sz="4" w:space="0" w:color="C0C0C0"/>
            </w:tcBorders>
            <w:shd w:val="clear" w:color="000000" w:fill="D7EAD3"/>
            <w:vAlign w:val="center"/>
            <w:hideMark/>
          </w:tcPr>
          <w:p w14:paraId="7479753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932,97</w:t>
            </w:r>
          </w:p>
        </w:tc>
        <w:tc>
          <w:tcPr>
            <w:tcW w:w="5906" w:type="dxa"/>
            <w:tcBorders>
              <w:top w:val="nil"/>
              <w:left w:val="nil"/>
              <w:bottom w:val="single" w:sz="4" w:space="0" w:color="C0C0C0"/>
              <w:right w:val="single" w:sz="4" w:space="0" w:color="C0C0C0"/>
            </w:tcBorders>
            <w:shd w:val="clear" w:color="000000" w:fill="FFFFCC"/>
            <w:vAlign w:val="center"/>
            <w:hideMark/>
          </w:tcPr>
          <w:p w14:paraId="7292B584"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согласно представленного расчета по объемам заявленным и тарифам установленных РЭК КО от 20.12.2018 г. № 647 (первое полугодие 1136,29 руб./Гкал, 2полугодие 1181,74 руб./Гкал)</w:t>
            </w:r>
          </w:p>
        </w:tc>
      </w:tr>
      <w:tr w:rsidR="00232451" w:rsidRPr="00232451" w14:paraId="55C00872" w14:textId="77777777" w:rsidTr="00226257">
        <w:trPr>
          <w:trHeight w:val="336"/>
          <w:jc w:val="center"/>
        </w:trPr>
        <w:tc>
          <w:tcPr>
            <w:tcW w:w="560" w:type="dxa"/>
            <w:tcBorders>
              <w:top w:val="nil"/>
              <w:left w:val="nil"/>
              <w:bottom w:val="nil"/>
              <w:right w:val="nil"/>
            </w:tcBorders>
            <w:shd w:val="clear" w:color="000000" w:fill="FFFF00"/>
            <w:noWrap/>
            <w:vAlign w:val="center"/>
            <w:hideMark/>
          </w:tcPr>
          <w:p w14:paraId="1FCDBFB3"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333FF904"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840DC4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3.5</w:t>
            </w:r>
          </w:p>
        </w:tc>
        <w:tc>
          <w:tcPr>
            <w:tcW w:w="5818" w:type="dxa"/>
            <w:tcBorders>
              <w:top w:val="nil"/>
              <w:left w:val="nil"/>
              <w:bottom w:val="single" w:sz="4" w:space="0" w:color="C0C0C0"/>
              <w:right w:val="single" w:sz="4" w:space="0" w:color="C0C0C0"/>
            </w:tcBorders>
            <w:shd w:val="clear" w:color="auto" w:fill="auto"/>
            <w:vAlign w:val="center"/>
            <w:hideMark/>
          </w:tcPr>
          <w:p w14:paraId="2B4EFBAD"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Закупка заполнителей фильтров (песок, гравий и пр.)</w:t>
            </w:r>
          </w:p>
        </w:tc>
        <w:tc>
          <w:tcPr>
            <w:tcW w:w="1137" w:type="dxa"/>
            <w:tcBorders>
              <w:top w:val="nil"/>
              <w:left w:val="nil"/>
              <w:bottom w:val="single" w:sz="4" w:space="0" w:color="C0C0C0"/>
              <w:right w:val="single" w:sz="4" w:space="0" w:color="C0C0C0"/>
            </w:tcBorders>
            <w:shd w:val="clear" w:color="auto" w:fill="auto"/>
            <w:vAlign w:val="center"/>
            <w:hideMark/>
          </w:tcPr>
          <w:p w14:paraId="1019EB46"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D63A49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02ADE54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6440FBD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405,96</w:t>
            </w:r>
          </w:p>
        </w:tc>
        <w:tc>
          <w:tcPr>
            <w:tcW w:w="1656" w:type="dxa"/>
            <w:tcBorders>
              <w:top w:val="nil"/>
              <w:left w:val="nil"/>
              <w:bottom w:val="single" w:sz="4" w:space="0" w:color="C0C0C0"/>
              <w:right w:val="single" w:sz="4" w:space="0" w:color="C0C0C0"/>
            </w:tcBorders>
            <w:shd w:val="clear" w:color="000000" w:fill="FFFFCC"/>
            <w:vAlign w:val="center"/>
            <w:hideMark/>
          </w:tcPr>
          <w:p w14:paraId="2C0AC31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415,56</w:t>
            </w:r>
          </w:p>
        </w:tc>
        <w:tc>
          <w:tcPr>
            <w:tcW w:w="1652" w:type="dxa"/>
            <w:tcBorders>
              <w:top w:val="nil"/>
              <w:left w:val="nil"/>
              <w:bottom w:val="single" w:sz="4" w:space="0" w:color="C0C0C0"/>
              <w:right w:val="single" w:sz="4" w:space="0" w:color="C0C0C0"/>
            </w:tcBorders>
            <w:shd w:val="clear" w:color="000000" w:fill="FFFFCC"/>
            <w:vAlign w:val="center"/>
            <w:hideMark/>
          </w:tcPr>
          <w:p w14:paraId="33EB6BF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418,14</w:t>
            </w:r>
          </w:p>
        </w:tc>
        <w:tc>
          <w:tcPr>
            <w:tcW w:w="1559" w:type="dxa"/>
            <w:tcBorders>
              <w:top w:val="nil"/>
              <w:left w:val="nil"/>
              <w:bottom w:val="single" w:sz="4" w:space="0" w:color="C0C0C0"/>
              <w:right w:val="single" w:sz="4" w:space="0" w:color="C0C0C0"/>
            </w:tcBorders>
            <w:shd w:val="clear" w:color="000000" w:fill="FFFFCC"/>
            <w:vAlign w:val="center"/>
            <w:hideMark/>
          </w:tcPr>
          <w:p w14:paraId="6999294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416,59</w:t>
            </w:r>
          </w:p>
        </w:tc>
        <w:tc>
          <w:tcPr>
            <w:tcW w:w="1470" w:type="dxa"/>
            <w:tcBorders>
              <w:top w:val="nil"/>
              <w:left w:val="nil"/>
              <w:bottom w:val="single" w:sz="4" w:space="0" w:color="C0C0C0"/>
              <w:right w:val="single" w:sz="4" w:space="0" w:color="C0C0C0"/>
            </w:tcBorders>
            <w:shd w:val="clear" w:color="000000" w:fill="D7EAD3"/>
            <w:vAlign w:val="center"/>
            <w:hideMark/>
          </w:tcPr>
          <w:p w14:paraId="33D0BCF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208,30</w:t>
            </w:r>
          </w:p>
        </w:tc>
        <w:tc>
          <w:tcPr>
            <w:tcW w:w="1509" w:type="dxa"/>
            <w:tcBorders>
              <w:top w:val="nil"/>
              <w:left w:val="nil"/>
              <w:bottom w:val="single" w:sz="4" w:space="0" w:color="C0C0C0"/>
              <w:right w:val="single" w:sz="4" w:space="0" w:color="C0C0C0"/>
            </w:tcBorders>
            <w:shd w:val="clear" w:color="000000" w:fill="D7EAD3"/>
            <w:vAlign w:val="center"/>
            <w:hideMark/>
          </w:tcPr>
          <w:p w14:paraId="69EE307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208,30</w:t>
            </w:r>
          </w:p>
        </w:tc>
        <w:tc>
          <w:tcPr>
            <w:tcW w:w="5906" w:type="dxa"/>
            <w:tcBorders>
              <w:top w:val="nil"/>
              <w:left w:val="nil"/>
              <w:bottom w:val="single" w:sz="4" w:space="0" w:color="C0C0C0"/>
              <w:right w:val="single" w:sz="4" w:space="0" w:color="C0C0C0"/>
            </w:tcBorders>
            <w:shd w:val="clear" w:color="000000" w:fill="FFFFCC"/>
            <w:vAlign w:val="center"/>
            <w:hideMark/>
          </w:tcPr>
          <w:p w14:paraId="71C60BCF"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по предложению организации кол.59,778тн, без округлений как предлагает организация, по цена согласно предложения поставщика в 2019 г. 6,765979 </w:t>
            </w:r>
            <w:proofErr w:type="spellStart"/>
            <w:r w:rsidRPr="00232451">
              <w:rPr>
                <w:rFonts w:ascii="Tahoma" w:hAnsi="Tahoma" w:cs="Tahoma"/>
                <w:sz w:val="12"/>
                <w:szCs w:val="12"/>
              </w:rPr>
              <w:t>тыс.руб</w:t>
            </w:r>
            <w:proofErr w:type="spellEnd"/>
            <w:r w:rsidRPr="00232451">
              <w:rPr>
                <w:rFonts w:ascii="Tahoma" w:hAnsi="Tahoma" w:cs="Tahoma"/>
                <w:sz w:val="12"/>
                <w:szCs w:val="12"/>
              </w:rPr>
              <w:t xml:space="preserve">. за </w:t>
            </w:r>
            <w:proofErr w:type="spellStart"/>
            <w:r w:rsidRPr="00232451">
              <w:rPr>
                <w:rFonts w:ascii="Tahoma" w:hAnsi="Tahoma" w:cs="Tahoma"/>
                <w:sz w:val="12"/>
                <w:szCs w:val="12"/>
              </w:rPr>
              <w:t>тн</w:t>
            </w:r>
            <w:proofErr w:type="spellEnd"/>
            <w:r w:rsidRPr="00232451">
              <w:rPr>
                <w:rFonts w:ascii="Tahoma" w:hAnsi="Tahoma" w:cs="Tahoma"/>
                <w:sz w:val="12"/>
                <w:szCs w:val="12"/>
              </w:rPr>
              <w:t>. с доставкой с ИПЦ -</w:t>
            </w:r>
            <w:proofErr w:type="gramStart"/>
            <w:r w:rsidRPr="00232451">
              <w:rPr>
                <w:rFonts w:ascii="Tahoma" w:hAnsi="Tahoma" w:cs="Tahoma"/>
                <w:sz w:val="12"/>
                <w:szCs w:val="12"/>
              </w:rPr>
              <w:t>2020  года</w:t>
            </w:r>
            <w:proofErr w:type="gramEnd"/>
            <w:r w:rsidRPr="00232451">
              <w:rPr>
                <w:rFonts w:ascii="Tahoma" w:hAnsi="Tahoma" w:cs="Tahoma"/>
                <w:sz w:val="12"/>
                <w:szCs w:val="12"/>
              </w:rPr>
              <w:t xml:space="preserve"> -103%</w:t>
            </w:r>
          </w:p>
        </w:tc>
      </w:tr>
      <w:tr w:rsidR="00232451" w:rsidRPr="00232451" w14:paraId="41110270"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4310EE2E"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7B8E42B5"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BA21E7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3.6</w:t>
            </w:r>
          </w:p>
        </w:tc>
        <w:tc>
          <w:tcPr>
            <w:tcW w:w="5818" w:type="dxa"/>
            <w:tcBorders>
              <w:top w:val="nil"/>
              <w:left w:val="nil"/>
              <w:bottom w:val="single" w:sz="4" w:space="0" w:color="C0C0C0"/>
              <w:right w:val="single" w:sz="4" w:space="0" w:color="C0C0C0"/>
            </w:tcBorders>
            <w:shd w:val="clear" w:color="auto" w:fill="auto"/>
            <w:vAlign w:val="center"/>
            <w:hideMark/>
          </w:tcPr>
          <w:p w14:paraId="357715FE"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Затраты на покупную холодную воду, в том числе:</w:t>
            </w:r>
          </w:p>
        </w:tc>
        <w:tc>
          <w:tcPr>
            <w:tcW w:w="1137" w:type="dxa"/>
            <w:tcBorders>
              <w:top w:val="nil"/>
              <w:left w:val="nil"/>
              <w:bottom w:val="single" w:sz="4" w:space="0" w:color="C0C0C0"/>
              <w:right w:val="single" w:sz="4" w:space="0" w:color="C0C0C0"/>
            </w:tcBorders>
            <w:shd w:val="clear" w:color="auto" w:fill="auto"/>
            <w:vAlign w:val="center"/>
            <w:hideMark/>
          </w:tcPr>
          <w:p w14:paraId="3493808C"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19B75B7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369,19</w:t>
            </w:r>
          </w:p>
        </w:tc>
        <w:tc>
          <w:tcPr>
            <w:tcW w:w="1441" w:type="dxa"/>
            <w:tcBorders>
              <w:top w:val="nil"/>
              <w:left w:val="nil"/>
              <w:bottom w:val="single" w:sz="4" w:space="0" w:color="C0C0C0"/>
              <w:right w:val="single" w:sz="4" w:space="0" w:color="C0C0C0"/>
            </w:tcBorders>
            <w:shd w:val="clear" w:color="000000" w:fill="D7EAD3"/>
            <w:vAlign w:val="center"/>
            <w:hideMark/>
          </w:tcPr>
          <w:p w14:paraId="2A3BDD1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5,55</w:t>
            </w:r>
          </w:p>
        </w:tc>
        <w:tc>
          <w:tcPr>
            <w:tcW w:w="1636" w:type="dxa"/>
            <w:tcBorders>
              <w:top w:val="nil"/>
              <w:left w:val="nil"/>
              <w:bottom w:val="single" w:sz="4" w:space="0" w:color="C0C0C0"/>
              <w:right w:val="single" w:sz="4" w:space="0" w:color="C0C0C0"/>
            </w:tcBorders>
            <w:shd w:val="clear" w:color="000000" w:fill="D7EAD3"/>
            <w:vAlign w:val="center"/>
            <w:hideMark/>
          </w:tcPr>
          <w:p w14:paraId="559C6E9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344,94</w:t>
            </w:r>
          </w:p>
        </w:tc>
        <w:tc>
          <w:tcPr>
            <w:tcW w:w="1656" w:type="dxa"/>
            <w:tcBorders>
              <w:top w:val="nil"/>
              <w:left w:val="nil"/>
              <w:bottom w:val="single" w:sz="4" w:space="0" w:color="C0C0C0"/>
              <w:right w:val="single" w:sz="4" w:space="0" w:color="C0C0C0"/>
            </w:tcBorders>
            <w:shd w:val="clear" w:color="000000" w:fill="D7EAD3"/>
            <w:vAlign w:val="center"/>
            <w:hideMark/>
          </w:tcPr>
          <w:p w14:paraId="6D4AED5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350,67</w:t>
            </w:r>
          </w:p>
        </w:tc>
        <w:tc>
          <w:tcPr>
            <w:tcW w:w="1652" w:type="dxa"/>
            <w:tcBorders>
              <w:top w:val="nil"/>
              <w:left w:val="nil"/>
              <w:bottom w:val="single" w:sz="4" w:space="0" w:color="C0C0C0"/>
              <w:right w:val="single" w:sz="4" w:space="0" w:color="C0C0C0"/>
            </w:tcBorders>
            <w:shd w:val="clear" w:color="000000" w:fill="D7EAD3"/>
            <w:vAlign w:val="center"/>
            <w:hideMark/>
          </w:tcPr>
          <w:p w14:paraId="6E80310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59" w:type="dxa"/>
            <w:tcBorders>
              <w:top w:val="nil"/>
              <w:left w:val="nil"/>
              <w:bottom w:val="single" w:sz="4" w:space="0" w:color="C0C0C0"/>
              <w:right w:val="single" w:sz="4" w:space="0" w:color="C0C0C0"/>
            </w:tcBorders>
            <w:shd w:val="clear" w:color="000000" w:fill="D7EAD3"/>
            <w:vAlign w:val="center"/>
            <w:hideMark/>
          </w:tcPr>
          <w:p w14:paraId="46E6586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0DD92B9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5F6971E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6B4494E5"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4F52596A"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4497563C"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7CD40393"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C9A1F0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3.6.2</w:t>
            </w:r>
          </w:p>
        </w:tc>
        <w:tc>
          <w:tcPr>
            <w:tcW w:w="5818" w:type="dxa"/>
            <w:tcBorders>
              <w:top w:val="nil"/>
              <w:left w:val="nil"/>
              <w:bottom w:val="single" w:sz="4" w:space="0" w:color="C0C0C0"/>
              <w:right w:val="single" w:sz="4" w:space="0" w:color="C0C0C0"/>
            </w:tcBorders>
            <w:shd w:val="clear" w:color="auto" w:fill="auto"/>
            <w:vAlign w:val="center"/>
            <w:hideMark/>
          </w:tcPr>
          <w:p w14:paraId="6FA63147" w14:textId="77777777" w:rsidR="00232451" w:rsidRPr="00232451" w:rsidRDefault="00232451" w:rsidP="00232451">
            <w:pPr>
              <w:ind w:firstLineChars="200" w:firstLine="241"/>
              <w:rPr>
                <w:rFonts w:ascii="Tahoma" w:hAnsi="Tahoma" w:cs="Tahoma"/>
                <w:b/>
                <w:bCs/>
                <w:sz w:val="12"/>
                <w:szCs w:val="12"/>
              </w:rPr>
            </w:pPr>
            <w:r w:rsidRPr="00232451">
              <w:rPr>
                <w:rFonts w:ascii="Tahoma" w:hAnsi="Tahoma" w:cs="Tahoma"/>
                <w:b/>
                <w:bCs/>
                <w:sz w:val="12"/>
                <w:szCs w:val="12"/>
              </w:rPr>
              <w:t>Питьевого качества</w:t>
            </w:r>
          </w:p>
        </w:tc>
        <w:tc>
          <w:tcPr>
            <w:tcW w:w="1137" w:type="dxa"/>
            <w:tcBorders>
              <w:top w:val="nil"/>
              <w:left w:val="nil"/>
              <w:bottom w:val="single" w:sz="4" w:space="0" w:color="C0C0C0"/>
              <w:right w:val="single" w:sz="4" w:space="0" w:color="C0C0C0"/>
            </w:tcBorders>
            <w:shd w:val="clear" w:color="auto" w:fill="auto"/>
            <w:vAlign w:val="center"/>
            <w:hideMark/>
          </w:tcPr>
          <w:p w14:paraId="55BD5EDD"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5CED17A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369,19</w:t>
            </w:r>
          </w:p>
        </w:tc>
        <w:tc>
          <w:tcPr>
            <w:tcW w:w="1441" w:type="dxa"/>
            <w:tcBorders>
              <w:top w:val="nil"/>
              <w:left w:val="nil"/>
              <w:bottom w:val="single" w:sz="4" w:space="0" w:color="C0C0C0"/>
              <w:right w:val="single" w:sz="4" w:space="0" w:color="C0C0C0"/>
            </w:tcBorders>
            <w:shd w:val="clear" w:color="000000" w:fill="D7EAD3"/>
            <w:vAlign w:val="center"/>
            <w:hideMark/>
          </w:tcPr>
          <w:p w14:paraId="0EB24E6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5,55</w:t>
            </w:r>
          </w:p>
        </w:tc>
        <w:tc>
          <w:tcPr>
            <w:tcW w:w="1636" w:type="dxa"/>
            <w:tcBorders>
              <w:top w:val="nil"/>
              <w:left w:val="nil"/>
              <w:bottom w:val="single" w:sz="4" w:space="0" w:color="C0C0C0"/>
              <w:right w:val="single" w:sz="4" w:space="0" w:color="C0C0C0"/>
            </w:tcBorders>
            <w:shd w:val="clear" w:color="000000" w:fill="D7EAD3"/>
            <w:vAlign w:val="center"/>
            <w:hideMark/>
          </w:tcPr>
          <w:p w14:paraId="6977416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344,94</w:t>
            </w:r>
          </w:p>
        </w:tc>
        <w:tc>
          <w:tcPr>
            <w:tcW w:w="1656" w:type="dxa"/>
            <w:tcBorders>
              <w:top w:val="nil"/>
              <w:left w:val="nil"/>
              <w:bottom w:val="single" w:sz="4" w:space="0" w:color="C0C0C0"/>
              <w:right w:val="single" w:sz="4" w:space="0" w:color="C0C0C0"/>
            </w:tcBorders>
            <w:shd w:val="clear" w:color="000000" w:fill="D7EAD3"/>
            <w:vAlign w:val="center"/>
            <w:hideMark/>
          </w:tcPr>
          <w:p w14:paraId="1F14E0C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350,67</w:t>
            </w:r>
          </w:p>
        </w:tc>
        <w:tc>
          <w:tcPr>
            <w:tcW w:w="1652" w:type="dxa"/>
            <w:tcBorders>
              <w:top w:val="nil"/>
              <w:left w:val="nil"/>
              <w:bottom w:val="single" w:sz="4" w:space="0" w:color="C0C0C0"/>
              <w:right w:val="single" w:sz="4" w:space="0" w:color="C0C0C0"/>
            </w:tcBorders>
            <w:shd w:val="clear" w:color="000000" w:fill="D7EAD3"/>
            <w:vAlign w:val="center"/>
            <w:hideMark/>
          </w:tcPr>
          <w:p w14:paraId="7F006D16" w14:textId="77777777" w:rsidR="00232451" w:rsidRPr="00232451" w:rsidRDefault="00232451" w:rsidP="00232451">
            <w:pPr>
              <w:jc w:val="center"/>
              <w:rPr>
                <w:rFonts w:ascii="Tahoma" w:hAnsi="Tahoma" w:cs="Tahoma"/>
                <w:b/>
                <w:bCs/>
                <w:color w:val="000000"/>
                <w:sz w:val="12"/>
                <w:szCs w:val="12"/>
              </w:rPr>
            </w:pPr>
            <w:r w:rsidRPr="00232451">
              <w:rPr>
                <w:rFonts w:ascii="Tahoma" w:hAnsi="Tahoma" w:cs="Tahoma"/>
                <w:b/>
                <w:bCs/>
                <w:color w:val="000000"/>
                <w:sz w:val="12"/>
                <w:szCs w:val="12"/>
              </w:rPr>
              <w:t>0,00</w:t>
            </w:r>
          </w:p>
        </w:tc>
        <w:tc>
          <w:tcPr>
            <w:tcW w:w="1559" w:type="dxa"/>
            <w:tcBorders>
              <w:top w:val="nil"/>
              <w:left w:val="nil"/>
              <w:bottom w:val="single" w:sz="4" w:space="0" w:color="C0C0C0"/>
              <w:right w:val="single" w:sz="4" w:space="0" w:color="C0C0C0"/>
            </w:tcBorders>
            <w:shd w:val="clear" w:color="000000" w:fill="D7EAD3"/>
            <w:vAlign w:val="center"/>
            <w:hideMark/>
          </w:tcPr>
          <w:p w14:paraId="4E65DEAD" w14:textId="77777777" w:rsidR="00232451" w:rsidRPr="00232451" w:rsidRDefault="00232451" w:rsidP="00232451">
            <w:pPr>
              <w:jc w:val="center"/>
              <w:rPr>
                <w:rFonts w:ascii="Tahoma" w:hAnsi="Tahoma" w:cs="Tahoma"/>
                <w:b/>
                <w:bCs/>
                <w:color w:val="000000"/>
                <w:sz w:val="12"/>
                <w:szCs w:val="12"/>
              </w:rPr>
            </w:pPr>
            <w:r w:rsidRPr="00232451">
              <w:rPr>
                <w:rFonts w:ascii="Tahoma" w:hAnsi="Tahoma" w:cs="Tahoma"/>
                <w:b/>
                <w:bCs/>
                <w:color w:val="000000"/>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351C6C1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1E6B6EA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1A8083F0"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1A0FEA1D" w14:textId="77777777" w:rsidTr="00232451">
        <w:trPr>
          <w:trHeight w:val="450"/>
          <w:jc w:val="center"/>
        </w:trPr>
        <w:tc>
          <w:tcPr>
            <w:tcW w:w="560" w:type="dxa"/>
            <w:tcBorders>
              <w:top w:val="nil"/>
              <w:left w:val="nil"/>
              <w:bottom w:val="nil"/>
              <w:right w:val="nil"/>
            </w:tcBorders>
            <w:shd w:val="clear" w:color="000000" w:fill="00B050"/>
            <w:noWrap/>
            <w:vAlign w:val="center"/>
            <w:hideMark/>
          </w:tcPr>
          <w:p w14:paraId="253D1F6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val="restart"/>
            <w:tcBorders>
              <w:top w:val="nil"/>
              <w:left w:val="nil"/>
              <w:bottom w:val="nil"/>
              <w:right w:val="single" w:sz="4" w:space="0" w:color="C0C0C0"/>
            </w:tcBorders>
            <w:shd w:val="clear" w:color="auto" w:fill="auto"/>
            <w:vAlign w:val="center"/>
            <w:hideMark/>
          </w:tcPr>
          <w:p w14:paraId="34EBBCB1"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single" w:sz="4" w:space="0" w:color="C0C0C0"/>
              <w:left w:val="nil"/>
              <w:bottom w:val="single" w:sz="4" w:space="0" w:color="C0C0C0"/>
              <w:right w:val="single" w:sz="4" w:space="0" w:color="C0C0C0"/>
            </w:tcBorders>
            <w:shd w:val="clear" w:color="auto" w:fill="auto"/>
            <w:vAlign w:val="center"/>
            <w:hideMark/>
          </w:tcPr>
          <w:p w14:paraId="52B2A43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3.6.2.1</w:t>
            </w:r>
          </w:p>
        </w:tc>
        <w:tc>
          <w:tcPr>
            <w:tcW w:w="5818" w:type="dxa"/>
            <w:tcBorders>
              <w:top w:val="single" w:sz="4" w:space="0" w:color="C0C0C0"/>
              <w:left w:val="nil"/>
              <w:bottom w:val="single" w:sz="4" w:space="0" w:color="C0C0C0"/>
              <w:right w:val="single" w:sz="4" w:space="0" w:color="C0C0C0"/>
            </w:tcBorders>
            <w:shd w:val="clear" w:color="000000" w:fill="CCECFF"/>
            <w:vAlign w:val="center"/>
            <w:hideMark/>
          </w:tcPr>
          <w:p w14:paraId="2A520076"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Филиал ФГБУ "ЦЖКУ" МИНОБОРОНЫ РОССИИ (по ЦВО) ИНН: 7729314745 КПП: 667043001</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26E870BB"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single" w:sz="4" w:space="0" w:color="C0C0C0"/>
              <w:left w:val="nil"/>
              <w:bottom w:val="single" w:sz="4" w:space="0" w:color="C0C0C0"/>
              <w:right w:val="single" w:sz="4" w:space="0" w:color="C0C0C0"/>
            </w:tcBorders>
            <w:shd w:val="clear" w:color="000000" w:fill="D7EAD3"/>
            <w:vAlign w:val="center"/>
            <w:hideMark/>
          </w:tcPr>
          <w:p w14:paraId="3E3982C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369,19</w:t>
            </w:r>
          </w:p>
        </w:tc>
        <w:tc>
          <w:tcPr>
            <w:tcW w:w="1441" w:type="dxa"/>
            <w:tcBorders>
              <w:top w:val="single" w:sz="4" w:space="0" w:color="C0C0C0"/>
              <w:left w:val="nil"/>
              <w:bottom w:val="single" w:sz="4" w:space="0" w:color="C0C0C0"/>
              <w:right w:val="single" w:sz="4" w:space="0" w:color="C0C0C0"/>
            </w:tcBorders>
            <w:shd w:val="clear" w:color="000000" w:fill="D7EAD3"/>
            <w:vAlign w:val="center"/>
            <w:hideMark/>
          </w:tcPr>
          <w:p w14:paraId="3F5C26F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5,55</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4D500E4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344,94</w:t>
            </w:r>
          </w:p>
        </w:tc>
        <w:tc>
          <w:tcPr>
            <w:tcW w:w="1656" w:type="dxa"/>
            <w:tcBorders>
              <w:top w:val="single" w:sz="4" w:space="0" w:color="C0C0C0"/>
              <w:left w:val="nil"/>
              <w:bottom w:val="single" w:sz="4" w:space="0" w:color="C0C0C0"/>
              <w:right w:val="single" w:sz="4" w:space="0" w:color="C0C0C0"/>
            </w:tcBorders>
            <w:shd w:val="clear" w:color="000000" w:fill="D7EAD3"/>
            <w:vAlign w:val="center"/>
            <w:hideMark/>
          </w:tcPr>
          <w:p w14:paraId="133F876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350,67</w:t>
            </w:r>
          </w:p>
        </w:tc>
        <w:tc>
          <w:tcPr>
            <w:tcW w:w="1652" w:type="dxa"/>
            <w:tcBorders>
              <w:top w:val="single" w:sz="4" w:space="0" w:color="C0C0C0"/>
              <w:left w:val="nil"/>
              <w:bottom w:val="single" w:sz="4" w:space="0" w:color="C0C0C0"/>
              <w:right w:val="single" w:sz="4" w:space="0" w:color="C0C0C0"/>
            </w:tcBorders>
            <w:shd w:val="clear" w:color="000000" w:fill="D7EAD3"/>
            <w:vAlign w:val="center"/>
            <w:hideMark/>
          </w:tcPr>
          <w:p w14:paraId="0739CE8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59" w:type="dxa"/>
            <w:tcBorders>
              <w:top w:val="single" w:sz="4" w:space="0" w:color="C0C0C0"/>
              <w:left w:val="nil"/>
              <w:bottom w:val="single" w:sz="4" w:space="0" w:color="C0C0C0"/>
              <w:right w:val="single" w:sz="4" w:space="0" w:color="C0C0C0"/>
            </w:tcBorders>
            <w:shd w:val="clear" w:color="000000" w:fill="D7EAD3"/>
            <w:vAlign w:val="center"/>
            <w:hideMark/>
          </w:tcPr>
          <w:p w14:paraId="4FB4407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single" w:sz="4" w:space="0" w:color="C0C0C0"/>
              <w:left w:val="nil"/>
              <w:bottom w:val="single" w:sz="4" w:space="0" w:color="C0C0C0"/>
              <w:right w:val="single" w:sz="4" w:space="0" w:color="C0C0C0"/>
            </w:tcBorders>
            <w:shd w:val="clear" w:color="000000" w:fill="D7EAD3"/>
            <w:vAlign w:val="center"/>
            <w:hideMark/>
          </w:tcPr>
          <w:p w14:paraId="511B17D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single" w:sz="4" w:space="0" w:color="C0C0C0"/>
              <w:left w:val="nil"/>
              <w:bottom w:val="single" w:sz="4" w:space="0" w:color="C0C0C0"/>
              <w:right w:val="single" w:sz="4" w:space="0" w:color="C0C0C0"/>
            </w:tcBorders>
            <w:shd w:val="clear" w:color="000000" w:fill="D7EAD3"/>
            <w:vAlign w:val="center"/>
            <w:hideMark/>
          </w:tcPr>
          <w:p w14:paraId="176F36F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single" w:sz="4" w:space="0" w:color="C0C0C0"/>
              <w:left w:val="nil"/>
              <w:bottom w:val="single" w:sz="4" w:space="0" w:color="C0C0C0"/>
              <w:right w:val="single" w:sz="4" w:space="0" w:color="C0C0C0"/>
            </w:tcBorders>
            <w:shd w:val="clear" w:color="000000" w:fill="FFFFCC"/>
            <w:vAlign w:val="center"/>
            <w:hideMark/>
          </w:tcPr>
          <w:p w14:paraId="209BF4ED"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009AD424" w14:textId="77777777" w:rsidTr="00232451">
        <w:trPr>
          <w:trHeight w:val="345"/>
          <w:jc w:val="center"/>
        </w:trPr>
        <w:tc>
          <w:tcPr>
            <w:tcW w:w="560" w:type="dxa"/>
            <w:tcBorders>
              <w:top w:val="nil"/>
              <w:left w:val="nil"/>
              <w:bottom w:val="nil"/>
              <w:right w:val="nil"/>
            </w:tcBorders>
            <w:shd w:val="clear" w:color="000000" w:fill="00B050"/>
            <w:noWrap/>
            <w:vAlign w:val="center"/>
            <w:hideMark/>
          </w:tcPr>
          <w:p w14:paraId="6F950EFB"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446CB915" w14:textId="77777777" w:rsidR="00232451" w:rsidRPr="00232451" w:rsidRDefault="00232451" w:rsidP="00232451">
            <w:pPr>
              <w:rPr>
                <w:rFonts w:ascii="Wingdings 2" w:hAnsi="Wingdings 2" w:cs="Tahoma"/>
                <w:color w:val="5A5A5A"/>
                <w:sz w:val="12"/>
                <w:szCs w:val="12"/>
              </w:rPr>
            </w:pPr>
          </w:p>
        </w:tc>
        <w:tc>
          <w:tcPr>
            <w:tcW w:w="1016" w:type="dxa"/>
            <w:tcBorders>
              <w:top w:val="nil"/>
              <w:left w:val="nil"/>
              <w:bottom w:val="single" w:sz="4" w:space="0" w:color="C0C0C0"/>
              <w:right w:val="single" w:sz="4" w:space="0" w:color="C0C0C0"/>
            </w:tcBorders>
            <w:shd w:val="clear" w:color="auto" w:fill="auto"/>
            <w:vAlign w:val="center"/>
            <w:hideMark/>
          </w:tcPr>
          <w:p w14:paraId="1A0524E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3.6.2.1.1</w:t>
            </w:r>
          </w:p>
        </w:tc>
        <w:tc>
          <w:tcPr>
            <w:tcW w:w="5818" w:type="dxa"/>
            <w:tcBorders>
              <w:top w:val="nil"/>
              <w:left w:val="nil"/>
              <w:bottom w:val="single" w:sz="4" w:space="0" w:color="C0C0C0"/>
              <w:right w:val="single" w:sz="4" w:space="0" w:color="C0C0C0"/>
            </w:tcBorders>
            <w:shd w:val="clear" w:color="auto" w:fill="auto"/>
            <w:vAlign w:val="center"/>
            <w:hideMark/>
          </w:tcPr>
          <w:p w14:paraId="5264CC2A"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Тариф покупки</w:t>
            </w:r>
          </w:p>
        </w:tc>
        <w:tc>
          <w:tcPr>
            <w:tcW w:w="1137" w:type="dxa"/>
            <w:tcBorders>
              <w:top w:val="nil"/>
              <w:left w:val="nil"/>
              <w:bottom w:val="single" w:sz="4" w:space="0" w:color="C0C0C0"/>
              <w:right w:val="single" w:sz="4" w:space="0" w:color="C0C0C0"/>
            </w:tcBorders>
            <w:shd w:val="clear" w:color="auto" w:fill="auto"/>
            <w:vAlign w:val="center"/>
            <w:hideMark/>
          </w:tcPr>
          <w:p w14:paraId="7FF94DD5"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1A2BD7C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2,59</w:t>
            </w:r>
          </w:p>
        </w:tc>
        <w:tc>
          <w:tcPr>
            <w:tcW w:w="1441" w:type="dxa"/>
            <w:tcBorders>
              <w:top w:val="nil"/>
              <w:left w:val="nil"/>
              <w:bottom w:val="single" w:sz="4" w:space="0" w:color="C0C0C0"/>
              <w:right w:val="single" w:sz="4" w:space="0" w:color="C0C0C0"/>
            </w:tcBorders>
            <w:shd w:val="clear" w:color="000000" w:fill="FFFFCC"/>
            <w:vAlign w:val="center"/>
            <w:hideMark/>
          </w:tcPr>
          <w:p w14:paraId="1F016FE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2,60</w:t>
            </w:r>
          </w:p>
        </w:tc>
        <w:tc>
          <w:tcPr>
            <w:tcW w:w="1636" w:type="dxa"/>
            <w:tcBorders>
              <w:top w:val="nil"/>
              <w:left w:val="nil"/>
              <w:bottom w:val="single" w:sz="4" w:space="0" w:color="C0C0C0"/>
              <w:right w:val="single" w:sz="4" w:space="0" w:color="C0C0C0"/>
            </w:tcBorders>
            <w:shd w:val="clear" w:color="000000" w:fill="FFFFCC"/>
            <w:vAlign w:val="center"/>
            <w:hideMark/>
          </w:tcPr>
          <w:p w14:paraId="152F4B9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2,71</w:t>
            </w:r>
          </w:p>
        </w:tc>
        <w:tc>
          <w:tcPr>
            <w:tcW w:w="1656" w:type="dxa"/>
            <w:tcBorders>
              <w:top w:val="nil"/>
              <w:left w:val="nil"/>
              <w:bottom w:val="single" w:sz="4" w:space="0" w:color="C0C0C0"/>
              <w:right w:val="single" w:sz="4" w:space="0" w:color="C0C0C0"/>
            </w:tcBorders>
            <w:shd w:val="clear" w:color="000000" w:fill="FFFFCC"/>
            <w:vAlign w:val="center"/>
            <w:hideMark/>
          </w:tcPr>
          <w:p w14:paraId="527287D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2,75</w:t>
            </w:r>
          </w:p>
        </w:tc>
        <w:tc>
          <w:tcPr>
            <w:tcW w:w="1652" w:type="dxa"/>
            <w:tcBorders>
              <w:top w:val="nil"/>
              <w:left w:val="nil"/>
              <w:bottom w:val="single" w:sz="4" w:space="0" w:color="C0C0C0"/>
              <w:right w:val="single" w:sz="4" w:space="0" w:color="C0C0C0"/>
            </w:tcBorders>
            <w:shd w:val="clear" w:color="000000" w:fill="FFFFCC"/>
            <w:vAlign w:val="center"/>
            <w:hideMark/>
          </w:tcPr>
          <w:p w14:paraId="0ED2033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29D34DF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single" w:sz="4" w:space="0" w:color="C0C0C0"/>
            </w:tcBorders>
            <w:shd w:val="clear" w:color="000000" w:fill="FFFFCC"/>
            <w:vAlign w:val="center"/>
            <w:hideMark/>
          </w:tcPr>
          <w:p w14:paraId="2A62106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FFFFCC"/>
            <w:vAlign w:val="center"/>
            <w:hideMark/>
          </w:tcPr>
          <w:p w14:paraId="0F1B66C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2942BEB4"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681220FF"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4EC906E6"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111A8AA3" w14:textId="77777777" w:rsidR="00232451" w:rsidRPr="00232451" w:rsidRDefault="00232451" w:rsidP="00232451">
            <w:pPr>
              <w:rPr>
                <w:rFonts w:ascii="Wingdings 2" w:hAnsi="Wingdings 2" w:cs="Tahoma"/>
                <w:color w:val="5A5A5A"/>
                <w:sz w:val="12"/>
                <w:szCs w:val="12"/>
              </w:rPr>
            </w:pPr>
          </w:p>
        </w:tc>
        <w:tc>
          <w:tcPr>
            <w:tcW w:w="1016" w:type="dxa"/>
            <w:tcBorders>
              <w:top w:val="nil"/>
              <w:left w:val="nil"/>
              <w:bottom w:val="single" w:sz="4" w:space="0" w:color="C0C0C0"/>
              <w:right w:val="single" w:sz="4" w:space="0" w:color="C0C0C0"/>
            </w:tcBorders>
            <w:shd w:val="clear" w:color="auto" w:fill="auto"/>
            <w:vAlign w:val="center"/>
            <w:hideMark/>
          </w:tcPr>
          <w:p w14:paraId="42454F6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3.6.2.1.2</w:t>
            </w:r>
          </w:p>
        </w:tc>
        <w:tc>
          <w:tcPr>
            <w:tcW w:w="5818" w:type="dxa"/>
            <w:tcBorders>
              <w:top w:val="nil"/>
              <w:left w:val="nil"/>
              <w:bottom w:val="single" w:sz="4" w:space="0" w:color="C0C0C0"/>
              <w:right w:val="single" w:sz="4" w:space="0" w:color="C0C0C0"/>
            </w:tcBorders>
            <w:shd w:val="clear" w:color="auto" w:fill="auto"/>
            <w:vAlign w:val="center"/>
            <w:hideMark/>
          </w:tcPr>
          <w:p w14:paraId="7804FBFC"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Объем покупки</w:t>
            </w:r>
          </w:p>
        </w:tc>
        <w:tc>
          <w:tcPr>
            <w:tcW w:w="1137" w:type="dxa"/>
            <w:tcBorders>
              <w:top w:val="nil"/>
              <w:left w:val="nil"/>
              <w:bottom w:val="single" w:sz="4" w:space="0" w:color="C0C0C0"/>
              <w:right w:val="single" w:sz="4" w:space="0" w:color="C0C0C0"/>
            </w:tcBorders>
            <w:shd w:val="clear" w:color="auto" w:fill="auto"/>
            <w:vAlign w:val="center"/>
            <w:hideMark/>
          </w:tcPr>
          <w:p w14:paraId="7243E84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3232139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142 500,00</w:t>
            </w:r>
          </w:p>
        </w:tc>
        <w:tc>
          <w:tcPr>
            <w:tcW w:w="1441" w:type="dxa"/>
            <w:tcBorders>
              <w:top w:val="nil"/>
              <w:left w:val="nil"/>
              <w:bottom w:val="single" w:sz="4" w:space="0" w:color="C0C0C0"/>
              <w:right w:val="single" w:sz="4" w:space="0" w:color="C0C0C0"/>
            </w:tcBorders>
            <w:shd w:val="clear" w:color="000000" w:fill="FFFFCC"/>
            <w:vAlign w:val="center"/>
            <w:hideMark/>
          </w:tcPr>
          <w:p w14:paraId="4626DCE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2 132,70</w:t>
            </w:r>
          </w:p>
        </w:tc>
        <w:tc>
          <w:tcPr>
            <w:tcW w:w="1636" w:type="dxa"/>
            <w:tcBorders>
              <w:top w:val="nil"/>
              <w:left w:val="nil"/>
              <w:bottom w:val="single" w:sz="4" w:space="0" w:color="C0C0C0"/>
              <w:right w:val="single" w:sz="4" w:space="0" w:color="C0C0C0"/>
            </w:tcBorders>
            <w:shd w:val="clear" w:color="000000" w:fill="FFFFCC"/>
            <w:vAlign w:val="center"/>
            <w:hideMark/>
          </w:tcPr>
          <w:p w14:paraId="5BF466B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127 517,70</w:t>
            </w:r>
          </w:p>
        </w:tc>
        <w:tc>
          <w:tcPr>
            <w:tcW w:w="1656" w:type="dxa"/>
            <w:tcBorders>
              <w:top w:val="nil"/>
              <w:left w:val="nil"/>
              <w:bottom w:val="single" w:sz="4" w:space="0" w:color="C0C0C0"/>
              <w:right w:val="single" w:sz="4" w:space="0" w:color="C0C0C0"/>
            </w:tcBorders>
            <w:shd w:val="clear" w:color="000000" w:fill="FFFFCC"/>
            <w:vAlign w:val="center"/>
            <w:hideMark/>
          </w:tcPr>
          <w:p w14:paraId="4A15AFE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127 517,70</w:t>
            </w:r>
          </w:p>
        </w:tc>
        <w:tc>
          <w:tcPr>
            <w:tcW w:w="1652" w:type="dxa"/>
            <w:tcBorders>
              <w:top w:val="nil"/>
              <w:left w:val="nil"/>
              <w:bottom w:val="single" w:sz="4" w:space="0" w:color="C0C0C0"/>
              <w:right w:val="single" w:sz="4" w:space="0" w:color="C0C0C0"/>
            </w:tcBorders>
            <w:shd w:val="clear" w:color="000000" w:fill="FFFFCC"/>
            <w:vAlign w:val="center"/>
            <w:hideMark/>
          </w:tcPr>
          <w:p w14:paraId="3D09416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271FC1A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0854C8F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37AF308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56E69C97"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0B4090EF" w14:textId="77777777" w:rsidTr="00232451">
        <w:trPr>
          <w:trHeight w:val="225"/>
          <w:jc w:val="center"/>
        </w:trPr>
        <w:tc>
          <w:tcPr>
            <w:tcW w:w="560" w:type="dxa"/>
            <w:tcBorders>
              <w:top w:val="nil"/>
              <w:left w:val="nil"/>
              <w:bottom w:val="nil"/>
              <w:right w:val="nil"/>
            </w:tcBorders>
            <w:shd w:val="clear" w:color="000000" w:fill="00B050"/>
            <w:noWrap/>
            <w:vAlign w:val="center"/>
            <w:hideMark/>
          </w:tcPr>
          <w:p w14:paraId="1A88D62B"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single" w:sz="4" w:space="0" w:color="C0C0C0"/>
            </w:tcBorders>
            <w:shd w:val="clear" w:color="auto" w:fill="auto"/>
            <w:vAlign w:val="center"/>
            <w:hideMark/>
          </w:tcPr>
          <w:p w14:paraId="0E8CE8F2"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nil"/>
              <w:bottom w:val="single" w:sz="4" w:space="0" w:color="C0C0C0"/>
              <w:right w:val="single" w:sz="4" w:space="0" w:color="C0C0C0"/>
            </w:tcBorders>
            <w:shd w:val="clear" w:color="auto" w:fill="auto"/>
            <w:vAlign w:val="center"/>
            <w:hideMark/>
          </w:tcPr>
          <w:p w14:paraId="4ED13DA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3.6.2.2</w:t>
            </w:r>
          </w:p>
        </w:tc>
        <w:tc>
          <w:tcPr>
            <w:tcW w:w="5818" w:type="dxa"/>
            <w:tcBorders>
              <w:top w:val="nil"/>
              <w:left w:val="nil"/>
              <w:bottom w:val="single" w:sz="4" w:space="0" w:color="C0C0C0"/>
              <w:right w:val="single" w:sz="4" w:space="0" w:color="C0C0C0"/>
            </w:tcBorders>
            <w:shd w:val="clear" w:color="000000" w:fill="CCECFF"/>
            <w:vAlign w:val="center"/>
            <w:hideMark/>
          </w:tcPr>
          <w:p w14:paraId="4C3793F9"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auto" w:fill="auto"/>
            <w:vAlign w:val="center"/>
            <w:hideMark/>
          </w:tcPr>
          <w:p w14:paraId="0B34A2E8"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7D5A63E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0FB6F1D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786911B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71DA357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52" w:type="dxa"/>
            <w:tcBorders>
              <w:top w:val="nil"/>
              <w:left w:val="nil"/>
              <w:bottom w:val="single" w:sz="4" w:space="0" w:color="C0C0C0"/>
              <w:right w:val="single" w:sz="4" w:space="0" w:color="C0C0C0"/>
            </w:tcBorders>
            <w:shd w:val="clear" w:color="000000" w:fill="D7EAD3"/>
            <w:vAlign w:val="center"/>
            <w:hideMark/>
          </w:tcPr>
          <w:p w14:paraId="5B41B38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59" w:type="dxa"/>
            <w:tcBorders>
              <w:top w:val="nil"/>
              <w:left w:val="nil"/>
              <w:bottom w:val="single" w:sz="4" w:space="0" w:color="C0C0C0"/>
              <w:right w:val="single" w:sz="4" w:space="0" w:color="C0C0C0"/>
            </w:tcBorders>
            <w:shd w:val="clear" w:color="000000" w:fill="D7EAD3"/>
            <w:vAlign w:val="center"/>
            <w:hideMark/>
          </w:tcPr>
          <w:p w14:paraId="02911CC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1409FD3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5E44420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7BA53072"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2856F177" w14:textId="77777777" w:rsidTr="00226257">
        <w:trPr>
          <w:trHeight w:val="171"/>
          <w:jc w:val="center"/>
        </w:trPr>
        <w:tc>
          <w:tcPr>
            <w:tcW w:w="560" w:type="dxa"/>
            <w:tcBorders>
              <w:top w:val="nil"/>
              <w:left w:val="nil"/>
              <w:bottom w:val="nil"/>
              <w:right w:val="nil"/>
            </w:tcBorders>
            <w:shd w:val="clear" w:color="000000" w:fill="00B050"/>
            <w:noWrap/>
            <w:vAlign w:val="center"/>
            <w:hideMark/>
          </w:tcPr>
          <w:p w14:paraId="4704DCB1"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2093512A"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E9D6A1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3.7</w:t>
            </w:r>
          </w:p>
        </w:tc>
        <w:tc>
          <w:tcPr>
            <w:tcW w:w="5818" w:type="dxa"/>
            <w:tcBorders>
              <w:top w:val="nil"/>
              <w:left w:val="nil"/>
              <w:bottom w:val="single" w:sz="4" w:space="0" w:color="C0C0C0"/>
              <w:right w:val="single" w:sz="4" w:space="0" w:color="C0C0C0"/>
            </w:tcBorders>
            <w:shd w:val="clear" w:color="auto" w:fill="auto"/>
            <w:vAlign w:val="center"/>
            <w:hideMark/>
          </w:tcPr>
          <w:p w14:paraId="07FB9FD1"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1137" w:type="dxa"/>
            <w:tcBorders>
              <w:top w:val="nil"/>
              <w:left w:val="nil"/>
              <w:bottom w:val="single" w:sz="4" w:space="0" w:color="C0C0C0"/>
              <w:right w:val="single" w:sz="4" w:space="0" w:color="C0C0C0"/>
            </w:tcBorders>
            <w:shd w:val="clear" w:color="auto" w:fill="auto"/>
            <w:vAlign w:val="center"/>
            <w:hideMark/>
          </w:tcPr>
          <w:p w14:paraId="5B2ED5E3"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2ED051D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08DF651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7D35021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759ECA3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52" w:type="dxa"/>
            <w:tcBorders>
              <w:top w:val="nil"/>
              <w:left w:val="nil"/>
              <w:bottom w:val="single" w:sz="4" w:space="0" w:color="C0C0C0"/>
              <w:right w:val="single" w:sz="4" w:space="0" w:color="C0C0C0"/>
            </w:tcBorders>
            <w:shd w:val="clear" w:color="000000" w:fill="D7EAD3"/>
            <w:vAlign w:val="center"/>
            <w:hideMark/>
          </w:tcPr>
          <w:p w14:paraId="67C02B9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256,87</w:t>
            </w:r>
          </w:p>
        </w:tc>
        <w:tc>
          <w:tcPr>
            <w:tcW w:w="1559" w:type="dxa"/>
            <w:tcBorders>
              <w:top w:val="nil"/>
              <w:left w:val="nil"/>
              <w:bottom w:val="single" w:sz="4" w:space="0" w:color="C0C0C0"/>
              <w:right w:val="single" w:sz="4" w:space="0" w:color="C0C0C0"/>
            </w:tcBorders>
            <w:shd w:val="clear" w:color="000000" w:fill="D7EAD3"/>
            <w:vAlign w:val="center"/>
            <w:hideMark/>
          </w:tcPr>
          <w:p w14:paraId="5255460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266,67</w:t>
            </w:r>
          </w:p>
        </w:tc>
        <w:tc>
          <w:tcPr>
            <w:tcW w:w="1470" w:type="dxa"/>
            <w:tcBorders>
              <w:top w:val="nil"/>
              <w:left w:val="nil"/>
              <w:bottom w:val="single" w:sz="4" w:space="0" w:color="C0C0C0"/>
              <w:right w:val="single" w:sz="4" w:space="0" w:color="C0C0C0"/>
            </w:tcBorders>
            <w:shd w:val="clear" w:color="000000" w:fill="D7EAD3"/>
            <w:vAlign w:val="center"/>
            <w:hideMark/>
          </w:tcPr>
          <w:p w14:paraId="2C6D46C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129,37</w:t>
            </w:r>
          </w:p>
        </w:tc>
        <w:tc>
          <w:tcPr>
            <w:tcW w:w="1509" w:type="dxa"/>
            <w:tcBorders>
              <w:top w:val="nil"/>
              <w:left w:val="nil"/>
              <w:bottom w:val="single" w:sz="4" w:space="0" w:color="C0C0C0"/>
              <w:right w:val="single" w:sz="4" w:space="0" w:color="C0C0C0"/>
            </w:tcBorders>
            <w:shd w:val="clear" w:color="000000" w:fill="D7EAD3"/>
            <w:vAlign w:val="center"/>
            <w:hideMark/>
          </w:tcPr>
          <w:p w14:paraId="774102E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137,31</w:t>
            </w:r>
          </w:p>
        </w:tc>
        <w:tc>
          <w:tcPr>
            <w:tcW w:w="5906" w:type="dxa"/>
            <w:tcBorders>
              <w:top w:val="nil"/>
              <w:left w:val="nil"/>
              <w:bottom w:val="single" w:sz="4" w:space="0" w:color="C0C0C0"/>
              <w:right w:val="single" w:sz="4" w:space="0" w:color="C0C0C0"/>
            </w:tcBorders>
            <w:shd w:val="clear" w:color="000000" w:fill="FFFFCC"/>
            <w:vAlign w:val="center"/>
            <w:hideMark/>
          </w:tcPr>
          <w:p w14:paraId="1419441E"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0FE7CF3E" w14:textId="77777777" w:rsidTr="00232451">
        <w:trPr>
          <w:trHeight w:val="450"/>
          <w:jc w:val="center"/>
        </w:trPr>
        <w:tc>
          <w:tcPr>
            <w:tcW w:w="560" w:type="dxa"/>
            <w:tcBorders>
              <w:top w:val="nil"/>
              <w:left w:val="nil"/>
              <w:bottom w:val="nil"/>
              <w:right w:val="nil"/>
            </w:tcBorders>
            <w:shd w:val="clear" w:color="000000" w:fill="00B050"/>
            <w:noWrap/>
            <w:vAlign w:val="center"/>
            <w:hideMark/>
          </w:tcPr>
          <w:p w14:paraId="2A7A2F69"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2C798612"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D19197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3.7.2</w:t>
            </w:r>
          </w:p>
        </w:tc>
        <w:tc>
          <w:tcPr>
            <w:tcW w:w="5818" w:type="dxa"/>
            <w:tcBorders>
              <w:top w:val="nil"/>
              <w:left w:val="nil"/>
              <w:bottom w:val="single" w:sz="4" w:space="0" w:color="C0C0C0"/>
              <w:right w:val="single" w:sz="4" w:space="0" w:color="C0C0C0"/>
            </w:tcBorders>
            <w:shd w:val="clear" w:color="auto" w:fill="auto"/>
            <w:vAlign w:val="center"/>
            <w:hideMark/>
          </w:tcPr>
          <w:p w14:paraId="56F385AF" w14:textId="77777777" w:rsidR="00232451" w:rsidRPr="00232451" w:rsidRDefault="00232451" w:rsidP="00232451">
            <w:pPr>
              <w:ind w:firstLineChars="200" w:firstLine="241"/>
              <w:rPr>
                <w:rFonts w:ascii="Tahoma" w:hAnsi="Tahoma" w:cs="Tahoma"/>
                <w:b/>
                <w:bCs/>
                <w:sz w:val="12"/>
                <w:szCs w:val="12"/>
              </w:rPr>
            </w:pPr>
            <w:r w:rsidRPr="00232451">
              <w:rPr>
                <w:rFonts w:ascii="Tahoma" w:hAnsi="Tahoma" w:cs="Tahoma"/>
                <w:b/>
                <w:bCs/>
                <w:sz w:val="12"/>
                <w:szCs w:val="12"/>
              </w:rPr>
              <w:t>Услуги по транспортированию воды, оказываемые сторонними организациями</w:t>
            </w:r>
          </w:p>
        </w:tc>
        <w:tc>
          <w:tcPr>
            <w:tcW w:w="1137" w:type="dxa"/>
            <w:tcBorders>
              <w:top w:val="nil"/>
              <w:left w:val="nil"/>
              <w:bottom w:val="single" w:sz="4" w:space="0" w:color="C0C0C0"/>
              <w:right w:val="single" w:sz="4" w:space="0" w:color="C0C0C0"/>
            </w:tcBorders>
            <w:shd w:val="clear" w:color="auto" w:fill="auto"/>
            <w:vAlign w:val="center"/>
            <w:hideMark/>
          </w:tcPr>
          <w:p w14:paraId="575C6A08"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0F5C9E7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6F38ABE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6C2780E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428807F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52" w:type="dxa"/>
            <w:tcBorders>
              <w:top w:val="nil"/>
              <w:left w:val="nil"/>
              <w:bottom w:val="single" w:sz="4" w:space="0" w:color="C0C0C0"/>
              <w:right w:val="single" w:sz="4" w:space="0" w:color="C0C0C0"/>
            </w:tcBorders>
            <w:shd w:val="clear" w:color="000000" w:fill="D7EAD3"/>
            <w:vAlign w:val="center"/>
            <w:hideMark/>
          </w:tcPr>
          <w:p w14:paraId="77A73D1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256,87</w:t>
            </w:r>
          </w:p>
        </w:tc>
        <w:tc>
          <w:tcPr>
            <w:tcW w:w="1559" w:type="dxa"/>
            <w:tcBorders>
              <w:top w:val="nil"/>
              <w:left w:val="nil"/>
              <w:bottom w:val="single" w:sz="4" w:space="0" w:color="C0C0C0"/>
              <w:right w:val="single" w:sz="4" w:space="0" w:color="C0C0C0"/>
            </w:tcBorders>
            <w:shd w:val="clear" w:color="000000" w:fill="D7EAD3"/>
            <w:vAlign w:val="center"/>
            <w:hideMark/>
          </w:tcPr>
          <w:p w14:paraId="65DE8BF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266,67</w:t>
            </w:r>
          </w:p>
        </w:tc>
        <w:tc>
          <w:tcPr>
            <w:tcW w:w="1470" w:type="dxa"/>
            <w:tcBorders>
              <w:top w:val="nil"/>
              <w:left w:val="nil"/>
              <w:bottom w:val="single" w:sz="4" w:space="0" w:color="C0C0C0"/>
              <w:right w:val="single" w:sz="4" w:space="0" w:color="C0C0C0"/>
            </w:tcBorders>
            <w:shd w:val="clear" w:color="000000" w:fill="D7EAD3"/>
            <w:vAlign w:val="center"/>
            <w:hideMark/>
          </w:tcPr>
          <w:p w14:paraId="25AB839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129,37</w:t>
            </w:r>
          </w:p>
        </w:tc>
        <w:tc>
          <w:tcPr>
            <w:tcW w:w="1509" w:type="dxa"/>
            <w:tcBorders>
              <w:top w:val="nil"/>
              <w:left w:val="nil"/>
              <w:bottom w:val="single" w:sz="4" w:space="0" w:color="C0C0C0"/>
              <w:right w:val="single" w:sz="4" w:space="0" w:color="C0C0C0"/>
            </w:tcBorders>
            <w:shd w:val="clear" w:color="000000" w:fill="D7EAD3"/>
            <w:vAlign w:val="center"/>
            <w:hideMark/>
          </w:tcPr>
          <w:p w14:paraId="3FE3953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137,31</w:t>
            </w:r>
          </w:p>
        </w:tc>
        <w:tc>
          <w:tcPr>
            <w:tcW w:w="5906" w:type="dxa"/>
            <w:tcBorders>
              <w:top w:val="nil"/>
              <w:left w:val="nil"/>
              <w:bottom w:val="single" w:sz="4" w:space="0" w:color="C0C0C0"/>
              <w:right w:val="single" w:sz="4" w:space="0" w:color="C0C0C0"/>
            </w:tcBorders>
            <w:shd w:val="clear" w:color="000000" w:fill="FFFFCC"/>
            <w:vAlign w:val="center"/>
            <w:hideMark/>
          </w:tcPr>
          <w:p w14:paraId="18E12226"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3EDCA42C" w14:textId="77777777" w:rsidTr="00232451">
        <w:trPr>
          <w:trHeight w:val="450"/>
          <w:jc w:val="center"/>
        </w:trPr>
        <w:tc>
          <w:tcPr>
            <w:tcW w:w="560" w:type="dxa"/>
            <w:tcBorders>
              <w:top w:val="nil"/>
              <w:left w:val="nil"/>
              <w:bottom w:val="nil"/>
              <w:right w:val="nil"/>
            </w:tcBorders>
            <w:shd w:val="clear" w:color="000000" w:fill="00B050"/>
            <w:noWrap/>
            <w:vAlign w:val="center"/>
            <w:hideMark/>
          </w:tcPr>
          <w:p w14:paraId="4B064348"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4A4FFF1E"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nil"/>
              <w:right w:val="nil"/>
            </w:tcBorders>
            <w:shd w:val="clear" w:color="auto" w:fill="auto"/>
            <w:vAlign w:val="center"/>
            <w:hideMark/>
          </w:tcPr>
          <w:p w14:paraId="79FAF33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3.7.2.1</w:t>
            </w:r>
          </w:p>
        </w:tc>
        <w:tc>
          <w:tcPr>
            <w:tcW w:w="5818" w:type="dxa"/>
            <w:tcBorders>
              <w:top w:val="nil"/>
              <w:left w:val="single" w:sz="4" w:space="0" w:color="C0C0C0"/>
              <w:bottom w:val="single" w:sz="4" w:space="0" w:color="C0C0C0"/>
              <w:right w:val="single" w:sz="4" w:space="0" w:color="C0C0C0"/>
            </w:tcBorders>
            <w:shd w:val="clear" w:color="000000" w:fill="CCECFF"/>
            <w:vAlign w:val="center"/>
            <w:hideMark/>
          </w:tcPr>
          <w:p w14:paraId="2B50A214"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Филиал ФГБУ "ЦЖКУ" МИНОБОРОНЫ РОССИИ (по ЦВО) ИНН: 7729314745 КПП: 667043001</w:t>
            </w:r>
          </w:p>
        </w:tc>
        <w:tc>
          <w:tcPr>
            <w:tcW w:w="1137" w:type="dxa"/>
            <w:tcBorders>
              <w:top w:val="nil"/>
              <w:left w:val="nil"/>
              <w:bottom w:val="single" w:sz="4" w:space="0" w:color="C0C0C0"/>
              <w:right w:val="single" w:sz="4" w:space="0" w:color="C0C0C0"/>
            </w:tcBorders>
            <w:shd w:val="clear" w:color="auto" w:fill="auto"/>
            <w:vAlign w:val="center"/>
            <w:hideMark/>
          </w:tcPr>
          <w:p w14:paraId="4F6695BB"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nil"/>
              <w:right w:val="nil"/>
            </w:tcBorders>
            <w:shd w:val="clear" w:color="000000" w:fill="D7EAD3"/>
            <w:vAlign w:val="center"/>
            <w:hideMark/>
          </w:tcPr>
          <w:p w14:paraId="2D8B172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441" w:type="dxa"/>
            <w:tcBorders>
              <w:top w:val="nil"/>
              <w:left w:val="nil"/>
              <w:bottom w:val="nil"/>
              <w:right w:val="nil"/>
            </w:tcBorders>
            <w:shd w:val="clear" w:color="000000" w:fill="D7EAD3"/>
            <w:vAlign w:val="center"/>
            <w:hideMark/>
          </w:tcPr>
          <w:p w14:paraId="4C04F6E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36" w:type="dxa"/>
            <w:tcBorders>
              <w:top w:val="nil"/>
              <w:left w:val="nil"/>
              <w:bottom w:val="nil"/>
              <w:right w:val="nil"/>
            </w:tcBorders>
            <w:shd w:val="clear" w:color="000000" w:fill="D7EAD3"/>
            <w:vAlign w:val="center"/>
            <w:hideMark/>
          </w:tcPr>
          <w:p w14:paraId="758203A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56" w:type="dxa"/>
            <w:tcBorders>
              <w:top w:val="nil"/>
              <w:left w:val="nil"/>
              <w:bottom w:val="nil"/>
              <w:right w:val="nil"/>
            </w:tcBorders>
            <w:shd w:val="clear" w:color="000000" w:fill="D7EAD3"/>
            <w:vAlign w:val="center"/>
            <w:hideMark/>
          </w:tcPr>
          <w:p w14:paraId="17D29C1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52" w:type="dxa"/>
            <w:tcBorders>
              <w:top w:val="nil"/>
              <w:left w:val="nil"/>
              <w:bottom w:val="nil"/>
              <w:right w:val="nil"/>
            </w:tcBorders>
            <w:shd w:val="clear" w:color="000000" w:fill="D7EAD3"/>
            <w:vAlign w:val="center"/>
            <w:hideMark/>
          </w:tcPr>
          <w:p w14:paraId="05BB25C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256,87</w:t>
            </w:r>
          </w:p>
        </w:tc>
        <w:tc>
          <w:tcPr>
            <w:tcW w:w="1559" w:type="dxa"/>
            <w:tcBorders>
              <w:top w:val="nil"/>
              <w:left w:val="nil"/>
              <w:bottom w:val="nil"/>
              <w:right w:val="nil"/>
            </w:tcBorders>
            <w:shd w:val="clear" w:color="000000" w:fill="D7EAD3"/>
            <w:vAlign w:val="center"/>
            <w:hideMark/>
          </w:tcPr>
          <w:p w14:paraId="77A4193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266,67</w:t>
            </w:r>
          </w:p>
        </w:tc>
        <w:tc>
          <w:tcPr>
            <w:tcW w:w="1470" w:type="dxa"/>
            <w:tcBorders>
              <w:top w:val="nil"/>
              <w:left w:val="nil"/>
              <w:bottom w:val="nil"/>
              <w:right w:val="nil"/>
            </w:tcBorders>
            <w:shd w:val="clear" w:color="000000" w:fill="D7EAD3"/>
            <w:vAlign w:val="center"/>
            <w:hideMark/>
          </w:tcPr>
          <w:p w14:paraId="6D67D3A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129,37</w:t>
            </w:r>
          </w:p>
        </w:tc>
        <w:tc>
          <w:tcPr>
            <w:tcW w:w="1509" w:type="dxa"/>
            <w:tcBorders>
              <w:top w:val="nil"/>
              <w:left w:val="nil"/>
              <w:bottom w:val="nil"/>
              <w:right w:val="nil"/>
            </w:tcBorders>
            <w:shd w:val="clear" w:color="000000" w:fill="D7EAD3"/>
            <w:vAlign w:val="center"/>
            <w:hideMark/>
          </w:tcPr>
          <w:p w14:paraId="432F9FE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137,31</w:t>
            </w:r>
          </w:p>
        </w:tc>
        <w:tc>
          <w:tcPr>
            <w:tcW w:w="5906" w:type="dxa"/>
            <w:tcBorders>
              <w:top w:val="nil"/>
              <w:left w:val="nil"/>
              <w:bottom w:val="nil"/>
              <w:right w:val="single" w:sz="4" w:space="0" w:color="C0C0C0"/>
            </w:tcBorders>
            <w:shd w:val="clear" w:color="000000" w:fill="FFFFCC"/>
            <w:vAlign w:val="center"/>
            <w:hideMark/>
          </w:tcPr>
          <w:p w14:paraId="15176DD1"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5ACC9B4F" w14:textId="77777777" w:rsidTr="00226257">
        <w:trPr>
          <w:trHeight w:val="184"/>
          <w:jc w:val="center"/>
        </w:trPr>
        <w:tc>
          <w:tcPr>
            <w:tcW w:w="560" w:type="dxa"/>
            <w:tcBorders>
              <w:top w:val="nil"/>
              <w:left w:val="nil"/>
              <w:bottom w:val="nil"/>
              <w:right w:val="nil"/>
            </w:tcBorders>
            <w:shd w:val="clear" w:color="000000" w:fill="00B050"/>
            <w:noWrap/>
            <w:vAlign w:val="center"/>
            <w:hideMark/>
          </w:tcPr>
          <w:p w14:paraId="3192FD22"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6F05D053" w14:textId="77777777" w:rsidR="00232451" w:rsidRPr="00232451" w:rsidRDefault="00232451" w:rsidP="00232451">
            <w:pPr>
              <w:rPr>
                <w:rFonts w:ascii="Tahoma" w:hAnsi="Tahoma" w:cs="Tahoma"/>
                <w:b/>
                <w:bCs/>
                <w:color w:val="000000"/>
                <w:sz w:val="12"/>
                <w:szCs w:val="12"/>
              </w:rPr>
            </w:pPr>
          </w:p>
        </w:tc>
        <w:tc>
          <w:tcPr>
            <w:tcW w:w="1016" w:type="dxa"/>
            <w:tcBorders>
              <w:top w:val="single" w:sz="4" w:space="0" w:color="C0C0C0"/>
              <w:left w:val="single" w:sz="4" w:space="0" w:color="C0C0C0"/>
              <w:bottom w:val="nil"/>
              <w:right w:val="nil"/>
            </w:tcBorders>
            <w:shd w:val="clear" w:color="auto" w:fill="auto"/>
            <w:vAlign w:val="center"/>
            <w:hideMark/>
          </w:tcPr>
          <w:p w14:paraId="4D15EB3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3.7.2.1.1.</w:t>
            </w:r>
          </w:p>
        </w:tc>
        <w:tc>
          <w:tcPr>
            <w:tcW w:w="5818" w:type="dxa"/>
            <w:tcBorders>
              <w:top w:val="nil"/>
              <w:left w:val="single" w:sz="4" w:space="0" w:color="C0C0C0"/>
              <w:bottom w:val="single" w:sz="4" w:space="0" w:color="C0C0C0"/>
              <w:right w:val="single" w:sz="4" w:space="0" w:color="C0C0C0"/>
            </w:tcBorders>
            <w:shd w:val="clear" w:color="auto" w:fill="auto"/>
            <w:vAlign w:val="center"/>
            <w:hideMark/>
          </w:tcPr>
          <w:p w14:paraId="5CEDD946"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Тариф покупки</w:t>
            </w:r>
          </w:p>
        </w:tc>
        <w:tc>
          <w:tcPr>
            <w:tcW w:w="1137" w:type="dxa"/>
            <w:tcBorders>
              <w:top w:val="nil"/>
              <w:left w:val="nil"/>
              <w:bottom w:val="single" w:sz="4" w:space="0" w:color="C0C0C0"/>
              <w:right w:val="single" w:sz="4" w:space="0" w:color="C0C0C0"/>
            </w:tcBorders>
            <w:shd w:val="clear" w:color="auto" w:fill="auto"/>
            <w:vAlign w:val="center"/>
            <w:hideMark/>
          </w:tcPr>
          <w:p w14:paraId="2BB53E07"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/м3</w:t>
            </w:r>
          </w:p>
        </w:tc>
        <w:tc>
          <w:tcPr>
            <w:tcW w:w="1940" w:type="dxa"/>
            <w:tcBorders>
              <w:top w:val="single" w:sz="4" w:space="0" w:color="C0C0C0"/>
              <w:left w:val="nil"/>
              <w:bottom w:val="single" w:sz="4" w:space="0" w:color="C0C0C0"/>
              <w:right w:val="single" w:sz="4" w:space="0" w:color="C0C0C0"/>
            </w:tcBorders>
            <w:shd w:val="clear" w:color="000000" w:fill="FFFFCC"/>
            <w:vAlign w:val="center"/>
            <w:hideMark/>
          </w:tcPr>
          <w:p w14:paraId="6319661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single" w:sz="4" w:space="0" w:color="C0C0C0"/>
              <w:left w:val="nil"/>
              <w:bottom w:val="single" w:sz="4" w:space="0" w:color="C0C0C0"/>
              <w:right w:val="single" w:sz="4" w:space="0" w:color="C0C0C0"/>
            </w:tcBorders>
            <w:shd w:val="clear" w:color="000000" w:fill="FFFFCC"/>
            <w:vAlign w:val="center"/>
            <w:hideMark/>
          </w:tcPr>
          <w:p w14:paraId="606E482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01D2410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7A14987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single" w:sz="4" w:space="0" w:color="C0C0C0"/>
              <w:left w:val="nil"/>
              <w:bottom w:val="single" w:sz="4" w:space="0" w:color="C0C0C0"/>
              <w:right w:val="single" w:sz="4" w:space="0" w:color="C0C0C0"/>
            </w:tcBorders>
            <w:shd w:val="clear" w:color="000000" w:fill="FFFFCC"/>
            <w:vAlign w:val="center"/>
            <w:hideMark/>
          </w:tcPr>
          <w:p w14:paraId="032A8DB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2,75</w:t>
            </w:r>
          </w:p>
        </w:tc>
        <w:tc>
          <w:tcPr>
            <w:tcW w:w="1559" w:type="dxa"/>
            <w:tcBorders>
              <w:top w:val="single" w:sz="4" w:space="0" w:color="C0C0C0"/>
              <w:left w:val="nil"/>
              <w:bottom w:val="single" w:sz="4" w:space="0" w:color="C0C0C0"/>
              <w:right w:val="single" w:sz="4" w:space="0" w:color="C0C0C0"/>
            </w:tcBorders>
            <w:shd w:val="clear" w:color="000000" w:fill="FFFFCC"/>
            <w:vAlign w:val="center"/>
            <w:hideMark/>
          </w:tcPr>
          <w:p w14:paraId="128B669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2,86</w:t>
            </w:r>
          </w:p>
        </w:tc>
        <w:tc>
          <w:tcPr>
            <w:tcW w:w="1470" w:type="dxa"/>
            <w:tcBorders>
              <w:top w:val="single" w:sz="4" w:space="0" w:color="C0C0C0"/>
              <w:left w:val="nil"/>
              <w:bottom w:val="single" w:sz="4" w:space="0" w:color="C0C0C0"/>
              <w:right w:val="single" w:sz="4" w:space="0" w:color="C0C0C0"/>
            </w:tcBorders>
            <w:shd w:val="clear" w:color="000000" w:fill="FFFFCC"/>
            <w:vAlign w:val="center"/>
            <w:hideMark/>
          </w:tcPr>
          <w:p w14:paraId="08EBA92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2,77</w:t>
            </w:r>
          </w:p>
        </w:tc>
        <w:tc>
          <w:tcPr>
            <w:tcW w:w="1509" w:type="dxa"/>
            <w:tcBorders>
              <w:top w:val="single" w:sz="4" w:space="0" w:color="C0C0C0"/>
              <w:left w:val="nil"/>
              <w:bottom w:val="single" w:sz="4" w:space="0" w:color="C0C0C0"/>
              <w:right w:val="single" w:sz="4" w:space="0" w:color="C0C0C0"/>
            </w:tcBorders>
            <w:shd w:val="clear" w:color="000000" w:fill="FFFFCC"/>
            <w:vAlign w:val="center"/>
            <w:hideMark/>
          </w:tcPr>
          <w:p w14:paraId="53C4A55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2,94</w:t>
            </w:r>
          </w:p>
        </w:tc>
        <w:tc>
          <w:tcPr>
            <w:tcW w:w="590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3A07DD96" w14:textId="77777777" w:rsidR="00232451" w:rsidRPr="00232451" w:rsidRDefault="00232451" w:rsidP="00232451">
            <w:pPr>
              <w:rPr>
                <w:rFonts w:ascii="Tahoma" w:hAnsi="Tahoma" w:cs="Tahoma"/>
                <w:color w:val="000000"/>
                <w:sz w:val="12"/>
                <w:szCs w:val="12"/>
              </w:rPr>
            </w:pPr>
            <w:r w:rsidRPr="00232451">
              <w:rPr>
                <w:rFonts w:ascii="Tahoma" w:hAnsi="Tahoma" w:cs="Tahoma"/>
                <w:color w:val="000000"/>
                <w:sz w:val="12"/>
                <w:szCs w:val="12"/>
              </w:rPr>
              <w:t xml:space="preserve">согласно постановления РЭК КО от 20.12.2019 № 686 (тариф на 1полугодие 2,77 руб./м3, на 2 полугодие 2,94 руб./м3); </w:t>
            </w:r>
          </w:p>
        </w:tc>
      </w:tr>
      <w:tr w:rsidR="00232451" w:rsidRPr="00232451" w14:paraId="6BF9FC38" w14:textId="77777777" w:rsidTr="00232451">
        <w:trPr>
          <w:trHeight w:val="225"/>
          <w:jc w:val="center"/>
        </w:trPr>
        <w:tc>
          <w:tcPr>
            <w:tcW w:w="560" w:type="dxa"/>
            <w:tcBorders>
              <w:top w:val="nil"/>
              <w:left w:val="nil"/>
              <w:bottom w:val="nil"/>
              <w:right w:val="nil"/>
            </w:tcBorders>
            <w:shd w:val="clear" w:color="000000" w:fill="00B050"/>
            <w:noWrap/>
            <w:vAlign w:val="center"/>
            <w:hideMark/>
          </w:tcPr>
          <w:p w14:paraId="766EFB0A"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1AA1AA91" w14:textId="77777777" w:rsidR="00232451" w:rsidRPr="00232451" w:rsidRDefault="00232451" w:rsidP="00232451">
            <w:pPr>
              <w:rPr>
                <w:rFonts w:ascii="Tahoma" w:hAnsi="Tahoma" w:cs="Tahoma"/>
                <w:b/>
                <w:bCs/>
                <w:color w:val="000000"/>
                <w:sz w:val="12"/>
                <w:szCs w:val="12"/>
              </w:rPr>
            </w:pPr>
          </w:p>
        </w:tc>
        <w:tc>
          <w:tcPr>
            <w:tcW w:w="1016" w:type="dxa"/>
            <w:tcBorders>
              <w:top w:val="single" w:sz="4" w:space="0" w:color="C0C0C0"/>
              <w:left w:val="single" w:sz="4" w:space="0" w:color="C0C0C0"/>
              <w:bottom w:val="nil"/>
              <w:right w:val="nil"/>
            </w:tcBorders>
            <w:shd w:val="clear" w:color="auto" w:fill="auto"/>
            <w:vAlign w:val="center"/>
            <w:hideMark/>
          </w:tcPr>
          <w:p w14:paraId="471940E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3.7.2.1.2</w:t>
            </w:r>
          </w:p>
        </w:tc>
        <w:tc>
          <w:tcPr>
            <w:tcW w:w="5818" w:type="dxa"/>
            <w:tcBorders>
              <w:top w:val="nil"/>
              <w:left w:val="single" w:sz="4" w:space="0" w:color="C0C0C0"/>
              <w:bottom w:val="single" w:sz="4" w:space="0" w:color="C0C0C0"/>
              <w:right w:val="single" w:sz="4" w:space="0" w:color="C0C0C0"/>
            </w:tcBorders>
            <w:shd w:val="clear" w:color="auto" w:fill="auto"/>
            <w:vAlign w:val="center"/>
            <w:hideMark/>
          </w:tcPr>
          <w:p w14:paraId="2EDCFCDF" w14:textId="77777777" w:rsidR="00232451" w:rsidRPr="00232451" w:rsidRDefault="00232451" w:rsidP="00232451">
            <w:pPr>
              <w:ind w:firstLineChars="400" w:firstLine="480"/>
              <w:rPr>
                <w:rFonts w:ascii="Tahoma" w:hAnsi="Tahoma" w:cs="Tahoma"/>
                <w:sz w:val="12"/>
                <w:szCs w:val="12"/>
              </w:rPr>
            </w:pPr>
            <w:r w:rsidRPr="00232451">
              <w:rPr>
                <w:rFonts w:ascii="Tahoma" w:hAnsi="Tahoma" w:cs="Tahoma"/>
                <w:sz w:val="12"/>
                <w:szCs w:val="12"/>
              </w:rPr>
              <w:t>Объем покупки</w:t>
            </w:r>
          </w:p>
        </w:tc>
        <w:tc>
          <w:tcPr>
            <w:tcW w:w="1137" w:type="dxa"/>
            <w:tcBorders>
              <w:top w:val="nil"/>
              <w:left w:val="nil"/>
              <w:bottom w:val="single" w:sz="4" w:space="0" w:color="C0C0C0"/>
              <w:right w:val="single" w:sz="4" w:space="0" w:color="C0C0C0"/>
            </w:tcBorders>
            <w:shd w:val="clear" w:color="auto" w:fill="auto"/>
            <w:vAlign w:val="center"/>
            <w:hideMark/>
          </w:tcPr>
          <w:p w14:paraId="6EDDCE0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FFFFCC"/>
            <w:vAlign w:val="center"/>
            <w:hideMark/>
          </w:tcPr>
          <w:p w14:paraId="4E34D1C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5B60C23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2A06B82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5ED38EA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7514786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93 406,00</w:t>
            </w:r>
          </w:p>
        </w:tc>
        <w:tc>
          <w:tcPr>
            <w:tcW w:w="1559" w:type="dxa"/>
            <w:tcBorders>
              <w:top w:val="nil"/>
              <w:left w:val="nil"/>
              <w:bottom w:val="single" w:sz="4" w:space="0" w:color="C0C0C0"/>
              <w:right w:val="single" w:sz="4" w:space="0" w:color="C0C0C0"/>
            </w:tcBorders>
            <w:shd w:val="clear" w:color="000000" w:fill="FFFFCC"/>
            <w:vAlign w:val="center"/>
            <w:hideMark/>
          </w:tcPr>
          <w:p w14:paraId="2D5B07A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93 406,00</w:t>
            </w:r>
          </w:p>
        </w:tc>
        <w:tc>
          <w:tcPr>
            <w:tcW w:w="1470" w:type="dxa"/>
            <w:tcBorders>
              <w:top w:val="nil"/>
              <w:left w:val="nil"/>
              <w:bottom w:val="single" w:sz="4" w:space="0" w:color="C0C0C0"/>
              <w:right w:val="single" w:sz="4" w:space="0" w:color="C0C0C0"/>
            </w:tcBorders>
            <w:shd w:val="clear" w:color="000000" w:fill="FFFFCC"/>
            <w:vAlign w:val="center"/>
            <w:hideMark/>
          </w:tcPr>
          <w:p w14:paraId="1841EA4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46 703,00</w:t>
            </w:r>
          </w:p>
        </w:tc>
        <w:tc>
          <w:tcPr>
            <w:tcW w:w="1509" w:type="dxa"/>
            <w:tcBorders>
              <w:top w:val="nil"/>
              <w:left w:val="nil"/>
              <w:bottom w:val="single" w:sz="4" w:space="0" w:color="C0C0C0"/>
              <w:right w:val="single" w:sz="4" w:space="0" w:color="C0C0C0"/>
            </w:tcBorders>
            <w:shd w:val="clear" w:color="000000" w:fill="FFFFCC"/>
            <w:vAlign w:val="center"/>
            <w:hideMark/>
          </w:tcPr>
          <w:p w14:paraId="33C5D11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46 703,00</w:t>
            </w:r>
          </w:p>
        </w:tc>
        <w:tc>
          <w:tcPr>
            <w:tcW w:w="5906" w:type="dxa"/>
            <w:tcBorders>
              <w:top w:val="nil"/>
              <w:left w:val="single" w:sz="4" w:space="0" w:color="C0C0C0"/>
              <w:bottom w:val="single" w:sz="4" w:space="0" w:color="C0C0C0"/>
              <w:right w:val="single" w:sz="4" w:space="0" w:color="C0C0C0"/>
            </w:tcBorders>
            <w:shd w:val="clear" w:color="000000" w:fill="FFFFCC"/>
            <w:vAlign w:val="center"/>
            <w:hideMark/>
          </w:tcPr>
          <w:p w14:paraId="46F2CEF2"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организации согласно представленного расчета</w:t>
            </w:r>
          </w:p>
        </w:tc>
      </w:tr>
      <w:tr w:rsidR="00232451" w:rsidRPr="00232451" w14:paraId="6A47E764" w14:textId="77777777" w:rsidTr="00226257">
        <w:trPr>
          <w:trHeight w:val="70"/>
          <w:jc w:val="center"/>
        </w:trPr>
        <w:tc>
          <w:tcPr>
            <w:tcW w:w="560" w:type="dxa"/>
            <w:tcBorders>
              <w:top w:val="nil"/>
              <w:left w:val="nil"/>
              <w:bottom w:val="nil"/>
              <w:right w:val="nil"/>
            </w:tcBorders>
            <w:shd w:val="clear" w:color="000000" w:fill="00B050"/>
            <w:noWrap/>
            <w:vAlign w:val="center"/>
            <w:hideMark/>
          </w:tcPr>
          <w:p w14:paraId="704DD62B"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751E2A20"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1430D3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3.7.3</w:t>
            </w:r>
          </w:p>
        </w:tc>
        <w:tc>
          <w:tcPr>
            <w:tcW w:w="5818" w:type="dxa"/>
            <w:tcBorders>
              <w:top w:val="nil"/>
              <w:left w:val="nil"/>
              <w:bottom w:val="single" w:sz="4" w:space="0" w:color="C0C0C0"/>
              <w:right w:val="single" w:sz="4" w:space="0" w:color="C0C0C0"/>
            </w:tcBorders>
            <w:shd w:val="clear" w:color="auto" w:fill="auto"/>
            <w:vAlign w:val="center"/>
            <w:hideMark/>
          </w:tcPr>
          <w:p w14:paraId="245F50CD" w14:textId="77777777" w:rsidR="00232451" w:rsidRPr="00232451" w:rsidRDefault="00232451" w:rsidP="00232451">
            <w:pPr>
              <w:ind w:firstLineChars="200" w:firstLine="241"/>
              <w:rPr>
                <w:rFonts w:ascii="Tahoma" w:hAnsi="Tahoma" w:cs="Tahoma"/>
                <w:b/>
                <w:bCs/>
                <w:sz w:val="12"/>
                <w:szCs w:val="12"/>
              </w:rPr>
            </w:pPr>
            <w:r w:rsidRPr="00232451">
              <w:rPr>
                <w:rFonts w:ascii="Tahoma" w:hAnsi="Tahoma" w:cs="Tahoma"/>
                <w:b/>
                <w:bCs/>
                <w:sz w:val="12"/>
                <w:szCs w:val="12"/>
              </w:rPr>
              <w:t>Услуги холодного водоснабжения по забору (подъему воды) и (или) водоподготовке воды, транспортированию воды, оказываемые сторонними организациями</w:t>
            </w:r>
          </w:p>
        </w:tc>
        <w:tc>
          <w:tcPr>
            <w:tcW w:w="1137" w:type="dxa"/>
            <w:tcBorders>
              <w:top w:val="nil"/>
              <w:left w:val="nil"/>
              <w:bottom w:val="single" w:sz="4" w:space="0" w:color="C0C0C0"/>
              <w:right w:val="single" w:sz="4" w:space="0" w:color="C0C0C0"/>
            </w:tcBorders>
            <w:shd w:val="clear" w:color="auto" w:fill="auto"/>
            <w:vAlign w:val="center"/>
            <w:hideMark/>
          </w:tcPr>
          <w:p w14:paraId="77AB7D12"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08EA090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15687A1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6421124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63C64D8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52" w:type="dxa"/>
            <w:tcBorders>
              <w:top w:val="nil"/>
              <w:left w:val="nil"/>
              <w:bottom w:val="single" w:sz="4" w:space="0" w:color="C0C0C0"/>
              <w:right w:val="single" w:sz="4" w:space="0" w:color="C0C0C0"/>
            </w:tcBorders>
            <w:shd w:val="clear" w:color="000000" w:fill="D7EAD3"/>
            <w:vAlign w:val="center"/>
            <w:hideMark/>
          </w:tcPr>
          <w:p w14:paraId="499864C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59" w:type="dxa"/>
            <w:tcBorders>
              <w:top w:val="nil"/>
              <w:left w:val="nil"/>
              <w:bottom w:val="single" w:sz="4" w:space="0" w:color="C0C0C0"/>
              <w:right w:val="single" w:sz="4" w:space="0" w:color="C0C0C0"/>
            </w:tcBorders>
            <w:shd w:val="clear" w:color="000000" w:fill="D7EAD3"/>
            <w:vAlign w:val="center"/>
            <w:hideMark/>
          </w:tcPr>
          <w:p w14:paraId="765EACA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2912BA1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4E79F75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3813CA62"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0B9C6670" w14:textId="77777777" w:rsidTr="00226257">
        <w:trPr>
          <w:trHeight w:val="125"/>
          <w:jc w:val="center"/>
        </w:trPr>
        <w:tc>
          <w:tcPr>
            <w:tcW w:w="560" w:type="dxa"/>
            <w:tcBorders>
              <w:top w:val="nil"/>
              <w:left w:val="nil"/>
              <w:bottom w:val="nil"/>
              <w:right w:val="nil"/>
            </w:tcBorders>
            <w:shd w:val="clear" w:color="000000" w:fill="FFFF00"/>
            <w:noWrap/>
            <w:vAlign w:val="center"/>
            <w:hideMark/>
          </w:tcPr>
          <w:p w14:paraId="6384E6B4"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7C937F7F"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18F31D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3.8</w:t>
            </w:r>
          </w:p>
        </w:tc>
        <w:tc>
          <w:tcPr>
            <w:tcW w:w="5818" w:type="dxa"/>
            <w:tcBorders>
              <w:top w:val="nil"/>
              <w:left w:val="nil"/>
              <w:bottom w:val="single" w:sz="4" w:space="0" w:color="C0C0C0"/>
              <w:right w:val="single" w:sz="4" w:space="0" w:color="C0C0C0"/>
            </w:tcBorders>
            <w:shd w:val="clear" w:color="auto" w:fill="auto"/>
            <w:vAlign w:val="center"/>
            <w:hideMark/>
          </w:tcPr>
          <w:p w14:paraId="2D788F2D"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Расходы на оплату труда основного производственного персонала</w:t>
            </w:r>
          </w:p>
        </w:tc>
        <w:tc>
          <w:tcPr>
            <w:tcW w:w="1137" w:type="dxa"/>
            <w:tcBorders>
              <w:top w:val="nil"/>
              <w:left w:val="nil"/>
              <w:bottom w:val="single" w:sz="4" w:space="0" w:color="C0C0C0"/>
              <w:right w:val="single" w:sz="4" w:space="0" w:color="C0C0C0"/>
            </w:tcBorders>
            <w:shd w:val="clear" w:color="auto" w:fill="auto"/>
            <w:vAlign w:val="center"/>
            <w:hideMark/>
          </w:tcPr>
          <w:p w14:paraId="05198B6A"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00621B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7 280,19</w:t>
            </w:r>
          </w:p>
        </w:tc>
        <w:tc>
          <w:tcPr>
            <w:tcW w:w="1441" w:type="dxa"/>
            <w:tcBorders>
              <w:top w:val="nil"/>
              <w:left w:val="nil"/>
              <w:bottom w:val="single" w:sz="4" w:space="0" w:color="C0C0C0"/>
              <w:right w:val="single" w:sz="4" w:space="0" w:color="C0C0C0"/>
            </w:tcBorders>
            <w:shd w:val="clear" w:color="000000" w:fill="FFFFCC"/>
            <w:vAlign w:val="center"/>
            <w:hideMark/>
          </w:tcPr>
          <w:p w14:paraId="4648833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7 539,04</w:t>
            </w:r>
          </w:p>
        </w:tc>
        <w:tc>
          <w:tcPr>
            <w:tcW w:w="1636" w:type="dxa"/>
            <w:tcBorders>
              <w:top w:val="nil"/>
              <w:left w:val="nil"/>
              <w:bottom w:val="single" w:sz="4" w:space="0" w:color="C0C0C0"/>
              <w:right w:val="single" w:sz="4" w:space="0" w:color="C0C0C0"/>
            </w:tcBorders>
            <w:shd w:val="clear" w:color="000000" w:fill="FFFFCC"/>
            <w:vAlign w:val="center"/>
            <w:hideMark/>
          </w:tcPr>
          <w:p w14:paraId="66DF642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9 521,98</w:t>
            </w:r>
          </w:p>
        </w:tc>
        <w:tc>
          <w:tcPr>
            <w:tcW w:w="1656" w:type="dxa"/>
            <w:tcBorders>
              <w:top w:val="nil"/>
              <w:left w:val="nil"/>
              <w:bottom w:val="single" w:sz="4" w:space="0" w:color="C0C0C0"/>
              <w:right w:val="single" w:sz="4" w:space="0" w:color="C0C0C0"/>
            </w:tcBorders>
            <w:shd w:val="clear" w:color="000000" w:fill="FFFFCC"/>
            <w:vAlign w:val="center"/>
            <w:hideMark/>
          </w:tcPr>
          <w:p w14:paraId="2311C6F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9 747,27</w:t>
            </w:r>
          </w:p>
        </w:tc>
        <w:tc>
          <w:tcPr>
            <w:tcW w:w="1652" w:type="dxa"/>
            <w:tcBorders>
              <w:top w:val="nil"/>
              <w:left w:val="nil"/>
              <w:bottom w:val="single" w:sz="4" w:space="0" w:color="C0C0C0"/>
              <w:right w:val="single" w:sz="4" w:space="0" w:color="C0C0C0"/>
            </w:tcBorders>
            <w:shd w:val="clear" w:color="000000" w:fill="FFFFCC"/>
            <w:vAlign w:val="center"/>
            <w:hideMark/>
          </w:tcPr>
          <w:p w14:paraId="7C0BD92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14 838,12</w:t>
            </w:r>
          </w:p>
        </w:tc>
        <w:tc>
          <w:tcPr>
            <w:tcW w:w="1559" w:type="dxa"/>
            <w:tcBorders>
              <w:top w:val="nil"/>
              <w:left w:val="nil"/>
              <w:bottom w:val="single" w:sz="4" w:space="0" w:color="C0C0C0"/>
              <w:right w:val="single" w:sz="4" w:space="0" w:color="C0C0C0"/>
            </w:tcBorders>
            <w:shd w:val="clear" w:color="000000" w:fill="FFFFCC"/>
            <w:vAlign w:val="center"/>
            <w:hideMark/>
          </w:tcPr>
          <w:p w14:paraId="6D96E06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14 838,12</w:t>
            </w:r>
          </w:p>
        </w:tc>
        <w:tc>
          <w:tcPr>
            <w:tcW w:w="1470" w:type="dxa"/>
            <w:tcBorders>
              <w:top w:val="nil"/>
              <w:left w:val="nil"/>
              <w:bottom w:val="single" w:sz="4" w:space="0" w:color="C0C0C0"/>
              <w:right w:val="single" w:sz="4" w:space="0" w:color="C0C0C0"/>
            </w:tcBorders>
            <w:shd w:val="clear" w:color="000000" w:fill="D7EAD3"/>
            <w:vAlign w:val="center"/>
            <w:hideMark/>
          </w:tcPr>
          <w:p w14:paraId="502B6F1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7 419,06</w:t>
            </w:r>
          </w:p>
        </w:tc>
        <w:tc>
          <w:tcPr>
            <w:tcW w:w="1509" w:type="dxa"/>
            <w:tcBorders>
              <w:top w:val="nil"/>
              <w:left w:val="nil"/>
              <w:bottom w:val="single" w:sz="4" w:space="0" w:color="C0C0C0"/>
              <w:right w:val="single" w:sz="4" w:space="0" w:color="C0C0C0"/>
            </w:tcBorders>
            <w:shd w:val="clear" w:color="000000" w:fill="D7EAD3"/>
            <w:vAlign w:val="center"/>
            <w:hideMark/>
          </w:tcPr>
          <w:p w14:paraId="2D527F1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7 419,06</w:t>
            </w:r>
          </w:p>
        </w:tc>
        <w:tc>
          <w:tcPr>
            <w:tcW w:w="5906" w:type="dxa"/>
            <w:tcBorders>
              <w:top w:val="nil"/>
              <w:left w:val="nil"/>
              <w:bottom w:val="single" w:sz="4" w:space="0" w:color="C0C0C0"/>
              <w:right w:val="single" w:sz="4" w:space="0" w:color="C0C0C0"/>
            </w:tcBorders>
            <w:shd w:val="clear" w:color="000000" w:fill="FFFFCC"/>
            <w:vAlign w:val="center"/>
            <w:hideMark/>
          </w:tcPr>
          <w:p w14:paraId="50E21069"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28E1D8FA"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0A128572"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lastRenderedPageBreak/>
              <w:t> </w:t>
            </w:r>
          </w:p>
        </w:tc>
        <w:tc>
          <w:tcPr>
            <w:tcW w:w="400" w:type="dxa"/>
            <w:tcBorders>
              <w:top w:val="nil"/>
              <w:left w:val="nil"/>
              <w:bottom w:val="nil"/>
              <w:right w:val="nil"/>
            </w:tcBorders>
            <w:shd w:val="clear" w:color="auto" w:fill="auto"/>
            <w:noWrap/>
            <w:vAlign w:val="bottom"/>
            <w:hideMark/>
          </w:tcPr>
          <w:p w14:paraId="03962715"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265FAB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3.8.1</w:t>
            </w:r>
          </w:p>
        </w:tc>
        <w:tc>
          <w:tcPr>
            <w:tcW w:w="5818" w:type="dxa"/>
            <w:tcBorders>
              <w:top w:val="nil"/>
              <w:left w:val="nil"/>
              <w:bottom w:val="single" w:sz="4" w:space="0" w:color="C0C0C0"/>
              <w:right w:val="single" w:sz="4" w:space="0" w:color="C0C0C0"/>
            </w:tcBorders>
            <w:shd w:val="clear" w:color="auto" w:fill="auto"/>
            <w:vAlign w:val="center"/>
            <w:hideMark/>
          </w:tcPr>
          <w:p w14:paraId="0D5101A6"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Среднемесячная оплата труда</w:t>
            </w:r>
          </w:p>
        </w:tc>
        <w:tc>
          <w:tcPr>
            <w:tcW w:w="1137" w:type="dxa"/>
            <w:tcBorders>
              <w:top w:val="nil"/>
              <w:left w:val="nil"/>
              <w:bottom w:val="single" w:sz="4" w:space="0" w:color="C0C0C0"/>
              <w:right w:val="single" w:sz="4" w:space="0" w:color="C0C0C0"/>
            </w:tcBorders>
            <w:shd w:val="clear" w:color="auto" w:fill="auto"/>
            <w:vAlign w:val="center"/>
            <w:hideMark/>
          </w:tcPr>
          <w:p w14:paraId="77B900BD"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0F5E3EC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13 481,83</w:t>
            </w:r>
          </w:p>
        </w:tc>
        <w:tc>
          <w:tcPr>
            <w:tcW w:w="1441" w:type="dxa"/>
            <w:tcBorders>
              <w:top w:val="nil"/>
              <w:left w:val="nil"/>
              <w:bottom w:val="single" w:sz="4" w:space="0" w:color="C0C0C0"/>
              <w:right w:val="single" w:sz="4" w:space="0" w:color="C0C0C0"/>
            </w:tcBorders>
            <w:shd w:val="clear" w:color="000000" w:fill="D7EAD3"/>
            <w:vAlign w:val="center"/>
            <w:hideMark/>
          </w:tcPr>
          <w:p w14:paraId="2D9B5CB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14 509,31</w:t>
            </w:r>
          </w:p>
        </w:tc>
        <w:tc>
          <w:tcPr>
            <w:tcW w:w="1636" w:type="dxa"/>
            <w:tcBorders>
              <w:top w:val="nil"/>
              <w:left w:val="nil"/>
              <w:bottom w:val="single" w:sz="4" w:space="0" w:color="C0C0C0"/>
              <w:right w:val="single" w:sz="4" w:space="0" w:color="C0C0C0"/>
            </w:tcBorders>
            <w:shd w:val="clear" w:color="000000" w:fill="D7EAD3"/>
            <w:vAlign w:val="center"/>
            <w:hideMark/>
          </w:tcPr>
          <w:p w14:paraId="3C3FCA9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17 439,52</w:t>
            </w:r>
          </w:p>
        </w:tc>
        <w:tc>
          <w:tcPr>
            <w:tcW w:w="1656" w:type="dxa"/>
            <w:tcBorders>
              <w:top w:val="nil"/>
              <w:left w:val="nil"/>
              <w:bottom w:val="single" w:sz="4" w:space="0" w:color="C0C0C0"/>
              <w:right w:val="single" w:sz="4" w:space="0" w:color="C0C0C0"/>
            </w:tcBorders>
            <w:shd w:val="clear" w:color="000000" w:fill="D7EAD3"/>
            <w:vAlign w:val="center"/>
            <w:hideMark/>
          </w:tcPr>
          <w:p w14:paraId="764AF57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17 852,14</w:t>
            </w:r>
          </w:p>
        </w:tc>
        <w:tc>
          <w:tcPr>
            <w:tcW w:w="1652" w:type="dxa"/>
            <w:tcBorders>
              <w:top w:val="nil"/>
              <w:left w:val="nil"/>
              <w:bottom w:val="single" w:sz="4" w:space="0" w:color="C0C0C0"/>
              <w:right w:val="single" w:sz="4" w:space="0" w:color="C0C0C0"/>
            </w:tcBorders>
            <w:shd w:val="clear" w:color="000000" w:fill="D7EAD3"/>
            <w:vAlign w:val="center"/>
            <w:hideMark/>
          </w:tcPr>
          <w:p w14:paraId="34B7B97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26 880,65</w:t>
            </w:r>
          </w:p>
        </w:tc>
        <w:tc>
          <w:tcPr>
            <w:tcW w:w="1559" w:type="dxa"/>
            <w:tcBorders>
              <w:top w:val="nil"/>
              <w:left w:val="nil"/>
              <w:bottom w:val="single" w:sz="4" w:space="0" w:color="C0C0C0"/>
              <w:right w:val="single" w:sz="4" w:space="0" w:color="C0C0C0"/>
            </w:tcBorders>
            <w:shd w:val="clear" w:color="000000" w:fill="D7EAD3"/>
            <w:vAlign w:val="center"/>
            <w:hideMark/>
          </w:tcPr>
          <w:p w14:paraId="0751C40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26 880,65</w:t>
            </w:r>
          </w:p>
        </w:tc>
        <w:tc>
          <w:tcPr>
            <w:tcW w:w="1470" w:type="dxa"/>
            <w:tcBorders>
              <w:top w:val="nil"/>
              <w:left w:val="nil"/>
              <w:bottom w:val="single" w:sz="4" w:space="0" w:color="C0C0C0"/>
              <w:right w:val="single" w:sz="4" w:space="0" w:color="C0C0C0"/>
            </w:tcBorders>
            <w:shd w:val="clear" w:color="000000" w:fill="D7EAD3"/>
            <w:vAlign w:val="center"/>
            <w:hideMark/>
          </w:tcPr>
          <w:p w14:paraId="66DAC95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26 880,65</w:t>
            </w:r>
          </w:p>
        </w:tc>
        <w:tc>
          <w:tcPr>
            <w:tcW w:w="1509" w:type="dxa"/>
            <w:tcBorders>
              <w:top w:val="nil"/>
              <w:left w:val="nil"/>
              <w:bottom w:val="single" w:sz="4" w:space="0" w:color="C0C0C0"/>
              <w:right w:val="single" w:sz="4" w:space="0" w:color="C0C0C0"/>
            </w:tcBorders>
            <w:shd w:val="clear" w:color="000000" w:fill="D7EAD3"/>
            <w:vAlign w:val="center"/>
            <w:hideMark/>
          </w:tcPr>
          <w:p w14:paraId="726AE54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26 880,65</w:t>
            </w:r>
          </w:p>
        </w:tc>
        <w:tc>
          <w:tcPr>
            <w:tcW w:w="5906" w:type="dxa"/>
            <w:tcBorders>
              <w:top w:val="nil"/>
              <w:left w:val="nil"/>
              <w:bottom w:val="single" w:sz="4" w:space="0" w:color="C0C0C0"/>
              <w:right w:val="single" w:sz="4" w:space="0" w:color="C0C0C0"/>
            </w:tcBorders>
            <w:shd w:val="clear" w:color="000000" w:fill="FFFFCC"/>
            <w:vAlign w:val="center"/>
            <w:hideMark/>
          </w:tcPr>
          <w:p w14:paraId="09EB748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r>
      <w:tr w:rsidR="00232451" w:rsidRPr="00232451" w14:paraId="4340A3D7" w14:textId="77777777" w:rsidTr="00232451">
        <w:trPr>
          <w:trHeight w:val="225"/>
          <w:jc w:val="center"/>
        </w:trPr>
        <w:tc>
          <w:tcPr>
            <w:tcW w:w="560" w:type="dxa"/>
            <w:tcBorders>
              <w:top w:val="nil"/>
              <w:left w:val="nil"/>
              <w:bottom w:val="nil"/>
              <w:right w:val="nil"/>
            </w:tcBorders>
            <w:shd w:val="clear" w:color="000000" w:fill="FFFF00"/>
            <w:noWrap/>
            <w:vAlign w:val="center"/>
            <w:hideMark/>
          </w:tcPr>
          <w:p w14:paraId="7B4DAD4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6DFE9C45"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BBDE48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3.8.2</w:t>
            </w:r>
          </w:p>
        </w:tc>
        <w:tc>
          <w:tcPr>
            <w:tcW w:w="5818" w:type="dxa"/>
            <w:tcBorders>
              <w:top w:val="nil"/>
              <w:left w:val="nil"/>
              <w:bottom w:val="single" w:sz="4" w:space="0" w:color="C0C0C0"/>
              <w:right w:val="single" w:sz="4" w:space="0" w:color="C0C0C0"/>
            </w:tcBorders>
            <w:shd w:val="clear" w:color="auto" w:fill="auto"/>
            <w:vAlign w:val="center"/>
            <w:hideMark/>
          </w:tcPr>
          <w:p w14:paraId="1EF5B4D7"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Численность производственного персонала</w:t>
            </w:r>
          </w:p>
        </w:tc>
        <w:tc>
          <w:tcPr>
            <w:tcW w:w="1137" w:type="dxa"/>
            <w:tcBorders>
              <w:top w:val="nil"/>
              <w:left w:val="nil"/>
              <w:bottom w:val="single" w:sz="4" w:space="0" w:color="C0C0C0"/>
              <w:right w:val="single" w:sz="4" w:space="0" w:color="C0C0C0"/>
            </w:tcBorders>
            <w:shd w:val="clear" w:color="auto" w:fill="auto"/>
            <w:vAlign w:val="center"/>
            <w:hideMark/>
          </w:tcPr>
          <w:p w14:paraId="532757B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чел</w:t>
            </w:r>
          </w:p>
        </w:tc>
        <w:tc>
          <w:tcPr>
            <w:tcW w:w="1940" w:type="dxa"/>
            <w:tcBorders>
              <w:top w:val="nil"/>
              <w:left w:val="nil"/>
              <w:bottom w:val="single" w:sz="4" w:space="0" w:color="C0C0C0"/>
              <w:right w:val="single" w:sz="4" w:space="0" w:color="C0C0C0"/>
            </w:tcBorders>
            <w:shd w:val="clear" w:color="000000" w:fill="FFFFCC"/>
            <w:vAlign w:val="center"/>
            <w:hideMark/>
          </w:tcPr>
          <w:p w14:paraId="275E2AB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45,00</w:t>
            </w:r>
          </w:p>
        </w:tc>
        <w:tc>
          <w:tcPr>
            <w:tcW w:w="1441" w:type="dxa"/>
            <w:tcBorders>
              <w:top w:val="nil"/>
              <w:left w:val="nil"/>
              <w:bottom w:val="single" w:sz="4" w:space="0" w:color="C0C0C0"/>
              <w:right w:val="single" w:sz="4" w:space="0" w:color="C0C0C0"/>
            </w:tcBorders>
            <w:shd w:val="clear" w:color="000000" w:fill="FFFFCC"/>
            <w:vAlign w:val="center"/>
            <w:hideMark/>
          </w:tcPr>
          <w:p w14:paraId="62991FF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43,30</w:t>
            </w:r>
          </w:p>
        </w:tc>
        <w:tc>
          <w:tcPr>
            <w:tcW w:w="1636" w:type="dxa"/>
            <w:tcBorders>
              <w:top w:val="nil"/>
              <w:left w:val="nil"/>
              <w:bottom w:val="single" w:sz="4" w:space="0" w:color="C0C0C0"/>
              <w:right w:val="single" w:sz="4" w:space="0" w:color="C0C0C0"/>
            </w:tcBorders>
            <w:shd w:val="clear" w:color="000000" w:fill="FFFFCC"/>
            <w:vAlign w:val="center"/>
            <w:hideMark/>
          </w:tcPr>
          <w:p w14:paraId="276B579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45,50</w:t>
            </w:r>
          </w:p>
        </w:tc>
        <w:tc>
          <w:tcPr>
            <w:tcW w:w="1656" w:type="dxa"/>
            <w:tcBorders>
              <w:top w:val="nil"/>
              <w:left w:val="nil"/>
              <w:bottom w:val="single" w:sz="4" w:space="0" w:color="C0C0C0"/>
              <w:right w:val="single" w:sz="4" w:space="0" w:color="C0C0C0"/>
            </w:tcBorders>
            <w:shd w:val="clear" w:color="000000" w:fill="FFFFCC"/>
            <w:vAlign w:val="center"/>
            <w:hideMark/>
          </w:tcPr>
          <w:p w14:paraId="5C0CED9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45,50</w:t>
            </w:r>
          </w:p>
        </w:tc>
        <w:tc>
          <w:tcPr>
            <w:tcW w:w="1652" w:type="dxa"/>
            <w:tcBorders>
              <w:top w:val="nil"/>
              <w:left w:val="nil"/>
              <w:bottom w:val="single" w:sz="4" w:space="0" w:color="C0C0C0"/>
              <w:right w:val="single" w:sz="4" w:space="0" w:color="C0C0C0"/>
            </w:tcBorders>
            <w:shd w:val="clear" w:color="000000" w:fill="FFFFCC"/>
            <w:vAlign w:val="center"/>
            <w:hideMark/>
          </w:tcPr>
          <w:p w14:paraId="77028AB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46,00</w:t>
            </w:r>
          </w:p>
        </w:tc>
        <w:tc>
          <w:tcPr>
            <w:tcW w:w="1559" w:type="dxa"/>
            <w:tcBorders>
              <w:top w:val="nil"/>
              <w:left w:val="nil"/>
              <w:bottom w:val="single" w:sz="4" w:space="0" w:color="C0C0C0"/>
              <w:right w:val="single" w:sz="4" w:space="0" w:color="C0C0C0"/>
            </w:tcBorders>
            <w:shd w:val="clear" w:color="000000" w:fill="FFFFCC"/>
            <w:vAlign w:val="center"/>
            <w:hideMark/>
          </w:tcPr>
          <w:p w14:paraId="3791AEA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46,00</w:t>
            </w:r>
          </w:p>
        </w:tc>
        <w:tc>
          <w:tcPr>
            <w:tcW w:w="1470" w:type="dxa"/>
            <w:tcBorders>
              <w:top w:val="nil"/>
              <w:left w:val="nil"/>
              <w:bottom w:val="single" w:sz="4" w:space="0" w:color="C0C0C0"/>
              <w:right w:val="single" w:sz="4" w:space="0" w:color="C0C0C0"/>
            </w:tcBorders>
            <w:shd w:val="clear" w:color="000000" w:fill="D7EAD3"/>
            <w:vAlign w:val="center"/>
            <w:hideMark/>
          </w:tcPr>
          <w:p w14:paraId="6AE5506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46,00</w:t>
            </w:r>
          </w:p>
        </w:tc>
        <w:tc>
          <w:tcPr>
            <w:tcW w:w="1509" w:type="dxa"/>
            <w:tcBorders>
              <w:top w:val="nil"/>
              <w:left w:val="nil"/>
              <w:bottom w:val="single" w:sz="4" w:space="0" w:color="C0C0C0"/>
              <w:right w:val="single" w:sz="4" w:space="0" w:color="C0C0C0"/>
            </w:tcBorders>
            <w:shd w:val="clear" w:color="000000" w:fill="D7EAD3"/>
            <w:vAlign w:val="center"/>
            <w:hideMark/>
          </w:tcPr>
          <w:p w14:paraId="7A4A20D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46,00</w:t>
            </w:r>
          </w:p>
        </w:tc>
        <w:tc>
          <w:tcPr>
            <w:tcW w:w="5906" w:type="dxa"/>
            <w:tcBorders>
              <w:top w:val="nil"/>
              <w:left w:val="nil"/>
              <w:bottom w:val="single" w:sz="4" w:space="0" w:color="C0C0C0"/>
              <w:right w:val="single" w:sz="4" w:space="0" w:color="C0C0C0"/>
            </w:tcBorders>
            <w:shd w:val="clear" w:color="000000" w:fill="FFFFCC"/>
            <w:vAlign w:val="center"/>
            <w:hideMark/>
          </w:tcPr>
          <w:p w14:paraId="08DA8C2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6A5DD5FD" w14:textId="77777777" w:rsidTr="00232451">
        <w:trPr>
          <w:trHeight w:val="450"/>
          <w:jc w:val="center"/>
        </w:trPr>
        <w:tc>
          <w:tcPr>
            <w:tcW w:w="560" w:type="dxa"/>
            <w:tcBorders>
              <w:top w:val="nil"/>
              <w:left w:val="nil"/>
              <w:bottom w:val="nil"/>
              <w:right w:val="nil"/>
            </w:tcBorders>
            <w:shd w:val="clear" w:color="000000" w:fill="FFFF00"/>
            <w:noWrap/>
            <w:vAlign w:val="center"/>
            <w:hideMark/>
          </w:tcPr>
          <w:p w14:paraId="21DA54DC"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FF64906"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65C417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3.9</w:t>
            </w:r>
          </w:p>
        </w:tc>
        <w:tc>
          <w:tcPr>
            <w:tcW w:w="5818" w:type="dxa"/>
            <w:tcBorders>
              <w:top w:val="nil"/>
              <w:left w:val="nil"/>
              <w:bottom w:val="single" w:sz="4" w:space="0" w:color="C0C0C0"/>
              <w:right w:val="single" w:sz="4" w:space="0" w:color="C0C0C0"/>
            </w:tcBorders>
            <w:shd w:val="clear" w:color="auto" w:fill="auto"/>
            <w:vAlign w:val="center"/>
            <w:hideMark/>
          </w:tcPr>
          <w:p w14:paraId="0C498892"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37" w:type="dxa"/>
            <w:tcBorders>
              <w:top w:val="nil"/>
              <w:left w:val="nil"/>
              <w:bottom w:val="single" w:sz="4" w:space="0" w:color="C0C0C0"/>
              <w:right w:val="single" w:sz="4" w:space="0" w:color="C0C0C0"/>
            </w:tcBorders>
            <w:shd w:val="clear" w:color="auto" w:fill="auto"/>
            <w:vAlign w:val="center"/>
            <w:hideMark/>
          </w:tcPr>
          <w:p w14:paraId="7C08FDEF"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0002C32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2 200,08</w:t>
            </w:r>
          </w:p>
        </w:tc>
        <w:tc>
          <w:tcPr>
            <w:tcW w:w="1441" w:type="dxa"/>
            <w:tcBorders>
              <w:top w:val="nil"/>
              <w:left w:val="nil"/>
              <w:bottom w:val="single" w:sz="4" w:space="0" w:color="C0C0C0"/>
              <w:right w:val="single" w:sz="4" w:space="0" w:color="C0C0C0"/>
            </w:tcBorders>
            <w:shd w:val="clear" w:color="000000" w:fill="FFFFCC"/>
            <w:vAlign w:val="center"/>
            <w:hideMark/>
          </w:tcPr>
          <w:p w14:paraId="0506208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2 261,55</w:t>
            </w:r>
          </w:p>
        </w:tc>
        <w:tc>
          <w:tcPr>
            <w:tcW w:w="1636" w:type="dxa"/>
            <w:tcBorders>
              <w:top w:val="nil"/>
              <w:left w:val="nil"/>
              <w:bottom w:val="single" w:sz="4" w:space="0" w:color="C0C0C0"/>
              <w:right w:val="single" w:sz="4" w:space="0" w:color="C0C0C0"/>
            </w:tcBorders>
            <w:shd w:val="clear" w:color="000000" w:fill="FFFFCC"/>
            <w:vAlign w:val="center"/>
            <w:hideMark/>
          </w:tcPr>
          <w:p w14:paraId="571A1DE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2 875,64</w:t>
            </w:r>
          </w:p>
        </w:tc>
        <w:tc>
          <w:tcPr>
            <w:tcW w:w="1656" w:type="dxa"/>
            <w:tcBorders>
              <w:top w:val="nil"/>
              <w:left w:val="nil"/>
              <w:bottom w:val="single" w:sz="4" w:space="0" w:color="C0C0C0"/>
              <w:right w:val="single" w:sz="4" w:space="0" w:color="C0C0C0"/>
            </w:tcBorders>
            <w:shd w:val="clear" w:color="000000" w:fill="FFFFCC"/>
            <w:vAlign w:val="center"/>
            <w:hideMark/>
          </w:tcPr>
          <w:p w14:paraId="1FFA063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2 943,67</w:t>
            </w:r>
          </w:p>
        </w:tc>
        <w:tc>
          <w:tcPr>
            <w:tcW w:w="1652" w:type="dxa"/>
            <w:tcBorders>
              <w:top w:val="nil"/>
              <w:left w:val="nil"/>
              <w:bottom w:val="single" w:sz="4" w:space="0" w:color="C0C0C0"/>
              <w:right w:val="single" w:sz="4" w:space="0" w:color="C0C0C0"/>
            </w:tcBorders>
            <w:shd w:val="clear" w:color="000000" w:fill="FFFFCC"/>
            <w:vAlign w:val="center"/>
            <w:hideMark/>
          </w:tcPr>
          <w:p w14:paraId="55CCA6B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4 481,11</w:t>
            </w:r>
          </w:p>
        </w:tc>
        <w:tc>
          <w:tcPr>
            <w:tcW w:w="1559" w:type="dxa"/>
            <w:tcBorders>
              <w:top w:val="nil"/>
              <w:left w:val="nil"/>
              <w:bottom w:val="single" w:sz="4" w:space="0" w:color="C0C0C0"/>
              <w:right w:val="single" w:sz="4" w:space="0" w:color="C0C0C0"/>
            </w:tcBorders>
            <w:shd w:val="clear" w:color="000000" w:fill="FFFFCC"/>
            <w:vAlign w:val="center"/>
            <w:hideMark/>
          </w:tcPr>
          <w:p w14:paraId="2725CD8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4 481,11</w:t>
            </w:r>
          </w:p>
        </w:tc>
        <w:tc>
          <w:tcPr>
            <w:tcW w:w="1470" w:type="dxa"/>
            <w:tcBorders>
              <w:top w:val="nil"/>
              <w:left w:val="nil"/>
              <w:bottom w:val="single" w:sz="4" w:space="0" w:color="C0C0C0"/>
              <w:right w:val="single" w:sz="4" w:space="0" w:color="C0C0C0"/>
            </w:tcBorders>
            <w:shd w:val="clear" w:color="000000" w:fill="D7EAD3"/>
            <w:vAlign w:val="center"/>
            <w:hideMark/>
          </w:tcPr>
          <w:p w14:paraId="704A42E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2 240,56</w:t>
            </w:r>
          </w:p>
        </w:tc>
        <w:tc>
          <w:tcPr>
            <w:tcW w:w="1509" w:type="dxa"/>
            <w:tcBorders>
              <w:top w:val="nil"/>
              <w:left w:val="nil"/>
              <w:bottom w:val="single" w:sz="4" w:space="0" w:color="C0C0C0"/>
              <w:right w:val="single" w:sz="4" w:space="0" w:color="C0C0C0"/>
            </w:tcBorders>
            <w:shd w:val="clear" w:color="000000" w:fill="D7EAD3"/>
            <w:vAlign w:val="center"/>
            <w:hideMark/>
          </w:tcPr>
          <w:p w14:paraId="6BF48A3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2 240,56</w:t>
            </w:r>
          </w:p>
        </w:tc>
        <w:tc>
          <w:tcPr>
            <w:tcW w:w="5906" w:type="dxa"/>
            <w:tcBorders>
              <w:top w:val="nil"/>
              <w:left w:val="nil"/>
              <w:bottom w:val="single" w:sz="4" w:space="0" w:color="C0C0C0"/>
              <w:right w:val="single" w:sz="4" w:space="0" w:color="C0C0C0"/>
            </w:tcBorders>
            <w:shd w:val="clear" w:color="000000" w:fill="FFFFCC"/>
            <w:vAlign w:val="center"/>
            <w:hideMark/>
          </w:tcPr>
          <w:p w14:paraId="1F67C0D8"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7F290164" w14:textId="77777777" w:rsidTr="00232451">
        <w:trPr>
          <w:trHeight w:val="675"/>
          <w:jc w:val="center"/>
        </w:trPr>
        <w:tc>
          <w:tcPr>
            <w:tcW w:w="560" w:type="dxa"/>
            <w:tcBorders>
              <w:top w:val="nil"/>
              <w:left w:val="nil"/>
              <w:bottom w:val="nil"/>
              <w:right w:val="nil"/>
            </w:tcBorders>
            <w:shd w:val="clear" w:color="000000" w:fill="FFFF00"/>
            <w:noWrap/>
            <w:vAlign w:val="center"/>
            <w:hideMark/>
          </w:tcPr>
          <w:p w14:paraId="2CE73B9B"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3DE663FA"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A96504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3.10</w:t>
            </w:r>
          </w:p>
        </w:tc>
        <w:tc>
          <w:tcPr>
            <w:tcW w:w="5818" w:type="dxa"/>
            <w:tcBorders>
              <w:top w:val="nil"/>
              <w:left w:val="nil"/>
              <w:bottom w:val="single" w:sz="4" w:space="0" w:color="C0C0C0"/>
              <w:right w:val="single" w:sz="4" w:space="0" w:color="C0C0C0"/>
            </w:tcBorders>
            <w:shd w:val="clear" w:color="auto" w:fill="auto"/>
            <w:vAlign w:val="center"/>
            <w:hideMark/>
          </w:tcPr>
          <w:p w14:paraId="03928133"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Расходы на уплату процентов по займам и кредитам, не учитываемые при определении налогооблагаемой базы налога на прибыль</w:t>
            </w:r>
          </w:p>
        </w:tc>
        <w:tc>
          <w:tcPr>
            <w:tcW w:w="1137" w:type="dxa"/>
            <w:tcBorders>
              <w:top w:val="nil"/>
              <w:left w:val="nil"/>
              <w:bottom w:val="single" w:sz="4" w:space="0" w:color="C0C0C0"/>
              <w:right w:val="single" w:sz="4" w:space="0" w:color="C0C0C0"/>
            </w:tcBorders>
            <w:shd w:val="clear" w:color="auto" w:fill="auto"/>
            <w:vAlign w:val="center"/>
            <w:hideMark/>
          </w:tcPr>
          <w:p w14:paraId="267326FE"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2AABB13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331,01</w:t>
            </w:r>
          </w:p>
        </w:tc>
        <w:tc>
          <w:tcPr>
            <w:tcW w:w="1441" w:type="dxa"/>
            <w:tcBorders>
              <w:top w:val="nil"/>
              <w:left w:val="nil"/>
              <w:bottom w:val="single" w:sz="4" w:space="0" w:color="C0C0C0"/>
              <w:right w:val="single" w:sz="4" w:space="0" w:color="C0C0C0"/>
            </w:tcBorders>
            <w:shd w:val="clear" w:color="000000" w:fill="FFFFCC"/>
            <w:vAlign w:val="center"/>
            <w:hideMark/>
          </w:tcPr>
          <w:p w14:paraId="17BA8E1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158,53</w:t>
            </w:r>
          </w:p>
        </w:tc>
        <w:tc>
          <w:tcPr>
            <w:tcW w:w="1636" w:type="dxa"/>
            <w:tcBorders>
              <w:top w:val="nil"/>
              <w:left w:val="nil"/>
              <w:bottom w:val="single" w:sz="4" w:space="0" w:color="C0C0C0"/>
              <w:right w:val="single" w:sz="4" w:space="0" w:color="C0C0C0"/>
            </w:tcBorders>
            <w:shd w:val="clear" w:color="000000" w:fill="FFFFCC"/>
            <w:vAlign w:val="center"/>
            <w:hideMark/>
          </w:tcPr>
          <w:p w14:paraId="6AEA76B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3FD8A98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75EBE36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7580A87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63CB850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11BAD5A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47A424EA"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2F3C0A60" w14:textId="77777777" w:rsidTr="00232451">
        <w:trPr>
          <w:trHeight w:val="495"/>
          <w:jc w:val="center"/>
        </w:trPr>
        <w:tc>
          <w:tcPr>
            <w:tcW w:w="560" w:type="dxa"/>
            <w:tcBorders>
              <w:top w:val="nil"/>
              <w:left w:val="nil"/>
              <w:bottom w:val="nil"/>
              <w:right w:val="nil"/>
            </w:tcBorders>
            <w:shd w:val="clear" w:color="000000" w:fill="FFFF00"/>
            <w:noWrap/>
            <w:vAlign w:val="center"/>
            <w:hideMark/>
          </w:tcPr>
          <w:p w14:paraId="6327581B"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776BEA88"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021164B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3.11</w:t>
            </w:r>
          </w:p>
        </w:tc>
        <w:tc>
          <w:tcPr>
            <w:tcW w:w="5818" w:type="dxa"/>
            <w:tcBorders>
              <w:top w:val="nil"/>
              <w:left w:val="nil"/>
              <w:bottom w:val="single" w:sz="4" w:space="0" w:color="C0C0C0"/>
              <w:right w:val="single" w:sz="4" w:space="0" w:color="C0C0C0"/>
            </w:tcBorders>
            <w:shd w:val="clear" w:color="auto" w:fill="auto"/>
            <w:vAlign w:val="center"/>
            <w:hideMark/>
          </w:tcPr>
          <w:p w14:paraId="7052478D"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Цеховые (общехозяйственные) расходы, в том числе:</w:t>
            </w:r>
          </w:p>
        </w:tc>
        <w:tc>
          <w:tcPr>
            <w:tcW w:w="1137" w:type="dxa"/>
            <w:tcBorders>
              <w:top w:val="nil"/>
              <w:left w:val="nil"/>
              <w:bottom w:val="single" w:sz="4" w:space="0" w:color="C0C0C0"/>
              <w:right w:val="single" w:sz="4" w:space="0" w:color="C0C0C0"/>
            </w:tcBorders>
            <w:shd w:val="clear" w:color="auto" w:fill="auto"/>
            <w:vAlign w:val="center"/>
            <w:hideMark/>
          </w:tcPr>
          <w:p w14:paraId="1F8FE277"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6DEFAB8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23 639,54</w:t>
            </w:r>
          </w:p>
        </w:tc>
        <w:tc>
          <w:tcPr>
            <w:tcW w:w="1441" w:type="dxa"/>
            <w:tcBorders>
              <w:top w:val="nil"/>
              <w:left w:val="nil"/>
              <w:bottom w:val="single" w:sz="4" w:space="0" w:color="C0C0C0"/>
              <w:right w:val="single" w:sz="4" w:space="0" w:color="C0C0C0"/>
            </w:tcBorders>
            <w:shd w:val="clear" w:color="000000" w:fill="D7EAD3"/>
            <w:vAlign w:val="center"/>
            <w:hideMark/>
          </w:tcPr>
          <w:p w14:paraId="1E94FC2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22 692,29</w:t>
            </w:r>
          </w:p>
        </w:tc>
        <w:tc>
          <w:tcPr>
            <w:tcW w:w="1636" w:type="dxa"/>
            <w:tcBorders>
              <w:top w:val="nil"/>
              <w:left w:val="nil"/>
              <w:bottom w:val="single" w:sz="4" w:space="0" w:color="C0C0C0"/>
              <w:right w:val="single" w:sz="4" w:space="0" w:color="C0C0C0"/>
            </w:tcBorders>
            <w:shd w:val="clear" w:color="000000" w:fill="D7EAD3"/>
            <w:vAlign w:val="center"/>
            <w:hideMark/>
          </w:tcPr>
          <w:p w14:paraId="549ABD1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24 187,75</w:t>
            </w:r>
          </w:p>
        </w:tc>
        <w:tc>
          <w:tcPr>
            <w:tcW w:w="1656" w:type="dxa"/>
            <w:tcBorders>
              <w:top w:val="nil"/>
              <w:left w:val="nil"/>
              <w:bottom w:val="single" w:sz="4" w:space="0" w:color="C0C0C0"/>
              <w:right w:val="single" w:sz="4" w:space="0" w:color="C0C0C0"/>
            </w:tcBorders>
            <w:shd w:val="clear" w:color="000000" w:fill="D7EAD3"/>
            <w:vAlign w:val="center"/>
            <w:hideMark/>
          </w:tcPr>
          <w:p w14:paraId="4F54C91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24 760,03</w:t>
            </w:r>
          </w:p>
        </w:tc>
        <w:tc>
          <w:tcPr>
            <w:tcW w:w="1652" w:type="dxa"/>
            <w:tcBorders>
              <w:top w:val="nil"/>
              <w:left w:val="nil"/>
              <w:bottom w:val="single" w:sz="4" w:space="0" w:color="C0C0C0"/>
              <w:right w:val="single" w:sz="4" w:space="0" w:color="C0C0C0"/>
            </w:tcBorders>
            <w:shd w:val="clear" w:color="000000" w:fill="D7EAD3"/>
            <w:vAlign w:val="center"/>
            <w:hideMark/>
          </w:tcPr>
          <w:p w14:paraId="02B23D0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32 241,01</w:t>
            </w:r>
          </w:p>
        </w:tc>
        <w:tc>
          <w:tcPr>
            <w:tcW w:w="1559" w:type="dxa"/>
            <w:tcBorders>
              <w:top w:val="nil"/>
              <w:left w:val="nil"/>
              <w:bottom w:val="single" w:sz="4" w:space="0" w:color="C0C0C0"/>
              <w:right w:val="single" w:sz="4" w:space="0" w:color="C0C0C0"/>
            </w:tcBorders>
            <w:shd w:val="clear" w:color="000000" w:fill="D7EAD3"/>
            <w:vAlign w:val="center"/>
            <w:hideMark/>
          </w:tcPr>
          <w:p w14:paraId="0ADB598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31 385,96</w:t>
            </w:r>
          </w:p>
        </w:tc>
        <w:tc>
          <w:tcPr>
            <w:tcW w:w="1470" w:type="dxa"/>
            <w:tcBorders>
              <w:top w:val="nil"/>
              <w:left w:val="nil"/>
              <w:bottom w:val="single" w:sz="4" w:space="0" w:color="C0C0C0"/>
              <w:right w:val="single" w:sz="4" w:space="0" w:color="C0C0C0"/>
            </w:tcBorders>
            <w:shd w:val="clear" w:color="000000" w:fill="D7EAD3"/>
            <w:vAlign w:val="center"/>
            <w:hideMark/>
          </w:tcPr>
          <w:p w14:paraId="1C068E2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15 692,98</w:t>
            </w:r>
          </w:p>
        </w:tc>
        <w:tc>
          <w:tcPr>
            <w:tcW w:w="1509" w:type="dxa"/>
            <w:tcBorders>
              <w:top w:val="nil"/>
              <w:left w:val="nil"/>
              <w:bottom w:val="single" w:sz="4" w:space="0" w:color="C0C0C0"/>
              <w:right w:val="single" w:sz="4" w:space="0" w:color="C0C0C0"/>
            </w:tcBorders>
            <w:shd w:val="clear" w:color="000000" w:fill="D7EAD3"/>
            <w:vAlign w:val="center"/>
            <w:hideMark/>
          </w:tcPr>
          <w:p w14:paraId="42882D2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15 692,98</w:t>
            </w:r>
          </w:p>
        </w:tc>
        <w:tc>
          <w:tcPr>
            <w:tcW w:w="5906" w:type="dxa"/>
            <w:tcBorders>
              <w:top w:val="nil"/>
              <w:left w:val="nil"/>
              <w:bottom w:val="single" w:sz="4" w:space="0" w:color="C0C0C0"/>
              <w:right w:val="single" w:sz="4" w:space="0" w:color="C0C0C0"/>
            </w:tcBorders>
            <w:shd w:val="clear" w:color="000000" w:fill="FFFFCC"/>
            <w:vAlign w:val="center"/>
            <w:hideMark/>
          </w:tcPr>
          <w:p w14:paraId="7D39D8B8"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0743A879"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2D66BE59"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59A11C05"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4BCD4C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3.11.1</w:t>
            </w:r>
          </w:p>
        </w:tc>
        <w:tc>
          <w:tcPr>
            <w:tcW w:w="5818" w:type="dxa"/>
            <w:tcBorders>
              <w:top w:val="nil"/>
              <w:left w:val="nil"/>
              <w:bottom w:val="single" w:sz="4" w:space="0" w:color="C0C0C0"/>
              <w:right w:val="single" w:sz="4" w:space="0" w:color="C0C0C0"/>
            </w:tcBorders>
            <w:shd w:val="clear" w:color="auto" w:fill="auto"/>
            <w:vAlign w:val="center"/>
            <w:hideMark/>
          </w:tcPr>
          <w:p w14:paraId="2B3C3595"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Заработная плата цехового персонала</w:t>
            </w:r>
          </w:p>
        </w:tc>
        <w:tc>
          <w:tcPr>
            <w:tcW w:w="1137" w:type="dxa"/>
            <w:tcBorders>
              <w:top w:val="nil"/>
              <w:left w:val="nil"/>
              <w:bottom w:val="single" w:sz="4" w:space="0" w:color="C0C0C0"/>
              <w:right w:val="single" w:sz="4" w:space="0" w:color="C0C0C0"/>
            </w:tcBorders>
            <w:shd w:val="clear" w:color="auto" w:fill="auto"/>
            <w:vAlign w:val="center"/>
            <w:hideMark/>
          </w:tcPr>
          <w:p w14:paraId="3FE053B2"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1BF7A0D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3 330,52</w:t>
            </w:r>
          </w:p>
        </w:tc>
        <w:tc>
          <w:tcPr>
            <w:tcW w:w="1441" w:type="dxa"/>
            <w:tcBorders>
              <w:top w:val="nil"/>
              <w:left w:val="nil"/>
              <w:bottom w:val="single" w:sz="4" w:space="0" w:color="C0C0C0"/>
              <w:right w:val="single" w:sz="4" w:space="0" w:color="C0C0C0"/>
            </w:tcBorders>
            <w:shd w:val="clear" w:color="000000" w:fill="FFFFCC"/>
            <w:vAlign w:val="center"/>
            <w:hideMark/>
          </w:tcPr>
          <w:p w14:paraId="05E2356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3 595,21</w:t>
            </w:r>
          </w:p>
        </w:tc>
        <w:tc>
          <w:tcPr>
            <w:tcW w:w="1636" w:type="dxa"/>
            <w:tcBorders>
              <w:top w:val="nil"/>
              <w:left w:val="nil"/>
              <w:bottom w:val="single" w:sz="4" w:space="0" w:color="C0C0C0"/>
              <w:right w:val="single" w:sz="4" w:space="0" w:color="C0C0C0"/>
            </w:tcBorders>
            <w:shd w:val="clear" w:color="000000" w:fill="FFFFCC"/>
            <w:vAlign w:val="center"/>
            <w:hideMark/>
          </w:tcPr>
          <w:p w14:paraId="52271CA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3 366,96</w:t>
            </w:r>
          </w:p>
        </w:tc>
        <w:tc>
          <w:tcPr>
            <w:tcW w:w="1656" w:type="dxa"/>
            <w:tcBorders>
              <w:top w:val="nil"/>
              <w:left w:val="nil"/>
              <w:bottom w:val="single" w:sz="4" w:space="0" w:color="C0C0C0"/>
              <w:right w:val="single" w:sz="4" w:space="0" w:color="C0C0C0"/>
            </w:tcBorders>
            <w:shd w:val="clear" w:color="000000" w:fill="FFFFCC"/>
            <w:vAlign w:val="center"/>
            <w:hideMark/>
          </w:tcPr>
          <w:p w14:paraId="418274D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3 446,63</w:t>
            </w:r>
          </w:p>
        </w:tc>
        <w:tc>
          <w:tcPr>
            <w:tcW w:w="1652" w:type="dxa"/>
            <w:tcBorders>
              <w:top w:val="nil"/>
              <w:left w:val="nil"/>
              <w:bottom w:val="single" w:sz="4" w:space="0" w:color="C0C0C0"/>
              <w:right w:val="single" w:sz="4" w:space="0" w:color="C0C0C0"/>
            </w:tcBorders>
            <w:shd w:val="clear" w:color="000000" w:fill="FFFFCC"/>
            <w:vAlign w:val="center"/>
            <w:hideMark/>
          </w:tcPr>
          <w:p w14:paraId="44C9AEA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5 328,23</w:t>
            </w:r>
          </w:p>
        </w:tc>
        <w:tc>
          <w:tcPr>
            <w:tcW w:w="1559" w:type="dxa"/>
            <w:tcBorders>
              <w:top w:val="nil"/>
              <w:left w:val="nil"/>
              <w:bottom w:val="single" w:sz="4" w:space="0" w:color="C0C0C0"/>
              <w:right w:val="single" w:sz="4" w:space="0" w:color="C0C0C0"/>
            </w:tcBorders>
            <w:shd w:val="clear" w:color="000000" w:fill="FFFFCC"/>
            <w:vAlign w:val="center"/>
            <w:hideMark/>
          </w:tcPr>
          <w:p w14:paraId="083E263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5 328,23</w:t>
            </w:r>
          </w:p>
        </w:tc>
        <w:tc>
          <w:tcPr>
            <w:tcW w:w="1470" w:type="dxa"/>
            <w:tcBorders>
              <w:top w:val="nil"/>
              <w:left w:val="nil"/>
              <w:bottom w:val="single" w:sz="4" w:space="0" w:color="C0C0C0"/>
              <w:right w:val="single" w:sz="4" w:space="0" w:color="C0C0C0"/>
            </w:tcBorders>
            <w:shd w:val="clear" w:color="000000" w:fill="D7EAD3"/>
            <w:vAlign w:val="center"/>
            <w:hideMark/>
          </w:tcPr>
          <w:p w14:paraId="534DEFB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2 664,12</w:t>
            </w:r>
          </w:p>
        </w:tc>
        <w:tc>
          <w:tcPr>
            <w:tcW w:w="1509" w:type="dxa"/>
            <w:tcBorders>
              <w:top w:val="nil"/>
              <w:left w:val="nil"/>
              <w:bottom w:val="single" w:sz="4" w:space="0" w:color="C0C0C0"/>
              <w:right w:val="single" w:sz="4" w:space="0" w:color="C0C0C0"/>
            </w:tcBorders>
            <w:shd w:val="clear" w:color="000000" w:fill="D7EAD3"/>
            <w:vAlign w:val="center"/>
            <w:hideMark/>
          </w:tcPr>
          <w:p w14:paraId="6FF30FF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2 664,12</w:t>
            </w:r>
          </w:p>
        </w:tc>
        <w:tc>
          <w:tcPr>
            <w:tcW w:w="5906" w:type="dxa"/>
            <w:tcBorders>
              <w:top w:val="nil"/>
              <w:left w:val="nil"/>
              <w:bottom w:val="single" w:sz="4" w:space="0" w:color="C0C0C0"/>
              <w:right w:val="single" w:sz="4" w:space="0" w:color="C0C0C0"/>
            </w:tcBorders>
            <w:shd w:val="clear" w:color="000000" w:fill="FFFFCC"/>
            <w:vAlign w:val="center"/>
            <w:hideMark/>
          </w:tcPr>
          <w:p w14:paraId="5AB906B8"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7E4FF19F"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49A2E573"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09494F29"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C6E9E5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3.11.1.1</w:t>
            </w:r>
          </w:p>
        </w:tc>
        <w:tc>
          <w:tcPr>
            <w:tcW w:w="5818" w:type="dxa"/>
            <w:tcBorders>
              <w:top w:val="nil"/>
              <w:left w:val="nil"/>
              <w:bottom w:val="single" w:sz="4" w:space="0" w:color="C0C0C0"/>
              <w:right w:val="single" w:sz="4" w:space="0" w:color="C0C0C0"/>
            </w:tcBorders>
            <w:shd w:val="clear" w:color="auto" w:fill="auto"/>
            <w:vAlign w:val="center"/>
            <w:hideMark/>
          </w:tcPr>
          <w:p w14:paraId="1ABCCC77"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Среднемесячная оплата труда</w:t>
            </w:r>
          </w:p>
        </w:tc>
        <w:tc>
          <w:tcPr>
            <w:tcW w:w="1137" w:type="dxa"/>
            <w:tcBorders>
              <w:top w:val="nil"/>
              <w:left w:val="nil"/>
              <w:bottom w:val="single" w:sz="4" w:space="0" w:color="C0C0C0"/>
              <w:right w:val="single" w:sz="4" w:space="0" w:color="C0C0C0"/>
            </w:tcBorders>
            <w:shd w:val="clear" w:color="auto" w:fill="auto"/>
            <w:vAlign w:val="center"/>
            <w:hideMark/>
          </w:tcPr>
          <w:p w14:paraId="57FCC3CD"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16F06FC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17 346,46</w:t>
            </w:r>
          </w:p>
        </w:tc>
        <w:tc>
          <w:tcPr>
            <w:tcW w:w="1441" w:type="dxa"/>
            <w:tcBorders>
              <w:top w:val="nil"/>
              <w:left w:val="nil"/>
              <w:bottom w:val="single" w:sz="4" w:space="0" w:color="C0C0C0"/>
              <w:right w:val="single" w:sz="4" w:space="0" w:color="C0C0C0"/>
            </w:tcBorders>
            <w:shd w:val="clear" w:color="000000" w:fill="D7EAD3"/>
            <w:vAlign w:val="center"/>
            <w:hideMark/>
          </w:tcPr>
          <w:p w14:paraId="20FC289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19 229,84</w:t>
            </w:r>
          </w:p>
        </w:tc>
        <w:tc>
          <w:tcPr>
            <w:tcW w:w="1636" w:type="dxa"/>
            <w:tcBorders>
              <w:top w:val="nil"/>
              <w:left w:val="nil"/>
              <w:bottom w:val="single" w:sz="4" w:space="0" w:color="C0C0C0"/>
              <w:right w:val="single" w:sz="4" w:space="0" w:color="C0C0C0"/>
            </w:tcBorders>
            <w:shd w:val="clear" w:color="000000" w:fill="D7EAD3"/>
            <w:vAlign w:val="center"/>
            <w:hideMark/>
          </w:tcPr>
          <w:p w14:paraId="04AEDF4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18 705,35</w:t>
            </w:r>
          </w:p>
        </w:tc>
        <w:tc>
          <w:tcPr>
            <w:tcW w:w="1656" w:type="dxa"/>
            <w:tcBorders>
              <w:top w:val="nil"/>
              <w:left w:val="nil"/>
              <w:bottom w:val="single" w:sz="4" w:space="0" w:color="C0C0C0"/>
              <w:right w:val="single" w:sz="4" w:space="0" w:color="C0C0C0"/>
            </w:tcBorders>
            <w:shd w:val="clear" w:color="000000" w:fill="D7EAD3"/>
            <w:vAlign w:val="center"/>
            <w:hideMark/>
          </w:tcPr>
          <w:p w14:paraId="43B8BB9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19 147,92</w:t>
            </w:r>
          </w:p>
        </w:tc>
        <w:tc>
          <w:tcPr>
            <w:tcW w:w="1652" w:type="dxa"/>
            <w:tcBorders>
              <w:top w:val="nil"/>
              <w:left w:val="nil"/>
              <w:bottom w:val="single" w:sz="4" w:space="0" w:color="C0C0C0"/>
              <w:right w:val="single" w:sz="4" w:space="0" w:color="C0C0C0"/>
            </w:tcBorders>
            <w:shd w:val="clear" w:color="000000" w:fill="D7EAD3"/>
            <w:vAlign w:val="center"/>
            <w:hideMark/>
          </w:tcPr>
          <w:p w14:paraId="2101D2B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27 751,20</w:t>
            </w:r>
          </w:p>
        </w:tc>
        <w:tc>
          <w:tcPr>
            <w:tcW w:w="1559" w:type="dxa"/>
            <w:tcBorders>
              <w:top w:val="nil"/>
              <w:left w:val="nil"/>
              <w:bottom w:val="single" w:sz="4" w:space="0" w:color="C0C0C0"/>
              <w:right w:val="single" w:sz="4" w:space="0" w:color="C0C0C0"/>
            </w:tcBorders>
            <w:shd w:val="clear" w:color="000000" w:fill="D7EAD3"/>
            <w:vAlign w:val="center"/>
            <w:hideMark/>
          </w:tcPr>
          <w:p w14:paraId="5DFEAE0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27 751,20</w:t>
            </w:r>
          </w:p>
        </w:tc>
        <w:tc>
          <w:tcPr>
            <w:tcW w:w="1470" w:type="dxa"/>
            <w:tcBorders>
              <w:top w:val="nil"/>
              <w:left w:val="nil"/>
              <w:bottom w:val="single" w:sz="4" w:space="0" w:color="C0C0C0"/>
              <w:right w:val="single" w:sz="4" w:space="0" w:color="C0C0C0"/>
            </w:tcBorders>
            <w:shd w:val="clear" w:color="000000" w:fill="D7EAD3"/>
            <w:vAlign w:val="center"/>
            <w:hideMark/>
          </w:tcPr>
          <w:p w14:paraId="0E66DE5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27 751,20</w:t>
            </w:r>
          </w:p>
        </w:tc>
        <w:tc>
          <w:tcPr>
            <w:tcW w:w="1509" w:type="dxa"/>
            <w:tcBorders>
              <w:top w:val="nil"/>
              <w:left w:val="nil"/>
              <w:bottom w:val="single" w:sz="4" w:space="0" w:color="C0C0C0"/>
              <w:right w:val="single" w:sz="4" w:space="0" w:color="C0C0C0"/>
            </w:tcBorders>
            <w:shd w:val="clear" w:color="000000" w:fill="D7EAD3"/>
            <w:vAlign w:val="center"/>
            <w:hideMark/>
          </w:tcPr>
          <w:p w14:paraId="1B6C985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27 751,20</w:t>
            </w:r>
          </w:p>
        </w:tc>
        <w:tc>
          <w:tcPr>
            <w:tcW w:w="5906" w:type="dxa"/>
            <w:tcBorders>
              <w:top w:val="nil"/>
              <w:left w:val="nil"/>
              <w:bottom w:val="single" w:sz="4" w:space="0" w:color="C0C0C0"/>
              <w:right w:val="single" w:sz="4" w:space="0" w:color="C0C0C0"/>
            </w:tcBorders>
            <w:shd w:val="clear" w:color="000000" w:fill="FFFFCC"/>
            <w:vAlign w:val="center"/>
            <w:hideMark/>
          </w:tcPr>
          <w:p w14:paraId="301DB25A"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23C8F07A"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5BF5532D"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6D84CD45"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AC3CDC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3.11.1.2</w:t>
            </w:r>
          </w:p>
        </w:tc>
        <w:tc>
          <w:tcPr>
            <w:tcW w:w="5818" w:type="dxa"/>
            <w:tcBorders>
              <w:top w:val="nil"/>
              <w:left w:val="nil"/>
              <w:bottom w:val="single" w:sz="4" w:space="0" w:color="C0C0C0"/>
              <w:right w:val="single" w:sz="4" w:space="0" w:color="C0C0C0"/>
            </w:tcBorders>
            <w:shd w:val="clear" w:color="auto" w:fill="auto"/>
            <w:vAlign w:val="center"/>
            <w:hideMark/>
          </w:tcPr>
          <w:p w14:paraId="64BADD27"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Численность персонала</w:t>
            </w:r>
          </w:p>
        </w:tc>
        <w:tc>
          <w:tcPr>
            <w:tcW w:w="1137" w:type="dxa"/>
            <w:tcBorders>
              <w:top w:val="nil"/>
              <w:left w:val="nil"/>
              <w:bottom w:val="single" w:sz="4" w:space="0" w:color="C0C0C0"/>
              <w:right w:val="single" w:sz="4" w:space="0" w:color="C0C0C0"/>
            </w:tcBorders>
            <w:shd w:val="clear" w:color="auto" w:fill="auto"/>
            <w:vAlign w:val="center"/>
            <w:hideMark/>
          </w:tcPr>
          <w:p w14:paraId="6FC31D6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чел</w:t>
            </w:r>
          </w:p>
        </w:tc>
        <w:tc>
          <w:tcPr>
            <w:tcW w:w="1940" w:type="dxa"/>
            <w:tcBorders>
              <w:top w:val="nil"/>
              <w:left w:val="nil"/>
              <w:bottom w:val="single" w:sz="4" w:space="0" w:color="C0C0C0"/>
              <w:right w:val="single" w:sz="4" w:space="0" w:color="C0C0C0"/>
            </w:tcBorders>
            <w:shd w:val="clear" w:color="000000" w:fill="FFFFCC"/>
            <w:vAlign w:val="center"/>
            <w:hideMark/>
          </w:tcPr>
          <w:p w14:paraId="2B4BB20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16,00</w:t>
            </w:r>
          </w:p>
        </w:tc>
        <w:tc>
          <w:tcPr>
            <w:tcW w:w="1441" w:type="dxa"/>
            <w:tcBorders>
              <w:top w:val="nil"/>
              <w:left w:val="nil"/>
              <w:bottom w:val="single" w:sz="4" w:space="0" w:color="C0C0C0"/>
              <w:right w:val="single" w:sz="4" w:space="0" w:color="C0C0C0"/>
            </w:tcBorders>
            <w:shd w:val="clear" w:color="000000" w:fill="FFFFCC"/>
            <w:vAlign w:val="center"/>
            <w:hideMark/>
          </w:tcPr>
          <w:p w14:paraId="11F9F75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15,58</w:t>
            </w:r>
          </w:p>
        </w:tc>
        <w:tc>
          <w:tcPr>
            <w:tcW w:w="1636" w:type="dxa"/>
            <w:tcBorders>
              <w:top w:val="nil"/>
              <w:left w:val="nil"/>
              <w:bottom w:val="single" w:sz="4" w:space="0" w:color="C0C0C0"/>
              <w:right w:val="single" w:sz="4" w:space="0" w:color="C0C0C0"/>
            </w:tcBorders>
            <w:shd w:val="clear" w:color="000000" w:fill="FFFFCC"/>
            <w:vAlign w:val="center"/>
            <w:hideMark/>
          </w:tcPr>
          <w:p w14:paraId="3D925F9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15,00</w:t>
            </w:r>
          </w:p>
        </w:tc>
        <w:tc>
          <w:tcPr>
            <w:tcW w:w="1656" w:type="dxa"/>
            <w:tcBorders>
              <w:top w:val="nil"/>
              <w:left w:val="nil"/>
              <w:bottom w:val="single" w:sz="4" w:space="0" w:color="C0C0C0"/>
              <w:right w:val="single" w:sz="4" w:space="0" w:color="C0C0C0"/>
            </w:tcBorders>
            <w:shd w:val="clear" w:color="000000" w:fill="FFFFCC"/>
            <w:vAlign w:val="center"/>
            <w:hideMark/>
          </w:tcPr>
          <w:p w14:paraId="3369999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15,00</w:t>
            </w:r>
          </w:p>
        </w:tc>
        <w:tc>
          <w:tcPr>
            <w:tcW w:w="1652" w:type="dxa"/>
            <w:tcBorders>
              <w:top w:val="nil"/>
              <w:left w:val="nil"/>
              <w:bottom w:val="single" w:sz="4" w:space="0" w:color="C0C0C0"/>
              <w:right w:val="single" w:sz="4" w:space="0" w:color="C0C0C0"/>
            </w:tcBorders>
            <w:shd w:val="clear" w:color="000000" w:fill="FFFFCC"/>
            <w:vAlign w:val="center"/>
            <w:hideMark/>
          </w:tcPr>
          <w:p w14:paraId="7536141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16,00</w:t>
            </w:r>
          </w:p>
        </w:tc>
        <w:tc>
          <w:tcPr>
            <w:tcW w:w="1559" w:type="dxa"/>
            <w:tcBorders>
              <w:top w:val="nil"/>
              <w:left w:val="nil"/>
              <w:bottom w:val="single" w:sz="4" w:space="0" w:color="C0C0C0"/>
              <w:right w:val="single" w:sz="4" w:space="0" w:color="C0C0C0"/>
            </w:tcBorders>
            <w:shd w:val="clear" w:color="000000" w:fill="FFFFCC"/>
            <w:vAlign w:val="center"/>
            <w:hideMark/>
          </w:tcPr>
          <w:p w14:paraId="36AE89B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16,00</w:t>
            </w:r>
          </w:p>
        </w:tc>
        <w:tc>
          <w:tcPr>
            <w:tcW w:w="1470" w:type="dxa"/>
            <w:tcBorders>
              <w:top w:val="nil"/>
              <w:left w:val="nil"/>
              <w:bottom w:val="single" w:sz="4" w:space="0" w:color="C0C0C0"/>
              <w:right w:val="single" w:sz="4" w:space="0" w:color="C0C0C0"/>
            </w:tcBorders>
            <w:shd w:val="clear" w:color="000000" w:fill="D7EAD3"/>
            <w:vAlign w:val="center"/>
            <w:hideMark/>
          </w:tcPr>
          <w:p w14:paraId="60E5B14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16,00</w:t>
            </w:r>
          </w:p>
        </w:tc>
        <w:tc>
          <w:tcPr>
            <w:tcW w:w="1509" w:type="dxa"/>
            <w:tcBorders>
              <w:top w:val="nil"/>
              <w:left w:val="nil"/>
              <w:bottom w:val="single" w:sz="4" w:space="0" w:color="C0C0C0"/>
              <w:right w:val="single" w:sz="4" w:space="0" w:color="C0C0C0"/>
            </w:tcBorders>
            <w:shd w:val="clear" w:color="000000" w:fill="D7EAD3"/>
            <w:vAlign w:val="center"/>
            <w:hideMark/>
          </w:tcPr>
          <w:p w14:paraId="66CDF5E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16,00</w:t>
            </w:r>
          </w:p>
        </w:tc>
        <w:tc>
          <w:tcPr>
            <w:tcW w:w="5906" w:type="dxa"/>
            <w:tcBorders>
              <w:top w:val="nil"/>
              <w:left w:val="nil"/>
              <w:bottom w:val="single" w:sz="4" w:space="0" w:color="C0C0C0"/>
              <w:right w:val="single" w:sz="4" w:space="0" w:color="C0C0C0"/>
            </w:tcBorders>
            <w:shd w:val="clear" w:color="000000" w:fill="FFFFCC"/>
            <w:vAlign w:val="center"/>
            <w:hideMark/>
          </w:tcPr>
          <w:p w14:paraId="065FC9A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4C93A0C5" w14:textId="77777777" w:rsidTr="00232451">
        <w:trPr>
          <w:trHeight w:val="450"/>
          <w:jc w:val="center"/>
        </w:trPr>
        <w:tc>
          <w:tcPr>
            <w:tcW w:w="560" w:type="dxa"/>
            <w:tcBorders>
              <w:top w:val="nil"/>
              <w:left w:val="nil"/>
              <w:bottom w:val="nil"/>
              <w:right w:val="nil"/>
            </w:tcBorders>
            <w:shd w:val="clear" w:color="000000" w:fill="FFFF00"/>
            <w:noWrap/>
            <w:vAlign w:val="center"/>
            <w:hideMark/>
          </w:tcPr>
          <w:p w14:paraId="6EBE511C"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163A8261"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DA8899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3.11.2</w:t>
            </w:r>
          </w:p>
        </w:tc>
        <w:tc>
          <w:tcPr>
            <w:tcW w:w="5818" w:type="dxa"/>
            <w:tcBorders>
              <w:top w:val="nil"/>
              <w:left w:val="nil"/>
              <w:bottom w:val="single" w:sz="4" w:space="0" w:color="C0C0C0"/>
              <w:right w:val="single" w:sz="4" w:space="0" w:color="C0C0C0"/>
            </w:tcBorders>
            <w:shd w:val="clear" w:color="auto" w:fill="auto"/>
            <w:vAlign w:val="center"/>
            <w:hideMark/>
          </w:tcPr>
          <w:p w14:paraId="25B37B90"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 xml:space="preserve">Отчисления на </w:t>
            </w:r>
            <w:proofErr w:type="spellStart"/>
            <w:proofErr w:type="gramStart"/>
            <w:r w:rsidRPr="00232451">
              <w:rPr>
                <w:rFonts w:ascii="Tahoma" w:hAnsi="Tahoma" w:cs="Tahoma"/>
                <w:sz w:val="12"/>
                <w:szCs w:val="12"/>
              </w:rPr>
              <w:t>соц.нужды</w:t>
            </w:r>
            <w:proofErr w:type="spellEnd"/>
            <w:proofErr w:type="gramEnd"/>
            <w:r w:rsidRPr="00232451">
              <w:rPr>
                <w:rFonts w:ascii="Tahoma" w:hAnsi="Tahoma" w:cs="Tahoma"/>
                <w:sz w:val="12"/>
                <w:szCs w:val="12"/>
              </w:rPr>
              <w:t xml:space="preserve"> от заработной платы цехового персонала</w:t>
            </w:r>
          </w:p>
        </w:tc>
        <w:tc>
          <w:tcPr>
            <w:tcW w:w="1137" w:type="dxa"/>
            <w:tcBorders>
              <w:top w:val="nil"/>
              <w:left w:val="nil"/>
              <w:bottom w:val="single" w:sz="4" w:space="0" w:color="C0C0C0"/>
              <w:right w:val="single" w:sz="4" w:space="0" w:color="C0C0C0"/>
            </w:tcBorders>
            <w:shd w:val="clear" w:color="auto" w:fill="auto"/>
            <w:vAlign w:val="center"/>
            <w:hideMark/>
          </w:tcPr>
          <w:p w14:paraId="71981A00"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732A784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1 006,49</w:t>
            </w:r>
          </w:p>
        </w:tc>
        <w:tc>
          <w:tcPr>
            <w:tcW w:w="1441" w:type="dxa"/>
            <w:tcBorders>
              <w:top w:val="nil"/>
              <w:left w:val="nil"/>
              <w:bottom w:val="single" w:sz="4" w:space="0" w:color="C0C0C0"/>
              <w:right w:val="single" w:sz="4" w:space="0" w:color="C0C0C0"/>
            </w:tcBorders>
            <w:shd w:val="clear" w:color="000000" w:fill="FFFFCC"/>
            <w:vAlign w:val="center"/>
            <w:hideMark/>
          </w:tcPr>
          <w:p w14:paraId="3F54DC1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1 077,97</w:t>
            </w:r>
          </w:p>
        </w:tc>
        <w:tc>
          <w:tcPr>
            <w:tcW w:w="1636" w:type="dxa"/>
            <w:tcBorders>
              <w:top w:val="nil"/>
              <w:left w:val="nil"/>
              <w:bottom w:val="single" w:sz="4" w:space="0" w:color="C0C0C0"/>
              <w:right w:val="single" w:sz="4" w:space="0" w:color="C0C0C0"/>
            </w:tcBorders>
            <w:shd w:val="clear" w:color="000000" w:fill="FFFFCC"/>
            <w:vAlign w:val="center"/>
            <w:hideMark/>
          </w:tcPr>
          <w:p w14:paraId="358C1CE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1 016,82</w:t>
            </w:r>
          </w:p>
        </w:tc>
        <w:tc>
          <w:tcPr>
            <w:tcW w:w="1656" w:type="dxa"/>
            <w:tcBorders>
              <w:top w:val="nil"/>
              <w:left w:val="nil"/>
              <w:bottom w:val="single" w:sz="4" w:space="0" w:color="C0C0C0"/>
              <w:right w:val="single" w:sz="4" w:space="0" w:color="C0C0C0"/>
            </w:tcBorders>
            <w:shd w:val="clear" w:color="000000" w:fill="FFFFCC"/>
            <w:vAlign w:val="center"/>
            <w:hideMark/>
          </w:tcPr>
          <w:p w14:paraId="5B3E56E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1 040,88</w:t>
            </w:r>
          </w:p>
        </w:tc>
        <w:tc>
          <w:tcPr>
            <w:tcW w:w="1652" w:type="dxa"/>
            <w:tcBorders>
              <w:top w:val="nil"/>
              <w:left w:val="nil"/>
              <w:bottom w:val="single" w:sz="4" w:space="0" w:color="C0C0C0"/>
              <w:right w:val="single" w:sz="4" w:space="0" w:color="C0C0C0"/>
            </w:tcBorders>
            <w:shd w:val="clear" w:color="000000" w:fill="FFFFCC"/>
            <w:vAlign w:val="center"/>
            <w:hideMark/>
          </w:tcPr>
          <w:p w14:paraId="019905E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1 609,13</w:t>
            </w:r>
          </w:p>
        </w:tc>
        <w:tc>
          <w:tcPr>
            <w:tcW w:w="1559" w:type="dxa"/>
            <w:tcBorders>
              <w:top w:val="nil"/>
              <w:left w:val="nil"/>
              <w:bottom w:val="single" w:sz="4" w:space="0" w:color="C0C0C0"/>
              <w:right w:val="single" w:sz="4" w:space="0" w:color="C0C0C0"/>
            </w:tcBorders>
            <w:shd w:val="clear" w:color="000000" w:fill="FFFFCC"/>
            <w:vAlign w:val="center"/>
            <w:hideMark/>
          </w:tcPr>
          <w:p w14:paraId="66855AC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1 609,13</w:t>
            </w:r>
          </w:p>
        </w:tc>
        <w:tc>
          <w:tcPr>
            <w:tcW w:w="1470" w:type="dxa"/>
            <w:tcBorders>
              <w:top w:val="nil"/>
              <w:left w:val="nil"/>
              <w:bottom w:val="single" w:sz="4" w:space="0" w:color="C0C0C0"/>
              <w:right w:val="single" w:sz="4" w:space="0" w:color="C0C0C0"/>
            </w:tcBorders>
            <w:shd w:val="clear" w:color="000000" w:fill="D7EAD3"/>
            <w:vAlign w:val="center"/>
            <w:hideMark/>
          </w:tcPr>
          <w:p w14:paraId="24F8133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804,56</w:t>
            </w:r>
          </w:p>
        </w:tc>
        <w:tc>
          <w:tcPr>
            <w:tcW w:w="1509" w:type="dxa"/>
            <w:tcBorders>
              <w:top w:val="nil"/>
              <w:left w:val="nil"/>
              <w:bottom w:val="single" w:sz="4" w:space="0" w:color="C0C0C0"/>
              <w:right w:val="single" w:sz="4" w:space="0" w:color="C0C0C0"/>
            </w:tcBorders>
            <w:shd w:val="clear" w:color="000000" w:fill="D7EAD3"/>
            <w:vAlign w:val="center"/>
            <w:hideMark/>
          </w:tcPr>
          <w:p w14:paraId="5C059CD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804,56</w:t>
            </w:r>
          </w:p>
        </w:tc>
        <w:tc>
          <w:tcPr>
            <w:tcW w:w="5906" w:type="dxa"/>
            <w:tcBorders>
              <w:top w:val="nil"/>
              <w:left w:val="nil"/>
              <w:bottom w:val="single" w:sz="4" w:space="0" w:color="C0C0C0"/>
              <w:right w:val="single" w:sz="4" w:space="0" w:color="C0C0C0"/>
            </w:tcBorders>
            <w:shd w:val="clear" w:color="000000" w:fill="FFFFCC"/>
            <w:vAlign w:val="center"/>
            <w:hideMark/>
          </w:tcPr>
          <w:p w14:paraId="5E5DB91E"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D5044D5"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568B7C7B"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0336F7F"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0493BC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3.11.3</w:t>
            </w:r>
          </w:p>
        </w:tc>
        <w:tc>
          <w:tcPr>
            <w:tcW w:w="5818" w:type="dxa"/>
            <w:tcBorders>
              <w:top w:val="nil"/>
              <w:left w:val="nil"/>
              <w:bottom w:val="single" w:sz="4" w:space="0" w:color="C0C0C0"/>
              <w:right w:val="single" w:sz="4" w:space="0" w:color="C0C0C0"/>
            </w:tcBorders>
            <w:shd w:val="clear" w:color="auto" w:fill="auto"/>
            <w:vAlign w:val="center"/>
            <w:hideMark/>
          </w:tcPr>
          <w:p w14:paraId="6487C0B9"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Прочие расходы, в том числе:</w:t>
            </w:r>
          </w:p>
        </w:tc>
        <w:tc>
          <w:tcPr>
            <w:tcW w:w="1137" w:type="dxa"/>
            <w:tcBorders>
              <w:top w:val="nil"/>
              <w:left w:val="nil"/>
              <w:bottom w:val="single" w:sz="4" w:space="0" w:color="C0C0C0"/>
              <w:right w:val="single" w:sz="4" w:space="0" w:color="C0C0C0"/>
            </w:tcBorders>
            <w:shd w:val="clear" w:color="auto" w:fill="auto"/>
            <w:vAlign w:val="center"/>
            <w:hideMark/>
          </w:tcPr>
          <w:p w14:paraId="46F95B37"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672D16E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19 302,53</w:t>
            </w:r>
          </w:p>
        </w:tc>
        <w:tc>
          <w:tcPr>
            <w:tcW w:w="1441" w:type="dxa"/>
            <w:tcBorders>
              <w:top w:val="nil"/>
              <w:left w:val="nil"/>
              <w:bottom w:val="single" w:sz="4" w:space="0" w:color="C0C0C0"/>
              <w:right w:val="single" w:sz="4" w:space="0" w:color="C0C0C0"/>
            </w:tcBorders>
            <w:shd w:val="clear" w:color="000000" w:fill="D7EAD3"/>
            <w:vAlign w:val="center"/>
            <w:hideMark/>
          </w:tcPr>
          <w:p w14:paraId="47D5B36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18 019,11</w:t>
            </w:r>
          </w:p>
        </w:tc>
        <w:tc>
          <w:tcPr>
            <w:tcW w:w="1636" w:type="dxa"/>
            <w:tcBorders>
              <w:top w:val="nil"/>
              <w:left w:val="nil"/>
              <w:bottom w:val="single" w:sz="4" w:space="0" w:color="C0C0C0"/>
              <w:right w:val="single" w:sz="4" w:space="0" w:color="C0C0C0"/>
            </w:tcBorders>
            <w:shd w:val="clear" w:color="000000" w:fill="D7EAD3"/>
            <w:vAlign w:val="center"/>
            <w:hideMark/>
          </w:tcPr>
          <w:p w14:paraId="6C4F60E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19 803,96</w:t>
            </w:r>
          </w:p>
        </w:tc>
        <w:tc>
          <w:tcPr>
            <w:tcW w:w="1656" w:type="dxa"/>
            <w:tcBorders>
              <w:top w:val="nil"/>
              <w:left w:val="nil"/>
              <w:bottom w:val="single" w:sz="4" w:space="0" w:color="C0C0C0"/>
              <w:right w:val="single" w:sz="4" w:space="0" w:color="C0C0C0"/>
            </w:tcBorders>
            <w:shd w:val="clear" w:color="000000" w:fill="D7EAD3"/>
            <w:vAlign w:val="center"/>
            <w:hideMark/>
          </w:tcPr>
          <w:p w14:paraId="3C46A2B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20 272,52</w:t>
            </w:r>
          </w:p>
        </w:tc>
        <w:tc>
          <w:tcPr>
            <w:tcW w:w="1652" w:type="dxa"/>
            <w:tcBorders>
              <w:top w:val="nil"/>
              <w:left w:val="nil"/>
              <w:bottom w:val="single" w:sz="4" w:space="0" w:color="C0C0C0"/>
              <w:right w:val="single" w:sz="4" w:space="0" w:color="C0C0C0"/>
            </w:tcBorders>
            <w:shd w:val="clear" w:color="000000" w:fill="D7EAD3"/>
            <w:vAlign w:val="center"/>
            <w:hideMark/>
          </w:tcPr>
          <w:p w14:paraId="7CDD23E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25 303,65</w:t>
            </w:r>
          </w:p>
        </w:tc>
        <w:tc>
          <w:tcPr>
            <w:tcW w:w="1559" w:type="dxa"/>
            <w:tcBorders>
              <w:top w:val="nil"/>
              <w:left w:val="nil"/>
              <w:bottom w:val="single" w:sz="4" w:space="0" w:color="C0C0C0"/>
              <w:right w:val="single" w:sz="4" w:space="0" w:color="C0C0C0"/>
            </w:tcBorders>
            <w:shd w:val="clear" w:color="000000" w:fill="D7EAD3"/>
            <w:vAlign w:val="center"/>
            <w:hideMark/>
          </w:tcPr>
          <w:p w14:paraId="4AB7B54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24 448,60</w:t>
            </w:r>
          </w:p>
        </w:tc>
        <w:tc>
          <w:tcPr>
            <w:tcW w:w="1470" w:type="dxa"/>
            <w:tcBorders>
              <w:top w:val="nil"/>
              <w:left w:val="nil"/>
              <w:bottom w:val="single" w:sz="4" w:space="0" w:color="C0C0C0"/>
              <w:right w:val="single" w:sz="4" w:space="0" w:color="C0C0C0"/>
            </w:tcBorders>
            <w:shd w:val="clear" w:color="000000" w:fill="D7EAD3"/>
            <w:vAlign w:val="center"/>
            <w:hideMark/>
          </w:tcPr>
          <w:p w14:paraId="04B1522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12 224,30</w:t>
            </w:r>
          </w:p>
        </w:tc>
        <w:tc>
          <w:tcPr>
            <w:tcW w:w="1509" w:type="dxa"/>
            <w:tcBorders>
              <w:top w:val="nil"/>
              <w:left w:val="nil"/>
              <w:bottom w:val="single" w:sz="4" w:space="0" w:color="C0C0C0"/>
              <w:right w:val="single" w:sz="4" w:space="0" w:color="C0C0C0"/>
            </w:tcBorders>
            <w:shd w:val="clear" w:color="000000" w:fill="D7EAD3"/>
            <w:vAlign w:val="center"/>
            <w:hideMark/>
          </w:tcPr>
          <w:p w14:paraId="21A9B6A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12 224,30</w:t>
            </w:r>
          </w:p>
        </w:tc>
        <w:tc>
          <w:tcPr>
            <w:tcW w:w="5906" w:type="dxa"/>
            <w:tcBorders>
              <w:top w:val="nil"/>
              <w:left w:val="nil"/>
              <w:bottom w:val="single" w:sz="4" w:space="0" w:color="C0C0C0"/>
              <w:right w:val="single" w:sz="4" w:space="0" w:color="C0C0C0"/>
            </w:tcBorders>
            <w:shd w:val="clear" w:color="000000" w:fill="FFFFCC"/>
            <w:vAlign w:val="center"/>
            <w:hideMark/>
          </w:tcPr>
          <w:p w14:paraId="06D1E524"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30434EB"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4B6D8668"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43CA1441"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77DE9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3.11.3.1</w:t>
            </w:r>
          </w:p>
        </w:tc>
        <w:tc>
          <w:tcPr>
            <w:tcW w:w="5818" w:type="dxa"/>
            <w:tcBorders>
              <w:top w:val="single" w:sz="4" w:space="0" w:color="C0C0C0"/>
              <w:left w:val="nil"/>
              <w:bottom w:val="single" w:sz="4" w:space="0" w:color="C0C0C0"/>
              <w:right w:val="single" w:sz="4" w:space="0" w:color="C0C0C0"/>
            </w:tcBorders>
            <w:shd w:val="clear" w:color="000000" w:fill="E3FAFD"/>
            <w:vAlign w:val="center"/>
            <w:hideMark/>
          </w:tcPr>
          <w:p w14:paraId="23A37D62"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топливо</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520DDE5C"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single" w:sz="4" w:space="0" w:color="C0C0C0"/>
              <w:left w:val="nil"/>
              <w:bottom w:val="single" w:sz="4" w:space="0" w:color="C0C0C0"/>
              <w:right w:val="single" w:sz="4" w:space="0" w:color="C0C0C0"/>
            </w:tcBorders>
            <w:shd w:val="clear" w:color="000000" w:fill="FFFFCC"/>
            <w:vAlign w:val="center"/>
            <w:hideMark/>
          </w:tcPr>
          <w:p w14:paraId="79184D6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15,20</w:t>
            </w:r>
          </w:p>
        </w:tc>
        <w:tc>
          <w:tcPr>
            <w:tcW w:w="1441" w:type="dxa"/>
            <w:tcBorders>
              <w:top w:val="single" w:sz="4" w:space="0" w:color="C0C0C0"/>
              <w:left w:val="nil"/>
              <w:bottom w:val="single" w:sz="4" w:space="0" w:color="C0C0C0"/>
              <w:right w:val="single" w:sz="4" w:space="0" w:color="C0C0C0"/>
            </w:tcBorders>
            <w:shd w:val="clear" w:color="000000" w:fill="FFFFCC"/>
            <w:vAlign w:val="center"/>
            <w:hideMark/>
          </w:tcPr>
          <w:p w14:paraId="345D79E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13,78</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011A498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12,53</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68841CE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12,82</w:t>
            </w:r>
          </w:p>
        </w:tc>
        <w:tc>
          <w:tcPr>
            <w:tcW w:w="1652" w:type="dxa"/>
            <w:tcBorders>
              <w:top w:val="single" w:sz="4" w:space="0" w:color="C0C0C0"/>
              <w:left w:val="nil"/>
              <w:bottom w:val="single" w:sz="4" w:space="0" w:color="C0C0C0"/>
              <w:right w:val="single" w:sz="4" w:space="0" w:color="C0C0C0"/>
            </w:tcBorders>
            <w:shd w:val="clear" w:color="000000" w:fill="FFFFCC"/>
            <w:vAlign w:val="center"/>
            <w:hideMark/>
          </w:tcPr>
          <w:p w14:paraId="2F56C29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9,31</w:t>
            </w:r>
          </w:p>
        </w:tc>
        <w:tc>
          <w:tcPr>
            <w:tcW w:w="1559" w:type="dxa"/>
            <w:tcBorders>
              <w:top w:val="single" w:sz="4" w:space="0" w:color="C0C0C0"/>
              <w:left w:val="nil"/>
              <w:bottom w:val="single" w:sz="4" w:space="0" w:color="C0C0C0"/>
              <w:right w:val="single" w:sz="4" w:space="0" w:color="C0C0C0"/>
            </w:tcBorders>
            <w:shd w:val="clear" w:color="000000" w:fill="FFFFCC"/>
            <w:vAlign w:val="center"/>
            <w:hideMark/>
          </w:tcPr>
          <w:p w14:paraId="2E73B78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9,31</w:t>
            </w:r>
          </w:p>
        </w:tc>
        <w:tc>
          <w:tcPr>
            <w:tcW w:w="1470" w:type="dxa"/>
            <w:tcBorders>
              <w:top w:val="single" w:sz="4" w:space="0" w:color="C0C0C0"/>
              <w:left w:val="nil"/>
              <w:bottom w:val="single" w:sz="4" w:space="0" w:color="C0C0C0"/>
              <w:right w:val="single" w:sz="4" w:space="0" w:color="C0C0C0"/>
            </w:tcBorders>
            <w:shd w:val="clear" w:color="000000" w:fill="D7EAD3"/>
            <w:vAlign w:val="center"/>
            <w:hideMark/>
          </w:tcPr>
          <w:p w14:paraId="28558BD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4,66</w:t>
            </w:r>
          </w:p>
        </w:tc>
        <w:tc>
          <w:tcPr>
            <w:tcW w:w="1509" w:type="dxa"/>
            <w:tcBorders>
              <w:top w:val="single" w:sz="4" w:space="0" w:color="C0C0C0"/>
              <w:left w:val="nil"/>
              <w:bottom w:val="single" w:sz="4" w:space="0" w:color="C0C0C0"/>
              <w:right w:val="single" w:sz="4" w:space="0" w:color="C0C0C0"/>
            </w:tcBorders>
            <w:shd w:val="clear" w:color="000000" w:fill="D7EAD3"/>
            <w:vAlign w:val="center"/>
            <w:hideMark/>
          </w:tcPr>
          <w:p w14:paraId="74E38FD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4,66</w:t>
            </w:r>
          </w:p>
        </w:tc>
        <w:tc>
          <w:tcPr>
            <w:tcW w:w="5906" w:type="dxa"/>
            <w:tcBorders>
              <w:top w:val="single" w:sz="4" w:space="0" w:color="C0C0C0"/>
              <w:left w:val="nil"/>
              <w:bottom w:val="single" w:sz="4" w:space="0" w:color="C0C0C0"/>
              <w:right w:val="single" w:sz="4" w:space="0" w:color="C0C0C0"/>
            </w:tcBorders>
            <w:shd w:val="clear" w:color="000000" w:fill="FFFFCC"/>
            <w:vAlign w:val="center"/>
            <w:hideMark/>
          </w:tcPr>
          <w:p w14:paraId="59126D9E"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5EC968CA"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436EF223"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124C0F98"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0AFEFCC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3.11.3.2</w:t>
            </w:r>
          </w:p>
        </w:tc>
        <w:tc>
          <w:tcPr>
            <w:tcW w:w="5818" w:type="dxa"/>
            <w:tcBorders>
              <w:top w:val="nil"/>
              <w:left w:val="nil"/>
              <w:bottom w:val="single" w:sz="4" w:space="0" w:color="C0C0C0"/>
              <w:right w:val="single" w:sz="4" w:space="0" w:color="C0C0C0"/>
            </w:tcBorders>
            <w:shd w:val="clear" w:color="000000" w:fill="E3FAFD"/>
            <w:vAlign w:val="center"/>
            <w:hideMark/>
          </w:tcPr>
          <w:p w14:paraId="73335D57"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сторожевая охрана</w:t>
            </w:r>
          </w:p>
        </w:tc>
        <w:tc>
          <w:tcPr>
            <w:tcW w:w="1137" w:type="dxa"/>
            <w:tcBorders>
              <w:top w:val="nil"/>
              <w:left w:val="nil"/>
              <w:bottom w:val="single" w:sz="4" w:space="0" w:color="C0C0C0"/>
              <w:right w:val="single" w:sz="4" w:space="0" w:color="C0C0C0"/>
            </w:tcBorders>
            <w:shd w:val="clear" w:color="auto" w:fill="auto"/>
            <w:vAlign w:val="center"/>
            <w:hideMark/>
          </w:tcPr>
          <w:p w14:paraId="1490BBA8"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0F7BE8F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2 981,69</w:t>
            </w:r>
          </w:p>
        </w:tc>
        <w:tc>
          <w:tcPr>
            <w:tcW w:w="1441" w:type="dxa"/>
            <w:tcBorders>
              <w:top w:val="nil"/>
              <w:left w:val="nil"/>
              <w:bottom w:val="single" w:sz="4" w:space="0" w:color="C0C0C0"/>
              <w:right w:val="single" w:sz="4" w:space="0" w:color="C0C0C0"/>
            </w:tcBorders>
            <w:shd w:val="clear" w:color="000000" w:fill="FFFFCC"/>
            <w:vAlign w:val="center"/>
            <w:hideMark/>
          </w:tcPr>
          <w:p w14:paraId="1FA5D3E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2 805,48</w:t>
            </w:r>
          </w:p>
        </w:tc>
        <w:tc>
          <w:tcPr>
            <w:tcW w:w="1636" w:type="dxa"/>
            <w:tcBorders>
              <w:top w:val="nil"/>
              <w:left w:val="nil"/>
              <w:bottom w:val="single" w:sz="4" w:space="0" w:color="C0C0C0"/>
              <w:right w:val="single" w:sz="4" w:space="0" w:color="C0C0C0"/>
            </w:tcBorders>
            <w:shd w:val="clear" w:color="000000" w:fill="FFFFCC"/>
            <w:vAlign w:val="center"/>
            <w:hideMark/>
          </w:tcPr>
          <w:p w14:paraId="37C016C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2 805,48</w:t>
            </w:r>
          </w:p>
        </w:tc>
        <w:tc>
          <w:tcPr>
            <w:tcW w:w="1656" w:type="dxa"/>
            <w:tcBorders>
              <w:top w:val="nil"/>
              <w:left w:val="nil"/>
              <w:bottom w:val="single" w:sz="4" w:space="0" w:color="C0C0C0"/>
              <w:right w:val="single" w:sz="4" w:space="0" w:color="C0C0C0"/>
            </w:tcBorders>
            <w:shd w:val="clear" w:color="000000" w:fill="FFFFCC"/>
            <w:vAlign w:val="center"/>
            <w:hideMark/>
          </w:tcPr>
          <w:p w14:paraId="5F365E1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2 871,86</w:t>
            </w:r>
          </w:p>
        </w:tc>
        <w:tc>
          <w:tcPr>
            <w:tcW w:w="1652" w:type="dxa"/>
            <w:tcBorders>
              <w:top w:val="nil"/>
              <w:left w:val="nil"/>
              <w:bottom w:val="single" w:sz="4" w:space="0" w:color="C0C0C0"/>
              <w:right w:val="single" w:sz="4" w:space="0" w:color="C0C0C0"/>
            </w:tcBorders>
            <w:shd w:val="clear" w:color="000000" w:fill="FFFFCC"/>
            <w:vAlign w:val="center"/>
            <w:hideMark/>
          </w:tcPr>
          <w:p w14:paraId="43C40F4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2 805,48</w:t>
            </w:r>
          </w:p>
        </w:tc>
        <w:tc>
          <w:tcPr>
            <w:tcW w:w="1559" w:type="dxa"/>
            <w:tcBorders>
              <w:top w:val="nil"/>
              <w:left w:val="nil"/>
              <w:bottom w:val="single" w:sz="4" w:space="0" w:color="C0C0C0"/>
              <w:right w:val="single" w:sz="4" w:space="0" w:color="C0C0C0"/>
            </w:tcBorders>
            <w:shd w:val="clear" w:color="000000" w:fill="FFFFCC"/>
            <w:vAlign w:val="center"/>
            <w:hideMark/>
          </w:tcPr>
          <w:p w14:paraId="538B648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2 805,48</w:t>
            </w:r>
          </w:p>
        </w:tc>
        <w:tc>
          <w:tcPr>
            <w:tcW w:w="1470" w:type="dxa"/>
            <w:tcBorders>
              <w:top w:val="nil"/>
              <w:left w:val="nil"/>
              <w:bottom w:val="single" w:sz="4" w:space="0" w:color="C0C0C0"/>
              <w:right w:val="single" w:sz="4" w:space="0" w:color="C0C0C0"/>
            </w:tcBorders>
            <w:shd w:val="clear" w:color="000000" w:fill="D7EAD3"/>
            <w:vAlign w:val="center"/>
            <w:hideMark/>
          </w:tcPr>
          <w:p w14:paraId="259D207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1 402,74</w:t>
            </w:r>
          </w:p>
        </w:tc>
        <w:tc>
          <w:tcPr>
            <w:tcW w:w="1509" w:type="dxa"/>
            <w:tcBorders>
              <w:top w:val="nil"/>
              <w:left w:val="nil"/>
              <w:bottom w:val="single" w:sz="4" w:space="0" w:color="C0C0C0"/>
              <w:right w:val="single" w:sz="4" w:space="0" w:color="C0C0C0"/>
            </w:tcBorders>
            <w:shd w:val="clear" w:color="000000" w:fill="D7EAD3"/>
            <w:vAlign w:val="center"/>
            <w:hideMark/>
          </w:tcPr>
          <w:p w14:paraId="17F2FAE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1 402,74</w:t>
            </w:r>
          </w:p>
        </w:tc>
        <w:tc>
          <w:tcPr>
            <w:tcW w:w="5906" w:type="dxa"/>
            <w:tcBorders>
              <w:top w:val="nil"/>
              <w:left w:val="nil"/>
              <w:bottom w:val="single" w:sz="4" w:space="0" w:color="C0C0C0"/>
              <w:right w:val="single" w:sz="4" w:space="0" w:color="C0C0C0"/>
            </w:tcBorders>
            <w:shd w:val="clear" w:color="000000" w:fill="FFFFCC"/>
            <w:vAlign w:val="center"/>
            <w:hideMark/>
          </w:tcPr>
          <w:p w14:paraId="5F912871"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0E084D37"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6FC6033E"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1A775703"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F51E0B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3.11.3.3</w:t>
            </w:r>
          </w:p>
        </w:tc>
        <w:tc>
          <w:tcPr>
            <w:tcW w:w="5818" w:type="dxa"/>
            <w:tcBorders>
              <w:top w:val="nil"/>
              <w:left w:val="nil"/>
              <w:bottom w:val="single" w:sz="4" w:space="0" w:color="C0C0C0"/>
              <w:right w:val="single" w:sz="4" w:space="0" w:color="C0C0C0"/>
            </w:tcBorders>
            <w:shd w:val="clear" w:color="000000" w:fill="E3FAFD"/>
            <w:vAlign w:val="center"/>
            <w:hideMark/>
          </w:tcPr>
          <w:p w14:paraId="3327738D"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амортизация основных средств</w:t>
            </w:r>
          </w:p>
        </w:tc>
        <w:tc>
          <w:tcPr>
            <w:tcW w:w="1137" w:type="dxa"/>
            <w:tcBorders>
              <w:top w:val="nil"/>
              <w:left w:val="nil"/>
              <w:bottom w:val="single" w:sz="4" w:space="0" w:color="C0C0C0"/>
              <w:right w:val="single" w:sz="4" w:space="0" w:color="C0C0C0"/>
            </w:tcBorders>
            <w:shd w:val="clear" w:color="auto" w:fill="auto"/>
            <w:vAlign w:val="center"/>
            <w:hideMark/>
          </w:tcPr>
          <w:p w14:paraId="0B88A764"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148A5F8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271,67</w:t>
            </w:r>
          </w:p>
        </w:tc>
        <w:tc>
          <w:tcPr>
            <w:tcW w:w="1441" w:type="dxa"/>
            <w:tcBorders>
              <w:top w:val="nil"/>
              <w:left w:val="nil"/>
              <w:bottom w:val="single" w:sz="4" w:space="0" w:color="C0C0C0"/>
              <w:right w:val="single" w:sz="4" w:space="0" w:color="C0C0C0"/>
            </w:tcBorders>
            <w:shd w:val="clear" w:color="000000" w:fill="FFFFCC"/>
            <w:vAlign w:val="center"/>
            <w:hideMark/>
          </w:tcPr>
          <w:p w14:paraId="1B7F7A5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88,43</w:t>
            </w:r>
          </w:p>
        </w:tc>
        <w:tc>
          <w:tcPr>
            <w:tcW w:w="1636" w:type="dxa"/>
            <w:tcBorders>
              <w:top w:val="nil"/>
              <w:left w:val="nil"/>
              <w:bottom w:val="single" w:sz="4" w:space="0" w:color="C0C0C0"/>
              <w:right w:val="single" w:sz="4" w:space="0" w:color="C0C0C0"/>
            </w:tcBorders>
            <w:shd w:val="clear" w:color="000000" w:fill="FFFFCC"/>
            <w:vAlign w:val="center"/>
            <w:hideMark/>
          </w:tcPr>
          <w:p w14:paraId="0485FDB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55,91</w:t>
            </w:r>
          </w:p>
        </w:tc>
        <w:tc>
          <w:tcPr>
            <w:tcW w:w="1656" w:type="dxa"/>
            <w:tcBorders>
              <w:top w:val="nil"/>
              <w:left w:val="nil"/>
              <w:bottom w:val="single" w:sz="4" w:space="0" w:color="C0C0C0"/>
              <w:right w:val="single" w:sz="4" w:space="0" w:color="C0C0C0"/>
            </w:tcBorders>
            <w:shd w:val="clear" w:color="000000" w:fill="FFFFCC"/>
            <w:vAlign w:val="center"/>
            <w:hideMark/>
          </w:tcPr>
          <w:p w14:paraId="2363AE6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57,23</w:t>
            </w:r>
          </w:p>
        </w:tc>
        <w:tc>
          <w:tcPr>
            <w:tcW w:w="1652" w:type="dxa"/>
            <w:tcBorders>
              <w:top w:val="nil"/>
              <w:left w:val="nil"/>
              <w:bottom w:val="single" w:sz="4" w:space="0" w:color="C0C0C0"/>
              <w:right w:val="single" w:sz="4" w:space="0" w:color="C0C0C0"/>
            </w:tcBorders>
            <w:shd w:val="clear" w:color="000000" w:fill="FFFFCC"/>
            <w:vAlign w:val="center"/>
            <w:hideMark/>
          </w:tcPr>
          <w:p w14:paraId="4226532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59" w:type="dxa"/>
            <w:tcBorders>
              <w:top w:val="nil"/>
              <w:left w:val="nil"/>
              <w:bottom w:val="single" w:sz="4" w:space="0" w:color="C0C0C0"/>
              <w:right w:val="single" w:sz="4" w:space="0" w:color="C0C0C0"/>
            </w:tcBorders>
            <w:shd w:val="clear" w:color="000000" w:fill="FFFFCC"/>
            <w:vAlign w:val="center"/>
            <w:hideMark/>
          </w:tcPr>
          <w:p w14:paraId="534FC4D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363E901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192AC07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18263D3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6679184" w14:textId="77777777" w:rsidTr="00232451">
        <w:trPr>
          <w:trHeight w:val="555"/>
          <w:jc w:val="center"/>
        </w:trPr>
        <w:tc>
          <w:tcPr>
            <w:tcW w:w="560" w:type="dxa"/>
            <w:tcBorders>
              <w:top w:val="nil"/>
              <w:left w:val="nil"/>
              <w:bottom w:val="nil"/>
              <w:right w:val="nil"/>
            </w:tcBorders>
            <w:shd w:val="clear" w:color="000000" w:fill="FFFF00"/>
            <w:noWrap/>
            <w:vAlign w:val="center"/>
            <w:hideMark/>
          </w:tcPr>
          <w:p w14:paraId="6F86FAB7"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284D201D"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1D5C61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3.11.3.4</w:t>
            </w:r>
          </w:p>
        </w:tc>
        <w:tc>
          <w:tcPr>
            <w:tcW w:w="5818" w:type="dxa"/>
            <w:tcBorders>
              <w:top w:val="nil"/>
              <w:left w:val="nil"/>
              <w:bottom w:val="single" w:sz="4" w:space="0" w:color="C0C0C0"/>
              <w:right w:val="single" w:sz="4" w:space="0" w:color="C0C0C0"/>
            </w:tcBorders>
            <w:shd w:val="clear" w:color="000000" w:fill="E3FAFD"/>
            <w:vAlign w:val="center"/>
            <w:hideMark/>
          </w:tcPr>
          <w:p w14:paraId="711D13C1"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услуги сторонних организаций по контролю за состоянием и ТО средств тревожной сигнализации</w:t>
            </w:r>
          </w:p>
        </w:tc>
        <w:tc>
          <w:tcPr>
            <w:tcW w:w="1137" w:type="dxa"/>
            <w:tcBorders>
              <w:top w:val="nil"/>
              <w:left w:val="nil"/>
              <w:bottom w:val="single" w:sz="4" w:space="0" w:color="C0C0C0"/>
              <w:right w:val="single" w:sz="4" w:space="0" w:color="C0C0C0"/>
            </w:tcBorders>
            <w:shd w:val="clear" w:color="auto" w:fill="auto"/>
            <w:vAlign w:val="center"/>
            <w:hideMark/>
          </w:tcPr>
          <w:p w14:paraId="038BC42F"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23F1F64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264,55</w:t>
            </w:r>
          </w:p>
        </w:tc>
        <w:tc>
          <w:tcPr>
            <w:tcW w:w="1441" w:type="dxa"/>
            <w:tcBorders>
              <w:top w:val="nil"/>
              <w:left w:val="nil"/>
              <w:bottom w:val="single" w:sz="4" w:space="0" w:color="C0C0C0"/>
              <w:right w:val="single" w:sz="4" w:space="0" w:color="C0C0C0"/>
            </w:tcBorders>
            <w:shd w:val="clear" w:color="000000" w:fill="FFFFCC"/>
            <w:vAlign w:val="center"/>
            <w:hideMark/>
          </w:tcPr>
          <w:p w14:paraId="1482966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191,65</w:t>
            </w:r>
          </w:p>
        </w:tc>
        <w:tc>
          <w:tcPr>
            <w:tcW w:w="1636" w:type="dxa"/>
            <w:tcBorders>
              <w:top w:val="nil"/>
              <w:left w:val="nil"/>
              <w:bottom w:val="single" w:sz="4" w:space="0" w:color="C0C0C0"/>
              <w:right w:val="single" w:sz="4" w:space="0" w:color="C0C0C0"/>
            </w:tcBorders>
            <w:shd w:val="clear" w:color="000000" w:fill="FFFFCC"/>
            <w:vAlign w:val="center"/>
            <w:hideMark/>
          </w:tcPr>
          <w:p w14:paraId="70D1C51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173,62</w:t>
            </w:r>
          </w:p>
        </w:tc>
        <w:tc>
          <w:tcPr>
            <w:tcW w:w="1656" w:type="dxa"/>
            <w:tcBorders>
              <w:top w:val="nil"/>
              <w:left w:val="nil"/>
              <w:bottom w:val="single" w:sz="4" w:space="0" w:color="C0C0C0"/>
              <w:right w:val="single" w:sz="4" w:space="0" w:color="C0C0C0"/>
            </w:tcBorders>
            <w:shd w:val="clear" w:color="000000" w:fill="FFFFCC"/>
            <w:vAlign w:val="center"/>
            <w:hideMark/>
          </w:tcPr>
          <w:p w14:paraId="3A83CA7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177,73</w:t>
            </w:r>
          </w:p>
        </w:tc>
        <w:tc>
          <w:tcPr>
            <w:tcW w:w="1652" w:type="dxa"/>
            <w:tcBorders>
              <w:top w:val="nil"/>
              <w:left w:val="nil"/>
              <w:bottom w:val="single" w:sz="4" w:space="0" w:color="C0C0C0"/>
              <w:right w:val="single" w:sz="4" w:space="0" w:color="C0C0C0"/>
            </w:tcBorders>
            <w:shd w:val="clear" w:color="000000" w:fill="FFFFCC"/>
            <w:vAlign w:val="center"/>
            <w:hideMark/>
          </w:tcPr>
          <w:p w14:paraId="6CFC1F6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173,62</w:t>
            </w:r>
          </w:p>
        </w:tc>
        <w:tc>
          <w:tcPr>
            <w:tcW w:w="1559" w:type="dxa"/>
            <w:tcBorders>
              <w:top w:val="nil"/>
              <w:left w:val="nil"/>
              <w:bottom w:val="single" w:sz="4" w:space="0" w:color="C0C0C0"/>
              <w:right w:val="single" w:sz="4" w:space="0" w:color="C0C0C0"/>
            </w:tcBorders>
            <w:shd w:val="clear" w:color="000000" w:fill="FFFFCC"/>
            <w:vAlign w:val="center"/>
            <w:hideMark/>
          </w:tcPr>
          <w:p w14:paraId="1F4DDE9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173,62</w:t>
            </w:r>
          </w:p>
        </w:tc>
        <w:tc>
          <w:tcPr>
            <w:tcW w:w="1470" w:type="dxa"/>
            <w:tcBorders>
              <w:top w:val="nil"/>
              <w:left w:val="nil"/>
              <w:bottom w:val="single" w:sz="4" w:space="0" w:color="C0C0C0"/>
              <w:right w:val="single" w:sz="4" w:space="0" w:color="C0C0C0"/>
            </w:tcBorders>
            <w:shd w:val="clear" w:color="000000" w:fill="D7EAD3"/>
            <w:vAlign w:val="center"/>
            <w:hideMark/>
          </w:tcPr>
          <w:p w14:paraId="0961A3A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86,81</w:t>
            </w:r>
          </w:p>
        </w:tc>
        <w:tc>
          <w:tcPr>
            <w:tcW w:w="1509" w:type="dxa"/>
            <w:tcBorders>
              <w:top w:val="nil"/>
              <w:left w:val="nil"/>
              <w:bottom w:val="single" w:sz="4" w:space="0" w:color="C0C0C0"/>
              <w:right w:val="single" w:sz="4" w:space="0" w:color="C0C0C0"/>
            </w:tcBorders>
            <w:shd w:val="clear" w:color="000000" w:fill="D7EAD3"/>
            <w:vAlign w:val="center"/>
            <w:hideMark/>
          </w:tcPr>
          <w:p w14:paraId="01D0BC4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86,81</w:t>
            </w:r>
          </w:p>
        </w:tc>
        <w:tc>
          <w:tcPr>
            <w:tcW w:w="5906" w:type="dxa"/>
            <w:tcBorders>
              <w:top w:val="nil"/>
              <w:left w:val="nil"/>
              <w:bottom w:val="single" w:sz="4" w:space="0" w:color="C0C0C0"/>
              <w:right w:val="single" w:sz="4" w:space="0" w:color="C0C0C0"/>
            </w:tcBorders>
            <w:shd w:val="clear" w:color="000000" w:fill="FFFFCC"/>
            <w:vAlign w:val="center"/>
            <w:hideMark/>
          </w:tcPr>
          <w:p w14:paraId="3FD3AB83"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70F7A385"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3E464607"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28F9428D"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D7AE40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3.11.3.5</w:t>
            </w:r>
          </w:p>
        </w:tc>
        <w:tc>
          <w:tcPr>
            <w:tcW w:w="5818" w:type="dxa"/>
            <w:tcBorders>
              <w:top w:val="nil"/>
              <w:left w:val="nil"/>
              <w:bottom w:val="single" w:sz="4" w:space="0" w:color="C0C0C0"/>
              <w:right w:val="single" w:sz="4" w:space="0" w:color="C0C0C0"/>
            </w:tcBorders>
            <w:shd w:val="clear" w:color="000000" w:fill="E3FAFD"/>
            <w:vAlign w:val="center"/>
            <w:hideMark/>
          </w:tcPr>
          <w:p w14:paraId="6E8BB5D7"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прочие услуги сторонних организаций</w:t>
            </w:r>
          </w:p>
        </w:tc>
        <w:tc>
          <w:tcPr>
            <w:tcW w:w="1137" w:type="dxa"/>
            <w:tcBorders>
              <w:top w:val="nil"/>
              <w:left w:val="nil"/>
              <w:bottom w:val="single" w:sz="4" w:space="0" w:color="C0C0C0"/>
              <w:right w:val="single" w:sz="4" w:space="0" w:color="C0C0C0"/>
            </w:tcBorders>
            <w:shd w:val="clear" w:color="auto" w:fill="auto"/>
            <w:vAlign w:val="center"/>
            <w:hideMark/>
          </w:tcPr>
          <w:p w14:paraId="00CBE156"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289046D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242,88</w:t>
            </w:r>
          </w:p>
        </w:tc>
        <w:tc>
          <w:tcPr>
            <w:tcW w:w="1441" w:type="dxa"/>
            <w:tcBorders>
              <w:top w:val="nil"/>
              <w:left w:val="nil"/>
              <w:bottom w:val="single" w:sz="4" w:space="0" w:color="C0C0C0"/>
              <w:right w:val="single" w:sz="4" w:space="0" w:color="C0C0C0"/>
            </w:tcBorders>
            <w:shd w:val="clear" w:color="000000" w:fill="FFFFCC"/>
            <w:vAlign w:val="center"/>
            <w:hideMark/>
          </w:tcPr>
          <w:p w14:paraId="41FA21C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182,91</w:t>
            </w:r>
          </w:p>
        </w:tc>
        <w:tc>
          <w:tcPr>
            <w:tcW w:w="1636" w:type="dxa"/>
            <w:tcBorders>
              <w:top w:val="nil"/>
              <w:left w:val="nil"/>
              <w:bottom w:val="single" w:sz="4" w:space="0" w:color="C0C0C0"/>
              <w:right w:val="single" w:sz="4" w:space="0" w:color="C0C0C0"/>
            </w:tcBorders>
            <w:shd w:val="clear" w:color="000000" w:fill="FFFFCC"/>
            <w:vAlign w:val="center"/>
            <w:hideMark/>
          </w:tcPr>
          <w:p w14:paraId="33EE06A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186,25</w:t>
            </w:r>
          </w:p>
        </w:tc>
        <w:tc>
          <w:tcPr>
            <w:tcW w:w="1656" w:type="dxa"/>
            <w:tcBorders>
              <w:top w:val="nil"/>
              <w:left w:val="nil"/>
              <w:bottom w:val="single" w:sz="4" w:space="0" w:color="C0C0C0"/>
              <w:right w:val="single" w:sz="4" w:space="0" w:color="C0C0C0"/>
            </w:tcBorders>
            <w:shd w:val="clear" w:color="000000" w:fill="FFFFCC"/>
            <w:vAlign w:val="center"/>
            <w:hideMark/>
          </w:tcPr>
          <w:p w14:paraId="4D81F78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190,65</w:t>
            </w:r>
          </w:p>
        </w:tc>
        <w:tc>
          <w:tcPr>
            <w:tcW w:w="1652" w:type="dxa"/>
            <w:tcBorders>
              <w:top w:val="nil"/>
              <w:left w:val="nil"/>
              <w:bottom w:val="single" w:sz="4" w:space="0" w:color="C0C0C0"/>
              <w:right w:val="single" w:sz="4" w:space="0" w:color="C0C0C0"/>
            </w:tcBorders>
            <w:shd w:val="clear" w:color="000000" w:fill="FFFFCC"/>
            <w:vAlign w:val="center"/>
            <w:hideMark/>
          </w:tcPr>
          <w:p w14:paraId="0E00EA9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198,59</w:t>
            </w:r>
          </w:p>
        </w:tc>
        <w:tc>
          <w:tcPr>
            <w:tcW w:w="1559" w:type="dxa"/>
            <w:tcBorders>
              <w:top w:val="nil"/>
              <w:left w:val="nil"/>
              <w:bottom w:val="single" w:sz="4" w:space="0" w:color="C0C0C0"/>
              <w:right w:val="single" w:sz="4" w:space="0" w:color="C0C0C0"/>
            </w:tcBorders>
            <w:shd w:val="clear" w:color="000000" w:fill="FFFFCC"/>
            <w:vAlign w:val="center"/>
            <w:hideMark/>
          </w:tcPr>
          <w:p w14:paraId="5434EE8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198,55</w:t>
            </w:r>
          </w:p>
        </w:tc>
        <w:tc>
          <w:tcPr>
            <w:tcW w:w="1470" w:type="dxa"/>
            <w:tcBorders>
              <w:top w:val="nil"/>
              <w:left w:val="nil"/>
              <w:bottom w:val="single" w:sz="4" w:space="0" w:color="C0C0C0"/>
              <w:right w:val="single" w:sz="4" w:space="0" w:color="C0C0C0"/>
            </w:tcBorders>
            <w:shd w:val="clear" w:color="000000" w:fill="D7EAD3"/>
            <w:vAlign w:val="center"/>
            <w:hideMark/>
          </w:tcPr>
          <w:p w14:paraId="0DAEE5E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99,28</w:t>
            </w:r>
          </w:p>
        </w:tc>
        <w:tc>
          <w:tcPr>
            <w:tcW w:w="1509" w:type="dxa"/>
            <w:tcBorders>
              <w:top w:val="nil"/>
              <w:left w:val="nil"/>
              <w:bottom w:val="single" w:sz="4" w:space="0" w:color="C0C0C0"/>
              <w:right w:val="single" w:sz="4" w:space="0" w:color="C0C0C0"/>
            </w:tcBorders>
            <w:shd w:val="clear" w:color="000000" w:fill="D7EAD3"/>
            <w:vAlign w:val="center"/>
            <w:hideMark/>
          </w:tcPr>
          <w:p w14:paraId="09B62E8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99,28</w:t>
            </w:r>
          </w:p>
        </w:tc>
        <w:tc>
          <w:tcPr>
            <w:tcW w:w="5906" w:type="dxa"/>
            <w:tcBorders>
              <w:top w:val="nil"/>
              <w:left w:val="nil"/>
              <w:bottom w:val="single" w:sz="4" w:space="0" w:color="C0C0C0"/>
              <w:right w:val="single" w:sz="4" w:space="0" w:color="C0C0C0"/>
            </w:tcBorders>
            <w:shd w:val="clear" w:color="000000" w:fill="FFFFCC"/>
            <w:vAlign w:val="center"/>
            <w:hideMark/>
          </w:tcPr>
          <w:p w14:paraId="2D249F15"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21256B71"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67491CAD"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7ADE0052"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1BF441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3.11.3.6</w:t>
            </w:r>
          </w:p>
        </w:tc>
        <w:tc>
          <w:tcPr>
            <w:tcW w:w="5818" w:type="dxa"/>
            <w:tcBorders>
              <w:top w:val="nil"/>
              <w:left w:val="nil"/>
              <w:bottom w:val="single" w:sz="4" w:space="0" w:color="C0C0C0"/>
              <w:right w:val="single" w:sz="4" w:space="0" w:color="C0C0C0"/>
            </w:tcBorders>
            <w:shd w:val="clear" w:color="000000" w:fill="E3FAFD"/>
            <w:vAlign w:val="center"/>
            <w:hideMark/>
          </w:tcPr>
          <w:p w14:paraId="11A3512A"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расходы вспомогательных участков</w:t>
            </w:r>
          </w:p>
        </w:tc>
        <w:tc>
          <w:tcPr>
            <w:tcW w:w="1137" w:type="dxa"/>
            <w:tcBorders>
              <w:top w:val="nil"/>
              <w:left w:val="nil"/>
              <w:bottom w:val="single" w:sz="4" w:space="0" w:color="C0C0C0"/>
              <w:right w:val="single" w:sz="4" w:space="0" w:color="C0C0C0"/>
            </w:tcBorders>
            <w:shd w:val="clear" w:color="auto" w:fill="auto"/>
            <w:vAlign w:val="center"/>
            <w:hideMark/>
          </w:tcPr>
          <w:p w14:paraId="416D7DF1"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20855D8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15 526,54</w:t>
            </w:r>
          </w:p>
        </w:tc>
        <w:tc>
          <w:tcPr>
            <w:tcW w:w="1441" w:type="dxa"/>
            <w:tcBorders>
              <w:top w:val="nil"/>
              <w:left w:val="nil"/>
              <w:bottom w:val="single" w:sz="4" w:space="0" w:color="C0C0C0"/>
              <w:right w:val="single" w:sz="4" w:space="0" w:color="C0C0C0"/>
            </w:tcBorders>
            <w:shd w:val="clear" w:color="000000" w:fill="FFFFCC"/>
            <w:vAlign w:val="center"/>
            <w:hideMark/>
          </w:tcPr>
          <w:p w14:paraId="376272E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14 736,86</w:t>
            </w:r>
          </w:p>
        </w:tc>
        <w:tc>
          <w:tcPr>
            <w:tcW w:w="1636" w:type="dxa"/>
            <w:tcBorders>
              <w:top w:val="nil"/>
              <w:left w:val="nil"/>
              <w:bottom w:val="single" w:sz="4" w:space="0" w:color="C0C0C0"/>
              <w:right w:val="single" w:sz="4" w:space="0" w:color="C0C0C0"/>
            </w:tcBorders>
            <w:shd w:val="clear" w:color="000000" w:fill="FFFFCC"/>
            <w:vAlign w:val="center"/>
            <w:hideMark/>
          </w:tcPr>
          <w:p w14:paraId="56DF578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16 570,18</w:t>
            </w:r>
          </w:p>
        </w:tc>
        <w:tc>
          <w:tcPr>
            <w:tcW w:w="1656" w:type="dxa"/>
            <w:tcBorders>
              <w:top w:val="nil"/>
              <w:left w:val="nil"/>
              <w:bottom w:val="single" w:sz="4" w:space="0" w:color="C0C0C0"/>
              <w:right w:val="single" w:sz="4" w:space="0" w:color="C0C0C0"/>
            </w:tcBorders>
            <w:shd w:val="clear" w:color="000000" w:fill="FFFFCC"/>
            <w:vAlign w:val="center"/>
            <w:hideMark/>
          </w:tcPr>
          <w:p w14:paraId="512E55D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16 962,23</w:t>
            </w:r>
          </w:p>
        </w:tc>
        <w:tc>
          <w:tcPr>
            <w:tcW w:w="1652" w:type="dxa"/>
            <w:tcBorders>
              <w:top w:val="nil"/>
              <w:left w:val="nil"/>
              <w:bottom w:val="single" w:sz="4" w:space="0" w:color="C0C0C0"/>
              <w:right w:val="single" w:sz="4" w:space="0" w:color="C0C0C0"/>
            </w:tcBorders>
            <w:shd w:val="clear" w:color="000000" w:fill="FFFFCC"/>
            <w:vAlign w:val="center"/>
            <w:hideMark/>
          </w:tcPr>
          <w:p w14:paraId="79A0445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22 116,65</w:t>
            </w:r>
          </w:p>
        </w:tc>
        <w:tc>
          <w:tcPr>
            <w:tcW w:w="1559" w:type="dxa"/>
            <w:tcBorders>
              <w:top w:val="nil"/>
              <w:left w:val="nil"/>
              <w:bottom w:val="single" w:sz="4" w:space="0" w:color="C0C0C0"/>
              <w:right w:val="single" w:sz="4" w:space="0" w:color="C0C0C0"/>
            </w:tcBorders>
            <w:shd w:val="clear" w:color="000000" w:fill="FFFFCC"/>
            <w:vAlign w:val="center"/>
            <w:hideMark/>
          </w:tcPr>
          <w:p w14:paraId="1469B32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21 261,64</w:t>
            </w:r>
          </w:p>
        </w:tc>
        <w:tc>
          <w:tcPr>
            <w:tcW w:w="1470" w:type="dxa"/>
            <w:tcBorders>
              <w:top w:val="nil"/>
              <w:left w:val="nil"/>
              <w:bottom w:val="single" w:sz="4" w:space="0" w:color="C0C0C0"/>
              <w:right w:val="single" w:sz="4" w:space="0" w:color="C0C0C0"/>
            </w:tcBorders>
            <w:shd w:val="clear" w:color="000000" w:fill="D7EAD3"/>
            <w:vAlign w:val="center"/>
            <w:hideMark/>
          </w:tcPr>
          <w:p w14:paraId="360A2C2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10 630,82</w:t>
            </w:r>
          </w:p>
        </w:tc>
        <w:tc>
          <w:tcPr>
            <w:tcW w:w="1509" w:type="dxa"/>
            <w:tcBorders>
              <w:top w:val="nil"/>
              <w:left w:val="nil"/>
              <w:bottom w:val="single" w:sz="4" w:space="0" w:color="C0C0C0"/>
              <w:right w:val="single" w:sz="4" w:space="0" w:color="C0C0C0"/>
            </w:tcBorders>
            <w:shd w:val="clear" w:color="000000" w:fill="D7EAD3"/>
            <w:vAlign w:val="center"/>
            <w:hideMark/>
          </w:tcPr>
          <w:p w14:paraId="3F4C468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10 630,82</w:t>
            </w:r>
          </w:p>
        </w:tc>
        <w:tc>
          <w:tcPr>
            <w:tcW w:w="5906" w:type="dxa"/>
            <w:tcBorders>
              <w:top w:val="nil"/>
              <w:left w:val="nil"/>
              <w:bottom w:val="single" w:sz="4" w:space="0" w:color="C0C0C0"/>
              <w:right w:val="single" w:sz="4" w:space="0" w:color="C0C0C0"/>
            </w:tcBorders>
            <w:shd w:val="clear" w:color="000000" w:fill="FFFFCC"/>
            <w:vAlign w:val="center"/>
            <w:hideMark/>
          </w:tcPr>
          <w:p w14:paraId="6C3AA6F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02EC968F"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3397899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57875BBF" w14:textId="77777777" w:rsidR="00232451" w:rsidRPr="00232451" w:rsidRDefault="00232451" w:rsidP="00232451">
            <w:pPr>
              <w:rPr>
                <w:rFonts w:ascii="Tahoma" w:hAnsi="Tahoma" w:cs="Tahoma"/>
                <w:b/>
                <w:bCs/>
                <w:color w:val="000000"/>
                <w:sz w:val="12"/>
                <w:szCs w:val="12"/>
              </w:rPr>
            </w:pPr>
          </w:p>
        </w:tc>
        <w:tc>
          <w:tcPr>
            <w:tcW w:w="6834" w:type="dxa"/>
            <w:gridSpan w:val="2"/>
            <w:tcBorders>
              <w:top w:val="nil"/>
              <w:left w:val="single" w:sz="4" w:space="0" w:color="C0C0C0"/>
              <w:bottom w:val="single" w:sz="4" w:space="0" w:color="C0C0C0"/>
              <w:right w:val="nil"/>
            </w:tcBorders>
            <w:shd w:val="thinReverseDiagStripe" w:color="C0C0C0" w:fill="auto"/>
            <w:noWrap/>
            <w:vAlign w:val="center"/>
            <w:hideMark/>
          </w:tcPr>
          <w:p w14:paraId="7ED7970F" w14:textId="77777777" w:rsidR="00232451" w:rsidRPr="00232451" w:rsidRDefault="00232451" w:rsidP="00232451">
            <w:pPr>
              <w:ind w:firstLineChars="100" w:firstLine="120"/>
              <w:rPr>
                <w:rFonts w:ascii="Tahoma" w:hAnsi="Tahoma" w:cs="Tahoma"/>
                <w:b/>
                <w:bCs/>
                <w:color w:val="0066CC"/>
                <w:sz w:val="12"/>
                <w:szCs w:val="12"/>
              </w:rPr>
            </w:pPr>
            <w:r w:rsidRPr="00232451">
              <w:rPr>
                <w:rFonts w:ascii="Tahoma" w:hAnsi="Tahoma" w:cs="Tahoma"/>
                <w:b/>
                <w:bCs/>
                <w:color w:val="0066CC"/>
                <w:sz w:val="12"/>
                <w:szCs w:val="12"/>
              </w:rPr>
              <w:t>Добавить</w:t>
            </w:r>
          </w:p>
        </w:tc>
        <w:tc>
          <w:tcPr>
            <w:tcW w:w="1137" w:type="dxa"/>
            <w:tcBorders>
              <w:top w:val="nil"/>
              <w:left w:val="nil"/>
              <w:bottom w:val="single" w:sz="4" w:space="0" w:color="C0C0C0"/>
              <w:right w:val="nil"/>
            </w:tcBorders>
            <w:shd w:val="thinReverseDiagStripe" w:color="C0C0C0" w:fill="auto"/>
            <w:noWrap/>
            <w:hideMark/>
          </w:tcPr>
          <w:p w14:paraId="2FCB1123"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940" w:type="dxa"/>
            <w:tcBorders>
              <w:top w:val="nil"/>
              <w:left w:val="nil"/>
              <w:bottom w:val="single" w:sz="4" w:space="0" w:color="C0C0C0"/>
              <w:right w:val="nil"/>
            </w:tcBorders>
            <w:shd w:val="thinReverseDiagStripe" w:color="C0C0C0" w:fill="auto"/>
            <w:noWrap/>
            <w:hideMark/>
          </w:tcPr>
          <w:p w14:paraId="1C5D3AC4"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nil"/>
            </w:tcBorders>
            <w:shd w:val="thinReverseDiagStripe" w:color="C0C0C0" w:fill="auto"/>
            <w:noWrap/>
            <w:hideMark/>
          </w:tcPr>
          <w:p w14:paraId="3FA43CE2"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nil"/>
            </w:tcBorders>
            <w:shd w:val="thinReverseDiagStripe" w:color="C0C0C0" w:fill="auto"/>
            <w:noWrap/>
            <w:hideMark/>
          </w:tcPr>
          <w:p w14:paraId="1AC06F1D"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nil"/>
            </w:tcBorders>
            <w:shd w:val="thinReverseDiagStripe" w:color="C0C0C0" w:fill="auto"/>
            <w:noWrap/>
            <w:hideMark/>
          </w:tcPr>
          <w:p w14:paraId="63736A2C"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nil"/>
            </w:tcBorders>
            <w:shd w:val="thinReverseDiagStripe" w:color="C0C0C0" w:fill="auto"/>
            <w:noWrap/>
            <w:hideMark/>
          </w:tcPr>
          <w:p w14:paraId="5DBD147E"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nil"/>
            </w:tcBorders>
            <w:shd w:val="thinReverseDiagStripe" w:color="C0C0C0" w:fill="auto"/>
            <w:noWrap/>
            <w:hideMark/>
          </w:tcPr>
          <w:p w14:paraId="39C7FEF0"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nil"/>
            </w:tcBorders>
            <w:shd w:val="thinReverseDiagStripe" w:color="C0C0C0" w:fill="auto"/>
            <w:noWrap/>
            <w:hideMark/>
          </w:tcPr>
          <w:p w14:paraId="488C1CD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509" w:type="dxa"/>
            <w:tcBorders>
              <w:top w:val="nil"/>
              <w:left w:val="nil"/>
              <w:bottom w:val="single" w:sz="4" w:space="0" w:color="C0C0C0"/>
              <w:right w:val="nil"/>
            </w:tcBorders>
            <w:shd w:val="thinReverseDiagStripe" w:color="C0C0C0" w:fill="auto"/>
            <w:noWrap/>
            <w:hideMark/>
          </w:tcPr>
          <w:p w14:paraId="423C6F21"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5906" w:type="dxa"/>
            <w:tcBorders>
              <w:top w:val="nil"/>
              <w:left w:val="nil"/>
              <w:bottom w:val="single" w:sz="4" w:space="0" w:color="C0C0C0"/>
              <w:right w:val="single" w:sz="4" w:space="0" w:color="C0C0C0"/>
            </w:tcBorders>
            <w:shd w:val="thinReverseDiagStripe" w:color="C0C0C0" w:fill="auto"/>
            <w:noWrap/>
            <w:hideMark/>
          </w:tcPr>
          <w:p w14:paraId="23800FD8"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0BB55683" w14:textId="77777777" w:rsidTr="00232451">
        <w:trPr>
          <w:trHeight w:val="450"/>
          <w:jc w:val="center"/>
        </w:trPr>
        <w:tc>
          <w:tcPr>
            <w:tcW w:w="560" w:type="dxa"/>
            <w:tcBorders>
              <w:top w:val="nil"/>
              <w:left w:val="nil"/>
              <w:bottom w:val="nil"/>
              <w:right w:val="nil"/>
            </w:tcBorders>
            <w:shd w:val="clear" w:color="000000" w:fill="FFFF00"/>
            <w:noWrap/>
            <w:vAlign w:val="center"/>
            <w:hideMark/>
          </w:tcPr>
          <w:p w14:paraId="49588B32"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64E0CD30"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F2C9AF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3.12</w:t>
            </w:r>
          </w:p>
        </w:tc>
        <w:tc>
          <w:tcPr>
            <w:tcW w:w="5818" w:type="dxa"/>
            <w:tcBorders>
              <w:top w:val="nil"/>
              <w:left w:val="nil"/>
              <w:bottom w:val="single" w:sz="4" w:space="0" w:color="C0C0C0"/>
              <w:right w:val="single" w:sz="4" w:space="0" w:color="C0C0C0"/>
            </w:tcBorders>
            <w:shd w:val="clear" w:color="auto" w:fill="auto"/>
            <w:vAlign w:val="center"/>
            <w:hideMark/>
          </w:tcPr>
          <w:p w14:paraId="0D426248"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Прочие производственные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46C1287E"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7B3B366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7 441,91</w:t>
            </w:r>
          </w:p>
        </w:tc>
        <w:tc>
          <w:tcPr>
            <w:tcW w:w="1441" w:type="dxa"/>
            <w:tcBorders>
              <w:top w:val="nil"/>
              <w:left w:val="nil"/>
              <w:bottom w:val="single" w:sz="4" w:space="0" w:color="C0C0C0"/>
              <w:right w:val="single" w:sz="4" w:space="0" w:color="C0C0C0"/>
            </w:tcBorders>
            <w:shd w:val="clear" w:color="000000" w:fill="D7EAD3"/>
            <w:vAlign w:val="center"/>
            <w:hideMark/>
          </w:tcPr>
          <w:p w14:paraId="29A3C67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8 801,92</w:t>
            </w:r>
          </w:p>
        </w:tc>
        <w:tc>
          <w:tcPr>
            <w:tcW w:w="1636" w:type="dxa"/>
            <w:tcBorders>
              <w:top w:val="nil"/>
              <w:left w:val="nil"/>
              <w:bottom w:val="single" w:sz="4" w:space="0" w:color="C0C0C0"/>
              <w:right w:val="single" w:sz="4" w:space="0" w:color="C0C0C0"/>
            </w:tcBorders>
            <w:shd w:val="clear" w:color="000000" w:fill="D7EAD3"/>
            <w:vAlign w:val="center"/>
            <w:hideMark/>
          </w:tcPr>
          <w:p w14:paraId="0B01BF8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9 300,09</w:t>
            </w:r>
          </w:p>
        </w:tc>
        <w:tc>
          <w:tcPr>
            <w:tcW w:w="1656" w:type="dxa"/>
            <w:tcBorders>
              <w:top w:val="nil"/>
              <w:left w:val="nil"/>
              <w:bottom w:val="single" w:sz="4" w:space="0" w:color="C0C0C0"/>
              <w:right w:val="single" w:sz="4" w:space="0" w:color="C0C0C0"/>
            </w:tcBorders>
            <w:shd w:val="clear" w:color="000000" w:fill="D7EAD3"/>
            <w:vAlign w:val="center"/>
            <w:hideMark/>
          </w:tcPr>
          <w:p w14:paraId="5D1DD1B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9 520,13</w:t>
            </w:r>
          </w:p>
        </w:tc>
        <w:tc>
          <w:tcPr>
            <w:tcW w:w="1652" w:type="dxa"/>
            <w:tcBorders>
              <w:top w:val="nil"/>
              <w:left w:val="nil"/>
              <w:bottom w:val="single" w:sz="4" w:space="0" w:color="C0C0C0"/>
              <w:right w:val="single" w:sz="4" w:space="0" w:color="C0C0C0"/>
            </w:tcBorders>
            <w:shd w:val="clear" w:color="000000" w:fill="D7EAD3"/>
            <w:vAlign w:val="center"/>
            <w:hideMark/>
          </w:tcPr>
          <w:p w14:paraId="5C036FB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12 533,74</w:t>
            </w:r>
          </w:p>
        </w:tc>
        <w:tc>
          <w:tcPr>
            <w:tcW w:w="1559" w:type="dxa"/>
            <w:tcBorders>
              <w:top w:val="nil"/>
              <w:left w:val="nil"/>
              <w:bottom w:val="single" w:sz="4" w:space="0" w:color="C0C0C0"/>
              <w:right w:val="single" w:sz="4" w:space="0" w:color="C0C0C0"/>
            </w:tcBorders>
            <w:shd w:val="clear" w:color="000000" w:fill="D7EAD3"/>
            <w:vAlign w:val="center"/>
            <w:hideMark/>
          </w:tcPr>
          <w:p w14:paraId="0AE17A3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11 564,65</w:t>
            </w:r>
          </w:p>
        </w:tc>
        <w:tc>
          <w:tcPr>
            <w:tcW w:w="1470" w:type="dxa"/>
            <w:tcBorders>
              <w:top w:val="nil"/>
              <w:left w:val="nil"/>
              <w:bottom w:val="single" w:sz="4" w:space="0" w:color="C0C0C0"/>
              <w:right w:val="single" w:sz="4" w:space="0" w:color="C0C0C0"/>
            </w:tcBorders>
            <w:shd w:val="clear" w:color="000000" w:fill="D7EAD3"/>
            <w:vAlign w:val="center"/>
            <w:hideMark/>
          </w:tcPr>
          <w:p w14:paraId="071AC62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5 782,33</w:t>
            </w:r>
          </w:p>
        </w:tc>
        <w:tc>
          <w:tcPr>
            <w:tcW w:w="1509" w:type="dxa"/>
            <w:tcBorders>
              <w:top w:val="nil"/>
              <w:left w:val="nil"/>
              <w:bottom w:val="single" w:sz="4" w:space="0" w:color="C0C0C0"/>
              <w:right w:val="single" w:sz="4" w:space="0" w:color="C0C0C0"/>
            </w:tcBorders>
            <w:shd w:val="clear" w:color="000000" w:fill="D7EAD3"/>
            <w:vAlign w:val="center"/>
            <w:hideMark/>
          </w:tcPr>
          <w:p w14:paraId="292FCFA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5 782,33</w:t>
            </w:r>
          </w:p>
        </w:tc>
        <w:tc>
          <w:tcPr>
            <w:tcW w:w="5906" w:type="dxa"/>
            <w:tcBorders>
              <w:top w:val="nil"/>
              <w:left w:val="nil"/>
              <w:bottom w:val="single" w:sz="4" w:space="0" w:color="C0C0C0"/>
              <w:right w:val="single" w:sz="4" w:space="0" w:color="C0C0C0"/>
            </w:tcBorders>
            <w:shd w:val="clear" w:color="000000" w:fill="FFFFCC"/>
            <w:vAlign w:val="center"/>
            <w:hideMark/>
          </w:tcPr>
          <w:p w14:paraId="2A3D460E"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142B1FB"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46C4A7B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1642128"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958BC0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3.12.1</w:t>
            </w:r>
          </w:p>
        </w:tc>
        <w:tc>
          <w:tcPr>
            <w:tcW w:w="5818" w:type="dxa"/>
            <w:tcBorders>
              <w:top w:val="nil"/>
              <w:left w:val="nil"/>
              <w:bottom w:val="single" w:sz="4" w:space="0" w:color="C0C0C0"/>
              <w:right w:val="single" w:sz="4" w:space="0" w:color="C0C0C0"/>
            </w:tcBorders>
            <w:shd w:val="clear" w:color="auto" w:fill="auto"/>
            <w:vAlign w:val="center"/>
            <w:hideMark/>
          </w:tcPr>
          <w:p w14:paraId="5C32DAE5"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Лабораторные анализы</w:t>
            </w:r>
          </w:p>
        </w:tc>
        <w:tc>
          <w:tcPr>
            <w:tcW w:w="1137" w:type="dxa"/>
            <w:tcBorders>
              <w:top w:val="nil"/>
              <w:left w:val="nil"/>
              <w:bottom w:val="single" w:sz="4" w:space="0" w:color="C0C0C0"/>
              <w:right w:val="single" w:sz="4" w:space="0" w:color="C0C0C0"/>
            </w:tcBorders>
            <w:shd w:val="clear" w:color="auto" w:fill="auto"/>
            <w:vAlign w:val="center"/>
            <w:hideMark/>
          </w:tcPr>
          <w:p w14:paraId="260473F6"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13E1660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3 163,65</w:t>
            </w:r>
          </w:p>
        </w:tc>
        <w:tc>
          <w:tcPr>
            <w:tcW w:w="1441" w:type="dxa"/>
            <w:tcBorders>
              <w:top w:val="nil"/>
              <w:left w:val="nil"/>
              <w:bottom w:val="single" w:sz="4" w:space="0" w:color="C0C0C0"/>
              <w:right w:val="single" w:sz="4" w:space="0" w:color="C0C0C0"/>
            </w:tcBorders>
            <w:shd w:val="clear" w:color="000000" w:fill="FFFFCC"/>
            <w:vAlign w:val="center"/>
            <w:hideMark/>
          </w:tcPr>
          <w:p w14:paraId="491312B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4 095,06</w:t>
            </w:r>
          </w:p>
        </w:tc>
        <w:tc>
          <w:tcPr>
            <w:tcW w:w="1636" w:type="dxa"/>
            <w:tcBorders>
              <w:top w:val="nil"/>
              <w:left w:val="nil"/>
              <w:bottom w:val="single" w:sz="4" w:space="0" w:color="C0C0C0"/>
              <w:right w:val="single" w:sz="4" w:space="0" w:color="C0C0C0"/>
            </w:tcBorders>
            <w:shd w:val="clear" w:color="000000" w:fill="FFFFCC"/>
            <w:vAlign w:val="center"/>
            <w:hideMark/>
          </w:tcPr>
          <w:p w14:paraId="7BC12AC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4 069,24</w:t>
            </w:r>
          </w:p>
        </w:tc>
        <w:tc>
          <w:tcPr>
            <w:tcW w:w="1656" w:type="dxa"/>
            <w:tcBorders>
              <w:top w:val="nil"/>
              <w:left w:val="nil"/>
              <w:bottom w:val="single" w:sz="4" w:space="0" w:color="C0C0C0"/>
              <w:right w:val="single" w:sz="4" w:space="0" w:color="C0C0C0"/>
            </w:tcBorders>
            <w:shd w:val="clear" w:color="000000" w:fill="FFFFCC"/>
            <w:vAlign w:val="center"/>
            <w:hideMark/>
          </w:tcPr>
          <w:p w14:paraId="3C93E92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4 165,52</w:t>
            </w:r>
          </w:p>
        </w:tc>
        <w:tc>
          <w:tcPr>
            <w:tcW w:w="1652" w:type="dxa"/>
            <w:tcBorders>
              <w:top w:val="nil"/>
              <w:left w:val="nil"/>
              <w:bottom w:val="single" w:sz="4" w:space="0" w:color="C0C0C0"/>
              <w:right w:val="single" w:sz="4" w:space="0" w:color="C0C0C0"/>
            </w:tcBorders>
            <w:shd w:val="clear" w:color="000000" w:fill="FFFFCC"/>
            <w:vAlign w:val="center"/>
            <w:hideMark/>
          </w:tcPr>
          <w:p w14:paraId="1163EED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6 120,35</w:t>
            </w:r>
          </w:p>
        </w:tc>
        <w:tc>
          <w:tcPr>
            <w:tcW w:w="1559" w:type="dxa"/>
            <w:tcBorders>
              <w:top w:val="nil"/>
              <w:left w:val="nil"/>
              <w:bottom w:val="single" w:sz="4" w:space="0" w:color="C0C0C0"/>
              <w:right w:val="single" w:sz="4" w:space="0" w:color="C0C0C0"/>
            </w:tcBorders>
            <w:shd w:val="clear" w:color="000000" w:fill="FFFFCC"/>
            <w:vAlign w:val="center"/>
            <w:hideMark/>
          </w:tcPr>
          <w:p w14:paraId="41CF2D2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6 120,35</w:t>
            </w:r>
          </w:p>
        </w:tc>
        <w:tc>
          <w:tcPr>
            <w:tcW w:w="1470" w:type="dxa"/>
            <w:tcBorders>
              <w:top w:val="nil"/>
              <w:left w:val="nil"/>
              <w:bottom w:val="single" w:sz="4" w:space="0" w:color="C0C0C0"/>
              <w:right w:val="single" w:sz="4" w:space="0" w:color="C0C0C0"/>
            </w:tcBorders>
            <w:shd w:val="clear" w:color="000000" w:fill="D7EAD3"/>
            <w:vAlign w:val="center"/>
            <w:hideMark/>
          </w:tcPr>
          <w:p w14:paraId="4404636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3 060,18</w:t>
            </w:r>
          </w:p>
        </w:tc>
        <w:tc>
          <w:tcPr>
            <w:tcW w:w="1509" w:type="dxa"/>
            <w:tcBorders>
              <w:top w:val="nil"/>
              <w:left w:val="nil"/>
              <w:bottom w:val="single" w:sz="4" w:space="0" w:color="C0C0C0"/>
              <w:right w:val="single" w:sz="4" w:space="0" w:color="C0C0C0"/>
            </w:tcBorders>
            <w:shd w:val="clear" w:color="000000" w:fill="D7EAD3"/>
            <w:vAlign w:val="center"/>
            <w:hideMark/>
          </w:tcPr>
          <w:p w14:paraId="776704C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3 060,18</w:t>
            </w:r>
          </w:p>
        </w:tc>
        <w:tc>
          <w:tcPr>
            <w:tcW w:w="5906" w:type="dxa"/>
            <w:tcBorders>
              <w:top w:val="nil"/>
              <w:left w:val="nil"/>
              <w:bottom w:val="single" w:sz="4" w:space="0" w:color="C0C0C0"/>
              <w:right w:val="single" w:sz="4" w:space="0" w:color="C0C0C0"/>
            </w:tcBorders>
            <w:shd w:val="clear" w:color="000000" w:fill="FFFFCC"/>
            <w:vAlign w:val="center"/>
            <w:hideMark/>
          </w:tcPr>
          <w:p w14:paraId="462FC26D"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организации</w:t>
            </w:r>
          </w:p>
        </w:tc>
      </w:tr>
      <w:tr w:rsidR="00232451" w:rsidRPr="00232451" w14:paraId="4F988D4F"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66B2B09D"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702E6D58"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025C1E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3.12.2</w:t>
            </w:r>
          </w:p>
        </w:tc>
        <w:tc>
          <w:tcPr>
            <w:tcW w:w="5818" w:type="dxa"/>
            <w:tcBorders>
              <w:top w:val="nil"/>
              <w:left w:val="nil"/>
              <w:bottom w:val="single" w:sz="4" w:space="0" w:color="C0C0C0"/>
              <w:right w:val="single" w:sz="4" w:space="0" w:color="C0C0C0"/>
            </w:tcBorders>
            <w:shd w:val="clear" w:color="auto" w:fill="auto"/>
            <w:vAlign w:val="center"/>
            <w:hideMark/>
          </w:tcPr>
          <w:p w14:paraId="038C9B5B"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 xml:space="preserve">Расходы на ГСМ (и/ или расходы на аренду </w:t>
            </w:r>
            <w:proofErr w:type="spellStart"/>
            <w:proofErr w:type="gramStart"/>
            <w:r w:rsidRPr="00232451">
              <w:rPr>
                <w:rFonts w:ascii="Tahoma" w:hAnsi="Tahoma" w:cs="Tahoma"/>
                <w:sz w:val="12"/>
                <w:szCs w:val="12"/>
              </w:rPr>
              <w:t>спец.техники</w:t>
            </w:r>
            <w:proofErr w:type="spellEnd"/>
            <w:proofErr w:type="gramEnd"/>
            <w:r w:rsidRPr="00232451">
              <w:rPr>
                <w:rFonts w:ascii="Tahoma" w:hAnsi="Tahoma" w:cs="Tahoma"/>
                <w:sz w:val="12"/>
                <w:szCs w:val="12"/>
              </w:rPr>
              <w:t>)</w:t>
            </w:r>
          </w:p>
        </w:tc>
        <w:tc>
          <w:tcPr>
            <w:tcW w:w="1137" w:type="dxa"/>
            <w:tcBorders>
              <w:top w:val="nil"/>
              <w:left w:val="nil"/>
              <w:bottom w:val="single" w:sz="4" w:space="0" w:color="C0C0C0"/>
              <w:right w:val="single" w:sz="4" w:space="0" w:color="C0C0C0"/>
            </w:tcBorders>
            <w:shd w:val="clear" w:color="auto" w:fill="auto"/>
            <w:vAlign w:val="center"/>
            <w:hideMark/>
          </w:tcPr>
          <w:p w14:paraId="44309CC5"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17FAF99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3 636,12</w:t>
            </w:r>
          </w:p>
        </w:tc>
        <w:tc>
          <w:tcPr>
            <w:tcW w:w="1441" w:type="dxa"/>
            <w:tcBorders>
              <w:top w:val="nil"/>
              <w:left w:val="nil"/>
              <w:bottom w:val="single" w:sz="4" w:space="0" w:color="C0C0C0"/>
              <w:right w:val="single" w:sz="4" w:space="0" w:color="C0C0C0"/>
            </w:tcBorders>
            <w:shd w:val="clear" w:color="000000" w:fill="FFFFCC"/>
            <w:vAlign w:val="center"/>
            <w:hideMark/>
          </w:tcPr>
          <w:p w14:paraId="1245453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4 161,00</w:t>
            </w:r>
          </w:p>
        </w:tc>
        <w:tc>
          <w:tcPr>
            <w:tcW w:w="1636" w:type="dxa"/>
            <w:tcBorders>
              <w:top w:val="nil"/>
              <w:left w:val="nil"/>
              <w:bottom w:val="single" w:sz="4" w:space="0" w:color="C0C0C0"/>
              <w:right w:val="single" w:sz="4" w:space="0" w:color="C0C0C0"/>
            </w:tcBorders>
            <w:shd w:val="clear" w:color="000000" w:fill="FFFFCC"/>
            <w:vAlign w:val="center"/>
            <w:hideMark/>
          </w:tcPr>
          <w:p w14:paraId="067DD78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4 238,42</w:t>
            </w:r>
          </w:p>
        </w:tc>
        <w:tc>
          <w:tcPr>
            <w:tcW w:w="1656" w:type="dxa"/>
            <w:tcBorders>
              <w:top w:val="nil"/>
              <w:left w:val="nil"/>
              <w:bottom w:val="single" w:sz="4" w:space="0" w:color="C0C0C0"/>
              <w:right w:val="single" w:sz="4" w:space="0" w:color="C0C0C0"/>
            </w:tcBorders>
            <w:shd w:val="clear" w:color="000000" w:fill="FFFFCC"/>
            <w:vAlign w:val="center"/>
            <w:hideMark/>
          </w:tcPr>
          <w:p w14:paraId="24C3246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4 338,70</w:t>
            </w:r>
          </w:p>
        </w:tc>
        <w:tc>
          <w:tcPr>
            <w:tcW w:w="1652" w:type="dxa"/>
            <w:tcBorders>
              <w:top w:val="nil"/>
              <w:left w:val="nil"/>
              <w:bottom w:val="single" w:sz="4" w:space="0" w:color="C0C0C0"/>
              <w:right w:val="single" w:sz="4" w:space="0" w:color="C0C0C0"/>
            </w:tcBorders>
            <w:shd w:val="clear" w:color="000000" w:fill="FFFFCC"/>
            <w:vAlign w:val="center"/>
            <w:hideMark/>
          </w:tcPr>
          <w:p w14:paraId="6D573CC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4 735,87</w:t>
            </w:r>
          </w:p>
        </w:tc>
        <w:tc>
          <w:tcPr>
            <w:tcW w:w="1559" w:type="dxa"/>
            <w:tcBorders>
              <w:top w:val="nil"/>
              <w:left w:val="nil"/>
              <w:bottom w:val="single" w:sz="4" w:space="0" w:color="C0C0C0"/>
              <w:right w:val="single" w:sz="4" w:space="0" w:color="C0C0C0"/>
            </w:tcBorders>
            <w:shd w:val="clear" w:color="000000" w:fill="FFFFCC"/>
            <w:vAlign w:val="center"/>
            <w:hideMark/>
          </w:tcPr>
          <w:p w14:paraId="46C3B08E" w14:textId="77777777" w:rsidR="00232451" w:rsidRPr="00232451" w:rsidRDefault="00232451" w:rsidP="00232451">
            <w:pPr>
              <w:jc w:val="center"/>
              <w:rPr>
                <w:rFonts w:ascii="Tahoma" w:hAnsi="Tahoma" w:cs="Tahoma"/>
                <w:color w:val="000000"/>
                <w:sz w:val="12"/>
                <w:szCs w:val="12"/>
              </w:rPr>
            </w:pPr>
            <w:r w:rsidRPr="00232451">
              <w:rPr>
                <w:rFonts w:ascii="Tahoma" w:hAnsi="Tahoma" w:cs="Tahoma"/>
                <w:color w:val="000000"/>
                <w:sz w:val="12"/>
                <w:szCs w:val="12"/>
              </w:rPr>
              <w:t>3 943,89</w:t>
            </w:r>
          </w:p>
        </w:tc>
        <w:tc>
          <w:tcPr>
            <w:tcW w:w="1470" w:type="dxa"/>
            <w:tcBorders>
              <w:top w:val="nil"/>
              <w:left w:val="nil"/>
              <w:bottom w:val="single" w:sz="4" w:space="0" w:color="C0C0C0"/>
              <w:right w:val="single" w:sz="4" w:space="0" w:color="C0C0C0"/>
            </w:tcBorders>
            <w:shd w:val="clear" w:color="000000" w:fill="D7EAD3"/>
            <w:vAlign w:val="center"/>
            <w:hideMark/>
          </w:tcPr>
          <w:p w14:paraId="5C5900A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1 971,95</w:t>
            </w:r>
          </w:p>
        </w:tc>
        <w:tc>
          <w:tcPr>
            <w:tcW w:w="1509" w:type="dxa"/>
            <w:tcBorders>
              <w:top w:val="nil"/>
              <w:left w:val="nil"/>
              <w:bottom w:val="single" w:sz="4" w:space="0" w:color="C0C0C0"/>
              <w:right w:val="single" w:sz="4" w:space="0" w:color="C0C0C0"/>
            </w:tcBorders>
            <w:shd w:val="clear" w:color="000000" w:fill="D7EAD3"/>
            <w:vAlign w:val="center"/>
            <w:hideMark/>
          </w:tcPr>
          <w:p w14:paraId="5D7A713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1 971,95</w:t>
            </w:r>
          </w:p>
        </w:tc>
        <w:tc>
          <w:tcPr>
            <w:tcW w:w="5906" w:type="dxa"/>
            <w:tcBorders>
              <w:top w:val="nil"/>
              <w:left w:val="nil"/>
              <w:bottom w:val="single" w:sz="4" w:space="0" w:color="C0C0C0"/>
              <w:right w:val="single" w:sz="4" w:space="0" w:color="C0C0C0"/>
            </w:tcBorders>
            <w:shd w:val="clear" w:color="000000" w:fill="FFFFCC"/>
            <w:vAlign w:val="center"/>
            <w:hideMark/>
          </w:tcPr>
          <w:p w14:paraId="3D570CF3" w14:textId="77777777" w:rsidR="00232451" w:rsidRPr="00232451" w:rsidRDefault="00232451" w:rsidP="00232451">
            <w:pPr>
              <w:rPr>
                <w:rFonts w:ascii="Tahoma" w:hAnsi="Tahoma" w:cs="Tahoma"/>
                <w:sz w:val="12"/>
                <w:szCs w:val="12"/>
              </w:rPr>
            </w:pPr>
            <w:proofErr w:type="gramStart"/>
            <w:r w:rsidRPr="00232451">
              <w:rPr>
                <w:rFonts w:ascii="Tahoma" w:hAnsi="Tahoma" w:cs="Tahoma"/>
                <w:sz w:val="12"/>
                <w:szCs w:val="12"/>
              </w:rPr>
              <w:t>согласно расчета</w:t>
            </w:r>
            <w:proofErr w:type="gramEnd"/>
            <w:r w:rsidRPr="00232451">
              <w:rPr>
                <w:rFonts w:ascii="Tahoma" w:hAnsi="Tahoma" w:cs="Tahoma"/>
                <w:sz w:val="12"/>
                <w:szCs w:val="12"/>
              </w:rPr>
              <w:t xml:space="preserve"> регулятора принято на уровне ЭОР</w:t>
            </w:r>
          </w:p>
        </w:tc>
      </w:tr>
      <w:tr w:rsidR="00232451" w:rsidRPr="00232451" w14:paraId="07037170"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2A71F108"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703897DF"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627294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3.12.3</w:t>
            </w:r>
          </w:p>
        </w:tc>
        <w:tc>
          <w:tcPr>
            <w:tcW w:w="5818" w:type="dxa"/>
            <w:tcBorders>
              <w:top w:val="nil"/>
              <w:left w:val="nil"/>
              <w:bottom w:val="single" w:sz="4" w:space="0" w:color="C0C0C0"/>
              <w:right w:val="single" w:sz="4" w:space="0" w:color="C0C0C0"/>
            </w:tcBorders>
            <w:shd w:val="clear" w:color="auto" w:fill="auto"/>
            <w:vAlign w:val="center"/>
            <w:hideMark/>
          </w:tcPr>
          <w:p w14:paraId="6767EFA5"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Прочие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19617F23"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4C570E4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642,15</w:t>
            </w:r>
          </w:p>
        </w:tc>
        <w:tc>
          <w:tcPr>
            <w:tcW w:w="1441" w:type="dxa"/>
            <w:tcBorders>
              <w:top w:val="nil"/>
              <w:left w:val="nil"/>
              <w:bottom w:val="single" w:sz="4" w:space="0" w:color="C0C0C0"/>
              <w:right w:val="single" w:sz="4" w:space="0" w:color="C0C0C0"/>
            </w:tcBorders>
            <w:shd w:val="clear" w:color="000000" w:fill="D7EAD3"/>
            <w:vAlign w:val="center"/>
            <w:hideMark/>
          </w:tcPr>
          <w:p w14:paraId="42CC565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545,86</w:t>
            </w:r>
          </w:p>
        </w:tc>
        <w:tc>
          <w:tcPr>
            <w:tcW w:w="1636" w:type="dxa"/>
            <w:tcBorders>
              <w:top w:val="nil"/>
              <w:left w:val="nil"/>
              <w:bottom w:val="single" w:sz="4" w:space="0" w:color="C0C0C0"/>
              <w:right w:val="single" w:sz="4" w:space="0" w:color="C0C0C0"/>
            </w:tcBorders>
            <w:shd w:val="clear" w:color="000000" w:fill="D7EAD3"/>
            <w:vAlign w:val="center"/>
            <w:hideMark/>
          </w:tcPr>
          <w:p w14:paraId="341A4F6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992,43</w:t>
            </w:r>
          </w:p>
        </w:tc>
        <w:tc>
          <w:tcPr>
            <w:tcW w:w="1656" w:type="dxa"/>
            <w:tcBorders>
              <w:top w:val="nil"/>
              <w:left w:val="nil"/>
              <w:bottom w:val="single" w:sz="4" w:space="0" w:color="C0C0C0"/>
              <w:right w:val="single" w:sz="4" w:space="0" w:color="C0C0C0"/>
            </w:tcBorders>
            <w:shd w:val="clear" w:color="000000" w:fill="D7EAD3"/>
            <w:vAlign w:val="center"/>
            <w:hideMark/>
          </w:tcPr>
          <w:p w14:paraId="70651AE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1 015,91</w:t>
            </w:r>
          </w:p>
        </w:tc>
        <w:tc>
          <w:tcPr>
            <w:tcW w:w="1652" w:type="dxa"/>
            <w:tcBorders>
              <w:top w:val="nil"/>
              <w:left w:val="nil"/>
              <w:bottom w:val="single" w:sz="4" w:space="0" w:color="C0C0C0"/>
              <w:right w:val="single" w:sz="4" w:space="0" w:color="C0C0C0"/>
            </w:tcBorders>
            <w:shd w:val="clear" w:color="000000" w:fill="D7EAD3"/>
            <w:vAlign w:val="center"/>
            <w:hideMark/>
          </w:tcPr>
          <w:p w14:paraId="71C5ECC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1 677,52</w:t>
            </w:r>
          </w:p>
        </w:tc>
        <w:tc>
          <w:tcPr>
            <w:tcW w:w="1559" w:type="dxa"/>
            <w:tcBorders>
              <w:top w:val="nil"/>
              <w:left w:val="nil"/>
              <w:bottom w:val="single" w:sz="4" w:space="0" w:color="C0C0C0"/>
              <w:right w:val="single" w:sz="4" w:space="0" w:color="C0C0C0"/>
            </w:tcBorders>
            <w:shd w:val="clear" w:color="000000" w:fill="D7EAD3"/>
            <w:vAlign w:val="center"/>
            <w:hideMark/>
          </w:tcPr>
          <w:p w14:paraId="5118840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1 500,41</w:t>
            </w:r>
          </w:p>
        </w:tc>
        <w:tc>
          <w:tcPr>
            <w:tcW w:w="1470" w:type="dxa"/>
            <w:tcBorders>
              <w:top w:val="nil"/>
              <w:left w:val="nil"/>
              <w:bottom w:val="single" w:sz="4" w:space="0" w:color="C0C0C0"/>
              <w:right w:val="single" w:sz="4" w:space="0" w:color="C0C0C0"/>
            </w:tcBorders>
            <w:shd w:val="clear" w:color="000000" w:fill="D7EAD3"/>
            <w:vAlign w:val="center"/>
            <w:hideMark/>
          </w:tcPr>
          <w:p w14:paraId="348EBBC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750,21</w:t>
            </w:r>
          </w:p>
        </w:tc>
        <w:tc>
          <w:tcPr>
            <w:tcW w:w="1509" w:type="dxa"/>
            <w:tcBorders>
              <w:top w:val="nil"/>
              <w:left w:val="nil"/>
              <w:bottom w:val="single" w:sz="4" w:space="0" w:color="C0C0C0"/>
              <w:right w:val="single" w:sz="4" w:space="0" w:color="C0C0C0"/>
            </w:tcBorders>
            <w:shd w:val="clear" w:color="000000" w:fill="D7EAD3"/>
            <w:vAlign w:val="center"/>
            <w:hideMark/>
          </w:tcPr>
          <w:p w14:paraId="62C62E4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750,21</w:t>
            </w:r>
          </w:p>
        </w:tc>
        <w:tc>
          <w:tcPr>
            <w:tcW w:w="5906" w:type="dxa"/>
            <w:tcBorders>
              <w:top w:val="nil"/>
              <w:left w:val="nil"/>
              <w:bottom w:val="single" w:sz="4" w:space="0" w:color="C0C0C0"/>
              <w:right w:val="single" w:sz="4" w:space="0" w:color="C0C0C0"/>
            </w:tcBorders>
            <w:shd w:val="clear" w:color="000000" w:fill="FFFFCC"/>
            <w:vAlign w:val="center"/>
            <w:hideMark/>
          </w:tcPr>
          <w:p w14:paraId="67E994E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CC6A619" w14:textId="77777777" w:rsidTr="00232451">
        <w:trPr>
          <w:trHeight w:val="540"/>
          <w:jc w:val="center"/>
        </w:trPr>
        <w:tc>
          <w:tcPr>
            <w:tcW w:w="560" w:type="dxa"/>
            <w:tcBorders>
              <w:top w:val="nil"/>
              <w:left w:val="nil"/>
              <w:bottom w:val="nil"/>
              <w:right w:val="nil"/>
            </w:tcBorders>
            <w:shd w:val="clear" w:color="000000" w:fill="FFFF00"/>
            <w:noWrap/>
            <w:vAlign w:val="center"/>
            <w:hideMark/>
          </w:tcPr>
          <w:p w14:paraId="2A239CA5"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333D404E"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D8CC6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3.12.3.1</w:t>
            </w:r>
          </w:p>
        </w:tc>
        <w:tc>
          <w:tcPr>
            <w:tcW w:w="5818" w:type="dxa"/>
            <w:tcBorders>
              <w:top w:val="single" w:sz="4" w:space="0" w:color="C0C0C0"/>
              <w:left w:val="nil"/>
              <w:bottom w:val="single" w:sz="4" w:space="0" w:color="C0C0C0"/>
              <w:right w:val="single" w:sz="4" w:space="0" w:color="C0C0C0"/>
            </w:tcBorders>
            <w:shd w:val="clear" w:color="000000" w:fill="E3FAFD"/>
            <w:vAlign w:val="center"/>
            <w:hideMark/>
          </w:tcPr>
          <w:p w14:paraId="4B272E24"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охрана труда</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3921EBED"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single" w:sz="4" w:space="0" w:color="C0C0C0"/>
              <w:left w:val="nil"/>
              <w:bottom w:val="single" w:sz="4" w:space="0" w:color="C0C0C0"/>
              <w:right w:val="single" w:sz="4" w:space="0" w:color="C0C0C0"/>
            </w:tcBorders>
            <w:shd w:val="clear" w:color="000000" w:fill="FFFFCC"/>
            <w:vAlign w:val="center"/>
            <w:hideMark/>
          </w:tcPr>
          <w:p w14:paraId="6564BC8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499,62</w:t>
            </w:r>
          </w:p>
        </w:tc>
        <w:tc>
          <w:tcPr>
            <w:tcW w:w="1441" w:type="dxa"/>
            <w:tcBorders>
              <w:top w:val="single" w:sz="4" w:space="0" w:color="C0C0C0"/>
              <w:left w:val="nil"/>
              <w:bottom w:val="single" w:sz="4" w:space="0" w:color="C0C0C0"/>
              <w:right w:val="single" w:sz="4" w:space="0" w:color="C0C0C0"/>
            </w:tcBorders>
            <w:shd w:val="clear" w:color="000000" w:fill="FFFFCC"/>
            <w:vAlign w:val="center"/>
            <w:hideMark/>
          </w:tcPr>
          <w:p w14:paraId="64A2B58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492,20</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511A03D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504,47</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6E12DB4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516,41</w:t>
            </w:r>
          </w:p>
        </w:tc>
        <w:tc>
          <w:tcPr>
            <w:tcW w:w="1652" w:type="dxa"/>
            <w:tcBorders>
              <w:top w:val="single" w:sz="4" w:space="0" w:color="C0C0C0"/>
              <w:left w:val="nil"/>
              <w:bottom w:val="single" w:sz="4" w:space="0" w:color="C0C0C0"/>
              <w:right w:val="single" w:sz="4" w:space="0" w:color="C0C0C0"/>
            </w:tcBorders>
            <w:shd w:val="clear" w:color="000000" w:fill="FFFFCC"/>
            <w:vAlign w:val="center"/>
            <w:hideMark/>
          </w:tcPr>
          <w:p w14:paraId="6472E9C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763,61</w:t>
            </w:r>
          </w:p>
        </w:tc>
        <w:tc>
          <w:tcPr>
            <w:tcW w:w="1559" w:type="dxa"/>
            <w:tcBorders>
              <w:top w:val="single" w:sz="4" w:space="0" w:color="C0C0C0"/>
              <w:left w:val="nil"/>
              <w:bottom w:val="single" w:sz="4" w:space="0" w:color="C0C0C0"/>
              <w:right w:val="single" w:sz="4" w:space="0" w:color="C0C0C0"/>
            </w:tcBorders>
            <w:shd w:val="clear" w:color="000000" w:fill="FFFFCC"/>
            <w:vAlign w:val="center"/>
            <w:hideMark/>
          </w:tcPr>
          <w:p w14:paraId="277FD0D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586,50</w:t>
            </w:r>
          </w:p>
        </w:tc>
        <w:tc>
          <w:tcPr>
            <w:tcW w:w="1470" w:type="dxa"/>
            <w:tcBorders>
              <w:top w:val="single" w:sz="4" w:space="0" w:color="C0C0C0"/>
              <w:left w:val="nil"/>
              <w:bottom w:val="single" w:sz="4" w:space="0" w:color="C0C0C0"/>
              <w:right w:val="single" w:sz="4" w:space="0" w:color="C0C0C0"/>
            </w:tcBorders>
            <w:shd w:val="clear" w:color="000000" w:fill="D7EAD3"/>
            <w:vAlign w:val="center"/>
            <w:hideMark/>
          </w:tcPr>
          <w:p w14:paraId="6D7A7AA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293,25</w:t>
            </w:r>
          </w:p>
        </w:tc>
        <w:tc>
          <w:tcPr>
            <w:tcW w:w="1509" w:type="dxa"/>
            <w:tcBorders>
              <w:top w:val="single" w:sz="4" w:space="0" w:color="C0C0C0"/>
              <w:left w:val="nil"/>
              <w:bottom w:val="single" w:sz="4" w:space="0" w:color="C0C0C0"/>
              <w:right w:val="single" w:sz="4" w:space="0" w:color="C0C0C0"/>
            </w:tcBorders>
            <w:shd w:val="clear" w:color="000000" w:fill="D7EAD3"/>
            <w:vAlign w:val="center"/>
            <w:hideMark/>
          </w:tcPr>
          <w:p w14:paraId="0EC0304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293,25</w:t>
            </w:r>
          </w:p>
        </w:tc>
        <w:tc>
          <w:tcPr>
            <w:tcW w:w="5906" w:type="dxa"/>
            <w:tcBorders>
              <w:top w:val="single" w:sz="4" w:space="0" w:color="C0C0C0"/>
              <w:left w:val="nil"/>
              <w:bottom w:val="single" w:sz="4" w:space="0" w:color="C0C0C0"/>
              <w:right w:val="single" w:sz="4" w:space="0" w:color="C0C0C0"/>
            </w:tcBorders>
            <w:shd w:val="clear" w:color="000000" w:fill="FFFFCC"/>
            <w:vAlign w:val="center"/>
            <w:hideMark/>
          </w:tcPr>
          <w:p w14:paraId="7E083ADA"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на экономически обоснованном уровне, без </w:t>
            </w:r>
            <w:proofErr w:type="spellStart"/>
            <w:proofErr w:type="gramStart"/>
            <w:r w:rsidRPr="00232451">
              <w:rPr>
                <w:rFonts w:ascii="Tahoma" w:hAnsi="Tahoma" w:cs="Tahoma"/>
                <w:sz w:val="12"/>
                <w:szCs w:val="12"/>
              </w:rPr>
              <w:t>мед.осмотра</w:t>
            </w:r>
            <w:proofErr w:type="spellEnd"/>
            <w:proofErr w:type="gramEnd"/>
            <w:r w:rsidRPr="00232451">
              <w:rPr>
                <w:rFonts w:ascii="Tahoma" w:hAnsi="Tahoma" w:cs="Tahoma"/>
                <w:sz w:val="12"/>
                <w:szCs w:val="12"/>
              </w:rPr>
              <w:t xml:space="preserve"> и оснащения кабинета ОТ</w:t>
            </w:r>
          </w:p>
        </w:tc>
      </w:tr>
      <w:tr w:rsidR="00232451" w:rsidRPr="00232451" w14:paraId="3CA93B48"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0BDECBF3"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7D42EBF6"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0B632F8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3.12.3.2</w:t>
            </w:r>
          </w:p>
        </w:tc>
        <w:tc>
          <w:tcPr>
            <w:tcW w:w="5818" w:type="dxa"/>
            <w:tcBorders>
              <w:top w:val="nil"/>
              <w:left w:val="nil"/>
              <w:bottom w:val="single" w:sz="4" w:space="0" w:color="C0C0C0"/>
              <w:right w:val="single" w:sz="4" w:space="0" w:color="C0C0C0"/>
            </w:tcBorders>
            <w:shd w:val="clear" w:color="000000" w:fill="E3FAFD"/>
            <w:vAlign w:val="center"/>
            <w:hideMark/>
          </w:tcPr>
          <w:p w14:paraId="77235549"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услуги производственного характера</w:t>
            </w:r>
          </w:p>
        </w:tc>
        <w:tc>
          <w:tcPr>
            <w:tcW w:w="1137" w:type="dxa"/>
            <w:tcBorders>
              <w:top w:val="nil"/>
              <w:left w:val="nil"/>
              <w:bottom w:val="single" w:sz="4" w:space="0" w:color="C0C0C0"/>
              <w:right w:val="single" w:sz="4" w:space="0" w:color="C0C0C0"/>
            </w:tcBorders>
            <w:shd w:val="clear" w:color="auto" w:fill="auto"/>
            <w:vAlign w:val="center"/>
            <w:hideMark/>
          </w:tcPr>
          <w:p w14:paraId="218BCC67"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0B2D611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142,53</w:t>
            </w:r>
          </w:p>
        </w:tc>
        <w:tc>
          <w:tcPr>
            <w:tcW w:w="1441" w:type="dxa"/>
            <w:tcBorders>
              <w:top w:val="nil"/>
              <w:left w:val="nil"/>
              <w:bottom w:val="single" w:sz="4" w:space="0" w:color="C0C0C0"/>
              <w:right w:val="single" w:sz="4" w:space="0" w:color="C0C0C0"/>
            </w:tcBorders>
            <w:shd w:val="clear" w:color="000000" w:fill="FFFFCC"/>
            <w:vAlign w:val="center"/>
            <w:hideMark/>
          </w:tcPr>
          <w:p w14:paraId="66F16DE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53,66</w:t>
            </w:r>
          </w:p>
        </w:tc>
        <w:tc>
          <w:tcPr>
            <w:tcW w:w="1636" w:type="dxa"/>
            <w:tcBorders>
              <w:top w:val="nil"/>
              <w:left w:val="nil"/>
              <w:bottom w:val="single" w:sz="4" w:space="0" w:color="C0C0C0"/>
              <w:right w:val="single" w:sz="4" w:space="0" w:color="C0C0C0"/>
            </w:tcBorders>
            <w:shd w:val="clear" w:color="000000" w:fill="FFFFCC"/>
            <w:vAlign w:val="center"/>
            <w:hideMark/>
          </w:tcPr>
          <w:p w14:paraId="57119DD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487,96</w:t>
            </w:r>
          </w:p>
        </w:tc>
        <w:tc>
          <w:tcPr>
            <w:tcW w:w="1656" w:type="dxa"/>
            <w:tcBorders>
              <w:top w:val="nil"/>
              <w:left w:val="nil"/>
              <w:bottom w:val="single" w:sz="4" w:space="0" w:color="C0C0C0"/>
              <w:right w:val="single" w:sz="4" w:space="0" w:color="C0C0C0"/>
            </w:tcBorders>
            <w:shd w:val="clear" w:color="000000" w:fill="FFFFCC"/>
            <w:vAlign w:val="center"/>
            <w:hideMark/>
          </w:tcPr>
          <w:p w14:paraId="59E03A8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499,50</w:t>
            </w:r>
          </w:p>
        </w:tc>
        <w:tc>
          <w:tcPr>
            <w:tcW w:w="1652" w:type="dxa"/>
            <w:tcBorders>
              <w:top w:val="nil"/>
              <w:left w:val="nil"/>
              <w:bottom w:val="single" w:sz="4" w:space="0" w:color="C0C0C0"/>
              <w:right w:val="single" w:sz="4" w:space="0" w:color="C0C0C0"/>
            </w:tcBorders>
            <w:shd w:val="clear" w:color="000000" w:fill="FFFFCC"/>
            <w:vAlign w:val="center"/>
            <w:hideMark/>
          </w:tcPr>
          <w:p w14:paraId="0A326AE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913,91</w:t>
            </w:r>
          </w:p>
        </w:tc>
        <w:tc>
          <w:tcPr>
            <w:tcW w:w="1559" w:type="dxa"/>
            <w:tcBorders>
              <w:top w:val="nil"/>
              <w:left w:val="nil"/>
              <w:bottom w:val="single" w:sz="4" w:space="0" w:color="C0C0C0"/>
              <w:right w:val="single" w:sz="4" w:space="0" w:color="C0C0C0"/>
            </w:tcBorders>
            <w:shd w:val="clear" w:color="000000" w:fill="FFFFCC"/>
            <w:vAlign w:val="center"/>
            <w:hideMark/>
          </w:tcPr>
          <w:p w14:paraId="4B3C885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913,91</w:t>
            </w:r>
          </w:p>
        </w:tc>
        <w:tc>
          <w:tcPr>
            <w:tcW w:w="1470" w:type="dxa"/>
            <w:tcBorders>
              <w:top w:val="nil"/>
              <w:left w:val="nil"/>
              <w:bottom w:val="single" w:sz="4" w:space="0" w:color="C0C0C0"/>
              <w:right w:val="single" w:sz="4" w:space="0" w:color="C0C0C0"/>
            </w:tcBorders>
            <w:shd w:val="clear" w:color="000000" w:fill="D7EAD3"/>
            <w:vAlign w:val="center"/>
            <w:hideMark/>
          </w:tcPr>
          <w:p w14:paraId="6C47830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456,96</w:t>
            </w:r>
          </w:p>
        </w:tc>
        <w:tc>
          <w:tcPr>
            <w:tcW w:w="1509" w:type="dxa"/>
            <w:tcBorders>
              <w:top w:val="nil"/>
              <w:left w:val="nil"/>
              <w:bottom w:val="single" w:sz="4" w:space="0" w:color="C0C0C0"/>
              <w:right w:val="single" w:sz="4" w:space="0" w:color="C0C0C0"/>
            </w:tcBorders>
            <w:shd w:val="clear" w:color="000000" w:fill="D7EAD3"/>
            <w:vAlign w:val="center"/>
            <w:hideMark/>
          </w:tcPr>
          <w:p w14:paraId="0E7B062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456,96</w:t>
            </w:r>
          </w:p>
        </w:tc>
        <w:tc>
          <w:tcPr>
            <w:tcW w:w="5906" w:type="dxa"/>
            <w:tcBorders>
              <w:top w:val="nil"/>
              <w:left w:val="nil"/>
              <w:bottom w:val="single" w:sz="4" w:space="0" w:color="C0C0C0"/>
              <w:right w:val="single" w:sz="4" w:space="0" w:color="C0C0C0"/>
            </w:tcBorders>
            <w:shd w:val="clear" w:color="000000" w:fill="FFFFCC"/>
            <w:vAlign w:val="center"/>
            <w:hideMark/>
          </w:tcPr>
          <w:p w14:paraId="20A6DE42"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согласно представленного расчета</w:t>
            </w:r>
          </w:p>
        </w:tc>
      </w:tr>
      <w:tr w:rsidR="00232451" w:rsidRPr="00232451" w14:paraId="5B6EECC8" w14:textId="77777777" w:rsidTr="00232451">
        <w:trPr>
          <w:trHeight w:val="375"/>
          <w:jc w:val="center"/>
        </w:trPr>
        <w:tc>
          <w:tcPr>
            <w:tcW w:w="560" w:type="dxa"/>
            <w:tcBorders>
              <w:top w:val="nil"/>
              <w:left w:val="nil"/>
              <w:bottom w:val="nil"/>
              <w:right w:val="nil"/>
            </w:tcBorders>
            <w:shd w:val="clear" w:color="000000" w:fill="FFFF00"/>
            <w:noWrap/>
            <w:vAlign w:val="center"/>
            <w:hideMark/>
          </w:tcPr>
          <w:p w14:paraId="43540090"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8A67220"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474F8F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w:t>
            </w:r>
          </w:p>
        </w:tc>
        <w:tc>
          <w:tcPr>
            <w:tcW w:w="5818" w:type="dxa"/>
            <w:tcBorders>
              <w:top w:val="nil"/>
              <w:left w:val="nil"/>
              <w:bottom w:val="single" w:sz="4" w:space="0" w:color="C0C0C0"/>
              <w:right w:val="single" w:sz="4" w:space="0" w:color="C0C0C0"/>
            </w:tcBorders>
            <w:shd w:val="clear" w:color="auto" w:fill="auto"/>
            <w:vAlign w:val="center"/>
            <w:hideMark/>
          </w:tcPr>
          <w:p w14:paraId="4680C0B3"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Ремонтные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546D7542"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063843D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15 733,11</w:t>
            </w:r>
          </w:p>
        </w:tc>
        <w:tc>
          <w:tcPr>
            <w:tcW w:w="1441" w:type="dxa"/>
            <w:tcBorders>
              <w:top w:val="nil"/>
              <w:left w:val="nil"/>
              <w:bottom w:val="single" w:sz="4" w:space="0" w:color="C0C0C0"/>
              <w:right w:val="single" w:sz="4" w:space="0" w:color="C0C0C0"/>
            </w:tcBorders>
            <w:shd w:val="clear" w:color="000000" w:fill="D7EAD3"/>
            <w:vAlign w:val="center"/>
            <w:hideMark/>
          </w:tcPr>
          <w:p w14:paraId="378F40E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12 629,63</w:t>
            </w:r>
          </w:p>
        </w:tc>
        <w:tc>
          <w:tcPr>
            <w:tcW w:w="1636" w:type="dxa"/>
            <w:tcBorders>
              <w:top w:val="nil"/>
              <w:left w:val="nil"/>
              <w:bottom w:val="single" w:sz="4" w:space="0" w:color="C0C0C0"/>
              <w:right w:val="single" w:sz="4" w:space="0" w:color="C0C0C0"/>
            </w:tcBorders>
            <w:shd w:val="clear" w:color="000000" w:fill="D7EAD3"/>
            <w:vAlign w:val="center"/>
            <w:hideMark/>
          </w:tcPr>
          <w:p w14:paraId="0DBAE2A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14 678,71</w:t>
            </w:r>
          </w:p>
        </w:tc>
        <w:tc>
          <w:tcPr>
            <w:tcW w:w="1656" w:type="dxa"/>
            <w:tcBorders>
              <w:top w:val="nil"/>
              <w:left w:val="nil"/>
              <w:bottom w:val="single" w:sz="4" w:space="0" w:color="C0C0C0"/>
              <w:right w:val="single" w:sz="4" w:space="0" w:color="C0C0C0"/>
            </w:tcBorders>
            <w:shd w:val="clear" w:color="000000" w:fill="D7EAD3"/>
            <w:vAlign w:val="center"/>
            <w:hideMark/>
          </w:tcPr>
          <w:p w14:paraId="5595BB4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15 026,01</w:t>
            </w:r>
          </w:p>
        </w:tc>
        <w:tc>
          <w:tcPr>
            <w:tcW w:w="1652" w:type="dxa"/>
            <w:tcBorders>
              <w:top w:val="nil"/>
              <w:left w:val="nil"/>
              <w:bottom w:val="single" w:sz="4" w:space="0" w:color="C0C0C0"/>
              <w:right w:val="single" w:sz="4" w:space="0" w:color="C0C0C0"/>
            </w:tcBorders>
            <w:shd w:val="clear" w:color="000000" w:fill="D7EAD3"/>
            <w:vAlign w:val="center"/>
            <w:hideMark/>
          </w:tcPr>
          <w:p w14:paraId="6C3E0C0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25 940,37</w:t>
            </w:r>
          </w:p>
        </w:tc>
        <w:tc>
          <w:tcPr>
            <w:tcW w:w="1559" w:type="dxa"/>
            <w:tcBorders>
              <w:top w:val="nil"/>
              <w:left w:val="nil"/>
              <w:bottom w:val="single" w:sz="4" w:space="0" w:color="C0C0C0"/>
              <w:right w:val="single" w:sz="4" w:space="0" w:color="C0C0C0"/>
            </w:tcBorders>
            <w:shd w:val="clear" w:color="000000" w:fill="D7EAD3"/>
            <w:vAlign w:val="center"/>
            <w:hideMark/>
          </w:tcPr>
          <w:p w14:paraId="23611B3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23 695,60</w:t>
            </w:r>
          </w:p>
        </w:tc>
        <w:tc>
          <w:tcPr>
            <w:tcW w:w="1470" w:type="dxa"/>
            <w:tcBorders>
              <w:top w:val="nil"/>
              <w:left w:val="nil"/>
              <w:bottom w:val="single" w:sz="4" w:space="0" w:color="C0C0C0"/>
              <w:right w:val="single" w:sz="4" w:space="0" w:color="C0C0C0"/>
            </w:tcBorders>
            <w:shd w:val="clear" w:color="000000" w:fill="D7EAD3"/>
            <w:vAlign w:val="center"/>
            <w:hideMark/>
          </w:tcPr>
          <w:p w14:paraId="5F5E451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11 847,80</w:t>
            </w:r>
          </w:p>
        </w:tc>
        <w:tc>
          <w:tcPr>
            <w:tcW w:w="1509" w:type="dxa"/>
            <w:tcBorders>
              <w:top w:val="nil"/>
              <w:left w:val="nil"/>
              <w:bottom w:val="single" w:sz="4" w:space="0" w:color="C0C0C0"/>
              <w:right w:val="single" w:sz="4" w:space="0" w:color="C0C0C0"/>
            </w:tcBorders>
            <w:shd w:val="clear" w:color="000000" w:fill="D7EAD3"/>
            <w:vAlign w:val="center"/>
            <w:hideMark/>
          </w:tcPr>
          <w:p w14:paraId="3E8CF54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11 847,80</w:t>
            </w:r>
          </w:p>
        </w:tc>
        <w:tc>
          <w:tcPr>
            <w:tcW w:w="5906" w:type="dxa"/>
            <w:tcBorders>
              <w:top w:val="nil"/>
              <w:left w:val="nil"/>
              <w:bottom w:val="single" w:sz="4" w:space="0" w:color="C0C0C0"/>
              <w:right w:val="single" w:sz="4" w:space="0" w:color="C0C0C0"/>
            </w:tcBorders>
            <w:shd w:val="clear" w:color="000000" w:fill="FFFFCC"/>
            <w:vAlign w:val="center"/>
            <w:hideMark/>
          </w:tcPr>
          <w:p w14:paraId="40AA2C36"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22DD3B3D" w14:textId="77777777" w:rsidTr="00232451">
        <w:trPr>
          <w:trHeight w:val="450"/>
          <w:jc w:val="center"/>
        </w:trPr>
        <w:tc>
          <w:tcPr>
            <w:tcW w:w="560" w:type="dxa"/>
            <w:tcBorders>
              <w:top w:val="nil"/>
              <w:left w:val="nil"/>
              <w:bottom w:val="nil"/>
              <w:right w:val="nil"/>
            </w:tcBorders>
            <w:shd w:val="clear" w:color="000000" w:fill="FFFF00"/>
            <w:noWrap/>
            <w:vAlign w:val="center"/>
            <w:hideMark/>
          </w:tcPr>
          <w:p w14:paraId="497E9457"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180DA5B9"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E9B750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4.1</w:t>
            </w:r>
          </w:p>
        </w:tc>
        <w:tc>
          <w:tcPr>
            <w:tcW w:w="5818" w:type="dxa"/>
            <w:tcBorders>
              <w:top w:val="nil"/>
              <w:left w:val="nil"/>
              <w:bottom w:val="single" w:sz="4" w:space="0" w:color="C0C0C0"/>
              <w:right w:val="single" w:sz="4" w:space="0" w:color="C0C0C0"/>
            </w:tcBorders>
            <w:shd w:val="clear" w:color="auto" w:fill="auto"/>
            <w:vAlign w:val="center"/>
            <w:hideMark/>
          </w:tcPr>
          <w:p w14:paraId="0CE6ABE6" w14:textId="77777777" w:rsidR="00232451" w:rsidRPr="00232451" w:rsidRDefault="00232451" w:rsidP="00232451">
            <w:pPr>
              <w:ind w:firstLineChars="100" w:firstLine="120"/>
              <w:rPr>
                <w:rFonts w:ascii="Tahoma" w:hAnsi="Tahoma" w:cs="Tahoma"/>
                <w:b/>
                <w:bCs/>
                <w:color w:val="000000"/>
                <w:sz w:val="12"/>
                <w:szCs w:val="12"/>
              </w:rPr>
            </w:pPr>
            <w:r w:rsidRPr="00232451">
              <w:rPr>
                <w:rFonts w:ascii="Tahoma" w:hAnsi="Tahoma" w:cs="Tahoma"/>
                <w:b/>
                <w:bCs/>
                <w:color w:val="000000"/>
                <w:sz w:val="12"/>
                <w:szCs w:val="12"/>
              </w:rPr>
              <w:t>Расходы на проведение АВР</w:t>
            </w:r>
          </w:p>
        </w:tc>
        <w:tc>
          <w:tcPr>
            <w:tcW w:w="1137" w:type="dxa"/>
            <w:tcBorders>
              <w:top w:val="nil"/>
              <w:left w:val="nil"/>
              <w:bottom w:val="single" w:sz="4" w:space="0" w:color="C0C0C0"/>
              <w:right w:val="single" w:sz="4" w:space="0" w:color="C0C0C0"/>
            </w:tcBorders>
            <w:shd w:val="clear" w:color="auto" w:fill="auto"/>
            <w:vAlign w:val="center"/>
            <w:hideMark/>
          </w:tcPr>
          <w:p w14:paraId="085D5C2B"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00A5874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5 779,09</w:t>
            </w:r>
          </w:p>
        </w:tc>
        <w:tc>
          <w:tcPr>
            <w:tcW w:w="1441" w:type="dxa"/>
            <w:tcBorders>
              <w:top w:val="nil"/>
              <w:left w:val="nil"/>
              <w:bottom w:val="single" w:sz="4" w:space="0" w:color="C0C0C0"/>
              <w:right w:val="single" w:sz="4" w:space="0" w:color="C0C0C0"/>
            </w:tcBorders>
            <w:shd w:val="clear" w:color="000000" w:fill="D7EAD3"/>
            <w:vAlign w:val="center"/>
            <w:hideMark/>
          </w:tcPr>
          <w:p w14:paraId="6943AEB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5 361,15</w:t>
            </w:r>
          </w:p>
        </w:tc>
        <w:tc>
          <w:tcPr>
            <w:tcW w:w="1636" w:type="dxa"/>
            <w:tcBorders>
              <w:top w:val="nil"/>
              <w:left w:val="nil"/>
              <w:bottom w:val="single" w:sz="4" w:space="0" w:color="C0C0C0"/>
              <w:right w:val="single" w:sz="4" w:space="0" w:color="C0C0C0"/>
            </w:tcBorders>
            <w:shd w:val="clear" w:color="000000" w:fill="D7EAD3"/>
            <w:vAlign w:val="center"/>
            <w:hideMark/>
          </w:tcPr>
          <w:p w14:paraId="6491BED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6 242,67</w:t>
            </w:r>
          </w:p>
        </w:tc>
        <w:tc>
          <w:tcPr>
            <w:tcW w:w="1656" w:type="dxa"/>
            <w:tcBorders>
              <w:top w:val="nil"/>
              <w:left w:val="nil"/>
              <w:bottom w:val="single" w:sz="4" w:space="0" w:color="C0C0C0"/>
              <w:right w:val="single" w:sz="4" w:space="0" w:color="C0C0C0"/>
            </w:tcBorders>
            <w:shd w:val="clear" w:color="000000" w:fill="D7EAD3"/>
            <w:vAlign w:val="center"/>
            <w:hideMark/>
          </w:tcPr>
          <w:p w14:paraId="465299F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6 390,37</w:t>
            </w:r>
          </w:p>
        </w:tc>
        <w:tc>
          <w:tcPr>
            <w:tcW w:w="1652" w:type="dxa"/>
            <w:tcBorders>
              <w:top w:val="nil"/>
              <w:left w:val="nil"/>
              <w:bottom w:val="single" w:sz="4" w:space="0" w:color="C0C0C0"/>
              <w:right w:val="single" w:sz="4" w:space="0" w:color="C0C0C0"/>
            </w:tcBorders>
            <w:shd w:val="clear" w:color="000000" w:fill="D7EAD3"/>
            <w:vAlign w:val="center"/>
            <w:hideMark/>
          </w:tcPr>
          <w:p w14:paraId="69EA69F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9 687,34</w:t>
            </w:r>
          </w:p>
        </w:tc>
        <w:tc>
          <w:tcPr>
            <w:tcW w:w="1559" w:type="dxa"/>
            <w:tcBorders>
              <w:top w:val="nil"/>
              <w:left w:val="nil"/>
              <w:bottom w:val="single" w:sz="4" w:space="0" w:color="C0C0C0"/>
              <w:right w:val="single" w:sz="4" w:space="0" w:color="C0C0C0"/>
            </w:tcBorders>
            <w:shd w:val="clear" w:color="000000" w:fill="D7EAD3"/>
            <w:vAlign w:val="center"/>
            <w:hideMark/>
          </w:tcPr>
          <w:p w14:paraId="60F0B1A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9 537,23</w:t>
            </w:r>
          </w:p>
        </w:tc>
        <w:tc>
          <w:tcPr>
            <w:tcW w:w="1470" w:type="dxa"/>
            <w:tcBorders>
              <w:top w:val="nil"/>
              <w:left w:val="nil"/>
              <w:bottom w:val="single" w:sz="4" w:space="0" w:color="C0C0C0"/>
              <w:right w:val="single" w:sz="4" w:space="0" w:color="C0C0C0"/>
            </w:tcBorders>
            <w:shd w:val="clear" w:color="000000" w:fill="D7EAD3"/>
            <w:vAlign w:val="center"/>
            <w:hideMark/>
          </w:tcPr>
          <w:p w14:paraId="0CDD1E7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4 768,61</w:t>
            </w:r>
          </w:p>
        </w:tc>
        <w:tc>
          <w:tcPr>
            <w:tcW w:w="1509" w:type="dxa"/>
            <w:tcBorders>
              <w:top w:val="nil"/>
              <w:left w:val="nil"/>
              <w:bottom w:val="single" w:sz="4" w:space="0" w:color="C0C0C0"/>
              <w:right w:val="single" w:sz="4" w:space="0" w:color="C0C0C0"/>
            </w:tcBorders>
            <w:shd w:val="clear" w:color="000000" w:fill="D7EAD3"/>
            <w:vAlign w:val="center"/>
            <w:hideMark/>
          </w:tcPr>
          <w:p w14:paraId="19E705F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4 768,61</w:t>
            </w:r>
          </w:p>
        </w:tc>
        <w:tc>
          <w:tcPr>
            <w:tcW w:w="5906" w:type="dxa"/>
            <w:tcBorders>
              <w:top w:val="nil"/>
              <w:left w:val="nil"/>
              <w:bottom w:val="single" w:sz="4" w:space="0" w:color="C0C0C0"/>
              <w:right w:val="single" w:sz="4" w:space="0" w:color="C0C0C0"/>
            </w:tcBorders>
            <w:shd w:val="clear" w:color="000000" w:fill="FFFFCC"/>
            <w:vAlign w:val="center"/>
            <w:hideMark/>
          </w:tcPr>
          <w:p w14:paraId="4EDD8251"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2AB6095A"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1C365686"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6BA21178"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3850AA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4.1.1</w:t>
            </w:r>
          </w:p>
        </w:tc>
        <w:tc>
          <w:tcPr>
            <w:tcW w:w="5818" w:type="dxa"/>
            <w:tcBorders>
              <w:top w:val="nil"/>
              <w:left w:val="nil"/>
              <w:bottom w:val="single" w:sz="4" w:space="0" w:color="C0C0C0"/>
              <w:right w:val="single" w:sz="4" w:space="0" w:color="C0C0C0"/>
            </w:tcBorders>
            <w:shd w:val="clear" w:color="auto" w:fill="auto"/>
            <w:vAlign w:val="center"/>
            <w:hideMark/>
          </w:tcPr>
          <w:p w14:paraId="61F75FD8"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Заработная плата</w:t>
            </w:r>
          </w:p>
        </w:tc>
        <w:tc>
          <w:tcPr>
            <w:tcW w:w="1137" w:type="dxa"/>
            <w:tcBorders>
              <w:top w:val="nil"/>
              <w:left w:val="nil"/>
              <w:bottom w:val="single" w:sz="4" w:space="0" w:color="C0C0C0"/>
              <w:right w:val="single" w:sz="4" w:space="0" w:color="C0C0C0"/>
            </w:tcBorders>
            <w:shd w:val="clear" w:color="auto" w:fill="auto"/>
            <w:vAlign w:val="center"/>
            <w:hideMark/>
          </w:tcPr>
          <w:p w14:paraId="6A24C8DE"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203ADFF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4 050,47</w:t>
            </w:r>
          </w:p>
        </w:tc>
        <w:tc>
          <w:tcPr>
            <w:tcW w:w="1441" w:type="dxa"/>
            <w:tcBorders>
              <w:top w:val="nil"/>
              <w:left w:val="nil"/>
              <w:bottom w:val="single" w:sz="4" w:space="0" w:color="C0C0C0"/>
              <w:right w:val="single" w:sz="4" w:space="0" w:color="C0C0C0"/>
            </w:tcBorders>
            <w:shd w:val="clear" w:color="000000" w:fill="FFFFCC"/>
            <w:vAlign w:val="center"/>
            <w:hideMark/>
          </w:tcPr>
          <w:p w14:paraId="0DAECF1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3 740,34</w:t>
            </w:r>
          </w:p>
        </w:tc>
        <w:tc>
          <w:tcPr>
            <w:tcW w:w="1636" w:type="dxa"/>
            <w:tcBorders>
              <w:top w:val="nil"/>
              <w:left w:val="nil"/>
              <w:bottom w:val="single" w:sz="4" w:space="0" w:color="C0C0C0"/>
              <w:right w:val="single" w:sz="4" w:space="0" w:color="C0C0C0"/>
            </w:tcBorders>
            <w:shd w:val="clear" w:color="000000" w:fill="FFFFCC"/>
            <w:vAlign w:val="center"/>
            <w:hideMark/>
          </w:tcPr>
          <w:p w14:paraId="064C50D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4 415,38</w:t>
            </w:r>
          </w:p>
        </w:tc>
        <w:tc>
          <w:tcPr>
            <w:tcW w:w="1656" w:type="dxa"/>
            <w:tcBorders>
              <w:top w:val="nil"/>
              <w:left w:val="nil"/>
              <w:bottom w:val="single" w:sz="4" w:space="0" w:color="C0C0C0"/>
              <w:right w:val="single" w:sz="4" w:space="0" w:color="C0C0C0"/>
            </w:tcBorders>
            <w:shd w:val="clear" w:color="000000" w:fill="FFFFCC"/>
            <w:vAlign w:val="center"/>
            <w:hideMark/>
          </w:tcPr>
          <w:p w14:paraId="38C648F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4 519,84</w:t>
            </w:r>
          </w:p>
        </w:tc>
        <w:tc>
          <w:tcPr>
            <w:tcW w:w="1652" w:type="dxa"/>
            <w:tcBorders>
              <w:top w:val="nil"/>
              <w:left w:val="nil"/>
              <w:bottom w:val="single" w:sz="4" w:space="0" w:color="C0C0C0"/>
              <w:right w:val="single" w:sz="4" w:space="0" w:color="C0C0C0"/>
            </w:tcBorders>
            <w:shd w:val="clear" w:color="000000" w:fill="FFFFCC"/>
            <w:vAlign w:val="center"/>
            <w:hideMark/>
          </w:tcPr>
          <w:p w14:paraId="29EAAF3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6 930,06</w:t>
            </w:r>
          </w:p>
        </w:tc>
        <w:tc>
          <w:tcPr>
            <w:tcW w:w="1559" w:type="dxa"/>
            <w:tcBorders>
              <w:top w:val="nil"/>
              <w:left w:val="nil"/>
              <w:bottom w:val="single" w:sz="4" w:space="0" w:color="C0C0C0"/>
              <w:right w:val="single" w:sz="4" w:space="0" w:color="C0C0C0"/>
            </w:tcBorders>
            <w:shd w:val="clear" w:color="000000" w:fill="FFFFCC"/>
            <w:vAlign w:val="center"/>
            <w:hideMark/>
          </w:tcPr>
          <w:p w14:paraId="2B505EE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6 930,06</w:t>
            </w:r>
          </w:p>
        </w:tc>
        <w:tc>
          <w:tcPr>
            <w:tcW w:w="1470" w:type="dxa"/>
            <w:tcBorders>
              <w:top w:val="nil"/>
              <w:left w:val="nil"/>
              <w:bottom w:val="single" w:sz="4" w:space="0" w:color="C0C0C0"/>
              <w:right w:val="single" w:sz="4" w:space="0" w:color="C0C0C0"/>
            </w:tcBorders>
            <w:shd w:val="clear" w:color="000000" w:fill="D7EAD3"/>
            <w:vAlign w:val="center"/>
            <w:hideMark/>
          </w:tcPr>
          <w:p w14:paraId="45562EF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3 465,03</w:t>
            </w:r>
          </w:p>
        </w:tc>
        <w:tc>
          <w:tcPr>
            <w:tcW w:w="1509" w:type="dxa"/>
            <w:tcBorders>
              <w:top w:val="nil"/>
              <w:left w:val="nil"/>
              <w:bottom w:val="single" w:sz="4" w:space="0" w:color="C0C0C0"/>
              <w:right w:val="single" w:sz="4" w:space="0" w:color="C0C0C0"/>
            </w:tcBorders>
            <w:shd w:val="clear" w:color="000000" w:fill="D7EAD3"/>
            <w:vAlign w:val="center"/>
            <w:hideMark/>
          </w:tcPr>
          <w:p w14:paraId="1654B28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3 465,03</w:t>
            </w:r>
          </w:p>
        </w:tc>
        <w:tc>
          <w:tcPr>
            <w:tcW w:w="5906" w:type="dxa"/>
            <w:tcBorders>
              <w:top w:val="nil"/>
              <w:left w:val="nil"/>
              <w:bottom w:val="single" w:sz="4" w:space="0" w:color="C0C0C0"/>
              <w:right w:val="single" w:sz="4" w:space="0" w:color="C0C0C0"/>
            </w:tcBorders>
            <w:shd w:val="clear" w:color="000000" w:fill="FFFFCC"/>
            <w:vAlign w:val="center"/>
            <w:hideMark/>
          </w:tcPr>
          <w:p w14:paraId="4A51444D"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учтено по принятой численности и </w:t>
            </w:r>
            <w:proofErr w:type="spellStart"/>
            <w:r w:rsidRPr="00232451">
              <w:rPr>
                <w:rFonts w:ascii="Tahoma" w:hAnsi="Tahoma" w:cs="Tahoma"/>
                <w:sz w:val="12"/>
                <w:szCs w:val="12"/>
              </w:rPr>
              <w:t>ср.зп</w:t>
            </w:r>
            <w:proofErr w:type="spellEnd"/>
            <w:r w:rsidRPr="00232451">
              <w:rPr>
                <w:rFonts w:ascii="Tahoma" w:hAnsi="Tahoma" w:cs="Tahoma"/>
                <w:sz w:val="12"/>
                <w:szCs w:val="12"/>
              </w:rPr>
              <w:t>.</w:t>
            </w:r>
          </w:p>
        </w:tc>
      </w:tr>
      <w:tr w:rsidR="00232451" w:rsidRPr="00232451" w14:paraId="5F05361F"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24919132"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7F7BFA49"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23DBB8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4.1.2</w:t>
            </w:r>
          </w:p>
        </w:tc>
        <w:tc>
          <w:tcPr>
            <w:tcW w:w="5818" w:type="dxa"/>
            <w:tcBorders>
              <w:top w:val="nil"/>
              <w:left w:val="nil"/>
              <w:bottom w:val="single" w:sz="4" w:space="0" w:color="C0C0C0"/>
              <w:right w:val="single" w:sz="4" w:space="0" w:color="C0C0C0"/>
            </w:tcBorders>
            <w:shd w:val="clear" w:color="auto" w:fill="auto"/>
            <w:vAlign w:val="center"/>
            <w:hideMark/>
          </w:tcPr>
          <w:p w14:paraId="2550115F"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Среднемесячная оплата труда</w:t>
            </w:r>
          </w:p>
        </w:tc>
        <w:tc>
          <w:tcPr>
            <w:tcW w:w="1137" w:type="dxa"/>
            <w:tcBorders>
              <w:top w:val="nil"/>
              <w:left w:val="nil"/>
              <w:bottom w:val="single" w:sz="4" w:space="0" w:color="C0C0C0"/>
              <w:right w:val="single" w:sz="4" w:space="0" w:color="C0C0C0"/>
            </w:tcBorders>
            <w:shd w:val="clear" w:color="auto" w:fill="auto"/>
            <w:vAlign w:val="center"/>
            <w:hideMark/>
          </w:tcPr>
          <w:p w14:paraId="0BB72F80"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0DA5E7A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20 456,92</w:t>
            </w:r>
          </w:p>
        </w:tc>
        <w:tc>
          <w:tcPr>
            <w:tcW w:w="1441" w:type="dxa"/>
            <w:tcBorders>
              <w:top w:val="nil"/>
              <w:left w:val="nil"/>
              <w:bottom w:val="single" w:sz="4" w:space="0" w:color="C0C0C0"/>
              <w:right w:val="single" w:sz="4" w:space="0" w:color="C0C0C0"/>
            </w:tcBorders>
            <w:shd w:val="clear" w:color="000000" w:fill="D7EAD3"/>
            <w:vAlign w:val="center"/>
            <w:hideMark/>
          </w:tcPr>
          <w:p w14:paraId="30B4438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18 890,61</w:t>
            </w:r>
          </w:p>
        </w:tc>
        <w:tc>
          <w:tcPr>
            <w:tcW w:w="1636" w:type="dxa"/>
            <w:tcBorders>
              <w:top w:val="nil"/>
              <w:left w:val="nil"/>
              <w:bottom w:val="single" w:sz="4" w:space="0" w:color="C0C0C0"/>
              <w:right w:val="single" w:sz="4" w:space="0" w:color="C0C0C0"/>
            </w:tcBorders>
            <w:shd w:val="clear" w:color="000000" w:fill="D7EAD3"/>
            <w:vAlign w:val="center"/>
            <w:hideMark/>
          </w:tcPr>
          <w:p w14:paraId="0E8ED6A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22 573,50</w:t>
            </w:r>
          </w:p>
        </w:tc>
        <w:tc>
          <w:tcPr>
            <w:tcW w:w="1656" w:type="dxa"/>
            <w:tcBorders>
              <w:top w:val="nil"/>
              <w:left w:val="nil"/>
              <w:bottom w:val="single" w:sz="4" w:space="0" w:color="C0C0C0"/>
              <w:right w:val="single" w:sz="4" w:space="0" w:color="C0C0C0"/>
            </w:tcBorders>
            <w:shd w:val="clear" w:color="000000" w:fill="D7EAD3"/>
            <w:vAlign w:val="center"/>
            <w:hideMark/>
          </w:tcPr>
          <w:p w14:paraId="18CC906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23 107,59</w:t>
            </w:r>
          </w:p>
        </w:tc>
        <w:tc>
          <w:tcPr>
            <w:tcW w:w="1652" w:type="dxa"/>
            <w:tcBorders>
              <w:top w:val="nil"/>
              <w:left w:val="nil"/>
              <w:bottom w:val="single" w:sz="4" w:space="0" w:color="C0C0C0"/>
              <w:right w:val="single" w:sz="4" w:space="0" w:color="C0C0C0"/>
            </w:tcBorders>
            <w:shd w:val="clear" w:color="000000" w:fill="D7EAD3"/>
            <w:vAlign w:val="center"/>
            <w:hideMark/>
          </w:tcPr>
          <w:p w14:paraId="7ACC251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33 970,88</w:t>
            </w:r>
          </w:p>
        </w:tc>
        <w:tc>
          <w:tcPr>
            <w:tcW w:w="1559" w:type="dxa"/>
            <w:tcBorders>
              <w:top w:val="nil"/>
              <w:left w:val="nil"/>
              <w:bottom w:val="single" w:sz="4" w:space="0" w:color="C0C0C0"/>
              <w:right w:val="single" w:sz="4" w:space="0" w:color="C0C0C0"/>
            </w:tcBorders>
            <w:shd w:val="clear" w:color="000000" w:fill="D7EAD3"/>
            <w:vAlign w:val="center"/>
            <w:hideMark/>
          </w:tcPr>
          <w:p w14:paraId="04B8D31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33 970,88</w:t>
            </w:r>
          </w:p>
        </w:tc>
        <w:tc>
          <w:tcPr>
            <w:tcW w:w="1470" w:type="dxa"/>
            <w:tcBorders>
              <w:top w:val="nil"/>
              <w:left w:val="nil"/>
              <w:bottom w:val="single" w:sz="4" w:space="0" w:color="C0C0C0"/>
              <w:right w:val="single" w:sz="4" w:space="0" w:color="C0C0C0"/>
            </w:tcBorders>
            <w:shd w:val="clear" w:color="000000" w:fill="D7EAD3"/>
            <w:vAlign w:val="center"/>
            <w:hideMark/>
          </w:tcPr>
          <w:p w14:paraId="4187792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33 970,88</w:t>
            </w:r>
          </w:p>
        </w:tc>
        <w:tc>
          <w:tcPr>
            <w:tcW w:w="1509" w:type="dxa"/>
            <w:tcBorders>
              <w:top w:val="nil"/>
              <w:left w:val="nil"/>
              <w:bottom w:val="single" w:sz="4" w:space="0" w:color="C0C0C0"/>
              <w:right w:val="single" w:sz="4" w:space="0" w:color="C0C0C0"/>
            </w:tcBorders>
            <w:shd w:val="clear" w:color="000000" w:fill="D7EAD3"/>
            <w:vAlign w:val="center"/>
            <w:hideMark/>
          </w:tcPr>
          <w:p w14:paraId="05402F9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33 970,88</w:t>
            </w:r>
          </w:p>
        </w:tc>
        <w:tc>
          <w:tcPr>
            <w:tcW w:w="5906" w:type="dxa"/>
            <w:tcBorders>
              <w:top w:val="nil"/>
              <w:left w:val="nil"/>
              <w:bottom w:val="single" w:sz="4" w:space="0" w:color="C0C0C0"/>
              <w:right w:val="single" w:sz="4" w:space="0" w:color="C0C0C0"/>
            </w:tcBorders>
            <w:shd w:val="clear" w:color="000000" w:fill="FFFFCC"/>
            <w:vAlign w:val="center"/>
            <w:hideMark/>
          </w:tcPr>
          <w:p w14:paraId="0A6EFDA4" w14:textId="77777777" w:rsidR="00232451" w:rsidRPr="00232451" w:rsidRDefault="00232451" w:rsidP="00232451">
            <w:pPr>
              <w:rPr>
                <w:rFonts w:ascii="Tahoma" w:hAnsi="Tahoma" w:cs="Tahoma"/>
                <w:color w:val="FF0000"/>
                <w:sz w:val="12"/>
                <w:szCs w:val="12"/>
              </w:rPr>
            </w:pPr>
            <w:r w:rsidRPr="00232451">
              <w:rPr>
                <w:rFonts w:ascii="Tahoma" w:hAnsi="Tahoma" w:cs="Tahoma"/>
                <w:color w:val="FF0000"/>
                <w:sz w:val="12"/>
                <w:szCs w:val="12"/>
              </w:rPr>
              <w:t> </w:t>
            </w:r>
          </w:p>
        </w:tc>
      </w:tr>
      <w:tr w:rsidR="00232451" w:rsidRPr="00232451" w14:paraId="40B41F04"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65FA3048"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4A1B1F02"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0D817C4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4.1.3</w:t>
            </w:r>
          </w:p>
        </w:tc>
        <w:tc>
          <w:tcPr>
            <w:tcW w:w="5818" w:type="dxa"/>
            <w:tcBorders>
              <w:top w:val="nil"/>
              <w:left w:val="nil"/>
              <w:bottom w:val="single" w:sz="4" w:space="0" w:color="C0C0C0"/>
              <w:right w:val="single" w:sz="4" w:space="0" w:color="C0C0C0"/>
            </w:tcBorders>
            <w:shd w:val="clear" w:color="auto" w:fill="auto"/>
            <w:vAlign w:val="center"/>
            <w:hideMark/>
          </w:tcPr>
          <w:p w14:paraId="3B8A5104"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Численность персонала</w:t>
            </w:r>
          </w:p>
        </w:tc>
        <w:tc>
          <w:tcPr>
            <w:tcW w:w="1137" w:type="dxa"/>
            <w:tcBorders>
              <w:top w:val="nil"/>
              <w:left w:val="nil"/>
              <w:bottom w:val="single" w:sz="4" w:space="0" w:color="C0C0C0"/>
              <w:right w:val="single" w:sz="4" w:space="0" w:color="C0C0C0"/>
            </w:tcBorders>
            <w:shd w:val="clear" w:color="auto" w:fill="auto"/>
            <w:vAlign w:val="center"/>
            <w:hideMark/>
          </w:tcPr>
          <w:p w14:paraId="4452E56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чел</w:t>
            </w:r>
          </w:p>
        </w:tc>
        <w:tc>
          <w:tcPr>
            <w:tcW w:w="1940" w:type="dxa"/>
            <w:tcBorders>
              <w:top w:val="nil"/>
              <w:left w:val="nil"/>
              <w:bottom w:val="single" w:sz="4" w:space="0" w:color="C0C0C0"/>
              <w:right w:val="single" w:sz="4" w:space="0" w:color="C0C0C0"/>
            </w:tcBorders>
            <w:shd w:val="clear" w:color="000000" w:fill="FFFFCC"/>
            <w:vAlign w:val="center"/>
            <w:hideMark/>
          </w:tcPr>
          <w:p w14:paraId="3B36E62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16,50</w:t>
            </w:r>
          </w:p>
        </w:tc>
        <w:tc>
          <w:tcPr>
            <w:tcW w:w="1441" w:type="dxa"/>
            <w:tcBorders>
              <w:top w:val="nil"/>
              <w:left w:val="nil"/>
              <w:bottom w:val="single" w:sz="4" w:space="0" w:color="C0C0C0"/>
              <w:right w:val="single" w:sz="4" w:space="0" w:color="C0C0C0"/>
            </w:tcBorders>
            <w:shd w:val="clear" w:color="000000" w:fill="FFFFCC"/>
            <w:vAlign w:val="center"/>
            <w:hideMark/>
          </w:tcPr>
          <w:p w14:paraId="4427275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16,50</w:t>
            </w:r>
          </w:p>
        </w:tc>
        <w:tc>
          <w:tcPr>
            <w:tcW w:w="1636" w:type="dxa"/>
            <w:tcBorders>
              <w:top w:val="nil"/>
              <w:left w:val="nil"/>
              <w:bottom w:val="single" w:sz="4" w:space="0" w:color="C0C0C0"/>
              <w:right w:val="single" w:sz="4" w:space="0" w:color="C0C0C0"/>
            </w:tcBorders>
            <w:shd w:val="clear" w:color="000000" w:fill="FFFFCC"/>
            <w:vAlign w:val="center"/>
            <w:hideMark/>
          </w:tcPr>
          <w:p w14:paraId="2D1C82D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16,30</w:t>
            </w:r>
          </w:p>
        </w:tc>
        <w:tc>
          <w:tcPr>
            <w:tcW w:w="1656" w:type="dxa"/>
            <w:tcBorders>
              <w:top w:val="nil"/>
              <w:left w:val="nil"/>
              <w:bottom w:val="single" w:sz="4" w:space="0" w:color="C0C0C0"/>
              <w:right w:val="single" w:sz="4" w:space="0" w:color="C0C0C0"/>
            </w:tcBorders>
            <w:shd w:val="clear" w:color="000000" w:fill="FFFFCC"/>
            <w:vAlign w:val="center"/>
            <w:hideMark/>
          </w:tcPr>
          <w:p w14:paraId="39D4CE0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16,30</w:t>
            </w:r>
          </w:p>
        </w:tc>
        <w:tc>
          <w:tcPr>
            <w:tcW w:w="1652" w:type="dxa"/>
            <w:tcBorders>
              <w:top w:val="nil"/>
              <w:left w:val="nil"/>
              <w:bottom w:val="single" w:sz="4" w:space="0" w:color="C0C0C0"/>
              <w:right w:val="single" w:sz="4" w:space="0" w:color="C0C0C0"/>
            </w:tcBorders>
            <w:shd w:val="clear" w:color="000000" w:fill="FFFFCC"/>
            <w:vAlign w:val="center"/>
            <w:hideMark/>
          </w:tcPr>
          <w:p w14:paraId="33F0741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17,00</w:t>
            </w:r>
          </w:p>
        </w:tc>
        <w:tc>
          <w:tcPr>
            <w:tcW w:w="1559" w:type="dxa"/>
            <w:tcBorders>
              <w:top w:val="nil"/>
              <w:left w:val="nil"/>
              <w:bottom w:val="single" w:sz="4" w:space="0" w:color="C0C0C0"/>
              <w:right w:val="single" w:sz="4" w:space="0" w:color="C0C0C0"/>
            </w:tcBorders>
            <w:shd w:val="clear" w:color="000000" w:fill="FFFFCC"/>
            <w:vAlign w:val="center"/>
            <w:hideMark/>
          </w:tcPr>
          <w:p w14:paraId="2AA1EA1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17,00</w:t>
            </w:r>
          </w:p>
        </w:tc>
        <w:tc>
          <w:tcPr>
            <w:tcW w:w="1470" w:type="dxa"/>
            <w:tcBorders>
              <w:top w:val="nil"/>
              <w:left w:val="nil"/>
              <w:bottom w:val="single" w:sz="4" w:space="0" w:color="C0C0C0"/>
              <w:right w:val="single" w:sz="4" w:space="0" w:color="C0C0C0"/>
            </w:tcBorders>
            <w:shd w:val="clear" w:color="000000" w:fill="D7EAD3"/>
            <w:vAlign w:val="center"/>
            <w:hideMark/>
          </w:tcPr>
          <w:p w14:paraId="209DA75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17,00</w:t>
            </w:r>
          </w:p>
        </w:tc>
        <w:tc>
          <w:tcPr>
            <w:tcW w:w="1509" w:type="dxa"/>
            <w:tcBorders>
              <w:top w:val="nil"/>
              <w:left w:val="nil"/>
              <w:bottom w:val="single" w:sz="4" w:space="0" w:color="C0C0C0"/>
              <w:right w:val="single" w:sz="4" w:space="0" w:color="C0C0C0"/>
            </w:tcBorders>
            <w:shd w:val="clear" w:color="000000" w:fill="D7EAD3"/>
            <w:vAlign w:val="center"/>
            <w:hideMark/>
          </w:tcPr>
          <w:p w14:paraId="5B2925D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17,00</w:t>
            </w:r>
          </w:p>
        </w:tc>
        <w:tc>
          <w:tcPr>
            <w:tcW w:w="5906" w:type="dxa"/>
            <w:tcBorders>
              <w:top w:val="nil"/>
              <w:left w:val="nil"/>
              <w:bottom w:val="single" w:sz="4" w:space="0" w:color="C0C0C0"/>
              <w:right w:val="single" w:sz="4" w:space="0" w:color="C0C0C0"/>
            </w:tcBorders>
            <w:shd w:val="clear" w:color="000000" w:fill="FFFFCC"/>
            <w:vAlign w:val="center"/>
            <w:hideMark/>
          </w:tcPr>
          <w:p w14:paraId="549DB1A0"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численность утверждена по предложению </w:t>
            </w:r>
          </w:p>
        </w:tc>
      </w:tr>
      <w:tr w:rsidR="00232451" w:rsidRPr="00232451" w14:paraId="4D31D6C3"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5916B8C3"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lastRenderedPageBreak/>
              <w:t>ОР</w:t>
            </w:r>
          </w:p>
        </w:tc>
        <w:tc>
          <w:tcPr>
            <w:tcW w:w="400" w:type="dxa"/>
            <w:tcBorders>
              <w:top w:val="nil"/>
              <w:left w:val="nil"/>
              <w:bottom w:val="nil"/>
              <w:right w:val="nil"/>
            </w:tcBorders>
            <w:shd w:val="clear" w:color="auto" w:fill="auto"/>
            <w:noWrap/>
            <w:vAlign w:val="bottom"/>
            <w:hideMark/>
          </w:tcPr>
          <w:p w14:paraId="57BB08A6"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D47B32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4.1.4</w:t>
            </w:r>
          </w:p>
        </w:tc>
        <w:tc>
          <w:tcPr>
            <w:tcW w:w="5818" w:type="dxa"/>
            <w:tcBorders>
              <w:top w:val="nil"/>
              <w:left w:val="nil"/>
              <w:bottom w:val="single" w:sz="4" w:space="0" w:color="C0C0C0"/>
              <w:right w:val="single" w:sz="4" w:space="0" w:color="C0C0C0"/>
            </w:tcBorders>
            <w:shd w:val="clear" w:color="auto" w:fill="auto"/>
            <w:vAlign w:val="center"/>
            <w:hideMark/>
          </w:tcPr>
          <w:p w14:paraId="02B0B9C3"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 xml:space="preserve">Отчисления на </w:t>
            </w:r>
            <w:proofErr w:type="spellStart"/>
            <w:proofErr w:type="gramStart"/>
            <w:r w:rsidRPr="00232451">
              <w:rPr>
                <w:rFonts w:ascii="Tahoma" w:hAnsi="Tahoma" w:cs="Tahoma"/>
                <w:sz w:val="12"/>
                <w:szCs w:val="12"/>
              </w:rPr>
              <w:t>соц.нужды</w:t>
            </w:r>
            <w:proofErr w:type="spellEnd"/>
            <w:proofErr w:type="gramEnd"/>
            <w:r w:rsidRPr="00232451">
              <w:rPr>
                <w:rFonts w:ascii="Tahoma" w:hAnsi="Tahoma" w:cs="Tahoma"/>
                <w:sz w:val="12"/>
                <w:szCs w:val="12"/>
              </w:rPr>
              <w:t xml:space="preserve"> от заработной платы</w:t>
            </w:r>
          </w:p>
        </w:tc>
        <w:tc>
          <w:tcPr>
            <w:tcW w:w="1137" w:type="dxa"/>
            <w:tcBorders>
              <w:top w:val="nil"/>
              <w:left w:val="nil"/>
              <w:bottom w:val="single" w:sz="4" w:space="0" w:color="C0C0C0"/>
              <w:right w:val="single" w:sz="4" w:space="0" w:color="C0C0C0"/>
            </w:tcBorders>
            <w:shd w:val="clear" w:color="auto" w:fill="auto"/>
            <w:vAlign w:val="center"/>
            <w:hideMark/>
          </w:tcPr>
          <w:p w14:paraId="50D3121B"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C6A6C5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1 224,06</w:t>
            </w:r>
          </w:p>
        </w:tc>
        <w:tc>
          <w:tcPr>
            <w:tcW w:w="1441" w:type="dxa"/>
            <w:tcBorders>
              <w:top w:val="nil"/>
              <w:left w:val="nil"/>
              <w:bottom w:val="single" w:sz="4" w:space="0" w:color="C0C0C0"/>
              <w:right w:val="single" w:sz="4" w:space="0" w:color="C0C0C0"/>
            </w:tcBorders>
            <w:shd w:val="clear" w:color="000000" w:fill="FFFFCC"/>
            <w:vAlign w:val="center"/>
            <w:hideMark/>
          </w:tcPr>
          <w:p w14:paraId="29CBA1A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1 167,14</w:t>
            </w:r>
          </w:p>
        </w:tc>
        <w:tc>
          <w:tcPr>
            <w:tcW w:w="1636" w:type="dxa"/>
            <w:tcBorders>
              <w:top w:val="nil"/>
              <w:left w:val="nil"/>
              <w:bottom w:val="single" w:sz="4" w:space="0" w:color="C0C0C0"/>
              <w:right w:val="single" w:sz="4" w:space="0" w:color="C0C0C0"/>
            </w:tcBorders>
            <w:shd w:val="clear" w:color="000000" w:fill="FFFFCC"/>
            <w:vAlign w:val="center"/>
            <w:hideMark/>
          </w:tcPr>
          <w:p w14:paraId="0406095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1 333,44</w:t>
            </w:r>
          </w:p>
        </w:tc>
        <w:tc>
          <w:tcPr>
            <w:tcW w:w="1656" w:type="dxa"/>
            <w:tcBorders>
              <w:top w:val="nil"/>
              <w:left w:val="nil"/>
              <w:bottom w:val="single" w:sz="4" w:space="0" w:color="C0C0C0"/>
              <w:right w:val="single" w:sz="4" w:space="0" w:color="C0C0C0"/>
            </w:tcBorders>
            <w:shd w:val="clear" w:color="000000" w:fill="FFFFCC"/>
            <w:vAlign w:val="center"/>
            <w:hideMark/>
          </w:tcPr>
          <w:p w14:paraId="76A04D5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1 364,99</w:t>
            </w:r>
          </w:p>
        </w:tc>
        <w:tc>
          <w:tcPr>
            <w:tcW w:w="1652" w:type="dxa"/>
            <w:tcBorders>
              <w:top w:val="nil"/>
              <w:left w:val="nil"/>
              <w:bottom w:val="single" w:sz="4" w:space="0" w:color="C0C0C0"/>
              <w:right w:val="single" w:sz="4" w:space="0" w:color="C0C0C0"/>
            </w:tcBorders>
            <w:shd w:val="clear" w:color="000000" w:fill="FFFFCC"/>
            <w:vAlign w:val="center"/>
            <w:hideMark/>
          </w:tcPr>
          <w:p w14:paraId="7EC4693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2 092,88</w:t>
            </w:r>
          </w:p>
        </w:tc>
        <w:tc>
          <w:tcPr>
            <w:tcW w:w="1559" w:type="dxa"/>
            <w:tcBorders>
              <w:top w:val="nil"/>
              <w:left w:val="nil"/>
              <w:bottom w:val="single" w:sz="4" w:space="0" w:color="C0C0C0"/>
              <w:right w:val="single" w:sz="4" w:space="0" w:color="C0C0C0"/>
            </w:tcBorders>
            <w:shd w:val="clear" w:color="000000" w:fill="FFFFCC"/>
            <w:vAlign w:val="center"/>
            <w:hideMark/>
          </w:tcPr>
          <w:p w14:paraId="5006003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2 092,88</w:t>
            </w:r>
          </w:p>
        </w:tc>
        <w:tc>
          <w:tcPr>
            <w:tcW w:w="1470" w:type="dxa"/>
            <w:tcBorders>
              <w:top w:val="nil"/>
              <w:left w:val="nil"/>
              <w:bottom w:val="single" w:sz="4" w:space="0" w:color="C0C0C0"/>
              <w:right w:val="single" w:sz="4" w:space="0" w:color="C0C0C0"/>
            </w:tcBorders>
            <w:shd w:val="clear" w:color="000000" w:fill="D7EAD3"/>
            <w:vAlign w:val="center"/>
            <w:hideMark/>
          </w:tcPr>
          <w:p w14:paraId="1143C4C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1 046,44</w:t>
            </w:r>
          </w:p>
        </w:tc>
        <w:tc>
          <w:tcPr>
            <w:tcW w:w="1509" w:type="dxa"/>
            <w:tcBorders>
              <w:top w:val="nil"/>
              <w:left w:val="nil"/>
              <w:bottom w:val="single" w:sz="4" w:space="0" w:color="C0C0C0"/>
              <w:right w:val="single" w:sz="4" w:space="0" w:color="C0C0C0"/>
            </w:tcBorders>
            <w:shd w:val="clear" w:color="000000" w:fill="D7EAD3"/>
            <w:vAlign w:val="center"/>
            <w:hideMark/>
          </w:tcPr>
          <w:p w14:paraId="6FDFFA7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1 046,44</w:t>
            </w:r>
          </w:p>
        </w:tc>
        <w:tc>
          <w:tcPr>
            <w:tcW w:w="5906" w:type="dxa"/>
            <w:tcBorders>
              <w:top w:val="nil"/>
              <w:left w:val="nil"/>
              <w:bottom w:val="single" w:sz="4" w:space="0" w:color="C0C0C0"/>
              <w:right w:val="single" w:sz="4" w:space="0" w:color="C0C0C0"/>
            </w:tcBorders>
            <w:shd w:val="clear" w:color="000000" w:fill="FFFFCC"/>
            <w:vAlign w:val="center"/>
            <w:hideMark/>
          </w:tcPr>
          <w:p w14:paraId="7E98F667" w14:textId="77777777" w:rsidR="00232451" w:rsidRPr="00232451" w:rsidRDefault="00232451" w:rsidP="00232451">
            <w:pPr>
              <w:rPr>
                <w:rFonts w:ascii="Tahoma" w:hAnsi="Tahoma" w:cs="Tahoma"/>
                <w:sz w:val="12"/>
                <w:szCs w:val="12"/>
              </w:rPr>
            </w:pPr>
            <w:proofErr w:type="gramStart"/>
            <w:r w:rsidRPr="00232451">
              <w:rPr>
                <w:rFonts w:ascii="Tahoma" w:hAnsi="Tahoma" w:cs="Tahoma"/>
                <w:sz w:val="12"/>
                <w:szCs w:val="12"/>
              </w:rPr>
              <w:t>согласно законодательства</w:t>
            </w:r>
            <w:proofErr w:type="gramEnd"/>
          </w:p>
        </w:tc>
      </w:tr>
      <w:tr w:rsidR="00232451" w:rsidRPr="00232451" w14:paraId="7A21ECBE"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0C08CEBC"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8EFB83F"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F7C1A5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4.1.5</w:t>
            </w:r>
          </w:p>
        </w:tc>
        <w:tc>
          <w:tcPr>
            <w:tcW w:w="5818" w:type="dxa"/>
            <w:tcBorders>
              <w:top w:val="nil"/>
              <w:left w:val="nil"/>
              <w:bottom w:val="single" w:sz="4" w:space="0" w:color="C0C0C0"/>
              <w:right w:val="single" w:sz="4" w:space="0" w:color="C0C0C0"/>
            </w:tcBorders>
            <w:shd w:val="clear" w:color="auto" w:fill="auto"/>
            <w:vAlign w:val="center"/>
            <w:hideMark/>
          </w:tcPr>
          <w:p w14:paraId="470B19BA"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Прочие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0FE6CF29"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24A6228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504,56</w:t>
            </w:r>
          </w:p>
        </w:tc>
        <w:tc>
          <w:tcPr>
            <w:tcW w:w="1441" w:type="dxa"/>
            <w:tcBorders>
              <w:top w:val="nil"/>
              <w:left w:val="nil"/>
              <w:bottom w:val="single" w:sz="4" w:space="0" w:color="C0C0C0"/>
              <w:right w:val="single" w:sz="4" w:space="0" w:color="C0C0C0"/>
            </w:tcBorders>
            <w:shd w:val="clear" w:color="000000" w:fill="D7EAD3"/>
            <w:vAlign w:val="center"/>
            <w:hideMark/>
          </w:tcPr>
          <w:p w14:paraId="1487453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453,67</w:t>
            </w:r>
          </w:p>
        </w:tc>
        <w:tc>
          <w:tcPr>
            <w:tcW w:w="1636" w:type="dxa"/>
            <w:tcBorders>
              <w:top w:val="nil"/>
              <w:left w:val="nil"/>
              <w:bottom w:val="single" w:sz="4" w:space="0" w:color="C0C0C0"/>
              <w:right w:val="single" w:sz="4" w:space="0" w:color="C0C0C0"/>
            </w:tcBorders>
            <w:shd w:val="clear" w:color="000000" w:fill="D7EAD3"/>
            <w:vAlign w:val="center"/>
            <w:hideMark/>
          </w:tcPr>
          <w:p w14:paraId="24776DA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493,85</w:t>
            </w:r>
          </w:p>
        </w:tc>
        <w:tc>
          <w:tcPr>
            <w:tcW w:w="1656" w:type="dxa"/>
            <w:tcBorders>
              <w:top w:val="nil"/>
              <w:left w:val="nil"/>
              <w:bottom w:val="single" w:sz="4" w:space="0" w:color="C0C0C0"/>
              <w:right w:val="single" w:sz="4" w:space="0" w:color="C0C0C0"/>
            </w:tcBorders>
            <w:shd w:val="clear" w:color="000000" w:fill="D7EAD3"/>
            <w:vAlign w:val="center"/>
            <w:hideMark/>
          </w:tcPr>
          <w:p w14:paraId="14B77B1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505,53</w:t>
            </w:r>
          </w:p>
        </w:tc>
        <w:tc>
          <w:tcPr>
            <w:tcW w:w="1652" w:type="dxa"/>
            <w:tcBorders>
              <w:top w:val="nil"/>
              <w:left w:val="nil"/>
              <w:bottom w:val="single" w:sz="4" w:space="0" w:color="C0C0C0"/>
              <w:right w:val="single" w:sz="4" w:space="0" w:color="C0C0C0"/>
            </w:tcBorders>
            <w:shd w:val="clear" w:color="000000" w:fill="D7EAD3"/>
            <w:vAlign w:val="center"/>
            <w:hideMark/>
          </w:tcPr>
          <w:p w14:paraId="5DFAC54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664,40</w:t>
            </w:r>
          </w:p>
        </w:tc>
        <w:tc>
          <w:tcPr>
            <w:tcW w:w="1559" w:type="dxa"/>
            <w:tcBorders>
              <w:top w:val="nil"/>
              <w:left w:val="nil"/>
              <w:bottom w:val="single" w:sz="4" w:space="0" w:color="C0C0C0"/>
              <w:right w:val="single" w:sz="4" w:space="0" w:color="C0C0C0"/>
            </w:tcBorders>
            <w:shd w:val="clear" w:color="000000" w:fill="D7EAD3"/>
            <w:vAlign w:val="center"/>
            <w:hideMark/>
          </w:tcPr>
          <w:p w14:paraId="786F020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514,29</w:t>
            </w:r>
          </w:p>
        </w:tc>
        <w:tc>
          <w:tcPr>
            <w:tcW w:w="1470" w:type="dxa"/>
            <w:tcBorders>
              <w:top w:val="nil"/>
              <w:left w:val="nil"/>
              <w:bottom w:val="single" w:sz="4" w:space="0" w:color="C0C0C0"/>
              <w:right w:val="single" w:sz="4" w:space="0" w:color="C0C0C0"/>
            </w:tcBorders>
            <w:shd w:val="clear" w:color="000000" w:fill="D7EAD3"/>
            <w:vAlign w:val="center"/>
            <w:hideMark/>
          </w:tcPr>
          <w:p w14:paraId="55AE444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257,15</w:t>
            </w:r>
          </w:p>
        </w:tc>
        <w:tc>
          <w:tcPr>
            <w:tcW w:w="1509" w:type="dxa"/>
            <w:tcBorders>
              <w:top w:val="nil"/>
              <w:left w:val="nil"/>
              <w:bottom w:val="single" w:sz="4" w:space="0" w:color="C0C0C0"/>
              <w:right w:val="single" w:sz="4" w:space="0" w:color="C0C0C0"/>
            </w:tcBorders>
            <w:shd w:val="clear" w:color="000000" w:fill="D7EAD3"/>
            <w:vAlign w:val="center"/>
            <w:hideMark/>
          </w:tcPr>
          <w:p w14:paraId="197D269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257,15</w:t>
            </w:r>
          </w:p>
        </w:tc>
        <w:tc>
          <w:tcPr>
            <w:tcW w:w="5906" w:type="dxa"/>
            <w:tcBorders>
              <w:top w:val="nil"/>
              <w:left w:val="nil"/>
              <w:bottom w:val="single" w:sz="4" w:space="0" w:color="C0C0C0"/>
              <w:right w:val="single" w:sz="4" w:space="0" w:color="C0C0C0"/>
            </w:tcBorders>
            <w:shd w:val="clear" w:color="000000" w:fill="FFFFCC"/>
            <w:vAlign w:val="center"/>
            <w:hideMark/>
          </w:tcPr>
          <w:p w14:paraId="713E3270"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24A8E5FC"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0284312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245F8ACD"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5CB33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4.1.5.1</w:t>
            </w:r>
          </w:p>
        </w:tc>
        <w:tc>
          <w:tcPr>
            <w:tcW w:w="5818" w:type="dxa"/>
            <w:tcBorders>
              <w:top w:val="single" w:sz="4" w:space="0" w:color="C0C0C0"/>
              <w:left w:val="nil"/>
              <w:bottom w:val="single" w:sz="4" w:space="0" w:color="C0C0C0"/>
              <w:right w:val="single" w:sz="4" w:space="0" w:color="C0C0C0"/>
            </w:tcBorders>
            <w:shd w:val="clear" w:color="000000" w:fill="E3FAFD"/>
            <w:vAlign w:val="center"/>
            <w:hideMark/>
          </w:tcPr>
          <w:p w14:paraId="7F532BAC"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материалы</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34BF73A0"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single" w:sz="4" w:space="0" w:color="C0C0C0"/>
              <w:left w:val="nil"/>
              <w:bottom w:val="single" w:sz="4" w:space="0" w:color="C0C0C0"/>
              <w:right w:val="single" w:sz="4" w:space="0" w:color="C0C0C0"/>
            </w:tcBorders>
            <w:shd w:val="clear" w:color="000000" w:fill="FFFFCC"/>
            <w:vAlign w:val="center"/>
            <w:hideMark/>
          </w:tcPr>
          <w:p w14:paraId="2FC3990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345,63</w:t>
            </w:r>
          </w:p>
        </w:tc>
        <w:tc>
          <w:tcPr>
            <w:tcW w:w="1441" w:type="dxa"/>
            <w:tcBorders>
              <w:top w:val="single" w:sz="4" w:space="0" w:color="C0C0C0"/>
              <w:left w:val="nil"/>
              <w:bottom w:val="single" w:sz="4" w:space="0" w:color="C0C0C0"/>
              <w:right w:val="single" w:sz="4" w:space="0" w:color="C0C0C0"/>
            </w:tcBorders>
            <w:shd w:val="clear" w:color="000000" w:fill="FFFFCC"/>
            <w:vAlign w:val="center"/>
            <w:hideMark/>
          </w:tcPr>
          <w:p w14:paraId="7DD20AC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354,86</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7DF3D2A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353,29</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0DE5153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361,65</w:t>
            </w:r>
          </w:p>
        </w:tc>
        <w:tc>
          <w:tcPr>
            <w:tcW w:w="1652" w:type="dxa"/>
            <w:tcBorders>
              <w:top w:val="single" w:sz="4" w:space="0" w:color="C0C0C0"/>
              <w:left w:val="nil"/>
              <w:bottom w:val="single" w:sz="4" w:space="0" w:color="C0C0C0"/>
              <w:right w:val="single" w:sz="4" w:space="0" w:color="C0C0C0"/>
            </w:tcBorders>
            <w:shd w:val="clear" w:color="000000" w:fill="FFFFCC"/>
            <w:vAlign w:val="center"/>
            <w:hideMark/>
          </w:tcPr>
          <w:p w14:paraId="286C33B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385,61</w:t>
            </w:r>
          </w:p>
        </w:tc>
        <w:tc>
          <w:tcPr>
            <w:tcW w:w="1559" w:type="dxa"/>
            <w:tcBorders>
              <w:top w:val="single" w:sz="4" w:space="0" w:color="C0C0C0"/>
              <w:left w:val="nil"/>
              <w:bottom w:val="single" w:sz="4" w:space="0" w:color="C0C0C0"/>
              <w:right w:val="single" w:sz="4" w:space="0" w:color="C0C0C0"/>
            </w:tcBorders>
            <w:shd w:val="clear" w:color="000000" w:fill="FFFFCC"/>
            <w:vAlign w:val="center"/>
            <w:hideMark/>
          </w:tcPr>
          <w:p w14:paraId="5A084DD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385,61</w:t>
            </w:r>
          </w:p>
        </w:tc>
        <w:tc>
          <w:tcPr>
            <w:tcW w:w="1470" w:type="dxa"/>
            <w:tcBorders>
              <w:top w:val="single" w:sz="4" w:space="0" w:color="C0C0C0"/>
              <w:left w:val="nil"/>
              <w:bottom w:val="single" w:sz="4" w:space="0" w:color="C0C0C0"/>
              <w:right w:val="single" w:sz="4" w:space="0" w:color="C0C0C0"/>
            </w:tcBorders>
            <w:shd w:val="clear" w:color="000000" w:fill="D7EAD3"/>
            <w:vAlign w:val="center"/>
            <w:hideMark/>
          </w:tcPr>
          <w:p w14:paraId="0BA0107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192,81</w:t>
            </w:r>
          </w:p>
        </w:tc>
        <w:tc>
          <w:tcPr>
            <w:tcW w:w="1509" w:type="dxa"/>
            <w:tcBorders>
              <w:top w:val="single" w:sz="4" w:space="0" w:color="C0C0C0"/>
              <w:left w:val="nil"/>
              <w:bottom w:val="single" w:sz="4" w:space="0" w:color="C0C0C0"/>
              <w:right w:val="single" w:sz="4" w:space="0" w:color="C0C0C0"/>
            </w:tcBorders>
            <w:shd w:val="clear" w:color="000000" w:fill="D7EAD3"/>
            <w:vAlign w:val="center"/>
            <w:hideMark/>
          </w:tcPr>
          <w:p w14:paraId="16A3B43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192,81</w:t>
            </w:r>
          </w:p>
        </w:tc>
        <w:tc>
          <w:tcPr>
            <w:tcW w:w="5906" w:type="dxa"/>
            <w:tcBorders>
              <w:top w:val="single" w:sz="4" w:space="0" w:color="C0C0C0"/>
              <w:left w:val="nil"/>
              <w:bottom w:val="single" w:sz="4" w:space="0" w:color="C0C0C0"/>
              <w:right w:val="single" w:sz="4" w:space="0" w:color="C0C0C0"/>
            </w:tcBorders>
            <w:shd w:val="clear" w:color="000000" w:fill="FFFFCC"/>
            <w:vAlign w:val="center"/>
            <w:hideMark/>
          </w:tcPr>
          <w:p w14:paraId="2146654C"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организации согласно представленного расчета</w:t>
            </w:r>
          </w:p>
        </w:tc>
      </w:tr>
      <w:tr w:rsidR="00232451" w:rsidRPr="00232451" w14:paraId="7290F5E2" w14:textId="77777777" w:rsidTr="00226257">
        <w:trPr>
          <w:trHeight w:val="491"/>
          <w:jc w:val="center"/>
        </w:trPr>
        <w:tc>
          <w:tcPr>
            <w:tcW w:w="560" w:type="dxa"/>
            <w:tcBorders>
              <w:top w:val="nil"/>
              <w:left w:val="nil"/>
              <w:bottom w:val="nil"/>
              <w:right w:val="nil"/>
            </w:tcBorders>
            <w:shd w:val="clear" w:color="000000" w:fill="FFFF00"/>
            <w:noWrap/>
            <w:vAlign w:val="center"/>
            <w:hideMark/>
          </w:tcPr>
          <w:p w14:paraId="7E8BB20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503AEE85"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FDD54E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4.1.5.2</w:t>
            </w:r>
          </w:p>
        </w:tc>
        <w:tc>
          <w:tcPr>
            <w:tcW w:w="5818" w:type="dxa"/>
            <w:tcBorders>
              <w:top w:val="nil"/>
              <w:left w:val="nil"/>
              <w:bottom w:val="single" w:sz="4" w:space="0" w:color="C0C0C0"/>
              <w:right w:val="single" w:sz="4" w:space="0" w:color="C0C0C0"/>
            </w:tcBorders>
            <w:shd w:val="clear" w:color="000000" w:fill="E3FAFD"/>
            <w:vAlign w:val="center"/>
            <w:hideMark/>
          </w:tcPr>
          <w:p w14:paraId="69102EE3"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прочие</w:t>
            </w:r>
          </w:p>
        </w:tc>
        <w:tc>
          <w:tcPr>
            <w:tcW w:w="1137" w:type="dxa"/>
            <w:tcBorders>
              <w:top w:val="nil"/>
              <w:left w:val="nil"/>
              <w:bottom w:val="single" w:sz="4" w:space="0" w:color="C0C0C0"/>
              <w:right w:val="single" w:sz="4" w:space="0" w:color="C0C0C0"/>
            </w:tcBorders>
            <w:shd w:val="clear" w:color="auto" w:fill="auto"/>
            <w:vAlign w:val="center"/>
            <w:hideMark/>
          </w:tcPr>
          <w:p w14:paraId="2CE3A131"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33ABAFC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158,93</w:t>
            </w:r>
          </w:p>
        </w:tc>
        <w:tc>
          <w:tcPr>
            <w:tcW w:w="1441" w:type="dxa"/>
            <w:tcBorders>
              <w:top w:val="nil"/>
              <w:left w:val="nil"/>
              <w:bottom w:val="single" w:sz="4" w:space="0" w:color="C0C0C0"/>
              <w:right w:val="single" w:sz="4" w:space="0" w:color="C0C0C0"/>
            </w:tcBorders>
            <w:shd w:val="clear" w:color="000000" w:fill="FFFFCC"/>
            <w:vAlign w:val="center"/>
            <w:hideMark/>
          </w:tcPr>
          <w:p w14:paraId="5C82B94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98,81</w:t>
            </w:r>
          </w:p>
        </w:tc>
        <w:tc>
          <w:tcPr>
            <w:tcW w:w="1636" w:type="dxa"/>
            <w:tcBorders>
              <w:top w:val="nil"/>
              <w:left w:val="nil"/>
              <w:bottom w:val="single" w:sz="4" w:space="0" w:color="C0C0C0"/>
              <w:right w:val="single" w:sz="4" w:space="0" w:color="C0C0C0"/>
            </w:tcBorders>
            <w:shd w:val="clear" w:color="000000" w:fill="FFFFCC"/>
            <w:vAlign w:val="center"/>
            <w:hideMark/>
          </w:tcPr>
          <w:p w14:paraId="1E0BF40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140,56</w:t>
            </w:r>
          </w:p>
        </w:tc>
        <w:tc>
          <w:tcPr>
            <w:tcW w:w="1656" w:type="dxa"/>
            <w:tcBorders>
              <w:top w:val="nil"/>
              <w:left w:val="nil"/>
              <w:bottom w:val="single" w:sz="4" w:space="0" w:color="C0C0C0"/>
              <w:right w:val="single" w:sz="4" w:space="0" w:color="C0C0C0"/>
            </w:tcBorders>
            <w:shd w:val="clear" w:color="000000" w:fill="FFFFCC"/>
            <w:vAlign w:val="center"/>
            <w:hideMark/>
          </w:tcPr>
          <w:p w14:paraId="4B9C77D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143,88</w:t>
            </w:r>
          </w:p>
        </w:tc>
        <w:tc>
          <w:tcPr>
            <w:tcW w:w="1652" w:type="dxa"/>
            <w:tcBorders>
              <w:top w:val="nil"/>
              <w:left w:val="nil"/>
              <w:bottom w:val="single" w:sz="4" w:space="0" w:color="C0C0C0"/>
              <w:right w:val="single" w:sz="4" w:space="0" w:color="C0C0C0"/>
            </w:tcBorders>
            <w:shd w:val="clear" w:color="000000" w:fill="FFFFCC"/>
            <w:vAlign w:val="center"/>
            <w:hideMark/>
          </w:tcPr>
          <w:p w14:paraId="4CAE7D1F" w14:textId="77777777" w:rsidR="00232451" w:rsidRPr="00232451" w:rsidRDefault="00232451" w:rsidP="00232451">
            <w:pPr>
              <w:jc w:val="center"/>
              <w:rPr>
                <w:rFonts w:ascii="Tahoma" w:hAnsi="Tahoma" w:cs="Tahoma"/>
                <w:color w:val="000000"/>
                <w:sz w:val="12"/>
                <w:szCs w:val="12"/>
              </w:rPr>
            </w:pPr>
            <w:r w:rsidRPr="00232451">
              <w:rPr>
                <w:rFonts w:ascii="Tahoma" w:hAnsi="Tahoma" w:cs="Tahoma"/>
                <w:color w:val="000000"/>
                <w:sz w:val="12"/>
                <w:szCs w:val="12"/>
              </w:rPr>
              <w:t>278,79</w:t>
            </w:r>
          </w:p>
        </w:tc>
        <w:tc>
          <w:tcPr>
            <w:tcW w:w="1559" w:type="dxa"/>
            <w:tcBorders>
              <w:top w:val="nil"/>
              <w:left w:val="nil"/>
              <w:bottom w:val="single" w:sz="4" w:space="0" w:color="C0C0C0"/>
              <w:right w:val="single" w:sz="4" w:space="0" w:color="C0C0C0"/>
            </w:tcBorders>
            <w:shd w:val="clear" w:color="000000" w:fill="FFFFCC"/>
            <w:vAlign w:val="center"/>
            <w:hideMark/>
          </w:tcPr>
          <w:p w14:paraId="5D02FE6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128,68</w:t>
            </w:r>
          </w:p>
        </w:tc>
        <w:tc>
          <w:tcPr>
            <w:tcW w:w="1470" w:type="dxa"/>
            <w:tcBorders>
              <w:top w:val="nil"/>
              <w:left w:val="nil"/>
              <w:bottom w:val="single" w:sz="4" w:space="0" w:color="C0C0C0"/>
              <w:right w:val="single" w:sz="4" w:space="0" w:color="C0C0C0"/>
            </w:tcBorders>
            <w:shd w:val="clear" w:color="000000" w:fill="D7EAD3"/>
            <w:vAlign w:val="center"/>
            <w:hideMark/>
          </w:tcPr>
          <w:p w14:paraId="56E7989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64,34</w:t>
            </w:r>
          </w:p>
        </w:tc>
        <w:tc>
          <w:tcPr>
            <w:tcW w:w="1509" w:type="dxa"/>
            <w:tcBorders>
              <w:top w:val="nil"/>
              <w:left w:val="nil"/>
              <w:bottom w:val="single" w:sz="4" w:space="0" w:color="C0C0C0"/>
              <w:right w:val="single" w:sz="4" w:space="0" w:color="C0C0C0"/>
            </w:tcBorders>
            <w:shd w:val="clear" w:color="000000" w:fill="D7EAD3"/>
            <w:vAlign w:val="center"/>
            <w:hideMark/>
          </w:tcPr>
          <w:p w14:paraId="0DD53EB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64,34</w:t>
            </w:r>
          </w:p>
        </w:tc>
        <w:tc>
          <w:tcPr>
            <w:tcW w:w="5906" w:type="dxa"/>
            <w:tcBorders>
              <w:top w:val="nil"/>
              <w:left w:val="nil"/>
              <w:bottom w:val="single" w:sz="4" w:space="0" w:color="C0C0C0"/>
              <w:right w:val="single" w:sz="4" w:space="0" w:color="C0C0C0"/>
            </w:tcBorders>
            <w:shd w:val="clear" w:color="000000" w:fill="FFFFCC"/>
            <w:vAlign w:val="center"/>
            <w:hideMark/>
          </w:tcPr>
          <w:p w14:paraId="48D37088"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приняты согласно ЭОТ, скорректированы затраты на охрану труда, </w:t>
            </w:r>
            <w:proofErr w:type="spellStart"/>
            <w:proofErr w:type="gramStart"/>
            <w:r w:rsidRPr="00232451">
              <w:rPr>
                <w:rFonts w:ascii="Tahoma" w:hAnsi="Tahoma" w:cs="Tahoma"/>
                <w:sz w:val="12"/>
                <w:szCs w:val="12"/>
              </w:rPr>
              <w:t>мед.осмотр</w:t>
            </w:r>
            <w:proofErr w:type="spellEnd"/>
            <w:proofErr w:type="gramEnd"/>
            <w:r w:rsidRPr="00232451">
              <w:rPr>
                <w:rFonts w:ascii="Tahoma" w:hAnsi="Tahoma" w:cs="Tahoma"/>
                <w:sz w:val="12"/>
                <w:szCs w:val="12"/>
              </w:rPr>
              <w:t xml:space="preserve"> и оснащение кабинетов отклонено, организация новая </w:t>
            </w:r>
            <w:proofErr w:type="spellStart"/>
            <w:r w:rsidRPr="00232451">
              <w:rPr>
                <w:rFonts w:ascii="Tahoma" w:hAnsi="Tahoma" w:cs="Tahoma"/>
                <w:sz w:val="12"/>
                <w:szCs w:val="12"/>
              </w:rPr>
              <w:t>мед.осмотры</w:t>
            </w:r>
            <w:proofErr w:type="spellEnd"/>
            <w:r w:rsidRPr="00232451">
              <w:rPr>
                <w:rFonts w:ascii="Tahoma" w:hAnsi="Tahoma" w:cs="Tahoma"/>
                <w:sz w:val="12"/>
                <w:szCs w:val="12"/>
              </w:rPr>
              <w:t xml:space="preserve"> не предусмотрены, обоснования численности работников нуждающихся в </w:t>
            </w:r>
            <w:proofErr w:type="spellStart"/>
            <w:r w:rsidRPr="00232451">
              <w:rPr>
                <w:rFonts w:ascii="Tahoma" w:hAnsi="Tahoma" w:cs="Tahoma"/>
                <w:sz w:val="12"/>
                <w:szCs w:val="12"/>
              </w:rPr>
              <w:t>мед.осмотре</w:t>
            </w:r>
            <w:proofErr w:type="spellEnd"/>
            <w:r w:rsidRPr="00232451">
              <w:rPr>
                <w:rFonts w:ascii="Tahoma" w:hAnsi="Tahoma" w:cs="Tahoma"/>
                <w:sz w:val="12"/>
                <w:szCs w:val="12"/>
              </w:rPr>
              <w:t xml:space="preserve"> не обоснованы</w:t>
            </w:r>
          </w:p>
        </w:tc>
      </w:tr>
      <w:tr w:rsidR="00232451" w:rsidRPr="00232451" w14:paraId="6B14A07B"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3E35CF32"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315A80D0"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80C889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4.1.5.3</w:t>
            </w:r>
          </w:p>
        </w:tc>
        <w:tc>
          <w:tcPr>
            <w:tcW w:w="5818" w:type="dxa"/>
            <w:tcBorders>
              <w:top w:val="nil"/>
              <w:left w:val="nil"/>
              <w:bottom w:val="single" w:sz="4" w:space="0" w:color="C0C0C0"/>
              <w:right w:val="single" w:sz="4" w:space="0" w:color="C0C0C0"/>
            </w:tcBorders>
            <w:shd w:val="clear" w:color="000000" w:fill="E3FAFD"/>
            <w:vAlign w:val="center"/>
            <w:hideMark/>
          </w:tcPr>
          <w:p w14:paraId="13E22C88"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auto" w:fill="auto"/>
            <w:vAlign w:val="center"/>
            <w:hideMark/>
          </w:tcPr>
          <w:p w14:paraId="66D31F1E"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C5DA73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3FE43F8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3266A68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270FDD5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26AA367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6AF7EBA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4418A55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008BA04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0791451A"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98A4333"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115D7035"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48A65122"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F8361D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4.1.5.4</w:t>
            </w:r>
          </w:p>
        </w:tc>
        <w:tc>
          <w:tcPr>
            <w:tcW w:w="5818" w:type="dxa"/>
            <w:tcBorders>
              <w:top w:val="nil"/>
              <w:left w:val="nil"/>
              <w:bottom w:val="single" w:sz="4" w:space="0" w:color="C0C0C0"/>
              <w:right w:val="single" w:sz="4" w:space="0" w:color="C0C0C0"/>
            </w:tcBorders>
            <w:shd w:val="clear" w:color="000000" w:fill="E3FAFD"/>
            <w:vAlign w:val="center"/>
            <w:hideMark/>
          </w:tcPr>
          <w:p w14:paraId="5E4C47F2" w14:textId="77777777" w:rsidR="00232451" w:rsidRPr="00232451" w:rsidRDefault="00232451" w:rsidP="00232451">
            <w:pPr>
              <w:ind w:firstLineChars="300" w:firstLine="360"/>
              <w:rPr>
                <w:rFonts w:ascii="Tahoma" w:hAnsi="Tahoma" w:cs="Tahoma"/>
                <w:sz w:val="12"/>
                <w:szCs w:val="12"/>
              </w:rPr>
            </w:pPr>
            <w:r w:rsidRPr="00232451">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auto" w:fill="auto"/>
            <w:vAlign w:val="center"/>
            <w:hideMark/>
          </w:tcPr>
          <w:p w14:paraId="2F70F185"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1AEE56A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447F2E9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5E2C371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614A696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7EBBBFB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03B7652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2DB0DC6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7503C3E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2C7EDA52"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E365FA3"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6840B2F9"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151EE42F" w14:textId="77777777" w:rsidR="00232451" w:rsidRPr="00232451" w:rsidRDefault="00232451" w:rsidP="00232451">
            <w:pPr>
              <w:rPr>
                <w:rFonts w:ascii="Tahoma" w:hAnsi="Tahoma" w:cs="Tahoma"/>
                <w:b/>
                <w:bCs/>
                <w:color w:val="000000"/>
                <w:sz w:val="12"/>
                <w:szCs w:val="12"/>
              </w:rPr>
            </w:pPr>
          </w:p>
        </w:tc>
        <w:tc>
          <w:tcPr>
            <w:tcW w:w="6834" w:type="dxa"/>
            <w:gridSpan w:val="2"/>
            <w:tcBorders>
              <w:top w:val="nil"/>
              <w:left w:val="single" w:sz="4" w:space="0" w:color="C0C0C0"/>
              <w:bottom w:val="single" w:sz="4" w:space="0" w:color="C0C0C0"/>
              <w:right w:val="nil"/>
            </w:tcBorders>
            <w:shd w:val="thinReverseDiagStripe" w:color="C0C0C0" w:fill="auto"/>
            <w:noWrap/>
            <w:vAlign w:val="center"/>
            <w:hideMark/>
          </w:tcPr>
          <w:p w14:paraId="5D249DDD" w14:textId="77777777" w:rsidR="00232451" w:rsidRPr="00232451" w:rsidRDefault="00232451" w:rsidP="00232451">
            <w:pPr>
              <w:ind w:firstLineChars="100" w:firstLine="120"/>
              <w:rPr>
                <w:rFonts w:ascii="Tahoma" w:hAnsi="Tahoma" w:cs="Tahoma"/>
                <w:b/>
                <w:bCs/>
                <w:color w:val="0066CC"/>
                <w:sz w:val="12"/>
                <w:szCs w:val="12"/>
              </w:rPr>
            </w:pPr>
            <w:r w:rsidRPr="00232451">
              <w:rPr>
                <w:rFonts w:ascii="Tahoma" w:hAnsi="Tahoma" w:cs="Tahoma"/>
                <w:b/>
                <w:bCs/>
                <w:color w:val="0066CC"/>
                <w:sz w:val="12"/>
                <w:szCs w:val="12"/>
              </w:rPr>
              <w:t>Добавить</w:t>
            </w:r>
          </w:p>
        </w:tc>
        <w:tc>
          <w:tcPr>
            <w:tcW w:w="1137" w:type="dxa"/>
            <w:tcBorders>
              <w:top w:val="nil"/>
              <w:left w:val="nil"/>
              <w:bottom w:val="single" w:sz="4" w:space="0" w:color="C0C0C0"/>
              <w:right w:val="nil"/>
            </w:tcBorders>
            <w:shd w:val="thinReverseDiagStripe" w:color="C0C0C0" w:fill="auto"/>
            <w:noWrap/>
            <w:hideMark/>
          </w:tcPr>
          <w:p w14:paraId="60C9095D"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940" w:type="dxa"/>
            <w:tcBorders>
              <w:top w:val="nil"/>
              <w:left w:val="nil"/>
              <w:bottom w:val="single" w:sz="4" w:space="0" w:color="C0C0C0"/>
              <w:right w:val="nil"/>
            </w:tcBorders>
            <w:shd w:val="thinReverseDiagStripe" w:color="C0C0C0" w:fill="auto"/>
            <w:noWrap/>
            <w:hideMark/>
          </w:tcPr>
          <w:p w14:paraId="1B792C13"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nil"/>
            </w:tcBorders>
            <w:shd w:val="thinReverseDiagStripe" w:color="C0C0C0" w:fill="auto"/>
            <w:noWrap/>
            <w:hideMark/>
          </w:tcPr>
          <w:p w14:paraId="129C8EFA"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nil"/>
            </w:tcBorders>
            <w:shd w:val="thinReverseDiagStripe" w:color="C0C0C0" w:fill="auto"/>
            <w:noWrap/>
            <w:hideMark/>
          </w:tcPr>
          <w:p w14:paraId="1B25B788"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nil"/>
            </w:tcBorders>
            <w:shd w:val="thinReverseDiagStripe" w:color="C0C0C0" w:fill="auto"/>
            <w:noWrap/>
            <w:hideMark/>
          </w:tcPr>
          <w:p w14:paraId="10FEA46A"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nil"/>
            </w:tcBorders>
            <w:shd w:val="thinReverseDiagStripe" w:color="C0C0C0" w:fill="auto"/>
            <w:noWrap/>
            <w:hideMark/>
          </w:tcPr>
          <w:p w14:paraId="13F63F57"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nil"/>
            </w:tcBorders>
            <w:shd w:val="thinReverseDiagStripe" w:color="C0C0C0" w:fill="auto"/>
            <w:noWrap/>
            <w:hideMark/>
          </w:tcPr>
          <w:p w14:paraId="68E8B55C"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nil"/>
            </w:tcBorders>
            <w:shd w:val="thinReverseDiagStripe" w:color="C0C0C0" w:fill="auto"/>
            <w:noWrap/>
            <w:hideMark/>
          </w:tcPr>
          <w:p w14:paraId="42827293"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509" w:type="dxa"/>
            <w:tcBorders>
              <w:top w:val="nil"/>
              <w:left w:val="nil"/>
              <w:bottom w:val="single" w:sz="4" w:space="0" w:color="C0C0C0"/>
              <w:right w:val="nil"/>
            </w:tcBorders>
            <w:shd w:val="thinReverseDiagStripe" w:color="C0C0C0" w:fill="auto"/>
            <w:noWrap/>
            <w:hideMark/>
          </w:tcPr>
          <w:p w14:paraId="21723750"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5906" w:type="dxa"/>
            <w:tcBorders>
              <w:top w:val="nil"/>
              <w:left w:val="nil"/>
              <w:bottom w:val="single" w:sz="4" w:space="0" w:color="C0C0C0"/>
              <w:right w:val="single" w:sz="4" w:space="0" w:color="C0C0C0"/>
            </w:tcBorders>
            <w:shd w:val="thinReverseDiagStripe" w:color="C0C0C0" w:fill="auto"/>
            <w:noWrap/>
            <w:hideMark/>
          </w:tcPr>
          <w:p w14:paraId="35C0BD99"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6844516A" w14:textId="77777777" w:rsidTr="00232451">
        <w:trPr>
          <w:trHeight w:val="450"/>
          <w:jc w:val="center"/>
        </w:trPr>
        <w:tc>
          <w:tcPr>
            <w:tcW w:w="560" w:type="dxa"/>
            <w:tcBorders>
              <w:top w:val="nil"/>
              <w:left w:val="nil"/>
              <w:bottom w:val="nil"/>
              <w:right w:val="nil"/>
            </w:tcBorders>
            <w:shd w:val="clear" w:color="000000" w:fill="FFFF00"/>
            <w:noWrap/>
            <w:vAlign w:val="center"/>
            <w:hideMark/>
          </w:tcPr>
          <w:p w14:paraId="46FFCDE0"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5E89E629"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B4FA04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4.2</w:t>
            </w:r>
          </w:p>
        </w:tc>
        <w:tc>
          <w:tcPr>
            <w:tcW w:w="5818" w:type="dxa"/>
            <w:tcBorders>
              <w:top w:val="nil"/>
              <w:left w:val="nil"/>
              <w:bottom w:val="single" w:sz="4" w:space="0" w:color="C0C0C0"/>
              <w:right w:val="single" w:sz="4" w:space="0" w:color="C0C0C0"/>
            </w:tcBorders>
            <w:shd w:val="clear" w:color="auto" w:fill="auto"/>
            <w:vAlign w:val="center"/>
            <w:hideMark/>
          </w:tcPr>
          <w:p w14:paraId="68C51836" w14:textId="77777777" w:rsidR="00232451" w:rsidRPr="00232451" w:rsidRDefault="00232451" w:rsidP="00232451">
            <w:pPr>
              <w:ind w:firstLineChars="100" w:firstLine="120"/>
              <w:rPr>
                <w:rFonts w:ascii="Tahoma" w:hAnsi="Tahoma" w:cs="Tahoma"/>
                <w:b/>
                <w:bCs/>
                <w:sz w:val="12"/>
                <w:szCs w:val="12"/>
              </w:rPr>
            </w:pPr>
            <w:r w:rsidRPr="00232451">
              <w:rPr>
                <w:rFonts w:ascii="Tahoma" w:hAnsi="Tahoma" w:cs="Tahoma"/>
                <w:b/>
                <w:bCs/>
                <w:sz w:val="12"/>
                <w:szCs w:val="12"/>
              </w:rPr>
              <w:t>Капитальный ремонт основных средств</w:t>
            </w:r>
          </w:p>
        </w:tc>
        <w:tc>
          <w:tcPr>
            <w:tcW w:w="1137" w:type="dxa"/>
            <w:tcBorders>
              <w:top w:val="nil"/>
              <w:left w:val="nil"/>
              <w:bottom w:val="single" w:sz="4" w:space="0" w:color="C0C0C0"/>
              <w:right w:val="single" w:sz="4" w:space="0" w:color="C0C0C0"/>
            </w:tcBorders>
            <w:shd w:val="clear" w:color="auto" w:fill="auto"/>
            <w:vAlign w:val="center"/>
            <w:hideMark/>
          </w:tcPr>
          <w:p w14:paraId="6C3ECE05"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072801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1 984,98</w:t>
            </w:r>
          </w:p>
        </w:tc>
        <w:tc>
          <w:tcPr>
            <w:tcW w:w="1441" w:type="dxa"/>
            <w:tcBorders>
              <w:top w:val="nil"/>
              <w:left w:val="nil"/>
              <w:bottom w:val="single" w:sz="4" w:space="0" w:color="C0C0C0"/>
              <w:right w:val="single" w:sz="4" w:space="0" w:color="C0C0C0"/>
            </w:tcBorders>
            <w:shd w:val="clear" w:color="000000" w:fill="FFFFCC"/>
            <w:vAlign w:val="center"/>
            <w:hideMark/>
          </w:tcPr>
          <w:p w14:paraId="03A7D58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1 219,33</w:t>
            </w:r>
          </w:p>
        </w:tc>
        <w:tc>
          <w:tcPr>
            <w:tcW w:w="1636" w:type="dxa"/>
            <w:tcBorders>
              <w:top w:val="nil"/>
              <w:left w:val="nil"/>
              <w:bottom w:val="single" w:sz="4" w:space="0" w:color="C0C0C0"/>
              <w:right w:val="single" w:sz="4" w:space="0" w:color="C0C0C0"/>
            </w:tcBorders>
            <w:shd w:val="clear" w:color="000000" w:fill="FFFFCC"/>
            <w:vAlign w:val="center"/>
            <w:hideMark/>
          </w:tcPr>
          <w:p w14:paraId="58B7959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2 256,73</w:t>
            </w:r>
          </w:p>
        </w:tc>
        <w:tc>
          <w:tcPr>
            <w:tcW w:w="1656" w:type="dxa"/>
            <w:tcBorders>
              <w:top w:val="nil"/>
              <w:left w:val="nil"/>
              <w:bottom w:val="single" w:sz="4" w:space="0" w:color="C0C0C0"/>
              <w:right w:val="single" w:sz="4" w:space="0" w:color="C0C0C0"/>
            </w:tcBorders>
            <w:shd w:val="clear" w:color="000000" w:fill="FFFFCC"/>
            <w:vAlign w:val="center"/>
            <w:hideMark/>
          </w:tcPr>
          <w:p w14:paraId="15F21A1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2 310,12</w:t>
            </w:r>
          </w:p>
        </w:tc>
        <w:tc>
          <w:tcPr>
            <w:tcW w:w="1652" w:type="dxa"/>
            <w:tcBorders>
              <w:top w:val="nil"/>
              <w:left w:val="nil"/>
              <w:bottom w:val="single" w:sz="4" w:space="0" w:color="C0C0C0"/>
              <w:right w:val="single" w:sz="4" w:space="0" w:color="C0C0C0"/>
            </w:tcBorders>
            <w:shd w:val="clear" w:color="000000" w:fill="FFFFCC"/>
            <w:vAlign w:val="center"/>
            <w:hideMark/>
          </w:tcPr>
          <w:p w14:paraId="03DEED1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4 152,48</w:t>
            </w:r>
          </w:p>
        </w:tc>
        <w:tc>
          <w:tcPr>
            <w:tcW w:w="1559" w:type="dxa"/>
            <w:tcBorders>
              <w:top w:val="nil"/>
              <w:left w:val="nil"/>
              <w:bottom w:val="single" w:sz="4" w:space="0" w:color="C0C0C0"/>
              <w:right w:val="single" w:sz="4" w:space="0" w:color="C0C0C0"/>
            </w:tcBorders>
            <w:shd w:val="clear" w:color="000000" w:fill="FFFFCC"/>
            <w:vAlign w:val="center"/>
            <w:hideMark/>
          </w:tcPr>
          <w:p w14:paraId="1A399EC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2 584,63</w:t>
            </w:r>
          </w:p>
        </w:tc>
        <w:tc>
          <w:tcPr>
            <w:tcW w:w="1470" w:type="dxa"/>
            <w:tcBorders>
              <w:top w:val="nil"/>
              <w:left w:val="nil"/>
              <w:bottom w:val="single" w:sz="4" w:space="0" w:color="C0C0C0"/>
              <w:right w:val="single" w:sz="4" w:space="0" w:color="C0C0C0"/>
            </w:tcBorders>
            <w:shd w:val="clear" w:color="000000" w:fill="D7EAD3"/>
            <w:vAlign w:val="center"/>
            <w:hideMark/>
          </w:tcPr>
          <w:p w14:paraId="2F8D574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1 292,32</w:t>
            </w:r>
          </w:p>
        </w:tc>
        <w:tc>
          <w:tcPr>
            <w:tcW w:w="1509" w:type="dxa"/>
            <w:tcBorders>
              <w:top w:val="nil"/>
              <w:left w:val="nil"/>
              <w:bottom w:val="single" w:sz="4" w:space="0" w:color="C0C0C0"/>
              <w:right w:val="single" w:sz="4" w:space="0" w:color="C0C0C0"/>
            </w:tcBorders>
            <w:shd w:val="clear" w:color="000000" w:fill="D7EAD3"/>
            <w:vAlign w:val="center"/>
            <w:hideMark/>
          </w:tcPr>
          <w:p w14:paraId="5C5A9CA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1 292,32</w:t>
            </w:r>
          </w:p>
        </w:tc>
        <w:tc>
          <w:tcPr>
            <w:tcW w:w="5906" w:type="dxa"/>
            <w:tcBorders>
              <w:top w:val="nil"/>
              <w:left w:val="nil"/>
              <w:bottom w:val="single" w:sz="4" w:space="0" w:color="C0C0C0"/>
              <w:right w:val="single" w:sz="4" w:space="0" w:color="C0C0C0"/>
            </w:tcBorders>
            <w:shd w:val="clear" w:color="000000" w:fill="FFFFCC"/>
            <w:vAlign w:val="center"/>
            <w:hideMark/>
          </w:tcPr>
          <w:p w14:paraId="1B38ACA7" w14:textId="77777777" w:rsidR="00232451" w:rsidRPr="00232451" w:rsidRDefault="00232451" w:rsidP="00232451">
            <w:pPr>
              <w:rPr>
                <w:rFonts w:ascii="Tahoma" w:hAnsi="Tahoma" w:cs="Tahoma"/>
                <w:sz w:val="12"/>
                <w:szCs w:val="12"/>
              </w:rPr>
            </w:pPr>
            <w:proofErr w:type="gramStart"/>
            <w:r w:rsidRPr="00232451">
              <w:rPr>
                <w:rFonts w:ascii="Tahoma" w:hAnsi="Tahoma" w:cs="Tahoma"/>
                <w:sz w:val="12"/>
                <w:szCs w:val="12"/>
              </w:rPr>
              <w:t>согласно заключения</w:t>
            </w:r>
            <w:proofErr w:type="gramEnd"/>
            <w:r w:rsidRPr="00232451">
              <w:rPr>
                <w:rFonts w:ascii="Tahoma" w:hAnsi="Tahoma" w:cs="Tahoma"/>
                <w:sz w:val="12"/>
                <w:szCs w:val="12"/>
              </w:rPr>
              <w:t xml:space="preserve"> эксперта технического отдела</w:t>
            </w:r>
          </w:p>
        </w:tc>
      </w:tr>
      <w:tr w:rsidR="00232451" w:rsidRPr="00232451" w14:paraId="28626D7A" w14:textId="77777777" w:rsidTr="00232451">
        <w:trPr>
          <w:trHeight w:val="315"/>
          <w:jc w:val="center"/>
        </w:trPr>
        <w:tc>
          <w:tcPr>
            <w:tcW w:w="560" w:type="dxa"/>
            <w:tcBorders>
              <w:top w:val="nil"/>
              <w:left w:val="nil"/>
              <w:bottom w:val="nil"/>
              <w:right w:val="nil"/>
            </w:tcBorders>
            <w:shd w:val="clear" w:color="000000" w:fill="FFFF00"/>
            <w:noWrap/>
            <w:vAlign w:val="center"/>
            <w:hideMark/>
          </w:tcPr>
          <w:p w14:paraId="1FF44C0A"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7A15F11F"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6D03C2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4.3</w:t>
            </w:r>
          </w:p>
        </w:tc>
        <w:tc>
          <w:tcPr>
            <w:tcW w:w="5818" w:type="dxa"/>
            <w:tcBorders>
              <w:top w:val="nil"/>
              <w:left w:val="nil"/>
              <w:bottom w:val="single" w:sz="4" w:space="0" w:color="C0C0C0"/>
              <w:right w:val="single" w:sz="4" w:space="0" w:color="C0C0C0"/>
            </w:tcBorders>
            <w:shd w:val="clear" w:color="auto" w:fill="auto"/>
            <w:vAlign w:val="center"/>
            <w:hideMark/>
          </w:tcPr>
          <w:p w14:paraId="6D9FA038" w14:textId="77777777" w:rsidR="00232451" w:rsidRPr="00232451" w:rsidRDefault="00232451" w:rsidP="00232451">
            <w:pPr>
              <w:ind w:firstLineChars="100" w:firstLine="120"/>
              <w:rPr>
                <w:rFonts w:ascii="Tahoma" w:hAnsi="Tahoma" w:cs="Tahoma"/>
                <w:b/>
                <w:bCs/>
                <w:color w:val="000000"/>
                <w:sz w:val="12"/>
                <w:szCs w:val="12"/>
              </w:rPr>
            </w:pPr>
            <w:r w:rsidRPr="00232451">
              <w:rPr>
                <w:rFonts w:ascii="Tahoma" w:hAnsi="Tahoma" w:cs="Tahoma"/>
                <w:b/>
                <w:bCs/>
                <w:color w:val="000000"/>
                <w:sz w:val="12"/>
                <w:szCs w:val="12"/>
              </w:rPr>
              <w:t>Текущий ремонт основных средств</w:t>
            </w:r>
          </w:p>
        </w:tc>
        <w:tc>
          <w:tcPr>
            <w:tcW w:w="1137" w:type="dxa"/>
            <w:tcBorders>
              <w:top w:val="nil"/>
              <w:left w:val="nil"/>
              <w:bottom w:val="single" w:sz="4" w:space="0" w:color="C0C0C0"/>
              <w:right w:val="single" w:sz="4" w:space="0" w:color="C0C0C0"/>
            </w:tcBorders>
            <w:shd w:val="clear" w:color="auto" w:fill="auto"/>
            <w:vAlign w:val="center"/>
            <w:hideMark/>
          </w:tcPr>
          <w:p w14:paraId="1FD26335"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65349A3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1 274,14</w:t>
            </w:r>
          </w:p>
        </w:tc>
        <w:tc>
          <w:tcPr>
            <w:tcW w:w="1441" w:type="dxa"/>
            <w:tcBorders>
              <w:top w:val="nil"/>
              <w:left w:val="nil"/>
              <w:bottom w:val="single" w:sz="4" w:space="0" w:color="C0C0C0"/>
              <w:right w:val="single" w:sz="4" w:space="0" w:color="C0C0C0"/>
            </w:tcBorders>
            <w:shd w:val="clear" w:color="000000" w:fill="D7EAD3"/>
            <w:vAlign w:val="center"/>
            <w:hideMark/>
          </w:tcPr>
          <w:p w14:paraId="2E0DA93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696,59</w:t>
            </w:r>
          </w:p>
        </w:tc>
        <w:tc>
          <w:tcPr>
            <w:tcW w:w="1636" w:type="dxa"/>
            <w:tcBorders>
              <w:top w:val="nil"/>
              <w:left w:val="nil"/>
              <w:bottom w:val="single" w:sz="4" w:space="0" w:color="C0C0C0"/>
              <w:right w:val="single" w:sz="4" w:space="0" w:color="C0C0C0"/>
            </w:tcBorders>
            <w:shd w:val="clear" w:color="000000" w:fill="D7EAD3"/>
            <w:vAlign w:val="center"/>
            <w:hideMark/>
          </w:tcPr>
          <w:p w14:paraId="5D209BE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1 235,04</w:t>
            </w:r>
          </w:p>
        </w:tc>
        <w:tc>
          <w:tcPr>
            <w:tcW w:w="1656" w:type="dxa"/>
            <w:tcBorders>
              <w:top w:val="nil"/>
              <w:left w:val="nil"/>
              <w:bottom w:val="single" w:sz="4" w:space="0" w:color="C0C0C0"/>
              <w:right w:val="single" w:sz="4" w:space="0" w:color="C0C0C0"/>
            </w:tcBorders>
            <w:shd w:val="clear" w:color="000000" w:fill="D7EAD3"/>
            <w:vAlign w:val="center"/>
            <w:hideMark/>
          </w:tcPr>
          <w:p w14:paraId="47091A3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1 264,26</w:t>
            </w:r>
          </w:p>
        </w:tc>
        <w:tc>
          <w:tcPr>
            <w:tcW w:w="1652" w:type="dxa"/>
            <w:tcBorders>
              <w:top w:val="nil"/>
              <w:left w:val="nil"/>
              <w:bottom w:val="single" w:sz="4" w:space="0" w:color="C0C0C0"/>
              <w:right w:val="single" w:sz="4" w:space="0" w:color="C0C0C0"/>
            </w:tcBorders>
            <w:shd w:val="clear" w:color="000000" w:fill="D7EAD3"/>
            <w:vAlign w:val="center"/>
            <w:hideMark/>
          </w:tcPr>
          <w:p w14:paraId="433EDBF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1 399,47</w:t>
            </w:r>
          </w:p>
        </w:tc>
        <w:tc>
          <w:tcPr>
            <w:tcW w:w="1559" w:type="dxa"/>
            <w:tcBorders>
              <w:top w:val="nil"/>
              <w:left w:val="nil"/>
              <w:bottom w:val="single" w:sz="4" w:space="0" w:color="C0C0C0"/>
              <w:right w:val="single" w:sz="4" w:space="0" w:color="C0C0C0"/>
            </w:tcBorders>
            <w:shd w:val="clear" w:color="000000" w:fill="D7EAD3"/>
            <w:vAlign w:val="center"/>
            <w:hideMark/>
          </w:tcPr>
          <w:p w14:paraId="5D8A3AF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1 399,47</w:t>
            </w:r>
          </w:p>
        </w:tc>
        <w:tc>
          <w:tcPr>
            <w:tcW w:w="1470" w:type="dxa"/>
            <w:tcBorders>
              <w:top w:val="nil"/>
              <w:left w:val="nil"/>
              <w:bottom w:val="single" w:sz="4" w:space="0" w:color="C0C0C0"/>
              <w:right w:val="single" w:sz="4" w:space="0" w:color="C0C0C0"/>
            </w:tcBorders>
            <w:shd w:val="clear" w:color="000000" w:fill="D7EAD3"/>
            <w:vAlign w:val="center"/>
            <w:hideMark/>
          </w:tcPr>
          <w:p w14:paraId="1B062A6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699,74</w:t>
            </w:r>
          </w:p>
        </w:tc>
        <w:tc>
          <w:tcPr>
            <w:tcW w:w="1509" w:type="dxa"/>
            <w:tcBorders>
              <w:top w:val="nil"/>
              <w:left w:val="nil"/>
              <w:bottom w:val="single" w:sz="4" w:space="0" w:color="C0C0C0"/>
              <w:right w:val="single" w:sz="4" w:space="0" w:color="C0C0C0"/>
            </w:tcBorders>
            <w:shd w:val="clear" w:color="000000" w:fill="D7EAD3"/>
            <w:vAlign w:val="center"/>
            <w:hideMark/>
          </w:tcPr>
          <w:p w14:paraId="5696264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699,74</w:t>
            </w:r>
          </w:p>
        </w:tc>
        <w:tc>
          <w:tcPr>
            <w:tcW w:w="5906" w:type="dxa"/>
            <w:tcBorders>
              <w:top w:val="nil"/>
              <w:left w:val="nil"/>
              <w:bottom w:val="single" w:sz="4" w:space="0" w:color="C0C0C0"/>
              <w:right w:val="single" w:sz="4" w:space="0" w:color="C0C0C0"/>
            </w:tcBorders>
            <w:shd w:val="clear" w:color="000000" w:fill="FFFFCC"/>
            <w:vAlign w:val="center"/>
            <w:hideMark/>
          </w:tcPr>
          <w:p w14:paraId="59478912"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235B10E" w14:textId="77777777" w:rsidTr="00232451">
        <w:trPr>
          <w:trHeight w:val="450"/>
          <w:jc w:val="center"/>
        </w:trPr>
        <w:tc>
          <w:tcPr>
            <w:tcW w:w="560" w:type="dxa"/>
            <w:tcBorders>
              <w:top w:val="nil"/>
              <w:left w:val="nil"/>
              <w:bottom w:val="nil"/>
              <w:right w:val="nil"/>
            </w:tcBorders>
            <w:shd w:val="clear" w:color="000000" w:fill="FFFF00"/>
            <w:noWrap/>
            <w:vAlign w:val="center"/>
            <w:hideMark/>
          </w:tcPr>
          <w:p w14:paraId="630EB769"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69F2C08"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369168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4.3.1</w:t>
            </w:r>
          </w:p>
        </w:tc>
        <w:tc>
          <w:tcPr>
            <w:tcW w:w="5818" w:type="dxa"/>
            <w:tcBorders>
              <w:top w:val="nil"/>
              <w:left w:val="nil"/>
              <w:bottom w:val="single" w:sz="4" w:space="0" w:color="C0C0C0"/>
              <w:right w:val="single" w:sz="4" w:space="0" w:color="C0C0C0"/>
            </w:tcBorders>
            <w:shd w:val="clear" w:color="auto" w:fill="auto"/>
            <w:vAlign w:val="center"/>
            <w:hideMark/>
          </w:tcPr>
          <w:p w14:paraId="51924143"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Материалы на ремонт</w:t>
            </w:r>
          </w:p>
        </w:tc>
        <w:tc>
          <w:tcPr>
            <w:tcW w:w="1137" w:type="dxa"/>
            <w:tcBorders>
              <w:top w:val="nil"/>
              <w:left w:val="nil"/>
              <w:bottom w:val="single" w:sz="4" w:space="0" w:color="C0C0C0"/>
              <w:right w:val="single" w:sz="4" w:space="0" w:color="C0C0C0"/>
            </w:tcBorders>
            <w:shd w:val="clear" w:color="auto" w:fill="auto"/>
            <w:vAlign w:val="center"/>
            <w:hideMark/>
          </w:tcPr>
          <w:p w14:paraId="72DE89B8"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5E5644A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1 274,14</w:t>
            </w:r>
          </w:p>
        </w:tc>
        <w:tc>
          <w:tcPr>
            <w:tcW w:w="1441" w:type="dxa"/>
            <w:tcBorders>
              <w:top w:val="nil"/>
              <w:left w:val="nil"/>
              <w:bottom w:val="single" w:sz="4" w:space="0" w:color="C0C0C0"/>
              <w:right w:val="single" w:sz="4" w:space="0" w:color="C0C0C0"/>
            </w:tcBorders>
            <w:shd w:val="clear" w:color="000000" w:fill="FFFFCC"/>
            <w:vAlign w:val="center"/>
            <w:hideMark/>
          </w:tcPr>
          <w:p w14:paraId="2E94178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696,59</w:t>
            </w:r>
          </w:p>
        </w:tc>
        <w:tc>
          <w:tcPr>
            <w:tcW w:w="1636" w:type="dxa"/>
            <w:tcBorders>
              <w:top w:val="nil"/>
              <w:left w:val="nil"/>
              <w:bottom w:val="single" w:sz="4" w:space="0" w:color="C0C0C0"/>
              <w:right w:val="single" w:sz="4" w:space="0" w:color="C0C0C0"/>
            </w:tcBorders>
            <w:shd w:val="clear" w:color="000000" w:fill="FFFFCC"/>
            <w:vAlign w:val="center"/>
            <w:hideMark/>
          </w:tcPr>
          <w:p w14:paraId="0257689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1 235,04</w:t>
            </w:r>
          </w:p>
        </w:tc>
        <w:tc>
          <w:tcPr>
            <w:tcW w:w="1656" w:type="dxa"/>
            <w:tcBorders>
              <w:top w:val="nil"/>
              <w:left w:val="nil"/>
              <w:bottom w:val="single" w:sz="4" w:space="0" w:color="C0C0C0"/>
              <w:right w:val="single" w:sz="4" w:space="0" w:color="C0C0C0"/>
            </w:tcBorders>
            <w:shd w:val="clear" w:color="000000" w:fill="FFFFCC"/>
            <w:vAlign w:val="center"/>
            <w:hideMark/>
          </w:tcPr>
          <w:p w14:paraId="6E552F5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1 264,26</w:t>
            </w:r>
          </w:p>
        </w:tc>
        <w:tc>
          <w:tcPr>
            <w:tcW w:w="1652" w:type="dxa"/>
            <w:tcBorders>
              <w:top w:val="nil"/>
              <w:left w:val="nil"/>
              <w:bottom w:val="single" w:sz="4" w:space="0" w:color="C0C0C0"/>
              <w:right w:val="single" w:sz="4" w:space="0" w:color="C0C0C0"/>
            </w:tcBorders>
            <w:shd w:val="clear" w:color="000000" w:fill="FFFFCC"/>
            <w:vAlign w:val="center"/>
            <w:hideMark/>
          </w:tcPr>
          <w:p w14:paraId="55051FED" w14:textId="77777777" w:rsidR="00232451" w:rsidRPr="00232451" w:rsidRDefault="00232451" w:rsidP="00232451">
            <w:pPr>
              <w:jc w:val="center"/>
              <w:rPr>
                <w:rFonts w:ascii="Tahoma" w:hAnsi="Tahoma" w:cs="Tahoma"/>
                <w:color w:val="000000"/>
                <w:sz w:val="12"/>
                <w:szCs w:val="12"/>
              </w:rPr>
            </w:pPr>
            <w:r w:rsidRPr="00232451">
              <w:rPr>
                <w:rFonts w:ascii="Tahoma" w:hAnsi="Tahoma" w:cs="Tahoma"/>
                <w:color w:val="000000"/>
                <w:sz w:val="12"/>
                <w:szCs w:val="12"/>
              </w:rPr>
              <w:t>1 399,47</w:t>
            </w:r>
          </w:p>
        </w:tc>
        <w:tc>
          <w:tcPr>
            <w:tcW w:w="1559" w:type="dxa"/>
            <w:tcBorders>
              <w:top w:val="nil"/>
              <w:left w:val="nil"/>
              <w:bottom w:val="single" w:sz="4" w:space="0" w:color="C0C0C0"/>
              <w:right w:val="single" w:sz="4" w:space="0" w:color="C0C0C0"/>
            </w:tcBorders>
            <w:shd w:val="clear" w:color="000000" w:fill="FFFFCC"/>
            <w:vAlign w:val="center"/>
            <w:hideMark/>
          </w:tcPr>
          <w:p w14:paraId="40A6AE6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1 399,47</w:t>
            </w:r>
          </w:p>
        </w:tc>
        <w:tc>
          <w:tcPr>
            <w:tcW w:w="1470" w:type="dxa"/>
            <w:tcBorders>
              <w:top w:val="nil"/>
              <w:left w:val="nil"/>
              <w:bottom w:val="single" w:sz="4" w:space="0" w:color="C0C0C0"/>
              <w:right w:val="single" w:sz="4" w:space="0" w:color="C0C0C0"/>
            </w:tcBorders>
            <w:shd w:val="clear" w:color="000000" w:fill="D7EAD3"/>
            <w:vAlign w:val="center"/>
            <w:hideMark/>
          </w:tcPr>
          <w:p w14:paraId="557E519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699,74</w:t>
            </w:r>
          </w:p>
        </w:tc>
        <w:tc>
          <w:tcPr>
            <w:tcW w:w="1509" w:type="dxa"/>
            <w:tcBorders>
              <w:top w:val="nil"/>
              <w:left w:val="nil"/>
              <w:bottom w:val="single" w:sz="4" w:space="0" w:color="C0C0C0"/>
              <w:right w:val="single" w:sz="4" w:space="0" w:color="C0C0C0"/>
            </w:tcBorders>
            <w:shd w:val="clear" w:color="000000" w:fill="D7EAD3"/>
            <w:vAlign w:val="center"/>
            <w:hideMark/>
          </w:tcPr>
          <w:p w14:paraId="6A0C8DA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699,74</w:t>
            </w:r>
          </w:p>
        </w:tc>
        <w:tc>
          <w:tcPr>
            <w:tcW w:w="5906" w:type="dxa"/>
            <w:tcBorders>
              <w:top w:val="nil"/>
              <w:left w:val="nil"/>
              <w:bottom w:val="single" w:sz="4" w:space="0" w:color="C0C0C0"/>
              <w:right w:val="single" w:sz="4" w:space="0" w:color="C0C0C0"/>
            </w:tcBorders>
            <w:shd w:val="clear" w:color="000000" w:fill="FFFFCC"/>
            <w:vAlign w:val="center"/>
            <w:hideMark/>
          </w:tcPr>
          <w:p w14:paraId="7EA244C8"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по предложению организации согласно представленного расчета, и </w:t>
            </w:r>
            <w:proofErr w:type="gramStart"/>
            <w:r w:rsidRPr="00232451">
              <w:rPr>
                <w:rFonts w:ascii="Tahoma" w:hAnsi="Tahoma" w:cs="Tahoma"/>
                <w:sz w:val="12"/>
                <w:szCs w:val="12"/>
              </w:rPr>
              <w:t>предлагаемой суммы</w:t>
            </w:r>
            <w:proofErr w:type="gramEnd"/>
            <w:r w:rsidRPr="00232451">
              <w:rPr>
                <w:rFonts w:ascii="Tahoma" w:hAnsi="Tahoma" w:cs="Tahoma"/>
                <w:sz w:val="12"/>
                <w:szCs w:val="12"/>
              </w:rPr>
              <w:t xml:space="preserve"> учитываемой в тарифе</w:t>
            </w:r>
          </w:p>
        </w:tc>
      </w:tr>
      <w:tr w:rsidR="00232451" w:rsidRPr="00232451" w14:paraId="652E5604"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50D63E6D"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625BB5B"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091712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4.3.2</w:t>
            </w:r>
          </w:p>
        </w:tc>
        <w:tc>
          <w:tcPr>
            <w:tcW w:w="5818" w:type="dxa"/>
            <w:tcBorders>
              <w:top w:val="nil"/>
              <w:left w:val="nil"/>
              <w:bottom w:val="single" w:sz="4" w:space="0" w:color="C0C0C0"/>
              <w:right w:val="single" w:sz="4" w:space="0" w:color="C0C0C0"/>
            </w:tcBorders>
            <w:shd w:val="clear" w:color="auto" w:fill="auto"/>
            <w:vAlign w:val="center"/>
            <w:hideMark/>
          </w:tcPr>
          <w:p w14:paraId="56AE5F2C"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Прочие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7A8606CE"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02BFF54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1931D37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2789CC2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6C68E74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0F7E629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7E99312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5600113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5BA0653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33587FD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A1DCFD2" w14:textId="77777777" w:rsidTr="00232451">
        <w:trPr>
          <w:trHeight w:val="495"/>
          <w:jc w:val="center"/>
        </w:trPr>
        <w:tc>
          <w:tcPr>
            <w:tcW w:w="560" w:type="dxa"/>
            <w:tcBorders>
              <w:top w:val="nil"/>
              <w:left w:val="nil"/>
              <w:bottom w:val="nil"/>
              <w:right w:val="nil"/>
            </w:tcBorders>
            <w:shd w:val="clear" w:color="000000" w:fill="FFFF00"/>
            <w:noWrap/>
            <w:vAlign w:val="center"/>
            <w:hideMark/>
          </w:tcPr>
          <w:p w14:paraId="3DA6C6A6"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21F970F"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0F3029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4.4</w:t>
            </w:r>
          </w:p>
        </w:tc>
        <w:tc>
          <w:tcPr>
            <w:tcW w:w="5818" w:type="dxa"/>
            <w:tcBorders>
              <w:top w:val="nil"/>
              <w:left w:val="nil"/>
              <w:bottom w:val="single" w:sz="4" w:space="0" w:color="C0C0C0"/>
              <w:right w:val="single" w:sz="4" w:space="0" w:color="C0C0C0"/>
            </w:tcBorders>
            <w:shd w:val="clear" w:color="auto" w:fill="auto"/>
            <w:vAlign w:val="center"/>
            <w:hideMark/>
          </w:tcPr>
          <w:p w14:paraId="15B793DB" w14:textId="77777777" w:rsidR="00232451" w:rsidRPr="00232451" w:rsidRDefault="00232451" w:rsidP="00232451">
            <w:pPr>
              <w:ind w:firstLineChars="100" w:firstLine="120"/>
              <w:rPr>
                <w:rFonts w:ascii="Tahoma" w:hAnsi="Tahoma" w:cs="Tahoma"/>
                <w:b/>
                <w:bCs/>
                <w:color w:val="000000"/>
                <w:sz w:val="12"/>
                <w:szCs w:val="12"/>
              </w:rPr>
            </w:pPr>
            <w:r w:rsidRPr="00232451">
              <w:rPr>
                <w:rFonts w:ascii="Tahoma" w:hAnsi="Tahoma" w:cs="Tahoma"/>
                <w:b/>
                <w:bCs/>
                <w:color w:val="000000"/>
                <w:sz w:val="12"/>
                <w:szCs w:val="12"/>
              </w:rPr>
              <w:t>Заработная плата ремонтного персонала</w:t>
            </w:r>
          </w:p>
        </w:tc>
        <w:tc>
          <w:tcPr>
            <w:tcW w:w="1137" w:type="dxa"/>
            <w:tcBorders>
              <w:top w:val="nil"/>
              <w:left w:val="nil"/>
              <w:bottom w:val="single" w:sz="4" w:space="0" w:color="C0C0C0"/>
              <w:right w:val="single" w:sz="4" w:space="0" w:color="C0C0C0"/>
            </w:tcBorders>
            <w:shd w:val="clear" w:color="auto" w:fill="auto"/>
            <w:vAlign w:val="center"/>
            <w:hideMark/>
          </w:tcPr>
          <w:p w14:paraId="3EAFFE18"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00B3A7C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4 392,47</w:t>
            </w:r>
          </w:p>
        </w:tc>
        <w:tc>
          <w:tcPr>
            <w:tcW w:w="1441" w:type="dxa"/>
            <w:tcBorders>
              <w:top w:val="nil"/>
              <w:left w:val="nil"/>
              <w:bottom w:val="single" w:sz="4" w:space="0" w:color="C0C0C0"/>
              <w:right w:val="single" w:sz="4" w:space="0" w:color="C0C0C0"/>
            </w:tcBorders>
            <w:shd w:val="clear" w:color="000000" w:fill="FFFFCC"/>
            <w:vAlign w:val="center"/>
            <w:hideMark/>
          </w:tcPr>
          <w:p w14:paraId="0738349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3 598,23</w:t>
            </w:r>
          </w:p>
        </w:tc>
        <w:tc>
          <w:tcPr>
            <w:tcW w:w="1636" w:type="dxa"/>
            <w:tcBorders>
              <w:top w:val="nil"/>
              <w:left w:val="nil"/>
              <w:bottom w:val="single" w:sz="4" w:space="0" w:color="C0C0C0"/>
              <w:right w:val="single" w:sz="4" w:space="0" w:color="C0C0C0"/>
            </w:tcBorders>
            <w:shd w:val="clear" w:color="000000" w:fill="FFFFCC"/>
            <w:vAlign w:val="center"/>
            <w:hideMark/>
          </w:tcPr>
          <w:p w14:paraId="124660A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3 516,47</w:t>
            </w:r>
          </w:p>
        </w:tc>
        <w:tc>
          <w:tcPr>
            <w:tcW w:w="1656" w:type="dxa"/>
            <w:tcBorders>
              <w:top w:val="nil"/>
              <w:left w:val="nil"/>
              <w:bottom w:val="single" w:sz="4" w:space="0" w:color="C0C0C0"/>
              <w:right w:val="single" w:sz="4" w:space="0" w:color="C0C0C0"/>
            </w:tcBorders>
            <w:shd w:val="clear" w:color="000000" w:fill="FFFFCC"/>
            <w:vAlign w:val="center"/>
            <w:hideMark/>
          </w:tcPr>
          <w:p w14:paraId="30F66C7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3 599,67</w:t>
            </w:r>
          </w:p>
        </w:tc>
        <w:tc>
          <w:tcPr>
            <w:tcW w:w="1652" w:type="dxa"/>
            <w:tcBorders>
              <w:top w:val="nil"/>
              <w:left w:val="nil"/>
              <w:bottom w:val="single" w:sz="4" w:space="0" w:color="C0C0C0"/>
              <w:right w:val="single" w:sz="4" w:space="0" w:color="C0C0C0"/>
            </w:tcBorders>
            <w:shd w:val="clear" w:color="000000" w:fill="FFFFCC"/>
            <w:vAlign w:val="center"/>
            <w:hideMark/>
          </w:tcPr>
          <w:p w14:paraId="78AC4DE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7 797,92</w:t>
            </w:r>
          </w:p>
        </w:tc>
        <w:tc>
          <w:tcPr>
            <w:tcW w:w="1559" w:type="dxa"/>
            <w:tcBorders>
              <w:top w:val="nil"/>
              <w:left w:val="nil"/>
              <w:bottom w:val="single" w:sz="4" w:space="0" w:color="C0C0C0"/>
              <w:right w:val="single" w:sz="4" w:space="0" w:color="C0C0C0"/>
            </w:tcBorders>
            <w:shd w:val="clear" w:color="000000" w:fill="FFFFCC"/>
            <w:vAlign w:val="center"/>
            <w:hideMark/>
          </w:tcPr>
          <w:p w14:paraId="0536C89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7 797,92</w:t>
            </w:r>
          </w:p>
        </w:tc>
        <w:tc>
          <w:tcPr>
            <w:tcW w:w="1470" w:type="dxa"/>
            <w:tcBorders>
              <w:top w:val="nil"/>
              <w:left w:val="nil"/>
              <w:bottom w:val="single" w:sz="4" w:space="0" w:color="C0C0C0"/>
              <w:right w:val="single" w:sz="4" w:space="0" w:color="C0C0C0"/>
            </w:tcBorders>
            <w:shd w:val="clear" w:color="000000" w:fill="D7EAD3"/>
            <w:vAlign w:val="center"/>
            <w:hideMark/>
          </w:tcPr>
          <w:p w14:paraId="21B932C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3 898,96</w:t>
            </w:r>
          </w:p>
        </w:tc>
        <w:tc>
          <w:tcPr>
            <w:tcW w:w="1509" w:type="dxa"/>
            <w:tcBorders>
              <w:top w:val="nil"/>
              <w:left w:val="nil"/>
              <w:bottom w:val="single" w:sz="4" w:space="0" w:color="C0C0C0"/>
              <w:right w:val="single" w:sz="4" w:space="0" w:color="C0C0C0"/>
            </w:tcBorders>
            <w:shd w:val="clear" w:color="000000" w:fill="D7EAD3"/>
            <w:vAlign w:val="center"/>
            <w:hideMark/>
          </w:tcPr>
          <w:p w14:paraId="58DDB67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3 898,96</w:t>
            </w:r>
          </w:p>
        </w:tc>
        <w:tc>
          <w:tcPr>
            <w:tcW w:w="5906" w:type="dxa"/>
            <w:tcBorders>
              <w:top w:val="nil"/>
              <w:left w:val="nil"/>
              <w:bottom w:val="single" w:sz="4" w:space="0" w:color="C0C0C0"/>
              <w:right w:val="single" w:sz="4" w:space="0" w:color="C0C0C0"/>
            </w:tcBorders>
            <w:shd w:val="clear" w:color="000000" w:fill="FFFFCC"/>
            <w:vAlign w:val="center"/>
            <w:hideMark/>
          </w:tcPr>
          <w:p w14:paraId="4CACBEBA"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учтено по принятой численности и </w:t>
            </w:r>
            <w:proofErr w:type="spellStart"/>
            <w:r w:rsidRPr="00232451">
              <w:rPr>
                <w:rFonts w:ascii="Tahoma" w:hAnsi="Tahoma" w:cs="Tahoma"/>
                <w:sz w:val="12"/>
                <w:szCs w:val="12"/>
              </w:rPr>
              <w:t>ср.зп</w:t>
            </w:r>
            <w:proofErr w:type="spellEnd"/>
            <w:r w:rsidRPr="00232451">
              <w:rPr>
                <w:rFonts w:ascii="Tahoma" w:hAnsi="Tahoma" w:cs="Tahoma"/>
                <w:sz w:val="12"/>
                <w:szCs w:val="12"/>
              </w:rPr>
              <w:t>.</w:t>
            </w:r>
          </w:p>
        </w:tc>
      </w:tr>
      <w:tr w:rsidR="00232451" w:rsidRPr="00232451" w14:paraId="5FF2749D" w14:textId="77777777" w:rsidTr="00232451">
        <w:trPr>
          <w:trHeight w:val="645"/>
          <w:jc w:val="center"/>
        </w:trPr>
        <w:tc>
          <w:tcPr>
            <w:tcW w:w="560" w:type="dxa"/>
            <w:tcBorders>
              <w:top w:val="nil"/>
              <w:left w:val="nil"/>
              <w:bottom w:val="nil"/>
              <w:right w:val="nil"/>
            </w:tcBorders>
            <w:shd w:val="clear" w:color="000000" w:fill="FFFF00"/>
            <w:noWrap/>
            <w:vAlign w:val="center"/>
            <w:hideMark/>
          </w:tcPr>
          <w:p w14:paraId="04BA747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0013F160"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81F9D0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4.4.1</w:t>
            </w:r>
          </w:p>
        </w:tc>
        <w:tc>
          <w:tcPr>
            <w:tcW w:w="5818" w:type="dxa"/>
            <w:tcBorders>
              <w:top w:val="nil"/>
              <w:left w:val="nil"/>
              <w:bottom w:val="single" w:sz="4" w:space="0" w:color="C0C0C0"/>
              <w:right w:val="single" w:sz="4" w:space="0" w:color="C0C0C0"/>
            </w:tcBorders>
            <w:shd w:val="clear" w:color="auto" w:fill="auto"/>
            <w:vAlign w:val="center"/>
            <w:hideMark/>
          </w:tcPr>
          <w:p w14:paraId="0FD9103C"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Среднемесячная заработная плата</w:t>
            </w:r>
          </w:p>
        </w:tc>
        <w:tc>
          <w:tcPr>
            <w:tcW w:w="1137" w:type="dxa"/>
            <w:tcBorders>
              <w:top w:val="nil"/>
              <w:left w:val="nil"/>
              <w:bottom w:val="single" w:sz="4" w:space="0" w:color="C0C0C0"/>
              <w:right w:val="single" w:sz="4" w:space="0" w:color="C0C0C0"/>
            </w:tcBorders>
            <w:shd w:val="clear" w:color="auto" w:fill="auto"/>
            <w:vAlign w:val="center"/>
            <w:hideMark/>
          </w:tcPr>
          <w:p w14:paraId="15508F61"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4E994BC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16 638,14</w:t>
            </w:r>
          </w:p>
        </w:tc>
        <w:tc>
          <w:tcPr>
            <w:tcW w:w="1441" w:type="dxa"/>
            <w:tcBorders>
              <w:top w:val="nil"/>
              <w:left w:val="nil"/>
              <w:bottom w:val="single" w:sz="4" w:space="0" w:color="C0C0C0"/>
              <w:right w:val="single" w:sz="4" w:space="0" w:color="C0C0C0"/>
            </w:tcBorders>
            <w:shd w:val="clear" w:color="000000" w:fill="D7EAD3"/>
            <w:vAlign w:val="center"/>
            <w:hideMark/>
          </w:tcPr>
          <w:p w14:paraId="69FC18C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16 658,47</w:t>
            </w:r>
          </w:p>
        </w:tc>
        <w:tc>
          <w:tcPr>
            <w:tcW w:w="1636" w:type="dxa"/>
            <w:tcBorders>
              <w:top w:val="nil"/>
              <w:left w:val="nil"/>
              <w:bottom w:val="single" w:sz="4" w:space="0" w:color="C0C0C0"/>
              <w:right w:val="single" w:sz="4" w:space="0" w:color="C0C0C0"/>
            </w:tcBorders>
            <w:shd w:val="clear" w:color="000000" w:fill="D7EAD3"/>
            <w:vAlign w:val="center"/>
            <w:hideMark/>
          </w:tcPr>
          <w:p w14:paraId="074E6C2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15 754,81</w:t>
            </w:r>
          </w:p>
        </w:tc>
        <w:tc>
          <w:tcPr>
            <w:tcW w:w="1656" w:type="dxa"/>
            <w:tcBorders>
              <w:top w:val="nil"/>
              <w:left w:val="nil"/>
              <w:bottom w:val="single" w:sz="4" w:space="0" w:color="C0C0C0"/>
              <w:right w:val="single" w:sz="4" w:space="0" w:color="C0C0C0"/>
            </w:tcBorders>
            <w:shd w:val="clear" w:color="000000" w:fill="D7EAD3"/>
            <w:vAlign w:val="center"/>
            <w:hideMark/>
          </w:tcPr>
          <w:p w14:paraId="6696AA1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16 127,57</w:t>
            </w:r>
          </w:p>
        </w:tc>
        <w:tc>
          <w:tcPr>
            <w:tcW w:w="1652" w:type="dxa"/>
            <w:tcBorders>
              <w:top w:val="nil"/>
              <w:left w:val="nil"/>
              <w:bottom w:val="single" w:sz="4" w:space="0" w:color="C0C0C0"/>
              <w:right w:val="single" w:sz="4" w:space="0" w:color="C0C0C0"/>
            </w:tcBorders>
            <w:shd w:val="clear" w:color="000000" w:fill="D7EAD3"/>
            <w:vAlign w:val="center"/>
            <w:hideMark/>
          </w:tcPr>
          <w:p w14:paraId="3D08237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30 944,13</w:t>
            </w:r>
          </w:p>
        </w:tc>
        <w:tc>
          <w:tcPr>
            <w:tcW w:w="1559" w:type="dxa"/>
            <w:tcBorders>
              <w:top w:val="nil"/>
              <w:left w:val="nil"/>
              <w:bottom w:val="single" w:sz="4" w:space="0" w:color="C0C0C0"/>
              <w:right w:val="single" w:sz="4" w:space="0" w:color="C0C0C0"/>
            </w:tcBorders>
            <w:shd w:val="clear" w:color="000000" w:fill="D7EAD3"/>
            <w:vAlign w:val="center"/>
            <w:hideMark/>
          </w:tcPr>
          <w:p w14:paraId="7C45C11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30 944,13</w:t>
            </w:r>
          </w:p>
        </w:tc>
        <w:tc>
          <w:tcPr>
            <w:tcW w:w="1470" w:type="dxa"/>
            <w:tcBorders>
              <w:top w:val="nil"/>
              <w:left w:val="nil"/>
              <w:bottom w:val="single" w:sz="4" w:space="0" w:color="C0C0C0"/>
              <w:right w:val="single" w:sz="4" w:space="0" w:color="C0C0C0"/>
            </w:tcBorders>
            <w:shd w:val="clear" w:color="000000" w:fill="D7EAD3"/>
            <w:vAlign w:val="center"/>
            <w:hideMark/>
          </w:tcPr>
          <w:p w14:paraId="1B0E151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30 944,13</w:t>
            </w:r>
          </w:p>
        </w:tc>
        <w:tc>
          <w:tcPr>
            <w:tcW w:w="1509" w:type="dxa"/>
            <w:tcBorders>
              <w:top w:val="nil"/>
              <w:left w:val="nil"/>
              <w:bottom w:val="single" w:sz="4" w:space="0" w:color="C0C0C0"/>
              <w:right w:val="single" w:sz="4" w:space="0" w:color="C0C0C0"/>
            </w:tcBorders>
            <w:shd w:val="clear" w:color="000000" w:fill="D7EAD3"/>
            <w:vAlign w:val="center"/>
            <w:hideMark/>
          </w:tcPr>
          <w:p w14:paraId="064B8C3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30 944,13</w:t>
            </w:r>
          </w:p>
        </w:tc>
        <w:tc>
          <w:tcPr>
            <w:tcW w:w="5906" w:type="dxa"/>
            <w:tcBorders>
              <w:top w:val="nil"/>
              <w:left w:val="nil"/>
              <w:bottom w:val="single" w:sz="4" w:space="0" w:color="C0C0C0"/>
              <w:right w:val="single" w:sz="4" w:space="0" w:color="C0C0C0"/>
            </w:tcBorders>
            <w:shd w:val="clear" w:color="000000" w:fill="FFFFCC"/>
            <w:vAlign w:val="center"/>
            <w:hideMark/>
          </w:tcPr>
          <w:p w14:paraId="1B4FD030" w14:textId="77777777" w:rsidR="00232451" w:rsidRPr="00232451" w:rsidRDefault="00232451" w:rsidP="00232451">
            <w:pPr>
              <w:rPr>
                <w:rFonts w:ascii="Tahoma" w:hAnsi="Tahoma" w:cs="Tahoma"/>
                <w:color w:val="FF0000"/>
                <w:sz w:val="12"/>
                <w:szCs w:val="12"/>
              </w:rPr>
            </w:pPr>
            <w:r w:rsidRPr="00232451">
              <w:rPr>
                <w:rFonts w:ascii="Tahoma" w:hAnsi="Tahoma" w:cs="Tahoma"/>
                <w:color w:val="FF0000"/>
                <w:sz w:val="12"/>
                <w:szCs w:val="12"/>
              </w:rPr>
              <w:t> </w:t>
            </w:r>
          </w:p>
        </w:tc>
      </w:tr>
      <w:tr w:rsidR="00232451" w:rsidRPr="00232451" w14:paraId="7AD6104D"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73708732"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3EFF730A"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8ED136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4.4.2</w:t>
            </w:r>
          </w:p>
        </w:tc>
        <w:tc>
          <w:tcPr>
            <w:tcW w:w="5818" w:type="dxa"/>
            <w:tcBorders>
              <w:top w:val="nil"/>
              <w:left w:val="nil"/>
              <w:bottom w:val="single" w:sz="4" w:space="0" w:color="C0C0C0"/>
              <w:right w:val="single" w:sz="4" w:space="0" w:color="C0C0C0"/>
            </w:tcBorders>
            <w:shd w:val="clear" w:color="auto" w:fill="auto"/>
            <w:vAlign w:val="center"/>
            <w:hideMark/>
          </w:tcPr>
          <w:p w14:paraId="6A0F6A21"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Численность ремонтного персонала</w:t>
            </w:r>
          </w:p>
        </w:tc>
        <w:tc>
          <w:tcPr>
            <w:tcW w:w="1137" w:type="dxa"/>
            <w:tcBorders>
              <w:top w:val="nil"/>
              <w:left w:val="nil"/>
              <w:bottom w:val="single" w:sz="4" w:space="0" w:color="C0C0C0"/>
              <w:right w:val="single" w:sz="4" w:space="0" w:color="C0C0C0"/>
            </w:tcBorders>
            <w:shd w:val="clear" w:color="auto" w:fill="auto"/>
            <w:vAlign w:val="center"/>
            <w:hideMark/>
          </w:tcPr>
          <w:p w14:paraId="6C6767E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чел</w:t>
            </w:r>
          </w:p>
        </w:tc>
        <w:tc>
          <w:tcPr>
            <w:tcW w:w="1940" w:type="dxa"/>
            <w:tcBorders>
              <w:top w:val="nil"/>
              <w:left w:val="nil"/>
              <w:bottom w:val="single" w:sz="4" w:space="0" w:color="C0C0C0"/>
              <w:right w:val="single" w:sz="4" w:space="0" w:color="C0C0C0"/>
            </w:tcBorders>
            <w:shd w:val="clear" w:color="000000" w:fill="FFFFCC"/>
            <w:vAlign w:val="center"/>
            <w:hideMark/>
          </w:tcPr>
          <w:p w14:paraId="5609E2A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22,00</w:t>
            </w:r>
          </w:p>
        </w:tc>
        <w:tc>
          <w:tcPr>
            <w:tcW w:w="1441" w:type="dxa"/>
            <w:tcBorders>
              <w:top w:val="nil"/>
              <w:left w:val="nil"/>
              <w:bottom w:val="single" w:sz="4" w:space="0" w:color="C0C0C0"/>
              <w:right w:val="single" w:sz="4" w:space="0" w:color="C0C0C0"/>
            </w:tcBorders>
            <w:shd w:val="clear" w:color="000000" w:fill="FFFFCC"/>
            <w:vAlign w:val="center"/>
            <w:hideMark/>
          </w:tcPr>
          <w:p w14:paraId="544A1E6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18,00</w:t>
            </w:r>
          </w:p>
        </w:tc>
        <w:tc>
          <w:tcPr>
            <w:tcW w:w="1636" w:type="dxa"/>
            <w:tcBorders>
              <w:top w:val="nil"/>
              <w:left w:val="nil"/>
              <w:bottom w:val="single" w:sz="4" w:space="0" w:color="C0C0C0"/>
              <w:right w:val="single" w:sz="4" w:space="0" w:color="C0C0C0"/>
            </w:tcBorders>
            <w:shd w:val="clear" w:color="000000" w:fill="FFFFCC"/>
            <w:vAlign w:val="center"/>
            <w:hideMark/>
          </w:tcPr>
          <w:p w14:paraId="3A7E270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18,60</w:t>
            </w:r>
          </w:p>
        </w:tc>
        <w:tc>
          <w:tcPr>
            <w:tcW w:w="1656" w:type="dxa"/>
            <w:tcBorders>
              <w:top w:val="nil"/>
              <w:left w:val="nil"/>
              <w:bottom w:val="single" w:sz="4" w:space="0" w:color="C0C0C0"/>
              <w:right w:val="single" w:sz="4" w:space="0" w:color="C0C0C0"/>
            </w:tcBorders>
            <w:shd w:val="clear" w:color="000000" w:fill="FFFFCC"/>
            <w:vAlign w:val="center"/>
            <w:hideMark/>
          </w:tcPr>
          <w:p w14:paraId="14ACBCF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18,60</w:t>
            </w:r>
          </w:p>
        </w:tc>
        <w:tc>
          <w:tcPr>
            <w:tcW w:w="1652" w:type="dxa"/>
            <w:tcBorders>
              <w:top w:val="nil"/>
              <w:left w:val="nil"/>
              <w:bottom w:val="single" w:sz="4" w:space="0" w:color="C0C0C0"/>
              <w:right w:val="single" w:sz="4" w:space="0" w:color="C0C0C0"/>
            </w:tcBorders>
            <w:shd w:val="clear" w:color="000000" w:fill="FFFFCC"/>
            <w:vAlign w:val="center"/>
            <w:hideMark/>
          </w:tcPr>
          <w:p w14:paraId="41DA461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21,00</w:t>
            </w:r>
          </w:p>
        </w:tc>
        <w:tc>
          <w:tcPr>
            <w:tcW w:w="1559" w:type="dxa"/>
            <w:tcBorders>
              <w:top w:val="nil"/>
              <w:left w:val="nil"/>
              <w:bottom w:val="single" w:sz="4" w:space="0" w:color="C0C0C0"/>
              <w:right w:val="single" w:sz="4" w:space="0" w:color="C0C0C0"/>
            </w:tcBorders>
            <w:shd w:val="clear" w:color="000000" w:fill="FFFFCC"/>
            <w:vAlign w:val="center"/>
            <w:hideMark/>
          </w:tcPr>
          <w:p w14:paraId="6DC0C66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21,00</w:t>
            </w:r>
          </w:p>
        </w:tc>
        <w:tc>
          <w:tcPr>
            <w:tcW w:w="1470" w:type="dxa"/>
            <w:tcBorders>
              <w:top w:val="nil"/>
              <w:left w:val="nil"/>
              <w:bottom w:val="single" w:sz="4" w:space="0" w:color="C0C0C0"/>
              <w:right w:val="single" w:sz="4" w:space="0" w:color="C0C0C0"/>
            </w:tcBorders>
            <w:shd w:val="clear" w:color="000000" w:fill="D7EAD3"/>
            <w:vAlign w:val="center"/>
            <w:hideMark/>
          </w:tcPr>
          <w:p w14:paraId="178992D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21,00</w:t>
            </w:r>
          </w:p>
        </w:tc>
        <w:tc>
          <w:tcPr>
            <w:tcW w:w="1509" w:type="dxa"/>
            <w:tcBorders>
              <w:top w:val="nil"/>
              <w:left w:val="nil"/>
              <w:bottom w:val="single" w:sz="4" w:space="0" w:color="C0C0C0"/>
              <w:right w:val="single" w:sz="4" w:space="0" w:color="C0C0C0"/>
            </w:tcBorders>
            <w:shd w:val="clear" w:color="000000" w:fill="D7EAD3"/>
            <w:vAlign w:val="center"/>
            <w:hideMark/>
          </w:tcPr>
          <w:p w14:paraId="13D378D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21,00</w:t>
            </w:r>
          </w:p>
        </w:tc>
        <w:tc>
          <w:tcPr>
            <w:tcW w:w="5906" w:type="dxa"/>
            <w:tcBorders>
              <w:top w:val="nil"/>
              <w:left w:val="nil"/>
              <w:bottom w:val="single" w:sz="4" w:space="0" w:color="C0C0C0"/>
              <w:right w:val="single" w:sz="4" w:space="0" w:color="C0C0C0"/>
            </w:tcBorders>
            <w:shd w:val="clear" w:color="000000" w:fill="FFFFCC"/>
            <w:vAlign w:val="center"/>
            <w:hideMark/>
          </w:tcPr>
          <w:p w14:paraId="32D04439"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численность утверждена по предложению </w:t>
            </w:r>
          </w:p>
        </w:tc>
      </w:tr>
      <w:tr w:rsidR="00232451" w:rsidRPr="00232451" w14:paraId="126FC3FF" w14:textId="77777777" w:rsidTr="00232451">
        <w:trPr>
          <w:trHeight w:val="450"/>
          <w:jc w:val="center"/>
        </w:trPr>
        <w:tc>
          <w:tcPr>
            <w:tcW w:w="560" w:type="dxa"/>
            <w:tcBorders>
              <w:top w:val="nil"/>
              <w:left w:val="nil"/>
              <w:bottom w:val="nil"/>
              <w:right w:val="nil"/>
            </w:tcBorders>
            <w:shd w:val="clear" w:color="000000" w:fill="FFFF00"/>
            <w:noWrap/>
            <w:vAlign w:val="center"/>
            <w:hideMark/>
          </w:tcPr>
          <w:p w14:paraId="013C52C3"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23FAED4"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022A00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4.5</w:t>
            </w:r>
          </w:p>
        </w:tc>
        <w:tc>
          <w:tcPr>
            <w:tcW w:w="5818" w:type="dxa"/>
            <w:tcBorders>
              <w:top w:val="nil"/>
              <w:left w:val="nil"/>
              <w:bottom w:val="single" w:sz="4" w:space="0" w:color="C0C0C0"/>
              <w:right w:val="single" w:sz="4" w:space="0" w:color="C0C0C0"/>
            </w:tcBorders>
            <w:shd w:val="clear" w:color="auto" w:fill="auto"/>
            <w:vAlign w:val="center"/>
            <w:hideMark/>
          </w:tcPr>
          <w:p w14:paraId="2B622DE8" w14:textId="77777777" w:rsidR="00232451" w:rsidRPr="00232451" w:rsidRDefault="00232451" w:rsidP="00232451">
            <w:pPr>
              <w:ind w:firstLineChars="100" w:firstLine="120"/>
              <w:rPr>
                <w:rFonts w:ascii="Tahoma" w:hAnsi="Tahoma" w:cs="Tahoma"/>
                <w:b/>
                <w:bCs/>
                <w:color w:val="000000"/>
                <w:sz w:val="12"/>
                <w:szCs w:val="12"/>
              </w:rPr>
            </w:pPr>
            <w:r w:rsidRPr="00232451">
              <w:rPr>
                <w:rFonts w:ascii="Tahoma" w:hAnsi="Tahoma" w:cs="Tahoma"/>
                <w:b/>
                <w:bCs/>
                <w:color w:val="000000"/>
                <w:sz w:val="12"/>
                <w:szCs w:val="12"/>
              </w:rPr>
              <w:t xml:space="preserve">Отчисления на </w:t>
            </w:r>
            <w:proofErr w:type="spellStart"/>
            <w:proofErr w:type="gramStart"/>
            <w:r w:rsidRPr="00232451">
              <w:rPr>
                <w:rFonts w:ascii="Tahoma" w:hAnsi="Tahoma" w:cs="Tahoma"/>
                <w:b/>
                <w:bCs/>
                <w:color w:val="000000"/>
                <w:sz w:val="12"/>
                <w:szCs w:val="12"/>
              </w:rPr>
              <w:t>соц.нужды</w:t>
            </w:r>
            <w:proofErr w:type="spellEnd"/>
            <w:proofErr w:type="gramEnd"/>
            <w:r w:rsidRPr="00232451">
              <w:rPr>
                <w:rFonts w:ascii="Tahoma" w:hAnsi="Tahoma" w:cs="Tahoma"/>
                <w:b/>
                <w:bCs/>
                <w:color w:val="000000"/>
                <w:sz w:val="12"/>
                <w:szCs w:val="12"/>
              </w:rPr>
              <w:t xml:space="preserve"> от заработной платы ремонтного персонала</w:t>
            </w:r>
          </w:p>
        </w:tc>
        <w:tc>
          <w:tcPr>
            <w:tcW w:w="1137" w:type="dxa"/>
            <w:tcBorders>
              <w:top w:val="nil"/>
              <w:left w:val="nil"/>
              <w:bottom w:val="single" w:sz="4" w:space="0" w:color="C0C0C0"/>
              <w:right w:val="single" w:sz="4" w:space="0" w:color="C0C0C0"/>
            </w:tcBorders>
            <w:shd w:val="clear" w:color="auto" w:fill="auto"/>
            <w:vAlign w:val="center"/>
            <w:hideMark/>
          </w:tcPr>
          <w:p w14:paraId="7087E416"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284612C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1 327,41</w:t>
            </w:r>
          </w:p>
        </w:tc>
        <w:tc>
          <w:tcPr>
            <w:tcW w:w="1441" w:type="dxa"/>
            <w:tcBorders>
              <w:top w:val="nil"/>
              <w:left w:val="nil"/>
              <w:bottom w:val="single" w:sz="4" w:space="0" w:color="C0C0C0"/>
              <w:right w:val="single" w:sz="4" w:space="0" w:color="C0C0C0"/>
            </w:tcBorders>
            <w:shd w:val="clear" w:color="000000" w:fill="FFFFCC"/>
            <w:vAlign w:val="center"/>
            <w:hideMark/>
          </w:tcPr>
          <w:p w14:paraId="234B66F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1 095,20</w:t>
            </w:r>
          </w:p>
        </w:tc>
        <w:tc>
          <w:tcPr>
            <w:tcW w:w="1636" w:type="dxa"/>
            <w:tcBorders>
              <w:top w:val="nil"/>
              <w:left w:val="nil"/>
              <w:bottom w:val="single" w:sz="4" w:space="0" w:color="C0C0C0"/>
              <w:right w:val="single" w:sz="4" w:space="0" w:color="C0C0C0"/>
            </w:tcBorders>
            <w:shd w:val="clear" w:color="000000" w:fill="FFFFCC"/>
            <w:vAlign w:val="center"/>
            <w:hideMark/>
          </w:tcPr>
          <w:p w14:paraId="1EBAB3B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1 061,98</w:t>
            </w:r>
          </w:p>
        </w:tc>
        <w:tc>
          <w:tcPr>
            <w:tcW w:w="1656" w:type="dxa"/>
            <w:tcBorders>
              <w:top w:val="nil"/>
              <w:left w:val="nil"/>
              <w:bottom w:val="single" w:sz="4" w:space="0" w:color="C0C0C0"/>
              <w:right w:val="single" w:sz="4" w:space="0" w:color="C0C0C0"/>
            </w:tcBorders>
            <w:shd w:val="clear" w:color="000000" w:fill="FFFFCC"/>
            <w:vAlign w:val="center"/>
            <w:hideMark/>
          </w:tcPr>
          <w:p w14:paraId="7B8CD84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1 087,10</w:t>
            </w:r>
          </w:p>
        </w:tc>
        <w:tc>
          <w:tcPr>
            <w:tcW w:w="1652" w:type="dxa"/>
            <w:tcBorders>
              <w:top w:val="nil"/>
              <w:left w:val="nil"/>
              <w:bottom w:val="single" w:sz="4" w:space="0" w:color="C0C0C0"/>
              <w:right w:val="single" w:sz="4" w:space="0" w:color="C0C0C0"/>
            </w:tcBorders>
            <w:shd w:val="clear" w:color="000000" w:fill="FFFFCC"/>
            <w:vAlign w:val="center"/>
            <w:hideMark/>
          </w:tcPr>
          <w:p w14:paraId="65521E7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2 354,97</w:t>
            </w:r>
          </w:p>
        </w:tc>
        <w:tc>
          <w:tcPr>
            <w:tcW w:w="1559" w:type="dxa"/>
            <w:tcBorders>
              <w:top w:val="nil"/>
              <w:left w:val="nil"/>
              <w:bottom w:val="single" w:sz="4" w:space="0" w:color="C0C0C0"/>
              <w:right w:val="single" w:sz="4" w:space="0" w:color="C0C0C0"/>
            </w:tcBorders>
            <w:shd w:val="clear" w:color="000000" w:fill="FFFFCC"/>
            <w:vAlign w:val="center"/>
            <w:hideMark/>
          </w:tcPr>
          <w:p w14:paraId="1A67B30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2 354,97</w:t>
            </w:r>
          </w:p>
        </w:tc>
        <w:tc>
          <w:tcPr>
            <w:tcW w:w="1470" w:type="dxa"/>
            <w:tcBorders>
              <w:top w:val="nil"/>
              <w:left w:val="nil"/>
              <w:bottom w:val="single" w:sz="4" w:space="0" w:color="C0C0C0"/>
              <w:right w:val="single" w:sz="4" w:space="0" w:color="C0C0C0"/>
            </w:tcBorders>
            <w:shd w:val="clear" w:color="000000" w:fill="D7EAD3"/>
            <w:vAlign w:val="center"/>
            <w:hideMark/>
          </w:tcPr>
          <w:p w14:paraId="174C717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1 177,49</w:t>
            </w:r>
          </w:p>
        </w:tc>
        <w:tc>
          <w:tcPr>
            <w:tcW w:w="1509" w:type="dxa"/>
            <w:tcBorders>
              <w:top w:val="nil"/>
              <w:left w:val="nil"/>
              <w:bottom w:val="single" w:sz="4" w:space="0" w:color="C0C0C0"/>
              <w:right w:val="single" w:sz="4" w:space="0" w:color="C0C0C0"/>
            </w:tcBorders>
            <w:shd w:val="clear" w:color="000000" w:fill="D7EAD3"/>
            <w:vAlign w:val="center"/>
            <w:hideMark/>
          </w:tcPr>
          <w:p w14:paraId="6AAA564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1 177,49</w:t>
            </w:r>
          </w:p>
        </w:tc>
        <w:tc>
          <w:tcPr>
            <w:tcW w:w="5906" w:type="dxa"/>
            <w:tcBorders>
              <w:top w:val="nil"/>
              <w:left w:val="nil"/>
              <w:bottom w:val="single" w:sz="4" w:space="0" w:color="C0C0C0"/>
              <w:right w:val="single" w:sz="4" w:space="0" w:color="C0C0C0"/>
            </w:tcBorders>
            <w:shd w:val="clear" w:color="000000" w:fill="FFFFCC"/>
            <w:vAlign w:val="center"/>
            <w:hideMark/>
          </w:tcPr>
          <w:p w14:paraId="23BC860F" w14:textId="77777777" w:rsidR="00232451" w:rsidRPr="00232451" w:rsidRDefault="00232451" w:rsidP="00232451">
            <w:pPr>
              <w:rPr>
                <w:rFonts w:ascii="Tahoma" w:hAnsi="Tahoma" w:cs="Tahoma"/>
                <w:sz w:val="12"/>
                <w:szCs w:val="12"/>
              </w:rPr>
            </w:pPr>
            <w:proofErr w:type="gramStart"/>
            <w:r w:rsidRPr="00232451">
              <w:rPr>
                <w:rFonts w:ascii="Tahoma" w:hAnsi="Tahoma" w:cs="Tahoma"/>
                <w:sz w:val="12"/>
                <w:szCs w:val="12"/>
              </w:rPr>
              <w:t>согласно законодательства</w:t>
            </w:r>
            <w:proofErr w:type="gramEnd"/>
          </w:p>
        </w:tc>
      </w:tr>
      <w:tr w:rsidR="00232451" w:rsidRPr="00232451" w14:paraId="4FEDA385" w14:textId="77777777" w:rsidTr="00232451">
        <w:trPr>
          <w:trHeight w:val="465"/>
          <w:jc w:val="center"/>
        </w:trPr>
        <w:tc>
          <w:tcPr>
            <w:tcW w:w="560" w:type="dxa"/>
            <w:tcBorders>
              <w:top w:val="nil"/>
              <w:left w:val="nil"/>
              <w:bottom w:val="nil"/>
              <w:right w:val="nil"/>
            </w:tcBorders>
            <w:shd w:val="clear" w:color="000000" w:fill="FFFF00"/>
            <w:noWrap/>
            <w:vAlign w:val="center"/>
            <w:hideMark/>
          </w:tcPr>
          <w:p w14:paraId="64BEB93E"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3D574CA"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EEE272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4.6</w:t>
            </w:r>
          </w:p>
        </w:tc>
        <w:tc>
          <w:tcPr>
            <w:tcW w:w="5818" w:type="dxa"/>
            <w:tcBorders>
              <w:top w:val="nil"/>
              <w:left w:val="nil"/>
              <w:bottom w:val="single" w:sz="4" w:space="0" w:color="C0C0C0"/>
              <w:right w:val="single" w:sz="4" w:space="0" w:color="C0C0C0"/>
            </w:tcBorders>
            <w:shd w:val="clear" w:color="auto" w:fill="auto"/>
            <w:vAlign w:val="center"/>
            <w:hideMark/>
          </w:tcPr>
          <w:p w14:paraId="015FC3E1" w14:textId="77777777" w:rsidR="00232451" w:rsidRPr="00232451" w:rsidRDefault="00232451" w:rsidP="00232451">
            <w:pPr>
              <w:ind w:firstLineChars="100" w:firstLine="120"/>
              <w:rPr>
                <w:rFonts w:ascii="Tahoma" w:hAnsi="Tahoma" w:cs="Tahoma"/>
                <w:b/>
                <w:bCs/>
                <w:color w:val="000000"/>
                <w:sz w:val="12"/>
                <w:szCs w:val="12"/>
              </w:rPr>
            </w:pPr>
            <w:r w:rsidRPr="00232451">
              <w:rPr>
                <w:rFonts w:ascii="Tahoma" w:hAnsi="Tahoma" w:cs="Tahoma"/>
                <w:b/>
                <w:bCs/>
                <w:color w:val="000000"/>
                <w:sz w:val="12"/>
                <w:szCs w:val="12"/>
              </w:rPr>
              <w:t>Прочие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51EA4CA1"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248A97A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975,02</w:t>
            </w:r>
          </w:p>
        </w:tc>
        <w:tc>
          <w:tcPr>
            <w:tcW w:w="1441" w:type="dxa"/>
            <w:tcBorders>
              <w:top w:val="nil"/>
              <w:left w:val="nil"/>
              <w:bottom w:val="single" w:sz="4" w:space="0" w:color="C0C0C0"/>
              <w:right w:val="single" w:sz="4" w:space="0" w:color="C0C0C0"/>
            </w:tcBorders>
            <w:shd w:val="clear" w:color="000000" w:fill="D7EAD3"/>
            <w:vAlign w:val="center"/>
            <w:hideMark/>
          </w:tcPr>
          <w:p w14:paraId="73E9AF5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659,13</w:t>
            </w:r>
          </w:p>
        </w:tc>
        <w:tc>
          <w:tcPr>
            <w:tcW w:w="1636" w:type="dxa"/>
            <w:tcBorders>
              <w:top w:val="nil"/>
              <w:left w:val="nil"/>
              <w:bottom w:val="single" w:sz="4" w:space="0" w:color="C0C0C0"/>
              <w:right w:val="single" w:sz="4" w:space="0" w:color="C0C0C0"/>
            </w:tcBorders>
            <w:shd w:val="clear" w:color="000000" w:fill="D7EAD3"/>
            <w:vAlign w:val="center"/>
            <w:hideMark/>
          </w:tcPr>
          <w:p w14:paraId="66F7D71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365,83</w:t>
            </w:r>
          </w:p>
        </w:tc>
        <w:tc>
          <w:tcPr>
            <w:tcW w:w="1656" w:type="dxa"/>
            <w:tcBorders>
              <w:top w:val="nil"/>
              <w:left w:val="nil"/>
              <w:bottom w:val="single" w:sz="4" w:space="0" w:color="C0C0C0"/>
              <w:right w:val="single" w:sz="4" w:space="0" w:color="C0C0C0"/>
            </w:tcBorders>
            <w:shd w:val="clear" w:color="000000" w:fill="D7EAD3"/>
            <w:vAlign w:val="center"/>
            <w:hideMark/>
          </w:tcPr>
          <w:p w14:paraId="4D02B82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374,48</w:t>
            </w:r>
          </w:p>
        </w:tc>
        <w:tc>
          <w:tcPr>
            <w:tcW w:w="1652" w:type="dxa"/>
            <w:tcBorders>
              <w:top w:val="nil"/>
              <w:left w:val="nil"/>
              <w:bottom w:val="single" w:sz="4" w:space="0" w:color="C0C0C0"/>
              <w:right w:val="single" w:sz="4" w:space="0" w:color="C0C0C0"/>
            </w:tcBorders>
            <w:shd w:val="clear" w:color="000000" w:fill="D7EAD3"/>
            <w:vAlign w:val="center"/>
            <w:hideMark/>
          </w:tcPr>
          <w:p w14:paraId="7C5FE8F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548,19</w:t>
            </w:r>
          </w:p>
        </w:tc>
        <w:tc>
          <w:tcPr>
            <w:tcW w:w="1559" w:type="dxa"/>
            <w:tcBorders>
              <w:top w:val="nil"/>
              <w:left w:val="nil"/>
              <w:bottom w:val="single" w:sz="4" w:space="0" w:color="C0C0C0"/>
              <w:right w:val="single" w:sz="4" w:space="0" w:color="C0C0C0"/>
            </w:tcBorders>
            <w:shd w:val="clear" w:color="000000" w:fill="D7EAD3"/>
            <w:vAlign w:val="center"/>
            <w:hideMark/>
          </w:tcPr>
          <w:p w14:paraId="06783C8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21,38</w:t>
            </w:r>
          </w:p>
        </w:tc>
        <w:tc>
          <w:tcPr>
            <w:tcW w:w="1470" w:type="dxa"/>
            <w:tcBorders>
              <w:top w:val="nil"/>
              <w:left w:val="nil"/>
              <w:bottom w:val="single" w:sz="4" w:space="0" w:color="C0C0C0"/>
              <w:right w:val="single" w:sz="4" w:space="0" w:color="C0C0C0"/>
            </w:tcBorders>
            <w:shd w:val="clear" w:color="000000" w:fill="D7EAD3"/>
            <w:vAlign w:val="center"/>
            <w:hideMark/>
          </w:tcPr>
          <w:p w14:paraId="4DB775F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10,69</w:t>
            </w:r>
          </w:p>
        </w:tc>
        <w:tc>
          <w:tcPr>
            <w:tcW w:w="1509" w:type="dxa"/>
            <w:tcBorders>
              <w:top w:val="nil"/>
              <w:left w:val="nil"/>
              <w:bottom w:val="single" w:sz="4" w:space="0" w:color="C0C0C0"/>
              <w:right w:val="single" w:sz="4" w:space="0" w:color="C0C0C0"/>
            </w:tcBorders>
            <w:shd w:val="clear" w:color="000000" w:fill="D7EAD3"/>
            <w:vAlign w:val="center"/>
            <w:hideMark/>
          </w:tcPr>
          <w:p w14:paraId="12364E6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10,69</w:t>
            </w:r>
          </w:p>
        </w:tc>
        <w:tc>
          <w:tcPr>
            <w:tcW w:w="5906" w:type="dxa"/>
            <w:tcBorders>
              <w:top w:val="nil"/>
              <w:left w:val="nil"/>
              <w:bottom w:val="single" w:sz="4" w:space="0" w:color="C0C0C0"/>
              <w:right w:val="single" w:sz="4" w:space="0" w:color="C0C0C0"/>
            </w:tcBorders>
            <w:shd w:val="clear" w:color="000000" w:fill="FFFFCC"/>
            <w:vAlign w:val="center"/>
            <w:hideMark/>
          </w:tcPr>
          <w:p w14:paraId="486B1ABD"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F79D60A" w14:textId="77777777" w:rsidTr="00226257">
        <w:trPr>
          <w:trHeight w:val="387"/>
          <w:jc w:val="center"/>
        </w:trPr>
        <w:tc>
          <w:tcPr>
            <w:tcW w:w="560" w:type="dxa"/>
            <w:tcBorders>
              <w:top w:val="nil"/>
              <w:left w:val="nil"/>
              <w:bottom w:val="nil"/>
              <w:right w:val="nil"/>
            </w:tcBorders>
            <w:shd w:val="clear" w:color="000000" w:fill="FFFF00"/>
            <w:noWrap/>
            <w:vAlign w:val="center"/>
            <w:hideMark/>
          </w:tcPr>
          <w:p w14:paraId="6AA6FD81"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2358360D"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1E51B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4.6.1</w:t>
            </w:r>
          </w:p>
        </w:tc>
        <w:tc>
          <w:tcPr>
            <w:tcW w:w="5818" w:type="dxa"/>
            <w:tcBorders>
              <w:top w:val="single" w:sz="4" w:space="0" w:color="C0C0C0"/>
              <w:left w:val="nil"/>
              <w:bottom w:val="single" w:sz="4" w:space="0" w:color="C0C0C0"/>
              <w:right w:val="single" w:sz="4" w:space="0" w:color="C0C0C0"/>
            </w:tcBorders>
            <w:shd w:val="clear" w:color="000000" w:fill="E3FAFD"/>
            <w:vAlign w:val="center"/>
            <w:hideMark/>
          </w:tcPr>
          <w:p w14:paraId="483092EC"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 xml:space="preserve">услуги </w:t>
            </w:r>
            <w:proofErr w:type="spellStart"/>
            <w:r w:rsidRPr="00232451">
              <w:rPr>
                <w:rFonts w:ascii="Tahoma" w:hAnsi="Tahoma" w:cs="Tahoma"/>
                <w:sz w:val="12"/>
                <w:szCs w:val="12"/>
              </w:rPr>
              <w:t>стронних</w:t>
            </w:r>
            <w:proofErr w:type="spellEnd"/>
            <w:r w:rsidRPr="00232451">
              <w:rPr>
                <w:rFonts w:ascii="Tahoma" w:hAnsi="Tahoma" w:cs="Tahoma"/>
                <w:sz w:val="12"/>
                <w:szCs w:val="12"/>
              </w:rPr>
              <w:t xml:space="preserve"> организаций по ремонту и тех. Обслуживанию</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0A81343D"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single" w:sz="4" w:space="0" w:color="C0C0C0"/>
              <w:left w:val="nil"/>
              <w:bottom w:val="single" w:sz="4" w:space="0" w:color="C0C0C0"/>
              <w:right w:val="single" w:sz="4" w:space="0" w:color="C0C0C0"/>
            </w:tcBorders>
            <w:shd w:val="clear" w:color="000000" w:fill="FFFFCC"/>
            <w:vAlign w:val="center"/>
            <w:hideMark/>
          </w:tcPr>
          <w:p w14:paraId="19BDCD1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975,02</w:t>
            </w:r>
          </w:p>
        </w:tc>
        <w:tc>
          <w:tcPr>
            <w:tcW w:w="1441" w:type="dxa"/>
            <w:tcBorders>
              <w:top w:val="single" w:sz="4" w:space="0" w:color="C0C0C0"/>
              <w:left w:val="nil"/>
              <w:bottom w:val="single" w:sz="4" w:space="0" w:color="C0C0C0"/>
              <w:right w:val="single" w:sz="4" w:space="0" w:color="C0C0C0"/>
            </w:tcBorders>
            <w:shd w:val="clear" w:color="000000" w:fill="FFFFCC"/>
            <w:vAlign w:val="center"/>
            <w:hideMark/>
          </w:tcPr>
          <w:p w14:paraId="2171EFC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659,13</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2B07976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365,83</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5D473D0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374,48</w:t>
            </w:r>
          </w:p>
        </w:tc>
        <w:tc>
          <w:tcPr>
            <w:tcW w:w="1652" w:type="dxa"/>
            <w:tcBorders>
              <w:top w:val="single" w:sz="4" w:space="0" w:color="C0C0C0"/>
              <w:left w:val="nil"/>
              <w:bottom w:val="single" w:sz="4" w:space="0" w:color="C0C0C0"/>
              <w:right w:val="single" w:sz="4" w:space="0" w:color="C0C0C0"/>
            </w:tcBorders>
            <w:shd w:val="clear" w:color="000000" w:fill="FFFFCC"/>
            <w:vAlign w:val="center"/>
            <w:hideMark/>
          </w:tcPr>
          <w:p w14:paraId="10FD18C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548,19</w:t>
            </w:r>
          </w:p>
        </w:tc>
        <w:tc>
          <w:tcPr>
            <w:tcW w:w="1559" w:type="dxa"/>
            <w:tcBorders>
              <w:top w:val="single" w:sz="4" w:space="0" w:color="C0C0C0"/>
              <w:left w:val="nil"/>
              <w:bottom w:val="single" w:sz="4" w:space="0" w:color="C0C0C0"/>
              <w:right w:val="single" w:sz="4" w:space="0" w:color="C0C0C0"/>
            </w:tcBorders>
            <w:shd w:val="clear" w:color="000000" w:fill="FFFFCC"/>
            <w:vAlign w:val="center"/>
            <w:hideMark/>
          </w:tcPr>
          <w:p w14:paraId="58AB441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21,38</w:t>
            </w:r>
          </w:p>
        </w:tc>
        <w:tc>
          <w:tcPr>
            <w:tcW w:w="1470" w:type="dxa"/>
            <w:tcBorders>
              <w:top w:val="single" w:sz="4" w:space="0" w:color="C0C0C0"/>
              <w:left w:val="nil"/>
              <w:bottom w:val="single" w:sz="4" w:space="0" w:color="C0C0C0"/>
              <w:right w:val="single" w:sz="4" w:space="0" w:color="C0C0C0"/>
            </w:tcBorders>
            <w:shd w:val="clear" w:color="000000" w:fill="D7EAD3"/>
            <w:vAlign w:val="center"/>
            <w:hideMark/>
          </w:tcPr>
          <w:p w14:paraId="3D60AF2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10,69</w:t>
            </w:r>
          </w:p>
        </w:tc>
        <w:tc>
          <w:tcPr>
            <w:tcW w:w="1509" w:type="dxa"/>
            <w:tcBorders>
              <w:top w:val="single" w:sz="4" w:space="0" w:color="C0C0C0"/>
              <w:left w:val="nil"/>
              <w:bottom w:val="single" w:sz="4" w:space="0" w:color="C0C0C0"/>
              <w:right w:val="single" w:sz="4" w:space="0" w:color="C0C0C0"/>
            </w:tcBorders>
            <w:shd w:val="clear" w:color="000000" w:fill="D7EAD3"/>
            <w:vAlign w:val="center"/>
            <w:hideMark/>
          </w:tcPr>
          <w:p w14:paraId="412C41D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10,69</w:t>
            </w:r>
          </w:p>
        </w:tc>
        <w:tc>
          <w:tcPr>
            <w:tcW w:w="5906" w:type="dxa"/>
            <w:tcBorders>
              <w:top w:val="single" w:sz="4" w:space="0" w:color="C0C0C0"/>
              <w:left w:val="nil"/>
              <w:bottom w:val="single" w:sz="4" w:space="0" w:color="C0C0C0"/>
              <w:right w:val="single" w:sz="4" w:space="0" w:color="C0C0C0"/>
            </w:tcBorders>
            <w:shd w:val="clear" w:color="000000" w:fill="FFFFCC"/>
            <w:vAlign w:val="center"/>
            <w:hideMark/>
          </w:tcPr>
          <w:p w14:paraId="59E774D4"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 учтены затраты только по договору  ООО Ювент  стоимость договора 33522 руб. Остальные договора не учтены, так как не обоснованы, нет </w:t>
            </w:r>
            <w:proofErr w:type="spellStart"/>
            <w:r w:rsidRPr="00232451">
              <w:rPr>
                <w:rFonts w:ascii="Tahoma" w:hAnsi="Tahoma" w:cs="Tahoma"/>
                <w:sz w:val="12"/>
                <w:szCs w:val="12"/>
              </w:rPr>
              <w:t>подтвержденияч</w:t>
            </w:r>
            <w:proofErr w:type="spellEnd"/>
            <w:r w:rsidRPr="00232451">
              <w:rPr>
                <w:rFonts w:ascii="Tahoma" w:hAnsi="Tahoma" w:cs="Tahoma"/>
                <w:sz w:val="12"/>
                <w:szCs w:val="12"/>
              </w:rPr>
              <w:t xml:space="preserve"> закупок ( все договора более 100 </w:t>
            </w:r>
            <w:proofErr w:type="spellStart"/>
            <w:r w:rsidRPr="00232451">
              <w:rPr>
                <w:rFonts w:ascii="Tahoma" w:hAnsi="Tahoma" w:cs="Tahoma"/>
                <w:sz w:val="12"/>
                <w:szCs w:val="12"/>
              </w:rPr>
              <w:t>тыс.руб</w:t>
            </w:r>
            <w:proofErr w:type="spellEnd"/>
            <w:r w:rsidRPr="00232451">
              <w:rPr>
                <w:rFonts w:ascii="Tahoma" w:hAnsi="Tahoma" w:cs="Tahoma"/>
                <w:sz w:val="12"/>
                <w:szCs w:val="12"/>
              </w:rPr>
              <w:t xml:space="preserve">.), договор с ИП  </w:t>
            </w:r>
            <w:proofErr w:type="spellStart"/>
            <w:r w:rsidRPr="00232451">
              <w:rPr>
                <w:rFonts w:ascii="Tahoma" w:hAnsi="Tahoma" w:cs="Tahoma"/>
                <w:sz w:val="12"/>
                <w:szCs w:val="12"/>
              </w:rPr>
              <w:t>Хоружевским</w:t>
            </w:r>
            <w:proofErr w:type="spellEnd"/>
            <w:r w:rsidRPr="00232451">
              <w:rPr>
                <w:rFonts w:ascii="Tahoma" w:hAnsi="Tahoma" w:cs="Tahoma"/>
                <w:sz w:val="12"/>
                <w:szCs w:val="12"/>
              </w:rPr>
              <w:t xml:space="preserve"> также не учтен так как нет обоснования предложенной суммы включаемой в тариф ( 10 </w:t>
            </w:r>
            <w:proofErr w:type="spellStart"/>
            <w:r w:rsidRPr="00232451">
              <w:rPr>
                <w:rFonts w:ascii="Tahoma" w:hAnsi="Tahoma" w:cs="Tahoma"/>
                <w:sz w:val="12"/>
                <w:szCs w:val="12"/>
              </w:rPr>
              <w:t>тыс.руб</w:t>
            </w:r>
            <w:proofErr w:type="spellEnd"/>
            <w:r w:rsidRPr="00232451">
              <w:rPr>
                <w:rFonts w:ascii="Tahoma" w:hAnsi="Tahoma" w:cs="Tahoma"/>
                <w:sz w:val="12"/>
                <w:szCs w:val="12"/>
              </w:rPr>
              <w:t>.)</w:t>
            </w:r>
          </w:p>
        </w:tc>
      </w:tr>
      <w:tr w:rsidR="00232451" w:rsidRPr="00232451" w14:paraId="3639F87C" w14:textId="77777777" w:rsidTr="00232451">
        <w:trPr>
          <w:trHeight w:val="570"/>
          <w:jc w:val="center"/>
        </w:trPr>
        <w:tc>
          <w:tcPr>
            <w:tcW w:w="560" w:type="dxa"/>
            <w:tcBorders>
              <w:top w:val="nil"/>
              <w:left w:val="nil"/>
              <w:bottom w:val="nil"/>
              <w:right w:val="nil"/>
            </w:tcBorders>
            <w:shd w:val="clear" w:color="000000" w:fill="FFFF00"/>
            <w:noWrap/>
            <w:vAlign w:val="center"/>
            <w:hideMark/>
          </w:tcPr>
          <w:p w14:paraId="2014FC20"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60191DD5"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E9A55C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w:t>
            </w:r>
          </w:p>
        </w:tc>
        <w:tc>
          <w:tcPr>
            <w:tcW w:w="5818" w:type="dxa"/>
            <w:tcBorders>
              <w:top w:val="nil"/>
              <w:left w:val="nil"/>
              <w:bottom w:val="single" w:sz="4" w:space="0" w:color="C0C0C0"/>
              <w:right w:val="single" w:sz="4" w:space="0" w:color="C0C0C0"/>
            </w:tcBorders>
            <w:shd w:val="clear" w:color="auto" w:fill="auto"/>
            <w:vAlign w:val="center"/>
            <w:hideMark/>
          </w:tcPr>
          <w:p w14:paraId="41D9DEF4"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Административные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5E4B15CC"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0190272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10 668,34</w:t>
            </w:r>
          </w:p>
        </w:tc>
        <w:tc>
          <w:tcPr>
            <w:tcW w:w="1441" w:type="dxa"/>
            <w:tcBorders>
              <w:top w:val="nil"/>
              <w:left w:val="nil"/>
              <w:bottom w:val="single" w:sz="4" w:space="0" w:color="C0C0C0"/>
              <w:right w:val="single" w:sz="4" w:space="0" w:color="C0C0C0"/>
            </w:tcBorders>
            <w:shd w:val="clear" w:color="000000" w:fill="D7EAD3"/>
            <w:vAlign w:val="center"/>
            <w:hideMark/>
          </w:tcPr>
          <w:p w14:paraId="123BAAB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11 380,68</w:t>
            </w:r>
          </w:p>
        </w:tc>
        <w:tc>
          <w:tcPr>
            <w:tcW w:w="1636" w:type="dxa"/>
            <w:tcBorders>
              <w:top w:val="nil"/>
              <w:left w:val="nil"/>
              <w:bottom w:val="single" w:sz="4" w:space="0" w:color="C0C0C0"/>
              <w:right w:val="single" w:sz="4" w:space="0" w:color="C0C0C0"/>
            </w:tcBorders>
            <w:shd w:val="clear" w:color="000000" w:fill="D7EAD3"/>
            <w:vAlign w:val="center"/>
            <w:hideMark/>
          </w:tcPr>
          <w:p w14:paraId="160FE46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13 983,82</w:t>
            </w:r>
          </w:p>
        </w:tc>
        <w:tc>
          <w:tcPr>
            <w:tcW w:w="1656" w:type="dxa"/>
            <w:tcBorders>
              <w:top w:val="nil"/>
              <w:left w:val="nil"/>
              <w:bottom w:val="single" w:sz="4" w:space="0" w:color="C0C0C0"/>
              <w:right w:val="single" w:sz="4" w:space="0" w:color="C0C0C0"/>
            </w:tcBorders>
            <w:shd w:val="clear" w:color="000000" w:fill="D7EAD3"/>
            <w:vAlign w:val="center"/>
            <w:hideMark/>
          </w:tcPr>
          <w:p w14:paraId="7ABA06D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14 314,68</w:t>
            </w:r>
          </w:p>
        </w:tc>
        <w:tc>
          <w:tcPr>
            <w:tcW w:w="1652" w:type="dxa"/>
            <w:tcBorders>
              <w:top w:val="nil"/>
              <w:left w:val="nil"/>
              <w:bottom w:val="single" w:sz="4" w:space="0" w:color="C0C0C0"/>
              <w:right w:val="single" w:sz="4" w:space="0" w:color="C0C0C0"/>
            </w:tcBorders>
            <w:shd w:val="clear" w:color="000000" w:fill="D7EAD3"/>
            <w:vAlign w:val="center"/>
            <w:hideMark/>
          </w:tcPr>
          <w:p w14:paraId="4DA4556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17 698,12</w:t>
            </w:r>
          </w:p>
        </w:tc>
        <w:tc>
          <w:tcPr>
            <w:tcW w:w="1559" w:type="dxa"/>
            <w:tcBorders>
              <w:top w:val="nil"/>
              <w:left w:val="nil"/>
              <w:bottom w:val="single" w:sz="4" w:space="0" w:color="C0C0C0"/>
              <w:right w:val="single" w:sz="4" w:space="0" w:color="C0C0C0"/>
            </w:tcBorders>
            <w:shd w:val="clear" w:color="000000" w:fill="D7EAD3"/>
            <w:vAlign w:val="center"/>
            <w:hideMark/>
          </w:tcPr>
          <w:p w14:paraId="346C5D8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15 203,20</w:t>
            </w:r>
          </w:p>
        </w:tc>
        <w:tc>
          <w:tcPr>
            <w:tcW w:w="1470" w:type="dxa"/>
            <w:tcBorders>
              <w:top w:val="nil"/>
              <w:left w:val="nil"/>
              <w:bottom w:val="single" w:sz="4" w:space="0" w:color="C0C0C0"/>
              <w:right w:val="single" w:sz="4" w:space="0" w:color="C0C0C0"/>
            </w:tcBorders>
            <w:shd w:val="clear" w:color="000000" w:fill="D7EAD3"/>
            <w:vAlign w:val="center"/>
            <w:hideMark/>
          </w:tcPr>
          <w:p w14:paraId="3C4DD8F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7 601,60</w:t>
            </w:r>
          </w:p>
        </w:tc>
        <w:tc>
          <w:tcPr>
            <w:tcW w:w="1509" w:type="dxa"/>
            <w:tcBorders>
              <w:top w:val="nil"/>
              <w:left w:val="nil"/>
              <w:bottom w:val="single" w:sz="4" w:space="0" w:color="C0C0C0"/>
              <w:right w:val="single" w:sz="4" w:space="0" w:color="C0C0C0"/>
            </w:tcBorders>
            <w:shd w:val="clear" w:color="000000" w:fill="D7EAD3"/>
            <w:vAlign w:val="center"/>
            <w:hideMark/>
          </w:tcPr>
          <w:p w14:paraId="11896768"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7 601,60</w:t>
            </w:r>
          </w:p>
        </w:tc>
        <w:tc>
          <w:tcPr>
            <w:tcW w:w="5906" w:type="dxa"/>
            <w:tcBorders>
              <w:top w:val="nil"/>
              <w:left w:val="nil"/>
              <w:bottom w:val="single" w:sz="4" w:space="0" w:color="C0C0C0"/>
              <w:right w:val="single" w:sz="4" w:space="0" w:color="C0C0C0"/>
            </w:tcBorders>
            <w:shd w:val="clear" w:color="000000" w:fill="FFFFCC"/>
            <w:vAlign w:val="center"/>
            <w:hideMark/>
          </w:tcPr>
          <w:p w14:paraId="5F50B4EE"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4E9115AB" w14:textId="77777777" w:rsidTr="00232451">
        <w:trPr>
          <w:trHeight w:val="570"/>
          <w:jc w:val="center"/>
        </w:trPr>
        <w:tc>
          <w:tcPr>
            <w:tcW w:w="560" w:type="dxa"/>
            <w:tcBorders>
              <w:top w:val="nil"/>
              <w:left w:val="nil"/>
              <w:bottom w:val="nil"/>
              <w:right w:val="nil"/>
            </w:tcBorders>
            <w:shd w:val="clear" w:color="000000" w:fill="FFFF00"/>
            <w:noWrap/>
            <w:vAlign w:val="center"/>
            <w:hideMark/>
          </w:tcPr>
          <w:p w14:paraId="68FE87B5"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7A922B8"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EA598E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5.1</w:t>
            </w:r>
          </w:p>
        </w:tc>
        <w:tc>
          <w:tcPr>
            <w:tcW w:w="5818" w:type="dxa"/>
            <w:tcBorders>
              <w:top w:val="nil"/>
              <w:left w:val="nil"/>
              <w:bottom w:val="single" w:sz="4" w:space="0" w:color="C0C0C0"/>
              <w:right w:val="single" w:sz="4" w:space="0" w:color="C0C0C0"/>
            </w:tcBorders>
            <w:shd w:val="clear" w:color="auto" w:fill="auto"/>
            <w:vAlign w:val="center"/>
            <w:hideMark/>
          </w:tcPr>
          <w:p w14:paraId="31E7A844" w14:textId="77777777" w:rsidR="00232451" w:rsidRPr="00232451" w:rsidRDefault="00232451" w:rsidP="00232451">
            <w:pPr>
              <w:ind w:firstLineChars="100" w:firstLine="120"/>
              <w:rPr>
                <w:rFonts w:ascii="Tahoma" w:hAnsi="Tahoma" w:cs="Tahoma"/>
                <w:b/>
                <w:bCs/>
                <w:color w:val="000000"/>
                <w:sz w:val="12"/>
                <w:szCs w:val="12"/>
              </w:rPr>
            </w:pPr>
            <w:r w:rsidRPr="00232451">
              <w:rPr>
                <w:rFonts w:ascii="Tahoma" w:hAnsi="Tahoma" w:cs="Tahoma"/>
                <w:b/>
                <w:bCs/>
                <w:color w:val="000000"/>
                <w:sz w:val="12"/>
                <w:szCs w:val="12"/>
              </w:rPr>
              <w:t>Заработная плата АУП</w:t>
            </w:r>
          </w:p>
        </w:tc>
        <w:tc>
          <w:tcPr>
            <w:tcW w:w="1137" w:type="dxa"/>
            <w:tcBorders>
              <w:top w:val="nil"/>
              <w:left w:val="nil"/>
              <w:bottom w:val="single" w:sz="4" w:space="0" w:color="C0C0C0"/>
              <w:right w:val="single" w:sz="4" w:space="0" w:color="C0C0C0"/>
            </w:tcBorders>
            <w:shd w:val="clear" w:color="auto" w:fill="auto"/>
            <w:vAlign w:val="center"/>
            <w:hideMark/>
          </w:tcPr>
          <w:p w14:paraId="1F2F0429"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69BF48F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5 163,73</w:t>
            </w:r>
          </w:p>
        </w:tc>
        <w:tc>
          <w:tcPr>
            <w:tcW w:w="1441" w:type="dxa"/>
            <w:tcBorders>
              <w:top w:val="nil"/>
              <w:left w:val="nil"/>
              <w:bottom w:val="single" w:sz="4" w:space="0" w:color="C0C0C0"/>
              <w:right w:val="single" w:sz="4" w:space="0" w:color="C0C0C0"/>
            </w:tcBorders>
            <w:shd w:val="clear" w:color="000000" w:fill="FFFFCC"/>
            <w:vAlign w:val="center"/>
            <w:hideMark/>
          </w:tcPr>
          <w:p w14:paraId="6A60500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5 059,01</w:t>
            </w:r>
          </w:p>
        </w:tc>
        <w:tc>
          <w:tcPr>
            <w:tcW w:w="1636" w:type="dxa"/>
            <w:tcBorders>
              <w:top w:val="nil"/>
              <w:left w:val="nil"/>
              <w:bottom w:val="single" w:sz="4" w:space="0" w:color="C0C0C0"/>
              <w:right w:val="single" w:sz="4" w:space="0" w:color="C0C0C0"/>
            </w:tcBorders>
            <w:shd w:val="clear" w:color="000000" w:fill="FFFFCC"/>
            <w:vAlign w:val="center"/>
            <w:hideMark/>
          </w:tcPr>
          <w:p w14:paraId="0BEA096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7 571,65</w:t>
            </w:r>
          </w:p>
        </w:tc>
        <w:tc>
          <w:tcPr>
            <w:tcW w:w="1656" w:type="dxa"/>
            <w:tcBorders>
              <w:top w:val="nil"/>
              <w:left w:val="nil"/>
              <w:bottom w:val="single" w:sz="4" w:space="0" w:color="C0C0C0"/>
              <w:right w:val="single" w:sz="4" w:space="0" w:color="C0C0C0"/>
            </w:tcBorders>
            <w:shd w:val="clear" w:color="000000" w:fill="FFFFCC"/>
            <w:vAlign w:val="center"/>
            <w:hideMark/>
          </w:tcPr>
          <w:p w14:paraId="2C76D85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7 750,79</w:t>
            </w:r>
          </w:p>
        </w:tc>
        <w:tc>
          <w:tcPr>
            <w:tcW w:w="1652" w:type="dxa"/>
            <w:tcBorders>
              <w:top w:val="nil"/>
              <w:left w:val="nil"/>
              <w:bottom w:val="single" w:sz="4" w:space="0" w:color="C0C0C0"/>
              <w:right w:val="single" w:sz="4" w:space="0" w:color="C0C0C0"/>
            </w:tcBorders>
            <w:shd w:val="clear" w:color="000000" w:fill="FFFFCC"/>
            <w:vAlign w:val="center"/>
            <w:hideMark/>
          </w:tcPr>
          <w:p w14:paraId="665605A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8 896,78</w:t>
            </w:r>
          </w:p>
        </w:tc>
        <w:tc>
          <w:tcPr>
            <w:tcW w:w="1559" w:type="dxa"/>
            <w:tcBorders>
              <w:top w:val="nil"/>
              <w:left w:val="nil"/>
              <w:bottom w:val="single" w:sz="4" w:space="0" w:color="C0C0C0"/>
              <w:right w:val="single" w:sz="4" w:space="0" w:color="C0C0C0"/>
            </w:tcBorders>
            <w:shd w:val="clear" w:color="000000" w:fill="FFFFCC"/>
            <w:vAlign w:val="center"/>
            <w:hideMark/>
          </w:tcPr>
          <w:p w14:paraId="0D23AA2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8 896,78</w:t>
            </w:r>
          </w:p>
        </w:tc>
        <w:tc>
          <w:tcPr>
            <w:tcW w:w="1470" w:type="dxa"/>
            <w:tcBorders>
              <w:top w:val="nil"/>
              <w:left w:val="nil"/>
              <w:bottom w:val="single" w:sz="4" w:space="0" w:color="C0C0C0"/>
              <w:right w:val="single" w:sz="4" w:space="0" w:color="C0C0C0"/>
            </w:tcBorders>
            <w:shd w:val="clear" w:color="000000" w:fill="D7EAD3"/>
            <w:vAlign w:val="center"/>
            <w:hideMark/>
          </w:tcPr>
          <w:p w14:paraId="2C43E69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4 448,39</w:t>
            </w:r>
          </w:p>
        </w:tc>
        <w:tc>
          <w:tcPr>
            <w:tcW w:w="1509" w:type="dxa"/>
            <w:tcBorders>
              <w:top w:val="nil"/>
              <w:left w:val="nil"/>
              <w:bottom w:val="single" w:sz="4" w:space="0" w:color="C0C0C0"/>
              <w:right w:val="single" w:sz="4" w:space="0" w:color="C0C0C0"/>
            </w:tcBorders>
            <w:shd w:val="clear" w:color="000000" w:fill="D7EAD3"/>
            <w:vAlign w:val="center"/>
            <w:hideMark/>
          </w:tcPr>
          <w:p w14:paraId="43F15CA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4 448,39</w:t>
            </w:r>
          </w:p>
        </w:tc>
        <w:tc>
          <w:tcPr>
            <w:tcW w:w="5906" w:type="dxa"/>
            <w:tcBorders>
              <w:top w:val="nil"/>
              <w:left w:val="nil"/>
              <w:bottom w:val="single" w:sz="4" w:space="0" w:color="C0C0C0"/>
              <w:right w:val="single" w:sz="4" w:space="0" w:color="C0C0C0"/>
            </w:tcBorders>
            <w:shd w:val="clear" w:color="000000" w:fill="FFFFCC"/>
            <w:vAlign w:val="center"/>
            <w:hideMark/>
          </w:tcPr>
          <w:p w14:paraId="1D7C8F45"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6B7002E6" w14:textId="77777777" w:rsidTr="00232451">
        <w:trPr>
          <w:trHeight w:val="225"/>
          <w:jc w:val="center"/>
        </w:trPr>
        <w:tc>
          <w:tcPr>
            <w:tcW w:w="560" w:type="dxa"/>
            <w:tcBorders>
              <w:top w:val="nil"/>
              <w:left w:val="nil"/>
              <w:bottom w:val="nil"/>
              <w:right w:val="nil"/>
            </w:tcBorders>
            <w:shd w:val="clear" w:color="000000" w:fill="FFFF00"/>
            <w:noWrap/>
            <w:vAlign w:val="center"/>
            <w:hideMark/>
          </w:tcPr>
          <w:p w14:paraId="2EF92587"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27216ECE"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8A4A89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5.1.1</w:t>
            </w:r>
          </w:p>
        </w:tc>
        <w:tc>
          <w:tcPr>
            <w:tcW w:w="5818" w:type="dxa"/>
            <w:tcBorders>
              <w:top w:val="nil"/>
              <w:left w:val="nil"/>
              <w:bottom w:val="single" w:sz="4" w:space="0" w:color="C0C0C0"/>
              <w:right w:val="single" w:sz="4" w:space="0" w:color="C0C0C0"/>
            </w:tcBorders>
            <w:shd w:val="clear" w:color="auto" w:fill="auto"/>
            <w:vAlign w:val="center"/>
            <w:hideMark/>
          </w:tcPr>
          <w:p w14:paraId="6FE51EFE"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Среднемесячная оплата труда</w:t>
            </w:r>
          </w:p>
        </w:tc>
        <w:tc>
          <w:tcPr>
            <w:tcW w:w="1137" w:type="dxa"/>
            <w:tcBorders>
              <w:top w:val="nil"/>
              <w:left w:val="nil"/>
              <w:bottom w:val="single" w:sz="4" w:space="0" w:color="C0C0C0"/>
              <w:right w:val="single" w:sz="4" w:space="0" w:color="C0C0C0"/>
            </w:tcBorders>
            <w:shd w:val="clear" w:color="auto" w:fill="auto"/>
            <w:vAlign w:val="center"/>
            <w:hideMark/>
          </w:tcPr>
          <w:p w14:paraId="43E2EA90"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734D6C8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17 205,55</w:t>
            </w:r>
          </w:p>
        </w:tc>
        <w:tc>
          <w:tcPr>
            <w:tcW w:w="1441" w:type="dxa"/>
            <w:tcBorders>
              <w:top w:val="nil"/>
              <w:left w:val="nil"/>
              <w:bottom w:val="single" w:sz="4" w:space="0" w:color="C0C0C0"/>
              <w:right w:val="single" w:sz="4" w:space="0" w:color="C0C0C0"/>
            </w:tcBorders>
            <w:shd w:val="clear" w:color="000000" w:fill="D7EAD3"/>
            <w:vAlign w:val="center"/>
            <w:hideMark/>
          </w:tcPr>
          <w:p w14:paraId="7C4A600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17 295,77</w:t>
            </w:r>
          </w:p>
        </w:tc>
        <w:tc>
          <w:tcPr>
            <w:tcW w:w="1636" w:type="dxa"/>
            <w:tcBorders>
              <w:top w:val="nil"/>
              <w:left w:val="nil"/>
              <w:bottom w:val="single" w:sz="4" w:space="0" w:color="C0C0C0"/>
              <w:right w:val="single" w:sz="4" w:space="0" w:color="C0C0C0"/>
            </w:tcBorders>
            <w:shd w:val="clear" w:color="000000" w:fill="D7EAD3"/>
            <w:vAlign w:val="center"/>
            <w:hideMark/>
          </w:tcPr>
          <w:p w14:paraId="4C538BE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24 939,55</w:t>
            </w:r>
          </w:p>
        </w:tc>
        <w:tc>
          <w:tcPr>
            <w:tcW w:w="1656" w:type="dxa"/>
            <w:tcBorders>
              <w:top w:val="nil"/>
              <w:left w:val="nil"/>
              <w:bottom w:val="single" w:sz="4" w:space="0" w:color="C0C0C0"/>
              <w:right w:val="single" w:sz="4" w:space="0" w:color="C0C0C0"/>
            </w:tcBorders>
            <w:shd w:val="clear" w:color="000000" w:fill="D7EAD3"/>
            <w:vAlign w:val="center"/>
            <w:hideMark/>
          </w:tcPr>
          <w:p w14:paraId="3C2A9A7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25 529,62</w:t>
            </w:r>
          </w:p>
        </w:tc>
        <w:tc>
          <w:tcPr>
            <w:tcW w:w="1652" w:type="dxa"/>
            <w:tcBorders>
              <w:top w:val="nil"/>
              <w:left w:val="nil"/>
              <w:bottom w:val="single" w:sz="4" w:space="0" w:color="C0C0C0"/>
              <w:right w:val="single" w:sz="4" w:space="0" w:color="C0C0C0"/>
            </w:tcBorders>
            <w:shd w:val="clear" w:color="000000" w:fill="D7EAD3"/>
            <w:vAlign w:val="center"/>
            <w:hideMark/>
          </w:tcPr>
          <w:p w14:paraId="4973E17A" w14:textId="77777777" w:rsidR="00232451" w:rsidRPr="00232451" w:rsidRDefault="00232451" w:rsidP="00232451">
            <w:pPr>
              <w:jc w:val="center"/>
              <w:rPr>
                <w:rFonts w:ascii="Tahoma" w:hAnsi="Tahoma" w:cs="Tahoma"/>
                <w:color w:val="000000"/>
                <w:sz w:val="12"/>
                <w:szCs w:val="12"/>
              </w:rPr>
            </w:pPr>
            <w:r w:rsidRPr="00232451">
              <w:rPr>
                <w:rFonts w:ascii="Tahoma" w:hAnsi="Tahoma" w:cs="Tahoma"/>
                <w:color w:val="000000"/>
                <w:sz w:val="12"/>
                <w:szCs w:val="12"/>
              </w:rPr>
              <w:t>28 163,29</w:t>
            </w:r>
          </w:p>
        </w:tc>
        <w:tc>
          <w:tcPr>
            <w:tcW w:w="1559" w:type="dxa"/>
            <w:tcBorders>
              <w:top w:val="nil"/>
              <w:left w:val="nil"/>
              <w:bottom w:val="single" w:sz="4" w:space="0" w:color="C0C0C0"/>
              <w:right w:val="single" w:sz="4" w:space="0" w:color="C0C0C0"/>
            </w:tcBorders>
            <w:shd w:val="clear" w:color="000000" w:fill="D7EAD3"/>
            <w:vAlign w:val="center"/>
            <w:hideMark/>
          </w:tcPr>
          <w:p w14:paraId="7D9DEBE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28 163,29</w:t>
            </w:r>
          </w:p>
        </w:tc>
        <w:tc>
          <w:tcPr>
            <w:tcW w:w="1470" w:type="dxa"/>
            <w:tcBorders>
              <w:top w:val="nil"/>
              <w:left w:val="nil"/>
              <w:bottom w:val="single" w:sz="4" w:space="0" w:color="C0C0C0"/>
              <w:right w:val="single" w:sz="4" w:space="0" w:color="C0C0C0"/>
            </w:tcBorders>
            <w:shd w:val="clear" w:color="000000" w:fill="D7EAD3"/>
            <w:vAlign w:val="center"/>
            <w:hideMark/>
          </w:tcPr>
          <w:p w14:paraId="2E6FA39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28 163,29</w:t>
            </w:r>
          </w:p>
        </w:tc>
        <w:tc>
          <w:tcPr>
            <w:tcW w:w="1509" w:type="dxa"/>
            <w:tcBorders>
              <w:top w:val="nil"/>
              <w:left w:val="nil"/>
              <w:bottom w:val="single" w:sz="4" w:space="0" w:color="C0C0C0"/>
              <w:right w:val="single" w:sz="4" w:space="0" w:color="C0C0C0"/>
            </w:tcBorders>
            <w:shd w:val="clear" w:color="000000" w:fill="D7EAD3"/>
            <w:vAlign w:val="center"/>
            <w:hideMark/>
          </w:tcPr>
          <w:p w14:paraId="0BE35A7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28 163,29</w:t>
            </w:r>
          </w:p>
        </w:tc>
        <w:tc>
          <w:tcPr>
            <w:tcW w:w="5906" w:type="dxa"/>
            <w:tcBorders>
              <w:top w:val="nil"/>
              <w:left w:val="nil"/>
              <w:bottom w:val="single" w:sz="4" w:space="0" w:color="C0C0C0"/>
              <w:right w:val="single" w:sz="4" w:space="0" w:color="C0C0C0"/>
            </w:tcBorders>
            <w:shd w:val="clear" w:color="000000" w:fill="FFFFCC"/>
            <w:vAlign w:val="center"/>
            <w:hideMark/>
          </w:tcPr>
          <w:p w14:paraId="2C12E1D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4D9D879"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432C180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0DA3BD83"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DA9F7B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5.1.2</w:t>
            </w:r>
          </w:p>
        </w:tc>
        <w:tc>
          <w:tcPr>
            <w:tcW w:w="5818" w:type="dxa"/>
            <w:tcBorders>
              <w:top w:val="nil"/>
              <w:left w:val="nil"/>
              <w:bottom w:val="single" w:sz="4" w:space="0" w:color="C0C0C0"/>
              <w:right w:val="single" w:sz="4" w:space="0" w:color="C0C0C0"/>
            </w:tcBorders>
            <w:shd w:val="clear" w:color="auto" w:fill="auto"/>
            <w:vAlign w:val="center"/>
            <w:hideMark/>
          </w:tcPr>
          <w:p w14:paraId="5C904ED7"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Численность персонала</w:t>
            </w:r>
          </w:p>
        </w:tc>
        <w:tc>
          <w:tcPr>
            <w:tcW w:w="1137" w:type="dxa"/>
            <w:tcBorders>
              <w:top w:val="nil"/>
              <w:left w:val="nil"/>
              <w:bottom w:val="single" w:sz="4" w:space="0" w:color="C0C0C0"/>
              <w:right w:val="single" w:sz="4" w:space="0" w:color="C0C0C0"/>
            </w:tcBorders>
            <w:shd w:val="clear" w:color="auto" w:fill="auto"/>
            <w:vAlign w:val="center"/>
            <w:hideMark/>
          </w:tcPr>
          <w:p w14:paraId="272D6C8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чел</w:t>
            </w:r>
          </w:p>
        </w:tc>
        <w:tc>
          <w:tcPr>
            <w:tcW w:w="1940" w:type="dxa"/>
            <w:tcBorders>
              <w:top w:val="nil"/>
              <w:left w:val="nil"/>
              <w:bottom w:val="single" w:sz="4" w:space="0" w:color="C0C0C0"/>
              <w:right w:val="single" w:sz="4" w:space="0" w:color="C0C0C0"/>
            </w:tcBorders>
            <w:shd w:val="clear" w:color="000000" w:fill="FFFFCC"/>
            <w:vAlign w:val="center"/>
            <w:hideMark/>
          </w:tcPr>
          <w:p w14:paraId="14A8D8B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25,01</w:t>
            </w:r>
          </w:p>
        </w:tc>
        <w:tc>
          <w:tcPr>
            <w:tcW w:w="1441" w:type="dxa"/>
            <w:tcBorders>
              <w:top w:val="nil"/>
              <w:left w:val="nil"/>
              <w:bottom w:val="single" w:sz="4" w:space="0" w:color="C0C0C0"/>
              <w:right w:val="single" w:sz="4" w:space="0" w:color="C0C0C0"/>
            </w:tcBorders>
            <w:shd w:val="clear" w:color="000000" w:fill="FFFFCC"/>
            <w:vAlign w:val="center"/>
            <w:hideMark/>
          </w:tcPr>
          <w:p w14:paraId="2C8E0F3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24,37</w:t>
            </w:r>
          </w:p>
        </w:tc>
        <w:tc>
          <w:tcPr>
            <w:tcW w:w="1636" w:type="dxa"/>
            <w:tcBorders>
              <w:top w:val="nil"/>
              <w:left w:val="nil"/>
              <w:bottom w:val="single" w:sz="4" w:space="0" w:color="C0C0C0"/>
              <w:right w:val="single" w:sz="4" w:space="0" w:color="C0C0C0"/>
            </w:tcBorders>
            <w:shd w:val="clear" w:color="000000" w:fill="FFFFCC"/>
            <w:vAlign w:val="center"/>
            <w:hideMark/>
          </w:tcPr>
          <w:p w14:paraId="60EA6FB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25,30</w:t>
            </w:r>
          </w:p>
        </w:tc>
        <w:tc>
          <w:tcPr>
            <w:tcW w:w="1656" w:type="dxa"/>
            <w:tcBorders>
              <w:top w:val="nil"/>
              <w:left w:val="nil"/>
              <w:bottom w:val="single" w:sz="4" w:space="0" w:color="C0C0C0"/>
              <w:right w:val="single" w:sz="4" w:space="0" w:color="C0C0C0"/>
            </w:tcBorders>
            <w:shd w:val="clear" w:color="000000" w:fill="FFFFCC"/>
            <w:vAlign w:val="center"/>
            <w:hideMark/>
          </w:tcPr>
          <w:p w14:paraId="1CCBDAC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25,30</w:t>
            </w:r>
          </w:p>
        </w:tc>
        <w:tc>
          <w:tcPr>
            <w:tcW w:w="1652" w:type="dxa"/>
            <w:tcBorders>
              <w:top w:val="nil"/>
              <w:left w:val="nil"/>
              <w:bottom w:val="single" w:sz="4" w:space="0" w:color="C0C0C0"/>
              <w:right w:val="single" w:sz="4" w:space="0" w:color="C0C0C0"/>
            </w:tcBorders>
            <w:shd w:val="clear" w:color="000000" w:fill="FFFFCC"/>
            <w:vAlign w:val="center"/>
            <w:hideMark/>
          </w:tcPr>
          <w:p w14:paraId="5394D95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26,32</w:t>
            </w:r>
          </w:p>
        </w:tc>
        <w:tc>
          <w:tcPr>
            <w:tcW w:w="1559" w:type="dxa"/>
            <w:tcBorders>
              <w:top w:val="nil"/>
              <w:left w:val="nil"/>
              <w:bottom w:val="single" w:sz="4" w:space="0" w:color="C0C0C0"/>
              <w:right w:val="single" w:sz="4" w:space="0" w:color="C0C0C0"/>
            </w:tcBorders>
            <w:shd w:val="clear" w:color="000000" w:fill="FFFFCC"/>
            <w:vAlign w:val="center"/>
            <w:hideMark/>
          </w:tcPr>
          <w:p w14:paraId="1062984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26,32</w:t>
            </w:r>
          </w:p>
        </w:tc>
        <w:tc>
          <w:tcPr>
            <w:tcW w:w="1470" w:type="dxa"/>
            <w:tcBorders>
              <w:top w:val="nil"/>
              <w:left w:val="nil"/>
              <w:bottom w:val="single" w:sz="4" w:space="0" w:color="C0C0C0"/>
              <w:right w:val="single" w:sz="4" w:space="0" w:color="C0C0C0"/>
            </w:tcBorders>
            <w:shd w:val="clear" w:color="000000" w:fill="D7EAD3"/>
            <w:vAlign w:val="center"/>
            <w:hideMark/>
          </w:tcPr>
          <w:p w14:paraId="3179969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26,32</w:t>
            </w:r>
          </w:p>
        </w:tc>
        <w:tc>
          <w:tcPr>
            <w:tcW w:w="1509" w:type="dxa"/>
            <w:tcBorders>
              <w:top w:val="nil"/>
              <w:left w:val="nil"/>
              <w:bottom w:val="single" w:sz="4" w:space="0" w:color="C0C0C0"/>
              <w:right w:val="single" w:sz="4" w:space="0" w:color="C0C0C0"/>
            </w:tcBorders>
            <w:shd w:val="clear" w:color="000000" w:fill="D7EAD3"/>
            <w:vAlign w:val="center"/>
            <w:hideMark/>
          </w:tcPr>
          <w:p w14:paraId="2092154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26,32</w:t>
            </w:r>
          </w:p>
        </w:tc>
        <w:tc>
          <w:tcPr>
            <w:tcW w:w="5906" w:type="dxa"/>
            <w:tcBorders>
              <w:top w:val="nil"/>
              <w:left w:val="nil"/>
              <w:bottom w:val="single" w:sz="4" w:space="0" w:color="C0C0C0"/>
              <w:right w:val="single" w:sz="4" w:space="0" w:color="C0C0C0"/>
            </w:tcBorders>
            <w:shd w:val="clear" w:color="000000" w:fill="FFFFCC"/>
            <w:vAlign w:val="center"/>
            <w:hideMark/>
          </w:tcPr>
          <w:p w14:paraId="1F477ED8"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21A7F45A" w14:textId="77777777" w:rsidTr="00232451">
        <w:trPr>
          <w:trHeight w:val="225"/>
          <w:jc w:val="center"/>
        </w:trPr>
        <w:tc>
          <w:tcPr>
            <w:tcW w:w="560" w:type="dxa"/>
            <w:tcBorders>
              <w:top w:val="nil"/>
              <w:left w:val="nil"/>
              <w:bottom w:val="nil"/>
              <w:right w:val="nil"/>
            </w:tcBorders>
            <w:shd w:val="clear" w:color="000000" w:fill="FFFF00"/>
            <w:noWrap/>
            <w:vAlign w:val="center"/>
            <w:hideMark/>
          </w:tcPr>
          <w:p w14:paraId="04524FA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64C7A91D"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AAFB4B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5.2</w:t>
            </w:r>
          </w:p>
        </w:tc>
        <w:tc>
          <w:tcPr>
            <w:tcW w:w="5818" w:type="dxa"/>
            <w:tcBorders>
              <w:top w:val="nil"/>
              <w:left w:val="nil"/>
              <w:bottom w:val="single" w:sz="4" w:space="0" w:color="C0C0C0"/>
              <w:right w:val="single" w:sz="4" w:space="0" w:color="C0C0C0"/>
            </w:tcBorders>
            <w:shd w:val="clear" w:color="auto" w:fill="auto"/>
            <w:vAlign w:val="center"/>
            <w:hideMark/>
          </w:tcPr>
          <w:p w14:paraId="21B5DCDA" w14:textId="77777777" w:rsidR="00232451" w:rsidRPr="00232451" w:rsidRDefault="00232451" w:rsidP="00232451">
            <w:pPr>
              <w:ind w:firstLineChars="100" w:firstLine="120"/>
              <w:rPr>
                <w:rFonts w:ascii="Tahoma" w:hAnsi="Tahoma" w:cs="Tahoma"/>
                <w:b/>
                <w:bCs/>
                <w:color w:val="000000"/>
                <w:sz w:val="12"/>
                <w:szCs w:val="12"/>
              </w:rPr>
            </w:pPr>
            <w:r w:rsidRPr="00232451">
              <w:rPr>
                <w:rFonts w:ascii="Tahoma" w:hAnsi="Tahoma" w:cs="Tahoma"/>
                <w:b/>
                <w:bCs/>
                <w:color w:val="000000"/>
                <w:sz w:val="12"/>
                <w:szCs w:val="12"/>
              </w:rPr>
              <w:t xml:space="preserve">Отчисления на </w:t>
            </w:r>
            <w:proofErr w:type="spellStart"/>
            <w:proofErr w:type="gramStart"/>
            <w:r w:rsidRPr="00232451">
              <w:rPr>
                <w:rFonts w:ascii="Tahoma" w:hAnsi="Tahoma" w:cs="Tahoma"/>
                <w:b/>
                <w:bCs/>
                <w:color w:val="000000"/>
                <w:sz w:val="12"/>
                <w:szCs w:val="12"/>
              </w:rPr>
              <w:t>соц.нужды</w:t>
            </w:r>
            <w:proofErr w:type="spellEnd"/>
            <w:proofErr w:type="gramEnd"/>
            <w:r w:rsidRPr="00232451">
              <w:rPr>
                <w:rFonts w:ascii="Tahoma" w:hAnsi="Tahoma" w:cs="Tahoma"/>
                <w:b/>
                <w:bCs/>
                <w:color w:val="000000"/>
                <w:sz w:val="12"/>
                <w:szCs w:val="12"/>
              </w:rPr>
              <w:t xml:space="preserve"> от заработной платы АУП</w:t>
            </w:r>
          </w:p>
        </w:tc>
        <w:tc>
          <w:tcPr>
            <w:tcW w:w="1137" w:type="dxa"/>
            <w:tcBorders>
              <w:top w:val="nil"/>
              <w:left w:val="nil"/>
              <w:bottom w:val="single" w:sz="4" w:space="0" w:color="C0C0C0"/>
              <w:right w:val="single" w:sz="4" w:space="0" w:color="C0C0C0"/>
            </w:tcBorders>
            <w:shd w:val="clear" w:color="auto" w:fill="auto"/>
            <w:vAlign w:val="center"/>
            <w:hideMark/>
          </w:tcPr>
          <w:p w14:paraId="58E66C63"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1AD8FFF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1 560,50</w:t>
            </w:r>
          </w:p>
        </w:tc>
        <w:tc>
          <w:tcPr>
            <w:tcW w:w="1441" w:type="dxa"/>
            <w:tcBorders>
              <w:top w:val="nil"/>
              <w:left w:val="nil"/>
              <w:bottom w:val="single" w:sz="4" w:space="0" w:color="C0C0C0"/>
              <w:right w:val="single" w:sz="4" w:space="0" w:color="C0C0C0"/>
            </w:tcBorders>
            <w:shd w:val="clear" w:color="000000" w:fill="FFFFCC"/>
            <w:vAlign w:val="center"/>
            <w:hideMark/>
          </w:tcPr>
          <w:p w14:paraId="11E04CB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1 515,23</w:t>
            </w:r>
          </w:p>
        </w:tc>
        <w:tc>
          <w:tcPr>
            <w:tcW w:w="1636" w:type="dxa"/>
            <w:tcBorders>
              <w:top w:val="nil"/>
              <w:left w:val="nil"/>
              <w:bottom w:val="single" w:sz="4" w:space="0" w:color="C0C0C0"/>
              <w:right w:val="single" w:sz="4" w:space="0" w:color="C0C0C0"/>
            </w:tcBorders>
            <w:shd w:val="clear" w:color="000000" w:fill="FFFFCC"/>
            <w:vAlign w:val="center"/>
            <w:hideMark/>
          </w:tcPr>
          <w:p w14:paraId="64EC0C3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2 286,64</w:t>
            </w:r>
          </w:p>
        </w:tc>
        <w:tc>
          <w:tcPr>
            <w:tcW w:w="1656" w:type="dxa"/>
            <w:tcBorders>
              <w:top w:val="nil"/>
              <w:left w:val="nil"/>
              <w:bottom w:val="single" w:sz="4" w:space="0" w:color="C0C0C0"/>
              <w:right w:val="single" w:sz="4" w:space="0" w:color="C0C0C0"/>
            </w:tcBorders>
            <w:shd w:val="clear" w:color="000000" w:fill="FFFFCC"/>
            <w:vAlign w:val="center"/>
            <w:hideMark/>
          </w:tcPr>
          <w:p w14:paraId="4E9D0D2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2 340,74</w:t>
            </w:r>
          </w:p>
        </w:tc>
        <w:tc>
          <w:tcPr>
            <w:tcW w:w="1652" w:type="dxa"/>
            <w:tcBorders>
              <w:top w:val="nil"/>
              <w:left w:val="nil"/>
              <w:bottom w:val="single" w:sz="4" w:space="0" w:color="C0C0C0"/>
              <w:right w:val="single" w:sz="4" w:space="0" w:color="C0C0C0"/>
            </w:tcBorders>
            <w:shd w:val="clear" w:color="000000" w:fill="FFFFCC"/>
            <w:vAlign w:val="center"/>
            <w:hideMark/>
          </w:tcPr>
          <w:p w14:paraId="7A0F022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2 686,83</w:t>
            </w:r>
          </w:p>
        </w:tc>
        <w:tc>
          <w:tcPr>
            <w:tcW w:w="1559" w:type="dxa"/>
            <w:tcBorders>
              <w:top w:val="nil"/>
              <w:left w:val="nil"/>
              <w:bottom w:val="single" w:sz="4" w:space="0" w:color="C0C0C0"/>
              <w:right w:val="single" w:sz="4" w:space="0" w:color="C0C0C0"/>
            </w:tcBorders>
            <w:shd w:val="clear" w:color="000000" w:fill="FFFFCC"/>
            <w:vAlign w:val="center"/>
            <w:hideMark/>
          </w:tcPr>
          <w:p w14:paraId="2CD1D88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2 686,83</w:t>
            </w:r>
          </w:p>
        </w:tc>
        <w:tc>
          <w:tcPr>
            <w:tcW w:w="1470" w:type="dxa"/>
            <w:tcBorders>
              <w:top w:val="nil"/>
              <w:left w:val="nil"/>
              <w:bottom w:val="single" w:sz="4" w:space="0" w:color="C0C0C0"/>
              <w:right w:val="single" w:sz="4" w:space="0" w:color="C0C0C0"/>
            </w:tcBorders>
            <w:shd w:val="clear" w:color="000000" w:fill="D7EAD3"/>
            <w:vAlign w:val="center"/>
            <w:hideMark/>
          </w:tcPr>
          <w:p w14:paraId="096D58F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1 343,41</w:t>
            </w:r>
          </w:p>
        </w:tc>
        <w:tc>
          <w:tcPr>
            <w:tcW w:w="1509" w:type="dxa"/>
            <w:tcBorders>
              <w:top w:val="nil"/>
              <w:left w:val="nil"/>
              <w:bottom w:val="single" w:sz="4" w:space="0" w:color="C0C0C0"/>
              <w:right w:val="single" w:sz="4" w:space="0" w:color="C0C0C0"/>
            </w:tcBorders>
            <w:shd w:val="clear" w:color="000000" w:fill="D7EAD3"/>
            <w:vAlign w:val="center"/>
            <w:hideMark/>
          </w:tcPr>
          <w:p w14:paraId="42FBAB7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1 343,41</w:t>
            </w:r>
          </w:p>
        </w:tc>
        <w:tc>
          <w:tcPr>
            <w:tcW w:w="5906" w:type="dxa"/>
            <w:tcBorders>
              <w:top w:val="nil"/>
              <w:left w:val="nil"/>
              <w:bottom w:val="single" w:sz="4" w:space="0" w:color="C0C0C0"/>
              <w:right w:val="single" w:sz="4" w:space="0" w:color="C0C0C0"/>
            </w:tcBorders>
            <w:shd w:val="clear" w:color="000000" w:fill="FFFFCC"/>
            <w:vAlign w:val="center"/>
            <w:hideMark/>
          </w:tcPr>
          <w:p w14:paraId="4BEEC27C"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4943A9BA" w14:textId="77777777" w:rsidTr="00232451">
        <w:trPr>
          <w:trHeight w:val="300"/>
          <w:jc w:val="center"/>
        </w:trPr>
        <w:tc>
          <w:tcPr>
            <w:tcW w:w="560" w:type="dxa"/>
            <w:tcBorders>
              <w:top w:val="nil"/>
              <w:left w:val="nil"/>
              <w:bottom w:val="nil"/>
              <w:right w:val="nil"/>
            </w:tcBorders>
            <w:shd w:val="clear" w:color="000000" w:fill="FFFF00"/>
            <w:noWrap/>
            <w:vAlign w:val="center"/>
            <w:hideMark/>
          </w:tcPr>
          <w:p w14:paraId="4355EA5A"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520C4760"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C1B0F0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5.3</w:t>
            </w:r>
          </w:p>
        </w:tc>
        <w:tc>
          <w:tcPr>
            <w:tcW w:w="5818" w:type="dxa"/>
            <w:tcBorders>
              <w:top w:val="nil"/>
              <w:left w:val="nil"/>
              <w:bottom w:val="single" w:sz="4" w:space="0" w:color="C0C0C0"/>
              <w:right w:val="single" w:sz="4" w:space="0" w:color="C0C0C0"/>
            </w:tcBorders>
            <w:shd w:val="clear" w:color="auto" w:fill="auto"/>
            <w:vAlign w:val="center"/>
            <w:hideMark/>
          </w:tcPr>
          <w:p w14:paraId="751D7C7A" w14:textId="77777777" w:rsidR="00232451" w:rsidRPr="00232451" w:rsidRDefault="00232451" w:rsidP="00232451">
            <w:pPr>
              <w:ind w:firstLineChars="100" w:firstLine="120"/>
              <w:rPr>
                <w:rFonts w:ascii="Tahoma" w:hAnsi="Tahoma" w:cs="Tahoma"/>
                <w:b/>
                <w:bCs/>
                <w:color w:val="000000"/>
                <w:sz w:val="12"/>
                <w:szCs w:val="12"/>
              </w:rPr>
            </w:pPr>
            <w:r w:rsidRPr="00232451">
              <w:rPr>
                <w:rFonts w:ascii="Tahoma" w:hAnsi="Tahoma" w:cs="Tahoma"/>
                <w:b/>
                <w:bCs/>
                <w:color w:val="000000"/>
                <w:sz w:val="12"/>
                <w:szCs w:val="12"/>
              </w:rPr>
              <w:t>Прочие административные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073D3FD9"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53C70E1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3 944,11</w:t>
            </w:r>
          </w:p>
        </w:tc>
        <w:tc>
          <w:tcPr>
            <w:tcW w:w="1441" w:type="dxa"/>
            <w:tcBorders>
              <w:top w:val="nil"/>
              <w:left w:val="nil"/>
              <w:bottom w:val="single" w:sz="4" w:space="0" w:color="C0C0C0"/>
              <w:right w:val="single" w:sz="4" w:space="0" w:color="C0C0C0"/>
            </w:tcBorders>
            <w:shd w:val="clear" w:color="000000" w:fill="D7EAD3"/>
            <w:vAlign w:val="center"/>
            <w:hideMark/>
          </w:tcPr>
          <w:p w14:paraId="16758E2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4 806,44</w:t>
            </w:r>
          </w:p>
        </w:tc>
        <w:tc>
          <w:tcPr>
            <w:tcW w:w="1636" w:type="dxa"/>
            <w:tcBorders>
              <w:top w:val="nil"/>
              <w:left w:val="nil"/>
              <w:bottom w:val="single" w:sz="4" w:space="0" w:color="C0C0C0"/>
              <w:right w:val="single" w:sz="4" w:space="0" w:color="C0C0C0"/>
            </w:tcBorders>
            <w:shd w:val="clear" w:color="000000" w:fill="D7EAD3"/>
            <w:vAlign w:val="center"/>
            <w:hideMark/>
          </w:tcPr>
          <w:p w14:paraId="36DA842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4 125,54</w:t>
            </w:r>
          </w:p>
        </w:tc>
        <w:tc>
          <w:tcPr>
            <w:tcW w:w="1656" w:type="dxa"/>
            <w:tcBorders>
              <w:top w:val="nil"/>
              <w:left w:val="nil"/>
              <w:bottom w:val="single" w:sz="4" w:space="0" w:color="C0C0C0"/>
              <w:right w:val="single" w:sz="4" w:space="0" w:color="C0C0C0"/>
            </w:tcBorders>
            <w:shd w:val="clear" w:color="000000" w:fill="D7EAD3"/>
            <w:vAlign w:val="center"/>
            <w:hideMark/>
          </w:tcPr>
          <w:p w14:paraId="780C587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4 223,15</w:t>
            </w:r>
          </w:p>
        </w:tc>
        <w:tc>
          <w:tcPr>
            <w:tcW w:w="1652" w:type="dxa"/>
            <w:tcBorders>
              <w:top w:val="nil"/>
              <w:left w:val="nil"/>
              <w:bottom w:val="single" w:sz="4" w:space="0" w:color="C0C0C0"/>
              <w:right w:val="single" w:sz="4" w:space="0" w:color="C0C0C0"/>
            </w:tcBorders>
            <w:shd w:val="clear" w:color="000000" w:fill="D7EAD3"/>
            <w:vAlign w:val="center"/>
            <w:hideMark/>
          </w:tcPr>
          <w:p w14:paraId="0CAA524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6 114,51</w:t>
            </w:r>
          </w:p>
        </w:tc>
        <w:tc>
          <w:tcPr>
            <w:tcW w:w="1559" w:type="dxa"/>
            <w:tcBorders>
              <w:top w:val="nil"/>
              <w:left w:val="nil"/>
              <w:bottom w:val="single" w:sz="4" w:space="0" w:color="C0C0C0"/>
              <w:right w:val="single" w:sz="4" w:space="0" w:color="C0C0C0"/>
            </w:tcBorders>
            <w:shd w:val="clear" w:color="000000" w:fill="D7EAD3"/>
            <w:vAlign w:val="center"/>
            <w:hideMark/>
          </w:tcPr>
          <w:p w14:paraId="7D2241A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3 619,60</w:t>
            </w:r>
          </w:p>
        </w:tc>
        <w:tc>
          <w:tcPr>
            <w:tcW w:w="1470" w:type="dxa"/>
            <w:tcBorders>
              <w:top w:val="nil"/>
              <w:left w:val="nil"/>
              <w:bottom w:val="single" w:sz="4" w:space="0" w:color="C0C0C0"/>
              <w:right w:val="single" w:sz="4" w:space="0" w:color="C0C0C0"/>
            </w:tcBorders>
            <w:shd w:val="clear" w:color="000000" w:fill="D7EAD3"/>
            <w:vAlign w:val="center"/>
            <w:hideMark/>
          </w:tcPr>
          <w:p w14:paraId="263EA7A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1 809,80</w:t>
            </w:r>
          </w:p>
        </w:tc>
        <w:tc>
          <w:tcPr>
            <w:tcW w:w="1509" w:type="dxa"/>
            <w:tcBorders>
              <w:top w:val="nil"/>
              <w:left w:val="nil"/>
              <w:bottom w:val="single" w:sz="4" w:space="0" w:color="C0C0C0"/>
              <w:right w:val="single" w:sz="4" w:space="0" w:color="C0C0C0"/>
            </w:tcBorders>
            <w:shd w:val="clear" w:color="000000" w:fill="D7EAD3"/>
            <w:vAlign w:val="center"/>
            <w:hideMark/>
          </w:tcPr>
          <w:p w14:paraId="4CB2537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1 809,80</w:t>
            </w:r>
          </w:p>
        </w:tc>
        <w:tc>
          <w:tcPr>
            <w:tcW w:w="5906" w:type="dxa"/>
            <w:tcBorders>
              <w:top w:val="nil"/>
              <w:left w:val="nil"/>
              <w:bottom w:val="single" w:sz="4" w:space="0" w:color="C0C0C0"/>
              <w:right w:val="single" w:sz="4" w:space="0" w:color="C0C0C0"/>
            </w:tcBorders>
            <w:shd w:val="clear" w:color="000000" w:fill="FFFFCC"/>
            <w:vAlign w:val="center"/>
            <w:hideMark/>
          </w:tcPr>
          <w:p w14:paraId="7038ACA2"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C6E1041" w14:textId="77777777" w:rsidTr="00232451">
        <w:trPr>
          <w:trHeight w:val="615"/>
          <w:jc w:val="center"/>
        </w:trPr>
        <w:tc>
          <w:tcPr>
            <w:tcW w:w="560" w:type="dxa"/>
            <w:tcBorders>
              <w:top w:val="nil"/>
              <w:left w:val="nil"/>
              <w:bottom w:val="nil"/>
              <w:right w:val="nil"/>
            </w:tcBorders>
            <w:shd w:val="clear" w:color="000000" w:fill="FFFF00"/>
            <w:noWrap/>
            <w:vAlign w:val="center"/>
            <w:hideMark/>
          </w:tcPr>
          <w:p w14:paraId="43D32D8C"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lastRenderedPageBreak/>
              <w:t>ОР</w:t>
            </w:r>
          </w:p>
        </w:tc>
        <w:tc>
          <w:tcPr>
            <w:tcW w:w="400" w:type="dxa"/>
            <w:tcBorders>
              <w:top w:val="nil"/>
              <w:left w:val="nil"/>
              <w:bottom w:val="nil"/>
              <w:right w:val="nil"/>
            </w:tcBorders>
            <w:shd w:val="clear" w:color="auto" w:fill="auto"/>
            <w:vAlign w:val="center"/>
            <w:hideMark/>
          </w:tcPr>
          <w:p w14:paraId="178719B2"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4F1803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5.3.1</w:t>
            </w:r>
          </w:p>
        </w:tc>
        <w:tc>
          <w:tcPr>
            <w:tcW w:w="5818" w:type="dxa"/>
            <w:tcBorders>
              <w:top w:val="single" w:sz="4" w:space="0" w:color="C0C0C0"/>
              <w:left w:val="nil"/>
              <w:bottom w:val="single" w:sz="4" w:space="0" w:color="C0C0C0"/>
              <w:right w:val="single" w:sz="4" w:space="0" w:color="C0C0C0"/>
            </w:tcBorders>
            <w:shd w:val="clear" w:color="000000" w:fill="E3FAFD"/>
            <w:vAlign w:val="center"/>
            <w:hideMark/>
          </w:tcPr>
          <w:p w14:paraId="2FD1249C"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Прочие расходы</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057651F6"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single" w:sz="4" w:space="0" w:color="C0C0C0"/>
              <w:left w:val="nil"/>
              <w:bottom w:val="single" w:sz="4" w:space="0" w:color="C0C0C0"/>
              <w:right w:val="single" w:sz="4" w:space="0" w:color="C0C0C0"/>
            </w:tcBorders>
            <w:shd w:val="clear" w:color="000000" w:fill="FFFFCC"/>
            <w:vAlign w:val="center"/>
            <w:hideMark/>
          </w:tcPr>
          <w:p w14:paraId="2733035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3 944,11</w:t>
            </w:r>
          </w:p>
        </w:tc>
        <w:tc>
          <w:tcPr>
            <w:tcW w:w="1441" w:type="dxa"/>
            <w:tcBorders>
              <w:top w:val="single" w:sz="4" w:space="0" w:color="C0C0C0"/>
              <w:left w:val="nil"/>
              <w:bottom w:val="single" w:sz="4" w:space="0" w:color="C0C0C0"/>
              <w:right w:val="single" w:sz="4" w:space="0" w:color="C0C0C0"/>
            </w:tcBorders>
            <w:shd w:val="clear" w:color="000000" w:fill="FFFFCC"/>
            <w:vAlign w:val="center"/>
            <w:hideMark/>
          </w:tcPr>
          <w:p w14:paraId="6B12EFB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4 806,44</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5082857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4 125,54</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3A47CFC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4 223,15</w:t>
            </w:r>
          </w:p>
        </w:tc>
        <w:tc>
          <w:tcPr>
            <w:tcW w:w="1652" w:type="dxa"/>
            <w:tcBorders>
              <w:top w:val="single" w:sz="4" w:space="0" w:color="C0C0C0"/>
              <w:left w:val="nil"/>
              <w:bottom w:val="single" w:sz="4" w:space="0" w:color="C0C0C0"/>
              <w:right w:val="single" w:sz="4" w:space="0" w:color="C0C0C0"/>
            </w:tcBorders>
            <w:shd w:val="clear" w:color="000000" w:fill="FFFFCC"/>
            <w:vAlign w:val="center"/>
            <w:hideMark/>
          </w:tcPr>
          <w:p w14:paraId="6FFA9DB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6 114,51</w:t>
            </w:r>
          </w:p>
        </w:tc>
        <w:tc>
          <w:tcPr>
            <w:tcW w:w="1559" w:type="dxa"/>
            <w:tcBorders>
              <w:top w:val="single" w:sz="4" w:space="0" w:color="C0C0C0"/>
              <w:left w:val="nil"/>
              <w:bottom w:val="single" w:sz="4" w:space="0" w:color="C0C0C0"/>
              <w:right w:val="single" w:sz="4" w:space="0" w:color="C0C0C0"/>
            </w:tcBorders>
            <w:shd w:val="clear" w:color="000000" w:fill="FFFFCC"/>
            <w:vAlign w:val="center"/>
            <w:hideMark/>
          </w:tcPr>
          <w:p w14:paraId="7C817DE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2 729,81</w:t>
            </w:r>
          </w:p>
        </w:tc>
        <w:tc>
          <w:tcPr>
            <w:tcW w:w="1470" w:type="dxa"/>
            <w:tcBorders>
              <w:top w:val="single" w:sz="4" w:space="0" w:color="C0C0C0"/>
              <w:left w:val="nil"/>
              <w:bottom w:val="single" w:sz="4" w:space="0" w:color="C0C0C0"/>
              <w:right w:val="single" w:sz="4" w:space="0" w:color="C0C0C0"/>
            </w:tcBorders>
            <w:shd w:val="clear" w:color="000000" w:fill="D7EAD3"/>
            <w:vAlign w:val="center"/>
            <w:hideMark/>
          </w:tcPr>
          <w:p w14:paraId="0EC8BE1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1 364,91</w:t>
            </w:r>
          </w:p>
        </w:tc>
        <w:tc>
          <w:tcPr>
            <w:tcW w:w="1509" w:type="dxa"/>
            <w:tcBorders>
              <w:top w:val="single" w:sz="4" w:space="0" w:color="C0C0C0"/>
              <w:left w:val="nil"/>
              <w:bottom w:val="single" w:sz="4" w:space="0" w:color="C0C0C0"/>
              <w:right w:val="single" w:sz="4" w:space="0" w:color="C0C0C0"/>
            </w:tcBorders>
            <w:shd w:val="clear" w:color="000000" w:fill="D7EAD3"/>
            <w:vAlign w:val="center"/>
            <w:hideMark/>
          </w:tcPr>
          <w:p w14:paraId="4631863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1 364,91</w:t>
            </w:r>
          </w:p>
        </w:tc>
        <w:tc>
          <w:tcPr>
            <w:tcW w:w="5906" w:type="dxa"/>
            <w:tcBorders>
              <w:top w:val="single" w:sz="4" w:space="0" w:color="C0C0C0"/>
              <w:left w:val="nil"/>
              <w:bottom w:val="single" w:sz="4" w:space="0" w:color="C0C0C0"/>
              <w:right w:val="single" w:sz="4" w:space="0" w:color="C0C0C0"/>
            </w:tcBorders>
            <w:shd w:val="clear" w:color="000000" w:fill="FFFFCC"/>
            <w:vAlign w:val="center"/>
            <w:hideMark/>
          </w:tcPr>
          <w:p w14:paraId="74F60015" w14:textId="77777777" w:rsidR="00232451" w:rsidRPr="00232451" w:rsidRDefault="00232451" w:rsidP="00232451">
            <w:pPr>
              <w:rPr>
                <w:rFonts w:ascii="Tahoma" w:hAnsi="Tahoma" w:cs="Tahoma"/>
                <w:sz w:val="12"/>
                <w:szCs w:val="12"/>
              </w:rPr>
            </w:pPr>
            <w:r w:rsidRPr="00232451">
              <w:rPr>
                <w:rFonts w:ascii="Tahoma" w:hAnsi="Tahoma" w:cs="Tahoma"/>
                <w:sz w:val="12"/>
                <w:szCs w:val="12"/>
              </w:rPr>
              <w:t>учтены экономически обоснованные расходы в доле 58,5% согласно учетной политики</w:t>
            </w:r>
          </w:p>
        </w:tc>
      </w:tr>
      <w:tr w:rsidR="00232451" w:rsidRPr="00232451" w14:paraId="07EBA3BF" w14:textId="77777777" w:rsidTr="00232451">
        <w:trPr>
          <w:trHeight w:val="690"/>
          <w:jc w:val="center"/>
        </w:trPr>
        <w:tc>
          <w:tcPr>
            <w:tcW w:w="560" w:type="dxa"/>
            <w:tcBorders>
              <w:top w:val="nil"/>
              <w:left w:val="nil"/>
              <w:bottom w:val="nil"/>
              <w:right w:val="nil"/>
            </w:tcBorders>
            <w:shd w:val="clear" w:color="000000" w:fill="FFFF00"/>
            <w:noWrap/>
            <w:vAlign w:val="center"/>
            <w:hideMark/>
          </w:tcPr>
          <w:p w14:paraId="4572535F"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4DF54179"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4DD904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5.3.2</w:t>
            </w:r>
          </w:p>
        </w:tc>
        <w:tc>
          <w:tcPr>
            <w:tcW w:w="5818" w:type="dxa"/>
            <w:tcBorders>
              <w:top w:val="nil"/>
              <w:left w:val="nil"/>
              <w:bottom w:val="single" w:sz="4" w:space="0" w:color="C0C0C0"/>
              <w:right w:val="single" w:sz="4" w:space="0" w:color="C0C0C0"/>
            </w:tcBorders>
            <w:shd w:val="clear" w:color="000000" w:fill="E3FAFD"/>
            <w:vAlign w:val="center"/>
            <w:hideMark/>
          </w:tcPr>
          <w:p w14:paraId="52F3EA86"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услуги по заключению договоров природопользования, получения лицензий и пр.</w:t>
            </w:r>
          </w:p>
        </w:tc>
        <w:tc>
          <w:tcPr>
            <w:tcW w:w="1137" w:type="dxa"/>
            <w:tcBorders>
              <w:top w:val="nil"/>
              <w:left w:val="nil"/>
              <w:bottom w:val="single" w:sz="4" w:space="0" w:color="C0C0C0"/>
              <w:right w:val="single" w:sz="4" w:space="0" w:color="C0C0C0"/>
            </w:tcBorders>
            <w:shd w:val="clear" w:color="auto" w:fill="auto"/>
            <w:vAlign w:val="center"/>
            <w:hideMark/>
          </w:tcPr>
          <w:p w14:paraId="7278F982"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2608E07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3D98395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13DC2E4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00E7F65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5DE2494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4D23568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889,79</w:t>
            </w:r>
          </w:p>
        </w:tc>
        <w:tc>
          <w:tcPr>
            <w:tcW w:w="1470" w:type="dxa"/>
            <w:tcBorders>
              <w:top w:val="nil"/>
              <w:left w:val="nil"/>
              <w:bottom w:val="single" w:sz="4" w:space="0" w:color="C0C0C0"/>
              <w:right w:val="single" w:sz="4" w:space="0" w:color="C0C0C0"/>
            </w:tcBorders>
            <w:shd w:val="clear" w:color="000000" w:fill="D7EAD3"/>
            <w:vAlign w:val="center"/>
            <w:hideMark/>
          </w:tcPr>
          <w:p w14:paraId="5FBA935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444,89</w:t>
            </w:r>
          </w:p>
        </w:tc>
        <w:tc>
          <w:tcPr>
            <w:tcW w:w="1509" w:type="dxa"/>
            <w:tcBorders>
              <w:top w:val="nil"/>
              <w:left w:val="nil"/>
              <w:bottom w:val="single" w:sz="4" w:space="0" w:color="C0C0C0"/>
              <w:right w:val="single" w:sz="4" w:space="0" w:color="C0C0C0"/>
            </w:tcBorders>
            <w:shd w:val="clear" w:color="000000" w:fill="D7EAD3"/>
            <w:vAlign w:val="center"/>
            <w:hideMark/>
          </w:tcPr>
          <w:p w14:paraId="13B4445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444,89</w:t>
            </w:r>
          </w:p>
        </w:tc>
        <w:tc>
          <w:tcPr>
            <w:tcW w:w="5906" w:type="dxa"/>
            <w:tcBorders>
              <w:top w:val="nil"/>
              <w:left w:val="nil"/>
              <w:bottom w:val="single" w:sz="4" w:space="0" w:color="C0C0C0"/>
              <w:right w:val="single" w:sz="4" w:space="0" w:color="C0C0C0"/>
            </w:tcBorders>
            <w:shd w:val="clear" w:color="000000" w:fill="FFFFCC"/>
            <w:vAlign w:val="center"/>
            <w:hideMark/>
          </w:tcPr>
          <w:p w14:paraId="05AE39CA" w14:textId="77777777" w:rsidR="00232451" w:rsidRPr="00232451" w:rsidRDefault="00232451" w:rsidP="00232451">
            <w:pPr>
              <w:rPr>
                <w:rFonts w:ascii="Tahoma" w:hAnsi="Tahoma" w:cs="Tahoma"/>
                <w:sz w:val="12"/>
                <w:szCs w:val="12"/>
              </w:rPr>
            </w:pPr>
            <w:r w:rsidRPr="00232451">
              <w:rPr>
                <w:rFonts w:ascii="Tahoma" w:hAnsi="Tahoma" w:cs="Tahoma"/>
                <w:sz w:val="12"/>
                <w:szCs w:val="12"/>
              </w:rPr>
              <w:t>перенесено из пункта прочие АУП</w:t>
            </w:r>
          </w:p>
        </w:tc>
      </w:tr>
      <w:tr w:rsidR="00232451" w:rsidRPr="00232451" w14:paraId="52C5D117" w14:textId="77777777" w:rsidTr="00232451">
        <w:trPr>
          <w:trHeight w:val="450"/>
          <w:jc w:val="center"/>
        </w:trPr>
        <w:tc>
          <w:tcPr>
            <w:tcW w:w="560" w:type="dxa"/>
            <w:tcBorders>
              <w:top w:val="nil"/>
              <w:left w:val="nil"/>
              <w:bottom w:val="nil"/>
              <w:right w:val="nil"/>
            </w:tcBorders>
            <w:shd w:val="clear" w:color="000000" w:fill="B1A0C7"/>
            <w:noWrap/>
            <w:vAlign w:val="center"/>
            <w:hideMark/>
          </w:tcPr>
          <w:p w14:paraId="75F5940D"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А</w:t>
            </w:r>
          </w:p>
        </w:tc>
        <w:tc>
          <w:tcPr>
            <w:tcW w:w="400" w:type="dxa"/>
            <w:tcBorders>
              <w:top w:val="nil"/>
              <w:left w:val="nil"/>
              <w:bottom w:val="nil"/>
              <w:right w:val="nil"/>
            </w:tcBorders>
            <w:shd w:val="clear" w:color="auto" w:fill="auto"/>
            <w:noWrap/>
            <w:vAlign w:val="bottom"/>
            <w:hideMark/>
          </w:tcPr>
          <w:p w14:paraId="693DA35E"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CB135A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w:t>
            </w:r>
          </w:p>
        </w:tc>
        <w:tc>
          <w:tcPr>
            <w:tcW w:w="5818" w:type="dxa"/>
            <w:tcBorders>
              <w:top w:val="nil"/>
              <w:left w:val="nil"/>
              <w:bottom w:val="single" w:sz="4" w:space="0" w:color="C0C0C0"/>
              <w:right w:val="single" w:sz="4" w:space="0" w:color="C0C0C0"/>
            </w:tcBorders>
            <w:shd w:val="clear" w:color="auto" w:fill="auto"/>
            <w:vAlign w:val="center"/>
            <w:hideMark/>
          </w:tcPr>
          <w:p w14:paraId="3564F03C"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Амортизация основных средств и нематериальных активов</w:t>
            </w:r>
          </w:p>
        </w:tc>
        <w:tc>
          <w:tcPr>
            <w:tcW w:w="1137" w:type="dxa"/>
            <w:tcBorders>
              <w:top w:val="nil"/>
              <w:left w:val="nil"/>
              <w:bottom w:val="single" w:sz="4" w:space="0" w:color="C0C0C0"/>
              <w:right w:val="single" w:sz="4" w:space="0" w:color="C0C0C0"/>
            </w:tcBorders>
            <w:shd w:val="clear" w:color="auto" w:fill="auto"/>
            <w:vAlign w:val="center"/>
            <w:hideMark/>
          </w:tcPr>
          <w:p w14:paraId="7C61053C"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3112CE0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3 253,95</w:t>
            </w:r>
          </w:p>
        </w:tc>
        <w:tc>
          <w:tcPr>
            <w:tcW w:w="1441" w:type="dxa"/>
            <w:tcBorders>
              <w:top w:val="nil"/>
              <w:left w:val="nil"/>
              <w:bottom w:val="single" w:sz="4" w:space="0" w:color="C0C0C0"/>
              <w:right w:val="single" w:sz="4" w:space="0" w:color="C0C0C0"/>
            </w:tcBorders>
            <w:shd w:val="clear" w:color="000000" w:fill="D7EAD3"/>
            <w:vAlign w:val="center"/>
            <w:hideMark/>
          </w:tcPr>
          <w:p w14:paraId="3976A68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3 230,33</w:t>
            </w:r>
          </w:p>
        </w:tc>
        <w:tc>
          <w:tcPr>
            <w:tcW w:w="1636" w:type="dxa"/>
            <w:tcBorders>
              <w:top w:val="nil"/>
              <w:left w:val="nil"/>
              <w:bottom w:val="single" w:sz="4" w:space="0" w:color="C0C0C0"/>
              <w:right w:val="single" w:sz="4" w:space="0" w:color="C0C0C0"/>
            </w:tcBorders>
            <w:shd w:val="clear" w:color="000000" w:fill="D7EAD3"/>
            <w:vAlign w:val="center"/>
            <w:hideMark/>
          </w:tcPr>
          <w:p w14:paraId="17DE730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2 588,84</w:t>
            </w:r>
          </w:p>
        </w:tc>
        <w:tc>
          <w:tcPr>
            <w:tcW w:w="1656" w:type="dxa"/>
            <w:tcBorders>
              <w:top w:val="nil"/>
              <w:left w:val="nil"/>
              <w:bottom w:val="single" w:sz="4" w:space="0" w:color="C0C0C0"/>
              <w:right w:val="single" w:sz="4" w:space="0" w:color="C0C0C0"/>
            </w:tcBorders>
            <w:shd w:val="clear" w:color="000000" w:fill="D7EAD3"/>
            <w:vAlign w:val="center"/>
            <w:hideMark/>
          </w:tcPr>
          <w:p w14:paraId="4BF007B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1 234,28</w:t>
            </w:r>
          </w:p>
        </w:tc>
        <w:tc>
          <w:tcPr>
            <w:tcW w:w="1652" w:type="dxa"/>
            <w:tcBorders>
              <w:top w:val="nil"/>
              <w:left w:val="nil"/>
              <w:bottom w:val="single" w:sz="4" w:space="0" w:color="C0C0C0"/>
              <w:right w:val="single" w:sz="4" w:space="0" w:color="C0C0C0"/>
            </w:tcBorders>
            <w:shd w:val="clear" w:color="000000" w:fill="D7EAD3"/>
            <w:vAlign w:val="center"/>
            <w:hideMark/>
          </w:tcPr>
          <w:p w14:paraId="5265FE4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8,69</w:t>
            </w:r>
          </w:p>
        </w:tc>
        <w:tc>
          <w:tcPr>
            <w:tcW w:w="1559" w:type="dxa"/>
            <w:tcBorders>
              <w:top w:val="nil"/>
              <w:left w:val="nil"/>
              <w:bottom w:val="single" w:sz="4" w:space="0" w:color="C0C0C0"/>
              <w:right w:val="single" w:sz="4" w:space="0" w:color="C0C0C0"/>
            </w:tcBorders>
            <w:shd w:val="clear" w:color="000000" w:fill="D7EAD3"/>
            <w:vAlign w:val="center"/>
            <w:hideMark/>
          </w:tcPr>
          <w:p w14:paraId="2DD9E0F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8,69</w:t>
            </w:r>
          </w:p>
        </w:tc>
        <w:tc>
          <w:tcPr>
            <w:tcW w:w="1470" w:type="dxa"/>
            <w:tcBorders>
              <w:top w:val="nil"/>
              <w:left w:val="nil"/>
              <w:bottom w:val="single" w:sz="4" w:space="0" w:color="C0C0C0"/>
              <w:right w:val="single" w:sz="4" w:space="0" w:color="C0C0C0"/>
            </w:tcBorders>
            <w:shd w:val="clear" w:color="000000" w:fill="D7EAD3"/>
            <w:vAlign w:val="center"/>
            <w:hideMark/>
          </w:tcPr>
          <w:p w14:paraId="1A98030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4,35</w:t>
            </w:r>
          </w:p>
        </w:tc>
        <w:tc>
          <w:tcPr>
            <w:tcW w:w="1509" w:type="dxa"/>
            <w:tcBorders>
              <w:top w:val="nil"/>
              <w:left w:val="nil"/>
              <w:bottom w:val="single" w:sz="4" w:space="0" w:color="C0C0C0"/>
              <w:right w:val="single" w:sz="4" w:space="0" w:color="C0C0C0"/>
            </w:tcBorders>
            <w:shd w:val="clear" w:color="000000" w:fill="D7EAD3"/>
            <w:vAlign w:val="center"/>
            <w:hideMark/>
          </w:tcPr>
          <w:p w14:paraId="54B9E0B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4,35</w:t>
            </w:r>
          </w:p>
        </w:tc>
        <w:tc>
          <w:tcPr>
            <w:tcW w:w="5906" w:type="dxa"/>
            <w:tcBorders>
              <w:top w:val="nil"/>
              <w:left w:val="nil"/>
              <w:bottom w:val="single" w:sz="4" w:space="0" w:color="C0C0C0"/>
              <w:right w:val="single" w:sz="4" w:space="0" w:color="C0C0C0"/>
            </w:tcBorders>
            <w:shd w:val="clear" w:color="000000" w:fill="FFFFCC"/>
            <w:vAlign w:val="center"/>
            <w:hideMark/>
          </w:tcPr>
          <w:p w14:paraId="79EEA1E5"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DDD3097" w14:textId="77777777" w:rsidTr="00232451">
        <w:trPr>
          <w:trHeight w:val="300"/>
          <w:jc w:val="center"/>
        </w:trPr>
        <w:tc>
          <w:tcPr>
            <w:tcW w:w="560" w:type="dxa"/>
            <w:tcBorders>
              <w:top w:val="nil"/>
              <w:left w:val="nil"/>
              <w:bottom w:val="nil"/>
              <w:right w:val="nil"/>
            </w:tcBorders>
            <w:shd w:val="clear" w:color="000000" w:fill="B1A0C7"/>
            <w:noWrap/>
            <w:vAlign w:val="center"/>
            <w:hideMark/>
          </w:tcPr>
          <w:p w14:paraId="09F345C9"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А</w:t>
            </w:r>
          </w:p>
        </w:tc>
        <w:tc>
          <w:tcPr>
            <w:tcW w:w="400" w:type="dxa"/>
            <w:tcBorders>
              <w:top w:val="nil"/>
              <w:left w:val="nil"/>
              <w:bottom w:val="nil"/>
              <w:right w:val="nil"/>
            </w:tcBorders>
            <w:shd w:val="clear" w:color="auto" w:fill="auto"/>
            <w:noWrap/>
            <w:vAlign w:val="bottom"/>
            <w:hideMark/>
          </w:tcPr>
          <w:p w14:paraId="54C8EF1C"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B89DCC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7.1</w:t>
            </w:r>
          </w:p>
        </w:tc>
        <w:tc>
          <w:tcPr>
            <w:tcW w:w="5818" w:type="dxa"/>
            <w:tcBorders>
              <w:top w:val="nil"/>
              <w:left w:val="nil"/>
              <w:bottom w:val="single" w:sz="4" w:space="0" w:color="C0C0C0"/>
              <w:right w:val="single" w:sz="4" w:space="0" w:color="C0C0C0"/>
            </w:tcBorders>
            <w:shd w:val="clear" w:color="auto" w:fill="auto"/>
            <w:vAlign w:val="center"/>
            <w:hideMark/>
          </w:tcPr>
          <w:p w14:paraId="32E70BA5" w14:textId="77777777" w:rsidR="00232451" w:rsidRPr="00232451" w:rsidRDefault="00232451" w:rsidP="00232451">
            <w:pPr>
              <w:ind w:firstLineChars="100" w:firstLine="120"/>
              <w:rPr>
                <w:rFonts w:ascii="Tahoma" w:hAnsi="Tahoma" w:cs="Tahoma"/>
                <w:b/>
                <w:bCs/>
                <w:color w:val="000000"/>
                <w:sz w:val="12"/>
                <w:szCs w:val="12"/>
              </w:rPr>
            </w:pPr>
            <w:r w:rsidRPr="00232451">
              <w:rPr>
                <w:rFonts w:ascii="Tahoma" w:hAnsi="Tahoma" w:cs="Tahoma"/>
                <w:b/>
                <w:bCs/>
                <w:color w:val="000000"/>
                <w:sz w:val="12"/>
                <w:szCs w:val="12"/>
              </w:rPr>
              <w:t>Амортизация основных средств</w:t>
            </w:r>
          </w:p>
        </w:tc>
        <w:tc>
          <w:tcPr>
            <w:tcW w:w="1137" w:type="dxa"/>
            <w:tcBorders>
              <w:top w:val="nil"/>
              <w:left w:val="nil"/>
              <w:bottom w:val="single" w:sz="4" w:space="0" w:color="C0C0C0"/>
              <w:right w:val="single" w:sz="4" w:space="0" w:color="C0C0C0"/>
            </w:tcBorders>
            <w:shd w:val="clear" w:color="auto" w:fill="auto"/>
            <w:vAlign w:val="center"/>
            <w:hideMark/>
          </w:tcPr>
          <w:p w14:paraId="64B67482"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6A0889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3 253,95</w:t>
            </w:r>
          </w:p>
        </w:tc>
        <w:tc>
          <w:tcPr>
            <w:tcW w:w="1441" w:type="dxa"/>
            <w:tcBorders>
              <w:top w:val="nil"/>
              <w:left w:val="nil"/>
              <w:bottom w:val="single" w:sz="4" w:space="0" w:color="C0C0C0"/>
              <w:right w:val="single" w:sz="4" w:space="0" w:color="C0C0C0"/>
            </w:tcBorders>
            <w:shd w:val="clear" w:color="000000" w:fill="FFFFCC"/>
            <w:vAlign w:val="center"/>
            <w:hideMark/>
          </w:tcPr>
          <w:p w14:paraId="17A4581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3 230,33</w:t>
            </w:r>
          </w:p>
        </w:tc>
        <w:tc>
          <w:tcPr>
            <w:tcW w:w="1636" w:type="dxa"/>
            <w:tcBorders>
              <w:top w:val="nil"/>
              <w:left w:val="nil"/>
              <w:bottom w:val="single" w:sz="4" w:space="0" w:color="C0C0C0"/>
              <w:right w:val="single" w:sz="4" w:space="0" w:color="C0C0C0"/>
            </w:tcBorders>
            <w:shd w:val="clear" w:color="000000" w:fill="FFFFCC"/>
            <w:vAlign w:val="center"/>
            <w:hideMark/>
          </w:tcPr>
          <w:p w14:paraId="16D3C79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2 588,84</w:t>
            </w:r>
          </w:p>
        </w:tc>
        <w:tc>
          <w:tcPr>
            <w:tcW w:w="1656" w:type="dxa"/>
            <w:tcBorders>
              <w:top w:val="nil"/>
              <w:left w:val="nil"/>
              <w:bottom w:val="single" w:sz="4" w:space="0" w:color="C0C0C0"/>
              <w:right w:val="single" w:sz="4" w:space="0" w:color="C0C0C0"/>
            </w:tcBorders>
            <w:shd w:val="clear" w:color="000000" w:fill="FFFFCC"/>
            <w:vAlign w:val="center"/>
            <w:hideMark/>
          </w:tcPr>
          <w:p w14:paraId="559CBAE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1 234,28</w:t>
            </w:r>
          </w:p>
        </w:tc>
        <w:tc>
          <w:tcPr>
            <w:tcW w:w="1652" w:type="dxa"/>
            <w:tcBorders>
              <w:top w:val="nil"/>
              <w:left w:val="nil"/>
              <w:bottom w:val="single" w:sz="4" w:space="0" w:color="C0C0C0"/>
              <w:right w:val="single" w:sz="4" w:space="0" w:color="C0C0C0"/>
            </w:tcBorders>
            <w:shd w:val="clear" w:color="000000" w:fill="FFFFCC"/>
            <w:vAlign w:val="center"/>
            <w:hideMark/>
          </w:tcPr>
          <w:p w14:paraId="78BB21F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8,69</w:t>
            </w:r>
          </w:p>
        </w:tc>
        <w:tc>
          <w:tcPr>
            <w:tcW w:w="1559" w:type="dxa"/>
            <w:tcBorders>
              <w:top w:val="nil"/>
              <w:left w:val="nil"/>
              <w:bottom w:val="single" w:sz="4" w:space="0" w:color="C0C0C0"/>
              <w:right w:val="single" w:sz="4" w:space="0" w:color="C0C0C0"/>
            </w:tcBorders>
            <w:shd w:val="clear" w:color="000000" w:fill="FFFFCC"/>
            <w:vAlign w:val="center"/>
            <w:hideMark/>
          </w:tcPr>
          <w:p w14:paraId="3E129F6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8,69</w:t>
            </w:r>
          </w:p>
        </w:tc>
        <w:tc>
          <w:tcPr>
            <w:tcW w:w="1470" w:type="dxa"/>
            <w:tcBorders>
              <w:top w:val="nil"/>
              <w:left w:val="nil"/>
              <w:bottom w:val="single" w:sz="4" w:space="0" w:color="C0C0C0"/>
              <w:right w:val="single" w:sz="4" w:space="0" w:color="C0C0C0"/>
            </w:tcBorders>
            <w:shd w:val="clear" w:color="000000" w:fill="D7EAD3"/>
            <w:vAlign w:val="center"/>
            <w:hideMark/>
          </w:tcPr>
          <w:p w14:paraId="6B790AF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4,35</w:t>
            </w:r>
          </w:p>
        </w:tc>
        <w:tc>
          <w:tcPr>
            <w:tcW w:w="1509" w:type="dxa"/>
            <w:tcBorders>
              <w:top w:val="nil"/>
              <w:left w:val="nil"/>
              <w:bottom w:val="single" w:sz="4" w:space="0" w:color="C0C0C0"/>
              <w:right w:val="single" w:sz="4" w:space="0" w:color="C0C0C0"/>
            </w:tcBorders>
            <w:shd w:val="clear" w:color="000000" w:fill="D7EAD3"/>
            <w:vAlign w:val="center"/>
            <w:hideMark/>
          </w:tcPr>
          <w:p w14:paraId="1DA60DC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4,35</w:t>
            </w:r>
          </w:p>
        </w:tc>
        <w:tc>
          <w:tcPr>
            <w:tcW w:w="5906" w:type="dxa"/>
            <w:tcBorders>
              <w:top w:val="nil"/>
              <w:left w:val="nil"/>
              <w:bottom w:val="single" w:sz="4" w:space="0" w:color="C0C0C0"/>
              <w:right w:val="single" w:sz="4" w:space="0" w:color="C0C0C0"/>
            </w:tcBorders>
            <w:shd w:val="clear" w:color="000000" w:fill="FFFFCC"/>
            <w:vAlign w:val="center"/>
            <w:hideMark/>
          </w:tcPr>
          <w:p w14:paraId="066A7A29" w14:textId="77777777" w:rsidR="00232451" w:rsidRPr="00232451" w:rsidRDefault="00232451" w:rsidP="00232451">
            <w:pPr>
              <w:rPr>
                <w:rFonts w:ascii="Tahoma" w:hAnsi="Tahoma" w:cs="Tahoma"/>
                <w:sz w:val="12"/>
                <w:szCs w:val="12"/>
              </w:rPr>
            </w:pPr>
            <w:r w:rsidRPr="00232451">
              <w:rPr>
                <w:rFonts w:ascii="Tahoma" w:hAnsi="Tahoma" w:cs="Tahoma"/>
                <w:sz w:val="12"/>
                <w:szCs w:val="12"/>
              </w:rPr>
              <w:t>по предложению согласно представленного расчета</w:t>
            </w:r>
          </w:p>
        </w:tc>
      </w:tr>
      <w:tr w:rsidR="00232451" w:rsidRPr="00232451" w14:paraId="3CF7A1F6"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699DE573"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69784963"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6A4484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w:t>
            </w:r>
          </w:p>
        </w:tc>
        <w:tc>
          <w:tcPr>
            <w:tcW w:w="5818" w:type="dxa"/>
            <w:tcBorders>
              <w:top w:val="nil"/>
              <w:left w:val="nil"/>
              <w:bottom w:val="single" w:sz="4" w:space="0" w:color="C0C0C0"/>
              <w:right w:val="single" w:sz="4" w:space="0" w:color="C0C0C0"/>
            </w:tcBorders>
            <w:shd w:val="clear" w:color="auto" w:fill="auto"/>
            <w:vAlign w:val="center"/>
            <w:hideMark/>
          </w:tcPr>
          <w:p w14:paraId="2775F2E3"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Расходы на арендную плату</w:t>
            </w:r>
          </w:p>
        </w:tc>
        <w:tc>
          <w:tcPr>
            <w:tcW w:w="1137" w:type="dxa"/>
            <w:tcBorders>
              <w:top w:val="nil"/>
              <w:left w:val="nil"/>
              <w:bottom w:val="single" w:sz="4" w:space="0" w:color="C0C0C0"/>
              <w:right w:val="single" w:sz="4" w:space="0" w:color="C0C0C0"/>
            </w:tcBorders>
            <w:shd w:val="clear" w:color="auto" w:fill="auto"/>
            <w:vAlign w:val="center"/>
            <w:hideMark/>
          </w:tcPr>
          <w:p w14:paraId="72F3A430"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07EEA85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3 348,94</w:t>
            </w:r>
          </w:p>
        </w:tc>
        <w:tc>
          <w:tcPr>
            <w:tcW w:w="1441" w:type="dxa"/>
            <w:tcBorders>
              <w:top w:val="nil"/>
              <w:left w:val="nil"/>
              <w:bottom w:val="single" w:sz="4" w:space="0" w:color="C0C0C0"/>
              <w:right w:val="single" w:sz="4" w:space="0" w:color="C0C0C0"/>
            </w:tcBorders>
            <w:shd w:val="clear" w:color="000000" w:fill="D7EAD3"/>
            <w:vAlign w:val="center"/>
            <w:hideMark/>
          </w:tcPr>
          <w:p w14:paraId="69BD08D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3 414,15</w:t>
            </w:r>
          </w:p>
        </w:tc>
        <w:tc>
          <w:tcPr>
            <w:tcW w:w="1636" w:type="dxa"/>
            <w:tcBorders>
              <w:top w:val="nil"/>
              <w:left w:val="nil"/>
              <w:bottom w:val="single" w:sz="4" w:space="0" w:color="C0C0C0"/>
              <w:right w:val="single" w:sz="4" w:space="0" w:color="C0C0C0"/>
            </w:tcBorders>
            <w:shd w:val="clear" w:color="000000" w:fill="D7EAD3"/>
            <w:vAlign w:val="center"/>
            <w:hideMark/>
          </w:tcPr>
          <w:p w14:paraId="1408136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3 790,70</w:t>
            </w:r>
          </w:p>
        </w:tc>
        <w:tc>
          <w:tcPr>
            <w:tcW w:w="1656" w:type="dxa"/>
            <w:tcBorders>
              <w:top w:val="nil"/>
              <w:left w:val="nil"/>
              <w:bottom w:val="single" w:sz="4" w:space="0" w:color="C0C0C0"/>
              <w:right w:val="single" w:sz="4" w:space="0" w:color="C0C0C0"/>
            </w:tcBorders>
            <w:shd w:val="clear" w:color="000000" w:fill="D7EAD3"/>
            <w:vAlign w:val="center"/>
            <w:hideMark/>
          </w:tcPr>
          <w:p w14:paraId="14DCB88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3 790,70</w:t>
            </w:r>
          </w:p>
        </w:tc>
        <w:tc>
          <w:tcPr>
            <w:tcW w:w="1652" w:type="dxa"/>
            <w:tcBorders>
              <w:top w:val="nil"/>
              <w:left w:val="nil"/>
              <w:bottom w:val="single" w:sz="4" w:space="0" w:color="C0C0C0"/>
              <w:right w:val="single" w:sz="4" w:space="0" w:color="C0C0C0"/>
            </w:tcBorders>
            <w:shd w:val="clear" w:color="000000" w:fill="D7EAD3"/>
            <w:vAlign w:val="center"/>
            <w:hideMark/>
          </w:tcPr>
          <w:p w14:paraId="729FB44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5 077,17</w:t>
            </w:r>
          </w:p>
        </w:tc>
        <w:tc>
          <w:tcPr>
            <w:tcW w:w="1559" w:type="dxa"/>
            <w:tcBorders>
              <w:top w:val="nil"/>
              <w:left w:val="nil"/>
              <w:bottom w:val="single" w:sz="4" w:space="0" w:color="C0C0C0"/>
              <w:right w:val="single" w:sz="4" w:space="0" w:color="C0C0C0"/>
            </w:tcBorders>
            <w:shd w:val="clear" w:color="000000" w:fill="D7EAD3"/>
            <w:vAlign w:val="center"/>
            <w:hideMark/>
          </w:tcPr>
          <w:p w14:paraId="73D52D6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4 648,51</w:t>
            </w:r>
          </w:p>
        </w:tc>
        <w:tc>
          <w:tcPr>
            <w:tcW w:w="1470" w:type="dxa"/>
            <w:tcBorders>
              <w:top w:val="nil"/>
              <w:left w:val="nil"/>
              <w:bottom w:val="single" w:sz="4" w:space="0" w:color="C0C0C0"/>
              <w:right w:val="single" w:sz="4" w:space="0" w:color="C0C0C0"/>
            </w:tcBorders>
            <w:shd w:val="clear" w:color="000000" w:fill="D7EAD3"/>
            <w:vAlign w:val="center"/>
            <w:hideMark/>
          </w:tcPr>
          <w:p w14:paraId="543C18F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2 324,26</w:t>
            </w:r>
          </w:p>
        </w:tc>
        <w:tc>
          <w:tcPr>
            <w:tcW w:w="1509" w:type="dxa"/>
            <w:tcBorders>
              <w:top w:val="nil"/>
              <w:left w:val="nil"/>
              <w:bottom w:val="single" w:sz="4" w:space="0" w:color="C0C0C0"/>
              <w:right w:val="single" w:sz="4" w:space="0" w:color="C0C0C0"/>
            </w:tcBorders>
            <w:shd w:val="clear" w:color="000000" w:fill="D7EAD3"/>
            <w:vAlign w:val="center"/>
            <w:hideMark/>
          </w:tcPr>
          <w:p w14:paraId="2095C2E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2 324,26</w:t>
            </w:r>
          </w:p>
        </w:tc>
        <w:tc>
          <w:tcPr>
            <w:tcW w:w="5906" w:type="dxa"/>
            <w:tcBorders>
              <w:top w:val="nil"/>
              <w:left w:val="nil"/>
              <w:bottom w:val="single" w:sz="4" w:space="0" w:color="C0C0C0"/>
              <w:right w:val="single" w:sz="4" w:space="0" w:color="C0C0C0"/>
            </w:tcBorders>
            <w:shd w:val="clear" w:color="000000" w:fill="FFFFCC"/>
            <w:vAlign w:val="center"/>
            <w:hideMark/>
          </w:tcPr>
          <w:p w14:paraId="2C61BF60"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49AD004A" w14:textId="77777777" w:rsidTr="00232451">
        <w:trPr>
          <w:trHeight w:val="945"/>
          <w:jc w:val="center"/>
        </w:trPr>
        <w:tc>
          <w:tcPr>
            <w:tcW w:w="560" w:type="dxa"/>
            <w:tcBorders>
              <w:top w:val="nil"/>
              <w:left w:val="nil"/>
              <w:bottom w:val="nil"/>
              <w:right w:val="nil"/>
            </w:tcBorders>
            <w:shd w:val="clear" w:color="000000" w:fill="00B050"/>
            <w:noWrap/>
            <w:vAlign w:val="center"/>
            <w:hideMark/>
          </w:tcPr>
          <w:p w14:paraId="030D3D47"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2DF47747"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690B84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8.3</w:t>
            </w:r>
          </w:p>
        </w:tc>
        <w:tc>
          <w:tcPr>
            <w:tcW w:w="5818" w:type="dxa"/>
            <w:tcBorders>
              <w:top w:val="nil"/>
              <w:left w:val="nil"/>
              <w:bottom w:val="single" w:sz="4" w:space="0" w:color="C0C0C0"/>
              <w:right w:val="single" w:sz="4" w:space="0" w:color="C0C0C0"/>
            </w:tcBorders>
            <w:shd w:val="clear" w:color="auto" w:fill="auto"/>
            <w:vAlign w:val="center"/>
            <w:hideMark/>
          </w:tcPr>
          <w:p w14:paraId="48F9A82C" w14:textId="77777777" w:rsidR="00232451" w:rsidRPr="00232451" w:rsidRDefault="00232451" w:rsidP="00232451">
            <w:pPr>
              <w:ind w:firstLineChars="100" w:firstLine="120"/>
              <w:rPr>
                <w:rFonts w:ascii="Tahoma" w:hAnsi="Tahoma" w:cs="Tahoma"/>
                <w:color w:val="000000"/>
                <w:sz w:val="12"/>
                <w:szCs w:val="12"/>
              </w:rPr>
            </w:pPr>
            <w:r w:rsidRPr="00232451">
              <w:rPr>
                <w:rFonts w:ascii="Tahoma" w:hAnsi="Tahoma" w:cs="Tahoma"/>
                <w:color w:val="000000"/>
                <w:sz w:val="12"/>
                <w:szCs w:val="12"/>
              </w:rPr>
              <w:t>Платежи по договорам аренды</w:t>
            </w:r>
          </w:p>
        </w:tc>
        <w:tc>
          <w:tcPr>
            <w:tcW w:w="1137" w:type="dxa"/>
            <w:tcBorders>
              <w:top w:val="nil"/>
              <w:left w:val="nil"/>
              <w:bottom w:val="single" w:sz="4" w:space="0" w:color="C0C0C0"/>
              <w:right w:val="single" w:sz="4" w:space="0" w:color="C0C0C0"/>
            </w:tcBorders>
            <w:shd w:val="clear" w:color="auto" w:fill="auto"/>
            <w:vAlign w:val="center"/>
            <w:hideMark/>
          </w:tcPr>
          <w:p w14:paraId="2CB584EA"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AB8D22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3 348,94</w:t>
            </w:r>
          </w:p>
        </w:tc>
        <w:tc>
          <w:tcPr>
            <w:tcW w:w="1441" w:type="dxa"/>
            <w:tcBorders>
              <w:top w:val="nil"/>
              <w:left w:val="nil"/>
              <w:bottom w:val="single" w:sz="4" w:space="0" w:color="C0C0C0"/>
              <w:right w:val="single" w:sz="4" w:space="0" w:color="C0C0C0"/>
            </w:tcBorders>
            <w:shd w:val="clear" w:color="000000" w:fill="FFFFCC"/>
            <w:vAlign w:val="center"/>
            <w:hideMark/>
          </w:tcPr>
          <w:p w14:paraId="2F64325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3 414,15</w:t>
            </w:r>
          </w:p>
        </w:tc>
        <w:tc>
          <w:tcPr>
            <w:tcW w:w="1636" w:type="dxa"/>
            <w:tcBorders>
              <w:top w:val="nil"/>
              <w:left w:val="nil"/>
              <w:bottom w:val="single" w:sz="4" w:space="0" w:color="C0C0C0"/>
              <w:right w:val="single" w:sz="4" w:space="0" w:color="C0C0C0"/>
            </w:tcBorders>
            <w:shd w:val="clear" w:color="000000" w:fill="FFFFCC"/>
            <w:vAlign w:val="center"/>
            <w:hideMark/>
          </w:tcPr>
          <w:p w14:paraId="31ECD2B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3 790,70</w:t>
            </w:r>
          </w:p>
        </w:tc>
        <w:tc>
          <w:tcPr>
            <w:tcW w:w="1656" w:type="dxa"/>
            <w:tcBorders>
              <w:top w:val="nil"/>
              <w:left w:val="nil"/>
              <w:bottom w:val="single" w:sz="4" w:space="0" w:color="C0C0C0"/>
              <w:right w:val="single" w:sz="4" w:space="0" w:color="C0C0C0"/>
            </w:tcBorders>
            <w:shd w:val="clear" w:color="000000" w:fill="FFFFCC"/>
            <w:vAlign w:val="center"/>
            <w:hideMark/>
          </w:tcPr>
          <w:p w14:paraId="655D2B9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3 790,70</w:t>
            </w:r>
          </w:p>
        </w:tc>
        <w:tc>
          <w:tcPr>
            <w:tcW w:w="1652" w:type="dxa"/>
            <w:tcBorders>
              <w:top w:val="nil"/>
              <w:left w:val="nil"/>
              <w:bottom w:val="single" w:sz="4" w:space="0" w:color="C0C0C0"/>
              <w:right w:val="single" w:sz="4" w:space="0" w:color="C0C0C0"/>
            </w:tcBorders>
            <w:shd w:val="clear" w:color="000000" w:fill="FFFFCC"/>
            <w:vAlign w:val="center"/>
            <w:hideMark/>
          </w:tcPr>
          <w:p w14:paraId="425D5F7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5 077,17</w:t>
            </w:r>
          </w:p>
        </w:tc>
        <w:tc>
          <w:tcPr>
            <w:tcW w:w="1559" w:type="dxa"/>
            <w:tcBorders>
              <w:top w:val="nil"/>
              <w:left w:val="nil"/>
              <w:bottom w:val="single" w:sz="4" w:space="0" w:color="C0C0C0"/>
              <w:right w:val="single" w:sz="4" w:space="0" w:color="C0C0C0"/>
            </w:tcBorders>
            <w:shd w:val="clear" w:color="000000" w:fill="FFFFCC"/>
            <w:vAlign w:val="center"/>
            <w:hideMark/>
          </w:tcPr>
          <w:p w14:paraId="132574B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4 648,51</w:t>
            </w:r>
          </w:p>
        </w:tc>
        <w:tc>
          <w:tcPr>
            <w:tcW w:w="1470" w:type="dxa"/>
            <w:tcBorders>
              <w:top w:val="nil"/>
              <w:left w:val="nil"/>
              <w:bottom w:val="single" w:sz="4" w:space="0" w:color="C0C0C0"/>
              <w:right w:val="single" w:sz="4" w:space="0" w:color="C0C0C0"/>
            </w:tcBorders>
            <w:shd w:val="clear" w:color="000000" w:fill="D7EAD3"/>
            <w:vAlign w:val="center"/>
            <w:hideMark/>
          </w:tcPr>
          <w:p w14:paraId="1EFB415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2 324,26</w:t>
            </w:r>
          </w:p>
        </w:tc>
        <w:tc>
          <w:tcPr>
            <w:tcW w:w="1509" w:type="dxa"/>
            <w:tcBorders>
              <w:top w:val="nil"/>
              <w:left w:val="nil"/>
              <w:bottom w:val="single" w:sz="4" w:space="0" w:color="C0C0C0"/>
              <w:right w:val="single" w:sz="4" w:space="0" w:color="C0C0C0"/>
            </w:tcBorders>
            <w:shd w:val="clear" w:color="000000" w:fill="D7EAD3"/>
            <w:vAlign w:val="center"/>
            <w:hideMark/>
          </w:tcPr>
          <w:p w14:paraId="2806443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2 324,26</w:t>
            </w:r>
          </w:p>
        </w:tc>
        <w:tc>
          <w:tcPr>
            <w:tcW w:w="5906" w:type="dxa"/>
            <w:tcBorders>
              <w:top w:val="nil"/>
              <w:left w:val="nil"/>
              <w:bottom w:val="single" w:sz="4" w:space="0" w:color="C0C0C0"/>
              <w:right w:val="single" w:sz="4" w:space="0" w:color="C0C0C0"/>
            </w:tcBorders>
            <w:shd w:val="clear" w:color="000000" w:fill="FFFFCC"/>
            <w:vAlign w:val="center"/>
            <w:hideMark/>
          </w:tcPr>
          <w:p w14:paraId="13734F11"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учтены на экономически обоснованном уровне, затраты по договору КУМИ № 1863 </w:t>
            </w:r>
            <w:proofErr w:type="gramStart"/>
            <w:r w:rsidRPr="00232451">
              <w:rPr>
                <w:rFonts w:ascii="Tahoma" w:hAnsi="Tahoma" w:cs="Tahoma"/>
                <w:sz w:val="12"/>
                <w:szCs w:val="12"/>
              </w:rPr>
              <w:t>( исключена</w:t>
            </w:r>
            <w:proofErr w:type="gramEnd"/>
            <w:r w:rsidRPr="00232451">
              <w:rPr>
                <w:rFonts w:ascii="Tahoma" w:hAnsi="Tahoma" w:cs="Tahoma"/>
                <w:sz w:val="12"/>
                <w:szCs w:val="12"/>
              </w:rPr>
              <w:t xml:space="preserve"> амортизация имущества старше 20 лет, по данным расчета норма </w:t>
            </w:r>
            <w:proofErr w:type="spellStart"/>
            <w:r w:rsidRPr="00232451">
              <w:rPr>
                <w:rFonts w:ascii="Tahoma" w:hAnsi="Tahoma" w:cs="Tahoma"/>
                <w:sz w:val="12"/>
                <w:szCs w:val="12"/>
              </w:rPr>
              <w:t>Ам</w:t>
            </w:r>
            <w:proofErr w:type="spellEnd"/>
            <w:r w:rsidRPr="00232451">
              <w:rPr>
                <w:rFonts w:ascii="Tahoma" w:hAnsi="Tahoma" w:cs="Tahoma"/>
                <w:sz w:val="12"/>
                <w:szCs w:val="12"/>
              </w:rPr>
              <w:t xml:space="preserve"> -5% (20 лет)), а также аренда земельных участков</w:t>
            </w:r>
          </w:p>
        </w:tc>
      </w:tr>
      <w:tr w:rsidR="00232451" w:rsidRPr="00232451" w14:paraId="4413F12F"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0CF0EACE"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116CA519"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00675C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w:t>
            </w:r>
          </w:p>
        </w:tc>
        <w:tc>
          <w:tcPr>
            <w:tcW w:w="5818" w:type="dxa"/>
            <w:tcBorders>
              <w:top w:val="nil"/>
              <w:left w:val="nil"/>
              <w:bottom w:val="single" w:sz="4" w:space="0" w:color="C0C0C0"/>
              <w:right w:val="single" w:sz="4" w:space="0" w:color="C0C0C0"/>
            </w:tcBorders>
            <w:shd w:val="clear" w:color="auto" w:fill="auto"/>
            <w:vAlign w:val="center"/>
            <w:hideMark/>
          </w:tcPr>
          <w:p w14:paraId="62E0B731"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Расходы, связанные с оплатой налогов и сборов</w:t>
            </w:r>
          </w:p>
        </w:tc>
        <w:tc>
          <w:tcPr>
            <w:tcW w:w="1137" w:type="dxa"/>
            <w:tcBorders>
              <w:top w:val="nil"/>
              <w:left w:val="nil"/>
              <w:bottom w:val="single" w:sz="4" w:space="0" w:color="C0C0C0"/>
              <w:right w:val="single" w:sz="4" w:space="0" w:color="C0C0C0"/>
            </w:tcBorders>
            <w:shd w:val="clear" w:color="auto" w:fill="auto"/>
            <w:vAlign w:val="center"/>
            <w:hideMark/>
          </w:tcPr>
          <w:p w14:paraId="61E0CE95"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086206A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2 622,22</w:t>
            </w:r>
          </w:p>
        </w:tc>
        <w:tc>
          <w:tcPr>
            <w:tcW w:w="1441" w:type="dxa"/>
            <w:tcBorders>
              <w:top w:val="nil"/>
              <w:left w:val="nil"/>
              <w:bottom w:val="single" w:sz="4" w:space="0" w:color="C0C0C0"/>
              <w:right w:val="single" w:sz="4" w:space="0" w:color="C0C0C0"/>
            </w:tcBorders>
            <w:shd w:val="clear" w:color="000000" w:fill="D7EAD3"/>
            <w:vAlign w:val="center"/>
            <w:hideMark/>
          </w:tcPr>
          <w:p w14:paraId="33A68E1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2 270,34</w:t>
            </w:r>
          </w:p>
        </w:tc>
        <w:tc>
          <w:tcPr>
            <w:tcW w:w="1636" w:type="dxa"/>
            <w:tcBorders>
              <w:top w:val="nil"/>
              <w:left w:val="nil"/>
              <w:bottom w:val="single" w:sz="4" w:space="0" w:color="C0C0C0"/>
              <w:right w:val="single" w:sz="4" w:space="0" w:color="C0C0C0"/>
            </w:tcBorders>
            <w:shd w:val="clear" w:color="000000" w:fill="D7EAD3"/>
            <w:vAlign w:val="center"/>
            <w:hideMark/>
          </w:tcPr>
          <w:p w14:paraId="17A6A6A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2 497,92</w:t>
            </w:r>
          </w:p>
        </w:tc>
        <w:tc>
          <w:tcPr>
            <w:tcW w:w="1656" w:type="dxa"/>
            <w:tcBorders>
              <w:top w:val="nil"/>
              <w:left w:val="nil"/>
              <w:bottom w:val="single" w:sz="4" w:space="0" w:color="C0C0C0"/>
              <w:right w:val="single" w:sz="4" w:space="0" w:color="C0C0C0"/>
            </w:tcBorders>
            <w:shd w:val="clear" w:color="000000" w:fill="D7EAD3"/>
            <w:vAlign w:val="center"/>
            <w:hideMark/>
          </w:tcPr>
          <w:p w14:paraId="6F5456B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2 783,63</w:t>
            </w:r>
          </w:p>
        </w:tc>
        <w:tc>
          <w:tcPr>
            <w:tcW w:w="1652" w:type="dxa"/>
            <w:tcBorders>
              <w:top w:val="nil"/>
              <w:left w:val="nil"/>
              <w:bottom w:val="single" w:sz="4" w:space="0" w:color="C0C0C0"/>
              <w:right w:val="single" w:sz="4" w:space="0" w:color="C0C0C0"/>
            </w:tcBorders>
            <w:shd w:val="clear" w:color="000000" w:fill="D7EAD3"/>
            <w:vAlign w:val="center"/>
            <w:hideMark/>
          </w:tcPr>
          <w:p w14:paraId="11909D7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2 710,05</w:t>
            </w:r>
          </w:p>
        </w:tc>
        <w:tc>
          <w:tcPr>
            <w:tcW w:w="1559" w:type="dxa"/>
            <w:tcBorders>
              <w:top w:val="nil"/>
              <w:left w:val="nil"/>
              <w:bottom w:val="single" w:sz="4" w:space="0" w:color="C0C0C0"/>
              <w:right w:val="single" w:sz="4" w:space="0" w:color="C0C0C0"/>
            </w:tcBorders>
            <w:shd w:val="clear" w:color="000000" w:fill="D7EAD3"/>
            <w:vAlign w:val="center"/>
            <w:hideMark/>
          </w:tcPr>
          <w:p w14:paraId="73F52A4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2 737,21</w:t>
            </w:r>
          </w:p>
        </w:tc>
        <w:tc>
          <w:tcPr>
            <w:tcW w:w="1470" w:type="dxa"/>
            <w:tcBorders>
              <w:top w:val="nil"/>
              <w:left w:val="nil"/>
              <w:bottom w:val="single" w:sz="4" w:space="0" w:color="C0C0C0"/>
              <w:right w:val="single" w:sz="4" w:space="0" w:color="C0C0C0"/>
            </w:tcBorders>
            <w:shd w:val="clear" w:color="000000" w:fill="D7EAD3"/>
            <w:vAlign w:val="center"/>
            <w:hideMark/>
          </w:tcPr>
          <w:p w14:paraId="1F64D0E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1 372,58</w:t>
            </w:r>
          </w:p>
        </w:tc>
        <w:tc>
          <w:tcPr>
            <w:tcW w:w="1509" w:type="dxa"/>
            <w:tcBorders>
              <w:top w:val="nil"/>
              <w:left w:val="nil"/>
              <w:bottom w:val="single" w:sz="4" w:space="0" w:color="C0C0C0"/>
              <w:right w:val="single" w:sz="4" w:space="0" w:color="C0C0C0"/>
            </w:tcBorders>
            <w:shd w:val="clear" w:color="000000" w:fill="D7EAD3"/>
            <w:vAlign w:val="center"/>
            <w:hideMark/>
          </w:tcPr>
          <w:p w14:paraId="79AEC40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1 364,64</w:t>
            </w:r>
          </w:p>
        </w:tc>
        <w:tc>
          <w:tcPr>
            <w:tcW w:w="5906" w:type="dxa"/>
            <w:tcBorders>
              <w:top w:val="nil"/>
              <w:left w:val="nil"/>
              <w:bottom w:val="single" w:sz="4" w:space="0" w:color="C0C0C0"/>
              <w:right w:val="single" w:sz="4" w:space="0" w:color="C0C0C0"/>
            </w:tcBorders>
            <w:shd w:val="clear" w:color="000000" w:fill="FFFFCC"/>
            <w:vAlign w:val="center"/>
            <w:hideMark/>
          </w:tcPr>
          <w:p w14:paraId="40A2E40F"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44E5DA26"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4C187AD4"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622D004A"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370F89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9.3</w:t>
            </w:r>
          </w:p>
        </w:tc>
        <w:tc>
          <w:tcPr>
            <w:tcW w:w="5818" w:type="dxa"/>
            <w:tcBorders>
              <w:top w:val="nil"/>
              <w:left w:val="nil"/>
              <w:bottom w:val="single" w:sz="4" w:space="0" w:color="C0C0C0"/>
              <w:right w:val="single" w:sz="4" w:space="0" w:color="C0C0C0"/>
            </w:tcBorders>
            <w:shd w:val="clear" w:color="auto" w:fill="auto"/>
            <w:vAlign w:val="center"/>
            <w:hideMark/>
          </w:tcPr>
          <w:p w14:paraId="4FFD8D4D"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Водный налог</w:t>
            </w:r>
          </w:p>
        </w:tc>
        <w:tc>
          <w:tcPr>
            <w:tcW w:w="1137" w:type="dxa"/>
            <w:tcBorders>
              <w:top w:val="nil"/>
              <w:left w:val="nil"/>
              <w:bottom w:val="single" w:sz="4" w:space="0" w:color="C0C0C0"/>
              <w:right w:val="single" w:sz="4" w:space="0" w:color="C0C0C0"/>
            </w:tcBorders>
            <w:shd w:val="clear" w:color="auto" w:fill="auto"/>
            <w:vAlign w:val="center"/>
            <w:hideMark/>
          </w:tcPr>
          <w:p w14:paraId="4D2291B9"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23D3C6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2 463,39</w:t>
            </w:r>
          </w:p>
        </w:tc>
        <w:tc>
          <w:tcPr>
            <w:tcW w:w="1441" w:type="dxa"/>
            <w:tcBorders>
              <w:top w:val="nil"/>
              <w:left w:val="nil"/>
              <w:bottom w:val="single" w:sz="4" w:space="0" w:color="C0C0C0"/>
              <w:right w:val="single" w:sz="4" w:space="0" w:color="C0C0C0"/>
            </w:tcBorders>
            <w:shd w:val="clear" w:color="000000" w:fill="FFFFCC"/>
            <w:vAlign w:val="center"/>
            <w:hideMark/>
          </w:tcPr>
          <w:p w14:paraId="4242045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2 072,23</w:t>
            </w:r>
          </w:p>
        </w:tc>
        <w:tc>
          <w:tcPr>
            <w:tcW w:w="1636" w:type="dxa"/>
            <w:tcBorders>
              <w:top w:val="nil"/>
              <w:left w:val="nil"/>
              <w:bottom w:val="single" w:sz="4" w:space="0" w:color="C0C0C0"/>
              <w:right w:val="single" w:sz="4" w:space="0" w:color="C0C0C0"/>
            </w:tcBorders>
            <w:shd w:val="clear" w:color="000000" w:fill="FFFFCC"/>
            <w:vAlign w:val="center"/>
            <w:hideMark/>
          </w:tcPr>
          <w:p w14:paraId="79AE6DA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2 363,97</w:t>
            </w:r>
          </w:p>
        </w:tc>
        <w:tc>
          <w:tcPr>
            <w:tcW w:w="1656" w:type="dxa"/>
            <w:tcBorders>
              <w:top w:val="nil"/>
              <w:left w:val="nil"/>
              <w:bottom w:val="single" w:sz="4" w:space="0" w:color="C0C0C0"/>
              <w:right w:val="single" w:sz="4" w:space="0" w:color="C0C0C0"/>
            </w:tcBorders>
            <w:shd w:val="clear" w:color="000000" w:fill="FFFFCC"/>
            <w:vAlign w:val="center"/>
            <w:hideMark/>
          </w:tcPr>
          <w:p w14:paraId="33B181E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2 697,55</w:t>
            </w:r>
          </w:p>
        </w:tc>
        <w:tc>
          <w:tcPr>
            <w:tcW w:w="1652" w:type="dxa"/>
            <w:tcBorders>
              <w:top w:val="nil"/>
              <w:left w:val="nil"/>
              <w:bottom w:val="single" w:sz="4" w:space="0" w:color="C0C0C0"/>
              <w:right w:val="single" w:sz="4" w:space="0" w:color="C0C0C0"/>
            </w:tcBorders>
            <w:shd w:val="clear" w:color="000000" w:fill="FFFFCC"/>
            <w:vAlign w:val="center"/>
            <w:hideMark/>
          </w:tcPr>
          <w:p w14:paraId="3BD1337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2 710,05</w:t>
            </w:r>
          </w:p>
        </w:tc>
        <w:tc>
          <w:tcPr>
            <w:tcW w:w="1559" w:type="dxa"/>
            <w:tcBorders>
              <w:top w:val="nil"/>
              <w:left w:val="nil"/>
              <w:bottom w:val="single" w:sz="4" w:space="0" w:color="C0C0C0"/>
              <w:right w:val="single" w:sz="4" w:space="0" w:color="C0C0C0"/>
            </w:tcBorders>
            <w:shd w:val="clear" w:color="000000" w:fill="FFFFCC"/>
            <w:vAlign w:val="center"/>
            <w:hideMark/>
          </w:tcPr>
          <w:p w14:paraId="63B1219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1D61ABB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4706595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599F073F" w14:textId="77777777" w:rsidR="00232451" w:rsidRPr="00232451" w:rsidRDefault="00232451" w:rsidP="00232451">
            <w:pPr>
              <w:rPr>
                <w:rFonts w:ascii="Tahoma" w:hAnsi="Tahoma" w:cs="Tahoma"/>
                <w:sz w:val="12"/>
                <w:szCs w:val="12"/>
              </w:rPr>
            </w:pPr>
            <w:r w:rsidRPr="00232451">
              <w:rPr>
                <w:rFonts w:ascii="Tahoma" w:hAnsi="Tahoma" w:cs="Tahoma"/>
                <w:sz w:val="12"/>
                <w:szCs w:val="12"/>
              </w:rPr>
              <w:t>учтено в п. 9.6</w:t>
            </w:r>
          </w:p>
        </w:tc>
      </w:tr>
      <w:tr w:rsidR="00232451" w:rsidRPr="00232451" w14:paraId="363E84B7"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40EEAA9D"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1F141577"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088343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9.4</w:t>
            </w:r>
          </w:p>
        </w:tc>
        <w:tc>
          <w:tcPr>
            <w:tcW w:w="5818" w:type="dxa"/>
            <w:tcBorders>
              <w:top w:val="nil"/>
              <w:left w:val="nil"/>
              <w:bottom w:val="single" w:sz="4" w:space="0" w:color="C0C0C0"/>
              <w:right w:val="single" w:sz="4" w:space="0" w:color="C0C0C0"/>
            </w:tcBorders>
            <w:shd w:val="clear" w:color="auto" w:fill="auto"/>
            <w:vAlign w:val="center"/>
            <w:hideMark/>
          </w:tcPr>
          <w:p w14:paraId="64474451"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Транспортный налог</w:t>
            </w:r>
          </w:p>
        </w:tc>
        <w:tc>
          <w:tcPr>
            <w:tcW w:w="1137" w:type="dxa"/>
            <w:tcBorders>
              <w:top w:val="nil"/>
              <w:left w:val="nil"/>
              <w:bottom w:val="single" w:sz="4" w:space="0" w:color="C0C0C0"/>
              <w:right w:val="single" w:sz="4" w:space="0" w:color="C0C0C0"/>
            </w:tcBorders>
            <w:shd w:val="clear" w:color="auto" w:fill="auto"/>
            <w:vAlign w:val="center"/>
            <w:hideMark/>
          </w:tcPr>
          <w:p w14:paraId="1D14D5AF"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356508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10,93</w:t>
            </w:r>
          </w:p>
        </w:tc>
        <w:tc>
          <w:tcPr>
            <w:tcW w:w="1441" w:type="dxa"/>
            <w:tcBorders>
              <w:top w:val="nil"/>
              <w:left w:val="nil"/>
              <w:bottom w:val="single" w:sz="4" w:space="0" w:color="C0C0C0"/>
              <w:right w:val="single" w:sz="4" w:space="0" w:color="C0C0C0"/>
            </w:tcBorders>
            <w:shd w:val="clear" w:color="000000" w:fill="FFFFCC"/>
            <w:vAlign w:val="center"/>
            <w:hideMark/>
          </w:tcPr>
          <w:p w14:paraId="615BF62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1FFE147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7164408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2E0D057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449862F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2518FC9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4A9FE1E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72AB71ED"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C59929F" w14:textId="77777777" w:rsidTr="00232451">
        <w:trPr>
          <w:trHeight w:val="540"/>
          <w:jc w:val="center"/>
        </w:trPr>
        <w:tc>
          <w:tcPr>
            <w:tcW w:w="560" w:type="dxa"/>
            <w:tcBorders>
              <w:top w:val="nil"/>
              <w:left w:val="nil"/>
              <w:bottom w:val="nil"/>
              <w:right w:val="nil"/>
            </w:tcBorders>
            <w:shd w:val="clear" w:color="000000" w:fill="00B050"/>
            <w:noWrap/>
            <w:vAlign w:val="center"/>
            <w:hideMark/>
          </w:tcPr>
          <w:p w14:paraId="17761E73"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297ADD92"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99301E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9.5</w:t>
            </w:r>
          </w:p>
        </w:tc>
        <w:tc>
          <w:tcPr>
            <w:tcW w:w="5818" w:type="dxa"/>
            <w:tcBorders>
              <w:top w:val="nil"/>
              <w:left w:val="nil"/>
              <w:bottom w:val="single" w:sz="4" w:space="0" w:color="C0C0C0"/>
              <w:right w:val="single" w:sz="4" w:space="0" w:color="C0C0C0"/>
            </w:tcBorders>
            <w:shd w:val="clear" w:color="auto" w:fill="auto"/>
            <w:vAlign w:val="center"/>
            <w:hideMark/>
          </w:tcPr>
          <w:p w14:paraId="47BDE3C6"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Налог на имущество</w:t>
            </w:r>
          </w:p>
        </w:tc>
        <w:tc>
          <w:tcPr>
            <w:tcW w:w="1137" w:type="dxa"/>
            <w:tcBorders>
              <w:top w:val="nil"/>
              <w:left w:val="nil"/>
              <w:bottom w:val="single" w:sz="4" w:space="0" w:color="C0C0C0"/>
              <w:right w:val="single" w:sz="4" w:space="0" w:color="C0C0C0"/>
            </w:tcBorders>
            <w:shd w:val="clear" w:color="auto" w:fill="auto"/>
            <w:vAlign w:val="center"/>
            <w:hideMark/>
          </w:tcPr>
          <w:p w14:paraId="5AD7F460"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29C6F1B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147,90</w:t>
            </w:r>
          </w:p>
        </w:tc>
        <w:tc>
          <w:tcPr>
            <w:tcW w:w="1441" w:type="dxa"/>
            <w:tcBorders>
              <w:top w:val="nil"/>
              <w:left w:val="nil"/>
              <w:bottom w:val="single" w:sz="4" w:space="0" w:color="C0C0C0"/>
              <w:right w:val="single" w:sz="4" w:space="0" w:color="C0C0C0"/>
            </w:tcBorders>
            <w:shd w:val="clear" w:color="000000" w:fill="FFFFCC"/>
            <w:vAlign w:val="center"/>
            <w:hideMark/>
          </w:tcPr>
          <w:p w14:paraId="503420C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198,11</w:t>
            </w:r>
          </w:p>
        </w:tc>
        <w:tc>
          <w:tcPr>
            <w:tcW w:w="1636" w:type="dxa"/>
            <w:tcBorders>
              <w:top w:val="nil"/>
              <w:left w:val="nil"/>
              <w:bottom w:val="single" w:sz="4" w:space="0" w:color="C0C0C0"/>
              <w:right w:val="single" w:sz="4" w:space="0" w:color="C0C0C0"/>
            </w:tcBorders>
            <w:shd w:val="clear" w:color="000000" w:fill="FFFFCC"/>
            <w:vAlign w:val="center"/>
            <w:hideMark/>
          </w:tcPr>
          <w:p w14:paraId="7ADAFCB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133,95</w:t>
            </w:r>
          </w:p>
        </w:tc>
        <w:tc>
          <w:tcPr>
            <w:tcW w:w="1656" w:type="dxa"/>
            <w:tcBorders>
              <w:top w:val="nil"/>
              <w:left w:val="nil"/>
              <w:bottom w:val="single" w:sz="4" w:space="0" w:color="C0C0C0"/>
              <w:right w:val="single" w:sz="4" w:space="0" w:color="C0C0C0"/>
            </w:tcBorders>
            <w:shd w:val="clear" w:color="000000" w:fill="FFFFCC"/>
            <w:vAlign w:val="center"/>
            <w:hideMark/>
          </w:tcPr>
          <w:p w14:paraId="3E1EB53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86,08</w:t>
            </w:r>
          </w:p>
        </w:tc>
        <w:tc>
          <w:tcPr>
            <w:tcW w:w="1652" w:type="dxa"/>
            <w:tcBorders>
              <w:top w:val="nil"/>
              <w:left w:val="nil"/>
              <w:bottom w:val="single" w:sz="4" w:space="0" w:color="C0C0C0"/>
              <w:right w:val="single" w:sz="4" w:space="0" w:color="C0C0C0"/>
            </w:tcBorders>
            <w:shd w:val="clear" w:color="000000" w:fill="FFFFCC"/>
            <w:vAlign w:val="center"/>
            <w:hideMark/>
          </w:tcPr>
          <w:p w14:paraId="3B1A5DF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7D92960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7B93771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634BBB3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6B5AFAEF"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34C0844" w14:textId="77777777" w:rsidTr="00232451">
        <w:trPr>
          <w:trHeight w:val="1065"/>
          <w:jc w:val="center"/>
        </w:trPr>
        <w:tc>
          <w:tcPr>
            <w:tcW w:w="560" w:type="dxa"/>
            <w:tcBorders>
              <w:top w:val="nil"/>
              <w:left w:val="nil"/>
              <w:bottom w:val="nil"/>
              <w:right w:val="nil"/>
            </w:tcBorders>
            <w:shd w:val="clear" w:color="000000" w:fill="00B050"/>
            <w:noWrap/>
            <w:vAlign w:val="center"/>
            <w:hideMark/>
          </w:tcPr>
          <w:p w14:paraId="335A918A"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348E2251"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4BC7465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9.6</w:t>
            </w:r>
          </w:p>
        </w:tc>
        <w:tc>
          <w:tcPr>
            <w:tcW w:w="5818" w:type="dxa"/>
            <w:tcBorders>
              <w:top w:val="nil"/>
              <w:left w:val="nil"/>
              <w:bottom w:val="single" w:sz="4" w:space="0" w:color="C0C0C0"/>
              <w:right w:val="single" w:sz="4" w:space="0" w:color="C0C0C0"/>
            </w:tcBorders>
            <w:shd w:val="clear" w:color="auto" w:fill="auto"/>
            <w:vAlign w:val="center"/>
            <w:hideMark/>
          </w:tcPr>
          <w:p w14:paraId="36E1FA9A"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Плата за пользование водным объектом</w:t>
            </w:r>
          </w:p>
        </w:tc>
        <w:tc>
          <w:tcPr>
            <w:tcW w:w="1137" w:type="dxa"/>
            <w:tcBorders>
              <w:top w:val="nil"/>
              <w:left w:val="nil"/>
              <w:bottom w:val="single" w:sz="4" w:space="0" w:color="C0C0C0"/>
              <w:right w:val="single" w:sz="4" w:space="0" w:color="C0C0C0"/>
            </w:tcBorders>
            <w:shd w:val="clear" w:color="auto" w:fill="auto"/>
            <w:vAlign w:val="center"/>
            <w:hideMark/>
          </w:tcPr>
          <w:p w14:paraId="1657C9FA"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0EC421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42B0C7D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12EE9E1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67342AF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5761A95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58AB27E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2 737,21</w:t>
            </w:r>
          </w:p>
        </w:tc>
        <w:tc>
          <w:tcPr>
            <w:tcW w:w="1470" w:type="dxa"/>
            <w:tcBorders>
              <w:top w:val="nil"/>
              <w:left w:val="nil"/>
              <w:bottom w:val="single" w:sz="4" w:space="0" w:color="C0C0C0"/>
              <w:right w:val="single" w:sz="4" w:space="0" w:color="C0C0C0"/>
            </w:tcBorders>
            <w:shd w:val="clear" w:color="000000" w:fill="D7EAD3"/>
            <w:vAlign w:val="center"/>
            <w:hideMark/>
          </w:tcPr>
          <w:p w14:paraId="3925CD7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1 372,58</w:t>
            </w:r>
          </w:p>
        </w:tc>
        <w:tc>
          <w:tcPr>
            <w:tcW w:w="1509" w:type="dxa"/>
            <w:tcBorders>
              <w:top w:val="nil"/>
              <w:left w:val="nil"/>
              <w:bottom w:val="single" w:sz="4" w:space="0" w:color="C0C0C0"/>
              <w:right w:val="single" w:sz="4" w:space="0" w:color="C0C0C0"/>
            </w:tcBorders>
            <w:shd w:val="clear" w:color="000000" w:fill="D7EAD3"/>
            <w:vAlign w:val="center"/>
            <w:hideMark/>
          </w:tcPr>
          <w:p w14:paraId="7A470E5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1 364,64</w:t>
            </w:r>
          </w:p>
        </w:tc>
        <w:tc>
          <w:tcPr>
            <w:tcW w:w="5906" w:type="dxa"/>
            <w:tcBorders>
              <w:top w:val="nil"/>
              <w:left w:val="nil"/>
              <w:bottom w:val="single" w:sz="4" w:space="0" w:color="C0C0C0"/>
              <w:right w:val="single" w:sz="4" w:space="0" w:color="C0C0C0"/>
            </w:tcBorders>
            <w:shd w:val="clear" w:color="000000" w:fill="FFFFCC"/>
            <w:vAlign w:val="center"/>
            <w:hideMark/>
          </w:tcPr>
          <w:p w14:paraId="12FDF27B" w14:textId="77777777" w:rsidR="00232451" w:rsidRPr="00232451" w:rsidRDefault="00232451" w:rsidP="00232451">
            <w:pPr>
              <w:rPr>
                <w:rFonts w:ascii="Tahoma" w:hAnsi="Tahoma" w:cs="Tahoma"/>
                <w:sz w:val="12"/>
                <w:szCs w:val="12"/>
              </w:rPr>
            </w:pPr>
            <w:r w:rsidRPr="00232451">
              <w:rPr>
                <w:rFonts w:ascii="Tahoma" w:hAnsi="Tahoma" w:cs="Tahoma"/>
                <w:sz w:val="12"/>
                <w:szCs w:val="12"/>
              </w:rPr>
              <w:t>рассчитаны как объем поднятой воды на налоговую ставку, согласно постановления Правительства РФ от 30.12.2006 № 876 (ред. от 29.12.2017) «О ставках платы за пользование водными объектами, находящимися в федеральной собственности»</w:t>
            </w:r>
          </w:p>
        </w:tc>
      </w:tr>
      <w:tr w:rsidR="00232451" w:rsidRPr="00232451" w14:paraId="5229A6EE"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06E5D94C"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3ACDDBC0" w14:textId="77777777" w:rsidR="00232451" w:rsidRPr="00232451" w:rsidRDefault="00232451" w:rsidP="00232451">
            <w:pPr>
              <w:rPr>
                <w:rFonts w:ascii="Tahoma" w:hAnsi="Tahoma" w:cs="Tahoma"/>
                <w:b/>
                <w:bCs/>
                <w:color w:val="000000"/>
                <w:sz w:val="12"/>
                <w:szCs w:val="12"/>
              </w:rPr>
            </w:pPr>
          </w:p>
        </w:tc>
        <w:tc>
          <w:tcPr>
            <w:tcW w:w="6834" w:type="dxa"/>
            <w:gridSpan w:val="2"/>
            <w:tcBorders>
              <w:top w:val="nil"/>
              <w:left w:val="single" w:sz="4" w:space="0" w:color="C0C0C0"/>
              <w:bottom w:val="single" w:sz="4" w:space="0" w:color="C0C0C0"/>
              <w:right w:val="nil"/>
            </w:tcBorders>
            <w:shd w:val="thinReverseDiagStripe" w:color="C0C0C0" w:fill="auto"/>
            <w:noWrap/>
            <w:vAlign w:val="center"/>
            <w:hideMark/>
          </w:tcPr>
          <w:p w14:paraId="067435DC" w14:textId="77777777" w:rsidR="00232451" w:rsidRPr="00232451" w:rsidRDefault="00232451" w:rsidP="00232451">
            <w:pPr>
              <w:ind w:firstLineChars="100" w:firstLine="120"/>
              <w:rPr>
                <w:rFonts w:ascii="Tahoma" w:hAnsi="Tahoma" w:cs="Tahoma"/>
                <w:b/>
                <w:bCs/>
                <w:color w:val="0066CC"/>
                <w:sz w:val="12"/>
                <w:szCs w:val="12"/>
              </w:rPr>
            </w:pPr>
            <w:r w:rsidRPr="00232451">
              <w:rPr>
                <w:rFonts w:ascii="Tahoma" w:hAnsi="Tahoma" w:cs="Tahoma"/>
                <w:b/>
                <w:bCs/>
                <w:color w:val="0066CC"/>
                <w:sz w:val="12"/>
                <w:szCs w:val="12"/>
              </w:rPr>
              <w:t>Добавить</w:t>
            </w:r>
          </w:p>
        </w:tc>
        <w:tc>
          <w:tcPr>
            <w:tcW w:w="1137" w:type="dxa"/>
            <w:tcBorders>
              <w:top w:val="nil"/>
              <w:left w:val="nil"/>
              <w:bottom w:val="single" w:sz="4" w:space="0" w:color="C0C0C0"/>
              <w:right w:val="nil"/>
            </w:tcBorders>
            <w:shd w:val="thinReverseDiagStripe" w:color="C0C0C0" w:fill="auto"/>
            <w:noWrap/>
            <w:hideMark/>
          </w:tcPr>
          <w:p w14:paraId="3342FBFC"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940" w:type="dxa"/>
            <w:tcBorders>
              <w:top w:val="nil"/>
              <w:left w:val="nil"/>
              <w:bottom w:val="single" w:sz="4" w:space="0" w:color="C0C0C0"/>
              <w:right w:val="nil"/>
            </w:tcBorders>
            <w:shd w:val="thinReverseDiagStripe" w:color="C0C0C0" w:fill="auto"/>
            <w:noWrap/>
            <w:hideMark/>
          </w:tcPr>
          <w:p w14:paraId="2BC9BBD4"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nil"/>
            </w:tcBorders>
            <w:shd w:val="thinReverseDiagStripe" w:color="C0C0C0" w:fill="auto"/>
            <w:noWrap/>
            <w:hideMark/>
          </w:tcPr>
          <w:p w14:paraId="75378037"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nil"/>
            </w:tcBorders>
            <w:shd w:val="thinReverseDiagStripe" w:color="C0C0C0" w:fill="auto"/>
            <w:noWrap/>
            <w:hideMark/>
          </w:tcPr>
          <w:p w14:paraId="6D3EB3C4"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nil"/>
            </w:tcBorders>
            <w:shd w:val="thinReverseDiagStripe" w:color="C0C0C0" w:fill="auto"/>
            <w:noWrap/>
            <w:hideMark/>
          </w:tcPr>
          <w:p w14:paraId="198354BA"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nil"/>
            </w:tcBorders>
            <w:shd w:val="thinReverseDiagStripe" w:color="C0C0C0" w:fill="auto"/>
            <w:noWrap/>
            <w:hideMark/>
          </w:tcPr>
          <w:p w14:paraId="5E56140C"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nil"/>
            </w:tcBorders>
            <w:shd w:val="thinReverseDiagStripe" w:color="C0C0C0" w:fill="auto"/>
            <w:noWrap/>
            <w:hideMark/>
          </w:tcPr>
          <w:p w14:paraId="274BFE35"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nil"/>
            </w:tcBorders>
            <w:shd w:val="thinReverseDiagStripe" w:color="C0C0C0" w:fill="auto"/>
            <w:noWrap/>
            <w:hideMark/>
          </w:tcPr>
          <w:p w14:paraId="2963F5AC"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1509" w:type="dxa"/>
            <w:tcBorders>
              <w:top w:val="nil"/>
              <w:left w:val="nil"/>
              <w:bottom w:val="single" w:sz="4" w:space="0" w:color="C0C0C0"/>
              <w:right w:val="nil"/>
            </w:tcBorders>
            <w:shd w:val="thinReverseDiagStripe" w:color="C0C0C0" w:fill="auto"/>
            <w:noWrap/>
            <w:hideMark/>
          </w:tcPr>
          <w:p w14:paraId="7AD486B8"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c>
          <w:tcPr>
            <w:tcW w:w="5906" w:type="dxa"/>
            <w:tcBorders>
              <w:top w:val="nil"/>
              <w:left w:val="nil"/>
              <w:bottom w:val="single" w:sz="4" w:space="0" w:color="C0C0C0"/>
              <w:right w:val="single" w:sz="4" w:space="0" w:color="C0C0C0"/>
            </w:tcBorders>
            <w:shd w:val="thinReverseDiagStripe" w:color="C0C0C0" w:fill="auto"/>
            <w:noWrap/>
            <w:hideMark/>
          </w:tcPr>
          <w:p w14:paraId="46414CBC"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43811579" w14:textId="77777777" w:rsidTr="00232451">
        <w:trPr>
          <w:trHeight w:val="300"/>
          <w:jc w:val="center"/>
        </w:trPr>
        <w:tc>
          <w:tcPr>
            <w:tcW w:w="560" w:type="dxa"/>
            <w:tcBorders>
              <w:top w:val="nil"/>
              <w:left w:val="nil"/>
              <w:bottom w:val="nil"/>
              <w:right w:val="nil"/>
            </w:tcBorders>
            <w:shd w:val="clear" w:color="auto" w:fill="auto"/>
            <w:noWrap/>
            <w:vAlign w:val="center"/>
            <w:hideMark/>
          </w:tcPr>
          <w:p w14:paraId="22F5E21D"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DF02A5B"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195CB4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10</w:t>
            </w:r>
          </w:p>
        </w:tc>
        <w:tc>
          <w:tcPr>
            <w:tcW w:w="5818" w:type="dxa"/>
            <w:tcBorders>
              <w:top w:val="nil"/>
              <w:left w:val="nil"/>
              <w:bottom w:val="single" w:sz="4" w:space="0" w:color="C0C0C0"/>
              <w:right w:val="single" w:sz="4" w:space="0" w:color="C0C0C0"/>
            </w:tcBorders>
            <w:shd w:val="clear" w:color="auto" w:fill="auto"/>
            <w:vAlign w:val="center"/>
            <w:hideMark/>
          </w:tcPr>
          <w:p w14:paraId="3AA399E3"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Прибыль</w:t>
            </w:r>
          </w:p>
        </w:tc>
        <w:tc>
          <w:tcPr>
            <w:tcW w:w="1137" w:type="dxa"/>
            <w:tcBorders>
              <w:top w:val="nil"/>
              <w:left w:val="nil"/>
              <w:bottom w:val="single" w:sz="4" w:space="0" w:color="C0C0C0"/>
              <w:right w:val="single" w:sz="4" w:space="0" w:color="C0C0C0"/>
            </w:tcBorders>
            <w:shd w:val="clear" w:color="auto" w:fill="auto"/>
            <w:vAlign w:val="center"/>
            <w:hideMark/>
          </w:tcPr>
          <w:p w14:paraId="31537D6C"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6AFF578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60CE825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2 477,36</w:t>
            </w:r>
          </w:p>
        </w:tc>
        <w:tc>
          <w:tcPr>
            <w:tcW w:w="1636" w:type="dxa"/>
            <w:tcBorders>
              <w:top w:val="nil"/>
              <w:left w:val="nil"/>
              <w:bottom w:val="single" w:sz="4" w:space="0" w:color="C0C0C0"/>
              <w:right w:val="single" w:sz="4" w:space="0" w:color="C0C0C0"/>
            </w:tcBorders>
            <w:shd w:val="clear" w:color="000000" w:fill="D7EAD3"/>
            <w:vAlign w:val="center"/>
            <w:hideMark/>
          </w:tcPr>
          <w:p w14:paraId="6D6BB77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4 810,48</w:t>
            </w:r>
          </w:p>
        </w:tc>
        <w:tc>
          <w:tcPr>
            <w:tcW w:w="1656" w:type="dxa"/>
            <w:tcBorders>
              <w:top w:val="nil"/>
              <w:left w:val="nil"/>
              <w:bottom w:val="single" w:sz="4" w:space="0" w:color="C0C0C0"/>
              <w:right w:val="single" w:sz="4" w:space="0" w:color="C0C0C0"/>
            </w:tcBorders>
            <w:shd w:val="clear" w:color="000000" w:fill="D7EAD3"/>
            <w:vAlign w:val="center"/>
            <w:hideMark/>
          </w:tcPr>
          <w:p w14:paraId="586B663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4 634,12</w:t>
            </w:r>
          </w:p>
        </w:tc>
        <w:tc>
          <w:tcPr>
            <w:tcW w:w="1652" w:type="dxa"/>
            <w:tcBorders>
              <w:top w:val="nil"/>
              <w:left w:val="nil"/>
              <w:bottom w:val="single" w:sz="4" w:space="0" w:color="C0C0C0"/>
              <w:right w:val="single" w:sz="4" w:space="0" w:color="C0C0C0"/>
            </w:tcBorders>
            <w:shd w:val="clear" w:color="000000" w:fill="D7EAD3"/>
            <w:vAlign w:val="center"/>
            <w:hideMark/>
          </w:tcPr>
          <w:p w14:paraId="2B3C44B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8 361,52</w:t>
            </w:r>
          </w:p>
        </w:tc>
        <w:tc>
          <w:tcPr>
            <w:tcW w:w="1559" w:type="dxa"/>
            <w:tcBorders>
              <w:top w:val="nil"/>
              <w:left w:val="nil"/>
              <w:bottom w:val="single" w:sz="4" w:space="0" w:color="C0C0C0"/>
              <w:right w:val="single" w:sz="4" w:space="0" w:color="C0C0C0"/>
            </w:tcBorders>
            <w:shd w:val="clear" w:color="000000" w:fill="D7EAD3"/>
            <w:vAlign w:val="center"/>
            <w:hideMark/>
          </w:tcPr>
          <w:p w14:paraId="4225BF7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3D2EB93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4483E79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135874AF"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645C6554" w14:textId="77777777" w:rsidTr="00232451">
        <w:trPr>
          <w:trHeight w:val="300"/>
          <w:jc w:val="center"/>
        </w:trPr>
        <w:tc>
          <w:tcPr>
            <w:tcW w:w="560" w:type="dxa"/>
            <w:tcBorders>
              <w:top w:val="nil"/>
              <w:left w:val="nil"/>
              <w:bottom w:val="nil"/>
              <w:right w:val="nil"/>
            </w:tcBorders>
            <w:shd w:val="clear" w:color="000000" w:fill="00B0F0"/>
            <w:noWrap/>
            <w:vAlign w:val="center"/>
            <w:hideMark/>
          </w:tcPr>
          <w:p w14:paraId="4A2189C4"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П</w:t>
            </w:r>
          </w:p>
        </w:tc>
        <w:tc>
          <w:tcPr>
            <w:tcW w:w="400" w:type="dxa"/>
            <w:tcBorders>
              <w:top w:val="nil"/>
              <w:left w:val="nil"/>
              <w:bottom w:val="nil"/>
              <w:right w:val="nil"/>
            </w:tcBorders>
            <w:shd w:val="clear" w:color="auto" w:fill="auto"/>
            <w:noWrap/>
            <w:vAlign w:val="bottom"/>
            <w:hideMark/>
          </w:tcPr>
          <w:p w14:paraId="03AEF0A2"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95234D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10.0.1</w:t>
            </w:r>
          </w:p>
        </w:tc>
        <w:tc>
          <w:tcPr>
            <w:tcW w:w="5818" w:type="dxa"/>
            <w:tcBorders>
              <w:top w:val="nil"/>
              <w:left w:val="nil"/>
              <w:bottom w:val="single" w:sz="4" w:space="0" w:color="C0C0C0"/>
              <w:right w:val="single" w:sz="4" w:space="0" w:color="C0C0C0"/>
            </w:tcBorders>
            <w:shd w:val="clear" w:color="auto" w:fill="auto"/>
            <w:vAlign w:val="center"/>
            <w:hideMark/>
          </w:tcPr>
          <w:p w14:paraId="11C11816"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На потребительский рынок</w:t>
            </w:r>
          </w:p>
        </w:tc>
        <w:tc>
          <w:tcPr>
            <w:tcW w:w="1137" w:type="dxa"/>
            <w:tcBorders>
              <w:top w:val="nil"/>
              <w:left w:val="nil"/>
              <w:bottom w:val="single" w:sz="4" w:space="0" w:color="C0C0C0"/>
              <w:right w:val="single" w:sz="4" w:space="0" w:color="C0C0C0"/>
            </w:tcBorders>
            <w:shd w:val="clear" w:color="auto" w:fill="auto"/>
            <w:vAlign w:val="center"/>
            <w:hideMark/>
          </w:tcPr>
          <w:p w14:paraId="37C5B585"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36D18BA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41" w:type="dxa"/>
            <w:tcBorders>
              <w:top w:val="nil"/>
              <w:left w:val="nil"/>
              <w:bottom w:val="single" w:sz="4" w:space="0" w:color="C0C0C0"/>
              <w:right w:val="single" w:sz="4" w:space="0" w:color="C0C0C0"/>
            </w:tcBorders>
            <w:shd w:val="clear" w:color="000000" w:fill="FFFFCC"/>
            <w:vAlign w:val="center"/>
            <w:hideMark/>
          </w:tcPr>
          <w:p w14:paraId="1FE670F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2 477,36</w:t>
            </w:r>
          </w:p>
        </w:tc>
        <w:tc>
          <w:tcPr>
            <w:tcW w:w="1636" w:type="dxa"/>
            <w:tcBorders>
              <w:top w:val="nil"/>
              <w:left w:val="nil"/>
              <w:bottom w:val="single" w:sz="4" w:space="0" w:color="C0C0C0"/>
              <w:right w:val="single" w:sz="4" w:space="0" w:color="C0C0C0"/>
            </w:tcBorders>
            <w:shd w:val="clear" w:color="000000" w:fill="FFFFCC"/>
            <w:vAlign w:val="center"/>
            <w:hideMark/>
          </w:tcPr>
          <w:p w14:paraId="66876BA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4 810,48</w:t>
            </w:r>
          </w:p>
        </w:tc>
        <w:tc>
          <w:tcPr>
            <w:tcW w:w="1656" w:type="dxa"/>
            <w:tcBorders>
              <w:top w:val="nil"/>
              <w:left w:val="nil"/>
              <w:bottom w:val="single" w:sz="4" w:space="0" w:color="C0C0C0"/>
              <w:right w:val="single" w:sz="4" w:space="0" w:color="C0C0C0"/>
            </w:tcBorders>
            <w:shd w:val="clear" w:color="000000" w:fill="FFFFCC"/>
            <w:vAlign w:val="center"/>
            <w:hideMark/>
          </w:tcPr>
          <w:p w14:paraId="743A801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4 634,12</w:t>
            </w:r>
          </w:p>
        </w:tc>
        <w:tc>
          <w:tcPr>
            <w:tcW w:w="1652" w:type="dxa"/>
            <w:tcBorders>
              <w:top w:val="nil"/>
              <w:left w:val="nil"/>
              <w:bottom w:val="single" w:sz="4" w:space="0" w:color="C0C0C0"/>
              <w:right w:val="single" w:sz="4" w:space="0" w:color="C0C0C0"/>
            </w:tcBorders>
            <w:shd w:val="clear" w:color="000000" w:fill="FFFFCC"/>
            <w:vAlign w:val="center"/>
            <w:hideMark/>
          </w:tcPr>
          <w:p w14:paraId="0350238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8 361,52</w:t>
            </w:r>
          </w:p>
        </w:tc>
        <w:tc>
          <w:tcPr>
            <w:tcW w:w="1559" w:type="dxa"/>
            <w:tcBorders>
              <w:top w:val="nil"/>
              <w:left w:val="nil"/>
              <w:bottom w:val="single" w:sz="4" w:space="0" w:color="C0C0C0"/>
              <w:right w:val="single" w:sz="4" w:space="0" w:color="C0C0C0"/>
            </w:tcBorders>
            <w:shd w:val="clear" w:color="000000" w:fill="FFFFCC"/>
            <w:vAlign w:val="center"/>
            <w:hideMark/>
          </w:tcPr>
          <w:p w14:paraId="346FEEF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452EB24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2B79272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61DFDE34"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B3C237D" w14:textId="77777777" w:rsidTr="00232451">
        <w:trPr>
          <w:trHeight w:val="300"/>
          <w:jc w:val="center"/>
        </w:trPr>
        <w:tc>
          <w:tcPr>
            <w:tcW w:w="560" w:type="dxa"/>
            <w:tcBorders>
              <w:top w:val="nil"/>
              <w:left w:val="nil"/>
              <w:bottom w:val="nil"/>
              <w:right w:val="nil"/>
            </w:tcBorders>
            <w:shd w:val="clear" w:color="000000" w:fill="00B0F0"/>
            <w:noWrap/>
            <w:vAlign w:val="center"/>
            <w:hideMark/>
          </w:tcPr>
          <w:p w14:paraId="47A82BB2"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П</w:t>
            </w:r>
          </w:p>
        </w:tc>
        <w:tc>
          <w:tcPr>
            <w:tcW w:w="400" w:type="dxa"/>
            <w:tcBorders>
              <w:top w:val="nil"/>
              <w:left w:val="nil"/>
              <w:bottom w:val="nil"/>
              <w:right w:val="nil"/>
            </w:tcBorders>
            <w:shd w:val="clear" w:color="auto" w:fill="auto"/>
            <w:noWrap/>
            <w:vAlign w:val="bottom"/>
            <w:hideMark/>
          </w:tcPr>
          <w:p w14:paraId="19A11FE3"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551013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10.0.2</w:t>
            </w:r>
          </w:p>
        </w:tc>
        <w:tc>
          <w:tcPr>
            <w:tcW w:w="5818" w:type="dxa"/>
            <w:tcBorders>
              <w:top w:val="nil"/>
              <w:left w:val="nil"/>
              <w:bottom w:val="single" w:sz="4" w:space="0" w:color="C0C0C0"/>
              <w:right w:val="single" w:sz="4" w:space="0" w:color="C0C0C0"/>
            </w:tcBorders>
            <w:shd w:val="clear" w:color="auto" w:fill="auto"/>
            <w:vAlign w:val="center"/>
            <w:hideMark/>
          </w:tcPr>
          <w:p w14:paraId="1FA9365D"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На собственные нужды производства</w:t>
            </w:r>
          </w:p>
        </w:tc>
        <w:tc>
          <w:tcPr>
            <w:tcW w:w="1137" w:type="dxa"/>
            <w:tcBorders>
              <w:top w:val="nil"/>
              <w:left w:val="nil"/>
              <w:bottom w:val="single" w:sz="4" w:space="0" w:color="C0C0C0"/>
              <w:right w:val="single" w:sz="4" w:space="0" w:color="C0C0C0"/>
            </w:tcBorders>
            <w:shd w:val="clear" w:color="auto" w:fill="auto"/>
            <w:vAlign w:val="center"/>
            <w:hideMark/>
          </w:tcPr>
          <w:p w14:paraId="39973FEA"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7A7BBB5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41" w:type="dxa"/>
            <w:tcBorders>
              <w:top w:val="nil"/>
              <w:left w:val="nil"/>
              <w:bottom w:val="single" w:sz="4" w:space="0" w:color="C0C0C0"/>
              <w:right w:val="single" w:sz="4" w:space="0" w:color="C0C0C0"/>
            </w:tcBorders>
            <w:shd w:val="clear" w:color="000000" w:fill="FFFFCC"/>
            <w:vAlign w:val="center"/>
            <w:hideMark/>
          </w:tcPr>
          <w:p w14:paraId="77CECF7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53F9365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1AA646B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52" w:type="dxa"/>
            <w:tcBorders>
              <w:top w:val="nil"/>
              <w:left w:val="nil"/>
              <w:bottom w:val="single" w:sz="4" w:space="0" w:color="C0C0C0"/>
              <w:right w:val="single" w:sz="4" w:space="0" w:color="C0C0C0"/>
            </w:tcBorders>
            <w:shd w:val="clear" w:color="000000" w:fill="FFFFCC"/>
            <w:vAlign w:val="center"/>
            <w:hideMark/>
          </w:tcPr>
          <w:p w14:paraId="77F3297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59" w:type="dxa"/>
            <w:tcBorders>
              <w:top w:val="nil"/>
              <w:left w:val="nil"/>
              <w:bottom w:val="single" w:sz="4" w:space="0" w:color="C0C0C0"/>
              <w:right w:val="single" w:sz="4" w:space="0" w:color="C0C0C0"/>
            </w:tcBorders>
            <w:shd w:val="clear" w:color="000000" w:fill="FFFFCC"/>
            <w:vAlign w:val="center"/>
            <w:hideMark/>
          </w:tcPr>
          <w:p w14:paraId="468B0F1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5FCF33E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2B08295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732706C8"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4D9DB729" w14:textId="77777777" w:rsidTr="00232451">
        <w:trPr>
          <w:trHeight w:val="1740"/>
          <w:jc w:val="center"/>
        </w:trPr>
        <w:tc>
          <w:tcPr>
            <w:tcW w:w="560" w:type="dxa"/>
            <w:tcBorders>
              <w:top w:val="nil"/>
              <w:left w:val="nil"/>
              <w:bottom w:val="nil"/>
              <w:right w:val="nil"/>
            </w:tcBorders>
            <w:shd w:val="clear" w:color="000000" w:fill="00B0F0"/>
            <w:noWrap/>
            <w:vAlign w:val="center"/>
            <w:hideMark/>
          </w:tcPr>
          <w:p w14:paraId="0D2A3D91"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П</w:t>
            </w:r>
          </w:p>
        </w:tc>
        <w:tc>
          <w:tcPr>
            <w:tcW w:w="400" w:type="dxa"/>
            <w:tcBorders>
              <w:top w:val="nil"/>
              <w:left w:val="nil"/>
              <w:bottom w:val="nil"/>
              <w:right w:val="nil"/>
            </w:tcBorders>
            <w:shd w:val="clear" w:color="auto" w:fill="auto"/>
            <w:noWrap/>
            <w:vAlign w:val="bottom"/>
            <w:hideMark/>
          </w:tcPr>
          <w:p w14:paraId="28889E45"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C2C988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10.2</w:t>
            </w:r>
          </w:p>
        </w:tc>
        <w:tc>
          <w:tcPr>
            <w:tcW w:w="5818" w:type="dxa"/>
            <w:tcBorders>
              <w:top w:val="nil"/>
              <w:left w:val="nil"/>
              <w:bottom w:val="single" w:sz="4" w:space="0" w:color="C0C0C0"/>
              <w:right w:val="single" w:sz="4" w:space="0" w:color="C0C0C0"/>
            </w:tcBorders>
            <w:shd w:val="clear" w:color="auto" w:fill="auto"/>
            <w:vAlign w:val="center"/>
            <w:hideMark/>
          </w:tcPr>
          <w:p w14:paraId="75E5511B"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Прибыль на социальное развитие, поощрение</w:t>
            </w:r>
          </w:p>
        </w:tc>
        <w:tc>
          <w:tcPr>
            <w:tcW w:w="1137" w:type="dxa"/>
            <w:tcBorders>
              <w:top w:val="nil"/>
              <w:left w:val="nil"/>
              <w:bottom w:val="single" w:sz="4" w:space="0" w:color="C0C0C0"/>
              <w:right w:val="single" w:sz="4" w:space="0" w:color="C0C0C0"/>
            </w:tcBorders>
            <w:shd w:val="clear" w:color="auto" w:fill="auto"/>
            <w:vAlign w:val="center"/>
            <w:hideMark/>
          </w:tcPr>
          <w:p w14:paraId="79656A9F"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42B852A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34483C2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775,72</w:t>
            </w:r>
          </w:p>
        </w:tc>
        <w:tc>
          <w:tcPr>
            <w:tcW w:w="1636" w:type="dxa"/>
            <w:tcBorders>
              <w:top w:val="nil"/>
              <w:left w:val="nil"/>
              <w:bottom w:val="single" w:sz="4" w:space="0" w:color="C0C0C0"/>
              <w:right w:val="single" w:sz="4" w:space="0" w:color="C0C0C0"/>
            </w:tcBorders>
            <w:shd w:val="clear" w:color="000000" w:fill="FFFFCC"/>
            <w:vAlign w:val="center"/>
            <w:hideMark/>
          </w:tcPr>
          <w:p w14:paraId="5239137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72AD826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05702A5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721,56</w:t>
            </w:r>
          </w:p>
        </w:tc>
        <w:tc>
          <w:tcPr>
            <w:tcW w:w="1559" w:type="dxa"/>
            <w:tcBorders>
              <w:top w:val="nil"/>
              <w:left w:val="nil"/>
              <w:bottom w:val="single" w:sz="4" w:space="0" w:color="C0C0C0"/>
              <w:right w:val="single" w:sz="4" w:space="0" w:color="C0C0C0"/>
            </w:tcBorders>
            <w:shd w:val="clear" w:color="000000" w:fill="FFFFCC"/>
            <w:vAlign w:val="center"/>
            <w:hideMark/>
          </w:tcPr>
          <w:p w14:paraId="3B14462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13D4597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54797B3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53786A95"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согласно положения о поощрениях работников и предоставления материальной </w:t>
            </w:r>
            <w:proofErr w:type="gramStart"/>
            <w:r w:rsidRPr="00232451">
              <w:rPr>
                <w:rFonts w:ascii="Tahoma" w:hAnsi="Tahoma" w:cs="Tahoma"/>
                <w:sz w:val="12"/>
                <w:szCs w:val="12"/>
              </w:rPr>
              <w:t>помощи  источником</w:t>
            </w:r>
            <w:proofErr w:type="gramEnd"/>
            <w:r w:rsidRPr="00232451">
              <w:rPr>
                <w:rFonts w:ascii="Tahoma" w:hAnsi="Tahoma" w:cs="Tahoma"/>
                <w:sz w:val="12"/>
                <w:szCs w:val="12"/>
              </w:rPr>
              <w:t xml:space="preserve"> выплат являются собственные средства предприятия.  Согласно </w:t>
            </w:r>
            <w:proofErr w:type="spellStart"/>
            <w:proofErr w:type="gramStart"/>
            <w:r w:rsidRPr="00232451">
              <w:rPr>
                <w:rFonts w:ascii="Tahoma" w:hAnsi="Tahoma" w:cs="Tahoma"/>
                <w:sz w:val="12"/>
                <w:szCs w:val="12"/>
              </w:rPr>
              <w:t>Метод.указаний</w:t>
            </w:r>
            <w:proofErr w:type="spellEnd"/>
            <w:r w:rsidRPr="00232451">
              <w:rPr>
                <w:rFonts w:ascii="Tahoma" w:hAnsi="Tahoma" w:cs="Tahoma"/>
                <w:sz w:val="12"/>
                <w:szCs w:val="12"/>
              </w:rPr>
              <w:t xml:space="preserve">  п.31.3</w:t>
            </w:r>
            <w:proofErr w:type="gramEnd"/>
            <w:r w:rsidRPr="00232451">
              <w:rPr>
                <w:rFonts w:ascii="Tahoma" w:hAnsi="Tahoma" w:cs="Tahoma"/>
                <w:sz w:val="12"/>
                <w:szCs w:val="12"/>
              </w:rPr>
              <w:t xml:space="preserve"> учитываемая при определении необходимой валовой выручки нормативная прибыль включает в себя : расходы на социальные нужды, предусмотренные коллективными договорами. (Организация не представила коллективный договор в материалах дела, в следствии чего затраты не учтены).</w:t>
            </w:r>
          </w:p>
        </w:tc>
      </w:tr>
      <w:tr w:rsidR="00232451" w:rsidRPr="00232451" w14:paraId="3BE119D4" w14:textId="77777777" w:rsidTr="00232451">
        <w:trPr>
          <w:trHeight w:val="1485"/>
          <w:jc w:val="center"/>
        </w:trPr>
        <w:tc>
          <w:tcPr>
            <w:tcW w:w="560" w:type="dxa"/>
            <w:tcBorders>
              <w:top w:val="nil"/>
              <w:left w:val="nil"/>
              <w:bottom w:val="nil"/>
              <w:right w:val="nil"/>
            </w:tcBorders>
            <w:shd w:val="clear" w:color="000000" w:fill="B7DEE8"/>
            <w:noWrap/>
            <w:vAlign w:val="center"/>
            <w:hideMark/>
          </w:tcPr>
          <w:p w14:paraId="3688825A"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П</w:t>
            </w:r>
          </w:p>
        </w:tc>
        <w:tc>
          <w:tcPr>
            <w:tcW w:w="400" w:type="dxa"/>
            <w:tcBorders>
              <w:top w:val="nil"/>
              <w:left w:val="nil"/>
              <w:bottom w:val="nil"/>
              <w:right w:val="nil"/>
            </w:tcBorders>
            <w:shd w:val="clear" w:color="auto" w:fill="auto"/>
            <w:noWrap/>
            <w:vAlign w:val="bottom"/>
            <w:hideMark/>
          </w:tcPr>
          <w:p w14:paraId="2DFD8419"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1C17EE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10.3</w:t>
            </w:r>
          </w:p>
        </w:tc>
        <w:tc>
          <w:tcPr>
            <w:tcW w:w="5818" w:type="dxa"/>
            <w:tcBorders>
              <w:top w:val="nil"/>
              <w:left w:val="nil"/>
              <w:bottom w:val="single" w:sz="4" w:space="0" w:color="C0C0C0"/>
              <w:right w:val="single" w:sz="4" w:space="0" w:color="C0C0C0"/>
            </w:tcBorders>
            <w:shd w:val="clear" w:color="auto" w:fill="auto"/>
            <w:vAlign w:val="center"/>
            <w:hideMark/>
          </w:tcPr>
          <w:p w14:paraId="272E8398"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Расчетная предпринимательская прибыль</w:t>
            </w:r>
          </w:p>
        </w:tc>
        <w:tc>
          <w:tcPr>
            <w:tcW w:w="1137" w:type="dxa"/>
            <w:tcBorders>
              <w:top w:val="nil"/>
              <w:left w:val="nil"/>
              <w:bottom w:val="single" w:sz="4" w:space="0" w:color="C0C0C0"/>
              <w:right w:val="single" w:sz="4" w:space="0" w:color="C0C0C0"/>
            </w:tcBorders>
            <w:shd w:val="clear" w:color="auto" w:fill="auto"/>
            <w:vAlign w:val="center"/>
            <w:hideMark/>
          </w:tcPr>
          <w:p w14:paraId="3E7B14B1"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12D5A62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2954674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260A2C3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4 810,48</w:t>
            </w:r>
          </w:p>
        </w:tc>
        <w:tc>
          <w:tcPr>
            <w:tcW w:w="1656" w:type="dxa"/>
            <w:tcBorders>
              <w:top w:val="nil"/>
              <w:left w:val="nil"/>
              <w:bottom w:val="single" w:sz="4" w:space="0" w:color="C0C0C0"/>
              <w:right w:val="single" w:sz="4" w:space="0" w:color="C0C0C0"/>
            </w:tcBorders>
            <w:shd w:val="clear" w:color="000000" w:fill="FFFFCC"/>
            <w:vAlign w:val="center"/>
            <w:hideMark/>
          </w:tcPr>
          <w:p w14:paraId="6F4E05C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4 634,12</w:t>
            </w:r>
          </w:p>
        </w:tc>
        <w:tc>
          <w:tcPr>
            <w:tcW w:w="1652" w:type="dxa"/>
            <w:tcBorders>
              <w:top w:val="nil"/>
              <w:left w:val="nil"/>
              <w:bottom w:val="single" w:sz="4" w:space="0" w:color="C0C0C0"/>
              <w:right w:val="single" w:sz="4" w:space="0" w:color="C0C0C0"/>
            </w:tcBorders>
            <w:shd w:val="clear" w:color="000000" w:fill="FFFFCC"/>
            <w:vAlign w:val="center"/>
            <w:hideMark/>
          </w:tcPr>
          <w:p w14:paraId="1F40830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7 639,96</w:t>
            </w:r>
          </w:p>
        </w:tc>
        <w:tc>
          <w:tcPr>
            <w:tcW w:w="1559" w:type="dxa"/>
            <w:tcBorders>
              <w:top w:val="nil"/>
              <w:left w:val="nil"/>
              <w:bottom w:val="single" w:sz="4" w:space="0" w:color="C0C0C0"/>
              <w:right w:val="single" w:sz="4" w:space="0" w:color="C0C0C0"/>
            </w:tcBorders>
            <w:shd w:val="clear" w:color="000000" w:fill="FFFFCC"/>
            <w:vAlign w:val="center"/>
            <w:hideMark/>
          </w:tcPr>
          <w:p w14:paraId="08F068F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09F753A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7051D11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0DCE3C04" w14:textId="77777777" w:rsidR="00232451" w:rsidRPr="00232451" w:rsidRDefault="00232451" w:rsidP="00232451">
            <w:pPr>
              <w:rPr>
                <w:rFonts w:ascii="Tahoma" w:hAnsi="Tahoma" w:cs="Tahoma"/>
                <w:sz w:val="12"/>
                <w:szCs w:val="12"/>
              </w:rPr>
            </w:pPr>
            <w:r w:rsidRPr="00232451">
              <w:rPr>
                <w:rFonts w:ascii="Tahoma" w:hAnsi="Tahoma" w:cs="Tahoma"/>
                <w:sz w:val="12"/>
                <w:szCs w:val="12"/>
              </w:rPr>
              <w:t xml:space="preserve"> В соответствии с п. 47(2) Основ ценообразования ООО «</w:t>
            </w:r>
            <w:proofErr w:type="spellStart"/>
            <w:r w:rsidRPr="00232451">
              <w:rPr>
                <w:rFonts w:ascii="Tahoma" w:hAnsi="Tahoma" w:cs="Tahoma"/>
                <w:sz w:val="12"/>
                <w:szCs w:val="12"/>
              </w:rPr>
              <w:t>ВодСнаб</w:t>
            </w:r>
            <w:proofErr w:type="spellEnd"/>
            <w:r w:rsidRPr="00232451">
              <w:rPr>
                <w:rFonts w:ascii="Tahoma" w:hAnsi="Tahoma" w:cs="Tahoma"/>
                <w:sz w:val="12"/>
                <w:szCs w:val="12"/>
              </w:rPr>
              <w:t xml:space="preserve">» для учета в необходимой валовой выручке расчетная предпринимательская прибыль не подлежит установлению, так как организация владеет объектом (объектами) централизованных систем водоснабжения и (или) водоотведения исключительно на основании договоров аренды, заключенных на срок менее 3 лет. </w:t>
            </w:r>
          </w:p>
        </w:tc>
      </w:tr>
      <w:tr w:rsidR="00232451" w:rsidRPr="00232451" w14:paraId="3E479BC7" w14:textId="77777777" w:rsidTr="00232451">
        <w:trPr>
          <w:trHeight w:val="300"/>
          <w:jc w:val="center"/>
        </w:trPr>
        <w:tc>
          <w:tcPr>
            <w:tcW w:w="560" w:type="dxa"/>
            <w:tcBorders>
              <w:top w:val="nil"/>
              <w:left w:val="nil"/>
              <w:bottom w:val="nil"/>
              <w:right w:val="nil"/>
            </w:tcBorders>
            <w:shd w:val="clear" w:color="000000" w:fill="00B0F0"/>
            <w:noWrap/>
            <w:vAlign w:val="center"/>
            <w:hideMark/>
          </w:tcPr>
          <w:p w14:paraId="45A8B295"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lastRenderedPageBreak/>
              <w:t>П</w:t>
            </w:r>
          </w:p>
        </w:tc>
        <w:tc>
          <w:tcPr>
            <w:tcW w:w="400" w:type="dxa"/>
            <w:tcBorders>
              <w:top w:val="nil"/>
              <w:left w:val="nil"/>
              <w:bottom w:val="nil"/>
              <w:right w:val="nil"/>
            </w:tcBorders>
            <w:shd w:val="clear" w:color="auto" w:fill="auto"/>
            <w:noWrap/>
            <w:vAlign w:val="bottom"/>
            <w:hideMark/>
          </w:tcPr>
          <w:p w14:paraId="73D7CC6D"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8CA6AA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10.4</w:t>
            </w:r>
          </w:p>
        </w:tc>
        <w:tc>
          <w:tcPr>
            <w:tcW w:w="5818" w:type="dxa"/>
            <w:tcBorders>
              <w:top w:val="nil"/>
              <w:left w:val="nil"/>
              <w:bottom w:val="single" w:sz="4" w:space="0" w:color="C0C0C0"/>
              <w:right w:val="single" w:sz="4" w:space="0" w:color="C0C0C0"/>
            </w:tcBorders>
            <w:shd w:val="clear" w:color="auto" w:fill="auto"/>
            <w:vAlign w:val="center"/>
            <w:hideMark/>
          </w:tcPr>
          <w:p w14:paraId="486B836E"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Прибыль на прочие цели:</w:t>
            </w:r>
          </w:p>
        </w:tc>
        <w:tc>
          <w:tcPr>
            <w:tcW w:w="1137" w:type="dxa"/>
            <w:tcBorders>
              <w:top w:val="nil"/>
              <w:left w:val="nil"/>
              <w:bottom w:val="single" w:sz="4" w:space="0" w:color="C0C0C0"/>
              <w:right w:val="single" w:sz="4" w:space="0" w:color="C0C0C0"/>
            </w:tcBorders>
            <w:shd w:val="clear" w:color="auto" w:fill="auto"/>
            <w:vAlign w:val="center"/>
            <w:hideMark/>
          </w:tcPr>
          <w:p w14:paraId="5F9DF437"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49AED95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53D4C60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1 701,64</w:t>
            </w:r>
          </w:p>
        </w:tc>
        <w:tc>
          <w:tcPr>
            <w:tcW w:w="1636" w:type="dxa"/>
            <w:tcBorders>
              <w:top w:val="nil"/>
              <w:left w:val="nil"/>
              <w:bottom w:val="single" w:sz="4" w:space="0" w:color="C0C0C0"/>
              <w:right w:val="single" w:sz="4" w:space="0" w:color="C0C0C0"/>
            </w:tcBorders>
            <w:shd w:val="clear" w:color="000000" w:fill="D7EAD3"/>
            <w:vAlign w:val="center"/>
            <w:hideMark/>
          </w:tcPr>
          <w:p w14:paraId="24BD07A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02DC669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52" w:type="dxa"/>
            <w:tcBorders>
              <w:top w:val="nil"/>
              <w:left w:val="nil"/>
              <w:bottom w:val="single" w:sz="4" w:space="0" w:color="C0C0C0"/>
              <w:right w:val="single" w:sz="4" w:space="0" w:color="C0C0C0"/>
            </w:tcBorders>
            <w:shd w:val="clear" w:color="000000" w:fill="D7EAD3"/>
            <w:vAlign w:val="center"/>
            <w:hideMark/>
          </w:tcPr>
          <w:p w14:paraId="5C589A8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59" w:type="dxa"/>
            <w:tcBorders>
              <w:top w:val="nil"/>
              <w:left w:val="nil"/>
              <w:bottom w:val="single" w:sz="4" w:space="0" w:color="C0C0C0"/>
              <w:right w:val="single" w:sz="4" w:space="0" w:color="C0C0C0"/>
            </w:tcBorders>
            <w:shd w:val="clear" w:color="000000" w:fill="D7EAD3"/>
            <w:vAlign w:val="center"/>
            <w:hideMark/>
          </w:tcPr>
          <w:p w14:paraId="4E2D078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3087D39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65CDFFA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2AD4BC46"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257941B" w14:textId="77777777" w:rsidTr="00232451">
        <w:trPr>
          <w:trHeight w:val="300"/>
          <w:jc w:val="center"/>
        </w:trPr>
        <w:tc>
          <w:tcPr>
            <w:tcW w:w="560" w:type="dxa"/>
            <w:tcBorders>
              <w:top w:val="nil"/>
              <w:left w:val="nil"/>
              <w:bottom w:val="nil"/>
              <w:right w:val="nil"/>
            </w:tcBorders>
            <w:shd w:val="clear" w:color="000000" w:fill="00B0F0"/>
            <w:noWrap/>
            <w:vAlign w:val="center"/>
            <w:hideMark/>
          </w:tcPr>
          <w:p w14:paraId="5C2FECAB"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П</w:t>
            </w:r>
          </w:p>
        </w:tc>
        <w:tc>
          <w:tcPr>
            <w:tcW w:w="400" w:type="dxa"/>
            <w:tcBorders>
              <w:top w:val="nil"/>
              <w:left w:val="nil"/>
              <w:bottom w:val="nil"/>
              <w:right w:val="nil"/>
            </w:tcBorders>
            <w:shd w:val="clear" w:color="auto" w:fill="auto"/>
            <w:vAlign w:val="center"/>
            <w:hideMark/>
          </w:tcPr>
          <w:p w14:paraId="359751FC"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30FFA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10.4.1</w:t>
            </w:r>
          </w:p>
        </w:tc>
        <w:tc>
          <w:tcPr>
            <w:tcW w:w="5818" w:type="dxa"/>
            <w:tcBorders>
              <w:top w:val="single" w:sz="4" w:space="0" w:color="C0C0C0"/>
              <w:left w:val="nil"/>
              <w:bottom w:val="single" w:sz="4" w:space="0" w:color="C0C0C0"/>
              <w:right w:val="single" w:sz="4" w:space="0" w:color="C0C0C0"/>
            </w:tcBorders>
            <w:shd w:val="clear" w:color="000000" w:fill="E3FAFD"/>
            <w:vAlign w:val="center"/>
            <w:hideMark/>
          </w:tcPr>
          <w:p w14:paraId="37CD3C22" w14:textId="77777777" w:rsidR="00232451" w:rsidRPr="00232451" w:rsidRDefault="00232451" w:rsidP="00232451">
            <w:pPr>
              <w:ind w:firstLineChars="200" w:firstLine="240"/>
              <w:rPr>
                <w:rFonts w:ascii="Tahoma" w:hAnsi="Tahoma" w:cs="Tahoma"/>
                <w:sz w:val="12"/>
                <w:szCs w:val="12"/>
              </w:rPr>
            </w:pPr>
            <w:proofErr w:type="spellStart"/>
            <w:proofErr w:type="gramStart"/>
            <w:r w:rsidRPr="00232451">
              <w:rPr>
                <w:rFonts w:ascii="Tahoma" w:hAnsi="Tahoma" w:cs="Tahoma"/>
                <w:sz w:val="12"/>
                <w:szCs w:val="12"/>
              </w:rPr>
              <w:t>пени,штрафы</w:t>
            </w:r>
            <w:proofErr w:type="spellEnd"/>
            <w:proofErr w:type="gramEnd"/>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5788A53D"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single" w:sz="4" w:space="0" w:color="C0C0C0"/>
              <w:left w:val="nil"/>
              <w:bottom w:val="single" w:sz="4" w:space="0" w:color="C0C0C0"/>
              <w:right w:val="single" w:sz="4" w:space="0" w:color="C0C0C0"/>
            </w:tcBorders>
            <w:shd w:val="clear" w:color="000000" w:fill="FFFFCC"/>
            <w:vAlign w:val="center"/>
            <w:hideMark/>
          </w:tcPr>
          <w:p w14:paraId="3037FA8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single" w:sz="4" w:space="0" w:color="C0C0C0"/>
              <w:left w:val="nil"/>
              <w:bottom w:val="single" w:sz="4" w:space="0" w:color="C0C0C0"/>
              <w:right w:val="single" w:sz="4" w:space="0" w:color="C0C0C0"/>
            </w:tcBorders>
            <w:shd w:val="clear" w:color="000000" w:fill="FFFFCC"/>
            <w:vAlign w:val="center"/>
            <w:hideMark/>
          </w:tcPr>
          <w:p w14:paraId="6E9350C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1 473,20</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248DE70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72E525E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single" w:sz="4" w:space="0" w:color="C0C0C0"/>
              <w:left w:val="nil"/>
              <w:bottom w:val="single" w:sz="4" w:space="0" w:color="C0C0C0"/>
              <w:right w:val="single" w:sz="4" w:space="0" w:color="C0C0C0"/>
            </w:tcBorders>
            <w:shd w:val="clear" w:color="000000" w:fill="FFFFCC"/>
            <w:vAlign w:val="center"/>
            <w:hideMark/>
          </w:tcPr>
          <w:p w14:paraId="5BEBDC6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single" w:sz="4" w:space="0" w:color="C0C0C0"/>
              <w:left w:val="nil"/>
              <w:bottom w:val="single" w:sz="4" w:space="0" w:color="C0C0C0"/>
              <w:right w:val="single" w:sz="4" w:space="0" w:color="C0C0C0"/>
            </w:tcBorders>
            <w:shd w:val="clear" w:color="000000" w:fill="FFFFCC"/>
            <w:vAlign w:val="center"/>
            <w:hideMark/>
          </w:tcPr>
          <w:p w14:paraId="0272E1A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70" w:type="dxa"/>
            <w:tcBorders>
              <w:top w:val="single" w:sz="4" w:space="0" w:color="C0C0C0"/>
              <w:left w:val="nil"/>
              <w:bottom w:val="single" w:sz="4" w:space="0" w:color="C0C0C0"/>
              <w:right w:val="single" w:sz="4" w:space="0" w:color="C0C0C0"/>
            </w:tcBorders>
            <w:shd w:val="clear" w:color="000000" w:fill="D7EAD3"/>
            <w:vAlign w:val="center"/>
            <w:hideMark/>
          </w:tcPr>
          <w:p w14:paraId="0C4706F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single" w:sz="4" w:space="0" w:color="C0C0C0"/>
              <w:left w:val="nil"/>
              <w:bottom w:val="single" w:sz="4" w:space="0" w:color="C0C0C0"/>
              <w:right w:val="single" w:sz="4" w:space="0" w:color="C0C0C0"/>
            </w:tcBorders>
            <w:shd w:val="clear" w:color="000000" w:fill="D7EAD3"/>
            <w:vAlign w:val="center"/>
            <w:hideMark/>
          </w:tcPr>
          <w:p w14:paraId="1BE379B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single" w:sz="4" w:space="0" w:color="C0C0C0"/>
              <w:left w:val="nil"/>
              <w:bottom w:val="single" w:sz="4" w:space="0" w:color="C0C0C0"/>
              <w:right w:val="single" w:sz="4" w:space="0" w:color="C0C0C0"/>
            </w:tcBorders>
            <w:shd w:val="clear" w:color="000000" w:fill="FFFFCC"/>
            <w:vAlign w:val="center"/>
            <w:hideMark/>
          </w:tcPr>
          <w:p w14:paraId="00C14A9A"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EEC0D26" w14:textId="77777777" w:rsidTr="00232451">
        <w:trPr>
          <w:trHeight w:val="300"/>
          <w:jc w:val="center"/>
        </w:trPr>
        <w:tc>
          <w:tcPr>
            <w:tcW w:w="560" w:type="dxa"/>
            <w:tcBorders>
              <w:top w:val="nil"/>
              <w:left w:val="nil"/>
              <w:bottom w:val="nil"/>
              <w:right w:val="nil"/>
            </w:tcBorders>
            <w:shd w:val="clear" w:color="auto" w:fill="auto"/>
            <w:vAlign w:val="center"/>
            <w:hideMark/>
          </w:tcPr>
          <w:p w14:paraId="44D99AB3"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vAlign w:val="center"/>
            <w:hideMark/>
          </w:tcPr>
          <w:p w14:paraId="6B10AC47"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79AE052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10.4.2</w:t>
            </w:r>
          </w:p>
        </w:tc>
        <w:tc>
          <w:tcPr>
            <w:tcW w:w="5818" w:type="dxa"/>
            <w:tcBorders>
              <w:top w:val="nil"/>
              <w:left w:val="nil"/>
              <w:bottom w:val="single" w:sz="4" w:space="0" w:color="C0C0C0"/>
              <w:right w:val="single" w:sz="4" w:space="0" w:color="C0C0C0"/>
            </w:tcBorders>
            <w:shd w:val="clear" w:color="000000" w:fill="E3FAFD"/>
            <w:vAlign w:val="center"/>
            <w:hideMark/>
          </w:tcPr>
          <w:p w14:paraId="240939AF" w14:textId="77777777" w:rsidR="00232451" w:rsidRPr="00232451" w:rsidRDefault="00232451" w:rsidP="00232451">
            <w:pPr>
              <w:ind w:firstLineChars="200" w:firstLine="240"/>
              <w:rPr>
                <w:rFonts w:ascii="Tahoma" w:hAnsi="Tahoma" w:cs="Tahoma"/>
                <w:sz w:val="12"/>
                <w:szCs w:val="12"/>
              </w:rPr>
            </w:pPr>
            <w:proofErr w:type="spellStart"/>
            <w:proofErr w:type="gramStart"/>
            <w:r w:rsidRPr="00232451">
              <w:rPr>
                <w:rFonts w:ascii="Tahoma" w:hAnsi="Tahoma" w:cs="Tahoma"/>
                <w:sz w:val="12"/>
                <w:szCs w:val="12"/>
              </w:rPr>
              <w:t>гос.пошлина</w:t>
            </w:r>
            <w:proofErr w:type="spellEnd"/>
            <w:proofErr w:type="gramEnd"/>
          </w:p>
        </w:tc>
        <w:tc>
          <w:tcPr>
            <w:tcW w:w="1137" w:type="dxa"/>
            <w:tcBorders>
              <w:top w:val="nil"/>
              <w:left w:val="nil"/>
              <w:bottom w:val="single" w:sz="4" w:space="0" w:color="C0C0C0"/>
              <w:right w:val="single" w:sz="4" w:space="0" w:color="C0C0C0"/>
            </w:tcBorders>
            <w:shd w:val="clear" w:color="auto" w:fill="auto"/>
            <w:vAlign w:val="center"/>
            <w:hideMark/>
          </w:tcPr>
          <w:p w14:paraId="10F6BA2E"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645134C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1A6192E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227,24</w:t>
            </w:r>
          </w:p>
        </w:tc>
        <w:tc>
          <w:tcPr>
            <w:tcW w:w="1636" w:type="dxa"/>
            <w:tcBorders>
              <w:top w:val="nil"/>
              <w:left w:val="nil"/>
              <w:bottom w:val="single" w:sz="4" w:space="0" w:color="C0C0C0"/>
              <w:right w:val="single" w:sz="4" w:space="0" w:color="C0C0C0"/>
            </w:tcBorders>
            <w:shd w:val="clear" w:color="000000" w:fill="FFFFCC"/>
            <w:vAlign w:val="center"/>
            <w:hideMark/>
          </w:tcPr>
          <w:p w14:paraId="2C4C6F2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0B50BB2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3327AEE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146E1D4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5F64FCB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403FB18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66895E1B"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6E317EB6" w14:textId="77777777" w:rsidTr="00232451">
        <w:trPr>
          <w:trHeight w:val="300"/>
          <w:jc w:val="center"/>
        </w:trPr>
        <w:tc>
          <w:tcPr>
            <w:tcW w:w="560" w:type="dxa"/>
            <w:tcBorders>
              <w:top w:val="nil"/>
              <w:left w:val="nil"/>
              <w:bottom w:val="nil"/>
              <w:right w:val="nil"/>
            </w:tcBorders>
            <w:shd w:val="clear" w:color="auto" w:fill="auto"/>
            <w:vAlign w:val="center"/>
            <w:hideMark/>
          </w:tcPr>
          <w:p w14:paraId="00C12E65"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vAlign w:val="center"/>
            <w:hideMark/>
          </w:tcPr>
          <w:p w14:paraId="0E1D8607" w14:textId="77777777" w:rsidR="00232451" w:rsidRPr="00232451" w:rsidRDefault="00232451" w:rsidP="00232451">
            <w:pPr>
              <w:jc w:val="center"/>
              <w:rPr>
                <w:rFonts w:ascii="Wingdings 2" w:hAnsi="Wingdings 2" w:cs="Tahoma"/>
                <w:color w:val="5A5A5A"/>
                <w:sz w:val="12"/>
                <w:szCs w:val="12"/>
              </w:rPr>
            </w:pPr>
            <w:r w:rsidRPr="00232451">
              <w:rPr>
                <w:rFonts w:ascii="Wingdings 2" w:hAnsi="Wingdings 2" w:cs="Tahoma"/>
                <w:color w:val="5A5A5A"/>
                <w:sz w:val="12"/>
                <w:szCs w:val="12"/>
              </w:rPr>
              <w:t>О</w:t>
            </w: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DAB69E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10.4.3</w:t>
            </w:r>
          </w:p>
        </w:tc>
        <w:tc>
          <w:tcPr>
            <w:tcW w:w="5818" w:type="dxa"/>
            <w:tcBorders>
              <w:top w:val="nil"/>
              <w:left w:val="nil"/>
              <w:bottom w:val="single" w:sz="4" w:space="0" w:color="C0C0C0"/>
              <w:right w:val="single" w:sz="4" w:space="0" w:color="C0C0C0"/>
            </w:tcBorders>
            <w:shd w:val="clear" w:color="000000" w:fill="E3FAFD"/>
            <w:vAlign w:val="center"/>
            <w:hideMark/>
          </w:tcPr>
          <w:p w14:paraId="540A7A1A" w14:textId="77777777" w:rsidR="00232451" w:rsidRPr="00232451" w:rsidRDefault="00232451" w:rsidP="00232451">
            <w:pPr>
              <w:ind w:firstLineChars="200" w:firstLine="240"/>
              <w:rPr>
                <w:rFonts w:ascii="Tahoma" w:hAnsi="Tahoma" w:cs="Tahoma"/>
                <w:sz w:val="12"/>
                <w:szCs w:val="12"/>
              </w:rPr>
            </w:pPr>
            <w:r w:rsidRPr="00232451">
              <w:rPr>
                <w:rFonts w:ascii="Tahoma" w:hAnsi="Tahoma" w:cs="Tahoma"/>
                <w:sz w:val="12"/>
                <w:szCs w:val="12"/>
              </w:rPr>
              <w:t>банковские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30FB1BF6"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2C6C8CB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41" w:type="dxa"/>
            <w:tcBorders>
              <w:top w:val="nil"/>
              <w:left w:val="nil"/>
              <w:bottom w:val="single" w:sz="4" w:space="0" w:color="C0C0C0"/>
              <w:right w:val="single" w:sz="4" w:space="0" w:color="C0C0C0"/>
            </w:tcBorders>
            <w:shd w:val="clear" w:color="000000" w:fill="FFFFCC"/>
            <w:vAlign w:val="center"/>
            <w:hideMark/>
          </w:tcPr>
          <w:p w14:paraId="5B5F85A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1,20</w:t>
            </w:r>
          </w:p>
        </w:tc>
        <w:tc>
          <w:tcPr>
            <w:tcW w:w="1636" w:type="dxa"/>
            <w:tcBorders>
              <w:top w:val="nil"/>
              <w:left w:val="nil"/>
              <w:bottom w:val="single" w:sz="4" w:space="0" w:color="C0C0C0"/>
              <w:right w:val="single" w:sz="4" w:space="0" w:color="C0C0C0"/>
            </w:tcBorders>
            <w:shd w:val="clear" w:color="000000" w:fill="FFFFCC"/>
            <w:vAlign w:val="center"/>
            <w:hideMark/>
          </w:tcPr>
          <w:p w14:paraId="7A9809F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6" w:type="dxa"/>
            <w:tcBorders>
              <w:top w:val="nil"/>
              <w:left w:val="nil"/>
              <w:bottom w:val="single" w:sz="4" w:space="0" w:color="C0C0C0"/>
              <w:right w:val="single" w:sz="4" w:space="0" w:color="C0C0C0"/>
            </w:tcBorders>
            <w:shd w:val="clear" w:color="000000" w:fill="FFFFCC"/>
            <w:vAlign w:val="center"/>
            <w:hideMark/>
          </w:tcPr>
          <w:p w14:paraId="35C3844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28B66426"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782CBCC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6753EAB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19619F5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512AB368"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6CB114EB" w14:textId="77777777" w:rsidTr="00232451">
        <w:trPr>
          <w:trHeight w:val="300"/>
          <w:jc w:val="center"/>
        </w:trPr>
        <w:tc>
          <w:tcPr>
            <w:tcW w:w="560" w:type="dxa"/>
            <w:tcBorders>
              <w:top w:val="nil"/>
              <w:left w:val="nil"/>
              <w:bottom w:val="nil"/>
              <w:right w:val="nil"/>
            </w:tcBorders>
            <w:shd w:val="clear" w:color="000000" w:fill="00B050"/>
            <w:noWrap/>
            <w:vAlign w:val="center"/>
            <w:hideMark/>
          </w:tcPr>
          <w:p w14:paraId="7BD6F577"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0093BF0F"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F155A6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11</w:t>
            </w:r>
          </w:p>
        </w:tc>
        <w:tc>
          <w:tcPr>
            <w:tcW w:w="5818" w:type="dxa"/>
            <w:tcBorders>
              <w:top w:val="nil"/>
              <w:left w:val="nil"/>
              <w:bottom w:val="single" w:sz="4" w:space="0" w:color="C0C0C0"/>
              <w:right w:val="single" w:sz="4" w:space="0" w:color="C0C0C0"/>
            </w:tcBorders>
            <w:shd w:val="clear" w:color="auto" w:fill="auto"/>
            <w:vAlign w:val="center"/>
            <w:hideMark/>
          </w:tcPr>
          <w:p w14:paraId="313AAF03"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Недополученные доходы/выпадающие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3358D9DC"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72AAA99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5 651,90</w:t>
            </w:r>
          </w:p>
        </w:tc>
        <w:tc>
          <w:tcPr>
            <w:tcW w:w="1441" w:type="dxa"/>
            <w:tcBorders>
              <w:top w:val="nil"/>
              <w:left w:val="nil"/>
              <w:bottom w:val="single" w:sz="4" w:space="0" w:color="C0C0C0"/>
              <w:right w:val="single" w:sz="4" w:space="0" w:color="C0C0C0"/>
            </w:tcBorders>
            <w:shd w:val="clear" w:color="000000" w:fill="FFFFCC"/>
            <w:vAlign w:val="center"/>
            <w:hideMark/>
          </w:tcPr>
          <w:p w14:paraId="1839939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73E02AD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6 536,60</w:t>
            </w:r>
          </w:p>
        </w:tc>
        <w:tc>
          <w:tcPr>
            <w:tcW w:w="1656" w:type="dxa"/>
            <w:tcBorders>
              <w:top w:val="nil"/>
              <w:left w:val="nil"/>
              <w:bottom w:val="single" w:sz="4" w:space="0" w:color="C0C0C0"/>
              <w:right w:val="single" w:sz="4" w:space="0" w:color="C0C0C0"/>
            </w:tcBorders>
            <w:shd w:val="clear" w:color="000000" w:fill="FFFFCC"/>
            <w:vAlign w:val="center"/>
            <w:hideMark/>
          </w:tcPr>
          <w:p w14:paraId="79D7BD1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652" w:type="dxa"/>
            <w:tcBorders>
              <w:top w:val="nil"/>
              <w:left w:val="nil"/>
              <w:bottom w:val="single" w:sz="4" w:space="0" w:color="C0C0C0"/>
              <w:right w:val="single" w:sz="4" w:space="0" w:color="C0C0C0"/>
            </w:tcBorders>
            <w:shd w:val="clear" w:color="000000" w:fill="FFFFCC"/>
            <w:vAlign w:val="center"/>
            <w:hideMark/>
          </w:tcPr>
          <w:p w14:paraId="647EE11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59" w:type="dxa"/>
            <w:tcBorders>
              <w:top w:val="nil"/>
              <w:left w:val="nil"/>
              <w:bottom w:val="single" w:sz="4" w:space="0" w:color="C0C0C0"/>
              <w:right w:val="single" w:sz="4" w:space="0" w:color="C0C0C0"/>
            </w:tcBorders>
            <w:shd w:val="clear" w:color="000000" w:fill="FFFFCC"/>
            <w:vAlign w:val="center"/>
            <w:hideMark/>
          </w:tcPr>
          <w:p w14:paraId="728D39C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2EEEFAD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2118BDE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4D3B080F"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10D97CF4" w14:textId="77777777" w:rsidTr="00226257">
        <w:trPr>
          <w:trHeight w:val="145"/>
          <w:jc w:val="center"/>
        </w:trPr>
        <w:tc>
          <w:tcPr>
            <w:tcW w:w="560" w:type="dxa"/>
            <w:tcBorders>
              <w:top w:val="nil"/>
              <w:left w:val="nil"/>
              <w:bottom w:val="nil"/>
              <w:right w:val="nil"/>
            </w:tcBorders>
            <w:shd w:val="clear" w:color="000000" w:fill="00B050"/>
            <w:noWrap/>
            <w:vAlign w:val="center"/>
            <w:hideMark/>
          </w:tcPr>
          <w:p w14:paraId="607C63AB"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1F089155"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26BC272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11.1</w:t>
            </w:r>
          </w:p>
        </w:tc>
        <w:tc>
          <w:tcPr>
            <w:tcW w:w="5818" w:type="dxa"/>
            <w:tcBorders>
              <w:top w:val="nil"/>
              <w:left w:val="nil"/>
              <w:bottom w:val="single" w:sz="4" w:space="0" w:color="C0C0C0"/>
              <w:right w:val="single" w:sz="4" w:space="0" w:color="C0C0C0"/>
            </w:tcBorders>
            <w:shd w:val="clear" w:color="auto" w:fill="auto"/>
            <w:vAlign w:val="center"/>
            <w:hideMark/>
          </w:tcPr>
          <w:p w14:paraId="1B378CCB"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Отклонение фактически достигнутого объёма поданной воды или принятых сточных вод</w:t>
            </w:r>
          </w:p>
        </w:tc>
        <w:tc>
          <w:tcPr>
            <w:tcW w:w="1137" w:type="dxa"/>
            <w:tcBorders>
              <w:top w:val="nil"/>
              <w:left w:val="nil"/>
              <w:bottom w:val="single" w:sz="4" w:space="0" w:color="C0C0C0"/>
              <w:right w:val="single" w:sz="4" w:space="0" w:color="C0C0C0"/>
            </w:tcBorders>
            <w:shd w:val="clear" w:color="auto" w:fill="auto"/>
            <w:vAlign w:val="center"/>
            <w:hideMark/>
          </w:tcPr>
          <w:p w14:paraId="3D20F800"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34D6F0F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5 651,90</w:t>
            </w:r>
          </w:p>
        </w:tc>
        <w:tc>
          <w:tcPr>
            <w:tcW w:w="1441" w:type="dxa"/>
            <w:tcBorders>
              <w:top w:val="nil"/>
              <w:left w:val="nil"/>
              <w:bottom w:val="single" w:sz="4" w:space="0" w:color="C0C0C0"/>
              <w:right w:val="single" w:sz="4" w:space="0" w:color="C0C0C0"/>
            </w:tcBorders>
            <w:shd w:val="clear" w:color="000000" w:fill="FFFFCC"/>
            <w:vAlign w:val="center"/>
            <w:hideMark/>
          </w:tcPr>
          <w:p w14:paraId="34E6185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7A4032F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6 536,60</w:t>
            </w:r>
          </w:p>
        </w:tc>
        <w:tc>
          <w:tcPr>
            <w:tcW w:w="1656" w:type="dxa"/>
            <w:tcBorders>
              <w:top w:val="nil"/>
              <w:left w:val="nil"/>
              <w:bottom w:val="single" w:sz="4" w:space="0" w:color="C0C0C0"/>
              <w:right w:val="single" w:sz="4" w:space="0" w:color="C0C0C0"/>
            </w:tcBorders>
            <w:shd w:val="clear" w:color="000000" w:fill="FFFFCC"/>
            <w:vAlign w:val="center"/>
            <w:hideMark/>
          </w:tcPr>
          <w:p w14:paraId="0BF12A5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3DF327C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344A9A2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2D09546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59F741F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7DAA7F10"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7C98C2C0" w14:textId="77777777" w:rsidTr="00226257">
        <w:trPr>
          <w:trHeight w:val="547"/>
          <w:jc w:val="center"/>
        </w:trPr>
        <w:tc>
          <w:tcPr>
            <w:tcW w:w="560" w:type="dxa"/>
            <w:tcBorders>
              <w:top w:val="nil"/>
              <w:left w:val="nil"/>
              <w:bottom w:val="nil"/>
              <w:right w:val="nil"/>
            </w:tcBorders>
            <w:shd w:val="clear" w:color="000000" w:fill="00B050"/>
            <w:noWrap/>
            <w:vAlign w:val="center"/>
            <w:hideMark/>
          </w:tcPr>
          <w:p w14:paraId="029B651A"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1E823C5D"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05526BD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w:t>
            </w:r>
          </w:p>
        </w:tc>
        <w:tc>
          <w:tcPr>
            <w:tcW w:w="5818" w:type="dxa"/>
            <w:tcBorders>
              <w:top w:val="nil"/>
              <w:left w:val="nil"/>
              <w:bottom w:val="single" w:sz="4" w:space="0" w:color="C0C0C0"/>
              <w:right w:val="single" w:sz="4" w:space="0" w:color="C0C0C0"/>
            </w:tcBorders>
            <w:shd w:val="clear" w:color="auto" w:fill="auto"/>
            <w:vAlign w:val="center"/>
            <w:hideMark/>
          </w:tcPr>
          <w:p w14:paraId="45FF0BF7"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1137" w:type="dxa"/>
            <w:tcBorders>
              <w:top w:val="nil"/>
              <w:left w:val="nil"/>
              <w:bottom w:val="single" w:sz="4" w:space="0" w:color="C0C0C0"/>
              <w:right w:val="single" w:sz="4" w:space="0" w:color="C0C0C0"/>
            </w:tcBorders>
            <w:shd w:val="clear" w:color="auto" w:fill="auto"/>
            <w:vAlign w:val="center"/>
            <w:hideMark/>
          </w:tcPr>
          <w:p w14:paraId="647AD0CE"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56A9530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1 479,89</w:t>
            </w:r>
          </w:p>
        </w:tc>
        <w:tc>
          <w:tcPr>
            <w:tcW w:w="1441" w:type="dxa"/>
            <w:tcBorders>
              <w:top w:val="nil"/>
              <w:left w:val="nil"/>
              <w:bottom w:val="single" w:sz="4" w:space="0" w:color="C0C0C0"/>
              <w:right w:val="single" w:sz="4" w:space="0" w:color="C0C0C0"/>
            </w:tcBorders>
            <w:shd w:val="clear" w:color="000000" w:fill="FFFFCC"/>
            <w:vAlign w:val="center"/>
            <w:hideMark/>
          </w:tcPr>
          <w:p w14:paraId="38E294A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676E6A9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996,17</w:t>
            </w:r>
          </w:p>
        </w:tc>
        <w:tc>
          <w:tcPr>
            <w:tcW w:w="1656" w:type="dxa"/>
            <w:tcBorders>
              <w:top w:val="nil"/>
              <w:left w:val="nil"/>
              <w:bottom w:val="single" w:sz="4" w:space="0" w:color="C0C0C0"/>
              <w:right w:val="single" w:sz="4" w:space="0" w:color="C0C0C0"/>
            </w:tcBorders>
            <w:shd w:val="clear" w:color="000000" w:fill="FFFFCC"/>
            <w:vAlign w:val="center"/>
            <w:hideMark/>
          </w:tcPr>
          <w:p w14:paraId="11FD0AF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413,61</w:t>
            </w:r>
          </w:p>
        </w:tc>
        <w:tc>
          <w:tcPr>
            <w:tcW w:w="1652" w:type="dxa"/>
            <w:tcBorders>
              <w:top w:val="nil"/>
              <w:left w:val="nil"/>
              <w:bottom w:val="single" w:sz="4" w:space="0" w:color="C0C0C0"/>
              <w:right w:val="single" w:sz="4" w:space="0" w:color="C0C0C0"/>
            </w:tcBorders>
            <w:shd w:val="clear" w:color="000000" w:fill="FFFFCC"/>
            <w:vAlign w:val="center"/>
            <w:hideMark/>
          </w:tcPr>
          <w:p w14:paraId="339A57D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43295A41"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2478467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3533BDF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1D0C5154"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547F54D7" w14:textId="77777777" w:rsidTr="00226257">
        <w:trPr>
          <w:trHeight w:val="70"/>
          <w:jc w:val="center"/>
        </w:trPr>
        <w:tc>
          <w:tcPr>
            <w:tcW w:w="560" w:type="dxa"/>
            <w:tcBorders>
              <w:top w:val="nil"/>
              <w:left w:val="nil"/>
              <w:bottom w:val="nil"/>
              <w:right w:val="nil"/>
            </w:tcBorders>
            <w:shd w:val="clear" w:color="000000" w:fill="00B050"/>
            <w:noWrap/>
            <w:vAlign w:val="center"/>
            <w:hideMark/>
          </w:tcPr>
          <w:p w14:paraId="0B744BA5" w14:textId="77777777" w:rsidR="00232451" w:rsidRPr="00232451" w:rsidRDefault="00232451" w:rsidP="00232451">
            <w:pPr>
              <w:rPr>
                <w:rFonts w:ascii="Tahoma" w:hAnsi="Tahoma" w:cs="Tahoma"/>
                <w:b/>
                <w:bCs/>
                <w:color w:val="000000"/>
                <w:sz w:val="12"/>
                <w:szCs w:val="12"/>
              </w:rPr>
            </w:pPr>
            <w:r w:rsidRPr="0023245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0786B137" w14:textId="77777777" w:rsidR="00232451" w:rsidRPr="00232451" w:rsidRDefault="00232451" w:rsidP="00232451">
            <w:pPr>
              <w:rPr>
                <w:rFonts w:ascii="Tahoma" w:hAnsi="Tahoma" w:cs="Tahoma"/>
                <w:b/>
                <w:bCs/>
                <w:color w:val="000000"/>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5494E4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13</w:t>
            </w:r>
          </w:p>
        </w:tc>
        <w:tc>
          <w:tcPr>
            <w:tcW w:w="5818" w:type="dxa"/>
            <w:tcBorders>
              <w:top w:val="nil"/>
              <w:left w:val="nil"/>
              <w:bottom w:val="single" w:sz="4" w:space="0" w:color="C0C0C0"/>
              <w:right w:val="single" w:sz="4" w:space="0" w:color="C0C0C0"/>
            </w:tcBorders>
            <w:shd w:val="clear" w:color="auto" w:fill="auto"/>
            <w:vAlign w:val="center"/>
            <w:hideMark/>
          </w:tcPr>
          <w:p w14:paraId="784C64E3"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Величина, учитывающая результаты деятельности регулируемой организации до начала очередного долгосрочного периода регулирования</w:t>
            </w:r>
          </w:p>
        </w:tc>
        <w:tc>
          <w:tcPr>
            <w:tcW w:w="1137" w:type="dxa"/>
            <w:tcBorders>
              <w:top w:val="nil"/>
              <w:left w:val="nil"/>
              <w:bottom w:val="single" w:sz="4" w:space="0" w:color="C0C0C0"/>
              <w:right w:val="single" w:sz="4" w:space="0" w:color="C0C0C0"/>
            </w:tcBorders>
            <w:shd w:val="clear" w:color="auto" w:fill="auto"/>
            <w:vAlign w:val="center"/>
            <w:hideMark/>
          </w:tcPr>
          <w:p w14:paraId="25C73EAB"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FFFFCC"/>
            <w:vAlign w:val="center"/>
            <w:hideMark/>
          </w:tcPr>
          <w:p w14:paraId="67BBF6A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204,33</w:t>
            </w:r>
          </w:p>
        </w:tc>
        <w:tc>
          <w:tcPr>
            <w:tcW w:w="1441" w:type="dxa"/>
            <w:tcBorders>
              <w:top w:val="nil"/>
              <w:left w:val="nil"/>
              <w:bottom w:val="single" w:sz="4" w:space="0" w:color="C0C0C0"/>
              <w:right w:val="single" w:sz="4" w:space="0" w:color="C0C0C0"/>
            </w:tcBorders>
            <w:shd w:val="clear" w:color="000000" w:fill="FFFFCC"/>
            <w:vAlign w:val="center"/>
            <w:hideMark/>
          </w:tcPr>
          <w:p w14:paraId="30F2E21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36" w:type="dxa"/>
            <w:tcBorders>
              <w:top w:val="nil"/>
              <w:left w:val="nil"/>
              <w:bottom w:val="single" w:sz="4" w:space="0" w:color="C0C0C0"/>
              <w:right w:val="single" w:sz="4" w:space="0" w:color="C0C0C0"/>
            </w:tcBorders>
            <w:shd w:val="clear" w:color="000000" w:fill="FFFFCC"/>
            <w:vAlign w:val="center"/>
            <w:hideMark/>
          </w:tcPr>
          <w:p w14:paraId="70D7D89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739,03</w:t>
            </w:r>
          </w:p>
        </w:tc>
        <w:tc>
          <w:tcPr>
            <w:tcW w:w="1656" w:type="dxa"/>
            <w:tcBorders>
              <w:top w:val="nil"/>
              <w:left w:val="nil"/>
              <w:bottom w:val="single" w:sz="4" w:space="0" w:color="C0C0C0"/>
              <w:right w:val="single" w:sz="4" w:space="0" w:color="C0C0C0"/>
            </w:tcBorders>
            <w:shd w:val="clear" w:color="000000" w:fill="FFFFCC"/>
            <w:vAlign w:val="center"/>
            <w:hideMark/>
          </w:tcPr>
          <w:p w14:paraId="239C924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652" w:type="dxa"/>
            <w:tcBorders>
              <w:top w:val="nil"/>
              <w:left w:val="nil"/>
              <w:bottom w:val="single" w:sz="4" w:space="0" w:color="C0C0C0"/>
              <w:right w:val="single" w:sz="4" w:space="0" w:color="C0C0C0"/>
            </w:tcBorders>
            <w:shd w:val="clear" w:color="000000" w:fill="FFFFCC"/>
            <w:vAlign w:val="center"/>
            <w:hideMark/>
          </w:tcPr>
          <w:p w14:paraId="48A3EEC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559" w:type="dxa"/>
            <w:tcBorders>
              <w:top w:val="nil"/>
              <w:left w:val="nil"/>
              <w:bottom w:val="single" w:sz="4" w:space="0" w:color="C0C0C0"/>
              <w:right w:val="single" w:sz="4" w:space="0" w:color="C0C0C0"/>
            </w:tcBorders>
            <w:shd w:val="clear" w:color="000000" w:fill="FFFFCC"/>
            <w:vAlign w:val="center"/>
            <w:hideMark/>
          </w:tcPr>
          <w:p w14:paraId="540C2B5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470" w:type="dxa"/>
            <w:tcBorders>
              <w:top w:val="nil"/>
              <w:left w:val="nil"/>
              <w:bottom w:val="single" w:sz="4" w:space="0" w:color="C0C0C0"/>
              <w:right w:val="single" w:sz="4" w:space="0" w:color="C0C0C0"/>
            </w:tcBorders>
            <w:shd w:val="clear" w:color="000000" w:fill="D7EAD3"/>
            <w:vAlign w:val="center"/>
            <w:hideMark/>
          </w:tcPr>
          <w:p w14:paraId="71E7D41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65C1541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44C4FF34"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FB48BBD"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33E6ABF9"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3605091"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0FF8DB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17</w:t>
            </w:r>
          </w:p>
        </w:tc>
        <w:tc>
          <w:tcPr>
            <w:tcW w:w="5818" w:type="dxa"/>
            <w:tcBorders>
              <w:top w:val="nil"/>
              <w:left w:val="nil"/>
              <w:bottom w:val="single" w:sz="4" w:space="0" w:color="C0C0C0"/>
              <w:right w:val="single" w:sz="4" w:space="0" w:color="C0C0C0"/>
            </w:tcBorders>
            <w:shd w:val="clear" w:color="auto" w:fill="auto"/>
            <w:vAlign w:val="center"/>
            <w:hideMark/>
          </w:tcPr>
          <w:p w14:paraId="36ED54F1"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НВВ без НДС</w:t>
            </w:r>
          </w:p>
        </w:tc>
        <w:tc>
          <w:tcPr>
            <w:tcW w:w="1137" w:type="dxa"/>
            <w:tcBorders>
              <w:top w:val="nil"/>
              <w:left w:val="nil"/>
              <w:bottom w:val="single" w:sz="4" w:space="0" w:color="C0C0C0"/>
              <w:right w:val="single" w:sz="4" w:space="0" w:color="C0C0C0"/>
            </w:tcBorders>
            <w:shd w:val="clear" w:color="auto" w:fill="auto"/>
            <w:vAlign w:val="center"/>
            <w:hideMark/>
          </w:tcPr>
          <w:p w14:paraId="49E06DC1"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41DF548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119 706,10</w:t>
            </w:r>
          </w:p>
        </w:tc>
        <w:tc>
          <w:tcPr>
            <w:tcW w:w="1441" w:type="dxa"/>
            <w:tcBorders>
              <w:top w:val="nil"/>
              <w:left w:val="nil"/>
              <w:bottom w:val="single" w:sz="4" w:space="0" w:color="C0C0C0"/>
              <w:right w:val="single" w:sz="4" w:space="0" w:color="C0C0C0"/>
            </w:tcBorders>
            <w:shd w:val="clear" w:color="000000" w:fill="D7EAD3"/>
            <w:vAlign w:val="center"/>
            <w:hideMark/>
          </w:tcPr>
          <w:p w14:paraId="2FBAFA4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109 789,88</w:t>
            </w:r>
          </w:p>
        </w:tc>
        <w:tc>
          <w:tcPr>
            <w:tcW w:w="1636" w:type="dxa"/>
            <w:tcBorders>
              <w:top w:val="nil"/>
              <w:left w:val="nil"/>
              <w:bottom w:val="single" w:sz="4" w:space="0" w:color="C0C0C0"/>
              <w:right w:val="single" w:sz="4" w:space="0" w:color="C0C0C0"/>
            </w:tcBorders>
            <w:shd w:val="clear" w:color="000000" w:fill="D7EAD3"/>
            <w:vAlign w:val="center"/>
            <w:hideMark/>
          </w:tcPr>
          <w:p w14:paraId="3320BFA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129 279,86</w:t>
            </w:r>
          </w:p>
        </w:tc>
        <w:tc>
          <w:tcPr>
            <w:tcW w:w="1656" w:type="dxa"/>
            <w:tcBorders>
              <w:top w:val="nil"/>
              <w:left w:val="nil"/>
              <w:bottom w:val="single" w:sz="4" w:space="0" w:color="C0C0C0"/>
              <w:right w:val="single" w:sz="4" w:space="0" w:color="C0C0C0"/>
            </w:tcBorders>
            <w:shd w:val="clear" w:color="000000" w:fill="D7EAD3"/>
            <w:vAlign w:val="center"/>
            <w:hideMark/>
          </w:tcPr>
          <w:p w14:paraId="0A652A2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124 794,10</w:t>
            </w:r>
          </w:p>
        </w:tc>
        <w:tc>
          <w:tcPr>
            <w:tcW w:w="1652" w:type="dxa"/>
            <w:tcBorders>
              <w:top w:val="nil"/>
              <w:left w:val="nil"/>
              <w:bottom w:val="single" w:sz="4" w:space="0" w:color="C0C0C0"/>
              <w:right w:val="single" w:sz="4" w:space="0" w:color="C0C0C0"/>
            </w:tcBorders>
            <w:shd w:val="clear" w:color="000000" w:fill="D7EAD3"/>
            <w:vAlign w:val="center"/>
            <w:hideMark/>
          </w:tcPr>
          <w:p w14:paraId="66100F9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161 160,81</w:t>
            </w:r>
          </w:p>
        </w:tc>
        <w:tc>
          <w:tcPr>
            <w:tcW w:w="1559" w:type="dxa"/>
            <w:tcBorders>
              <w:top w:val="nil"/>
              <w:left w:val="nil"/>
              <w:bottom w:val="single" w:sz="4" w:space="0" w:color="C0C0C0"/>
              <w:right w:val="single" w:sz="4" w:space="0" w:color="C0C0C0"/>
            </w:tcBorders>
            <w:shd w:val="clear" w:color="000000" w:fill="D7EAD3"/>
            <w:vAlign w:val="center"/>
            <w:hideMark/>
          </w:tcPr>
          <w:p w14:paraId="1133B8E7"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143 223,68</w:t>
            </w:r>
          </w:p>
        </w:tc>
        <w:tc>
          <w:tcPr>
            <w:tcW w:w="1470" w:type="dxa"/>
            <w:tcBorders>
              <w:top w:val="nil"/>
              <w:left w:val="nil"/>
              <w:bottom w:val="single" w:sz="4" w:space="0" w:color="C0C0C0"/>
              <w:right w:val="single" w:sz="4" w:space="0" w:color="C0C0C0"/>
            </w:tcBorders>
            <w:shd w:val="clear" w:color="000000" w:fill="D7EAD3"/>
            <w:vAlign w:val="center"/>
            <w:hideMark/>
          </w:tcPr>
          <w:p w14:paraId="0849389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71 611,84</w:t>
            </w:r>
          </w:p>
        </w:tc>
        <w:tc>
          <w:tcPr>
            <w:tcW w:w="1509" w:type="dxa"/>
            <w:tcBorders>
              <w:top w:val="nil"/>
              <w:left w:val="nil"/>
              <w:bottom w:val="single" w:sz="4" w:space="0" w:color="C0C0C0"/>
              <w:right w:val="single" w:sz="4" w:space="0" w:color="C0C0C0"/>
            </w:tcBorders>
            <w:shd w:val="clear" w:color="000000" w:fill="D7EAD3"/>
            <w:vAlign w:val="center"/>
            <w:hideMark/>
          </w:tcPr>
          <w:p w14:paraId="7C0D5F1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71 611,84</w:t>
            </w:r>
          </w:p>
        </w:tc>
        <w:tc>
          <w:tcPr>
            <w:tcW w:w="5906" w:type="dxa"/>
            <w:tcBorders>
              <w:top w:val="nil"/>
              <w:left w:val="nil"/>
              <w:bottom w:val="single" w:sz="4" w:space="0" w:color="C0C0C0"/>
              <w:right w:val="single" w:sz="4" w:space="0" w:color="C0C0C0"/>
            </w:tcBorders>
            <w:shd w:val="clear" w:color="000000" w:fill="FFFFCC"/>
            <w:vAlign w:val="center"/>
            <w:hideMark/>
          </w:tcPr>
          <w:p w14:paraId="280695FB"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45D9B769"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6C61850F" w14:textId="77777777" w:rsidR="00232451" w:rsidRPr="00232451" w:rsidRDefault="00232451" w:rsidP="00232451">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743A8183"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0387828B"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17.1</w:t>
            </w:r>
          </w:p>
        </w:tc>
        <w:tc>
          <w:tcPr>
            <w:tcW w:w="5818" w:type="dxa"/>
            <w:tcBorders>
              <w:top w:val="nil"/>
              <w:left w:val="nil"/>
              <w:bottom w:val="single" w:sz="4" w:space="0" w:color="C0C0C0"/>
              <w:right w:val="single" w:sz="4" w:space="0" w:color="C0C0C0"/>
            </w:tcBorders>
            <w:shd w:val="clear" w:color="auto" w:fill="auto"/>
            <w:vAlign w:val="center"/>
            <w:hideMark/>
          </w:tcPr>
          <w:p w14:paraId="00A7BD08"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На потребительский рынок</w:t>
            </w:r>
          </w:p>
        </w:tc>
        <w:tc>
          <w:tcPr>
            <w:tcW w:w="1137" w:type="dxa"/>
            <w:tcBorders>
              <w:top w:val="nil"/>
              <w:left w:val="nil"/>
              <w:bottom w:val="single" w:sz="4" w:space="0" w:color="C0C0C0"/>
              <w:right w:val="single" w:sz="4" w:space="0" w:color="C0C0C0"/>
            </w:tcBorders>
            <w:shd w:val="clear" w:color="auto" w:fill="auto"/>
            <w:vAlign w:val="center"/>
            <w:hideMark/>
          </w:tcPr>
          <w:p w14:paraId="3E0B87AA"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5B60619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119 706,10</w:t>
            </w:r>
          </w:p>
        </w:tc>
        <w:tc>
          <w:tcPr>
            <w:tcW w:w="1441" w:type="dxa"/>
            <w:tcBorders>
              <w:top w:val="nil"/>
              <w:left w:val="nil"/>
              <w:bottom w:val="single" w:sz="4" w:space="0" w:color="C0C0C0"/>
              <w:right w:val="single" w:sz="4" w:space="0" w:color="C0C0C0"/>
            </w:tcBorders>
            <w:shd w:val="clear" w:color="000000" w:fill="D7EAD3"/>
            <w:vAlign w:val="center"/>
            <w:hideMark/>
          </w:tcPr>
          <w:p w14:paraId="1B8CEB8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109 789,88</w:t>
            </w:r>
          </w:p>
        </w:tc>
        <w:tc>
          <w:tcPr>
            <w:tcW w:w="1636" w:type="dxa"/>
            <w:tcBorders>
              <w:top w:val="nil"/>
              <w:left w:val="nil"/>
              <w:bottom w:val="single" w:sz="4" w:space="0" w:color="C0C0C0"/>
              <w:right w:val="single" w:sz="4" w:space="0" w:color="C0C0C0"/>
            </w:tcBorders>
            <w:shd w:val="clear" w:color="000000" w:fill="D7EAD3"/>
            <w:vAlign w:val="center"/>
            <w:hideMark/>
          </w:tcPr>
          <w:p w14:paraId="08351FD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129 279,86</w:t>
            </w:r>
          </w:p>
        </w:tc>
        <w:tc>
          <w:tcPr>
            <w:tcW w:w="1656" w:type="dxa"/>
            <w:tcBorders>
              <w:top w:val="nil"/>
              <w:left w:val="nil"/>
              <w:bottom w:val="single" w:sz="4" w:space="0" w:color="C0C0C0"/>
              <w:right w:val="single" w:sz="4" w:space="0" w:color="C0C0C0"/>
            </w:tcBorders>
            <w:shd w:val="clear" w:color="000000" w:fill="D7EAD3"/>
            <w:vAlign w:val="center"/>
            <w:hideMark/>
          </w:tcPr>
          <w:p w14:paraId="79136DF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124 794,10</w:t>
            </w:r>
          </w:p>
        </w:tc>
        <w:tc>
          <w:tcPr>
            <w:tcW w:w="1652" w:type="dxa"/>
            <w:tcBorders>
              <w:top w:val="nil"/>
              <w:left w:val="nil"/>
              <w:bottom w:val="single" w:sz="4" w:space="0" w:color="C0C0C0"/>
              <w:right w:val="single" w:sz="4" w:space="0" w:color="C0C0C0"/>
            </w:tcBorders>
            <w:shd w:val="clear" w:color="000000" w:fill="D7EAD3"/>
            <w:vAlign w:val="center"/>
            <w:hideMark/>
          </w:tcPr>
          <w:p w14:paraId="796EAE6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161 160,81</w:t>
            </w:r>
          </w:p>
        </w:tc>
        <w:tc>
          <w:tcPr>
            <w:tcW w:w="1559" w:type="dxa"/>
            <w:tcBorders>
              <w:top w:val="nil"/>
              <w:left w:val="nil"/>
              <w:bottom w:val="single" w:sz="4" w:space="0" w:color="C0C0C0"/>
              <w:right w:val="single" w:sz="4" w:space="0" w:color="C0C0C0"/>
            </w:tcBorders>
            <w:shd w:val="clear" w:color="000000" w:fill="D7EAD3"/>
            <w:vAlign w:val="center"/>
            <w:hideMark/>
          </w:tcPr>
          <w:p w14:paraId="2625105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143 223,68</w:t>
            </w:r>
          </w:p>
        </w:tc>
        <w:tc>
          <w:tcPr>
            <w:tcW w:w="1470" w:type="dxa"/>
            <w:tcBorders>
              <w:top w:val="nil"/>
              <w:left w:val="nil"/>
              <w:bottom w:val="single" w:sz="4" w:space="0" w:color="C0C0C0"/>
              <w:right w:val="single" w:sz="4" w:space="0" w:color="C0C0C0"/>
            </w:tcBorders>
            <w:shd w:val="clear" w:color="000000" w:fill="D7EAD3"/>
            <w:vAlign w:val="center"/>
            <w:hideMark/>
          </w:tcPr>
          <w:p w14:paraId="76F1981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71 611,84</w:t>
            </w:r>
          </w:p>
        </w:tc>
        <w:tc>
          <w:tcPr>
            <w:tcW w:w="1509" w:type="dxa"/>
            <w:tcBorders>
              <w:top w:val="nil"/>
              <w:left w:val="nil"/>
              <w:bottom w:val="single" w:sz="4" w:space="0" w:color="C0C0C0"/>
              <w:right w:val="single" w:sz="4" w:space="0" w:color="C0C0C0"/>
            </w:tcBorders>
            <w:shd w:val="clear" w:color="000000" w:fill="D7EAD3"/>
            <w:vAlign w:val="center"/>
            <w:hideMark/>
          </w:tcPr>
          <w:p w14:paraId="2D65E36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71 611,84</w:t>
            </w:r>
          </w:p>
        </w:tc>
        <w:tc>
          <w:tcPr>
            <w:tcW w:w="5906" w:type="dxa"/>
            <w:tcBorders>
              <w:top w:val="nil"/>
              <w:left w:val="nil"/>
              <w:bottom w:val="single" w:sz="4" w:space="0" w:color="C0C0C0"/>
              <w:right w:val="single" w:sz="4" w:space="0" w:color="C0C0C0"/>
            </w:tcBorders>
            <w:shd w:val="clear" w:color="000000" w:fill="FFFFCC"/>
            <w:vAlign w:val="center"/>
            <w:hideMark/>
          </w:tcPr>
          <w:p w14:paraId="38D105D6"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77FB3AA"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4C5E1AB9"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51341468"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5FFB485"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17.2</w:t>
            </w:r>
          </w:p>
        </w:tc>
        <w:tc>
          <w:tcPr>
            <w:tcW w:w="5818" w:type="dxa"/>
            <w:tcBorders>
              <w:top w:val="nil"/>
              <w:left w:val="nil"/>
              <w:bottom w:val="single" w:sz="4" w:space="0" w:color="C0C0C0"/>
              <w:right w:val="single" w:sz="4" w:space="0" w:color="C0C0C0"/>
            </w:tcBorders>
            <w:shd w:val="clear" w:color="auto" w:fill="auto"/>
            <w:vAlign w:val="center"/>
            <w:hideMark/>
          </w:tcPr>
          <w:p w14:paraId="4DBD2AE2"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На собственные нужды производства</w:t>
            </w:r>
          </w:p>
        </w:tc>
        <w:tc>
          <w:tcPr>
            <w:tcW w:w="1137" w:type="dxa"/>
            <w:tcBorders>
              <w:top w:val="nil"/>
              <w:left w:val="nil"/>
              <w:bottom w:val="single" w:sz="4" w:space="0" w:color="C0C0C0"/>
              <w:right w:val="single" w:sz="4" w:space="0" w:color="C0C0C0"/>
            </w:tcBorders>
            <w:shd w:val="clear" w:color="auto" w:fill="auto"/>
            <w:vAlign w:val="center"/>
            <w:hideMark/>
          </w:tcPr>
          <w:p w14:paraId="6D22EE66"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тыс</w:t>
            </w:r>
            <w:proofErr w:type="spellEnd"/>
            <w:r w:rsidRPr="00232451">
              <w:rPr>
                <w:rFonts w:ascii="Tahoma" w:hAnsi="Tahoma" w:cs="Tahoma"/>
                <w:sz w:val="12"/>
                <w:szCs w:val="12"/>
              </w:rPr>
              <w:t xml:space="preserve"> </w:t>
            </w:r>
            <w:proofErr w:type="spellStart"/>
            <w:r w:rsidRPr="00232451">
              <w:rPr>
                <w:rFonts w:ascii="Tahoma" w:hAnsi="Tahoma" w:cs="Tahoma"/>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7020B82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324504E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1CDB2629"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1E53A480"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52" w:type="dxa"/>
            <w:tcBorders>
              <w:top w:val="nil"/>
              <w:left w:val="nil"/>
              <w:bottom w:val="single" w:sz="4" w:space="0" w:color="C0C0C0"/>
              <w:right w:val="single" w:sz="4" w:space="0" w:color="C0C0C0"/>
            </w:tcBorders>
            <w:shd w:val="clear" w:color="000000" w:fill="D7EAD3"/>
            <w:vAlign w:val="center"/>
            <w:hideMark/>
          </w:tcPr>
          <w:p w14:paraId="09DA7F6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59" w:type="dxa"/>
            <w:tcBorders>
              <w:top w:val="nil"/>
              <w:left w:val="nil"/>
              <w:bottom w:val="single" w:sz="4" w:space="0" w:color="C0C0C0"/>
              <w:right w:val="single" w:sz="4" w:space="0" w:color="C0C0C0"/>
            </w:tcBorders>
            <w:shd w:val="clear" w:color="000000" w:fill="D7EAD3"/>
            <w:vAlign w:val="center"/>
            <w:hideMark/>
          </w:tcPr>
          <w:p w14:paraId="1E56F93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09A2DE6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483A5308"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0090364C"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5E1ABE0C"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391C4120"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BFB28B1"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3D54CD6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18</w:t>
            </w:r>
          </w:p>
        </w:tc>
        <w:tc>
          <w:tcPr>
            <w:tcW w:w="5818" w:type="dxa"/>
            <w:tcBorders>
              <w:top w:val="nil"/>
              <w:left w:val="nil"/>
              <w:bottom w:val="single" w:sz="4" w:space="0" w:color="C0C0C0"/>
              <w:right w:val="single" w:sz="4" w:space="0" w:color="C0C0C0"/>
            </w:tcBorders>
            <w:shd w:val="clear" w:color="auto" w:fill="auto"/>
            <w:vAlign w:val="center"/>
            <w:hideMark/>
          </w:tcPr>
          <w:p w14:paraId="79584CEB"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Тариф</w:t>
            </w:r>
          </w:p>
        </w:tc>
        <w:tc>
          <w:tcPr>
            <w:tcW w:w="1137" w:type="dxa"/>
            <w:tcBorders>
              <w:top w:val="nil"/>
              <w:left w:val="nil"/>
              <w:bottom w:val="single" w:sz="4" w:space="0" w:color="C0C0C0"/>
              <w:right w:val="single" w:sz="4" w:space="0" w:color="C0C0C0"/>
            </w:tcBorders>
            <w:shd w:val="clear" w:color="auto" w:fill="auto"/>
            <w:vAlign w:val="center"/>
            <w:hideMark/>
          </w:tcPr>
          <w:p w14:paraId="4B8BBA2C"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руб</w:t>
            </w:r>
            <w:proofErr w:type="spellEnd"/>
            <w:r w:rsidRPr="00232451">
              <w:rPr>
                <w:rFonts w:ascii="Tahoma" w:hAnsi="Tahoma" w:cs="Tahoma"/>
                <w:b/>
                <w:bCs/>
                <w:sz w:val="12"/>
                <w:szCs w:val="12"/>
              </w:rPr>
              <w:t>/м3</w:t>
            </w:r>
          </w:p>
        </w:tc>
        <w:tc>
          <w:tcPr>
            <w:tcW w:w="1940" w:type="dxa"/>
            <w:tcBorders>
              <w:top w:val="nil"/>
              <w:left w:val="nil"/>
              <w:bottom w:val="single" w:sz="4" w:space="0" w:color="C0C0C0"/>
              <w:right w:val="single" w:sz="4" w:space="0" w:color="C0C0C0"/>
            </w:tcBorders>
            <w:shd w:val="clear" w:color="000000" w:fill="D7EAD3"/>
            <w:vAlign w:val="center"/>
            <w:hideMark/>
          </w:tcPr>
          <w:p w14:paraId="4A720BE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25,63</w:t>
            </w:r>
          </w:p>
        </w:tc>
        <w:tc>
          <w:tcPr>
            <w:tcW w:w="1441" w:type="dxa"/>
            <w:tcBorders>
              <w:top w:val="nil"/>
              <w:left w:val="nil"/>
              <w:bottom w:val="single" w:sz="4" w:space="0" w:color="C0C0C0"/>
              <w:right w:val="single" w:sz="4" w:space="0" w:color="C0C0C0"/>
            </w:tcBorders>
            <w:shd w:val="clear" w:color="000000" w:fill="D7EAD3"/>
            <w:vAlign w:val="center"/>
            <w:hideMark/>
          </w:tcPr>
          <w:p w14:paraId="143FF95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26,79</w:t>
            </w:r>
          </w:p>
        </w:tc>
        <w:tc>
          <w:tcPr>
            <w:tcW w:w="1636" w:type="dxa"/>
            <w:tcBorders>
              <w:top w:val="nil"/>
              <w:left w:val="nil"/>
              <w:bottom w:val="single" w:sz="4" w:space="0" w:color="C0C0C0"/>
              <w:right w:val="single" w:sz="4" w:space="0" w:color="C0C0C0"/>
            </w:tcBorders>
            <w:shd w:val="clear" w:color="000000" w:fill="D7EAD3"/>
            <w:vAlign w:val="center"/>
            <w:hideMark/>
          </w:tcPr>
          <w:p w14:paraId="754E00B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31,58</w:t>
            </w:r>
          </w:p>
        </w:tc>
        <w:tc>
          <w:tcPr>
            <w:tcW w:w="1656" w:type="dxa"/>
            <w:tcBorders>
              <w:top w:val="nil"/>
              <w:left w:val="nil"/>
              <w:bottom w:val="single" w:sz="4" w:space="0" w:color="C0C0C0"/>
              <w:right w:val="single" w:sz="4" w:space="0" w:color="C0C0C0"/>
            </w:tcBorders>
            <w:shd w:val="clear" w:color="000000" w:fill="D7EAD3"/>
            <w:vAlign w:val="center"/>
            <w:hideMark/>
          </w:tcPr>
          <w:p w14:paraId="4C7EFC9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30,48</w:t>
            </w:r>
          </w:p>
        </w:tc>
        <w:tc>
          <w:tcPr>
            <w:tcW w:w="1652" w:type="dxa"/>
            <w:tcBorders>
              <w:top w:val="nil"/>
              <w:left w:val="nil"/>
              <w:bottom w:val="single" w:sz="4" w:space="0" w:color="C0C0C0"/>
              <w:right w:val="single" w:sz="4" w:space="0" w:color="C0C0C0"/>
            </w:tcBorders>
            <w:shd w:val="clear" w:color="000000" w:fill="D7EAD3"/>
            <w:vAlign w:val="center"/>
            <w:hideMark/>
          </w:tcPr>
          <w:p w14:paraId="3EAE2ED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39,92</w:t>
            </w:r>
          </w:p>
        </w:tc>
        <w:tc>
          <w:tcPr>
            <w:tcW w:w="1559" w:type="dxa"/>
            <w:tcBorders>
              <w:top w:val="nil"/>
              <w:left w:val="nil"/>
              <w:bottom w:val="single" w:sz="4" w:space="0" w:color="C0C0C0"/>
              <w:right w:val="single" w:sz="4" w:space="0" w:color="C0C0C0"/>
            </w:tcBorders>
            <w:shd w:val="clear" w:color="000000" w:fill="D7EAD3"/>
            <w:vAlign w:val="center"/>
            <w:hideMark/>
          </w:tcPr>
          <w:p w14:paraId="3B46AD3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36,52</w:t>
            </w:r>
          </w:p>
        </w:tc>
        <w:tc>
          <w:tcPr>
            <w:tcW w:w="1470" w:type="dxa"/>
            <w:tcBorders>
              <w:top w:val="nil"/>
              <w:left w:val="nil"/>
              <w:bottom w:val="single" w:sz="4" w:space="0" w:color="C0C0C0"/>
              <w:right w:val="single" w:sz="4" w:space="0" w:color="C0C0C0"/>
            </w:tcBorders>
            <w:shd w:val="clear" w:color="000000" w:fill="D7EAD3"/>
            <w:vAlign w:val="center"/>
            <w:hideMark/>
          </w:tcPr>
          <w:p w14:paraId="2170E88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36,52</w:t>
            </w:r>
          </w:p>
        </w:tc>
        <w:tc>
          <w:tcPr>
            <w:tcW w:w="1509" w:type="dxa"/>
            <w:tcBorders>
              <w:top w:val="nil"/>
              <w:left w:val="nil"/>
              <w:bottom w:val="single" w:sz="4" w:space="0" w:color="C0C0C0"/>
              <w:right w:val="single" w:sz="4" w:space="0" w:color="C0C0C0"/>
            </w:tcBorders>
            <w:shd w:val="clear" w:color="000000" w:fill="D7EAD3"/>
            <w:vAlign w:val="center"/>
            <w:hideMark/>
          </w:tcPr>
          <w:p w14:paraId="03958E6A"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36,52</w:t>
            </w:r>
          </w:p>
        </w:tc>
        <w:tc>
          <w:tcPr>
            <w:tcW w:w="5906" w:type="dxa"/>
            <w:tcBorders>
              <w:top w:val="nil"/>
              <w:left w:val="nil"/>
              <w:bottom w:val="single" w:sz="4" w:space="0" w:color="C0C0C0"/>
              <w:right w:val="single" w:sz="4" w:space="0" w:color="C0C0C0"/>
            </w:tcBorders>
            <w:shd w:val="clear" w:color="000000" w:fill="FFFFCC"/>
            <w:vAlign w:val="center"/>
            <w:hideMark/>
          </w:tcPr>
          <w:p w14:paraId="1B85264B" w14:textId="77777777" w:rsidR="00232451" w:rsidRPr="00232451" w:rsidRDefault="00232451" w:rsidP="00232451">
            <w:pPr>
              <w:rPr>
                <w:rFonts w:ascii="Tahoma" w:hAnsi="Tahoma" w:cs="Tahoma"/>
                <w:sz w:val="12"/>
                <w:szCs w:val="12"/>
              </w:rPr>
            </w:pPr>
            <w:r w:rsidRPr="00232451">
              <w:rPr>
                <w:rFonts w:ascii="Tahoma" w:hAnsi="Tahoma" w:cs="Tahoma"/>
                <w:sz w:val="12"/>
                <w:szCs w:val="12"/>
              </w:rPr>
              <w:t>99,65%</w:t>
            </w:r>
          </w:p>
        </w:tc>
      </w:tr>
      <w:tr w:rsidR="00232451" w:rsidRPr="00232451" w14:paraId="5A55931A"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42F9B20B"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030281E"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527FAB6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18.1</w:t>
            </w:r>
          </w:p>
        </w:tc>
        <w:tc>
          <w:tcPr>
            <w:tcW w:w="5818" w:type="dxa"/>
            <w:tcBorders>
              <w:top w:val="nil"/>
              <w:left w:val="nil"/>
              <w:bottom w:val="single" w:sz="4" w:space="0" w:color="C0C0C0"/>
              <w:right w:val="single" w:sz="4" w:space="0" w:color="C0C0C0"/>
            </w:tcBorders>
            <w:shd w:val="clear" w:color="auto" w:fill="auto"/>
            <w:vAlign w:val="center"/>
            <w:hideMark/>
          </w:tcPr>
          <w:p w14:paraId="06DEE06B"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Тариф на потребительский рынок</w:t>
            </w:r>
          </w:p>
        </w:tc>
        <w:tc>
          <w:tcPr>
            <w:tcW w:w="1137" w:type="dxa"/>
            <w:tcBorders>
              <w:top w:val="nil"/>
              <w:left w:val="nil"/>
              <w:bottom w:val="single" w:sz="4" w:space="0" w:color="C0C0C0"/>
              <w:right w:val="single" w:sz="4" w:space="0" w:color="C0C0C0"/>
            </w:tcBorders>
            <w:shd w:val="clear" w:color="auto" w:fill="auto"/>
            <w:vAlign w:val="center"/>
            <w:hideMark/>
          </w:tcPr>
          <w:p w14:paraId="2F541681"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D7EAD3"/>
            <w:vAlign w:val="center"/>
            <w:hideMark/>
          </w:tcPr>
          <w:p w14:paraId="47F01E1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25,63</w:t>
            </w:r>
          </w:p>
        </w:tc>
        <w:tc>
          <w:tcPr>
            <w:tcW w:w="1441" w:type="dxa"/>
            <w:tcBorders>
              <w:top w:val="nil"/>
              <w:left w:val="nil"/>
              <w:bottom w:val="single" w:sz="4" w:space="0" w:color="C0C0C0"/>
              <w:right w:val="single" w:sz="4" w:space="0" w:color="C0C0C0"/>
            </w:tcBorders>
            <w:shd w:val="clear" w:color="000000" w:fill="D7EAD3"/>
            <w:vAlign w:val="center"/>
            <w:hideMark/>
          </w:tcPr>
          <w:p w14:paraId="61BF404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26,79</w:t>
            </w:r>
          </w:p>
        </w:tc>
        <w:tc>
          <w:tcPr>
            <w:tcW w:w="1636" w:type="dxa"/>
            <w:tcBorders>
              <w:top w:val="nil"/>
              <w:left w:val="nil"/>
              <w:bottom w:val="single" w:sz="4" w:space="0" w:color="C0C0C0"/>
              <w:right w:val="single" w:sz="4" w:space="0" w:color="C0C0C0"/>
            </w:tcBorders>
            <w:shd w:val="clear" w:color="000000" w:fill="D7EAD3"/>
            <w:vAlign w:val="center"/>
            <w:hideMark/>
          </w:tcPr>
          <w:p w14:paraId="0111E187"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31,58</w:t>
            </w:r>
          </w:p>
        </w:tc>
        <w:tc>
          <w:tcPr>
            <w:tcW w:w="1656" w:type="dxa"/>
            <w:tcBorders>
              <w:top w:val="nil"/>
              <w:left w:val="nil"/>
              <w:bottom w:val="single" w:sz="4" w:space="0" w:color="C0C0C0"/>
              <w:right w:val="single" w:sz="4" w:space="0" w:color="C0C0C0"/>
            </w:tcBorders>
            <w:shd w:val="clear" w:color="000000" w:fill="D7EAD3"/>
            <w:vAlign w:val="center"/>
            <w:hideMark/>
          </w:tcPr>
          <w:p w14:paraId="2605A39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30,48</w:t>
            </w:r>
          </w:p>
        </w:tc>
        <w:tc>
          <w:tcPr>
            <w:tcW w:w="1652" w:type="dxa"/>
            <w:tcBorders>
              <w:top w:val="nil"/>
              <w:left w:val="nil"/>
              <w:bottom w:val="single" w:sz="4" w:space="0" w:color="C0C0C0"/>
              <w:right w:val="single" w:sz="4" w:space="0" w:color="C0C0C0"/>
            </w:tcBorders>
            <w:shd w:val="clear" w:color="000000" w:fill="D7EAD3"/>
            <w:vAlign w:val="center"/>
            <w:hideMark/>
          </w:tcPr>
          <w:p w14:paraId="41612CB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39,92</w:t>
            </w:r>
          </w:p>
        </w:tc>
        <w:tc>
          <w:tcPr>
            <w:tcW w:w="1559" w:type="dxa"/>
            <w:tcBorders>
              <w:top w:val="nil"/>
              <w:left w:val="nil"/>
              <w:bottom w:val="single" w:sz="4" w:space="0" w:color="C0C0C0"/>
              <w:right w:val="single" w:sz="4" w:space="0" w:color="C0C0C0"/>
            </w:tcBorders>
            <w:shd w:val="clear" w:color="000000" w:fill="D7EAD3"/>
            <w:vAlign w:val="center"/>
            <w:hideMark/>
          </w:tcPr>
          <w:p w14:paraId="47FC9C6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36,52</w:t>
            </w:r>
          </w:p>
        </w:tc>
        <w:tc>
          <w:tcPr>
            <w:tcW w:w="1470" w:type="dxa"/>
            <w:tcBorders>
              <w:top w:val="nil"/>
              <w:left w:val="nil"/>
              <w:bottom w:val="single" w:sz="4" w:space="0" w:color="C0C0C0"/>
              <w:right w:val="single" w:sz="4" w:space="0" w:color="C0C0C0"/>
            </w:tcBorders>
            <w:shd w:val="clear" w:color="000000" w:fill="D7EAD3"/>
            <w:vAlign w:val="center"/>
            <w:hideMark/>
          </w:tcPr>
          <w:p w14:paraId="410883E4"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36,52</w:t>
            </w:r>
          </w:p>
        </w:tc>
        <w:tc>
          <w:tcPr>
            <w:tcW w:w="1509" w:type="dxa"/>
            <w:tcBorders>
              <w:top w:val="nil"/>
              <w:left w:val="nil"/>
              <w:bottom w:val="single" w:sz="4" w:space="0" w:color="C0C0C0"/>
              <w:right w:val="single" w:sz="4" w:space="0" w:color="C0C0C0"/>
            </w:tcBorders>
            <w:shd w:val="clear" w:color="000000" w:fill="D7EAD3"/>
            <w:vAlign w:val="center"/>
            <w:hideMark/>
          </w:tcPr>
          <w:p w14:paraId="7EB89A51"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36,52</w:t>
            </w:r>
          </w:p>
        </w:tc>
        <w:tc>
          <w:tcPr>
            <w:tcW w:w="5906" w:type="dxa"/>
            <w:tcBorders>
              <w:top w:val="nil"/>
              <w:left w:val="nil"/>
              <w:bottom w:val="single" w:sz="4" w:space="0" w:color="C0C0C0"/>
              <w:right w:val="single" w:sz="4" w:space="0" w:color="C0C0C0"/>
            </w:tcBorders>
            <w:shd w:val="clear" w:color="000000" w:fill="FFFFCC"/>
            <w:vAlign w:val="center"/>
            <w:hideMark/>
          </w:tcPr>
          <w:p w14:paraId="0B050320"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1C367EB6"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1FF93A4B"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73E0DAA"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629EF1FF"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18.2</w:t>
            </w:r>
          </w:p>
        </w:tc>
        <w:tc>
          <w:tcPr>
            <w:tcW w:w="5818" w:type="dxa"/>
            <w:tcBorders>
              <w:top w:val="nil"/>
              <w:left w:val="nil"/>
              <w:bottom w:val="single" w:sz="4" w:space="0" w:color="C0C0C0"/>
              <w:right w:val="single" w:sz="4" w:space="0" w:color="C0C0C0"/>
            </w:tcBorders>
            <w:shd w:val="clear" w:color="auto" w:fill="auto"/>
            <w:vAlign w:val="center"/>
            <w:hideMark/>
          </w:tcPr>
          <w:p w14:paraId="06B6A92B" w14:textId="77777777" w:rsidR="00232451" w:rsidRPr="00232451" w:rsidRDefault="00232451" w:rsidP="00232451">
            <w:pPr>
              <w:ind w:firstLineChars="100" w:firstLine="120"/>
              <w:rPr>
                <w:rFonts w:ascii="Tahoma" w:hAnsi="Tahoma" w:cs="Tahoma"/>
                <w:sz w:val="12"/>
                <w:szCs w:val="12"/>
              </w:rPr>
            </w:pPr>
            <w:r w:rsidRPr="00232451">
              <w:rPr>
                <w:rFonts w:ascii="Tahoma" w:hAnsi="Tahoma" w:cs="Tahoma"/>
                <w:sz w:val="12"/>
                <w:szCs w:val="12"/>
              </w:rPr>
              <w:t>Тариф на собственные нужды производства</w:t>
            </w:r>
          </w:p>
        </w:tc>
        <w:tc>
          <w:tcPr>
            <w:tcW w:w="1137" w:type="dxa"/>
            <w:tcBorders>
              <w:top w:val="nil"/>
              <w:left w:val="nil"/>
              <w:bottom w:val="single" w:sz="4" w:space="0" w:color="C0C0C0"/>
              <w:right w:val="single" w:sz="4" w:space="0" w:color="C0C0C0"/>
            </w:tcBorders>
            <w:shd w:val="clear" w:color="auto" w:fill="auto"/>
            <w:vAlign w:val="center"/>
            <w:hideMark/>
          </w:tcPr>
          <w:p w14:paraId="28848ED2" w14:textId="77777777" w:rsidR="00232451" w:rsidRPr="00232451" w:rsidRDefault="00232451" w:rsidP="00232451">
            <w:pPr>
              <w:jc w:val="center"/>
              <w:rPr>
                <w:rFonts w:ascii="Tahoma" w:hAnsi="Tahoma" w:cs="Tahoma"/>
                <w:sz w:val="12"/>
                <w:szCs w:val="12"/>
              </w:rPr>
            </w:pPr>
            <w:proofErr w:type="spellStart"/>
            <w:r w:rsidRPr="00232451">
              <w:rPr>
                <w:rFonts w:ascii="Tahoma" w:hAnsi="Tahoma" w:cs="Tahoma"/>
                <w:sz w:val="12"/>
                <w:szCs w:val="12"/>
              </w:rPr>
              <w:t>руб</w:t>
            </w:r>
            <w:proofErr w:type="spellEnd"/>
            <w:r w:rsidRPr="00232451">
              <w:rPr>
                <w:rFonts w:ascii="Tahoma" w:hAnsi="Tahoma" w:cs="Tahoma"/>
                <w:sz w:val="12"/>
                <w:szCs w:val="12"/>
              </w:rPr>
              <w:t>/м3</w:t>
            </w:r>
          </w:p>
        </w:tc>
        <w:tc>
          <w:tcPr>
            <w:tcW w:w="1940" w:type="dxa"/>
            <w:tcBorders>
              <w:top w:val="nil"/>
              <w:left w:val="nil"/>
              <w:bottom w:val="single" w:sz="4" w:space="0" w:color="C0C0C0"/>
              <w:right w:val="single" w:sz="4" w:space="0" w:color="C0C0C0"/>
            </w:tcBorders>
            <w:shd w:val="clear" w:color="000000" w:fill="D7EAD3"/>
            <w:vAlign w:val="center"/>
            <w:hideMark/>
          </w:tcPr>
          <w:p w14:paraId="0067CA9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28D47E9E"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7B0A32DC"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514E2AB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652" w:type="dxa"/>
            <w:tcBorders>
              <w:top w:val="nil"/>
              <w:left w:val="nil"/>
              <w:bottom w:val="single" w:sz="4" w:space="0" w:color="C0C0C0"/>
              <w:right w:val="single" w:sz="4" w:space="0" w:color="C0C0C0"/>
            </w:tcBorders>
            <w:shd w:val="clear" w:color="000000" w:fill="D7EAD3"/>
            <w:vAlign w:val="center"/>
            <w:hideMark/>
          </w:tcPr>
          <w:p w14:paraId="3ECA8893"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59" w:type="dxa"/>
            <w:tcBorders>
              <w:top w:val="nil"/>
              <w:left w:val="nil"/>
              <w:bottom w:val="single" w:sz="4" w:space="0" w:color="C0C0C0"/>
              <w:right w:val="single" w:sz="4" w:space="0" w:color="C0C0C0"/>
            </w:tcBorders>
            <w:shd w:val="clear" w:color="000000" w:fill="D7EAD3"/>
            <w:vAlign w:val="center"/>
            <w:hideMark/>
          </w:tcPr>
          <w:p w14:paraId="7AE6492A"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470" w:type="dxa"/>
            <w:tcBorders>
              <w:top w:val="nil"/>
              <w:left w:val="nil"/>
              <w:bottom w:val="single" w:sz="4" w:space="0" w:color="C0C0C0"/>
              <w:right w:val="single" w:sz="4" w:space="0" w:color="C0C0C0"/>
            </w:tcBorders>
            <w:shd w:val="clear" w:color="000000" w:fill="D7EAD3"/>
            <w:vAlign w:val="center"/>
            <w:hideMark/>
          </w:tcPr>
          <w:p w14:paraId="6F91C152"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1509" w:type="dxa"/>
            <w:tcBorders>
              <w:top w:val="nil"/>
              <w:left w:val="nil"/>
              <w:bottom w:val="single" w:sz="4" w:space="0" w:color="C0C0C0"/>
              <w:right w:val="single" w:sz="4" w:space="0" w:color="C0C0C0"/>
            </w:tcBorders>
            <w:shd w:val="clear" w:color="000000" w:fill="D7EAD3"/>
            <w:vAlign w:val="center"/>
            <w:hideMark/>
          </w:tcPr>
          <w:p w14:paraId="45B26ABD" w14:textId="77777777" w:rsidR="00232451" w:rsidRPr="00232451" w:rsidRDefault="00232451" w:rsidP="00232451">
            <w:pPr>
              <w:jc w:val="center"/>
              <w:rPr>
                <w:rFonts w:ascii="Tahoma" w:hAnsi="Tahoma" w:cs="Tahoma"/>
                <w:sz w:val="12"/>
                <w:szCs w:val="12"/>
              </w:rPr>
            </w:pPr>
            <w:r w:rsidRPr="00232451">
              <w:rPr>
                <w:rFonts w:ascii="Tahoma" w:hAnsi="Tahoma" w:cs="Tahoma"/>
                <w:sz w:val="12"/>
                <w:szCs w:val="12"/>
              </w:rPr>
              <w:t>0,00</w:t>
            </w:r>
          </w:p>
        </w:tc>
        <w:tc>
          <w:tcPr>
            <w:tcW w:w="5906" w:type="dxa"/>
            <w:tcBorders>
              <w:top w:val="nil"/>
              <w:left w:val="nil"/>
              <w:bottom w:val="single" w:sz="4" w:space="0" w:color="C0C0C0"/>
              <w:right w:val="single" w:sz="4" w:space="0" w:color="C0C0C0"/>
            </w:tcBorders>
            <w:shd w:val="clear" w:color="000000" w:fill="FFFFCC"/>
            <w:vAlign w:val="center"/>
            <w:hideMark/>
          </w:tcPr>
          <w:p w14:paraId="68B5A98D" w14:textId="77777777" w:rsidR="00232451" w:rsidRPr="00232451" w:rsidRDefault="00232451" w:rsidP="00232451">
            <w:pPr>
              <w:rPr>
                <w:rFonts w:ascii="Tahoma" w:hAnsi="Tahoma" w:cs="Tahoma"/>
                <w:sz w:val="12"/>
                <w:szCs w:val="12"/>
              </w:rPr>
            </w:pPr>
            <w:r w:rsidRPr="00232451">
              <w:rPr>
                <w:rFonts w:ascii="Tahoma" w:hAnsi="Tahoma" w:cs="Tahoma"/>
                <w:sz w:val="12"/>
                <w:szCs w:val="12"/>
              </w:rPr>
              <w:t> </w:t>
            </w:r>
          </w:p>
        </w:tc>
      </w:tr>
      <w:tr w:rsidR="00232451" w:rsidRPr="00232451" w14:paraId="3D2AF584" w14:textId="77777777" w:rsidTr="00232451">
        <w:trPr>
          <w:trHeight w:val="225"/>
          <w:jc w:val="center"/>
        </w:trPr>
        <w:tc>
          <w:tcPr>
            <w:tcW w:w="560" w:type="dxa"/>
            <w:tcBorders>
              <w:top w:val="nil"/>
              <w:left w:val="nil"/>
              <w:bottom w:val="nil"/>
              <w:right w:val="nil"/>
            </w:tcBorders>
            <w:shd w:val="clear" w:color="auto" w:fill="auto"/>
            <w:noWrap/>
            <w:vAlign w:val="bottom"/>
            <w:hideMark/>
          </w:tcPr>
          <w:p w14:paraId="71A7C296" w14:textId="77777777" w:rsidR="00232451" w:rsidRPr="00232451" w:rsidRDefault="00232451" w:rsidP="0023245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BE0F6B8"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065BEF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19</w:t>
            </w:r>
          </w:p>
        </w:tc>
        <w:tc>
          <w:tcPr>
            <w:tcW w:w="5818" w:type="dxa"/>
            <w:tcBorders>
              <w:top w:val="nil"/>
              <w:left w:val="nil"/>
              <w:bottom w:val="single" w:sz="4" w:space="0" w:color="C0C0C0"/>
              <w:right w:val="single" w:sz="4" w:space="0" w:color="C0C0C0"/>
            </w:tcBorders>
            <w:shd w:val="clear" w:color="auto" w:fill="auto"/>
            <w:vAlign w:val="center"/>
            <w:hideMark/>
          </w:tcPr>
          <w:p w14:paraId="2A5D016C"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ФОТ, всего</w:t>
            </w:r>
          </w:p>
        </w:tc>
        <w:tc>
          <w:tcPr>
            <w:tcW w:w="1137" w:type="dxa"/>
            <w:tcBorders>
              <w:top w:val="nil"/>
              <w:left w:val="nil"/>
              <w:bottom w:val="single" w:sz="4" w:space="0" w:color="C0C0C0"/>
              <w:right w:val="single" w:sz="4" w:space="0" w:color="C0C0C0"/>
            </w:tcBorders>
            <w:shd w:val="clear" w:color="auto" w:fill="auto"/>
            <w:vAlign w:val="center"/>
            <w:hideMark/>
          </w:tcPr>
          <w:p w14:paraId="4D0C5C55"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6E3F096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24 217,38</w:t>
            </w:r>
          </w:p>
        </w:tc>
        <w:tc>
          <w:tcPr>
            <w:tcW w:w="1441" w:type="dxa"/>
            <w:tcBorders>
              <w:top w:val="nil"/>
              <w:left w:val="nil"/>
              <w:bottom w:val="single" w:sz="4" w:space="0" w:color="C0C0C0"/>
              <w:right w:val="single" w:sz="4" w:space="0" w:color="C0C0C0"/>
            </w:tcBorders>
            <w:shd w:val="clear" w:color="000000" w:fill="D7EAD3"/>
            <w:vAlign w:val="center"/>
            <w:hideMark/>
          </w:tcPr>
          <w:p w14:paraId="0357F30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23 531,83</w:t>
            </w:r>
          </w:p>
        </w:tc>
        <w:tc>
          <w:tcPr>
            <w:tcW w:w="1636" w:type="dxa"/>
            <w:tcBorders>
              <w:top w:val="nil"/>
              <w:left w:val="nil"/>
              <w:bottom w:val="single" w:sz="4" w:space="0" w:color="C0C0C0"/>
              <w:right w:val="single" w:sz="4" w:space="0" w:color="C0C0C0"/>
            </w:tcBorders>
            <w:shd w:val="clear" w:color="000000" w:fill="D7EAD3"/>
            <w:vAlign w:val="center"/>
            <w:hideMark/>
          </w:tcPr>
          <w:p w14:paraId="601257A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28 392,44</w:t>
            </w:r>
          </w:p>
        </w:tc>
        <w:tc>
          <w:tcPr>
            <w:tcW w:w="1656" w:type="dxa"/>
            <w:tcBorders>
              <w:top w:val="nil"/>
              <w:left w:val="nil"/>
              <w:bottom w:val="single" w:sz="4" w:space="0" w:color="C0C0C0"/>
              <w:right w:val="single" w:sz="4" w:space="0" w:color="C0C0C0"/>
            </w:tcBorders>
            <w:shd w:val="clear" w:color="000000" w:fill="D7EAD3"/>
            <w:vAlign w:val="center"/>
            <w:hideMark/>
          </w:tcPr>
          <w:p w14:paraId="3ABACB1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29 064,20</w:t>
            </w:r>
          </w:p>
        </w:tc>
        <w:tc>
          <w:tcPr>
            <w:tcW w:w="1652" w:type="dxa"/>
            <w:tcBorders>
              <w:top w:val="nil"/>
              <w:left w:val="nil"/>
              <w:bottom w:val="single" w:sz="4" w:space="0" w:color="C0C0C0"/>
              <w:right w:val="single" w:sz="4" w:space="0" w:color="C0C0C0"/>
            </w:tcBorders>
            <w:shd w:val="clear" w:color="000000" w:fill="D7EAD3"/>
            <w:vAlign w:val="center"/>
            <w:hideMark/>
          </w:tcPr>
          <w:p w14:paraId="2B0ED8A6"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43 791,11</w:t>
            </w:r>
          </w:p>
        </w:tc>
        <w:tc>
          <w:tcPr>
            <w:tcW w:w="1559" w:type="dxa"/>
            <w:tcBorders>
              <w:top w:val="nil"/>
              <w:left w:val="nil"/>
              <w:bottom w:val="single" w:sz="4" w:space="0" w:color="C0C0C0"/>
              <w:right w:val="single" w:sz="4" w:space="0" w:color="C0C0C0"/>
            </w:tcBorders>
            <w:shd w:val="clear" w:color="000000" w:fill="D7EAD3"/>
            <w:vAlign w:val="center"/>
            <w:hideMark/>
          </w:tcPr>
          <w:p w14:paraId="739A2C3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43 791,11</w:t>
            </w:r>
          </w:p>
        </w:tc>
        <w:tc>
          <w:tcPr>
            <w:tcW w:w="1470" w:type="dxa"/>
            <w:tcBorders>
              <w:top w:val="nil"/>
              <w:left w:val="nil"/>
              <w:bottom w:val="single" w:sz="4" w:space="0" w:color="C0C0C0"/>
              <w:right w:val="single" w:sz="4" w:space="0" w:color="C0C0C0"/>
            </w:tcBorders>
            <w:shd w:val="clear" w:color="000000" w:fill="D7EAD3"/>
            <w:vAlign w:val="center"/>
            <w:hideMark/>
          </w:tcPr>
          <w:p w14:paraId="7C9F715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21 895,56</w:t>
            </w:r>
          </w:p>
        </w:tc>
        <w:tc>
          <w:tcPr>
            <w:tcW w:w="1509" w:type="dxa"/>
            <w:tcBorders>
              <w:top w:val="nil"/>
              <w:left w:val="nil"/>
              <w:bottom w:val="single" w:sz="4" w:space="0" w:color="C0C0C0"/>
              <w:right w:val="single" w:sz="4" w:space="0" w:color="C0C0C0"/>
            </w:tcBorders>
            <w:shd w:val="clear" w:color="000000" w:fill="D7EAD3"/>
            <w:vAlign w:val="center"/>
            <w:hideMark/>
          </w:tcPr>
          <w:p w14:paraId="0BCB8FA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21 895,56</w:t>
            </w:r>
          </w:p>
        </w:tc>
        <w:tc>
          <w:tcPr>
            <w:tcW w:w="5906" w:type="dxa"/>
            <w:tcBorders>
              <w:top w:val="nil"/>
              <w:left w:val="nil"/>
              <w:bottom w:val="single" w:sz="4" w:space="0" w:color="C0C0C0"/>
              <w:right w:val="single" w:sz="4" w:space="0" w:color="C0C0C0"/>
            </w:tcBorders>
            <w:shd w:val="clear" w:color="000000" w:fill="FFFFCC"/>
            <w:vAlign w:val="center"/>
            <w:hideMark/>
          </w:tcPr>
          <w:p w14:paraId="1B523E41"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56323DA5"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3419A1BF" w14:textId="77777777" w:rsidR="00232451" w:rsidRPr="00232451" w:rsidRDefault="00232451" w:rsidP="00232451">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565ED93A"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0FC072C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20</w:t>
            </w:r>
          </w:p>
        </w:tc>
        <w:tc>
          <w:tcPr>
            <w:tcW w:w="5818" w:type="dxa"/>
            <w:tcBorders>
              <w:top w:val="nil"/>
              <w:left w:val="nil"/>
              <w:bottom w:val="single" w:sz="4" w:space="0" w:color="C0C0C0"/>
              <w:right w:val="single" w:sz="4" w:space="0" w:color="C0C0C0"/>
            </w:tcBorders>
            <w:shd w:val="clear" w:color="auto" w:fill="auto"/>
            <w:vAlign w:val="center"/>
            <w:hideMark/>
          </w:tcPr>
          <w:p w14:paraId="65009EB9"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Численность персонала, всего</w:t>
            </w:r>
          </w:p>
        </w:tc>
        <w:tc>
          <w:tcPr>
            <w:tcW w:w="1137" w:type="dxa"/>
            <w:tcBorders>
              <w:top w:val="nil"/>
              <w:left w:val="nil"/>
              <w:bottom w:val="single" w:sz="4" w:space="0" w:color="C0C0C0"/>
              <w:right w:val="single" w:sz="4" w:space="0" w:color="C0C0C0"/>
            </w:tcBorders>
            <w:shd w:val="clear" w:color="auto" w:fill="auto"/>
            <w:vAlign w:val="center"/>
            <w:hideMark/>
          </w:tcPr>
          <w:p w14:paraId="63D61C4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чел</w:t>
            </w:r>
          </w:p>
        </w:tc>
        <w:tc>
          <w:tcPr>
            <w:tcW w:w="1940" w:type="dxa"/>
            <w:tcBorders>
              <w:top w:val="nil"/>
              <w:left w:val="nil"/>
              <w:bottom w:val="single" w:sz="4" w:space="0" w:color="C0C0C0"/>
              <w:right w:val="single" w:sz="4" w:space="0" w:color="C0C0C0"/>
            </w:tcBorders>
            <w:shd w:val="clear" w:color="000000" w:fill="D7EAD3"/>
            <w:vAlign w:val="center"/>
            <w:hideMark/>
          </w:tcPr>
          <w:p w14:paraId="28071640"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124,51</w:t>
            </w:r>
          </w:p>
        </w:tc>
        <w:tc>
          <w:tcPr>
            <w:tcW w:w="1441" w:type="dxa"/>
            <w:tcBorders>
              <w:top w:val="nil"/>
              <w:left w:val="nil"/>
              <w:bottom w:val="single" w:sz="4" w:space="0" w:color="C0C0C0"/>
              <w:right w:val="single" w:sz="4" w:space="0" w:color="C0C0C0"/>
            </w:tcBorders>
            <w:shd w:val="clear" w:color="000000" w:fill="D7EAD3"/>
            <w:vAlign w:val="center"/>
            <w:hideMark/>
          </w:tcPr>
          <w:p w14:paraId="32ED5BE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117,75</w:t>
            </w:r>
          </w:p>
        </w:tc>
        <w:tc>
          <w:tcPr>
            <w:tcW w:w="1636" w:type="dxa"/>
            <w:tcBorders>
              <w:top w:val="nil"/>
              <w:left w:val="nil"/>
              <w:bottom w:val="single" w:sz="4" w:space="0" w:color="C0C0C0"/>
              <w:right w:val="single" w:sz="4" w:space="0" w:color="C0C0C0"/>
            </w:tcBorders>
            <w:shd w:val="clear" w:color="000000" w:fill="D7EAD3"/>
            <w:vAlign w:val="center"/>
            <w:hideMark/>
          </w:tcPr>
          <w:p w14:paraId="56EBB82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120,70</w:t>
            </w:r>
          </w:p>
        </w:tc>
        <w:tc>
          <w:tcPr>
            <w:tcW w:w="1656" w:type="dxa"/>
            <w:tcBorders>
              <w:top w:val="nil"/>
              <w:left w:val="nil"/>
              <w:bottom w:val="single" w:sz="4" w:space="0" w:color="C0C0C0"/>
              <w:right w:val="single" w:sz="4" w:space="0" w:color="C0C0C0"/>
            </w:tcBorders>
            <w:shd w:val="clear" w:color="000000" w:fill="D7EAD3"/>
            <w:vAlign w:val="center"/>
            <w:hideMark/>
          </w:tcPr>
          <w:p w14:paraId="2C03DCED"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120,70</w:t>
            </w:r>
          </w:p>
        </w:tc>
        <w:tc>
          <w:tcPr>
            <w:tcW w:w="1652" w:type="dxa"/>
            <w:tcBorders>
              <w:top w:val="nil"/>
              <w:left w:val="nil"/>
              <w:bottom w:val="single" w:sz="4" w:space="0" w:color="C0C0C0"/>
              <w:right w:val="single" w:sz="4" w:space="0" w:color="C0C0C0"/>
            </w:tcBorders>
            <w:shd w:val="clear" w:color="000000" w:fill="D7EAD3"/>
            <w:vAlign w:val="center"/>
            <w:hideMark/>
          </w:tcPr>
          <w:p w14:paraId="2B3F2B25"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126,32</w:t>
            </w:r>
          </w:p>
        </w:tc>
        <w:tc>
          <w:tcPr>
            <w:tcW w:w="1559" w:type="dxa"/>
            <w:tcBorders>
              <w:top w:val="nil"/>
              <w:left w:val="nil"/>
              <w:bottom w:val="single" w:sz="4" w:space="0" w:color="C0C0C0"/>
              <w:right w:val="single" w:sz="4" w:space="0" w:color="C0C0C0"/>
            </w:tcBorders>
            <w:shd w:val="clear" w:color="000000" w:fill="D7EAD3"/>
            <w:vAlign w:val="center"/>
            <w:hideMark/>
          </w:tcPr>
          <w:p w14:paraId="3166E30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126,32</w:t>
            </w:r>
          </w:p>
        </w:tc>
        <w:tc>
          <w:tcPr>
            <w:tcW w:w="1470" w:type="dxa"/>
            <w:tcBorders>
              <w:top w:val="nil"/>
              <w:left w:val="nil"/>
              <w:bottom w:val="single" w:sz="4" w:space="0" w:color="C0C0C0"/>
              <w:right w:val="single" w:sz="4" w:space="0" w:color="C0C0C0"/>
            </w:tcBorders>
            <w:shd w:val="clear" w:color="000000" w:fill="D7EAD3"/>
            <w:vAlign w:val="center"/>
            <w:hideMark/>
          </w:tcPr>
          <w:p w14:paraId="531FC93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126,32</w:t>
            </w:r>
          </w:p>
        </w:tc>
        <w:tc>
          <w:tcPr>
            <w:tcW w:w="1509" w:type="dxa"/>
            <w:tcBorders>
              <w:top w:val="nil"/>
              <w:left w:val="nil"/>
              <w:bottom w:val="single" w:sz="4" w:space="0" w:color="C0C0C0"/>
              <w:right w:val="single" w:sz="4" w:space="0" w:color="C0C0C0"/>
            </w:tcBorders>
            <w:shd w:val="clear" w:color="000000" w:fill="D7EAD3"/>
            <w:vAlign w:val="center"/>
            <w:hideMark/>
          </w:tcPr>
          <w:p w14:paraId="057869F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126,32</w:t>
            </w:r>
          </w:p>
        </w:tc>
        <w:tc>
          <w:tcPr>
            <w:tcW w:w="5906" w:type="dxa"/>
            <w:tcBorders>
              <w:top w:val="nil"/>
              <w:left w:val="nil"/>
              <w:bottom w:val="single" w:sz="4" w:space="0" w:color="C0C0C0"/>
              <w:right w:val="single" w:sz="4" w:space="0" w:color="C0C0C0"/>
            </w:tcBorders>
            <w:shd w:val="clear" w:color="000000" w:fill="FFFFCC"/>
            <w:vAlign w:val="center"/>
            <w:hideMark/>
          </w:tcPr>
          <w:p w14:paraId="778576FA"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 </w:t>
            </w:r>
          </w:p>
        </w:tc>
      </w:tr>
      <w:tr w:rsidR="00232451" w:rsidRPr="00232451" w14:paraId="3A350C2E" w14:textId="77777777" w:rsidTr="00232451">
        <w:trPr>
          <w:trHeight w:val="300"/>
          <w:jc w:val="center"/>
        </w:trPr>
        <w:tc>
          <w:tcPr>
            <w:tcW w:w="560" w:type="dxa"/>
            <w:tcBorders>
              <w:top w:val="nil"/>
              <w:left w:val="nil"/>
              <w:bottom w:val="nil"/>
              <w:right w:val="nil"/>
            </w:tcBorders>
            <w:shd w:val="clear" w:color="auto" w:fill="auto"/>
            <w:noWrap/>
            <w:vAlign w:val="bottom"/>
            <w:hideMark/>
          </w:tcPr>
          <w:p w14:paraId="6073C146" w14:textId="77777777" w:rsidR="00232451" w:rsidRPr="00232451" w:rsidRDefault="00232451" w:rsidP="00232451">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53CA8E91" w14:textId="77777777" w:rsidR="00232451" w:rsidRPr="00232451" w:rsidRDefault="00232451" w:rsidP="00232451">
            <w:pPr>
              <w:rPr>
                <w:sz w:val="12"/>
                <w:szCs w:val="12"/>
              </w:rPr>
            </w:pPr>
          </w:p>
        </w:tc>
        <w:tc>
          <w:tcPr>
            <w:tcW w:w="1016" w:type="dxa"/>
            <w:tcBorders>
              <w:top w:val="nil"/>
              <w:left w:val="single" w:sz="4" w:space="0" w:color="C0C0C0"/>
              <w:bottom w:val="single" w:sz="4" w:space="0" w:color="C0C0C0"/>
              <w:right w:val="single" w:sz="4" w:space="0" w:color="C0C0C0"/>
            </w:tcBorders>
            <w:shd w:val="clear" w:color="auto" w:fill="auto"/>
            <w:vAlign w:val="center"/>
            <w:hideMark/>
          </w:tcPr>
          <w:p w14:paraId="1CCC3F59"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21</w:t>
            </w:r>
          </w:p>
        </w:tc>
        <w:tc>
          <w:tcPr>
            <w:tcW w:w="5818" w:type="dxa"/>
            <w:tcBorders>
              <w:top w:val="nil"/>
              <w:left w:val="nil"/>
              <w:bottom w:val="single" w:sz="4" w:space="0" w:color="C0C0C0"/>
              <w:right w:val="single" w:sz="4" w:space="0" w:color="C0C0C0"/>
            </w:tcBorders>
            <w:shd w:val="clear" w:color="auto" w:fill="auto"/>
            <w:vAlign w:val="center"/>
            <w:hideMark/>
          </w:tcPr>
          <w:p w14:paraId="62A6F7AC"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Среднемесячная заработная плата</w:t>
            </w:r>
          </w:p>
        </w:tc>
        <w:tc>
          <w:tcPr>
            <w:tcW w:w="1137" w:type="dxa"/>
            <w:tcBorders>
              <w:top w:val="nil"/>
              <w:left w:val="nil"/>
              <w:bottom w:val="single" w:sz="4" w:space="0" w:color="C0C0C0"/>
              <w:right w:val="single" w:sz="4" w:space="0" w:color="C0C0C0"/>
            </w:tcBorders>
            <w:shd w:val="clear" w:color="auto" w:fill="auto"/>
            <w:vAlign w:val="center"/>
            <w:hideMark/>
          </w:tcPr>
          <w:p w14:paraId="3A78601F"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000000" w:fill="D7EAD3"/>
            <w:vAlign w:val="center"/>
            <w:hideMark/>
          </w:tcPr>
          <w:p w14:paraId="370C488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16 208,46</w:t>
            </w:r>
          </w:p>
        </w:tc>
        <w:tc>
          <w:tcPr>
            <w:tcW w:w="1441" w:type="dxa"/>
            <w:tcBorders>
              <w:top w:val="nil"/>
              <w:left w:val="nil"/>
              <w:bottom w:val="single" w:sz="4" w:space="0" w:color="C0C0C0"/>
              <w:right w:val="single" w:sz="4" w:space="0" w:color="C0C0C0"/>
            </w:tcBorders>
            <w:shd w:val="clear" w:color="000000" w:fill="D7EAD3"/>
            <w:vAlign w:val="center"/>
            <w:hideMark/>
          </w:tcPr>
          <w:p w14:paraId="6D48010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16 653,10</w:t>
            </w:r>
          </w:p>
        </w:tc>
        <w:tc>
          <w:tcPr>
            <w:tcW w:w="1636" w:type="dxa"/>
            <w:tcBorders>
              <w:top w:val="nil"/>
              <w:left w:val="nil"/>
              <w:bottom w:val="single" w:sz="4" w:space="0" w:color="C0C0C0"/>
              <w:right w:val="single" w:sz="4" w:space="0" w:color="C0C0C0"/>
            </w:tcBorders>
            <w:shd w:val="clear" w:color="000000" w:fill="D7EAD3"/>
            <w:vAlign w:val="center"/>
            <w:hideMark/>
          </w:tcPr>
          <w:p w14:paraId="7E5CE932"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19 602,62</w:t>
            </w:r>
          </w:p>
        </w:tc>
        <w:tc>
          <w:tcPr>
            <w:tcW w:w="1656" w:type="dxa"/>
            <w:tcBorders>
              <w:top w:val="nil"/>
              <w:left w:val="nil"/>
              <w:bottom w:val="single" w:sz="4" w:space="0" w:color="C0C0C0"/>
              <w:right w:val="single" w:sz="4" w:space="0" w:color="C0C0C0"/>
            </w:tcBorders>
            <w:shd w:val="clear" w:color="000000" w:fill="D7EAD3"/>
            <w:vAlign w:val="center"/>
            <w:hideMark/>
          </w:tcPr>
          <w:p w14:paraId="4D6B1A13"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20 066,42</w:t>
            </w:r>
          </w:p>
        </w:tc>
        <w:tc>
          <w:tcPr>
            <w:tcW w:w="1652" w:type="dxa"/>
            <w:tcBorders>
              <w:top w:val="nil"/>
              <w:left w:val="nil"/>
              <w:bottom w:val="single" w:sz="4" w:space="0" w:color="C0C0C0"/>
              <w:right w:val="single" w:sz="4" w:space="0" w:color="C0C0C0"/>
            </w:tcBorders>
            <w:shd w:val="clear" w:color="000000" w:fill="D7EAD3"/>
            <w:vAlign w:val="center"/>
            <w:hideMark/>
          </w:tcPr>
          <w:p w14:paraId="20D42EEF"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28 887,86</w:t>
            </w:r>
          </w:p>
        </w:tc>
        <w:tc>
          <w:tcPr>
            <w:tcW w:w="1559" w:type="dxa"/>
            <w:tcBorders>
              <w:top w:val="nil"/>
              <w:left w:val="nil"/>
              <w:bottom w:val="single" w:sz="4" w:space="0" w:color="C0C0C0"/>
              <w:right w:val="single" w:sz="4" w:space="0" w:color="C0C0C0"/>
            </w:tcBorders>
            <w:shd w:val="clear" w:color="000000" w:fill="D7EAD3"/>
            <w:vAlign w:val="center"/>
            <w:hideMark/>
          </w:tcPr>
          <w:p w14:paraId="07194D1C"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28 887,86</w:t>
            </w:r>
          </w:p>
        </w:tc>
        <w:tc>
          <w:tcPr>
            <w:tcW w:w="1470" w:type="dxa"/>
            <w:tcBorders>
              <w:top w:val="nil"/>
              <w:left w:val="nil"/>
              <w:bottom w:val="single" w:sz="4" w:space="0" w:color="C0C0C0"/>
              <w:right w:val="single" w:sz="4" w:space="0" w:color="C0C0C0"/>
            </w:tcBorders>
            <w:shd w:val="clear" w:color="000000" w:fill="D7EAD3"/>
            <w:vAlign w:val="center"/>
            <w:hideMark/>
          </w:tcPr>
          <w:p w14:paraId="70AFED2E"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28 887,86</w:t>
            </w:r>
          </w:p>
        </w:tc>
        <w:tc>
          <w:tcPr>
            <w:tcW w:w="1509" w:type="dxa"/>
            <w:tcBorders>
              <w:top w:val="nil"/>
              <w:left w:val="nil"/>
              <w:bottom w:val="single" w:sz="4" w:space="0" w:color="C0C0C0"/>
              <w:right w:val="single" w:sz="4" w:space="0" w:color="C0C0C0"/>
            </w:tcBorders>
            <w:shd w:val="clear" w:color="000000" w:fill="D7EAD3"/>
            <w:vAlign w:val="center"/>
            <w:hideMark/>
          </w:tcPr>
          <w:p w14:paraId="282AFEE4"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28 887,86</w:t>
            </w:r>
          </w:p>
        </w:tc>
        <w:tc>
          <w:tcPr>
            <w:tcW w:w="5906" w:type="dxa"/>
            <w:tcBorders>
              <w:top w:val="nil"/>
              <w:left w:val="nil"/>
              <w:bottom w:val="single" w:sz="4" w:space="0" w:color="C0C0C0"/>
              <w:right w:val="single" w:sz="4" w:space="0" w:color="C0C0C0"/>
            </w:tcBorders>
            <w:shd w:val="clear" w:color="000000" w:fill="FFFFCC"/>
            <w:vAlign w:val="center"/>
            <w:hideMark/>
          </w:tcPr>
          <w:p w14:paraId="14812A00" w14:textId="77777777" w:rsidR="00232451" w:rsidRPr="00232451" w:rsidRDefault="00232451" w:rsidP="00232451">
            <w:pPr>
              <w:rPr>
                <w:rFonts w:ascii="Tahoma" w:hAnsi="Tahoma" w:cs="Tahoma"/>
                <w:b/>
                <w:bCs/>
                <w:sz w:val="12"/>
                <w:szCs w:val="12"/>
              </w:rPr>
            </w:pPr>
            <w:bookmarkStart w:id="27" w:name="RANGE!V250"/>
            <w:r w:rsidRPr="00232451">
              <w:rPr>
                <w:rFonts w:ascii="Tahoma" w:hAnsi="Tahoma" w:cs="Tahoma"/>
                <w:b/>
                <w:bCs/>
                <w:sz w:val="12"/>
                <w:szCs w:val="12"/>
              </w:rPr>
              <w:t> </w:t>
            </w:r>
            <w:bookmarkEnd w:id="27"/>
          </w:p>
        </w:tc>
      </w:tr>
      <w:tr w:rsidR="00232451" w:rsidRPr="00232451" w14:paraId="12A49598" w14:textId="77777777" w:rsidTr="00232451">
        <w:trPr>
          <w:trHeight w:val="300"/>
          <w:jc w:val="center"/>
        </w:trPr>
        <w:tc>
          <w:tcPr>
            <w:tcW w:w="560" w:type="dxa"/>
            <w:tcBorders>
              <w:top w:val="nil"/>
              <w:left w:val="nil"/>
              <w:bottom w:val="nil"/>
              <w:right w:val="nil"/>
            </w:tcBorders>
            <w:shd w:val="clear" w:color="auto" w:fill="auto"/>
            <w:vAlign w:val="center"/>
            <w:hideMark/>
          </w:tcPr>
          <w:p w14:paraId="202113CF" w14:textId="77777777" w:rsidR="00232451" w:rsidRPr="00232451" w:rsidRDefault="00232451" w:rsidP="00232451">
            <w:pPr>
              <w:rPr>
                <w:rFonts w:ascii="Tahoma" w:hAnsi="Tahoma" w:cs="Tahoma"/>
                <w:b/>
                <w:bCs/>
                <w:sz w:val="12"/>
                <w:szCs w:val="12"/>
              </w:rPr>
            </w:pPr>
          </w:p>
        </w:tc>
        <w:tc>
          <w:tcPr>
            <w:tcW w:w="400" w:type="dxa"/>
            <w:tcBorders>
              <w:top w:val="nil"/>
              <w:left w:val="nil"/>
              <w:bottom w:val="nil"/>
              <w:right w:val="nil"/>
            </w:tcBorders>
            <w:shd w:val="clear" w:color="auto" w:fill="auto"/>
            <w:vAlign w:val="center"/>
            <w:hideMark/>
          </w:tcPr>
          <w:p w14:paraId="3001B089"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4BDE446C" w14:textId="77777777" w:rsidR="00232451" w:rsidRPr="00232451" w:rsidRDefault="00232451" w:rsidP="00232451">
            <w:pPr>
              <w:rPr>
                <w:sz w:val="12"/>
                <w:szCs w:val="12"/>
              </w:rPr>
            </w:pPr>
          </w:p>
        </w:tc>
        <w:tc>
          <w:tcPr>
            <w:tcW w:w="5818" w:type="dxa"/>
            <w:tcBorders>
              <w:top w:val="nil"/>
              <w:left w:val="nil"/>
              <w:bottom w:val="nil"/>
              <w:right w:val="nil"/>
            </w:tcBorders>
            <w:shd w:val="clear" w:color="auto" w:fill="auto"/>
            <w:vAlign w:val="center"/>
            <w:hideMark/>
          </w:tcPr>
          <w:p w14:paraId="28F3B61B" w14:textId="77777777" w:rsidR="00232451" w:rsidRPr="00232451" w:rsidRDefault="00232451" w:rsidP="00232451">
            <w:pPr>
              <w:rPr>
                <w:sz w:val="12"/>
                <w:szCs w:val="12"/>
              </w:rPr>
            </w:pPr>
          </w:p>
        </w:tc>
        <w:tc>
          <w:tcPr>
            <w:tcW w:w="1137" w:type="dxa"/>
            <w:tcBorders>
              <w:top w:val="nil"/>
              <w:left w:val="nil"/>
              <w:bottom w:val="nil"/>
              <w:right w:val="nil"/>
            </w:tcBorders>
            <w:shd w:val="clear" w:color="auto" w:fill="auto"/>
            <w:vAlign w:val="center"/>
            <w:hideMark/>
          </w:tcPr>
          <w:p w14:paraId="289DFF9A" w14:textId="77777777" w:rsidR="00232451" w:rsidRPr="00232451" w:rsidRDefault="00232451" w:rsidP="00232451">
            <w:pPr>
              <w:rPr>
                <w:sz w:val="12"/>
                <w:szCs w:val="12"/>
              </w:rPr>
            </w:pPr>
          </w:p>
        </w:tc>
        <w:tc>
          <w:tcPr>
            <w:tcW w:w="1940" w:type="dxa"/>
            <w:tcBorders>
              <w:top w:val="nil"/>
              <w:left w:val="nil"/>
              <w:bottom w:val="nil"/>
              <w:right w:val="nil"/>
            </w:tcBorders>
            <w:shd w:val="clear" w:color="auto" w:fill="auto"/>
            <w:vAlign w:val="center"/>
            <w:hideMark/>
          </w:tcPr>
          <w:p w14:paraId="50638FF6" w14:textId="77777777" w:rsidR="00232451" w:rsidRPr="00232451" w:rsidRDefault="00232451" w:rsidP="00232451">
            <w:pPr>
              <w:rPr>
                <w:sz w:val="12"/>
                <w:szCs w:val="12"/>
              </w:rPr>
            </w:pPr>
          </w:p>
        </w:tc>
        <w:tc>
          <w:tcPr>
            <w:tcW w:w="1441" w:type="dxa"/>
            <w:tcBorders>
              <w:top w:val="nil"/>
              <w:left w:val="nil"/>
              <w:bottom w:val="nil"/>
              <w:right w:val="nil"/>
            </w:tcBorders>
            <w:shd w:val="clear" w:color="auto" w:fill="auto"/>
            <w:vAlign w:val="center"/>
            <w:hideMark/>
          </w:tcPr>
          <w:p w14:paraId="1696A21E" w14:textId="77777777" w:rsidR="00232451" w:rsidRPr="00232451" w:rsidRDefault="00232451" w:rsidP="00232451">
            <w:pPr>
              <w:rPr>
                <w:sz w:val="12"/>
                <w:szCs w:val="12"/>
              </w:rPr>
            </w:pPr>
          </w:p>
        </w:tc>
        <w:tc>
          <w:tcPr>
            <w:tcW w:w="1636" w:type="dxa"/>
            <w:tcBorders>
              <w:top w:val="nil"/>
              <w:left w:val="nil"/>
              <w:bottom w:val="nil"/>
              <w:right w:val="nil"/>
            </w:tcBorders>
            <w:shd w:val="clear" w:color="auto" w:fill="auto"/>
            <w:vAlign w:val="center"/>
            <w:hideMark/>
          </w:tcPr>
          <w:p w14:paraId="2BD612E5" w14:textId="77777777" w:rsidR="00232451" w:rsidRPr="00232451" w:rsidRDefault="00232451" w:rsidP="00232451">
            <w:pPr>
              <w:rPr>
                <w:sz w:val="12"/>
                <w:szCs w:val="12"/>
              </w:rPr>
            </w:pPr>
          </w:p>
        </w:tc>
        <w:tc>
          <w:tcPr>
            <w:tcW w:w="1656" w:type="dxa"/>
            <w:tcBorders>
              <w:top w:val="nil"/>
              <w:left w:val="nil"/>
              <w:bottom w:val="nil"/>
              <w:right w:val="nil"/>
            </w:tcBorders>
            <w:shd w:val="clear" w:color="auto" w:fill="auto"/>
            <w:vAlign w:val="center"/>
            <w:hideMark/>
          </w:tcPr>
          <w:p w14:paraId="4E9FA54C" w14:textId="77777777" w:rsidR="00232451" w:rsidRPr="00232451" w:rsidRDefault="00232451" w:rsidP="00232451">
            <w:pPr>
              <w:rPr>
                <w:sz w:val="12"/>
                <w:szCs w:val="12"/>
              </w:rPr>
            </w:pPr>
          </w:p>
        </w:tc>
        <w:tc>
          <w:tcPr>
            <w:tcW w:w="1652" w:type="dxa"/>
            <w:tcBorders>
              <w:top w:val="nil"/>
              <w:left w:val="nil"/>
              <w:bottom w:val="nil"/>
              <w:right w:val="nil"/>
            </w:tcBorders>
            <w:shd w:val="clear" w:color="auto" w:fill="auto"/>
            <w:vAlign w:val="center"/>
            <w:hideMark/>
          </w:tcPr>
          <w:p w14:paraId="5D9520BC" w14:textId="77777777" w:rsidR="00232451" w:rsidRPr="00232451" w:rsidRDefault="00232451" w:rsidP="00232451">
            <w:pPr>
              <w:rPr>
                <w:sz w:val="12"/>
                <w:szCs w:val="12"/>
              </w:rPr>
            </w:pPr>
          </w:p>
        </w:tc>
        <w:tc>
          <w:tcPr>
            <w:tcW w:w="1559" w:type="dxa"/>
            <w:tcBorders>
              <w:top w:val="nil"/>
              <w:left w:val="nil"/>
              <w:bottom w:val="nil"/>
              <w:right w:val="nil"/>
            </w:tcBorders>
            <w:shd w:val="clear" w:color="auto" w:fill="auto"/>
            <w:vAlign w:val="center"/>
            <w:hideMark/>
          </w:tcPr>
          <w:p w14:paraId="3D15BB1E" w14:textId="77777777" w:rsidR="00232451" w:rsidRPr="00232451" w:rsidRDefault="00232451" w:rsidP="00232451">
            <w:pPr>
              <w:rPr>
                <w:sz w:val="12"/>
                <w:szCs w:val="12"/>
              </w:rPr>
            </w:pPr>
          </w:p>
        </w:tc>
        <w:tc>
          <w:tcPr>
            <w:tcW w:w="1470" w:type="dxa"/>
            <w:tcBorders>
              <w:top w:val="nil"/>
              <w:left w:val="nil"/>
              <w:bottom w:val="nil"/>
              <w:right w:val="nil"/>
            </w:tcBorders>
            <w:shd w:val="clear" w:color="auto" w:fill="auto"/>
            <w:vAlign w:val="center"/>
            <w:hideMark/>
          </w:tcPr>
          <w:p w14:paraId="05B83A2E" w14:textId="77777777" w:rsidR="00232451" w:rsidRPr="00232451" w:rsidRDefault="00232451" w:rsidP="00232451">
            <w:pPr>
              <w:jc w:val="right"/>
              <w:rPr>
                <w:rFonts w:ascii="Tahoma" w:hAnsi="Tahoma" w:cs="Tahoma"/>
                <w:color w:val="FFFFFF"/>
                <w:sz w:val="12"/>
                <w:szCs w:val="12"/>
              </w:rPr>
            </w:pPr>
            <w:r w:rsidRPr="00232451">
              <w:rPr>
                <w:rFonts w:ascii="Tahoma" w:hAnsi="Tahoma" w:cs="Tahoma"/>
                <w:color w:val="FFFFFF"/>
                <w:sz w:val="12"/>
                <w:szCs w:val="12"/>
              </w:rPr>
              <w:t>36,65</w:t>
            </w:r>
          </w:p>
        </w:tc>
        <w:tc>
          <w:tcPr>
            <w:tcW w:w="1509" w:type="dxa"/>
            <w:tcBorders>
              <w:top w:val="nil"/>
              <w:left w:val="nil"/>
              <w:bottom w:val="nil"/>
              <w:right w:val="nil"/>
            </w:tcBorders>
            <w:shd w:val="clear" w:color="auto" w:fill="auto"/>
            <w:vAlign w:val="center"/>
            <w:hideMark/>
          </w:tcPr>
          <w:p w14:paraId="079CA6BE" w14:textId="77777777" w:rsidR="00232451" w:rsidRPr="00232451" w:rsidRDefault="00232451" w:rsidP="00232451">
            <w:pPr>
              <w:jc w:val="right"/>
              <w:rPr>
                <w:rFonts w:ascii="Tahoma" w:hAnsi="Tahoma" w:cs="Tahoma"/>
                <w:color w:val="FFFFFF"/>
                <w:sz w:val="12"/>
                <w:szCs w:val="12"/>
              </w:rPr>
            </w:pPr>
            <w:r w:rsidRPr="00232451">
              <w:rPr>
                <w:rFonts w:ascii="Tahoma" w:hAnsi="Tahoma" w:cs="Tahoma"/>
                <w:color w:val="FFFFFF"/>
                <w:sz w:val="12"/>
                <w:szCs w:val="12"/>
              </w:rPr>
              <w:t>99,65</w:t>
            </w:r>
          </w:p>
        </w:tc>
        <w:tc>
          <w:tcPr>
            <w:tcW w:w="5906" w:type="dxa"/>
            <w:tcBorders>
              <w:top w:val="nil"/>
              <w:left w:val="nil"/>
              <w:bottom w:val="nil"/>
              <w:right w:val="nil"/>
            </w:tcBorders>
            <w:shd w:val="clear" w:color="auto" w:fill="auto"/>
            <w:vAlign w:val="center"/>
            <w:hideMark/>
          </w:tcPr>
          <w:p w14:paraId="1FB58B10" w14:textId="77777777" w:rsidR="00232451" w:rsidRPr="00232451" w:rsidRDefault="00232451" w:rsidP="00232451">
            <w:pPr>
              <w:jc w:val="right"/>
              <w:rPr>
                <w:rFonts w:ascii="Tahoma" w:hAnsi="Tahoma" w:cs="Tahoma"/>
                <w:color w:val="FFFFFF"/>
                <w:sz w:val="12"/>
                <w:szCs w:val="12"/>
              </w:rPr>
            </w:pPr>
          </w:p>
        </w:tc>
      </w:tr>
      <w:tr w:rsidR="00232451" w:rsidRPr="00232451" w14:paraId="5BE7C788" w14:textId="77777777" w:rsidTr="00232451">
        <w:trPr>
          <w:trHeight w:val="225"/>
          <w:jc w:val="center"/>
        </w:trPr>
        <w:tc>
          <w:tcPr>
            <w:tcW w:w="560" w:type="dxa"/>
            <w:tcBorders>
              <w:top w:val="nil"/>
              <w:left w:val="nil"/>
              <w:bottom w:val="nil"/>
              <w:right w:val="nil"/>
            </w:tcBorders>
            <w:shd w:val="clear" w:color="auto" w:fill="auto"/>
            <w:vAlign w:val="center"/>
            <w:hideMark/>
          </w:tcPr>
          <w:p w14:paraId="4F0BA536"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0CCDDCEA"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50A0BDBF" w14:textId="77777777" w:rsidR="00232451" w:rsidRPr="00232451" w:rsidRDefault="00232451" w:rsidP="00232451">
            <w:pPr>
              <w:rPr>
                <w:sz w:val="12"/>
                <w:szCs w:val="12"/>
              </w:rPr>
            </w:pPr>
          </w:p>
        </w:tc>
        <w:tc>
          <w:tcPr>
            <w:tcW w:w="5818" w:type="dxa"/>
            <w:tcBorders>
              <w:top w:val="nil"/>
              <w:left w:val="nil"/>
              <w:bottom w:val="nil"/>
              <w:right w:val="nil"/>
            </w:tcBorders>
            <w:shd w:val="clear" w:color="auto" w:fill="auto"/>
            <w:vAlign w:val="center"/>
            <w:hideMark/>
          </w:tcPr>
          <w:p w14:paraId="419C1FD4" w14:textId="77777777" w:rsidR="00232451" w:rsidRPr="00232451" w:rsidRDefault="00232451" w:rsidP="00232451">
            <w:pPr>
              <w:rPr>
                <w:sz w:val="12"/>
                <w:szCs w:val="12"/>
              </w:rPr>
            </w:pPr>
          </w:p>
        </w:tc>
        <w:tc>
          <w:tcPr>
            <w:tcW w:w="1137" w:type="dxa"/>
            <w:tcBorders>
              <w:top w:val="nil"/>
              <w:left w:val="nil"/>
              <w:bottom w:val="nil"/>
              <w:right w:val="nil"/>
            </w:tcBorders>
            <w:shd w:val="clear" w:color="auto" w:fill="auto"/>
            <w:vAlign w:val="center"/>
            <w:hideMark/>
          </w:tcPr>
          <w:p w14:paraId="1D7DE0E2" w14:textId="77777777" w:rsidR="00232451" w:rsidRPr="00232451" w:rsidRDefault="00232451" w:rsidP="00232451">
            <w:pPr>
              <w:rPr>
                <w:sz w:val="12"/>
                <w:szCs w:val="12"/>
              </w:rPr>
            </w:pPr>
          </w:p>
        </w:tc>
        <w:tc>
          <w:tcPr>
            <w:tcW w:w="1940" w:type="dxa"/>
            <w:tcBorders>
              <w:top w:val="nil"/>
              <w:left w:val="nil"/>
              <w:bottom w:val="nil"/>
              <w:right w:val="nil"/>
            </w:tcBorders>
            <w:shd w:val="clear" w:color="auto" w:fill="auto"/>
            <w:vAlign w:val="center"/>
            <w:hideMark/>
          </w:tcPr>
          <w:p w14:paraId="012901EA" w14:textId="77777777" w:rsidR="00232451" w:rsidRPr="00232451" w:rsidRDefault="00232451" w:rsidP="00232451">
            <w:pPr>
              <w:rPr>
                <w:sz w:val="12"/>
                <w:szCs w:val="12"/>
              </w:rPr>
            </w:pPr>
          </w:p>
        </w:tc>
        <w:tc>
          <w:tcPr>
            <w:tcW w:w="1441" w:type="dxa"/>
            <w:tcBorders>
              <w:top w:val="nil"/>
              <w:left w:val="nil"/>
              <w:bottom w:val="nil"/>
              <w:right w:val="nil"/>
            </w:tcBorders>
            <w:shd w:val="clear" w:color="auto" w:fill="auto"/>
            <w:vAlign w:val="center"/>
            <w:hideMark/>
          </w:tcPr>
          <w:p w14:paraId="1D3B303F" w14:textId="77777777" w:rsidR="00232451" w:rsidRPr="00232451" w:rsidRDefault="00232451" w:rsidP="00232451">
            <w:pPr>
              <w:rPr>
                <w:sz w:val="12"/>
                <w:szCs w:val="12"/>
              </w:rPr>
            </w:pPr>
          </w:p>
        </w:tc>
        <w:tc>
          <w:tcPr>
            <w:tcW w:w="1636" w:type="dxa"/>
            <w:tcBorders>
              <w:top w:val="nil"/>
              <w:left w:val="nil"/>
              <w:bottom w:val="nil"/>
              <w:right w:val="nil"/>
            </w:tcBorders>
            <w:shd w:val="clear" w:color="auto" w:fill="auto"/>
            <w:vAlign w:val="center"/>
            <w:hideMark/>
          </w:tcPr>
          <w:p w14:paraId="02B6AA3F" w14:textId="77777777" w:rsidR="00232451" w:rsidRPr="00232451" w:rsidRDefault="00232451" w:rsidP="00232451">
            <w:pPr>
              <w:rPr>
                <w:sz w:val="12"/>
                <w:szCs w:val="12"/>
              </w:rPr>
            </w:pPr>
          </w:p>
        </w:tc>
        <w:tc>
          <w:tcPr>
            <w:tcW w:w="1656" w:type="dxa"/>
            <w:tcBorders>
              <w:top w:val="nil"/>
              <w:left w:val="nil"/>
              <w:bottom w:val="nil"/>
              <w:right w:val="nil"/>
            </w:tcBorders>
            <w:shd w:val="clear" w:color="auto" w:fill="auto"/>
            <w:vAlign w:val="center"/>
            <w:hideMark/>
          </w:tcPr>
          <w:p w14:paraId="34ADEB32" w14:textId="77777777" w:rsidR="00232451" w:rsidRPr="00232451" w:rsidRDefault="00232451" w:rsidP="00232451">
            <w:pPr>
              <w:rPr>
                <w:sz w:val="12"/>
                <w:szCs w:val="12"/>
              </w:rPr>
            </w:pPr>
          </w:p>
        </w:tc>
        <w:tc>
          <w:tcPr>
            <w:tcW w:w="1652" w:type="dxa"/>
            <w:tcBorders>
              <w:top w:val="nil"/>
              <w:left w:val="nil"/>
              <w:bottom w:val="nil"/>
              <w:right w:val="nil"/>
            </w:tcBorders>
            <w:shd w:val="clear" w:color="auto" w:fill="auto"/>
            <w:vAlign w:val="center"/>
            <w:hideMark/>
          </w:tcPr>
          <w:p w14:paraId="0F24B71F" w14:textId="77777777" w:rsidR="00232451" w:rsidRPr="00232451" w:rsidRDefault="00232451" w:rsidP="00232451">
            <w:pPr>
              <w:rPr>
                <w:sz w:val="12"/>
                <w:szCs w:val="12"/>
              </w:rPr>
            </w:pPr>
          </w:p>
        </w:tc>
        <w:tc>
          <w:tcPr>
            <w:tcW w:w="1559" w:type="dxa"/>
            <w:tcBorders>
              <w:top w:val="nil"/>
              <w:left w:val="nil"/>
              <w:bottom w:val="nil"/>
              <w:right w:val="nil"/>
            </w:tcBorders>
            <w:shd w:val="clear" w:color="auto" w:fill="auto"/>
            <w:vAlign w:val="center"/>
            <w:hideMark/>
          </w:tcPr>
          <w:p w14:paraId="0E91D9D9" w14:textId="77777777" w:rsidR="00232451" w:rsidRPr="00232451" w:rsidRDefault="00232451" w:rsidP="00232451">
            <w:pPr>
              <w:rPr>
                <w:sz w:val="12"/>
                <w:szCs w:val="12"/>
              </w:rPr>
            </w:pPr>
          </w:p>
        </w:tc>
        <w:tc>
          <w:tcPr>
            <w:tcW w:w="1470" w:type="dxa"/>
            <w:tcBorders>
              <w:top w:val="nil"/>
              <w:left w:val="nil"/>
              <w:bottom w:val="nil"/>
              <w:right w:val="nil"/>
            </w:tcBorders>
            <w:shd w:val="clear" w:color="auto" w:fill="auto"/>
            <w:vAlign w:val="center"/>
            <w:hideMark/>
          </w:tcPr>
          <w:p w14:paraId="0C5F10CC" w14:textId="77777777" w:rsidR="00232451" w:rsidRPr="00232451" w:rsidRDefault="00232451" w:rsidP="00232451">
            <w:pPr>
              <w:jc w:val="right"/>
              <w:rPr>
                <w:rFonts w:ascii="Tahoma" w:hAnsi="Tahoma" w:cs="Tahoma"/>
                <w:color w:val="FFFFFF"/>
                <w:sz w:val="12"/>
                <w:szCs w:val="12"/>
              </w:rPr>
            </w:pPr>
            <w:r w:rsidRPr="00232451">
              <w:rPr>
                <w:rFonts w:ascii="Tahoma" w:hAnsi="Tahoma" w:cs="Tahoma"/>
                <w:color w:val="FFFFFF"/>
                <w:sz w:val="12"/>
                <w:szCs w:val="12"/>
              </w:rPr>
              <w:t>71859,78328</w:t>
            </w:r>
          </w:p>
        </w:tc>
        <w:tc>
          <w:tcPr>
            <w:tcW w:w="1509" w:type="dxa"/>
            <w:tcBorders>
              <w:top w:val="nil"/>
              <w:left w:val="nil"/>
              <w:bottom w:val="nil"/>
              <w:right w:val="nil"/>
            </w:tcBorders>
            <w:shd w:val="clear" w:color="auto" w:fill="auto"/>
            <w:vAlign w:val="center"/>
            <w:hideMark/>
          </w:tcPr>
          <w:p w14:paraId="36140B5C" w14:textId="77777777" w:rsidR="00232451" w:rsidRPr="00232451" w:rsidRDefault="00232451" w:rsidP="00232451">
            <w:pPr>
              <w:jc w:val="right"/>
              <w:rPr>
                <w:rFonts w:ascii="Tahoma" w:hAnsi="Tahoma" w:cs="Tahoma"/>
                <w:color w:val="FFFFFF"/>
                <w:sz w:val="12"/>
                <w:szCs w:val="12"/>
              </w:rPr>
            </w:pPr>
          </w:p>
        </w:tc>
        <w:tc>
          <w:tcPr>
            <w:tcW w:w="5906" w:type="dxa"/>
            <w:tcBorders>
              <w:top w:val="nil"/>
              <w:left w:val="nil"/>
              <w:bottom w:val="nil"/>
              <w:right w:val="nil"/>
            </w:tcBorders>
            <w:shd w:val="clear" w:color="auto" w:fill="auto"/>
            <w:vAlign w:val="center"/>
            <w:hideMark/>
          </w:tcPr>
          <w:p w14:paraId="3A048ED1" w14:textId="77777777" w:rsidR="00232451" w:rsidRPr="00232451" w:rsidRDefault="00232451" w:rsidP="00232451">
            <w:pPr>
              <w:rPr>
                <w:sz w:val="12"/>
                <w:szCs w:val="12"/>
              </w:rPr>
            </w:pPr>
          </w:p>
        </w:tc>
      </w:tr>
      <w:tr w:rsidR="00232451" w:rsidRPr="00232451" w14:paraId="7B148DBB" w14:textId="77777777" w:rsidTr="00232451">
        <w:trPr>
          <w:trHeight w:val="225"/>
          <w:jc w:val="center"/>
        </w:trPr>
        <w:tc>
          <w:tcPr>
            <w:tcW w:w="560" w:type="dxa"/>
            <w:tcBorders>
              <w:top w:val="nil"/>
              <w:left w:val="nil"/>
              <w:bottom w:val="nil"/>
              <w:right w:val="nil"/>
            </w:tcBorders>
            <w:shd w:val="clear" w:color="auto" w:fill="auto"/>
            <w:vAlign w:val="center"/>
            <w:hideMark/>
          </w:tcPr>
          <w:p w14:paraId="65DEA3EA"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29433D59"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1395440B" w14:textId="77777777" w:rsidR="00232451" w:rsidRPr="00232451" w:rsidRDefault="00232451" w:rsidP="00232451">
            <w:pPr>
              <w:rPr>
                <w:sz w:val="12"/>
                <w:szCs w:val="12"/>
              </w:rPr>
            </w:pPr>
          </w:p>
        </w:tc>
        <w:tc>
          <w:tcPr>
            <w:tcW w:w="5818" w:type="dxa"/>
            <w:tcBorders>
              <w:top w:val="nil"/>
              <w:left w:val="nil"/>
              <w:bottom w:val="nil"/>
              <w:right w:val="nil"/>
            </w:tcBorders>
            <w:shd w:val="clear" w:color="auto" w:fill="auto"/>
            <w:vAlign w:val="center"/>
            <w:hideMark/>
          </w:tcPr>
          <w:p w14:paraId="60602320" w14:textId="77777777" w:rsidR="00232451" w:rsidRPr="00232451" w:rsidRDefault="00232451" w:rsidP="00232451">
            <w:pPr>
              <w:rPr>
                <w:sz w:val="12"/>
                <w:szCs w:val="12"/>
              </w:rPr>
            </w:pPr>
          </w:p>
        </w:tc>
        <w:tc>
          <w:tcPr>
            <w:tcW w:w="1137" w:type="dxa"/>
            <w:tcBorders>
              <w:top w:val="nil"/>
              <w:left w:val="nil"/>
              <w:bottom w:val="nil"/>
              <w:right w:val="nil"/>
            </w:tcBorders>
            <w:shd w:val="clear" w:color="auto" w:fill="auto"/>
            <w:vAlign w:val="center"/>
            <w:hideMark/>
          </w:tcPr>
          <w:p w14:paraId="63306740" w14:textId="77777777" w:rsidR="00232451" w:rsidRPr="00232451" w:rsidRDefault="00232451" w:rsidP="00232451">
            <w:pPr>
              <w:rPr>
                <w:sz w:val="12"/>
                <w:szCs w:val="12"/>
              </w:rPr>
            </w:pPr>
          </w:p>
        </w:tc>
        <w:tc>
          <w:tcPr>
            <w:tcW w:w="1940" w:type="dxa"/>
            <w:tcBorders>
              <w:top w:val="nil"/>
              <w:left w:val="nil"/>
              <w:bottom w:val="nil"/>
              <w:right w:val="nil"/>
            </w:tcBorders>
            <w:shd w:val="clear" w:color="auto" w:fill="auto"/>
            <w:vAlign w:val="center"/>
            <w:hideMark/>
          </w:tcPr>
          <w:p w14:paraId="52F60047" w14:textId="77777777" w:rsidR="00232451" w:rsidRPr="00232451" w:rsidRDefault="00232451" w:rsidP="00232451">
            <w:pPr>
              <w:rPr>
                <w:sz w:val="12"/>
                <w:szCs w:val="12"/>
              </w:rPr>
            </w:pPr>
          </w:p>
        </w:tc>
        <w:tc>
          <w:tcPr>
            <w:tcW w:w="1441" w:type="dxa"/>
            <w:tcBorders>
              <w:top w:val="nil"/>
              <w:left w:val="nil"/>
              <w:bottom w:val="nil"/>
              <w:right w:val="nil"/>
            </w:tcBorders>
            <w:shd w:val="clear" w:color="auto" w:fill="auto"/>
            <w:vAlign w:val="center"/>
            <w:hideMark/>
          </w:tcPr>
          <w:p w14:paraId="42759190" w14:textId="77777777" w:rsidR="00232451" w:rsidRPr="00232451" w:rsidRDefault="00232451" w:rsidP="00232451">
            <w:pPr>
              <w:rPr>
                <w:sz w:val="12"/>
                <w:szCs w:val="12"/>
              </w:rPr>
            </w:pPr>
          </w:p>
        </w:tc>
        <w:tc>
          <w:tcPr>
            <w:tcW w:w="1636" w:type="dxa"/>
            <w:tcBorders>
              <w:top w:val="nil"/>
              <w:left w:val="nil"/>
              <w:bottom w:val="nil"/>
              <w:right w:val="nil"/>
            </w:tcBorders>
            <w:shd w:val="clear" w:color="auto" w:fill="auto"/>
            <w:vAlign w:val="center"/>
            <w:hideMark/>
          </w:tcPr>
          <w:p w14:paraId="335E1F20" w14:textId="77777777" w:rsidR="00232451" w:rsidRPr="00232451" w:rsidRDefault="00232451" w:rsidP="00232451">
            <w:pPr>
              <w:rPr>
                <w:sz w:val="12"/>
                <w:szCs w:val="12"/>
              </w:rPr>
            </w:pPr>
          </w:p>
        </w:tc>
        <w:tc>
          <w:tcPr>
            <w:tcW w:w="1656" w:type="dxa"/>
            <w:tcBorders>
              <w:top w:val="nil"/>
              <w:left w:val="nil"/>
              <w:bottom w:val="nil"/>
              <w:right w:val="nil"/>
            </w:tcBorders>
            <w:shd w:val="clear" w:color="auto" w:fill="auto"/>
            <w:vAlign w:val="center"/>
            <w:hideMark/>
          </w:tcPr>
          <w:p w14:paraId="3CDCD1FC" w14:textId="77777777" w:rsidR="00232451" w:rsidRPr="00232451" w:rsidRDefault="00232451" w:rsidP="00232451">
            <w:pPr>
              <w:rPr>
                <w:sz w:val="12"/>
                <w:szCs w:val="12"/>
              </w:rPr>
            </w:pPr>
          </w:p>
        </w:tc>
        <w:tc>
          <w:tcPr>
            <w:tcW w:w="1652" w:type="dxa"/>
            <w:tcBorders>
              <w:top w:val="nil"/>
              <w:left w:val="nil"/>
              <w:bottom w:val="nil"/>
              <w:right w:val="nil"/>
            </w:tcBorders>
            <w:shd w:val="clear" w:color="auto" w:fill="auto"/>
            <w:vAlign w:val="center"/>
            <w:hideMark/>
          </w:tcPr>
          <w:p w14:paraId="7E7095B2" w14:textId="77777777" w:rsidR="00232451" w:rsidRPr="00232451" w:rsidRDefault="00232451" w:rsidP="00232451">
            <w:pPr>
              <w:rPr>
                <w:sz w:val="12"/>
                <w:szCs w:val="12"/>
              </w:rPr>
            </w:pPr>
          </w:p>
        </w:tc>
        <w:tc>
          <w:tcPr>
            <w:tcW w:w="1559" w:type="dxa"/>
            <w:tcBorders>
              <w:top w:val="nil"/>
              <w:left w:val="nil"/>
              <w:bottom w:val="nil"/>
              <w:right w:val="nil"/>
            </w:tcBorders>
            <w:shd w:val="clear" w:color="auto" w:fill="auto"/>
            <w:vAlign w:val="center"/>
            <w:hideMark/>
          </w:tcPr>
          <w:p w14:paraId="402BD61C" w14:textId="77777777" w:rsidR="00232451" w:rsidRPr="00232451" w:rsidRDefault="00232451" w:rsidP="00232451">
            <w:pPr>
              <w:rPr>
                <w:sz w:val="12"/>
                <w:szCs w:val="12"/>
              </w:rPr>
            </w:pPr>
          </w:p>
        </w:tc>
        <w:tc>
          <w:tcPr>
            <w:tcW w:w="1470" w:type="dxa"/>
            <w:tcBorders>
              <w:top w:val="nil"/>
              <w:left w:val="nil"/>
              <w:bottom w:val="nil"/>
              <w:right w:val="nil"/>
            </w:tcBorders>
            <w:shd w:val="clear" w:color="auto" w:fill="auto"/>
            <w:vAlign w:val="center"/>
            <w:hideMark/>
          </w:tcPr>
          <w:p w14:paraId="6CC1C12B" w14:textId="77777777" w:rsidR="00232451" w:rsidRPr="00232451" w:rsidRDefault="00232451" w:rsidP="00232451">
            <w:pPr>
              <w:jc w:val="right"/>
              <w:rPr>
                <w:rFonts w:ascii="Tahoma" w:hAnsi="Tahoma" w:cs="Tahoma"/>
                <w:color w:val="FFFFFF"/>
                <w:sz w:val="12"/>
                <w:szCs w:val="12"/>
              </w:rPr>
            </w:pPr>
            <w:r w:rsidRPr="00232451">
              <w:rPr>
                <w:rFonts w:ascii="Tahoma" w:hAnsi="Tahoma" w:cs="Tahoma"/>
                <w:color w:val="FFFFFF"/>
                <w:sz w:val="12"/>
                <w:szCs w:val="12"/>
              </w:rPr>
              <w:t>247,94</w:t>
            </w:r>
          </w:p>
        </w:tc>
        <w:tc>
          <w:tcPr>
            <w:tcW w:w="1509" w:type="dxa"/>
            <w:tcBorders>
              <w:top w:val="nil"/>
              <w:left w:val="nil"/>
              <w:bottom w:val="nil"/>
              <w:right w:val="nil"/>
            </w:tcBorders>
            <w:shd w:val="clear" w:color="auto" w:fill="auto"/>
            <w:vAlign w:val="center"/>
            <w:hideMark/>
          </w:tcPr>
          <w:p w14:paraId="601C7605" w14:textId="77777777" w:rsidR="00232451" w:rsidRPr="00232451" w:rsidRDefault="00232451" w:rsidP="00232451">
            <w:pPr>
              <w:jc w:val="right"/>
              <w:rPr>
                <w:rFonts w:ascii="Tahoma" w:hAnsi="Tahoma" w:cs="Tahoma"/>
                <w:color w:val="FFFFFF"/>
                <w:sz w:val="12"/>
                <w:szCs w:val="12"/>
              </w:rPr>
            </w:pPr>
          </w:p>
        </w:tc>
        <w:tc>
          <w:tcPr>
            <w:tcW w:w="5906" w:type="dxa"/>
            <w:tcBorders>
              <w:top w:val="nil"/>
              <w:left w:val="nil"/>
              <w:bottom w:val="nil"/>
              <w:right w:val="nil"/>
            </w:tcBorders>
            <w:shd w:val="clear" w:color="auto" w:fill="auto"/>
            <w:vAlign w:val="center"/>
            <w:hideMark/>
          </w:tcPr>
          <w:p w14:paraId="3EE89122" w14:textId="77777777" w:rsidR="00232451" w:rsidRPr="00232451" w:rsidRDefault="00232451" w:rsidP="00232451">
            <w:pPr>
              <w:rPr>
                <w:sz w:val="12"/>
                <w:szCs w:val="12"/>
              </w:rPr>
            </w:pPr>
          </w:p>
        </w:tc>
      </w:tr>
      <w:tr w:rsidR="00232451" w:rsidRPr="00232451" w14:paraId="2B19ECF4" w14:textId="77777777" w:rsidTr="00232451">
        <w:trPr>
          <w:trHeight w:val="225"/>
          <w:jc w:val="center"/>
        </w:trPr>
        <w:tc>
          <w:tcPr>
            <w:tcW w:w="560" w:type="dxa"/>
            <w:tcBorders>
              <w:top w:val="nil"/>
              <w:left w:val="nil"/>
              <w:bottom w:val="nil"/>
              <w:right w:val="nil"/>
            </w:tcBorders>
            <w:shd w:val="clear" w:color="auto" w:fill="auto"/>
            <w:vAlign w:val="center"/>
            <w:hideMark/>
          </w:tcPr>
          <w:p w14:paraId="5E8E2A9B"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0F0556E6"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5AE3802F" w14:textId="77777777" w:rsidR="00232451" w:rsidRPr="00232451" w:rsidRDefault="00232451" w:rsidP="00232451">
            <w:pPr>
              <w:rPr>
                <w:sz w:val="12"/>
                <w:szCs w:val="12"/>
              </w:rPr>
            </w:pPr>
          </w:p>
        </w:tc>
        <w:tc>
          <w:tcPr>
            <w:tcW w:w="5818"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4B9619D" w14:textId="77777777" w:rsidR="00232451" w:rsidRPr="00232451" w:rsidRDefault="00232451" w:rsidP="00232451">
            <w:pPr>
              <w:rPr>
                <w:rFonts w:ascii="Tahoma" w:hAnsi="Tahoma" w:cs="Tahoma"/>
                <w:color w:val="000000"/>
                <w:sz w:val="12"/>
                <w:szCs w:val="12"/>
              </w:rPr>
            </w:pPr>
            <w:r w:rsidRPr="00232451">
              <w:rPr>
                <w:rFonts w:ascii="Tahoma" w:hAnsi="Tahoma" w:cs="Tahoma"/>
                <w:color w:val="000000"/>
                <w:sz w:val="12"/>
                <w:szCs w:val="12"/>
              </w:rPr>
              <w:t>Индекс эффективности операционных расходов</w:t>
            </w:r>
          </w:p>
        </w:tc>
        <w:tc>
          <w:tcPr>
            <w:tcW w:w="1137" w:type="dxa"/>
            <w:tcBorders>
              <w:top w:val="single" w:sz="4" w:space="0" w:color="C0C0C0"/>
              <w:left w:val="nil"/>
              <w:bottom w:val="single" w:sz="4" w:space="0" w:color="C0C0C0"/>
              <w:right w:val="nil"/>
            </w:tcBorders>
            <w:shd w:val="clear" w:color="auto" w:fill="auto"/>
            <w:noWrap/>
            <w:vAlign w:val="center"/>
            <w:hideMark/>
          </w:tcPr>
          <w:p w14:paraId="36E2BC5F" w14:textId="77777777" w:rsidR="00232451" w:rsidRPr="00232451" w:rsidRDefault="00232451" w:rsidP="00232451">
            <w:pPr>
              <w:jc w:val="center"/>
              <w:rPr>
                <w:rFonts w:ascii="Tahoma" w:hAnsi="Tahoma" w:cs="Tahoma"/>
                <w:color w:val="000000"/>
                <w:sz w:val="12"/>
                <w:szCs w:val="12"/>
              </w:rPr>
            </w:pPr>
            <w:r w:rsidRPr="00232451">
              <w:rPr>
                <w:rFonts w:ascii="Tahoma" w:hAnsi="Tahoma" w:cs="Tahoma"/>
                <w:color w:val="000000"/>
                <w:sz w:val="12"/>
                <w:szCs w:val="12"/>
              </w:rPr>
              <w:t>%</w:t>
            </w:r>
          </w:p>
        </w:tc>
        <w:tc>
          <w:tcPr>
            <w:tcW w:w="19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361576A" w14:textId="50595F53"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w:t>
            </w:r>
          </w:p>
        </w:tc>
        <w:tc>
          <w:tcPr>
            <w:tcW w:w="1441" w:type="dxa"/>
            <w:tcBorders>
              <w:top w:val="single" w:sz="4" w:space="0" w:color="C0C0C0"/>
              <w:left w:val="nil"/>
              <w:bottom w:val="single" w:sz="4" w:space="0" w:color="C0C0C0"/>
              <w:right w:val="single" w:sz="4" w:space="0" w:color="C0C0C0"/>
            </w:tcBorders>
            <w:shd w:val="clear" w:color="auto" w:fill="auto"/>
            <w:vAlign w:val="center"/>
            <w:hideMark/>
          </w:tcPr>
          <w:p w14:paraId="38633B40" w14:textId="0FAAE39F" w:rsidR="00232451" w:rsidRPr="00232451" w:rsidRDefault="00232451" w:rsidP="00226257">
            <w:pPr>
              <w:jc w:val="center"/>
              <w:rPr>
                <w:rFonts w:ascii="Tahoma" w:hAnsi="Tahoma" w:cs="Tahoma"/>
                <w:b/>
                <w:bCs/>
                <w:sz w:val="12"/>
                <w:szCs w:val="12"/>
              </w:rPr>
            </w:pPr>
          </w:p>
        </w:tc>
        <w:tc>
          <w:tcPr>
            <w:tcW w:w="1636" w:type="dxa"/>
            <w:tcBorders>
              <w:top w:val="single" w:sz="4" w:space="0" w:color="C0C0C0"/>
              <w:left w:val="nil"/>
              <w:bottom w:val="single" w:sz="4" w:space="0" w:color="C0C0C0"/>
              <w:right w:val="single" w:sz="4" w:space="0" w:color="C0C0C0"/>
            </w:tcBorders>
            <w:shd w:val="clear" w:color="auto" w:fill="auto"/>
            <w:vAlign w:val="center"/>
            <w:hideMark/>
          </w:tcPr>
          <w:p w14:paraId="51E4D380" w14:textId="29EB16E4" w:rsidR="00232451" w:rsidRPr="00232451" w:rsidRDefault="00232451" w:rsidP="00226257">
            <w:pPr>
              <w:jc w:val="center"/>
              <w:rPr>
                <w:rFonts w:ascii="Tahoma" w:hAnsi="Tahoma" w:cs="Tahoma"/>
                <w:b/>
                <w:bCs/>
                <w:sz w:val="12"/>
                <w:szCs w:val="12"/>
              </w:rPr>
            </w:pPr>
          </w:p>
        </w:tc>
        <w:tc>
          <w:tcPr>
            <w:tcW w:w="1656" w:type="dxa"/>
            <w:tcBorders>
              <w:top w:val="single" w:sz="4" w:space="0" w:color="C0C0C0"/>
              <w:left w:val="nil"/>
              <w:bottom w:val="single" w:sz="4" w:space="0" w:color="C0C0C0"/>
              <w:right w:val="single" w:sz="4" w:space="0" w:color="C0C0C0"/>
            </w:tcBorders>
            <w:shd w:val="clear" w:color="auto" w:fill="auto"/>
            <w:vAlign w:val="center"/>
            <w:hideMark/>
          </w:tcPr>
          <w:p w14:paraId="5292B9C1" w14:textId="3AD9F149"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w:t>
            </w:r>
          </w:p>
        </w:tc>
        <w:tc>
          <w:tcPr>
            <w:tcW w:w="1652" w:type="dxa"/>
            <w:tcBorders>
              <w:top w:val="single" w:sz="4" w:space="0" w:color="C0C0C0"/>
              <w:left w:val="nil"/>
              <w:bottom w:val="single" w:sz="4" w:space="0" w:color="C0C0C0"/>
              <w:right w:val="single" w:sz="4" w:space="0" w:color="C0C0C0"/>
            </w:tcBorders>
            <w:shd w:val="clear" w:color="auto" w:fill="auto"/>
            <w:vAlign w:val="center"/>
            <w:hideMark/>
          </w:tcPr>
          <w:p w14:paraId="61ECFC4D" w14:textId="560A49CC" w:rsidR="00232451" w:rsidRPr="00232451" w:rsidRDefault="00232451" w:rsidP="00226257">
            <w:pPr>
              <w:jc w:val="center"/>
              <w:rPr>
                <w:rFonts w:ascii="Tahoma" w:hAnsi="Tahoma" w:cs="Tahoma"/>
                <w:b/>
                <w:bCs/>
                <w:sz w:val="12"/>
                <w:szCs w:val="12"/>
              </w:rPr>
            </w:pPr>
          </w:p>
        </w:tc>
        <w:tc>
          <w:tcPr>
            <w:tcW w:w="1559" w:type="dxa"/>
            <w:tcBorders>
              <w:top w:val="single" w:sz="4" w:space="0" w:color="C0C0C0"/>
              <w:left w:val="nil"/>
              <w:bottom w:val="single" w:sz="4" w:space="0" w:color="C0C0C0"/>
              <w:right w:val="single" w:sz="4" w:space="0" w:color="C0C0C0"/>
            </w:tcBorders>
            <w:shd w:val="clear" w:color="auto" w:fill="auto"/>
            <w:vAlign w:val="center"/>
            <w:hideMark/>
          </w:tcPr>
          <w:p w14:paraId="5B97F1FC" w14:textId="63BDED80"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w:t>
            </w:r>
          </w:p>
        </w:tc>
        <w:tc>
          <w:tcPr>
            <w:tcW w:w="1470" w:type="dxa"/>
            <w:tcBorders>
              <w:top w:val="nil"/>
              <w:left w:val="nil"/>
              <w:bottom w:val="nil"/>
              <w:right w:val="nil"/>
            </w:tcBorders>
            <w:shd w:val="clear" w:color="auto" w:fill="auto"/>
            <w:vAlign w:val="center"/>
            <w:hideMark/>
          </w:tcPr>
          <w:p w14:paraId="6F2B2C7B" w14:textId="77777777" w:rsidR="00232451" w:rsidRPr="00232451" w:rsidRDefault="00232451" w:rsidP="00226257">
            <w:pPr>
              <w:jc w:val="center"/>
              <w:rPr>
                <w:rFonts w:ascii="Tahoma" w:hAnsi="Tahoma" w:cs="Tahoma"/>
                <w:b/>
                <w:bCs/>
                <w:sz w:val="12"/>
                <w:szCs w:val="12"/>
              </w:rPr>
            </w:pPr>
          </w:p>
        </w:tc>
        <w:tc>
          <w:tcPr>
            <w:tcW w:w="1509" w:type="dxa"/>
            <w:tcBorders>
              <w:top w:val="nil"/>
              <w:left w:val="nil"/>
              <w:bottom w:val="nil"/>
              <w:right w:val="nil"/>
            </w:tcBorders>
            <w:shd w:val="clear" w:color="auto" w:fill="auto"/>
            <w:vAlign w:val="center"/>
            <w:hideMark/>
          </w:tcPr>
          <w:p w14:paraId="66566603" w14:textId="77777777" w:rsidR="00232451" w:rsidRPr="00232451" w:rsidRDefault="00232451" w:rsidP="00226257">
            <w:pPr>
              <w:jc w:val="center"/>
              <w:rPr>
                <w:sz w:val="12"/>
                <w:szCs w:val="12"/>
              </w:rPr>
            </w:pPr>
          </w:p>
        </w:tc>
        <w:tc>
          <w:tcPr>
            <w:tcW w:w="5906" w:type="dxa"/>
            <w:tcBorders>
              <w:top w:val="nil"/>
              <w:left w:val="nil"/>
              <w:bottom w:val="nil"/>
              <w:right w:val="nil"/>
            </w:tcBorders>
            <w:shd w:val="clear" w:color="auto" w:fill="auto"/>
            <w:vAlign w:val="center"/>
            <w:hideMark/>
          </w:tcPr>
          <w:p w14:paraId="1B9480B2" w14:textId="77777777" w:rsidR="00232451" w:rsidRPr="00232451" w:rsidRDefault="00232451" w:rsidP="00232451">
            <w:pPr>
              <w:rPr>
                <w:sz w:val="12"/>
                <w:szCs w:val="12"/>
              </w:rPr>
            </w:pPr>
          </w:p>
        </w:tc>
      </w:tr>
      <w:tr w:rsidR="00232451" w:rsidRPr="00232451" w14:paraId="04FF2BF5" w14:textId="77777777" w:rsidTr="00232451">
        <w:trPr>
          <w:trHeight w:val="225"/>
          <w:jc w:val="center"/>
        </w:trPr>
        <w:tc>
          <w:tcPr>
            <w:tcW w:w="560" w:type="dxa"/>
            <w:tcBorders>
              <w:top w:val="nil"/>
              <w:left w:val="nil"/>
              <w:bottom w:val="nil"/>
              <w:right w:val="nil"/>
            </w:tcBorders>
            <w:shd w:val="clear" w:color="auto" w:fill="auto"/>
            <w:vAlign w:val="center"/>
            <w:hideMark/>
          </w:tcPr>
          <w:p w14:paraId="1CA420A3"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5F84D871"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06704EFB" w14:textId="77777777" w:rsidR="00232451" w:rsidRPr="00232451" w:rsidRDefault="00232451" w:rsidP="00232451">
            <w:pPr>
              <w:rPr>
                <w:sz w:val="12"/>
                <w:szCs w:val="12"/>
              </w:rPr>
            </w:pPr>
          </w:p>
        </w:tc>
        <w:tc>
          <w:tcPr>
            <w:tcW w:w="5818" w:type="dxa"/>
            <w:tcBorders>
              <w:top w:val="nil"/>
              <w:left w:val="single" w:sz="4" w:space="0" w:color="C0C0C0"/>
              <w:bottom w:val="single" w:sz="4" w:space="0" w:color="C0C0C0"/>
              <w:right w:val="single" w:sz="4" w:space="0" w:color="C0C0C0"/>
            </w:tcBorders>
            <w:shd w:val="clear" w:color="auto" w:fill="auto"/>
            <w:noWrap/>
            <w:vAlign w:val="bottom"/>
            <w:hideMark/>
          </w:tcPr>
          <w:p w14:paraId="1D92A430" w14:textId="77777777" w:rsidR="00232451" w:rsidRPr="00232451" w:rsidRDefault="00232451" w:rsidP="00232451">
            <w:pPr>
              <w:rPr>
                <w:rFonts w:ascii="Tahoma" w:hAnsi="Tahoma" w:cs="Tahoma"/>
                <w:color w:val="000000"/>
                <w:sz w:val="12"/>
                <w:szCs w:val="12"/>
              </w:rPr>
            </w:pPr>
            <w:r w:rsidRPr="00232451">
              <w:rPr>
                <w:rFonts w:ascii="Tahoma" w:hAnsi="Tahoma" w:cs="Tahoma"/>
                <w:color w:val="000000"/>
                <w:sz w:val="12"/>
                <w:szCs w:val="12"/>
              </w:rPr>
              <w:t>Индекс потребительских цен</w:t>
            </w:r>
          </w:p>
        </w:tc>
        <w:tc>
          <w:tcPr>
            <w:tcW w:w="1137" w:type="dxa"/>
            <w:tcBorders>
              <w:top w:val="nil"/>
              <w:left w:val="nil"/>
              <w:bottom w:val="single" w:sz="4" w:space="0" w:color="C0C0C0"/>
              <w:right w:val="nil"/>
            </w:tcBorders>
            <w:shd w:val="clear" w:color="auto" w:fill="auto"/>
            <w:noWrap/>
            <w:vAlign w:val="center"/>
            <w:hideMark/>
          </w:tcPr>
          <w:p w14:paraId="1DB19756" w14:textId="77777777" w:rsidR="00232451" w:rsidRPr="00232451" w:rsidRDefault="00232451" w:rsidP="00232451">
            <w:pPr>
              <w:jc w:val="center"/>
              <w:rPr>
                <w:rFonts w:ascii="Tahoma" w:hAnsi="Tahoma" w:cs="Tahoma"/>
                <w:color w:val="000000"/>
                <w:sz w:val="12"/>
                <w:szCs w:val="12"/>
              </w:rPr>
            </w:pPr>
            <w:r w:rsidRPr="00232451">
              <w:rPr>
                <w:rFonts w:ascii="Tahoma" w:hAnsi="Tahoma" w:cs="Tahoma"/>
                <w:color w:val="000000"/>
                <w:sz w:val="12"/>
                <w:szCs w:val="12"/>
              </w:rPr>
              <w:t>%</w:t>
            </w:r>
          </w:p>
        </w:tc>
        <w:tc>
          <w:tcPr>
            <w:tcW w:w="1940" w:type="dxa"/>
            <w:tcBorders>
              <w:top w:val="nil"/>
              <w:left w:val="single" w:sz="4" w:space="0" w:color="C0C0C0"/>
              <w:bottom w:val="single" w:sz="4" w:space="0" w:color="C0C0C0"/>
              <w:right w:val="single" w:sz="4" w:space="0" w:color="C0C0C0"/>
            </w:tcBorders>
            <w:shd w:val="clear" w:color="auto" w:fill="auto"/>
            <w:vAlign w:val="center"/>
            <w:hideMark/>
          </w:tcPr>
          <w:p w14:paraId="4107862C" w14:textId="084D31E7" w:rsidR="00232451" w:rsidRPr="00232451" w:rsidRDefault="00232451" w:rsidP="00226257">
            <w:pPr>
              <w:jc w:val="center"/>
              <w:rPr>
                <w:rFonts w:ascii="Tahoma" w:hAnsi="Tahoma" w:cs="Tahoma"/>
                <w:b/>
                <w:bCs/>
                <w:sz w:val="12"/>
                <w:szCs w:val="12"/>
              </w:rPr>
            </w:pPr>
          </w:p>
        </w:tc>
        <w:tc>
          <w:tcPr>
            <w:tcW w:w="1441" w:type="dxa"/>
            <w:tcBorders>
              <w:top w:val="nil"/>
              <w:left w:val="nil"/>
              <w:bottom w:val="single" w:sz="4" w:space="0" w:color="C0C0C0"/>
              <w:right w:val="single" w:sz="4" w:space="0" w:color="C0C0C0"/>
            </w:tcBorders>
            <w:shd w:val="clear" w:color="auto" w:fill="auto"/>
            <w:vAlign w:val="center"/>
            <w:hideMark/>
          </w:tcPr>
          <w:p w14:paraId="58B32E35" w14:textId="14801BB3" w:rsidR="00232451" w:rsidRPr="00232451" w:rsidRDefault="00232451" w:rsidP="00226257">
            <w:pPr>
              <w:jc w:val="center"/>
              <w:rPr>
                <w:rFonts w:ascii="Tahoma" w:hAnsi="Tahoma" w:cs="Tahoma"/>
                <w:b/>
                <w:bCs/>
                <w:sz w:val="12"/>
                <w:szCs w:val="12"/>
              </w:rPr>
            </w:pPr>
          </w:p>
        </w:tc>
        <w:tc>
          <w:tcPr>
            <w:tcW w:w="1636" w:type="dxa"/>
            <w:tcBorders>
              <w:top w:val="nil"/>
              <w:left w:val="nil"/>
              <w:bottom w:val="single" w:sz="4" w:space="0" w:color="C0C0C0"/>
              <w:right w:val="single" w:sz="4" w:space="0" w:color="C0C0C0"/>
            </w:tcBorders>
            <w:shd w:val="clear" w:color="auto" w:fill="auto"/>
            <w:vAlign w:val="center"/>
            <w:hideMark/>
          </w:tcPr>
          <w:p w14:paraId="6D009A7E" w14:textId="11B35F06" w:rsidR="00232451" w:rsidRPr="00232451" w:rsidRDefault="00232451" w:rsidP="00226257">
            <w:pPr>
              <w:jc w:val="center"/>
              <w:rPr>
                <w:rFonts w:ascii="Tahoma" w:hAnsi="Tahoma" w:cs="Tahoma"/>
                <w:b/>
                <w:bCs/>
                <w:sz w:val="12"/>
                <w:szCs w:val="12"/>
              </w:rPr>
            </w:pPr>
          </w:p>
        </w:tc>
        <w:tc>
          <w:tcPr>
            <w:tcW w:w="1656" w:type="dxa"/>
            <w:tcBorders>
              <w:top w:val="nil"/>
              <w:left w:val="nil"/>
              <w:bottom w:val="single" w:sz="4" w:space="0" w:color="C0C0C0"/>
              <w:right w:val="single" w:sz="4" w:space="0" w:color="C0C0C0"/>
            </w:tcBorders>
            <w:shd w:val="clear" w:color="auto" w:fill="auto"/>
            <w:vAlign w:val="center"/>
            <w:hideMark/>
          </w:tcPr>
          <w:p w14:paraId="4B33BB8C" w14:textId="2951171D" w:rsidR="00232451" w:rsidRPr="00232451" w:rsidRDefault="00232451" w:rsidP="00226257">
            <w:pPr>
              <w:jc w:val="center"/>
              <w:rPr>
                <w:rFonts w:ascii="Tahoma" w:hAnsi="Tahoma" w:cs="Tahoma"/>
                <w:b/>
                <w:bCs/>
                <w:sz w:val="12"/>
                <w:szCs w:val="12"/>
              </w:rPr>
            </w:pPr>
          </w:p>
        </w:tc>
        <w:tc>
          <w:tcPr>
            <w:tcW w:w="1652" w:type="dxa"/>
            <w:tcBorders>
              <w:top w:val="nil"/>
              <w:left w:val="nil"/>
              <w:bottom w:val="single" w:sz="4" w:space="0" w:color="C0C0C0"/>
              <w:right w:val="single" w:sz="4" w:space="0" w:color="C0C0C0"/>
            </w:tcBorders>
            <w:shd w:val="clear" w:color="auto" w:fill="auto"/>
            <w:vAlign w:val="center"/>
            <w:hideMark/>
          </w:tcPr>
          <w:p w14:paraId="1AAED9BB" w14:textId="26F07446" w:rsidR="00232451" w:rsidRPr="00232451" w:rsidRDefault="00232451" w:rsidP="00226257">
            <w:pPr>
              <w:jc w:val="center"/>
              <w:rPr>
                <w:rFonts w:ascii="Tahoma" w:hAnsi="Tahoma" w:cs="Tahoma"/>
                <w:b/>
                <w:bCs/>
                <w:sz w:val="12"/>
                <w:szCs w:val="12"/>
              </w:rPr>
            </w:pPr>
          </w:p>
        </w:tc>
        <w:tc>
          <w:tcPr>
            <w:tcW w:w="1559" w:type="dxa"/>
            <w:tcBorders>
              <w:top w:val="nil"/>
              <w:left w:val="nil"/>
              <w:bottom w:val="single" w:sz="4" w:space="0" w:color="C0C0C0"/>
              <w:right w:val="single" w:sz="4" w:space="0" w:color="C0C0C0"/>
            </w:tcBorders>
            <w:shd w:val="clear" w:color="auto" w:fill="auto"/>
            <w:vAlign w:val="center"/>
            <w:hideMark/>
          </w:tcPr>
          <w:p w14:paraId="40E395AD" w14:textId="71A978DE"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3,0</w:t>
            </w:r>
          </w:p>
        </w:tc>
        <w:tc>
          <w:tcPr>
            <w:tcW w:w="1470" w:type="dxa"/>
            <w:tcBorders>
              <w:top w:val="nil"/>
              <w:left w:val="nil"/>
              <w:bottom w:val="nil"/>
              <w:right w:val="nil"/>
            </w:tcBorders>
            <w:shd w:val="clear" w:color="auto" w:fill="auto"/>
            <w:vAlign w:val="center"/>
            <w:hideMark/>
          </w:tcPr>
          <w:p w14:paraId="75F1F745" w14:textId="77777777" w:rsidR="00232451" w:rsidRPr="00232451" w:rsidRDefault="00232451" w:rsidP="00226257">
            <w:pPr>
              <w:jc w:val="center"/>
              <w:rPr>
                <w:rFonts w:ascii="Tahoma" w:hAnsi="Tahoma" w:cs="Tahoma"/>
                <w:b/>
                <w:bCs/>
                <w:sz w:val="12"/>
                <w:szCs w:val="12"/>
              </w:rPr>
            </w:pPr>
          </w:p>
        </w:tc>
        <w:tc>
          <w:tcPr>
            <w:tcW w:w="1509" w:type="dxa"/>
            <w:tcBorders>
              <w:top w:val="nil"/>
              <w:left w:val="nil"/>
              <w:bottom w:val="nil"/>
              <w:right w:val="nil"/>
            </w:tcBorders>
            <w:shd w:val="clear" w:color="auto" w:fill="auto"/>
            <w:vAlign w:val="center"/>
            <w:hideMark/>
          </w:tcPr>
          <w:p w14:paraId="5EA801B5" w14:textId="77777777" w:rsidR="00232451" w:rsidRPr="00232451" w:rsidRDefault="00232451" w:rsidP="00226257">
            <w:pPr>
              <w:jc w:val="center"/>
              <w:rPr>
                <w:sz w:val="12"/>
                <w:szCs w:val="12"/>
              </w:rPr>
            </w:pPr>
          </w:p>
        </w:tc>
        <w:tc>
          <w:tcPr>
            <w:tcW w:w="5906" w:type="dxa"/>
            <w:tcBorders>
              <w:top w:val="nil"/>
              <w:left w:val="nil"/>
              <w:bottom w:val="nil"/>
              <w:right w:val="nil"/>
            </w:tcBorders>
            <w:shd w:val="clear" w:color="auto" w:fill="auto"/>
            <w:vAlign w:val="center"/>
            <w:hideMark/>
          </w:tcPr>
          <w:p w14:paraId="6E566F77" w14:textId="77777777" w:rsidR="00232451" w:rsidRPr="00232451" w:rsidRDefault="00232451" w:rsidP="00232451">
            <w:pPr>
              <w:rPr>
                <w:sz w:val="12"/>
                <w:szCs w:val="12"/>
              </w:rPr>
            </w:pPr>
          </w:p>
        </w:tc>
      </w:tr>
      <w:tr w:rsidR="00232451" w:rsidRPr="00232451" w14:paraId="6C73B773" w14:textId="77777777" w:rsidTr="00232451">
        <w:trPr>
          <w:trHeight w:val="225"/>
          <w:jc w:val="center"/>
        </w:trPr>
        <w:tc>
          <w:tcPr>
            <w:tcW w:w="560" w:type="dxa"/>
            <w:tcBorders>
              <w:top w:val="nil"/>
              <w:left w:val="nil"/>
              <w:bottom w:val="nil"/>
              <w:right w:val="nil"/>
            </w:tcBorders>
            <w:shd w:val="clear" w:color="auto" w:fill="auto"/>
            <w:vAlign w:val="center"/>
            <w:hideMark/>
          </w:tcPr>
          <w:p w14:paraId="4C461611"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37C96FA1"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45CC4B14" w14:textId="77777777" w:rsidR="00232451" w:rsidRPr="00232451" w:rsidRDefault="00232451" w:rsidP="00232451">
            <w:pPr>
              <w:rPr>
                <w:sz w:val="12"/>
                <w:szCs w:val="12"/>
              </w:rPr>
            </w:pPr>
          </w:p>
        </w:tc>
        <w:tc>
          <w:tcPr>
            <w:tcW w:w="5818" w:type="dxa"/>
            <w:tcBorders>
              <w:top w:val="nil"/>
              <w:left w:val="single" w:sz="4" w:space="0" w:color="C0C0C0"/>
              <w:bottom w:val="single" w:sz="4" w:space="0" w:color="C0C0C0"/>
              <w:right w:val="single" w:sz="4" w:space="0" w:color="C0C0C0"/>
            </w:tcBorders>
            <w:shd w:val="clear" w:color="auto" w:fill="auto"/>
            <w:vAlign w:val="center"/>
            <w:hideMark/>
          </w:tcPr>
          <w:p w14:paraId="49692511" w14:textId="77777777" w:rsidR="00232451" w:rsidRPr="00232451" w:rsidRDefault="00232451" w:rsidP="00232451">
            <w:pPr>
              <w:rPr>
                <w:rFonts w:ascii="Tahoma" w:hAnsi="Tahoma" w:cs="Tahoma"/>
                <w:sz w:val="12"/>
                <w:szCs w:val="12"/>
              </w:rPr>
            </w:pPr>
            <w:r w:rsidRPr="00232451">
              <w:rPr>
                <w:rFonts w:ascii="Tahoma" w:hAnsi="Tahoma" w:cs="Tahoma"/>
                <w:sz w:val="12"/>
                <w:szCs w:val="12"/>
              </w:rPr>
              <w:t>Итого коэффициент индексации</w:t>
            </w:r>
          </w:p>
        </w:tc>
        <w:tc>
          <w:tcPr>
            <w:tcW w:w="1137" w:type="dxa"/>
            <w:tcBorders>
              <w:top w:val="nil"/>
              <w:left w:val="nil"/>
              <w:bottom w:val="single" w:sz="4" w:space="0" w:color="C0C0C0"/>
              <w:right w:val="single" w:sz="4" w:space="0" w:color="C0C0C0"/>
            </w:tcBorders>
            <w:shd w:val="clear" w:color="auto" w:fill="auto"/>
            <w:vAlign w:val="center"/>
            <w:hideMark/>
          </w:tcPr>
          <w:p w14:paraId="61BFDF1B" w14:textId="77777777" w:rsidR="00232451" w:rsidRPr="00232451" w:rsidRDefault="00232451" w:rsidP="00232451">
            <w:pPr>
              <w:jc w:val="center"/>
              <w:rPr>
                <w:rFonts w:ascii="Tahoma" w:hAnsi="Tahoma" w:cs="Tahoma"/>
                <w:b/>
                <w:bCs/>
                <w:sz w:val="12"/>
                <w:szCs w:val="12"/>
              </w:rPr>
            </w:pPr>
            <w:r w:rsidRPr="00232451">
              <w:rPr>
                <w:rFonts w:ascii="Tahoma" w:hAnsi="Tahoma" w:cs="Tahoma"/>
                <w:b/>
                <w:bCs/>
                <w:sz w:val="12"/>
                <w:szCs w:val="12"/>
              </w:rPr>
              <w:t> </w:t>
            </w:r>
          </w:p>
        </w:tc>
        <w:tc>
          <w:tcPr>
            <w:tcW w:w="1940" w:type="dxa"/>
            <w:tcBorders>
              <w:top w:val="nil"/>
              <w:left w:val="nil"/>
              <w:bottom w:val="single" w:sz="4" w:space="0" w:color="C0C0C0"/>
              <w:right w:val="single" w:sz="4" w:space="0" w:color="C0C0C0"/>
            </w:tcBorders>
            <w:shd w:val="clear" w:color="auto" w:fill="auto"/>
            <w:vAlign w:val="center"/>
            <w:hideMark/>
          </w:tcPr>
          <w:p w14:paraId="18DEF829" w14:textId="0D8EDBE1"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0,990</w:t>
            </w:r>
          </w:p>
        </w:tc>
        <w:tc>
          <w:tcPr>
            <w:tcW w:w="1441" w:type="dxa"/>
            <w:tcBorders>
              <w:top w:val="nil"/>
              <w:left w:val="nil"/>
              <w:bottom w:val="single" w:sz="4" w:space="0" w:color="C0C0C0"/>
              <w:right w:val="single" w:sz="4" w:space="0" w:color="C0C0C0"/>
            </w:tcBorders>
            <w:shd w:val="clear" w:color="auto" w:fill="auto"/>
            <w:vAlign w:val="center"/>
            <w:hideMark/>
          </w:tcPr>
          <w:p w14:paraId="3CE2FF35" w14:textId="3C960AB3" w:rsidR="00232451" w:rsidRPr="00232451" w:rsidRDefault="00232451" w:rsidP="00226257">
            <w:pPr>
              <w:jc w:val="center"/>
              <w:rPr>
                <w:rFonts w:ascii="Tahoma" w:hAnsi="Tahoma" w:cs="Tahoma"/>
                <w:b/>
                <w:bCs/>
                <w:sz w:val="12"/>
                <w:szCs w:val="12"/>
              </w:rPr>
            </w:pPr>
          </w:p>
        </w:tc>
        <w:tc>
          <w:tcPr>
            <w:tcW w:w="1636" w:type="dxa"/>
            <w:tcBorders>
              <w:top w:val="nil"/>
              <w:left w:val="nil"/>
              <w:bottom w:val="single" w:sz="4" w:space="0" w:color="C0C0C0"/>
              <w:right w:val="single" w:sz="4" w:space="0" w:color="C0C0C0"/>
            </w:tcBorders>
            <w:shd w:val="clear" w:color="auto" w:fill="auto"/>
            <w:vAlign w:val="center"/>
            <w:hideMark/>
          </w:tcPr>
          <w:p w14:paraId="6B656493" w14:textId="63254533" w:rsidR="00232451" w:rsidRPr="00232451" w:rsidRDefault="00232451" w:rsidP="00226257">
            <w:pPr>
              <w:jc w:val="center"/>
              <w:rPr>
                <w:rFonts w:ascii="Tahoma" w:hAnsi="Tahoma" w:cs="Tahoma"/>
                <w:b/>
                <w:bCs/>
                <w:sz w:val="12"/>
                <w:szCs w:val="12"/>
              </w:rPr>
            </w:pPr>
          </w:p>
        </w:tc>
        <w:tc>
          <w:tcPr>
            <w:tcW w:w="1656" w:type="dxa"/>
            <w:tcBorders>
              <w:top w:val="nil"/>
              <w:left w:val="nil"/>
              <w:bottom w:val="single" w:sz="4" w:space="0" w:color="C0C0C0"/>
              <w:right w:val="single" w:sz="4" w:space="0" w:color="C0C0C0"/>
            </w:tcBorders>
            <w:shd w:val="clear" w:color="auto" w:fill="auto"/>
            <w:vAlign w:val="center"/>
            <w:hideMark/>
          </w:tcPr>
          <w:p w14:paraId="2BD050D1" w14:textId="27DC9D01"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0,990</w:t>
            </w:r>
          </w:p>
        </w:tc>
        <w:tc>
          <w:tcPr>
            <w:tcW w:w="1652" w:type="dxa"/>
            <w:tcBorders>
              <w:top w:val="nil"/>
              <w:left w:val="nil"/>
              <w:bottom w:val="single" w:sz="4" w:space="0" w:color="C0C0C0"/>
              <w:right w:val="single" w:sz="4" w:space="0" w:color="C0C0C0"/>
            </w:tcBorders>
            <w:shd w:val="clear" w:color="auto" w:fill="auto"/>
            <w:vAlign w:val="center"/>
            <w:hideMark/>
          </w:tcPr>
          <w:p w14:paraId="71B92DAD" w14:textId="55800348" w:rsidR="00232451" w:rsidRPr="00232451" w:rsidRDefault="00232451" w:rsidP="00226257">
            <w:pPr>
              <w:jc w:val="center"/>
              <w:rPr>
                <w:rFonts w:ascii="Tahoma" w:hAnsi="Tahoma" w:cs="Tahoma"/>
                <w:b/>
                <w:bCs/>
                <w:sz w:val="12"/>
                <w:szCs w:val="12"/>
              </w:rPr>
            </w:pPr>
          </w:p>
        </w:tc>
        <w:tc>
          <w:tcPr>
            <w:tcW w:w="1559" w:type="dxa"/>
            <w:tcBorders>
              <w:top w:val="nil"/>
              <w:left w:val="nil"/>
              <w:bottom w:val="single" w:sz="4" w:space="0" w:color="C0C0C0"/>
              <w:right w:val="single" w:sz="4" w:space="0" w:color="C0C0C0"/>
            </w:tcBorders>
            <w:shd w:val="clear" w:color="auto" w:fill="auto"/>
            <w:vAlign w:val="center"/>
            <w:hideMark/>
          </w:tcPr>
          <w:p w14:paraId="681A3830" w14:textId="2B0ACBC8"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1,020</w:t>
            </w:r>
          </w:p>
        </w:tc>
        <w:tc>
          <w:tcPr>
            <w:tcW w:w="1470" w:type="dxa"/>
            <w:tcBorders>
              <w:top w:val="nil"/>
              <w:left w:val="nil"/>
              <w:bottom w:val="nil"/>
              <w:right w:val="nil"/>
            </w:tcBorders>
            <w:shd w:val="clear" w:color="auto" w:fill="auto"/>
            <w:vAlign w:val="center"/>
            <w:hideMark/>
          </w:tcPr>
          <w:p w14:paraId="50EA6A78" w14:textId="0A2D499A" w:rsidR="00232451" w:rsidRPr="00232451" w:rsidRDefault="00232451" w:rsidP="00226257">
            <w:pPr>
              <w:jc w:val="center"/>
              <w:rPr>
                <w:rFonts w:ascii="Tahoma" w:hAnsi="Tahoma" w:cs="Tahoma"/>
                <w:color w:val="FFFFFF"/>
                <w:sz w:val="12"/>
                <w:szCs w:val="12"/>
              </w:rPr>
            </w:pPr>
            <w:r w:rsidRPr="00232451">
              <w:rPr>
                <w:rFonts w:ascii="Tahoma" w:hAnsi="Tahoma" w:cs="Tahoma"/>
                <w:color w:val="FFFFFF"/>
                <w:sz w:val="12"/>
                <w:szCs w:val="12"/>
              </w:rPr>
              <w:t>78 792,90</w:t>
            </w:r>
          </w:p>
        </w:tc>
        <w:tc>
          <w:tcPr>
            <w:tcW w:w="1509" w:type="dxa"/>
            <w:tcBorders>
              <w:top w:val="nil"/>
              <w:left w:val="nil"/>
              <w:bottom w:val="nil"/>
              <w:right w:val="nil"/>
            </w:tcBorders>
            <w:shd w:val="clear" w:color="auto" w:fill="auto"/>
            <w:vAlign w:val="center"/>
            <w:hideMark/>
          </w:tcPr>
          <w:p w14:paraId="4C03600D" w14:textId="77777777" w:rsidR="00232451" w:rsidRPr="00232451" w:rsidRDefault="00232451" w:rsidP="00226257">
            <w:pPr>
              <w:jc w:val="center"/>
              <w:rPr>
                <w:rFonts w:ascii="Tahoma" w:hAnsi="Tahoma" w:cs="Tahoma"/>
                <w:color w:val="FFFFFF"/>
                <w:sz w:val="12"/>
                <w:szCs w:val="12"/>
              </w:rPr>
            </w:pPr>
          </w:p>
        </w:tc>
        <w:tc>
          <w:tcPr>
            <w:tcW w:w="5906" w:type="dxa"/>
            <w:tcBorders>
              <w:top w:val="nil"/>
              <w:left w:val="nil"/>
              <w:bottom w:val="nil"/>
              <w:right w:val="nil"/>
            </w:tcBorders>
            <w:shd w:val="clear" w:color="auto" w:fill="auto"/>
            <w:vAlign w:val="center"/>
            <w:hideMark/>
          </w:tcPr>
          <w:p w14:paraId="3888A020" w14:textId="77777777" w:rsidR="00232451" w:rsidRPr="00232451" w:rsidRDefault="00232451" w:rsidP="00232451">
            <w:pPr>
              <w:rPr>
                <w:sz w:val="12"/>
                <w:szCs w:val="12"/>
              </w:rPr>
            </w:pPr>
          </w:p>
        </w:tc>
      </w:tr>
      <w:tr w:rsidR="00232451" w:rsidRPr="00232451" w14:paraId="76C04CD4" w14:textId="77777777" w:rsidTr="00232451">
        <w:trPr>
          <w:trHeight w:val="225"/>
          <w:jc w:val="center"/>
        </w:trPr>
        <w:tc>
          <w:tcPr>
            <w:tcW w:w="560" w:type="dxa"/>
            <w:tcBorders>
              <w:top w:val="nil"/>
              <w:left w:val="nil"/>
              <w:bottom w:val="nil"/>
              <w:right w:val="nil"/>
            </w:tcBorders>
            <w:shd w:val="clear" w:color="auto" w:fill="auto"/>
            <w:vAlign w:val="center"/>
            <w:hideMark/>
          </w:tcPr>
          <w:p w14:paraId="2E51B016"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0EDD18D5"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530E58E0" w14:textId="77777777" w:rsidR="00232451" w:rsidRPr="00232451" w:rsidRDefault="00232451" w:rsidP="00232451">
            <w:pPr>
              <w:rPr>
                <w:sz w:val="12"/>
                <w:szCs w:val="12"/>
              </w:rPr>
            </w:pPr>
          </w:p>
        </w:tc>
        <w:tc>
          <w:tcPr>
            <w:tcW w:w="5818" w:type="dxa"/>
            <w:tcBorders>
              <w:top w:val="nil"/>
              <w:left w:val="single" w:sz="4" w:space="0" w:color="C0C0C0"/>
              <w:bottom w:val="single" w:sz="4" w:space="0" w:color="C0C0C0"/>
              <w:right w:val="single" w:sz="4" w:space="0" w:color="C0C0C0"/>
            </w:tcBorders>
            <w:shd w:val="clear" w:color="auto" w:fill="auto"/>
            <w:vAlign w:val="center"/>
            <w:hideMark/>
          </w:tcPr>
          <w:p w14:paraId="68747DBD" w14:textId="77777777" w:rsidR="00232451" w:rsidRPr="00232451" w:rsidRDefault="00232451" w:rsidP="00232451">
            <w:pPr>
              <w:rPr>
                <w:rFonts w:ascii="Tahoma" w:hAnsi="Tahoma" w:cs="Tahoma"/>
                <w:sz w:val="12"/>
                <w:szCs w:val="12"/>
              </w:rPr>
            </w:pPr>
            <w:r w:rsidRPr="00232451">
              <w:rPr>
                <w:rFonts w:ascii="Tahoma" w:hAnsi="Tahoma" w:cs="Tahoma"/>
                <w:sz w:val="12"/>
                <w:szCs w:val="12"/>
              </w:rPr>
              <w:t>Нормативный уровень прибыли</w:t>
            </w:r>
          </w:p>
        </w:tc>
        <w:tc>
          <w:tcPr>
            <w:tcW w:w="1137" w:type="dxa"/>
            <w:tcBorders>
              <w:top w:val="nil"/>
              <w:left w:val="nil"/>
              <w:bottom w:val="single" w:sz="4" w:space="0" w:color="C0C0C0"/>
              <w:right w:val="nil"/>
            </w:tcBorders>
            <w:shd w:val="clear" w:color="auto" w:fill="auto"/>
            <w:noWrap/>
            <w:vAlign w:val="center"/>
            <w:hideMark/>
          </w:tcPr>
          <w:p w14:paraId="580898DF" w14:textId="77777777" w:rsidR="00232451" w:rsidRPr="00232451" w:rsidRDefault="00232451" w:rsidP="00232451">
            <w:pPr>
              <w:jc w:val="center"/>
              <w:rPr>
                <w:rFonts w:ascii="Tahoma" w:hAnsi="Tahoma" w:cs="Tahoma"/>
                <w:color w:val="000000"/>
                <w:sz w:val="12"/>
                <w:szCs w:val="12"/>
              </w:rPr>
            </w:pPr>
            <w:r w:rsidRPr="00232451">
              <w:rPr>
                <w:rFonts w:ascii="Tahoma" w:hAnsi="Tahoma" w:cs="Tahoma"/>
                <w:color w:val="000000"/>
                <w:sz w:val="12"/>
                <w:szCs w:val="12"/>
              </w:rPr>
              <w:t>%</w:t>
            </w:r>
          </w:p>
        </w:tc>
        <w:tc>
          <w:tcPr>
            <w:tcW w:w="1940" w:type="dxa"/>
            <w:tcBorders>
              <w:top w:val="nil"/>
              <w:left w:val="single" w:sz="4" w:space="0" w:color="C0C0C0"/>
              <w:bottom w:val="single" w:sz="4" w:space="0" w:color="C0C0C0"/>
              <w:right w:val="single" w:sz="4" w:space="0" w:color="C0C0C0"/>
            </w:tcBorders>
            <w:shd w:val="clear" w:color="auto" w:fill="auto"/>
            <w:vAlign w:val="center"/>
            <w:hideMark/>
          </w:tcPr>
          <w:p w14:paraId="5CDD7B5A" w14:textId="2970048A"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441" w:type="dxa"/>
            <w:tcBorders>
              <w:top w:val="nil"/>
              <w:left w:val="nil"/>
              <w:bottom w:val="single" w:sz="4" w:space="0" w:color="C0C0C0"/>
              <w:right w:val="single" w:sz="4" w:space="0" w:color="C0C0C0"/>
            </w:tcBorders>
            <w:shd w:val="clear" w:color="auto" w:fill="auto"/>
            <w:vAlign w:val="center"/>
            <w:hideMark/>
          </w:tcPr>
          <w:p w14:paraId="37D20B74" w14:textId="496AE21F" w:rsidR="00232451" w:rsidRPr="00232451" w:rsidRDefault="00232451" w:rsidP="00226257">
            <w:pPr>
              <w:jc w:val="center"/>
              <w:rPr>
                <w:rFonts w:ascii="Tahoma" w:hAnsi="Tahoma" w:cs="Tahoma"/>
                <w:b/>
                <w:bCs/>
                <w:sz w:val="12"/>
                <w:szCs w:val="12"/>
              </w:rPr>
            </w:pPr>
          </w:p>
        </w:tc>
        <w:tc>
          <w:tcPr>
            <w:tcW w:w="1636" w:type="dxa"/>
            <w:tcBorders>
              <w:top w:val="nil"/>
              <w:left w:val="nil"/>
              <w:bottom w:val="single" w:sz="4" w:space="0" w:color="C0C0C0"/>
              <w:right w:val="single" w:sz="4" w:space="0" w:color="C0C0C0"/>
            </w:tcBorders>
            <w:shd w:val="clear" w:color="auto" w:fill="auto"/>
            <w:vAlign w:val="center"/>
            <w:hideMark/>
          </w:tcPr>
          <w:p w14:paraId="100E403A" w14:textId="35BD841A"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656" w:type="dxa"/>
            <w:tcBorders>
              <w:top w:val="nil"/>
              <w:left w:val="nil"/>
              <w:bottom w:val="single" w:sz="4" w:space="0" w:color="C0C0C0"/>
              <w:right w:val="single" w:sz="4" w:space="0" w:color="C0C0C0"/>
            </w:tcBorders>
            <w:shd w:val="clear" w:color="auto" w:fill="auto"/>
            <w:vAlign w:val="center"/>
            <w:hideMark/>
          </w:tcPr>
          <w:p w14:paraId="0DC2B7CE" w14:textId="00EAF5AF"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652" w:type="dxa"/>
            <w:tcBorders>
              <w:top w:val="nil"/>
              <w:left w:val="nil"/>
              <w:bottom w:val="single" w:sz="4" w:space="0" w:color="C0C0C0"/>
              <w:right w:val="single" w:sz="4" w:space="0" w:color="C0C0C0"/>
            </w:tcBorders>
            <w:shd w:val="clear" w:color="auto" w:fill="auto"/>
            <w:vAlign w:val="center"/>
            <w:hideMark/>
          </w:tcPr>
          <w:p w14:paraId="02121F4C" w14:textId="3965FE47"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0,47</w:t>
            </w:r>
          </w:p>
        </w:tc>
        <w:tc>
          <w:tcPr>
            <w:tcW w:w="1559" w:type="dxa"/>
            <w:tcBorders>
              <w:top w:val="nil"/>
              <w:left w:val="nil"/>
              <w:bottom w:val="single" w:sz="4" w:space="0" w:color="C0C0C0"/>
              <w:right w:val="single" w:sz="4" w:space="0" w:color="C0C0C0"/>
            </w:tcBorders>
            <w:shd w:val="clear" w:color="auto" w:fill="auto"/>
            <w:vAlign w:val="center"/>
            <w:hideMark/>
          </w:tcPr>
          <w:p w14:paraId="0C4768B3" w14:textId="4C046FFC"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470" w:type="dxa"/>
            <w:tcBorders>
              <w:top w:val="nil"/>
              <w:left w:val="nil"/>
              <w:bottom w:val="nil"/>
              <w:right w:val="nil"/>
            </w:tcBorders>
            <w:shd w:val="clear" w:color="auto" w:fill="auto"/>
            <w:vAlign w:val="center"/>
            <w:hideMark/>
          </w:tcPr>
          <w:p w14:paraId="2A885673" w14:textId="77777777" w:rsidR="00232451" w:rsidRPr="00232451" w:rsidRDefault="00232451" w:rsidP="00226257">
            <w:pPr>
              <w:jc w:val="center"/>
              <w:rPr>
                <w:rFonts w:ascii="Tahoma" w:hAnsi="Tahoma" w:cs="Tahoma"/>
                <w:b/>
                <w:bCs/>
                <w:sz w:val="12"/>
                <w:szCs w:val="12"/>
              </w:rPr>
            </w:pPr>
          </w:p>
        </w:tc>
        <w:tc>
          <w:tcPr>
            <w:tcW w:w="1509" w:type="dxa"/>
            <w:tcBorders>
              <w:top w:val="nil"/>
              <w:left w:val="nil"/>
              <w:bottom w:val="nil"/>
              <w:right w:val="nil"/>
            </w:tcBorders>
            <w:shd w:val="clear" w:color="auto" w:fill="auto"/>
            <w:vAlign w:val="center"/>
            <w:hideMark/>
          </w:tcPr>
          <w:p w14:paraId="4B6945D2" w14:textId="77777777" w:rsidR="00232451" w:rsidRPr="00232451" w:rsidRDefault="00232451" w:rsidP="00226257">
            <w:pPr>
              <w:jc w:val="center"/>
              <w:rPr>
                <w:sz w:val="12"/>
                <w:szCs w:val="12"/>
              </w:rPr>
            </w:pPr>
          </w:p>
        </w:tc>
        <w:tc>
          <w:tcPr>
            <w:tcW w:w="5906" w:type="dxa"/>
            <w:tcBorders>
              <w:top w:val="nil"/>
              <w:left w:val="nil"/>
              <w:bottom w:val="nil"/>
              <w:right w:val="nil"/>
            </w:tcBorders>
            <w:shd w:val="clear" w:color="auto" w:fill="auto"/>
            <w:vAlign w:val="center"/>
            <w:hideMark/>
          </w:tcPr>
          <w:p w14:paraId="20A861E5" w14:textId="77777777" w:rsidR="00232451" w:rsidRPr="00232451" w:rsidRDefault="00232451" w:rsidP="00232451">
            <w:pPr>
              <w:rPr>
                <w:sz w:val="12"/>
                <w:szCs w:val="12"/>
              </w:rPr>
            </w:pPr>
          </w:p>
        </w:tc>
      </w:tr>
      <w:tr w:rsidR="00232451" w:rsidRPr="00232451" w14:paraId="49886667" w14:textId="77777777" w:rsidTr="00232451">
        <w:trPr>
          <w:trHeight w:val="225"/>
          <w:jc w:val="center"/>
        </w:trPr>
        <w:tc>
          <w:tcPr>
            <w:tcW w:w="560" w:type="dxa"/>
            <w:tcBorders>
              <w:top w:val="nil"/>
              <w:left w:val="nil"/>
              <w:bottom w:val="nil"/>
              <w:right w:val="nil"/>
            </w:tcBorders>
            <w:shd w:val="clear" w:color="auto" w:fill="auto"/>
            <w:vAlign w:val="center"/>
            <w:hideMark/>
          </w:tcPr>
          <w:p w14:paraId="4A505B86"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07D3FCEC"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6A9AAA05" w14:textId="77777777" w:rsidR="00232451" w:rsidRPr="00232451" w:rsidRDefault="00232451" w:rsidP="00232451">
            <w:pPr>
              <w:rPr>
                <w:sz w:val="12"/>
                <w:szCs w:val="12"/>
              </w:rPr>
            </w:pPr>
          </w:p>
        </w:tc>
        <w:tc>
          <w:tcPr>
            <w:tcW w:w="5818" w:type="dxa"/>
            <w:tcBorders>
              <w:top w:val="nil"/>
              <w:left w:val="nil"/>
              <w:bottom w:val="nil"/>
              <w:right w:val="nil"/>
            </w:tcBorders>
            <w:shd w:val="clear" w:color="auto" w:fill="auto"/>
            <w:vAlign w:val="center"/>
            <w:hideMark/>
          </w:tcPr>
          <w:p w14:paraId="4A797C2D" w14:textId="77777777" w:rsidR="00232451" w:rsidRPr="00232451" w:rsidRDefault="00232451" w:rsidP="00232451">
            <w:pPr>
              <w:rPr>
                <w:sz w:val="12"/>
                <w:szCs w:val="12"/>
              </w:rPr>
            </w:pPr>
          </w:p>
        </w:tc>
        <w:tc>
          <w:tcPr>
            <w:tcW w:w="1137" w:type="dxa"/>
            <w:tcBorders>
              <w:top w:val="nil"/>
              <w:left w:val="nil"/>
              <w:bottom w:val="nil"/>
              <w:right w:val="nil"/>
            </w:tcBorders>
            <w:shd w:val="clear" w:color="auto" w:fill="auto"/>
            <w:vAlign w:val="center"/>
            <w:hideMark/>
          </w:tcPr>
          <w:p w14:paraId="319D9594" w14:textId="77777777" w:rsidR="00232451" w:rsidRPr="00232451" w:rsidRDefault="00232451" w:rsidP="00232451">
            <w:pPr>
              <w:rPr>
                <w:sz w:val="12"/>
                <w:szCs w:val="12"/>
              </w:rPr>
            </w:pPr>
          </w:p>
        </w:tc>
        <w:tc>
          <w:tcPr>
            <w:tcW w:w="1940" w:type="dxa"/>
            <w:tcBorders>
              <w:top w:val="nil"/>
              <w:left w:val="nil"/>
              <w:bottom w:val="nil"/>
              <w:right w:val="nil"/>
            </w:tcBorders>
            <w:shd w:val="clear" w:color="auto" w:fill="auto"/>
            <w:vAlign w:val="center"/>
            <w:hideMark/>
          </w:tcPr>
          <w:p w14:paraId="05801055" w14:textId="77777777" w:rsidR="00232451" w:rsidRPr="00232451" w:rsidRDefault="00232451" w:rsidP="00226257">
            <w:pPr>
              <w:jc w:val="center"/>
              <w:rPr>
                <w:sz w:val="12"/>
                <w:szCs w:val="12"/>
              </w:rPr>
            </w:pPr>
          </w:p>
        </w:tc>
        <w:tc>
          <w:tcPr>
            <w:tcW w:w="1441" w:type="dxa"/>
            <w:tcBorders>
              <w:top w:val="nil"/>
              <w:left w:val="nil"/>
              <w:bottom w:val="nil"/>
              <w:right w:val="nil"/>
            </w:tcBorders>
            <w:shd w:val="clear" w:color="auto" w:fill="auto"/>
            <w:vAlign w:val="center"/>
            <w:hideMark/>
          </w:tcPr>
          <w:p w14:paraId="1CFF3DE2" w14:textId="77777777" w:rsidR="00232451" w:rsidRPr="00232451" w:rsidRDefault="00232451" w:rsidP="00226257">
            <w:pPr>
              <w:jc w:val="center"/>
              <w:rPr>
                <w:sz w:val="12"/>
                <w:szCs w:val="12"/>
              </w:rPr>
            </w:pPr>
          </w:p>
        </w:tc>
        <w:tc>
          <w:tcPr>
            <w:tcW w:w="1636" w:type="dxa"/>
            <w:tcBorders>
              <w:top w:val="nil"/>
              <w:left w:val="nil"/>
              <w:bottom w:val="nil"/>
              <w:right w:val="nil"/>
            </w:tcBorders>
            <w:shd w:val="clear" w:color="auto" w:fill="auto"/>
            <w:vAlign w:val="center"/>
            <w:hideMark/>
          </w:tcPr>
          <w:p w14:paraId="06F5D901" w14:textId="77777777" w:rsidR="00232451" w:rsidRPr="00232451" w:rsidRDefault="00232451" w:rsidP="00226257">
            <w:pPr>
              <w:jc w:val="center"/>
              <w:rPr>
                <w:sz w:val="12"/>
                <w:szCs w:val="12"/>
              </w:rPr>
            </w:pPr>
          </w:p>
        </w:tc>
        <w:tc>
          <w:tcPr>
            <w:tcW w:w="1656" w:type="dxa"/>
            <w:tcBorders>
              <w:top w:val="nil"/>
              <w:left w:val="nil"/>
              <w:bottom w:val="nil"/>
              <w:right w:val="nil"/>
            </w:tcBorders>
            <w:shd w:val="clear" w:color="auto" w:fill="auto"/>
            <w:vAlign w:val="center"/>
            <w:hideMark/>
          </w:tcPr>
          <w:p w14:paraId="20929CEF" w14:textId="77777777" w:rsidR="00232451" w:rsidRPr="00232451" w:rsidRDefault="00232451" w:rsidP="00226257">
            <w:pPr>
              <w:jc w:val="center"/>
              <w:rPr>
                <w:sz w:val="12"/>
                <w:szCs w:val="12"/>
              </w:rPr>
            </w:pPr>
          </w:p>
        </w:tc>
        <w:tc>
          <w:tcPr>
            <w:tcW w:w="1652" w:type="dxa"/>
            <w:tcBorders>
              <w:top w:val="nil"/>
              <w:left w:val="nil"/>
              <w:bottom w:val="nil"/>
              <w:right w:val="nil"/>
            </w:tcBorders>
            <w:shd w:val="clear" w:color="auto" w:fill="auto"/>
            <w:vAlign w:val="center"/>
            <w:hideMark/>
          </w:tcPr>
          <w:p w14:paraId="339B3EB0" w14:textId="77777777" w:rsidR="00232451" w:rsidRPr="00232451" w:rsidRDefault="00232451" w:rsidP="00226257">
            <w:pPr>
              <w:jc w:val="center"/>
              <w:rPr>
                <w:sz w:val="12"/>
                <w:szCs w:val="12"/>
              </w:rPr>
            </w:pPr>
          </w:p>
        </w:tc>
        <w:tc>
          <w:tcPr>
            <w:tcW w:w="1559" w:type="dxa"/>
            <w:tcBorders>
              <w:top w:val="nil"/>
              <w:left w:val="nil"/>
              <w:bottom w:val="nil"/>
              <w:right w:val="nil"/>
            </w:tcBorders>
            <w:shd w:val="clear" w:color="auto" w:fill="auto"/>
            <w:vAlign w:val="center"/>
            <w:hideMark/>
          </w:tcPr>
          <w:p w14:paraId="65C0B2D0" w14:textId="77777777" w:rsidR="00232451" w:rsidRPr="00232451" w:rsidRDefault="00232451" w:rsidP="00226257">
            <w:pPr>
              <w:jc w:val="center"/>
              <w:rPr>
                <w:sz w:val="12"/>
                <w:szCs w:val="12"/>
              </w:rPr>
            </w:pPr>
          </w:p>
        </w:tc>
        <w:tc>
          <w:tcPr>
            <w:tcW w:w="1470" w:type="dxa"/>
            <w:tcBorders>
              <w:top w:val="nil"/>
              <w:left w:val="nil"/>
              <w:bottom w:val="nil"/>
              <w:right w:val="nil"/>
            </w:tcBorders>
            <w:shd w:val="clear" w:color="auto" w:fill="auto"/>
            <w:vAlign w:val="center"/>
            <w:hideMark/>
          </w:tcPr>
          <w:p w14:paraId="2C98BD57" w14:textId="77777777" w:rsidR="00232451" w:rsidRPr="00232451" w:rsidRDefault="00232451" w:rsidP="00226257">
            <w:pPr>
              <w:jc w:val="center"/>
              <w:rPr>
                <w:sz w:val="12"/>
                <w:szCs w:val="12"/>
              </w:rPr>
            </w:pPr>
          </w:p>
        </w:tc>
        <w:tc>
          <w:tcPr>
            <w:tcW w:w="1509" w:type="dxa"/>
            <w:tcBorders>
              <w:top w:val="nil"/>
              <w:left w:val="nil"/>
              <w:bottom w:val="nil"/>
              <w:right w:val="nil"/>
            </w:tcBorders>
            <w:shd w:val="clear" w:color="auto" w:fill="auto"/>
            <w:vAlign w:val="center"/>
            <w:hideMark/>
          </w:tcPr>
          <w:p w14:paraId="7AA47C08" w14:textId="77777777" w:rsidR="00232451" w:rsidRPr="00232451" w:rsidRDefault="00232451" w:rsidP="00226257">
            <w:pPr>
              <w:jc w:val="center"/>
              <w:rPr>
                <w:sz w:val="12"/>
                <w:szCs w:val="12"/>
              </w:rPr>
            </w:pPr>
          </w:p>
        </w:tc>
        <w:tc>
          <w:tcPr>
            <w:tcW w:w="5906" w:type="dxa"/>
            <w:tcBorders>
              <w:top w:val="nil"/>
              <w:left w:val="nil"/>
              <w:bottom w:val="nil"/>
              <w:right w:val="nil"/>
            </w:tcBorders>
            <w:shd w:val="clear" w:color="auto" w:fill="auto"/>
            <w:vAlign w:val="center"/>
            <w:hideMark/>
          </w:tcPr>
          <w:p w14:paraId="13373F69" w14:textId="77777777" w:rsidR="00232451" w:rsidRPr="00232451" w:rsidRDefault="00232451" w:rsidP="00232451">
            <w:pPr>
              <w:rPr>
                <w:sz w:val="12"/>
                <w:szCs w:val="12"/>
              </w:rPr>
            </w:pPr>
          </w:p>
        </w:tc>
      </w:tr>
      <w:tr w:rsidR="00232451" w:rsidRPr="00232451" w14:paraId="0A55F101" w14:textId="77777777" w:rsidTr="00232451">
        <w:trPr>
          <w:trHeight w:val="225"/>
          <w:jc w:val="center"/>
        </w:trPr>
        <w:tc>
          <w:tcPr>
            <w:tcW w:w="560" w:type="dxa"/>
            <w:tcBorders>
              <w:top w:val="nil"/>
              <w:left w:val="nil"/>
              <w:bottom w:val="nil"/>
              <w:right w:val="nil"/>
            </w:tcBorders>
            <w:shd w:val="clear" w:color="auto" w:fill="auto"/>
            <w:vAlign w:val="center"/>
            <w:hideMark/>
          </w:tcPr>
          <w:p w14:paraId="10CD4D4B"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2F1B01DA"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3A22C63D" w14:textId="77777777" w:rsidR="00232451" w:rsidRPr="00232451" w:rsidRDefault="00232451" w:rsidP="00232451">
            <w:pPr>
              <w:rPr>
                <w:sz w:val="12"/>
                <w:szCs w:val="12"/>
              </w:rPr>
            </w:pPr>
          </w:p>
        </w:tc>
        <w:tc>
          <w:tcPr>
            <w:tcW w:w="5818"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631BD4EB"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Текущие расходы, в том числе:</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3DC43581"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single" w:sz="4" w:space="0" w:color="C0C0C0"/>
              <w:left w:val="nil"/>
              <w:bottom w:val="single" w:sz="4" w:space="0" w:color="C0C0C0"/>
              <w:right w:val="single" w:sz="4" w:space="0" w:color="C0C0C0"/>
            </w:tcBorders>
            <w:shd w:val="clear" w:color="auto" w:fill="auto"/>
            <w:vAlign w:val="center"/>
            <w:hideMark/>
          </w:tcPr>
          <w:p w14:paraId="2B45728D" w14:textId="45F2FADF"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116 452,15</w:t>
            </w:r>
          </w:p>
        </w:tc>
        <w:tc>
          <w:tcPr>
            <w:tcW w:w="1441" w:type="dxa"/>
            <w:tcBorders>
              <w:top w:val="single" w:sz="4" w:space="0" w:color="C0C0C0"/>
              <w:left w:val="nil"/>
              <w:bottom w:val="single" w:sz="4" w:space="0" w:color="C0C0C0"/>
              <w:right w:val="single" w:sz="4" w:space="0" w:color="C0C0C0"/>
            </w:tcBorders>
            <w:shd w:val="clear" w:color="auto" w:fill="auto"/>
            <w:vAlign w:val="center"/>
            <w:hideMark/>
          </w:tcPr>
          <w:p w14:paraId="22485926" w14:textId="2B8C7077"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104 082,19</w:t>
            </w:r>
          </w:p>
        </w:tc>
        <w:tc>
          <w:tcPr>
            <w:tcW w:w="1636" w:type="dxa"/>
            <w:tcBorders>
              <w:top w:val="single" w:sz="4" w:space="0" w:color="C0C0C0"/>
              <w:left w:val="nil"/>
              <w:bottom w:val="single" w:sz="4" w:space="0" w:color="C0C0C0"/>
              <w:right w:val="single" w:sz="4" w:space="0" w:color="C0C0C0"/>
            </w:tcBorders>
            <w:shd w:val="clear" w:color="auto" w:fill="auto"/>
            <w:vAlign w:val="center"/>
            <w:hideMark/>
          </w:tcPr>
          <w:p w14:paraId="4C90DD0C" w14:textId="72B8ABFE"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121 880,54</w:t>
            </w:r>
          </w:p>
        </w:tc>
        <w:tc>
          <w:tcPr>
            <w:tcW w:w="1656" w:type="dxa"/>
            <w:tcBorders>
              <w:top w:val="single" w:sz="4" w:space="0" w:color="C0C0C0"/>
              <w:left w:val="nil"/>
              <w:bottom w:val="single" w:sz="4" w:space="0" w:color="C0C0C0"/>
              <w:right w:val="single" w:sz="4" w:space="0" w:color="C0C0C0"/>
            </w:tcBorders>
            <w:shd w:val="clear" w:color="auto" w:fill="auto"/>
            <w:vAlign w:val="center"/>
            <w:hideMark/>
          </w:tcPr>
          <w:p w14:paraId="6C7CF1D2" w14:textId="0F128F74"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118 925,69</w:t>
            </w:r>
          </w:p>
        </w:tc>
        <w:tc>
          <w:tcPr>
            <w:tcW w:w="1652" w:type="dxa"/>
            <w:tcBorders>
              <w:top w:val="single" w:sz="4" w:space="0" w:color="C0C0C0"/>
              <w:left w:val="nil"/>
              <w:bottom w:val="single" w:sz="4" w:space="0" w:color="C0C0C0"/>
              <w:right w:val="single" w:sz="4" w:space="0" w:color="C0C0C0"/>
            </w:tcBorders>
            <w:shd w:val="clear" w:color="auto" w:fill="auto"/>
            <w:vAlign w:val="center"/>
            <w:hideMark/>
          </w:tcPr>
          <w:p w14:paraId="1055E4AD" w14:textId="26808522"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152 790,60</w:t>
            </w:r>
          </w:p>
        </w:tc>
        <w:tc>
          <w:tcPr>
            <w:tcW w:w="1559" w:type="dxa"/>
            <w:tcBorders>
              <w:top w:val="single" w:sz="4" w:space="0" w:color="C0C0C0"/>
              <w:left w:val="nil"/>
              <w:bottom w:val="single" w:sz="4" w:space="0" w:color="C0C0C0"/>
              <w:right w:val="single" w:sz="4" w:space="0" w:color="C0C0C0"/>
            </w:tcBorders>
            <w:shd w:val="clear" w:color="auto" w:fill="auto"/>
            <w:vAlign w:val="center"/>
            <w:hideMark/>
          </w:tcPr>
          <w:p w14:paraId="4A327D2A" w14:textId="6F0989BA"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143 214,99</w:t>
            </w:r>
          </w:p>
        </w:tc>
        <w:tc>
          <w:tcPr>
            <w:tcW w:w="1470" w:type="dxa"/>
            <w:tcBorders>
              <w:top w:val="single" w:sz="4" w:space="0" w:color="C0C0C0"/>
              <w:left w:val="nil"/>
              <w:bottom w:val="single" w:sz="4" w:space="0" w:color="C0C0C0"/>
              <w:right w:val="single" w:sz="4" w:space="0" w:color="C0C0C0"/>
            </w:tcBorders>
            <w:shd w:val="clear" w:color="auto" w:fill="auto"/>
            <w:vAlign w:val="center"/>
            <w:hideMark/>
          </w:tcPr>
          <w:p w14:paraId="0DF89691" w14:textId="7577E306"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71 607,50</w:t>
            </w:r>
          </w:p>
        </w:tc>
        <w:tc>
          <w:tcPr>
            <w:tcW w:w="1509" w:type="dxa"/>
            <w:tcBorders>
              <w:top w:val="single" w:sz="4" w:space="0" w:color="C0C0C0"/>
              <w:left w:val="nil"/>
              <w:bottom w:val="single" w:sz="4" w:space="0" w:color="C0C0C0"/>
              <w:right w:val="single" w:sz="4" w:space="0" w:color="C0C0C0"/>
            </w:tcBorders>
            <w:shd w:val="clear" w:color="auto" w:fill="auto"/>
            <w:vAlign w:val="center"/>
            <w:hideMark/>
          </w:tcPr>
          <w:p w14:paraId="14B4F825" w14:textId="15DF9A26"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71 607,50</w:t>
            </w:r>
          </w:p>
        </w:tc>
        <w:tc>
          <w:tcPr>
            <w:tcW w:w="5906" w:type="dxa"/>
            <w:tcBorders>
              <w:top w:val="nil"/>
              <w:left w:val="nil"/>
              <w:bottom w:val="nil"/>
              <w:right w:val="nil"/>
            </w:tcBorders>
            <w:shd w:val="clear" w:color="auto" w:fill="auto"/>
            <w:vAlign w:val="center"/>
            <w:hideMark/>
          </w:tcPr>
          <w:p w14:paraId="7DA05125" w14:textId="77777777" w:rsidR="00232451" w:rsidRPr="00232451" w:rsidRDefault="00232451" w:rsidP="00232451">
            <w:pPr>
              <w:jc w:val="center"/>
              <w:rPr>
                <w:rFonts w:ascii="Tahoma" w:hAnsi="Tahoma" w:cs="Tahoma"/>
                <w:b/>
                <w:bCs/>
                <w:sz w:val="12"/>
                <w:szCs w:val="12"/>
              </w:rPr>
            </w:pPr>
          </w:p>
        </w:tc>
      </w:tr>
      <w:tr w:rsidR="00232451" w:rsidRPr="00232451" w14:paraId="4FD529E2" w14:textId="77777777" w:rsidTr="00232451">
        <w:trPr>
          <w:trHeight w:val="225"/>
          <w:jc w:val="center"/>
        </w:trPr>
        <w:tc>
          <w:tcPr>
            <w:tcW w:w="560" w:type="dxa"/>
            <w:tcBorders>
              <w:top w:val="nil"/>
              <w:left w:val="nil"/>
              <w:bottom w:val="nil"/>
              <w:right w:val="nil"/>
            </w:tcBorders>
            <w:shd w:val="clear" w:color="auto" w:fill="auto"/>
            <w:vAlign w:val="center"/>
            <w:hideMark/>
          </w:tcPr>
          <w:p w14:paraId="1E0B70E2"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37F64673"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7DF97407" w14:textId="77777777" w:rsidR="00232451" w:rsidRPr="00232451" w:rsidRDefault="00232451" w:rsidP="00232451">
            <w:pPr>
              <w:rPr>
                <w:sz w:val="12"/>
                <w:szCs w:val="12"/>
              </w:rPr>
            </w:pPr>
          </w:p>
        </w:tc>
        <w:tc>
          <w:tcPr>
            <w:tcW w:w="5818" w:type="dxa"/>
            <w:tcBorders>
              <w:top w:val="nil"/>
              <w:left w:val="single" w:sz="4" w:space="0" w:color="C0C0C0"/>
              <w:bottom w:val="single" w:sz="4" w:space="0" w:color="C0C0C0"/>
              <w:right w:val="single" w:sz="4" w:space="0" w:color="C0C0C0"/>
            </w:tcBorders>
            <w:shd w:val="clear" w:color="000000" w:fill="FFFF00"/>
            <w:vAlign w:val="center"/>
            <w:hideMark/>
          </w:tcPr>
          <w:p w14:paraId="65E530F8" w14:textId="77777777" w:rsidR="00232451" w:rsidRPr="00232451" w:rsidRDefault="00232451" w:rsidP="00232451">
            <w:pPr>
              <w:jc w:val="right"/>
              <w:rPr>
                <w:rFonts w:ascii="Tahoma" w:hAnsi="Tahoma" w:cs="Tahoma"/>
                <w:b/>
                <w:bCs/>
                <w:sz w:val="12"/>
                <w:szCs w:val="12"/>
              </w:rPr>
            </w:pPr>
            <w:r w:rsidRPr="00232451">
              <w:rPr>
                <w:rFonts w:ascii="Tahoma" w:hAnsi="Tahoma" w:cs="Tahoma"/>
                <w:b/>
                <w:bCs/>
                <w:sz w:val="12"/>
                <w:szCs w:val="12"/>
              </w:rPr>
              <w:t>Операционные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249480D3"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auto" w:fill="auto"/>
            <w:vAlign w:val="center"/>
            <w:hideMark/>
          </w:tcPr>
          <w:p w14:paraId="701ED340" w14:textId="52F7D779"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69 989,33</w:t>
            </w:r>
          </w:p>
        </w:tc>
        <w:tc>
          <w:tcPr>
            <w:tcW w:w="1441" w:type="dxa"/>
            <w:tcBorders>
              <w:top w:val="nil"/>
              <w:left w:val="nil"/>
              <w:bottom w:val="single" w:sz="4" w:space="0" w:color="C0C0C0"/>
              <w:right w:val="single" w:sz="4" w:space="0" w:color="C0C0C0"/>
            </w:tcBorders>
            <w:shd w:val="clear" w:color="auto" w:fill="auto"/>
            <w:vAlign w:val="center"/>
            <w:hideMark/>
          </w:tcPr>
          <w:p w14:paraId="699B2BB8" w14:textId="19069EFF"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67 350,30</w:t>
            </w:r>
          </w:p>
        </w:tc>
        <w:tc>
          <w:tcPr>
            <w:tcW w:w="1636" w:type="dxa"/>
            <w:tcBorders>
              <w:top w:val="nil"/>
              <w:left w:val="nil"/>
              <w:bottom w:val="single" w:sz="4" w:space="0" w:color="C0C0C0"/>
              <w:right w:val="single" w:sz="4" w:space="0" w:color="C0C0C0"/>
            </w:tcBorders>
            <w:shd w:val="clear" w:color="auto" w:fill="auto"/>
            <w:vAlign w:val="center"/>
            <w:hideMark/>
          </w:tcPr>
          <w:p w14:paraId="00E91A39" w14:textId="76AB5420"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77 270,67</w:t>
            </w:r>
          </w:p>
        </w:tc>
        <w:tc>
          <w:tcPr>
            <w:tcW w:w="1656" w:type="dxa"/>
            <w:tcBorders>
              <w:top w:val="nil"/>
              <w:left w:val="nil"/>
              <w:bottom w:val="single" w:sz="4" w:space="0" w:color="C0C0C0"/>
              <w:right w:val="single" w:sz="4" w:space="0" w:color="C0C0C0"/>
            </w:tcBorders>
            <w:shd w:val="clear" w:color="auto" w:fill="auto"/>
            <w:vAlign w:val="center"/>
            <w:hideMark/>
          </w:tcPr>
          <w:p w14:paraId="099FB129" w14:textId="69F52DB2"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79 098,89</w:t>
            </w:r>
          </w:p>
        </w:tc>
        <w:tc>
          <w:tcPr>
            <w:tcW w:w="1652" w:type="dxa"/>
            <w:tcBorders>
              <w:top w:val="nil"/>
              <w:left w:val="nil"/>
              <w:bottom w:val="single" w:sz="4" w:space="0" w:color="C0C0C0"/>
              <w:right w:val="single" w:sz="4" w:space="0" w:color="C0C0C0"/>
            </w:tcBorders>
            <w:shd w:val="clear" w:color="auto" w:fill="auto"/>
            <w:vAlign w:val="center"/>
            <w:hideMark/>
          </w:tcPr>
          <w:p w14:paraId="4E5C2B11" w14:textId="1EEDB475"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108 150,61</w:t>
            </w:r>
          </w:p>
        </w:tc>
        <w:tc>
          <w:tcPr>
            <w:tcW w:w="1559" w:type="dxa"/>
            <w:tcBorders>
              <w:top w:val="nil"/>
              <w:left w:val="nil"/>
              <w:bottom w:val="single" w:sz="4" w:space="0" w:color="C0C0C0"/>
              <w:right w:val="single" w:sz="4" w:space="0" w:color="C0C0C0"/>
            </w:tcBorders>
            <w:shd w:val="clear" w:color="auto" w:fill="auto"/>
            <w:vAlign w:val="center"/>
            <w:hideMark/>
          </w:tcPr>
          <w:p w14:paraId="40ED00DB" w14:textId="0739520C"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101 585,23</w:t>
            </w:r>
          </w:p>
        </w:tc>
        <w:tc>
          <w:tcPr>
            <w:tcW w:w="1470" w:type="dxa"/>
            <w:tcBorders>
              <w:top w:val="nil"/>
              <w:left w:val="nil"/>
              <w:bottom w:val="single" w:sz="4" w:space="0" w:color="C0C0C0"/>
              <w:right w:val="single" w:sz="4" w:space="0" w:color="C0C0C0"/>
            </w:tcBorders>
            <w:shd w:val="clear" w:color="auto" w:fill="auto"/>
            <w:vAlign w:val="center"/>
            <w:hideMark/>
          </w:tcPr>
          <w:p w14:paraId="5F46B343" w14:textId="3F528562"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52 063,66</w:t>
            </w:r>
          </w:p>
        </w:tc>
        <w:tc>
          <w:tcPr>
            <w:tcW w:w="1509" w:type="dxa"/>
            <w:tcBorders>
              <w:top w:val="nil"/>
              <w:left w:val="nil"/>
              <w:bottom w:val="single" w:sz="4" w:space="0" w:color="C0C0C0"/>
              <w:right w:val="single" w:sz="4" w:space="0" w:color="C0C0C0"/>
            </w:tcBorders>
            <w:shd w:val="clear" w:color="auto" w:fill="auto"/>
            <w:vAlign w:val="center"/>
            <w:hideMark/>
          </w:tcPr>
          <w:p w14:paraId="36580C26" w14:textId="69BAAF5C"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52 063,66</w:t>
            </w:r>
          </w:p>
        </w:tc>
        <w:tc>
          <w:tcPr>
            <w:tcW w:w="5906" w:type="dxa"/>
            <w:tcBorders>
              <w:top w:val="nil"/>
              <w:left w:val="nil"/>
              <w:bottom w:val="nil"/>
              <w:right w:val="nil"/>
            </w:tcBorders>
            <w:shd w:val="clear" w:color="auto" w:fill="auto"/>
            <w:vAlign w:val="center"/>
            <w:hideMark/>
          </w:tcPr>
          <w:p w14:paraId="6AD6DC7A" w14:textId="77777777" w:rsidR="00232451" w:rsidRPr="00232451" w:rsidRDefault="00232451" w:rsidP="00232451">
            <w:pPr>
              <w:rPr>
                <w:rFonts w:ascii="Tahoma" w:hAnsi="Tahoma" w:cs="Tahoma"/>
                <w:color w:val="FFFFFF"/>
                <w:sz w:val="12"/>
                <w:szCs w:val="12"/>
              </w:rPr>
            </w:pPr>
            <w:r w:rsidRPr="00232451">
              <w:rPr>
                <w:rFonts w:ascii="Tahoma" w:hAnsi="Tahoma" w:cs="Tahoma"/>
                <w:color w:val="FFFFFF"/>
                <w:sz w:val="12"/>
                <w:szCs w:val="12"/>
              </w:rPr>
              <w:t xml:space="preserve">                                                                                   7 161,18   </w:t>
            </w:r>
          </w:p>
        </w:tc>
      </w:tr>
      <w:tr w:rsidR="00232451" w:rsidRPr="00232451" w14:paraId="751BFFD4" w14:textId="77777777" w:rsidTr="00232451">
        <w:trPr>
          <w:trHeight w:val="225"/>
          <w:jc w:val="center"/>
        </w:trPr>
        <w:tc>
          <w:tcPr>
            <w:tcW w:w="560" w:type="dxa"/>
            <w:tcBorders>
              <w:top w:val="nil"/>
              <w:left w:val="nil"/>
              <w:bottom w:val="nil"/>
              <w:right w:val="nil"/>
            </w:tcBorders>
            <w:shd w:val="clear" w:color="auto" w:fill="auto"/>
            <w:vAlign w:val="center"/>
            <w:hideMark/>
          </w:tcPr>
          <w:p w14:paraId="3FB49CCB" w14:textId="77777777" w:rsidR="00232451" w:rsidRPr="00232451" w:rsidRDefault="00232451" w:rsidP="00232451">
            <w:pPr>
              <w:rPr>
                <w:rFonts w:ascii="Tahoma" w:hAnsi="Tahoma" w:cs="Tahoma"/>
                <w:color w:val="FFFFFF"/>
                <w:sz w:val="12"/>
                <w:szCs w:val="12"/>
              </w:rPr>
            </w:pPr>
          </w:p>
        </w:tc>
        <w:tc>
          <w:tcPr>
            <w:tcW w:w="400" w:type="dxa"/>
            <w:tcBorders>
              <w:top w:val="nil"/>
              <w:left w:val="nil"/>
              <w:bottom w:val="nil"/>
              <w:right w:val="nil"/>
            </w:tcBorders>
            <w:shd w:val="clear" w:color="auto" w:fill="auto"/>
            <w:vAlign w:val="center"/>
            <w:hideMark/>
          </w:tcPr>
          <w:p w14:paraId="0EEFDB7C"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22C3DF51" w14:textId="77777777" w:rsidR="00232451" w:rsidRPr="00232451" w:rsidRDefault="00232451" w:rsidP="00232451">
            <w:pPr>
              <w:rPr>
                <w:sz w:val="12"/>
                <w:szCs w:val="12"/>
              </w:rPr>
            </w:pPr>
          </w:p>
        </w:tc>
        <w:tc>
          <w:tcPr>
            <w:tcW w:w="5818" w:type="dxa"/>
            <w:tcBorders>
              <w:top w:val="nil"/>
              <w:left w:val="single" w:sz="4" w:space="0" w:color="C0C0C0"/>
              <w:bottom w:val="single" w:sz="4" w:space="0" w:color="C0C0C0"/>
              <w:right w:val="single" w:sz="4" w:space="0" w:color="C0C0C0"/>
            </w:tcBorders>
            <w:shd w:val="clear" w:color="000000" w:fill="00B050"/>
            <w:vAlign w:val="center"/>
            <w:hideMark/>
          </w:tcPr>
          <w:p w14:paraId="4F5AF3E7" w14:textId="77777777" w:rsidR="00232451" w:rsidRPr="00232451" w:rsidRDefault="00232451" w:rsidP="00232451">
            <w:pPr>
              <w:jc w:val="right"/>
              <w:rPr>
                <w:rFonts w:ascii="Tahoma" w:hAnsi="Tahoma" w:cs="Tahoma"/>
                <w:b/>
                <w:bCs/>
                <w:sz w:val="12"/>
                <w:szCs w:val="12"/>
              </w:rPr>
            </w:pPr>
            <w:r w:rsidRPr="00232451">
              <w:rPr>
                <w:rFonts w:ascii="Tahoma" w:hAnsi="Tahoma" w:cs="Tahoma"/>
                <w:b/>
                <w:bCs/>
                <w:sz w:val="12"/>
                <w:szCs w:val="12"/>
              </w:rPr>
              <w:t>Неподконтрольные расходы</w:t>
            </w:r>
          </w:p>
        </w:tc>
        <w:tc>
          <w:tcPr>
            <w:tcW w:w="1137" w:type="dxa"/>
            <w:tcBorders>
              <w:top w:val="nil"/>
              <w:left w:val="nil"/>
              <w:bottom w:val="single" w:sz="4" w:space="0" w:color="C0C0C0"/>
              <w:right w:val="single" w:sz="4" w:space="0" w:color="C0C0C0"/>
            </w:tcBorders>
            <w:shd w:val="clear" w:color="auto" w:fill="auto"/>
            <w:vAlign w:val="center"/>
            <w:hideMark/>
          </w:tcPr>
          <w:p w14:paraId="6F4BB7B6"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auto" w:fill="auto"/>
            <w:vAlign w:val="center"/>
            <w:hideMark/>
          </w:tcPr>
          <w:p w14:paraId="46D3B64E" w14:textId="50DBED14"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15 416,94</w:t>
            </w:r>
          </w:p>
        </w:tc>
        <w:tc>
          <w:tcPr>
            <w:tcW w:w="1441" w:type="dxa"/>
            <w:tcBorders>
              <w:top w:val="nil"/>
              <w:left w:val="nil"/>
              <w:bottom w:val="single" w:sz="4" w:space="0" w:color="C0C0C0"/>
              <w:right w:val="single" w:sz="4" w:space="0" w:color="C0C0C0"/>
            </w:tcBorders>
            <w:shd w:val="clear" w:color="auto" w:fill="auto"/>
            <w:vAlign w:val="center"/>
            <w:hideMark/>
          </w:tcPr>
          <w:p w14:paraId="4305AB79" w14:textId="7918F72F"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7 317,76</w:t>
            </w:r>
          </w:p>
        </w:tc>
        <w:tc>
          <w:tcPr>
            <w:tcW w:w="1636" w:type="dxa"/>
            <w:tcBorders>
              <w:top w:val="nil"/>
              <w:left w:val="nil"/>
              <w:bottom w:val="single" w:sz="4" w:space="0" w:color="C0C0C0"/>
              <w:right w:val="single" w:sz="4" w:space="0" w:color="C0C0C0"/>
            </w:tcBorders>
            <w:shd w:val="clear" w:color="auto" w:fill="auto"/>
            <w:vAlign w:val="center"/>
            <w:hideMark/>
          </w:tcPr>
          <w:p w14:paraId="4B901254" w14:textId="33D187C1"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15 457,67</w:t>
            </w:r>
          </w:p>
        </w:tc>
        <w:tc>
          <w:tcPr>
            <w:tcW w:w="1656" w:type="dxa"/>
            <w:tcBorders>
              <w:top w:val="nil"/>
              <w:left w:val="nil"/>
              <w:bottom w:val="single" w:sz="4" w:space="0" w:color="C0C0C0"/>
              <w:right w:val="single" w:sz="4" w:space="0" w:color="C0C0C0"/>
            </w:tcBorders>
            <w:shd w:val="clear" w:color="auto" w:fill="auto"/>
            <w:vAlign w:val="center"/>
            <w:hideMark/>
          </w:tcPr>
          <w:p w14:paraId="711C0464" w14:textId="4177441A"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9 450,21</w:t>
            </w:r>
          </w:p>
        </w:tc>
        <w:tc>
          <w:tcPr>
            <w:tcW w:w="1652" w:type="dxa"/>
            <w:tcBorders>
              <w:top w:val="nil"/>
              <w:left w:val="nil"/>
              <w:bottom w:val="single" w:sz="4" w:space="0" w:color="C0C0C0"/>
              <w:right w:val="single" w:sz="4" w:space="0" w:color="C0C0C0"/>
            </w:tcBorders>
            <w:shd w:val="clear" w:color="auto" w:fill="auto"/>
            <w:vAlign w:val="center"/>
            <w:hideMark/>
          </w:tcPr>
          <w:p w14:paraId="5AE17566" w14:textId="1E5C524E"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12 497,38</w:t>
            </w:r>
          </w:p>
        </w:tc>
        <w:tc>
          <w:tcPr>
            <w:tcW w:w="1559" w:type="dxa"/>
            <w:tcBorders>
              <w:top w:val="nil"/>
              <w:left w:val="nil"/>
              <w:bottom w:val="single" w:sz="4" w:space="0" w:color="C0C0C0"/>
              <w:right w:val="single" w:sz="4" w:space="0" w:color="C0C0C0"/>
            </w:tcBorders>
            <w:shd w:val="clear" w:color="auto" w:fill="auto"/>
            <w:vAlign w:val="center"/>
            <w:hideMark/>
          </w:tcPr>
          <w:p w14:paraId="1661BAAD" w14:textId="3E9AF7EA"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12 060,44</w:t>
            </w:r>
          </w:p>
        </w:tc>
        <w:tc>
          <w:tcPr>
            <w:tcW w:w="1470" w:type="dxa"/>
            <w:tcBorders>
              <w:top w:val="nil"/>
              <w:left w:val="nil"/>
              <w:bottom w:val="single" w:sz="4" w:space="0" w:color="C0C0C0"/>
              <w:right w:val="single" w:sz="4" w:space="0" w:color="C0C0C0"/>
            </w:tcBorders>
            <w:shd w:val="clear" w:color="auto" w:fill="auto"/>
            <w:vAlign w:val="center"/>
            <w:hideMark/>
          </w:tcPr>
          <w:p w14:paraId="3E43328C" w14:textId="738E8E06"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4 759,17</w:t>
            </w:r>
          </w:p>
        </w:tc>
        <w:tc>
          <w:tcPr>
            <w:tcW w:w="1509" w:type="dxa"/>
            <w:tcBorders>
              <w:top w:val="nil"/>
              <w:left w:val="nil"/>
              <w:bottom w:val="single" w:sz="4" w:space="0" w:color="C0C0C0"/>
              <w:right w:val="single" w:sz="4" w:space="0" w:color="C0C0C0"/>
            </w:tcBorders>
            <w:shd w:val="clear" w:color="auto" w:fill="auto"/>
            <w:vAlign w:val="center"/>
            <w:hideMark/>
          </w:tcPr>
          <w:p w14:paraId="32F70B70" w14:textId="6A0FB8EE"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4 759,17</w:t>
            </w:r>
          </w:p>
        </w:tc>
        <w:tc>
          <w:tcPr>
            <w:tcW w:w="5906" w:type="dxa"/>
            <w:tcBorders>
              <w:top w:val="nil"/>
              <w:left w:val="nil"/>
              <w:bottom w:val="nil"/>
              <w:right w:val="nil"/>
            </w:tcBorders>
            <w:shd w:val="clear" w:color="auto" w:fill="auto"/>
            <w:vAlign w:val="center"/>
            <w:hideMark/>
          </w:tcPr>
          <w:p w14:paraId="4A7E94B7" w14:textId="77777777" w:rsidR="00232451" w:rsidRPr="00232451" w:rsidRDefault="00232451" w:rsidP="00232451">
            <w:pPr>
              <w:jc w:val="center"/>
              <w:rPr>
                <w:rFonts w:ascii="Tahoma" w:hAnsi="Tahoma" w:cs="Tahoma"/>
                <w:b/>
                <w:bCs/>
                <w:sz w:val="12"/>
                <w:szCs w:val="12"/>
              </w:rPr>
            </w:pPr>
          </w:p>
        </w:tc>
      </w:tr>
      <w:tr w:rsidR="00232451" w:rsidRPr="00232451" w14:paraId="75F3D427" w14:textId="77777777" w:rsidTr="00232451">
        <w:trPr>
          <w:trHeight w:val="225"/>
          <w:jc w:val="center"/>
        </w:trPr>
        <w:tc>
          <w:tcPr>
            <w:tcW w:w="560" w:type="dxa"/>
            <w:tcBorders>
              <w:top w:val="nil"/>
              <w:left w:val="nil"/>
              <w:bottom w:val="nil"/>
              <w:right w:val="nil"/>
            </w:tcBorders>
            <w:shd w:val="clear" w:color="auto" w:fill="auto"/>
            <w:vAlign w:val="center"/>
            <w:hideMark/>
          </w:tcPr>
          <w:p w14:paraId="4E324F91"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7B2348B6"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13A9628F" w14:textId="77777777" w:rsidR="00232451" w:rsidRPr="00232451" w:rsidRDefault="00232451" w:rsidP="00232451">
            <w:pPr>
              <w:rPr>
                <w:sz w:val="12"/>
                <w:szCs w:val="12"/>
              </w:rPr>
            </w:pPr>
          </w:p>
        </w:tc>
        <w:tc>
          <w:tcPr>
            <w:tcW w:w="5818" w:type="dxa"/>
            <w:tcBorders>
              <w:top w:val="nil"/>
              <w:left w:val="single" w:sz="4" w:space="0" w:color="C0C0C0"/>
              <w:bottom w:val="single" w:sz="4" w:space="0" w:color="C0C0C0"/>
              <w:right w:val="single" w:sz="4" w:space="0" w:color="C0C0C0"/>
            </w:tcBorders>
            <w:shd w:val="clear" w:color="000000" w:fill="FABF8F"/>
            <w:vAlign w:val="center"/>
            <w:hideMark/>
          </w:tcPr>
          <w:p w14:paraId="6436C5EA" w14:textId="77777777" w:rsidR="00232451" w:rsidRPr="00232451" w:rsidRDefault="00232451" w:rsidP="00232451">
            <w:pPr>
              <w:jc w:val="right"/>
              <w:rPr>
                <w:rFonts w:ascii="Tahoma" w:hAnsi="Tahoma" w:cs="Tahoma"/>
                <w:b/>
                <w:bCs/>
                <w:sz w:val="12"/>
                <w:szCs w:val="12"/>
              </w:rPr>
            </w:pPr>
            <w:r w:rsidRPr="00232451">
              <w:rPr>
                <w:rFonts w:ascii="Tahoma" w:hAnsi="Tahoma" w:cs="Tahoma"/>
                <w:b/>
                <w:bCs/>
                <w:sz w:val="12"/>
                <w:szCs w:val="12"/>
              </w:rPr>
              <w:t>Расходы на приобретение энергетических ресурсов</w:t>
            </w:r>
          </w:p>
        </w:tc>
        <w:tc>
          <w:tcPr>
            <w:tcW w:w="1137" w:type="dxa"/>
            <w:tcBorders>
              <w:top w:val="nil"/>
              <w:left w:val="nil"/>
              <w:bottom w:val="single" w:sz="4" w:space="0" w:color="C0C0C0"/>
              <w:right w:val="single" w:sz="4" w:space="0" w:color="C0C0C0"/>
            </w:tcBorders>
            <w:shd w:val="clear" w:color="auto" w:fill="auto"/>
            <w:vAlign w:val="center"/>
            <w:hideMark/>
          </w:tcPr>
          <w:p w14:paraId="2453842A"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auto" w:fill="auto"/>
            <w:vAlign w:val="center"/>
            <w:hideMark/>
          </w:tcPr>
          <w:p w14:paraId="33021726" w14:textId="5DBE2B3F"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31 045,88</w:t>
            </w:r>
          </w:p>
        </w:tc>
        <w:tc>
          <w:tcPr>
            <w:tcW w:w="1441" w:type="dxa"/>
            <w:tcBorders>
              <w:top w:val="nil"/>
              <w:left w:val="nil"/>
              <w:bottom w:val="single" w:sz="4" w:space="0" w:color="C0C0C0"/>
              <w:right w:val="single" w:sz="4" w:space="0" w:color="C0C0C0"/>
            </w:tcBorders>
            <w:shd w:val="clear" w:color="auto" w:fill="auto"/>
            <w:vAlign w:val="center"/>
            <w:hideMark/>
          </w:tcPr>
          <w:p w14:paraId="723EE91D" w14:textId="5B095FAA"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29 414,14</w:t>
            </w:r>
          </w:p>
        </w:tc>
        <w:tc>
          <w:tcPr>
            <w:tcW w:w="1636" w:type="dxa"/>
            <w:tcBorders>
              <w:top w:val="nil"/>
              <w:left w:val="nil"/>
              <w:bottom w:val="single" w:sz="4" w:space="0" w:color="C0C0C0"/>
              <w:right w:val="single" w:sz="4" w:space="0" w:color="C0C0C0"/>
            </w:tcBorders>
            <w:shd w:val="clear" w:color="auto" w:fill="auto"/>
            <w:vAlign w:val="center"/>
            <w:hideMark/>
          </w:tcPr>
          <w:p w14:paraId="7281F558" w14:textId="72A651CC"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29 152,20</w:t>
            </w:r>
          </w:p>
        </w:tc>
        <w:tc>
          <w:tcPr>
            <w:tcW w:w="1656" w:type="dxa"/>
            <w:tcBorders>
              <w:top w:val="nil"/>
              <w:left w:val="nil"/>
              <w:bottom w:val="single" w:sz="4" w:space="0" w:color="C0C0C0"/>
              <w:right w:val="single" w:sz="4" w:space="0" w:color="C0C0C0"/>
            </w:tcBorders>
            <w:shd w:val="clear" w:color="auto" w:fill="auto"/>
            <w:vAlign w:val="center"/>
            <w:hideMark/>
          </w:tcPr>
          <w:p w14:paraId="7EAE1BE3" w14:textId="2E6038CB"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30 376,59</w:t>
            </w:r>
          </w:p>
        </w:tc>
        <w:tc>
          <w:tcPr>
            <w:tcW w:w="1652" w:type="dxa"/>
            <w:tcBorders>
              <w:top w:val="nil"/>
              <w:left w:val="nil"/>
              <w:bottom w:val="single" w:sz="4" w:space="0" w:color="C0C0C0"/>
              <w:right w:val="single" w:sz="4" w:space="0" w:color="C0C0C0"/>
            </w:tcBorders>
            <w:shd w:val="clear" w:color="auto" w:fill="auto"/>
            <w:vAlign w:val="center"/>
            <w:hideMark/>
          </w:tcPr>
          <w:p w14:paraId="7870DB75" w14:textId="20D516FA"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32 142,61</w:t>
            </w:r>
          </w:p>
        </w:tc>
        <w:tc>
          <w:tcPr>
            <w:tcW w:w="1559" w:type="dxa"/>
            <w:tcBorders>
              <w:top w:val="nil"/>
              <w:left w:val="nil"/>
              <w:bottom w:val="single" w:sz="4" w:space="0" w:color="C0C0C0"/>
              <w:right w:val="single" w:sz="4" w:space="0" w:color="C0C0C0"/>
            </w:tcBorders>
            <w:shd w:val="clear" w:color="auto" w:fill="auto"/>
            <w:vAlign w:val="center"/>
            <w:hideMark/>
          </w:tcPr>
          <w:p w14:paraId="1CA00B6C" w14:textId="73EE1CB0"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29 569,33</w:t>
            </w:r>
          </w:p>
        </w:tc>
        <w:tc>
          <w:tcPr>
            <w:tcW w:w="1470" w:type="dxa"/>
            <w:tcBorders>
              <w:top w:val="nil"/>
              <w:left w:val="nil"/>
              <w:bottom w:val="single" w:sz="4" w:space="0" w:color="C0C0C0"/>
              <w:right w:val="single" w:sz="4" w:space="0" w:color="C0C0C0"/>
            </w:tcBorders>
            <w:shd w:val="clear" w:color="auto" w:fill="auto"/>
            <w:vAlign w:val="center"/>
            <w:hideMark/>
          </w:tcPr>
          <w:p w14:paraId="42E2E1B6" w14:textId="04C75843"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14 784,66</w:t>
            </w:r>
          </w:p>
        </w:tc>
        <w:tc>
          <w:tcPr>
            <w:tcW w:w="1509" w:type="dxa"/>
            <w:tcBorders>
              <w:top w:val="nil"/>
              <w:left w:val="nil"/>
              <w:bottom w:val="single" w:sz="4" w:space="0" w:color="C0C0C0"/>
              <w:right w:val="single" w:sz="4" w:space="0" w:color="C0C0C0"/>
            </w:tcBorders>
            <w:shd w:val="clear" w:color="auto" w:fill="auto"/>
            <w:vAlign w:val="center"/>
            <w:hideMark/>
          </w:tcPr>
          <w:p w14:paraId="14F9D4CB" w14:textId="652459AD"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14 784,66</w:t>
            </w:r>
          </w:p>
        </w:tc>
        <w:tc>
          <w:tcPr>
            <w:tcW w:w="5906" w:type="dxa"/>
            <w:tcBorders>
              <w:top w:val="nil"/>
              <w:left w:val="nil"/>
              <w:bottom w:val="nil"/>
              <w:right w:val="nil"/>
            </w:tcBorders>
            <w:shd w:val="clear" w:color="auto" w:fill="auto"/>
            <w:vAlign w:val="center"/>
            <w:hideMark/>
          </w:tcPr>
          <w:p w14:paraId="4F6522C6" w14:textId="77777777" w:rsidR="00232451" w:rsidRPr="00232451" w:rsidRDefault="00232451" w:rsidP="00232451">
            <w:pPr>
              <w:jc w:val="center"/>
              <w:rPr>
                <w:rFonts w:ascii="Tahoma" w:hAnsi="Tahoma" w:cs="Tahoma"/>
                <w:b/>
                <w:bCs/>
                <w:sz w:val="12"/>
                <w:szCs w:val="12"/>
              </w:rPr>
            </w:pPr>
          </w:p>
        </w:tc>
      </w:tr>
      <w:tr w:rsidR="00232451" w:rsidRPr="00232451" w14:paraId="21D666D2" w14:textId="77777777" w:rsidTr="00232451">
        <w:trPr>
          <w:trHeight w:val="225"/>
          <w:jc w:val="center"/>
        </w:trPr>
        <w:tc>
          <w:tcPr>
            <w:tcW w:w="560" w:type="dxa"/>
            <w:tcBorders>
              <w:top w:val="nil"/>
              <w:left w:val="nil"/>
              <w:bottom w:val="nil"/>
              <w:right w:val="nil"/>
            </w:tcBorders>
            <w:shd w:val="clear" w:color="auto" w:fill="auto"/>
            <w:vAlign w:val="center"/>
            <w:hideMark/>
          </w:tcPr>
          <w:p w14:paraId="261ECE49"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06DC9293"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56EFD2E3" w14:textId="77777777" w:rsidR="00232451" w:rsidRPr="00232451" w:rsidRDefault="00232451" w:rsidP="00232451">
            <w:pPr>
              <w:rPr>
                <w:sz w:val="12"/>
                <w:szCs w:val="12"/>
              </w:rPr>
            </w:pPr>
          </w:p>
        </w:tc>
        <w:tc>
          <w:tcPr>
            <w:tcW w:w="5818" w:type="dxa"/>
            <w:tcBorders>
              <w:top w:val="nil"/>
              <w:left w:val="single" w:sz="4" w:space="0" w:color="C0C0C0"/>
              <w:bottom w:val="single" w:sz="4" w:space="0" w:color="C0C0C0"/>
              <w:right w:val="single" w:sz="4" w:space="0" w:color="C0C0C0"/>
            </w:tcBorders>
            <w:shd w:val="clear" w:color="000000" w:fill="B1A0C7"/>
            <w:vAlign w:val="center"/>
            <w:hideMark/>
          </w:tcPr>
          <w:p w14:paraId="497A453A"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Амортизация</w:t>
            </w:r>
          </w:p>
        </w:tc>
        <w:tc>
          <w:tcPr>
            <w:tcW w:w="1137" w:type="dxa"/>
            <w:tcBorders>
              <w:top w:val="nil"/>
              <w:left w:val="nil"/>
              <w:bottom w:val="single" w:sz="4" w:space="0" w:color="C0C0C0"/>
              <w:right w:val="single" w:sz="4" w:space="0" w:color="C0C0C0"/>
            </w:tcBorders>
            <w:shd w:val="clear" w:color="auto" w:fill="auto"/>
            <w:vAlign w:val="center"/>
            <w:hideMark/>
          </w:tcPr>
          <w:p w14:paraId="72BE9816"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auto" w:fill="auto"/>
            <w:vAlign w:val="center"/>
            <w:hideMark/>
          </w:tcPr>
          <w:p w14:paraId="14DD71EA" w14:textId="62BFDF80"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3 253,95</w:t>
            </w:r>
          </w:p>
        </w:tc>
        <w:tc>
          <w:tcPr>
            <w:tcW w:w="1441" w:type="dxa"/>
            <w:tcBorders>
              <w:top w:val="nil"/>
              <w:left w:val="nil"/>
              <w:bottom w:val="single" w:sz="4" w:space="0" w:color="C0C0C0"/>
              <w:right w:val="single" w:sz="4" w:space="0" w:color="C0C0C0"/>
            </w:tcBorders>
            <w:shd w:val="clear" w:color="auto" w:fill="auto"/>
            <w:vAlign w:val="center"/>
            <w:hideMark/>
          </w:tcPr>
          <w:p w14:paraId="0E67E378" w14:textId="4B0479F2"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3 230,33</w:t>
            </w:r>
          </w:p>
        </w:tc>
        <w:tc>
          <w:tcPr>
            <w:tcW w:w="1636" w:type="dxa"/>
            <w:tcBorders>
              <w:top w:val="nil"/>
              <w:left w:val="nil"/>
              <w:bottom w:val="single" w:sz="4" w:space="0" w:color="C0C0C0"/>
              <w:right w:val="single" w:sz="4" w:space="0" w:color="C0C0C0"/>
            </w:tcBorders>
            <w:shd w:val="clear" w:color="auto" w:fill="auto"/>
            <w:vAlign w:val="center"/>
            <w:hideMark/>
          </w:tcPr>
          <w:p w14:paraId="428E34AE" w14:textId="41EABEFE"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2 588,84</w:t>
            </w:r>
          </w:p>
        </w:tc>
        <w:tc>
          <w:tcPr>
            <w:tcW w:w="1656" w:type="dxa"/>
            <w:tcBorders>
              <w:top w:val="nil"/>
              <w:left w:val="nil"/>
              <w:bottom w:val="single" w:sz="4" w:space="0" w:color="C0C0C0"/>
              <w:right w:val="single" w:sz="4" w:space="0" w:color="C0C0C0"/>
            </w:tcBorders>
            <w:shd w:val="clear" w:color="auto" w:fill="auto"/>
            <w:vAlign w:val="center"/>
            <w:hideMark/>
          </w:tcPr>
          <w:p w14:paraId="6487D8FE" w14:textId="5B0FAF28"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1 234,28</w:t>
            </w:r>
          </w:p>
        </w:tc>
        <w:tc>
          <w:tcPr>
            <w:tcW w:w="1652" w:type="dxa"/>
            <w:tcBorders>
              <w:top w:val="nil"/>
              <w:left w:val="nil"/>
              <w:bottom w:val="single" w:sz="4" w:space="0" w:color="C0C0C0"/>
              <w:right w:val="single" w:sz="4" w:space="0" w:color="C0C0C0"/>
            </w:tcBorders>
            <w:shd w:val="clear" w:color="auto" w:fill="auto"/>
            <w:vAlign w:val="center"/>
            <w:hideMark/>
          </w:tcPr>
          <w:p w14:paraId="4A9C63B0" w14:textId="63C5D351"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8,69</w:t>
            </w:r>
          </w:p>
        </w:tc>
        <w:tc>
          <w:tcPr>
            <w:tcW w:w="1559" w:type="dxa"/>
            <w:tcBorders>
              <w:top w:val="nil"/>
              <w:left w:val="nil"/>
              <w:bottom w:val="single" w:sz="4" w:space="0" w:color="C0C0C0"/>
              <w:right w:val="single" w:sz="4" w:space="0" w:color="C0C0C0"/>
            </w:tcBorders>
            <w:shd w:val="clear" w:color="auto" w:fill="auto"/>
            <w:vAlign w:val="center"/>
            <w:hideMark/>
          </w:tcPr>
          <w:p w14:paraId="6CA9217D" w14:textId="7BB83501"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8,69</w:t>
            </w:r>
          </w:p>
        </w:tc>
        <w:tc>
          <w:tcPr>
            <w:tcW w:w="1470" w:type="dxa"/>
            <w:tcBorders>
              <w:top w:val="nil"/>
              <w:left w:val="nil"/>
              <w:bottom w:val="single" w:sz="4" w:space="0" w:color="C0C0C0"/>
              <w:right w:val="single" w:sz="4" w:space="0" w:color="C0C0C0"/>
            </w:tcBorders>
            <w:shd w:val="clear" w:color="auto" w:fill="auto"/>
            <w:vAlign w:val="center"/>
            <w:hideMark/>
          </w:tcPr>
          <w:p w14:paraId="2F76AE59" w14:textId="11E26552"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4,35</w:t>
            </w:r>
          </w:p>
        </w:tc>
        <w:tc>
          <w:tcPr>
            <w:tcW w:w="1509" w:type="dxa"/>
            <w:tcBorders>
              <w:top w:val="nil"/>
              <w:left w:val="nil"/>
              <w:bottom w:val="single" w:sz="4" w:space="0" w:color="C0C0C0"/>
              <w:right w:val="single" w:sz="4" w:space="0" w:color="C0C0C0"/>
            </w:tcBorders>
            <w:shd w:val="clear" w:color="auto" w:fill="auto"/>
            <w:vAlign w:val="center"/>
            <w:hideMark/>
          </w:tcPr>
          <w:p w14:paraId="770B6292" w14:textId="33CBCFB6"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4,35</w:t>
            </w:r>
          </w:p>
        </w:tc>
        <w:tc>
          <w:tcPr>
            <w:tcW w:w="5906" w:type="dxa"/>
            <w:tcBorders>
              <w:top w:val="nil"/>
              <w:left w:val="nil"/>
              <w:bottom w:val="nil"/>
              <w:right w:val="nil"/>
            </w:tcBorders>
            <w:shd w:val="clear" w:color="auto" w:fill="auto"/>
            <w:vAlign w:val="center"/>
            <w:hideMark/>
          </w:tcPr>
          <w:p w14:paraId="0AD17DDE" w14:textId="77777777" w:rsidR="00232451" w:rsidRPr="00232451" w:rsidRDefault="00232451" w:rsidP="00232451">
            <w:pPr>
              <w:jc w:val="center"/>
              <w:rPr>
                <w:rFonts w:ascii="Tahoma" w:hAnsi="Tahoma" w:cs="Tahoma"/>
                <w:b/>
                <w:bCs/>
                <w:sz w:val="12"/>
                <w:szCs w:val="12"/>
              </w:rPr>
            </w:pPr>
          </w:p>
        </w:tc>
      </w:tr>
      <w:tr w:rsidR="00232451" w:rsidRPr="00232451" w14:paraId="075F8035" w14:textId="77777777" w:rsidTr="00232451">
        <w:trPr>
          <w:trHeight w:val="225"/>
          <w:jc w:val="center"/>
        </w:trPr>
        <w:tc>
          <w:tcPr>
            <w:tcW w:w="560" w:type="dxa"/>
            <w:tcBorders>
              <w:top w:val="nil"/>
              <w:left w:val="nil"/>
              <w:bottom w:val="nil"/>
              <w:right w:val="nil"/>
            </w:tcBorders>
            <w:shd w:val="clear" w:color="auto" w:fill="auto"/>
            <w:vAlign w:val="center"/>
            <w:hideMark/>
          </w:tcPr>
          <w:p w14:paraId="39335078"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00A2DEB2"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0345F0A4" w14:textId="77777777" w:rsidR="00232451" w:rsidRPr="00232451" w:rsidRDefault="00232451" w:rsidP="00232451">
            <w:pPr>
              <w:rPr>
                <w:sz w:val="12"/>
                <w:szCs w:val="12"/>
              </w:rPr>
            </w:pPr>
          </w:p>
        </w:tc>
        <w:tc>
          <w:tcPr>
            <w:tcW w:w="5818" w:type="dxa"/>
            <w:tcBorders>
              <w:top w:val="nil"/>
              <w:left w:val="single" w:sz="4" w:space="0" w:color="C0C0C0"/>
              <w:bottom w:val="single" w:sz="4" w:space="0" w:color="C0C0C0"/>
              <w:right w:val="single" w:sz="4" w:space="0" w:color="C0C0C0"/>
            </w:tcBorders>
            <w:shd w:val="clear" w:color="000000" w:fill="00B0F0"/>
            <w:vAlign w:val="center"/>
            <w:hideMark/>
          </w:tcPr>
          <w:p w14:paraId="2D2D69DE"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Нормативная прибыль</w:t>
            </w:r>
          </w:p>
        </w:tc>
        <w:tc>
          <w:tcPr>
            <w:tcW w:w="1137" w:type="dxa"/>
            <w:tcBorders>
              <w:top w:val="nil"/>
              <w:left w:val="nil"/>
              <w:bottom w:val="single" w:sz="4" w:space="0" w:color="C0C0C0"/>
              <w:right w:val="single" w:sz="4" w:space="0" w:color="C0C0C0"/>
            </w:tcBorders>
            <w:shd w:val="clear" w:color="auto" w:fill="auto"/>
            <w:vAlign w:val="center"/>
            <w:hideMark/>
          </w:tcPr>
          <w:p w14:paraId="42434805"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auto" w:fill="auto"/>
            <w:vAlign w:val="center"/>
            <w:hideMark/>
          </w:tcPr>
          <w:p w14:paraId="2A2EB542" w14:textId="0003C085"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441" w:type="dxa"/>
            <w:tcBorders>
              <w:top w:val="nil"/>
              <w:left w:val="nil"/>
              <w:bottom w:val="single" w:sz="4" w:space="0" w:color="C0C0C0"/>
              <w:right w:val="single" w:sz="4" w:space="0" w:color="C0C0C0"/>
            </w:tcBorders>
            <w:shd w:val="clear" w:color="auto" w:fill="auto"/>
            <w:vAlign w:val="center"/>
            <w:hideMark/>
          </w:tcPr>
          <w:p w14:paraId="5CEC6111" w14:textId="52A3BCB1"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2 477,36</w:t>
            </w:r>
          </w:p>
        </w:tc>
        <w:tc>
          <w:tcPr>
            <w:tcW w:w="1636" w:type="dxa"/>
            <w:tcBorders>
              <w:top w:val="nil"/>
              <w:left w:val="nil"/>
              <w:bottom w:val="single" w:sz="4" w:space="0" w:color="C0C0C0"/>
              <w:right w:val="single" w:sz="4" w:space="0" w:color="C0C0C0"/>
            </w:tcBorders>
            <w:shd w:val="clear" w:color="auto" w:fill="auto"/>
            <w:vAlign w:val="center"/>
            <w:hideMark/>
          </w:tcPr>
          <w:p w14:paraId="7354BCF0" w14:textId="57EB0F02"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656" w:type="dxa"/>
            <w:tcBorders>
              <w:top w:val="nil"/>
              <w:left w:val="nil"/>
              <w:bottom w:val="single" w:sz="4" w:space="0" w:color="C0C0C0"/>
              <w:right w:val="single" w:sz="4" w:space="0" w:color="C0C0C0"/>
            </w:tcBorders>
            <w:shd w:val="clear" w:color="auto" w:fill="auto"/>
            <w:vAlign w:val="center"/>
            <w:hideMark/>
          </w:tcPr>
          <w:p w14:paraId="14E13562" w14:textId="268811D5"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652" w:type="dxa"/>
            <w:tcBorders>
              <w:top w:val="nil"/>
              <w:left w:val="nil"/>
              <w:bottom w:val="single" w:sz="4" w:space="0" w:color="C0C0C0"/>
              <w:right w:val="single" w:sz="4" w:space="0" w:color="C0C0C0"/>
            </w:tcBorders>
            <w:shd w:val="clear" w:color="auto" w:fill="auto"/>
            <w:vAlign w:val="center"/>
            <w:hideMark/>
          </w:tcPr>
          <w:p w14:paraId="1EC99D30" w14:textId="7ECEDB81"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721,56</w:t>
            </w:r>
          </w:p>
        </w:tc>
        <w:tc>
          <w:tcPr>
            <w:tcW w:w="1559" w:type="dxa"/>
            <w:tcBorders>
              <w:top w:val="nil"/>
              <w:left w:val="nil"/>
              <w:bottom w:val="single" w:sz="4" w:space="0" w:color="C0C0C0"/>
              <w:right w:val="single" w:sz="4" w:space="0" w:color="C0C0C0"/>
            </w:tcBorders>
            <w:shd w:val="clear" w:color="auto" w:fill="auto"/>
            <w:vAlign w:val="center"/>
            <w:hideMark/>
          </w:tcPr>
          <w:p w14:paraId="379FF0D6" w14:textId="6C15997E"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470" w:type="dxa"/>
            <w:tcBorders>
              <w:top w:val="nil"/>
              <w:left w:val="nil"/>
              <w:bottom w:val="single" w:sz="4" w:space="0" w:color="C0C0C0"/>
              <w:right w:val="single" w:sz="4" w:space="0" w:color="C0C0C0"/>
            </w:tcBorders>
            <w:shd w:val="clear" w:color="auto" w:fill="auto"/>
            <w:vAlign w:val="center"/>
            <w:hideMark/>
          </w:tcPr>
          <w:p w14:paraId="0DE716A4" w14:textId="275383C7"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509" w:type="dxa"/>
            <w:tcBorders>
              <w:top w:val="nil"/>
              <w:left w:val="nil"/>
              <w:bottom w:val="single" w:sz="4" w:space="0" w:color="C0C0C0"/>
              <w:right w:val="single" w:sz="4" w:space="0" w:color="C0C0C0"/>
            </w:tcBorders>
            <w:shd w:val="clear" w:color="auto" w:fill="auto"/>
            <w:vAlign w:val="center"/>
            <w:hideMark/>
          </w:tcPr>
          <w:p w14:paraId="755C3D55" w14:textId="12D972BE"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5906" w:type="dxa"/>
            <w:tcBorders>
              <w:top w:val="nil"/>
              <w:left w:val="nil"/>
              <w:bottom w:val="nil"/>
              <w:right w:val="nil"/>
            </w:tcBorders>
            <w:shd w:val="clear" w:color="auto" w:fill="auto"/>
            <w:vAlign w:val="center"/>
            <w:hideMark/>
          </w:tcPr>
          <w:p w14:paraId="6EA9E913" w14:textId="77777777" w:rsidR="00232451" w:rsidRPr="00232451" w:rsidRDefault="00232451" w:rsidP="00232451">
            <w:pPr>
              <w:jc w:val="center"/>
              <w:rPr>
                <w:rFonts w:ascii="Tahoma" w:hAnsi="Tahoma" w:cs="Tahoma"/>
                <w:b/>
                <w:bCs/>
                <w:sz w:val="12"/>
                <w:szCs w:val="12"/>
              </w:rPr>
            </w:pPr>
          </w:p>
        </w:tc>
      </w:tr>
      <w:tr w:rsidR="00232451" w:rsidRPr="00232451" w14:paraId="6D9E4263" w14:textId="77777777" w:rsidTr="00232451">
        <w:trPr>
          <w:trHeight w:val="225"/>
          <w:jc w:val="center"/>
        </w:trPr>
        <w:tc>
          <w:tcPr>
            <w:tcW w:w="560" w:type="dxa"/>
            <w:tcBorders>
              <w:top w:val="nil"/>
              <w:left w:val="nil"/>
              <w:bottom w:val="nil"/>
              <w:right w:val="nil"/>
            </w:tcBorders>
            <w:shd w:val="clear" w:color="auto" w:fill="auto"/>
            <w:vAlign w:val="center"/>
            <w:hideMark/>
          </w:tcPr>
          <w:p w14:paraId="75C61FEE"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4CC3F3E2"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146FF9D9" w14:textId="77777777" w:rsidR="00232451" w:rsidRPr="00232451" w:rsidRDefault="00232451" w:rsidP="00232451">
            <w:pPr>
              <w:rPr>
                <w:sz w:val="12"/>
                <w:szCs w:val="12"/>
              </w:rPr>
            </w:pPr>
          </w:p>
        </w:tc>
        <w:tc>
          <w:tcPr>
            <w:tcW w:w="5818" w:type="dxa"/>
            <w:tcBorders>
              <w:top w:val="nil"/>
              <w:left w:val="single" w:sz="4" w:space="0" w:color="C0C0C0"/>
              <w:bottom w:val="single" w:sz="4" w:space="0" w:color="C0C0C0"/>
              <w:right w:val="single" w:sz="4" w:space="0" w:color="C0C0C0"/>
            </w:tcBorders>
            <w:shd w:val="clear" w:color="000000" w:fill="B7DEE8"/>
            <w:vAlign w:val="center"/>
            <w:hideMark/>
          </w:tcPr>
          <w:p w14:paraId="26D0BE05"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Расчетная предпринимательская прибыль</w:t>
            </w:r>
          </w:p>
        </w:tc>
        <w:tc>
          <w:tcPr>
            <w:tcW w:w="1137" w:type="dxa"/>
            <w:tcBorders>
              <w:top w:val="nil"/>
              <w:left w:val="nil"/>
              <w:bottom w:val="single" w:sz="4" w:space="0" w:color="C0C0C0"/>
              <w:right w:val="single" w:sz="4" w:space="0" w:color="C0C0C0"/>
            </w:tcBorders>
            <w:shd w:val="clear" w:color="auto" w:fill="auto"/>
            <w:vAlign w:val="center"/>
            <w:hideMark/>
          </w:tcPr>
          <w:p w14:paraId="31168488"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auto" w:fill="auto"/>
            <w:vAlign w:val="center"/>
            <w:hideMark/>
          </w:tcPr>
          <w:p w14:paraId="47E73085" w14:textId="7D8F2F7B"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441" w:type="dxa"/>
            <w:tcBorders>
              <w:top w:val="nil"/>
              <w:left w:val="nil"/>
              <w:bottom w:val="single" w:sz="4" w:space="0" w:color="C0C0C0"/>
              <w:right w:val="single" w:sz="4" w:space="0" w:color="C0C0C0"/>
            </w:tcBorders>
            <w:shd w:val="clear" w:color="auto" w:fill="auto"/>
            <w:vAlign w:val="center"/>
            <w:hideMark/>
          </w:tcPr>
          <w:p w14:paraId="0B3D335D" w14:textId="7D404572"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636" w:type="dxa"/>
            <w:tcBorders>
              <w:top w:val="nil"/>
              <w:left w:val="nil"/>
              <w:bottom w:val="single" w:sz="4" w:space="0" w:color="C0C0C0"/>
              <w:right w:val="single" w:sz="4" w:space="0" w:color="C0C0C0"/>
            </w:tcBorders>
            <w:shd w:val="clear" w:color="auto" w:fill="auto"/>
            <w:vAlign w:val="center"/>
            <w:hideMark/>
          </w:tcPr>
          <w:p w14:paraId="45E8307B" w14:textId="30C85675"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4 810,48</w:t>
            </w:r>
          </w:p>
        </w:tc>
        <w:tc>
          <w:tcPr>
            <w:tcW w:w="1656" w:type="dxa"/>
            <w:tcBorders>
              <w:top w:val="nil"/>
              <w:left w:val="nil"/>
              <w:bottom w:val="single" w:sz="4" w:space="0" w:color="C0C0C0"/>
              <w:right w:val="single" w:sz="4" w:space="0" w:color="C0C0C0"/>
            </w:tcBorders>
            <w:shd w:val="clear" w:color="auto" w:fill="auto"/>
            <w:vAlign w:val="center"/>
            <w:hideMark/>
          </w:tcPr>
          <w:p w14:paraId="7798B346" w14:textId="55EC47FA"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4 634,12</w:t>
            </w:r>
          </w:p>
        </w:tc>
        <w:tc>
          <w:tcPr>
            <w:tcW w:w="1652" w:type="dxa"/>
            <w:tcBorders>
              <w:top w:val="nil"/>
              <w:left w:val="nil"/>
              <w:bottom w:val="single" w:sz="4" w:space="0" w:color="C0C0C0"/>
              <w:right w:val="single" w:sz="4" w:space="0" w:color="C0C0C0"/>
            </w:tcBorders>
            <w:shd w:val="clear" w:color="auto" w:fill="auto"/>
            <w:vAlign w:val="center"/>
            <w:hideMark/>
          </w:tcPr>
          <w:p w14:paraId="38228768" w14:textId="55AEC362"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7 639,96</w:t>
            </w:r>
          </w:p>
        </w:tc>
        <w:tc>
          <w:tcPr>
            <w:tcW w:w="1559" w:type="dxa"/>
            <w:tcBorders>
              <w:top w:val="nil"/>
              <w:left w:val="nil"/>
              <w:bottom w:val="single" w:sz="4" w:space="0" w:color="C0C0C0"/>
              <w:right w:val="single" w:sz="4" w:space="0" w:color="C0C0C0"/>
            </w:tcBorders>
            <w:shd w:val="clear" w:color="auto" w:fill="auto"/>
            <w:vAlign w:val="center"/>
            <w:hideMark/>
          </w:tcPr>
          <w:p w14:paraId="1FB167BE" w14:textId="5463380F"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470" w:type="dxa"/>
            <w:tcBorders>
              <w:top w:val="nil"/>
              <w:left w:val="nil"/>
              <w:bottom w:val="single" w:sz="4" w:space="0" w:color="C0C0C0"/>
              <w:right w:val="single" w:sz="4" w:space="0" w:color="C0C0C0"/>
            </w:tcBorders>
            <w:shd w:val="clear" w:color="auto" w:fill="auto"/>
            <w:vAlign w:val="center"/>
            <w:hideMark/>
          </w:tcPr>
          <w:p w14:paraId="73E59805" w14:textId="76556364"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509" w:type="dxa"/>
            <w:tcBorders>
              <w:top w:val="nil"/>
              <w:left w:val="nil"/>
              <w:bottom w:val="single" w:sz="4" w:space="0" w:color="C0C0C0"/>
              <w:right w:val="single" w:sz="4" w:space="0" w:color="C0C0C0"/>
            </w:tcBorders>
            <w:shd w:val="clear" w:color="auto" w:fill="auto"/>
            <w:vAlign w:val="center"/>
            <w:hideMark/>
          </w:tcPr>
          <w:p w14:paraId="4A05FA44" w14:textId="68DE9C4B"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5906" w:type="dxa"/>
            <w:tcBorders>
              <w:top w:val="nil"/>
              <w:left w:val="nil"/>
              <w:bottom w:val="nil"/>
              <w:right w:val="nil"/>
            </w:tcBorders>
            <w:shd w:val="clear" w:color="auto" w:fill="auto"/>
            <w:vAlign w:val="center"/>
            <w:hideMark/>
          </w:tcPr>
          <w:p w14:paraId="625EE5AE" w14:textId="77777777" w:rsidR="00232451" w:rsidRPr="00232451" w:rsidRDefault="00232451" w:rsidP="00232451">
            <w:pPr>
              <w:jc w:val="center"/>
              <w:rPr>
                <w:rFonts w:ascii="Tahoma" w:hAnsi="Tahoma" w:cs="Tahoma"/>
                <w:b/>
                <w:bCs/>
                <w:sz w:val="12"/>
                <w:szCs w:val="12"/>
              </w:rPr>
            </w:pPr>
          </w:p>
        </w:tc>
      </w:tr>
      <w:tr w:rsidR="00232451" w:rsidRPr="00232451" w14:paraId="6A53793C" w14:textId="77777777" w:rsidTr="00232451">
        <w:trPr>
          <w:trHeight w:val="225"/>
          <w:jc w:val="center"/>
        </w:trPr>
        <w:tc>
          <w:tcPr>
            <w:tcW w:w="560" w:type="dxa"/>
            <w:tcBorders>
              <w:top w:val="nil"/>
              <w:left w:val="nil"/>
              <w:bottom w:val="nil"/>
              <w:right w:val="nil"/>
            </w:tcBorders>
            <w:shd w:val="clear" w:color="auto" w:fill="auto"/>
            <w:vAlign w:val="center"/>
            <w:hideMark/>
          </w:tcPr>
          <w:p w14:paraId="6B65CBAB"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3B435B21"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220BCC25" w14:textId="77777777" w:rsidR="00232451" w:rsidRPr="00232451" w:rsidRDefault="00232451" w:rsidP="00232451">
            <w:pPr>
              <w:rPr>
                <w:sz w:val="12"/>
                <w:szCs w:val="12"/>
              </w:rPr>
            </w:pPr>
          </w:p>
        </w:tc>
        <w:tc>
          <w:tcPr>
            <w:tcW w:w="5818" w:type="dxa"/>
            <w:tcBorders>
              <w:top w:val="nil"/>
              <w:left w:val="single" w:sz="4" w:space="0" w:color="C0C0C0"/>
              <w:bottom w:val="single" w:sz="4" w:space="0" w:color="C0C0C0"/>
              <w:right w:val="single" w:sz="4" w:space="0" w:color="C0C0C0"/>
            </w:tcBorders>
            <w:shd w:val="clear" w:color="000000" w:fill="C4BD97"/>
            <w:vAlign w:val="center"/>
            <w:hideMark/>
          </w:tcPr>
          <w:p w14:paraId="39A36209"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Корректировка НВВ</w:t>
            </w:r>
          </w:p>
        </w:tc>
        <w:tc>
          <w:tcPr>
            <w:tcW w:w="1137" w:type="dxa"/>
            <w:tcBorders>
              <w:top w:val="nil"/>
              <w:left w:val="nil"/>
              <w:bottom w:val="single" w:sz="4" w:space="0" w:color="C0C0C0"/>
              <w:right w:val="single" w:sz="4" w:space="0" w:color="C0C0C0"/>
            </w:tcBorders>
            <w:shd w:val="clear" w:color="auto" w:fill="auto"/>
            <w:vAlign w:val="center"/>
            <w:hideMark/>
          </w:tcPr>
          <w:p w14:paraId="4BF4CEC2"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тыс.руб</w:t>
            </w:r>
            <w:proofErr w:type="spellEnd"/>
            <w:r w:rsidRPr="00232451">
              <w:rPr>
                <w:rFonts w:ascii="Tahoma" w:hAnsi="Tahoma" w:cs="Tahoma"/>
                <w:b/>
                <w:bCs/>
                <w:sz w:val="12"/>
                <w:szCs w:val="12"/>
              </w:rPr>
              <w:t>.</w:t>
            </w:r>
          </w:p>
        </w:tc>
        <w:tc>
          <w:tcPr>
            <w:tcW w:w="1940" w:type="dxa"/>
            <w:tcBorders>
              <w:top w:val="nil"/>
              <w:left w:val="nil"/>
              <w:bottom w:val="single" w:sz="4" w:space="0" w:color="C0C0C0"/>
              <w:right w:val="single" w:sz="4" w:space="0" w:color="C0C0C0"/>
            </w:tcBorders>
            <w:shd w:val="clear" w:color="auto" w:fill="auto"/>
            <w:vAlign w:val="center"/>
            <w:hideMark/>
          </w:tcPr>
          <w:p w14:paraId="09ACBA01" w14:textId="3F1ED764" w:rsidR="00232451" w:rsidRPr="00232451" w:rsidRDefault="00232451" w:rsidP="00226257">
            <w:pPr>
              <w:jc w:val="center"/>
              <w:rPr>
                <w:rFonts w:ascii="Tahoma" w:hAnsi="Tahoma" w:cs="Tahoma"/>
                <w:b/>
                <w:bCs/>
                <w:sz w:val="12"/>
                <w:szCs w:val="12"/>
              </w:rPr>
            </w:pPr>
          </w:p>
        </w:tc>
        <w:tc>
          <w:tcPr>
            <w:tcW w:w="1441" w:type="dxa"/>
            <w:tcBorders>
              <w:top w:val="nil"/>
              <w:left w:val="nil"/>
              <w:bottom w:val="single" w:sz="4" w:space="0" w:color="C0C0C0"/>
              <w:right w:val="single" w:sz="4" w:space="0" w:color="C0C0C0"/>
            </w:tcBorders>
            <w:shd w:val="clear" w:color="auto" w:fill="auto"/>
            <w:vAlign w:val="center"/>
            <w:hideMark/>
          </w:tcPr>
          <w:p w14:paraId="42685D74" w14:textId="1D39F19F" w:rsidR="00232451" w:rsidRPr="00232451" w:rsidRDefault="00232451" w:rsidP="00226257">
            <w:pPr>
              <w:jc w:val="center"/>
              <w:rPr>
                <w:rFonts w:ascii="Tahoma" w:hAnsi="Tahoma" w:cs="Tahoma"/>
                <w:b/>
                <w:bCs/>
                <w:sz w:val="12"/>
                <w:szCs w:val="12"/>
              </w:rPr>
            </w:pPr>
          </w:p>
        </w:tc>
        <w:tc>
          <w:tcPr>
            <w:tcW w:w="1636" w:type="dxa"/>
            <w:tcBorders>
              <w:top w:val="nil"/>
              <w:left w:val="nil"/>
              <w:bottom w:val="single" w:sz="4" w:space="0" w:color="C0C0C0"/>
              <w:right w:val="single" w:sz="4" w:space="0" w:color="C0C0C0"/>
            </w:tcBorders>
            <w:shd w:val="clear" w:color="auto" w:fill="auto"/>
            <w:vAlign w:val="center"/>
            <w:hideMark/>
          </w:tcPr>
          <w:p w14:paraId="38D6019C" w14:textId="52F70F84" w:rsidR="00232451" w:rsidRPr="00232451" w:rsidRDefault="00232451" w:rsidP="00226257">
            <w:pPr>
              <w:jc w:val="center"/>
              <w:rPr>
                <w:rFonts w:ascii="Tahoma" w:hAnsi="Tahoma" w:cs="Tahoma"/>
                <w:b/>
                <w:bCs/>
                <w:sz w:val="12"/>
                <w:szCs w:val="12"/>
              </w:rPr>
            </w:pPr>
          </w:p>
        </w:tc>
        <w:tc>
          <w:tcPr>
            <w:tcW w:w="1656" w:type="dxa"/>
            <w:tcBorders>
              <w:top w:val="nil"/>
              <w:left w:val="nil"/>
              <w:bottom w:val="single" w:sz="4" w:space="0" w:color="C0C0C0"/>
              <w:right w:val="single" w:sz="4" w:space="0" w:color="C0C0C0"/>
            </w:tcBorders>
            <w:shd w:val="clear" w:color="auto" w:fill="auto"/>
            <w:vAlign w:val="center"/>
            <w:hideMark/>
          </w:tcPr>
          <w:p w14:paraId="050888AE" w14:textId="6B1B21FA" w:rsidR="00232451" w:rsidRPr="00232451" w:rsidRDefault="00232451" w:rsidP="00226257">
            <w:pPr>
              <w:jc w:val="center"/>
              <w:rPr>
                <w:rFonts w:ascii="Tahoma" w:hAnsi="Tahoma" w:cs="Tahoma"/>
                <w:b/>
                <w:bCs/>
                <w:sz w:val="12"/>
                <w:szCs w:val="12"/>
              </w:rPr>
            </w:pPr>
          </w:p>
        </w:tc>
        <w:tc>
          <w:tcPr>
            <w:tcW w:w="1652" w:type="dxa"/>
            <w:tcBorders>
              <w:top w:val="nil"/>
              <w:left w:val="nil"/>
              <w:bottom w:val="single" w:sz="4" w:space="0" w:color="C0C0C0"/>
              <w:right w:val="single" w:sz="4" w:space="0" w:color="C0C0C0"/>
            </w:tcBorders>
            <w:shd w:val="clear" w:color="auto" w:fill="auto"/>
            <w:vAlign w:val="center"/>
            <w:hideMark/>
          </w:tcPr>
          <w:p w14:paraId="337027DF" w14:textId="374F8C2B"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559" w:type="dxa"/>
            <w:tcBorders>
              <w:top w:val="nil"/>
              <w:left w:val="nil"/>
              <w:bottom w:val="single" w:sz="4" w:space="0" w:color="C0C0C0"/>
              <w:right w:val="single" w:sz="4" w:space="0" w:color="C0C0C0"/>
            </w:tcBorders>
            <w:shd w:val="clear" w:color="auto" w:fill="auto"/>
            <w:vAlign w:val="center"/>
            <w:hideMark/>
          </w:tcPr>
          <w:p w14:paraId="70B65360" w14:textId="68CEDA27"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w:t>
            </w:r>
          </w:p>
        </w:tc>
        <w:tc>
          <w:tcPr>
            <w:tcW w:w="1470" w:type="dxa"/>
            <w:tcBorders>
              <w:top w:val="nil"/>
              <w:left w:val="nil"/>
              <w:bottom w:val="single" w:sz="4" w:space="0" w:color="C0C0C0"/>
              <w:right w:val="single" w:sz="4" w:space="0" w:color="C0C0C0"/>
            </w:tcBorders>
            <w:shd w:val="clear" w:color="auto" w:fill="auto"/>
            <w:vAlign w:val="center"/>
            <w:hideMark/>
          </w:tcPr>
          <w:p w14:paraId="1DA98103" w14:textId="6293E8E1" w:rsidR="00232451" w:rsidRPr="00232451" w:rsidRDefault="00232451" w:rsidP="00226257">
            <w:pPr>
              <w:jc w:val="center"/>
              <w:rPr>
                <w:rFonts w:ascii="Tahoma" w:hAnsi="Tahoma" w:cs="Tahoma"/>
                <w:b/>
                <w:bCs/>
                <w:sz w:val="12"/>
                <w:szCs w:val="12"/>
              </w:rPr>
            </w:pPr>
          </w:p>
        </w:tc>
        <w:tc>
          <w:tcPr>
            <w:tcW w:w="1509" w:type="dxa"/>
            <w:tcBorders>
              <w:top w:val="nil"/>
              <w:left w:val="nil"/>
              <w:bottom w:val="single" w:sz="4" w:space="0" w:color="C0C0C0"/>
              <w:right w:val="single" w:sz="4" w:space="0" w:color="C0C0C0"/>
            </w:tcBorders>
            <w:shd w:val="clear" w:color="auto" w:fill="auto"/>
            <w:vAlign w:val="center"/>
            <w:hideMark/>
          </w:tcPr>
          <w:p w14:paraId="0AC722BD" w14:textId="5F59E0FE" w:rsidR="00232451" w:rsidRPr="00232451" w:rsidRDefault="00232451" w:rsidP="00226257">
            <w:pPr>
              <w:jc w:val="center"/>
              <w:rPr>
                <w:rFonts w:ascii="Tahoma" w:hAnsi="Tahoma" w:cs="Tahoma"/>
                <w:b/>
                <w:bCs/>
                <w:sz w:val="12"/>
                <w:szCs w:val="12"/>
              </w:rPr>
            </w:pPr>
          </w:p>
        </w:tc>
        <w:tc>
          <w:tcPr>
            <w:tcW w:w="5906" w:type="dxa"/>
            <w:tcBorders>
              <w:top w:val="nil"/>
              <w:left w:val="nil"/>
              <w:bottom w:val="nil"/>
              <w:right w:val="nil"/>
            </w:tcBorders>
            <w:shd w:val="clear" w:color="auto" w:fill="auto"/>
            <w:vAlign w:val="center"/>
            <w:hideMark/>
          </w:tcPr>
          <w:p w14:paraId="148C6D8D" w14:textId="77777777" w:rsidR="00232451" w:rsidRPr="00232451" w:rsidRDefault="00232451" w:rsidP="00232451">
            <w:pPr>
              <w:jc w:val="center"/>
              <w:rPr>
                <w:rFonts w:ascii="Tahoma" w:hAnsi="Tahoma" w:cs="Tahoma"/>
                <w:b/>
                <w:bCs/>
                <w:sz w:val="12"/>
                <w:szCs w:val="12"/>
              </w:rPr>
            </w:pPr>
          </w:p>
        </w:tc>
      </w:tr>
      <w:tr w:rsidR="00232451" w:rsidRPr="00232451" w14:paraId="5C2D324E" w14:textId="77777777" w:rsidTr="00232451">
        <w:trPr>
          <w:trHeight w:val="225"/>
          <w:jc w:val="center"/>
        </w:trPr>
        <w:tc>
          <w:tcPr>
            <w:tcW w:w="560" w:type="dxa"/>
            <w:tcBorders>
              <w:top w:val="nil"/>
              <w:left w:val="nil"/>
              <w:bottom w:val="nil"/>
              <w:right w:val="nil"/>
            </w:tcBorders>
            <w:shd w:val="clear" w:color="auto" w:fill="auto"/>
            <w:vAlign w:val="center"/>
            <w:hideMark/>
          </w:tcPr>
          <w:p w14:paraId="1F5EE9C9" w14:textId="77777777" w:rsidR="00232451" w:rsidRPr="00232451" w:rsidRDefault="00232451" w:rsidP="00232451">
            <w:pPr>
              <w:rPr>
                <w:sz w:val="12"/>
                <w:szCs w:val="12"/>
              </w:rPr>
            </w:pPr>
          </w:p>
        </w:tc>
        <w:tc>
          <w:tcPr>
            <w:tcW w:w="400" w:type="dxa"/>
            <w:tcBorders>
              <w:top w:val="nil"/>
              <w:left w:val="nil"/>
              <w:bottom w:val="nil"/>
              <w:right w:val="nil"/>
            </w:tcBorders>
            <w:shd w:val="clear" w:color="auto" w:fill="auto"/>
            <w:vAlign w:val="center"/>
            <w:hideMark/>
          </w:tcPr>
          <w:p w14:paraId="173B8895" w14:textId="77777777" w:rsidR="00232451" w:rsidRPr="00232451" w:rsidRDefault="00232451" w:rsidP="00232451">
            <w:pPr>
              <w:rPr>
                <w:sz w:val="12"/>
                <w:szCs w:val="12"/>
              </w:rPr>
            </w:pPr>
          </w:p>
        </w:tc>
        <w:tc>
          <w:tcPr>
            <w:tcW w:w="1016" w:type="dxa"/>
            <w:tcBorders>
              <w:top w:val="nil"/>
              <w:left w:val="nil"/>
              <w:bottom w:val="nil"/>
              <w:right w:val="nil"/>
            </w:tcBorders>
            <w:shd w:val="clear" w:color="auto" w:fill="auto"/>
            <w:vAlign w:val="center"/>
            <w:hideMark/>
          </w:tcPr>
          <w:p w14:paraId="61F37752" w14:textId="77777777" w:rsidR="00232451" w:rsidRPr="00232451" w:rsidRDefault="00232451" w:rsidP="00232451">
            <w:pPr>
              <w:rPr>
                <w:sz w:val="12"/>
                <w:szCs w:val="12"/>
              </w:rPr>
            </w:pPr>
          </w:p>
        </w:tc>
        <w:tc>
          <w:tcPr>
            <w:tcW w:w="5818" w:type="dxa"/>
            <w:tcBorders>
              <w:top w:val="nil"/>
              <w:left w:val="single" w:sz="4" w:space="0" w:color="C0C0C0"/>
              <w:bottom w:val="single" w:sz="4" w:space="0" w:color="C0C0C0"/>
              <w:right w:val="single" w:sz="4" w:space="0" w:color="C0C0C0"/>
            </w:tcBorders>
            <w:shd w:val="clear" w:color="auto" w:fill="auto"/>
            <w:vAlign w:val="center"/>
            <w:hideMark/>
          </w:tcPr>
          <w:p w14:paraId="543571A9" w14:textId="77777777" w:rsidR="00232451" w:rsidRPr="00232451" w:rsidRDefault="00232451" w:rsidP="00232451">
            <w:pPr>
              <w:rPr>
                <w:rFonts w:ascii="Tahoma" w:hAnsi="Tahoma" w:cs="Tahoma"/>
                <w:b/>
                <w:bCs/>
                <w:sz w:val="12"/>
                <w:szCs w:val="12"/>
              </w:rPr>
            </w:pPr>
            <w:r w:rsidRPr="00232451">
              <w:rPr>
                <w:rFonts w:ascii="Tahoma" w:hAnsi="Tahoma" w:cs="Tahoma"/>
                <w:b/>
                <w:bCs/>
                <w:sz w:val="12"/>
                <w:szCs w:val="12"/>
              </w:rPr>
              <w:t>ВСЕГО:</w:t>
            </w:r>
          </w:p>
        </w:tc>
        <w:tc>
          <w:tcPr>
            <w:tcW w:w="1137" w:type="dxa"/>
            <w:tcBorders>
              <w:top w:val="nil"/>
              <w:left w:val="nil"/>
              <w:bottom w:val="single" w:sz="4" w:space="0" w:color="C0C0C0"/>
              <w:right w:val="single" w:sz="4" w:space="0" w:color="C0C0C0"/>
            </w:tcBorders>
            <w:shd w:val="clear" w:color="auto" w:fill="auto"/>
            <w:vAlign w:val="center"/>
            <w:hideMark/>
          </w:tcPr>
          <w:p w14:paraId="21563750" w14:textId="77777777" w:rsidR="00232451" w:rsidRPr="00232451" w:rsidRDefault="00232451" w:rsidP="00232451">
            <w:pPr>
              <w:jc w:val="center"/>
              <w:rPr>
                <w:rFonts w:ascii="Tahoma" w:hAnsi="Tahoma" w:cs="Tahoma"/>
                <w:b/>
                <w:bCs/>
                <w:sz w:val="12"/>
                <w:szCs w:val="12"/>
              </w:rPr>
            </w:pPr>
            <w:proofErr w:type="spellStart"/>
            <w:r w:rsidRPr="00232451">
              <w:rPr>
                <w:rFonts w:ascii="Tahoma" w:hAnsi="Tahoma" w:cs="Tahoma"/>
                <w:b/>
                <w:bCs/>
                <w:sz w:val="12"/>
                <w:szCs w:val="12"/>
              </w:rPr>
              <w:t>тыс</w:t>
            </w:r>
            <w:proofErr w:type="spellEnd"/>
            <w:r w:rsidRPr="00232451">
              <w:rPr>
                <w:rFonts w:ascii="Tahoma" w:hAnsi="Tahoma" w:cs="Tahoma"/>
                <w:b/>
                <w:bCs/>
                <w:sz w:val="12"/>
                <w:szCs w:val="12"/>
              </w:rPr>
              <w:t xml:space="preserve"> </w:t>
            </w:r>
            <w:proofErr w:type="spellStart"/>
            <w:r w:rsidRPr="00232451">
              <w:rPr>
                <w:rFonts w:ascii="Tahoma" w:hAnsi="Tahoma" w:cs="Tahoma"/>
                <w:b/>
                <w:bCs/>
                <w:sz w:val="12"/>
                <w:szCs w:val="12"/>
              </w:rPr>
              <w:t>руб</w:t>
            </w:r>
            <w:proofErr w:type="spellEnd"/>
          </w:p>
        </w:tc>
        <w:tc>
          <w:tcPr>
            <w:tcW w:w="1940" w:type="dxa"/>
            <w:tcBorders>
              <w:top w:val="nil"/>
              <w:left w:val="nil"/>
              <w:bottom w:val="single" w:sz="4" w:space="0" w:color="C0C0C0"/>
              <w:right w:val="single" w:sz="4" w:space="0" w:color="C0C0C0"/>
            </w:tcBorders>
            <w:shd w:val="clear" w:color="auto" w:fill="auto"/>
            <w:vAlign w:val="center"/>
            <w:hideMark/>
          </w:tcPr>
          <w:p w14:paraId="0394C684" w14:textId="67A99940"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119 706,10</w:t>
            </w:r>
          </w:p>
        </w:tc>
        <w:tc>
          <w:tcPr>
            <w:tcW w:w="1441" w:type="dxa"/>
            <w:tcBorders>
              <w:top w:val="nil"/>
              <w:left w:val="nil"/>
              <w:bottom w:val="single" w:sz="4" w:space="0" w:color="C0C0C0"/>
              <w:right w:val="single" w:sz="4" w:space="0" w:color="C0C0C0"/>
            </w:tcBorders>
            <w:shd w:val="clear" w:color="auto" w:fill="auto"/>
            <w:vAlign w:val="center"/>
            <w:hideMark/>
          </w:tcPr>
          <w:p w14:paraId="7D90703E" w14:textId="0BECC60F"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109 789,88</w:t>
            </w:r>
          </w:p>
        </w:tc>
        <w:tc>
          <w:tcPr>
            <w:tcW w:w="1636" w:type="dxa"/>
            <w:tcBorders>
              <w:top w:val="nil"/>
              <w:left w:val="nil"/>
              <w:bottom w:val="single" w:sz="4" w:space="0" w:color="C0C0C0"/>
              <w:right w:val="single" w:sz="4" w:space="0" w:color="C0C0C0"/>
            </w:tcBorders>
            <w:shd w:val="clear" w:color="auto" w:fill="auto"/>
            <w:vAlign w:val="center"/>
            <w:hideMark/>
          </w:tcPr>
          <w:p w14:paraId="292F06DE" w14:textId="0F5196BC"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129 279,86</w:t>
            </w:r>
          </w:p>
        </w:tc>
        <w:tc>
          <w:tcPr>
            <w:tcW w:w="1656" w:type="dxa"/>
            <w:tcBorders>
              <w:top w:val="nil"/>
              <w:left w:val="nil"/>
              <w:bottom w:val="single" w:sz="4" w:space="0" w:color="C0C0C0"/>
              <w:right w:val="single" w:sz="4" w:space="0" w:color="C0C0C0"/>
            </w:tcBorders>
            <w:shd w:val="clear" w:color="auto" w:fill="auto"/>
            <w:vAlign w:val="center"/>
            <w:hideMark/>
          </w:tcPr>
          <w:p w14:paraId="0C272E5F" w14:textId="381AF8E5"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124 794,10</w:t>
            </w:r>
          </w:p>
        </w:tc>
        <w:tc>
          <w:tcPr>
            <w:tcW w:w="1652" w:type="dxa"/>
            <w:tcBorders>
              <w:top w:val="nil"/>
              <w:left w:val="nil"/>
              <w:bottom w:val="single" w:sz="4" w:space="0" w:color="C0C0C0"/>
              <w:right w:val="single" w:sz="4" w:space="0" w:color="C0C0C0"/>
            </w:tcBorders>
            <w:shd w:val="clear" w:color="auto" w:fill="auto"/>
            <w:vAlign w:val="center"/>
            <w:hideMark/>
          </w:tcPr>
          <w:p w14:paraId="562A9D12" w14:textId="778CF5F5"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161 160,81</w:t>
            </w:r>
          </w:p>
        </w:tc>
        <w:tc>
          <w:tcPr>
            <w:tcW w:w="1559" w:type="dxa"/>
            <w:tcBorders>
              <w:top w:val="nil"/>
              <w:left w:val="nil"/>
              <w:bottom w:val="single" w:sz="4" w:space="0" w:color="C0C0C0"/>
              <w:right w:val="single" w:sz="4" w:space="0" w:color="C0C0C0"/>
            </w:tcBorders>
            <w:shd w:val="clear" w:color="auto" w:fill="auto"/>
            <w:vAlign w:val="center"/>
            <w:hideMark/>
          </w:tcPr>
          <w:p w14:paraId="3BD89BF9" w14:textId="1651A136"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143 223,68</w:t>
            </w:r>
          </w:p>
        </w:tc>
        <w:tc>
          <w:tcPr>
            <w:tcW w:w="1470" w:type="dxa"/>
            <w:tcBorders>
              <w:top w:val="nil"/>
              <w:left w:val="nil"/>
              <w:bottom w:val="single" w:sz="4" w:space="0" w:color="C0C0C0"/>
              <w:right w:val="single" w:sz="4" w:space="0" w:color="C0C0C0"/>
            </w:tcBorders>
            <w:shd w:val="clear" w:color="auto" w:fill="auto"/>
            <w:vAlign w:val="center"/>
            <w:hideMark/>
          </w:tcPr>
          <w:p w14:paraId="7FE47087" w14:textId="72977CA9"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71 611,84</w:t>
            </w:r>
          </w:p>
        </w:tc>
        <w:tc>
          <w:tcPr>
            <w:tcW w:w="1509" w:type="dxa"/>
            <w:tcBorders>
              <w:top w:val="nil"/>
              <w:left w:val="nil"/>
              <w:bottom w:val="single" w:sz="4" w:space="0" w:color="C0C0C0"/>
              <w:right w:val="single" w:sz="4" w:space="0" w:color="C0C0C0"/>
            </w:tcBorders>
            <w:shd w:val="clear" w:color="auto" w:fill="auto"/>
            <w:vAlign w:val="center"/>
            <w:hideMark/>
          </w:tcPr>
          <w:p w14:paraId="79BDD969" w14:textId="7B880635" w:rsidR="00232451" w:rsidRPr="00232451" w:rsidRDefault="00232451" w:rsidP="00226257">
            <w:pPr>
              <w:jc w:val="center"/>
              <w:rPr>
                <w:rFonts w:ascii="Tahoma" w:hAnsi="Tahoma" w:cs="Tahoma"/>
                <w:b/>
                <w:bCs/>
                <w:sz w:val="12"/>
                <w:szCs w:val="12"/>
              </w:rPr>
            </w:pPr>
            <w:r w:rsidRPr="00232451">
              <w:rPr>
                <w:rFonts w:ascii="Tahoma" w:hAnsi="Tahoma" w:cs="Tahoma"/>
                <w:b/>
                <w:bCs/>
                <w:sz w:val="12"/>
                <w:szCs w:val="12"/>
              </w:rPr>
              <w:t>71 611,84</w:t>
            </w:r>
          </w:p>
        </w:tc>
        <w:tc>
          <w:tcPr>
            <w:tcW w:w="5906" w:type="dxa"/>
            <w:tcBorders>
              <w:top w:val="nil"/>
              <w:left w:val="nil"/>
              <w:bottom w:val="nil"/>
              <w:right w:val="nil"/>
            </w:tcBorders>
            <w:shd w:val="clear" w:color="auto" w:fill="auto"/>
            <w:vAlign w:val="center"/>
            <w:hideMark/>
          </w:tcPr>
          <w:p w14:paraId="034A806B" w14:textId="77777777" w:rsidR="00232451" w:rsidRPr="00232451" w:rsidRDefault="00232451" w:rsidP="00232451">
            <w:pPr>
              <w:jc w:val="center"/>
              <w:rPr>
                <w:rFonts w:ascii="Tahoma" w:hAnsi="Tahoma" w:cs="Tahoma"/>
                <w:b/>
                <w:bCs/>
                <w:sz w:val="12"/>
                <w:szCs w:val="12"/>
              </w:rPr>
            </w:pPr>
          </w:p>
        </w:tc>
      </w:tr>
    </w:tbl>
    <w:p w14:paraId="43EC70D3" w14:textId="6E3CA565" w:rsidR="00226257" w:rsidRDefault="00226257" w:rsidP="00232451">
      <w:pPr>
        <w:spacing w:line="276" w:lineRule="auto"/>
        <w:jc w:val="both"/>
        <w:rPr>
          <w:sz w:val="28"/>
          <w:szCs w:val="28"/>
          <w:highlight w:val="red"/>
        </w:rPr>
      </w:pPr>
      <w:r>
        <w:rPr>
          <w:sz w:val="28"/>
          <w:szCs w:val="28"/>
          <w:highlight w:val="red"/>
        </w:rPr>
        <w:br w:type="page"/>
      </w:r>
    </w:p>
    <w:tbl>
      <w:tblPr>
        <w:tblW w:w="5000" w:type="pct"/>
        <w:jc w:val="center"/>
        <w:tblCellMar>
          <w:left w:w="0" w:type="dxa"/>
          <w:right w:w="0" w:type="dxa"/>
        </w:tblCellMar>
        <w:tblLook w:val="04A0" w:firstRow="1" w:lastRow="0" w:firstColumn="1" w:lastColumn="0" w:noHBand="0" w:noVBand="1"/>
      </w:tblPr>
      <w:tblGrid>
        <w:gridCol w:w="316"/>
        <w:gridCol w:w="287"/>
        <w:gridCol w:w="555"/>
        <w:gridCol w:w="3010"/>
        <w:gridCol w:w="619"/>
        <w:gridCol w:w="906"/>
        <w:gridCol w:w="736"/>
        <w:gridCol w:w="800"/>
        <w:gridCol w:w="863"/>
        <w:gridCol w:w="831"/>
        <w:gridCol w:w="895"/>
        <w:gridCol w:w="800"/>
        <w:gridCol w:w="789"/>
        <w:gridCol w:w="3446"/>
      </w:tblGrid>
      <w:tr w:rsidR="00226257" w:rsidRPr="00226257" w14:paraId="24A95A70" w14:textId="77777777" w:rsidTr="00226257">
        <w:trPr>
          <w:trHeight w:val="450"/>
          <w:jc w:val="center"/>
        </w:trPr>
        <w:tc>
          <w:tcPr>
            <w:tcW w:w="580" w:type="dxa"/>
            <w:tcBorders>
              <w:top w:val="nil"/>
              <w:left w:val="nil"/>
              <w:bottom w:val="nil"/>
              <w:right w:val="nil"/>
            </w:tcBorders>
            <w:shd w:val="clear" w:color="auto" w:fill="auto"/>
            <w:vAlign w:val="center"/>
            <w:hideMark/>
          </w:tcPr>
          <w:p w14:paraId="00FEE344"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4D615077" w14:textId="77777777" w:rsidR="00226257" w:rsidRPr="00226257" w:rsidRDefault="00226257" w:rsidP="00226257">
            <w:pPr>
              <w:rPr>
                <w:sz w:val="12"/>
                <w:szCs w:val="12"/>
              </w:rPr>
            </w:pPr>
          </w:p>
        </w:tc>
        <w:tc>
          <w:tcPr>
            <w:tcW w:w="6660" w:type="dxa"/>
            <w:gridSpan w:val="2"/>
            <w:tcBorders>
              <w:top w:val="single" w:sz="4" w:space="0" w:color="C0C0C0"/>
              <w:left w:val="nil"/>
              <w:bottom w:val="single" w:sz="4" w:space="0" w:color="C0C0C0"/>
              <w:right w:val="nil"/>
            </w:tcBorders>
            <w:shd w:val="clear" w:color="auto" w:fill="auto"/>
            <w:vAlign w:val="bottom"/>
            <w:hideMark/>
          </w:tcPr>
          <w:p w14:paraId="2958B7E1" w14:textId="77777777" w:rsidR="00226257" w:rsidRPr="00226257" w:rsidRDefault="00226257" w:rsidP="00226257">
            <w:pPr>
              <w:rPr>
                <w:rFonts w:ascii="Tahoma" w:hAnsi="Tahoma" w:cs="Tahoma"/>
                <w:sz w:val="12"/>
                <w:szCs w:val="12"/>
              </w:rPr>
            </w:pPr>
            <w:r w:rsidRPr="00226257">
              <w:rPr>
                <w:rFonts w:ascii="Tahoma" w:hAnsi="Tahoma" w:cs="Tahoma"/>
                <w:sz w:val="12"/>
                <w:szCs w:val="12"/>
              </w:rPr>
              <w:t>ООО "</w:t>
            </w:r>
            <w:proofErr w:type="spellStart"/>
            <w:r w:rsidRPr="00226257">
              <w:rPr>
                <w:rFonts w:ascii="Tahoma" w:hAnsi="Tahoma" w:cs="Tahoma"/>
                <w:sz w:val="12"/>
                <w:szCs w:val="12"/>
              </w:rPr>
              <w:t>ВодСнаб</w:t>
            </w:r>
            <w:proofErr w:type="spellEnd"/>
            <w:r w:rsidRPr="00226257">
              <w:rPr>
                <w:rFonts w:ascii="Tahoma" w:hAnsi="Tahoma" w:cs="Tahoma"/>
                <w:sz w:val="12"/>
                <w:szCs w:val="12"/>
              </w:rPr>
              <w:t>"</w:t>
            </w:r>
          </w:p>
        </w:tc>
        <w:tc>
          <w:tcPr>
            <w:tcW w:w="1140" w:type="dxa"/>
            <w:tcBorders>
              <w:top w:val="single" w:sz="4" w:space="0" w:color="C0C0C0"/>
              <w:left w:val="nil"/>
              <w:bottom w:val="single" w:sz="4" w:space="0" w:color="C0C0C0"/>
              <w:right w:val="nil"/>
            </w:tcBorders>
            <w:shd w:val="clear" w:color="auto" w:fill="auto"/>
            <w:vAlign w:val="bottom"/>
            <w:hideMark/>
          </w:tcPr>
          <w:p w14:paraId="4B92FF17"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ВО</w:t>
            </w:r>
          </w:p>
        </w:tc>
        <w:tc>
          <w:tcPr>
            <w:tcW w:w="1680" w:type="dxa"/>
            <w:tcBorders>
              <w:top w:val="single" w:sz="4" w:space="0" w:color="C0C0C0"/>
              <w:left w:val="nil"/>
              <w:bottom w:val="single" w:sz="4" w:space="0" w:color="C0C0C0"/>
              <w:right w:val="nil"/>
            </w:tcBorders>
            <w:shd w:val="clear" w:color="auto" w:fill="auto"/>
            <w:vAlign w:val="bottom"/>
            <w:hideMark/>
          </w:tcPr>
          <w:p w14:paraId="6150F2B7"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c>
          <w:tcPr>
            <w:tcW w:w="1360" w:type="dxa"/>
            <w:tcBorders>
              <w:top w:val="single" w:sz="4" w:space="0" w:color="C0C0C0"/>
              <w:left w:val="nil"/>
              <w:bottom w:val="single" w:sz="4" w:space="0" w:color="C0C0C0"/>
              <w:right w:val="nil"/>
            </w:tcBorders>
            <w:shd w:val="clear" w:color="auto" w:fill="auto"/>
            <w:vAlign w:val="bottom"/>
            <w:hideMark/>
          </w:tcPr>
          <w:p w14:paraId="797C3CC1"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c>
          <w:tcPr>
            <w:tcW w:w="1480" w:type="dxa"/>
            <w:tcBorders>
              <w:top w:val="single" w:sz="4" w:space="0" w:color="C0C0C0"/>
              <w:left w:val="nil"/>
              <w:bottom w:val="single" w:sz="4" w:space="0" w:color="C0C0C0"/>
              <w:right w:val="nil"/>
            </w:tcBorders>
            <w:shd w:val="clear" w:color="auto" w:fill="auto"/>
            <w:vAlign w:val="bottom"/>
            <w:hideMark/>
          </w:tcPr>
          <w:p w14:paraId="2E33B5FF"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c>
          <w:tcPr>
            <w:tcW w:w="1600" w:type="dxa"/>
            <w:tcBorders>
              <w:top w:val="single" w:sz="4" w:space="0" w:color="C0C0C0"/>
              <w:left w:val="nil"/>
              <w:bottom w:val="single" w:sz="4" w:space="0" w:color="C0C0C0"/>
              <w:right w:val="nil"/>
            </w:tcBorders>
            <w:shd w:val="clear" w:color="auto" w:fill="auto"/>
            <w:vAlign w:val="bottom"/>
            <w:hideMark/>
          </w:tcPr>
          <w:p w14:paraId="10D9B11C"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c>
          <w:tcPr>
            <w:tcW w:w="1540" w:type="dxa"/>
            <w:tcBorders>
              <w:top w:val="single" w:sz="4" w:space="0" w:color="C0C0C0"/>
              <w:left w:val="nil"/>
              <w:bottom w:val="single" w:sz="4" w:space="0" w:color="C0C0C0"/>
              <w:right w:val="nil"/>
            </w:tcBorders>
            <w:shd w:val="clear" w:color="auto" w:fill="auto"/>
            <w:vAlign w:val="bottom"/>
            <w:hideMark/>
          </w:tcPr>
          <w:p w14:paraId="0A6C3EDD"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c>
          <w:tcPr>
            <w:tcW w:w="1660" w:type="dxa"/>
            <w:tcBorders>
              <w:top w:val="single" w:sz="4" w:space="0" w:color="C0C0C0"/>
              <w:left w:val="nil"/>
              <w:bottom w:val="single" w:sz="4" w:space="0" w:color="C0C0C0"/>
              <w:right w:val="nil"/>
            </w:tcBorders>
            <w:shd w:val="clear" w:color="auto" w:fill="auto"/>
            <w:vAlign w:val="bottom"/>
            <w:hideMark/>
          </w:tcPr>
          <w:p w14:paraId="75B466E5"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c>
          <w:tcPr>
            <w:tcW w:w="1480" w:type="dxa"/>
            <w:tcBorders>
              <w:top w:val="single" w:sz="4" w:space="0" w:color="C0C0C0"/>
              <w:left w:val="nil"/>
              <w:bottom w:val="single" w:sz="4" w:space="0" w:color="C0C0C0"/>
              <w:right w:val="nil"/>
            </w:tcBorders>
            <w:shd w:val="clear" w:color="auto" w:fill="auto"/>
            <w:vAlign w:val="bottom"/>
            <w:hideMark/>
          </w:tcPr>
          <w:p w14:paraId="24DC4B64"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c>
          <w:tcPr>
            <w:tcW w:w="1460" w:type="dxa"/>
            <w:tcBorders>
              <w:top w:val="single" w:sz="4" w:space="0" w:color="C0C0C0"/>
              <w:left w:val="nil"/>
              <w:bottom w:val="single" w:sz="4" w:space="0" w:color="C0C0C0"/>
              <w:right w:val="nil"/>
            </w:tcBorders>
            <w:shd w:val="clear" w:color="auto" w:fill="auto"/>
            <w:vAlign w:val="bottom"/>
            <w:hideMark/>
          </w:tcPr>
          <w:p w14:paraId="3244F9E5"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c>
          <w:tcPr>
            <w:tcW w:w="6460" w:type="dxa"/>
            <w:tcBorders>
              <w:top w:val="single" w:sz="4" w:space="0" w:color="C0C0C0"/>
              <w:left w:val="nil"/>
              <w:bottom w:val="single" w:sz="4" w:space="0" w:color="C0C0C0"/>
              <w:right w:val="nil"/>
            </w:tcBorders>
            <w:shd w:val="clear" w:color="auto" w:fill="auto"/>
            <w:vAlign w:val="bottom"/>
            <w:hideMark/>
          </w:tcPr>
          <w:p w14:paraId="1B33935F"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6370BA9A" w14:textId="77777777" w:rsidTr="00226257">
        <w:trPr>
          <w:trHeight w:val="1065"/>
          <w:jc w:val="center"/>
        </w:trPr>
        <w:tc>
          <w:tcPr>
            <w:tcW w:w="580" w:type="dxa"/>
            <w:tcBorders>
              <w:top w:val="nil"/>
              <w:left w:val="nil"/>
              <w:bottom w:val="nil"/>
              <w:right w:val="nil"/>
            </w:tcBorders>
            <w:shd w:val="clear" w:color="auto" w:fill="auto"/>
            <w:vAlign w:val="center"/>
            <w:hideMark/>
          </w:tcPr>
          <w:p w14:paraId="0FFF33A3"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4C6CA97D" w14:textId="77777777" w:rsidR="00226257" w:rsidRPr="00226257" w:rsidRDefault="00226257" w:rsidP="00226257">
            <w:pPr>
              <w:rPr>
                <w:sz w:val="12"/>
                <w:szCs w:val="12"/>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FAEFFDE"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 п/п</w:t>
            </w:r>
          </w:p>
        </w:tc>
        <w:tc>
          <w:tcPr>
            <w:tcW w:w="5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79AD138"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594F01"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Ед. изм.</w:t>
            </w:r>
          </w:p>
        </w:tc>
        <w:tc>
          <w:tcPr>
            <w:tcW w:w="3040" w:type="dxa"/>
            <w:gridSpan w:val="2"/>
            <w:tcBorders>
              <w:top w:val="single" w:sz="4" w:space="0" w:color="C0C0C0"/>
              <w:left w:val="nil"/>
              <w:bottom w:val="single" w:sz="4" w:space="0" w:color="C0C0C0"/>
              <w:right w:val="single" w:sz="4" w:space="0" w:color="C0C0C0"/>
            </w:tcBorders>
            <w:shd w:val="clear" w:color="auto" w:fill="auto"/>
            <w:vAlign w:val="center"/>
            <w:hideMark/>
          </w:tcPr>
          <w:p w14:paraId="42387E01"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 xml:space="preserve">2018 год ООО </w:t>
            </w:r>
            <w:proofErr w:type="spellStart"/>
            <w:r w:rsidRPr="00226257">
              <w:rPr>
                <w:rFonts w:ascii="Tahoma" w:hAnsi="Tahoma" w:cs="Tahoma"/>
                <w:b/>
                <w:bCs/>
                <w:color w:val="272727"/>
                <w:sz w:val="12"/>
                <w:szCs w:val="12"/>
              </w:rPr>
              <w:t>ЮргаВодтранс</w:t>
            </w:r>
            <w:proofErr w:type="spellEnd"/>
          </w:p>
        </w:tc>
        <w:tc>
          <w:tcPr>
            <w:tcW w:w="1480" w:type="dxa"/>
            <w:tcBorders>
              <w:top w:val="nil"/>
              <w:left w:val="nil"/>
              <w:bottom w:val="single" w:sz="4" w:space="0" w:color="C0C0C0"/>
              <w:right w:val="single" w:sz="4" w:space="0" w:color="C0C0C0"/>
            </w:tcBorders>
            <w:shd w:val="clear" w:color="auto" w:fill="auto"/>
            <w:vAlign w:val="center"/>
            <w:hideMark/>
          </w:tcPr>
          <w:p w14:paraId="0C46BF63"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 xml:space="preserve">2019 год   ООО </w:t>
            </w:r>
            <w:proofErr w:type="spellStart"/>
            <w:r w:rsidRPr="00226257">
              <w:rPr>
                <w:rFonts w:ascii="Tahoma" w:hAnsi="Tahoma" w:cs="Tahoma"/>
                <w:b/>
                <w:bCs/>
                <w:color w:val="272727"/>
                <w:sz w:val="12"/>
                <w:szCs w:val="12"/>
              </w:rPr>
              <w:t>ЮргаВодтранс</w:t>
            </w:r>
            <w:proofErr w:type="spellEnd"/>
          </w:p>
        </w:tc>
        <w:tc>
          <w:tcPr>
            <w:tcW w:w="1600" w:type="dxa"/>
            <w:tcBorders>
              <w:top w:val="nil"/>
              <w:left w:val="nil"/>
              <w:bottom w:val="single" w:sz="4" w:space="0" w:color="C0C0C0"/>
              <w:right w:val="single" w:sz="4" w:space="0" w:color="C0C0C0"/>
            </w:tcBorders>
            <w:shd w:val="clear" w:color="auto" w:fill="auto"/>
            <w:vAlign w:val="center"/>
            <w:hideMark/>
          </w:tcPr>
          <w:p w14:paraId="1128F656"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 xml:space="preserve">2020 год ООО </w:t>
            </w:r>
            <w:proofErr w:type="spellStart"/>
            <w:r w:rsidRPr="00226257">
              <w:rPr>
                <w:rFonts w:ascii="Tahoma" w:hAnsi="Tahoma" w:cs="Tahoma"/>
                <w:b/>
                <w:bCs/>
                <w:color w:val="272727"/>
                <w:sz w:val="12"/>
                <w:szCs w:val="12"/>
              </w:rPr>
              <w:t>ЮргаВодтранс</w:t>
            </w:r>
            <w:proofErr w:type="spellEnd"/>
          </w:p>
        </w:tc>
        <w:tc>
          <w:tcPr>
            <w:tcW w:w="1540" w:type="dxa"/>
            <w:tcBorders>
              <w:top w:val="nil"/>
              <w:left w:val="nil"/>
              <w:bottom w:val="single" w:sz="4" w:space="0" w:color="C0C0C0"/>
              <w:right w:val="single" w:sz="4" w:space="0" w:color="C0C0C0"/>
            </w:tcBorders>
            <w:shd w:val="clear" w:color="auto" w:fill="auto"/>
            <w:vAlign w:val="center"/>
            <w:hideMark/>
          </w:tcPr>
          <w:p w14:paraId="6B7EEBA6"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2020 год        ООО "</w:t>
            </w:r>
            <w:proofErr w:type="spellStart"/>
            <w:r w:rsidRPr="00226257">
              <w:rPr>
                <w:rFonts w:ascii="Tahoma" w:hAnsi="Tahoma" w:cs="Tahoma"/>
                <w:b/>
                <w:bCs/>
                <w:color w:val="272727"/>
                <w:sz w:val="12"/>
                <w:szCs w:val="12"/>
              </w:rPr>
              <w:t>ВодСнаб</w:t>
            </w:r>
            <w:proofErr w:type="spellEnd"/>
            <w:r w:rsidRPr="00226257">
              <w:rPr>
                <w:rFonts w:ascii="Tahoma" w:hAnsi="Tahoma" w:cs="Tahoma"/>
                <w:b/>
                <w:bCs/>
                <w:color w:val="272727"/>
                <w:sz w:val="12"/>
                <w:szCs w:val="12"/>
              </w:rPr>
              <w:t>"</w:t>
            </w:r>
          </w:p>
        </w:tc>
        <w:tc>
          <w:tcPr>
            <w:tcW w:w="4600" w:type="dxa"/>
            <w:gridSpan w:val="3"/>
            <w:tcBorders>
              <w:top w:val="single" w:sz="4" w:space="0" w:color="C0C0C0"/>
              <w:left w:val="nil"/>
              <w:bottom w:val="single" w:sz="4" w:space="0" w:color="C0C0C0"/>
              <w:right w:val="single" w:sz="4" w:space="0" w:color="C0C0C0"/>
            </w:tcBorders>
            <w:shd w:val="clear" w:color="auto" w:fill="auto"/>
            <w:vAlign w:val="center"/>
            <w:hideMark/>
          </w:tcPr>
          <w:p w14:paraId="7F233829"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 xml:space="preserve">2020 год </w:t>
            </w:r>
          </w:p>
        </w:tc>
        <w:tc>
          <w:tcPr>
            <w:tcW w:w="646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52E7CA7"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Обоснование отклонений</w:t>
            </w:r>
          </w:p>
        </w:tc>
      </w:tr>
      <w:tr w:rsidR="00226257" w:rsidRPr="00226257" w14:paraId="4840623F" w14:textId="77777777" w:rsidTr="00226257">
        <w:trPr>
          <w:trHeight w:val="300"/>
          <w:jc w:val="center"/>
        </w:trPr>
        <w:tc>
          <w:tcPr>
            <w:tcW w:w="580" w:type="dxa"/>
            <w:tcBorders>
              <w:top w:val="nil"/>
              <w:left w:val="nil"/>
              <w:bottom w:val="nil"/>
              <w:right w:val="nil"/>
            </w:tcBorders>
            <w:shd w:val="clear" w:color="auto" w:fill="auto"/>
            <w:vAlign w:val="center"/>
            <w:hideMark/>
          </w:tcPr>
          <w:p w14:paraId="76B39F07" w14:textId="77777777" w:rsidR="00226257" w:rsidRPr="00226257" w:rsidRDefault="00226257" w:rsidP="00226257">
            <w:pPr>
              <w:jc w:val="center"/>
              <w:rPr>
                <w:rFonts w:ascii="Tahoma" w:hAnsi="Tahoma" w:cs="Tahoma"/>
                <w:b/>
                <w:bCs/>
                <w:color w:val="272727"/>
                <w:sz w:val="12"/>
                <w:szCs w:val="12"/>
              </w:rPr>
            </w:pPr>
          </w:p>
        </w:tc>
        <w:tc>
          <w:tcPr>
            <w:tcW w:w="520" w:type="dxa"/>
            <w:tcBorders>
              <w:top w:val="nil"/>
              <w:left w:val="nil"/>
              <w:bottom w:val="nil"/>
              <w:right w:val="nil"/>
            </w:tcBorders>
            <w:shd w:val="clear" w:color="auto" w:fill="auto"/>
            <w:vAlign w:val="center"/>
            <w:hideMark/>
          </w:tcPr>
          <w:p w14:paraId="63E8BDC3" w14:textId="77777777" w:rsidR="00226257" w:rsidRPr="00226257" w:rsidRDefault="00226257" w:rsidP="00226257">
            <w:pPr>
              <w:rPr>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72C4C32B" w14:textId="77777777" w:rsidR="00226257" w:rsidRPr="00226257" w:rsidRDefault="00226257" w:rsidP="00226257">
            <w:pPr>
              <w:rPr>
                <w:rFonts w:ascii="Tahoma" w:hAnsi="Tahoma" w:cs="Tahoma"/>
                <w:b/>
                <w:bCs/>
                <w:color w:val="272727"/>
                <w:sz w:val="12"/>
                <w:szCs w:val="12"/>
              </w:rPr>
            </w:pPr>
          </w:p>
        </w:tc>
        <w:tc>
          <w:tcPr>
            <w:tcW w:w="5640" w:type="dxa"/>
            <w:vMerge/>
            <w:tcBorders>
              <w:top w:val="nil"/>
              <w:left w:val="single" w:sz="4" w:space="0" w:color="C0C0C0"/>
              <w:bottom w:val="single" w:sz="4" w:space="0" w:color="C0C0C0"/>
              <w:right w:val="single" w:sz="4" w:space="0" w:color="C0C0C0"/>
            </w:tcBorders>
            <w:vAlign w:val="center"/>
            <w:hideMark/>
          </w:tcPr>
          <w:p w14:paraId="018046F4" w14:textId="77777777" w:rsidR="00226257" w:rsidRPr="00226257" w:rsidRDefault="00226257" w:rsidP="00226257">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312EBBB5" w14:textId="77777777" w:rsidR="00226257" w:rsidRPr="00226257" w:rsidRDefault="00226257" w:rsidP="00226257">
            <w:pPr>
              <w:rPr>
                <w:rFonts w:ascii="Tahoma" w:hAnsi="Tahoma" w:cs="Tahoma"/>
                <w:b/>
                <w:bCs/>
                <w:color w:val="272727"/>
                <w:sz w:val="12"/>
                <w:szCs w:val="12"/>
              </w:rPr>
            </w:pPr>
          </w:p>
        </w:tc>
        <w:tc>
          <w:tcPr>
            <w:tcW w:w="16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E3EA04"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 xml:space="preserve">Утверждено регулирующим органом </w:t>
            </w:r>
            <w:r w:rsidRPr="00226257">
              <w:rPr>
                <w:rFonts w:ascii="Tahoma" w:hAnsi="Tahoma" w:cs="Tahoma"/>
                <w:b/>
                <w:bCs/>
                <w:color w:val="272727"/>
                <w:sz w:val="12"/>
                <w:szCs w:val="12"/>
              </w:rPr>
              <w:br/>
              <w:t>(с учетом корректировки)</w:t>
            </w:r>
          </w:p>
        </w:tc>
        <w:tc>
          <w:tcPr>
            <w:tcW w:w="13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A9589F0"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Факт</w:t>
            </w:r>
          </w:p>
        </w:tc>
        <w:tc>
          <w:tcPr>
            <w:tcW w:w="14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5D97C54"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Утверждено регулирующим органом</w:t>
            </w:r>
          </w:p>
        </w:tc>
        <w:tc>
          <w:tcPr>
            <w:tcW w:w="16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3836893"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Утверждено регулирующим органом</w:t>
            </w:r>
          </w:p>
        </w:tc>
        <w:tc>
          <w:tcPr>
            <w:tcW w:w="15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34FA2E0"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Предложение организации</w:t>
            </w:r>
          </w:p>
        </w:tc>
        <w:tc>
          <w:tcPr>
            <w:tcW w:w="16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1282C31"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1D340BDA"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В том числе на период</w:t>
            </w:r>
          </w:p>
        </w:tc>
        <w:tc>
          <w:tcPr>
            <w:tcW w:w="6460" w:type="dxa"/>
            <w:vMerge/>
            <w:tcBorders>
              <w:top w:val="single" w:sz="4" w:space="0" w:color="C0C0C0"/>
              <w:left w:val="single" w:sz="4" w:space="0" w:color="C0C0C0"/>
              <w:bottom w:val="single" w:sz="4" w:space="0" w:color="C0C0C0"/>
              <w:right w:val="single" w:sz="4" w:space="0" w:color="C0C0C0"/>
            </w:tcBorders>
            <w:vAlign w:val="center"/>
            <w:hideMark/>
          </w:tcPr>
          <w:p w14:paraId="70B76F94" w14:textId="77777777" w:rsidR="00226257" w:rsidRPr="00226257" w:rsidRDefault="00226257" w:rsidP="00226257">
            <w:pPr>
              <w:rPr>
                <w:rFonts w:ascii="Tahoma" w:hAnsi="Tahoma" w:cs="Tahoma"/>
                <w:b/>
                <w:bCs/>
                <w:color w:val="272727"/>
                <w:sz w:val="12"/>
                <w:szCs w:val="12"/>
              </w:rPr>
            </w:pPr>
          </w:p>
        </w:tc>
      </w:tr>
      <w:tr w:rsidR="00226257" w:rsidRPr="00226257" w14:paraId="1B22170B" w14:textId="77777777" w:rsidTr="00226257">
        <w:trPr>
          <w:trHeight w:val="1020"/>
          <w:jc w:val="center"/>
        </w:trPr>
        <w:tc>
          <w:tcPr>
            <w:tcW w:w="580" w:type="dxa"/>
            <w:tcBorders>
              <w:top w:val="nil"/>
              <w:left w:val="nil"/>
              <w:bottom w:val="nil"/>
              <w:right w:val="nil"/>
            </w:tcBorders>
            <w:shd w:val="clear" w:color="auto" w:fill="auto"/>
            <w:vAlign w:val="center"/>
            <w:hideMark/>
          </w:tcPr>
          <w:p w14:paraId="6905F0DD" w14:textId="77777777" w:rsidR="00226257" w:rsidRPr="00226257" w:rsidRDefault="00226257" w:rsidP="00226257">
            <w:pPr>
              <w:jc w:val="center"/>
              <w:rPr>
                <w:rFonts w:ascii="Tahoma" w:hAnsi="Tahoma" w:cs="Tahoma"/>
                <w:b/>
                <w:bCs/>
                <w:color w:val="272727"/>
                <w:sz w:val="12"/>
                <w:szCs w:val="12"/>
              </w:rPr>
            </w:pPr>
          </w:p>
        </w:tc>
        <w:tc>
          <w:tcPr>
            <w:tcW w:w="520" w:type="dxa"/>
            <w:tcBorders>
              <w:top w:val="nil"/>
              <w:left w:val="nil"/>
              <w:bottom w:val="nil"/>
              <w:right w:val="nil"/>
            </w:tcBorders>
            <w:shd w:val="clear" w:color="auto" w:fill="auto"/>
            <w:vAlign w:val="center"/>
            <w:hideMark/>
          </w:tcPr>
          <w:p w14:paraId="23F6304B" w14:textId="77777777" w:rsidR="00226257" w:rsidRPr="00226257" w:rsidRDefault="00226257" w:rsidP="00226257">
            <w:pPr>
              <w:rPr>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36A77734" w14:textId="77777777" w:rsidR="00226257" w:rsidRPr="00226257" w:rsidRDefault="00226257" w:rsidP="00226257">
            <w:pPr>
              <w:rPr>
                <w:rFonts w:ascii="Tahoma" w:hAnsi="Tahoma" w:cs="Tahoma"/>
                <w:b/>
                <w:bCs/>
                <w:color w:val="272727"/>
                <w:sz w:val="12"/>
                <w:szCs w:val="12"/>
              </w:rPr>
            </w:pPr>
          </w:p>
        </w:tc>
        <w:tc>
          <w:tcPr>
            <w:tcW w:w="5640" w:type="dxa"/>
            <w:vMerge/>
            <w:tcBorders>
              <w:top w:val="nil"/>
              <w:left w:val="single" w:sz="4" w:space="0" w:color="C0C0C0"/>
              <w:bottom w:val="single" w:sz="4" w:space="0" w:color="C0C0C0"/>
              <w:right w:val="single" w:sz="4" w:space="0" w:color="C0C0C0"/>
            </w:tcBorders>
            <w:vAlign w:val="center"/>
            <w:hideMark/>
          </w:tcPr>
          <w:p w14:paraId="5194C415" w14:textId="77777777" w:rsidR="00226257" w:rsidRPr="00226257" w:rsidRDefault="00226257" w:rsidP="00226257">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53332A53" w14:textId="77777777" w:rsidR="00226257" w:rsidRPr="00226257" w:rsidRDefault="00226257" w:rsidP="00226257">
            <w:pPr>
              <w:rPr>
                <w:rFonts w:ascii="Tahoma" w:hAnsi="Tahoma" w:cs="Tahoma"/>
                <w:b/>
                <w:bCs/>
                <w:color w:val="272727"/>
                <w:sz w:val="12"/>
                <w:szCs w:val="12"/>
              </w:rPr>
            </w:pPr>
          </w:p>
        </w:tc>
        <w:tc>
          <w:tcPr>
            <w:tcW w:w="1680" w:type="dxa"/>
            <w:vMerge/>
            <w:tcBorders>
              <w:top w:val="nil"/>
              <w:left w:val="single" w:sz="4" w:space="0" w:color="C0C0C0"/>
              <w:bottom w:val="single" w:sz="4" w:space="0" w:color="C0C0C0"/>
              <w:right w:val="single" w:sz="4" w:space="0" w:color="C0C0C0"/>
            </w:tcBorders>
            <w:vAlign w:val="center"/>
            <w:hideMark/>
          </w:tcPr>
          <w:p w14:paraId="6CEBA40A" w14:textId="77777777" w:rsidR="00226257" w:rsidRPr="00226257" w:rsidRDefault="00226257" w:rsidP="00226257">
            <w:pPr>
              <w:rPr>
                <w:rFonts w:ascii="Tahoma" w:hAnsi="Tahoma" w:cs="Tahoma"/>
                <w:b/>
                <w:bCs/>
                <w:color w:val="272727"/>
                <w:sz w:val="12"/>
                <w:szCs w:val="12"/>
              </w:rPr>
            </w:pPr>
          </w:p>
        </w:tc>
        <w:tc>
          <w:tcPr>
            <w:tcW w:w="1360" w:type="dxa"/>
            <w:vMerge/>
            <w:tcBorders>
              <w:top w:val="nil"/>
              <w:left w:val="single" w:sz="4" w:space="0" w:color="C0C0C0"/>
              <w:bottom w:val="single" w:sz="4" w:space="0" w:color="C0C0C0"/>
              <w:right w:val="single" w:sz="4" w:space="0" w:color="C0C0C0"/>
            </w:tcBorders>
            <w:vAlign w:val="center"/>
            <w:hideMark/>
          </w:tcPr>
          <w:p w14:paraId="2701176F" w14:textId="77777777" w:rsidR="00226257" w:rsidRPr="00226257" w:rsidRDefault="00226257" w:rsidP="00226257">
            <w:pPr>
              <w:rPr>
                <w:rFonts w:ascii="Tahoma" w:hAnsi="Tahoma" w:cs="Tahoma"/>
                <w:b/>
                <w:bCs/>
                <w:color w:val="272727"/>
                <w:sz w:val="12"/>
                <w:szCs w:val="12"/>
              </w:rPr>
            </w:pPr>
          </w:p>
        </w:tc>
        <w:tc>
          <w:tcPr>
            <w:tcW w:w="1480" w:type="dxa"/>
            <w:vMerge/>
            <w:tcBorders>
              <w:top w:val="nil"/>
              <w:left w:val="single" w:sz="4" w:space="0" w:color="C0C0C0"/>
              <w:bottom w:val="single" w:sz="4" w:space="0" w:color="C0C0C0"/>
              <w:right w:val="single" w:sz="4" w:space="0" w:color="C0C0C0"/>
            </w:tcBorders>
            <w:vAlign w:val="center"/>
            <w:hideMark/>
          </w:tcPr>
          <w:p w14:paraId="6FECC447" w14:textId="77777777" w:rsidR="00226257" w:rsidRPr="00226257" w:rsidRDefault="00226257" w:rsidP="00226257">
            <w:pPr>
              <w:rPr>
                <w:rFonts w:ascii="Tahoma" w:hAnsi="Tahoma" w:cs="Tahoma"/>
                <w:b/>
                <w:bCs/>
                <w:color w:val="272727"/>
                <w:sz w:val="12"/>
                <w:szCs w:val="12"/>
              </w:rPr>
            </w:pPr>
          </w:p>
        </w:tc>
        <w:tc>
          <w:tcPr>
            <w:tcW w:w="1600" w:type="dxa"/>
            <w:vMerge/>
            <w:tcBorders>
              <w:top w:val="nil"/>
              <w:left w:val="single" w:sz="4" w:space="0" w:color="C0C0C0"/>
              <w:bottom w:val="single" w:sz="4" w:space="0" w:color="C0C0C0"/>
              <w:right w:val="single" w:sz="4" w:space="0" w:color="C0C0C0"/>
            </w:tcBorders>
            <w:vAlign w:val="center"/>
            <w:hideMark/>
          </w:tcPr>
          <w:p w14:paraId="6932D885" w14:textId="77777777" w:rsidR="00226257" w:rsidRPr="00226257" w:rsidRDefault="00226257" w:rsidP="00226257">
            <w:pPr>
              <w:rPr>
                <w:rFonts w:ascii="Tahoma" w:hAnsi="Tahoma" w:cs="Tahoma"/>
                <w:b/>
                <w:bCs/>
                <w:color w:val="272727"/>
                <w:sz w:val="12"/>
                <w:szCs w:val="12"/>
              </w:rPr>
            </w:pPr>
          </w:p>
        </w:tc>
        <w:tc>
          <w:tcPr>
            <w:tcW w:w="1540" w:type="dxa"/>
            <w:vMerge/>
            <w:tcBorders>
              <w:top w:val="nil"/>
              <w:left w:val="single" w:sz="4" w:space="0" w:color="C0C0C0"/>
              <w:bottom w:val="single" w:sz="4" w:space="0" w:color="C0C0C0"/>
              <w:right w:val="single" w:sz="4" w:space="0" w:color="C0C0C0"/>
            </w:tcBorders>
            <w:vAlign w:val="center"/>
            <w:hideMark/>
          </w:tcPr>
          <w:p w14:paraId="5EA9428D" w14:textId="77777777" w:rsidR="00226257" w:rsidRPr="00226257" w:rsidRDefault="00226257" w:rsidP="00226257">
            <w:pPr>
              <w:rPr>
                <w:rFonts w:ascii="Tahoma" w:hAnsi="Tahoma" w:cs="Tahoma"/>
                <w:b/>
                <w:bCs/>
                <w:color w:val="272727"/>
                <w:sz w:val="12"/>
                <w:szCs w:val="12"/>
              </w:rPr>
            </w:pPr>
          </w:p>
        </w:tc>
        <w:tc>
          <w:tcPr>
            <w:tcW w:w="1660" w:type="dxa"/>
            <w:vMerge/>
            <w:tcBorders>
              <w:top w:val="nil"/>
              <w:left w:val="single" w:sz="4" w:space="0" w:color="C0C0C0"/>
              <w:bottom w:val="single" w:sz="4" w:space="0" w:color="C0C0C0"/>
              <w:right w:val="single" w:sz="4" w:space="0" w:color="C0C0C0"/>
            </w:tcBorders>
            <w:vAlign w:val="center"/>
            <w:hideMark/>
          </w:tcPr>
          <w:p w14:paraId="1E6B0C11" w14:textId="77777777" w:rsidR="00226257" w:rsidRPr="00226257" w:rsidRDefault="00226257" w:rsidP="00226257">
            <w:pPr>
              <w:rPr>
                <w:rFonts w:ascii="Tahoma" w:hAnsi="Tahoma" w:cs="Tahoma"/>
                <w:b/>
                <w:bCs/>
                <w:color w:val="272727"/>
                <w:sz w:val="12"/>
                <w:szCs w:val="12"/>
              </w:rPr>
            </w:pPr>
          </w:p>
        </w:tc>
        <w:tc>
          <w:tcPr>
            <w:tcW w:w="1480" w:type="dxa"/>
            <w:tcBorders>
              <w:top w:val="nil"/>
              <w:left w:val="nil"/>
              <w:bottom w:val="single" w:sz="4" w:space="0" w:color="C0C0C0"/>
              <w:right w:val="single" w:sz="4" w:space="0" w:color="C0C0C0"/>
            </w:tcBorders>
            <w:shd w:val="clear" w:color="auto" w:fill="auto"/>
            <w:vAlign w:val="center"/>
            <w:hideMark/>
          </w:tcPr>
          <w:p w14:paraId="0BBAB0C9"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с 01.01.2020</w:t>
            </w:r>
            <w:r w:rsidRPr="00226257">
              <w:rPr>
                <w:rFonts w:ascii="Tahoma" w:hAnsi="Tahoma" w:cs="Tahoma"/>
                <w:b/>
                <w:bCs/>
                <w:color w:val="272727"/>
                <w:sz w:val="12"/>
                <w:szCs w:val="12"/>
              </w:rPr>
              <w:br/>
              <w:t>по 30.06.2020</w:t>
            </w:r>
          </w:p>
        </w:tc>
        <w:tc>
          <w:tcPr>
            <w:tcW w:w="1460" w:type="dxa"/>
            <w:tcBorders>
              <w:top w:val="nil"/>
              <w:left w:val="nil"/>
              <w:bottom w:val="single" w:sz="4" w:space="0" w:color="C0C0C0"/>
              <w:right w:val="single" w:sz="4" w:space="0" w:color="C0C0C0"/>
            </w:tcBorders>
            <w:shd w:val="clear" w:color="auto" w:fill="auto"/>
            <w:vAlign w:val="center"/>
            <w:hideMark/>
          </w:tcPr>
          <w:p w14:paraId="141CC2DF" w14:textId="77777777" w:rsidR="00226257" w:rsidRPr="00226257" w:rsidRDefault="00226257" w:rsidP="00226257">
            <w:pPr>
              <w:jc w:val="center"/>
              <w:rPr>
                <w:rFonts w:ascii="Tahoma" w:hAnsi="Tahoma" w:cs="Tahoma"/>
                <w:b/>
                <w:bCs/>
                <w:color w:val="272727"/>
                <w:sz w:val="12"/>
                <w:szCs w:val="12"/>
              </w:rPr>
            </w:pPr>
            <w:r w:rsidRPr="00226257">
              <w:rPr>
                <w:rFonts w:ascii="Tahoma" w:hAnsi="Tahoma" w:cs="Tahoma"/>
                <w:b/>
                <w:bCs/>
                <w:color w:val="272727"/>
                <w:sz w:val="12"/>
                <w:szCs w:val="12"/>
              </w:rPr>
              <w:t>с 01.07.2020</w:t>
            </w:r>
            <w:r w:rsidRPr="00226257">
              <w:rPr>
                <w:rFonts w:ascii="Tahoma" w:hAnsi="Tahoma" w:cs="Tahoma"/>
                <w:b/>
                <w:bCs/>
                <w:color w:val="272727"/>
                <w:sz w:val="12"/>
                <w:szCs w:val="12"/>
              </w:rPr>
              <w:br/>
              <w:t>по 31.12.2020</w:t>
            </w:r>
          </w:p>
        </w:tc>
        <w:tc>
          <w:tcPr>
            <w:tcW w:w="6460" w:type="dxa"/>
            <w:vMerge/>
            <w:tcBorders>
              <w:top w:val="single" w:sz="4" w:space="0" w:color="C0C0C0"/>
              <w:left w:val="single" w:sz="4" w:space="0" w:color="C0C0C0"/>
              <w:bottom w:val="single" w:sz="4" w:space="0" w:color="C0C0C0"/>
              <w:right w:val="single" w:sz="4" w:space="0" w:color="C0C0C0"/>
            </w:tcBorders>
            <w:vAlign w:val="center"/>
            <w:hideMark/>
          </w:tcPr>
          <w:p w14:paraId="2E6CB32A" w14:textId="77777777" w:rsidR="00226257" w:rsidRPr="00226257" w:rsidRDefault="00226257" w:rsidP="00226257">
            <w:pPr>
              <w:rPr>
                <w:rFonts w:ascii="Tahoma" w:hAnsi="Tahoma" w:cs="Tahoma"/>
                <w:b/>
                <w:bCs/>
                <w:color w:val="272727"/>
                <w:sz w:val="12"/>
                <w:szCs w:val="12"/>
              </w:rPr>
            </w:pPr>
          </w:p>
        </w:tc>
      </w:tr>
      <w:tr w:rsidR="00226257" w:rsidRPr="00226257" w14:paraId="781050DA" w14:textId="77777777" w:rsidTr="00226257">
        <w:trPr>
          <w:trHeight w:val="225"/>
          <w:jc w:val="center"/>
        </w:trPr>
        <w:tc>
          <w:tcPr>
            <w:tcW w:w="580" w:type="dxa"/>
            <w:tcBorders>
              <w:top w:val="nil"/>
              <w:left w:val="nil"/>
              <w:bottom w:val="nil"/>
              <w:right w:val="nil"/>
            </w:tcBorders>
            <w:shd w:val="clear" w:color="auto" w:fill="auto"/>
            <w:vAlign w:val="center"/>
            <w:hideMark/>
          </w:tcPr>
          <w:p w14:paraId="05DAD119" w14:textId="77777777" w:rsidR="00226257" w:rsidRPr="00226257" w:rsidRDefault="00226257" w:rsidP="00226257">
            <w:pPr>
              <w:jc w:val="center"/>
              <w:rPr>
                <w:rFonts w:ascii="Tahoma" w:hAnsi="Tahoma" w:cs="Tahoma"/>
                <w:b/>
                <w:bCs/>
                <w:color w:val="272727"/>
                <w:sz w:val="12"/>
                <w:szCs w:val="12"/>
              </w:rPr>
            </w:pPr>
          </w:p>
        </w:tc>
        <w:tc>
          <w:tcPr>
            <w:tcW w:w="520" w:type="dxa"/>
            <w:tcBorders>
              <w:top w:val="nil"/>
              <w:left w:val="nil"/>
              <w:bottom w:val="nil"/>
              <w:right w:val="nil"/>
            </w:tcBorders>
            <w:shd w:val="clear" w:color="auto" w:fill="auto"/>
            <w:vAlign w:val="center"/>
            <w:hideMark/>
          </w:tcPr>
          <w:p w14:paraId="3694663A" w14:textId="77777777" w:rsidR="00226257" w:rsidRPr="00226257" w:rsidRDefault="00226257" w:rsidP="00226257">
            <w:pPr>
              <w:rPr>
                <w:sz w:val="12"/>
                <w:szCs w:val="12"/>
              </w:rPr>
            </w:pPr>
          </w:p>
        </w:tc>
        <w:tc>
          <w:tcPr>
            <w:tcW w:w="1020" w:type="dxa"/>
            <w:tcBorders>
              <w:top w:val="single" w:sz="4" w:space="0" w:color="C0C0C0"/>
              <w:left w:val="nil"/>
              <w:bottom w:val="single" w:sz="4" w:space="0" w:color="C0C0C0"/>
              <w:right w:val="nil"/>
            </w:tcBorders>
            <w:shd w:val="clear" w:color="auto" w:fill="auto"/>
            <w:noWrap/>
            <w:vAlign w:val="center"/>
            <w:hideMark/>
          </w:tcPr>
          <w:p w14:paraId="7622971C"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1</w:t>
            </w:r>
          </w:p>
        </w:tc>
        <w:tc>
          <w:tcPr>
            <w:tcW w:w="5640" w:type="dxa"/>
            <w:tcBorders>
              <w:top w:val="nil"/>
              <w:left w:val="nil"/>
              <w:bottom w:val="single" w:sz="4" w:space="0" w:color="C0C0C0"/>
              <w:right w:val="nil"/>
            </w:tcBorders>
            <w:shd w:val="clear" w:color="auto" w:fill="auto"/>
            <w:noWrap/>
            <w:vAlign w:val="center"/>
            <w:hideMark/>
          </w:tcPr>
          <w:p w14:paraId="280BF76C"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2</w:t>
            </w:r>
          </w:p>
        </w:tc>
        <w:tc>
          <w:tcPr>
            <w:tcW w:w="1140" w:type="dxa"/>
            <w:tcBorders>
              <w:top w:val="nil"/>
              <w:left w:val="nil"/>
              <w:bottom w:val="single" w:sz="4" w:space="0" w:color="C0C0C0"/>
              <w:right w:val="nil"/>
            </w:tcBorders>
            <w:shd w:val="clear" w:color="auto" w:fill="auto"/>
            <w:noWrap/>
            <w:vAlign w:val="center"/>
            <w:hideMark/>
          </w:tcPr>
          <w:p w14:paraId="6E1FB396"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3</w:t>
            </w:r>
          </w:p>
        </w:tc>
        <w:tc>
          <w:tcPr>
            <w:tcW w:w="1680" w:type="dxa"/>
            <w:tcBorders>
              <w:top w:val="nil"/>
              <w:left w:val="nil"/>
              <w:bottom w:val="single" w:sz="4" w:space="0" w:color="C0C0C0"/>
              <w:right w:val="nil"/>
            </w:tcBorders>
            <w:shd w:val="clear" w:color="auto" w:fill="auto"/>
            <w:noWrap/>
            <w:vAlign w:val="center"/>
            <w:hideMark/>
          </w:tcPr>
          <w:p w14:paraId="51397B06"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4</w:t>
            </w:r>
          </w:p>
        </w:tc>
        <w:tc>
          <w:tcPr>
            <w:tcW w:w="1360" w:type="dxa"/>
            <w:tcBorders>
              <w:top w:val="nil"/>
              <w:left w:val="nil"/>
              <w:bottom w:val="single" w:sz="4" w:space="0" w:color="C0C0C0"/>
              <w:right w:val="nil"/>
            </w:tcBorders>
            <w:shd w:val="clear" w:color="auto" w:fill="auto"/>
            <w:noWrap/>
            <w:vAlign w:val="center"/>
            <w:hideMark/>
          </w:tcPr>
          <w:p w14:paraId="253186FF"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5</w:t>
            </w:r>
          </w:p>
        </w:tc>
        <w:tc>
          <w:tcPr>
            <w:tcW w:w="1480" w:type="dxa"/>
            <w:tcBorders>
              <w:top w:val="nil"/>
              <w:left w:val="nil"/>
              <w:bottom w:val="single" w:sz="4" w:space="0" w:color="C0C0C0"/>
              <w:right w:val="nil"/>
            </w:tcBorders>
            <w:shd w:val="clear" w:color="auto" w:fill="auto"/>
            <w:noWrap/>
            <w:vAlign w:val="center"/>
            <w:hideMark/>
          </w:tcPr>
          <w:p w14:paraId="7814BB1A"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6</w:t>
            </w:r>
          </w:p>
        </w:tc>
        <w:tc>
          <w:tcPr>
            <w:tcW w:w="1600" w:type="dxa"/>
            <w:tcBorders>
              <w:top w:val="nil"/>
              <w:left w:val="nil"/>
              <w:bottom w:val="single" w:sz="4" w:space="0" w:color="C0C0C0"/>
              <w:right w:val="nil"/>
            </w:tcBorders>
            <w:shd w:val="clear" w:color="auto" w:fill="auto"/>
            <w:noWrap/>
            <w:vAlign w:val="center"/>
            <w:hideMark/>
          </w:tcPr>
          <w:p w14:paraId="4E5AC5D0"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6</w:t>
            </w:r>
          </w:p>
        </w:tc>
        <w:tc>
          <w:tcPr>
            <w:tcW w:w="1540" w:type="dxa"/>
            <w:tcBorders>
              <w:top w:val="nil"/>
              <w:left w:val="nil"/>
              <w:bottom w:val="single" w:sz="4" w:space="0" w:color="C0C0C0"/>
              <w:right w:val="nil"/>
            </w:tcBorders>
            <w:shd w:val="clear" w:color="auto" w:fill="auto"/>
            <w:noWrap/>
            <w:vAlign w:val="center"/>
            <w:hideMark/>
          </w:tcPr>
          <w:p w14:paraId="0B638FA9"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7</w:t>
            </w:r>
          </w:p>
        </w:tc>
        <w:tc>
          <w:tcPr>
            <w:tcW w:w="1660" w:type="dxa"/>
            <w:tcBorders>
              <w:top w:val="nil"/>
              <w:left w:val="nil"/>
              <w:bottom w:val="single" w:sz="4" w:space="0" w:color="C0C0C0"/>
              <w:right w:val="nil"/>
            </w:tcBorders>
            <w:shd w:val="clear" w:color="auto" w:fill="auto"/>
            <w:noWrap/>
            <w:vAlign w:val="center"/>
            <w:hideMark/>
          </w:tcPr>
          <w:p w14:paraId="058B0ABC"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8</w:t>
            </w:r>
          </w:p>
        </w:tc>
        <w:tc>
          <w:tcPr>
            <w:tcW w:w="1480" w:type="dxa"/>
            <w:tcBorders>
              <w:top w:val="nil"/>
              <w:left w:val="nil"/>
              <w:bottom w:val="single" w:sz="4" w:space="0" w:color="C0C0C0"/>
              <w:right w:val="nil"/>
            </w:tcBorders>
            <w:shd w:val="clear" w:color="auto" w:fill="auto"/>
            <w:noWrap/>
            <w:vAlign w:val="center"/>
            <w:hideMark/>
          </w:tcPr>
          <w:p w14:paraId="42277496"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9</w:t>
            </w:r>
          </w:p>
        </w:tc>
        <w:tc>
          <w:tcPr>
            <w:tcW w:w="1460" w:type="dxa"/>
            <w:tcBorders>
              <w:top w:val="nil"/>
              <w:left w:val="nil"/>
              <w:bottom w:val="single" w:sz="4" w:space="0" w:color="C0C0C0"/>
              <w:right w:val="nil"/>
            </w:tcBorders>
            <w:shd w:val="clear" w:color="auto" w:fill="auto"/>
            <w:noWrap/>
            <w:vAlign w:val="center"/>
            <w:hideMark/>
          </w:tcPr>
          <w:p w14:paraId="7EB0715C"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10</w:t>
            </w:r>
          </w:p>
        </w:tc>
        <w:tc>
          <w:tcPr>
            <w:tcW w:w="6460" w:type="dxa"/>
            <w:tcBorders>
              <w:top w:val="nil"/>
              <w:left w:val="nil"/>
              <w:bottom w:val="single" w:sz="4" w:space="0" w:color="C0C0C0"/>
              <w:right w:val="nil"/>
            </w:tcBorders>
            <w:shd w:val="clear" w:color="auto" w:fill="auto"/>
            <w:noWrap/>
            <w:vAlign w:val="center"/>
            <w:hideMark/>
          </w:tcPr>
          <w:p w14:paraId="51F9D294" w14:textId="77777777" w:rsidR="00226257" w:rsidRPr="00226257" w:rsidRDefault="00226257" w:rsidP="00226257">
            <w:pPr>
              <w:jc w:val="center"/>
              <w:rPr>
                <w:rFonts w:ascii="Tahoma" w:hAnsi="Tahoma" w:cs="Tahoma"/>
                <w:color w:val="C0C0C0"/>
                <w:sz w:val="12"/>
                <w:szCs w:val="12"/>
              </w:rPr>
            </w:pPr>
            <w:r w:rsidRPr="00226257">
              <w:rPr>
                <w:rFonts w:ascii="Tahoma" w:hAnsi="Tahoma" w:cs="Tahoma"/>
                <w:color w:val="C0C0C0"/>
                <w:sz w:val="12"/>
                <w:szCs w:val="12"/>
              </w:rPr>
              <w:t>11</w:t>
            </w:r>
          </w:p>
        </w:tc>
      </w:tr>
      <w:tr w:rsidR="00226257" w:rsidRPr="00226257" w14:paraId="546D1C89" w14:textId="77777777" w:rsidTr="00226257">
        <w:trPr>
          <w:trHeight w:val="300"/>
          <w:jc w:val="center"/>
        </w:trPr>
        <w:tc>
          <w:tcPr>
            <w:tcW w:w="580" w:type="dxa"/>
            <w:tcBorders>
              <w:top w:val="nil"/>
              <w:left w:val="nil"/>
              <w:bottom w:val="nil"/>
              <w:right w:val="nil"/>
            </w:tcBorders>
            <w:shd w:val="clear" w:color="auto" w:fill="auto"/>
            <w:vAlign w:val="center"/>
            <w:hideMark/>
          </w:tcPr>
          <w:p w14:paraId="24FABA47" w14:textId="77777777" w:rsidR="00226257" w:rsidRPr="00226257" w:rsidRDefault="00226257" w:rsidP="00226257">
            <w:pPr>
              <w:jc w:val="center"/>
              <w:rPr>
                <w:rFonts w:ascii="Tahoma" w:hAnsi="Tahoma" w:cs="Tahoma"/>
                <w:color w:val="C0C0C0"/>
                <w:sz w:val="12"/>
                <w:szCs w:val="12"/>
              </w:rPr>
            </w:pPr>
          </w:p>
        </w:tc>
        <w:tc>
          <w:tcPr>
            <w:tcW w:w="520" w:type="dxa"/>
            <w:tcBorders>
              <w:top w:val="nil"/>
              <w:left w:val="nil"/>
              <w:bottom w:val="nil"/>
              <w:right w:val="nil"/>
            </w:tcBorders>
            <w:shd w:val="clear" w:color="auto" w:fill="auto"/>
            <w:vAlign w:val="center"/>
            <w:hideMark/>
          </w:tcPr>
          <w:p w14:paraId="41C8EBAB"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5405C99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w:t>
            </w:r>
          </w:p>
        </w:tc>
        <w:tc>
          <w:tcPr>
            <w:tcW w:w="5640" w:type="dxa"/>
            <w:tcBorders>
              <w:top w:val="nil"/>
              <w:left w:val="nil"/>
              <w:bottom w:val="single" w:sz="4" w:space="0" w:color="C0C0C0"/>
              <w:right w:val="single" w:sz="4" w:space="0" w:color="C0C0C0"/>
            </w:tcBorders>
            <w:shd w:val="clear" w:color="000000" w:fill="C0C0C0"/>
            <w:vAlign w:val="center"/>
            <w:hideMark/>
          </w:tcPr>
          <w:p w14:paraId="7D13E18C"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7EC0B86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C0C0C0"/>
            <w:vAlign w:val="center"/>
            <w:hideMark/>
          </w:tcPr>
          <w:p w14:paraId="42706ED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360" w:type="dxa"/>
            <w:tcBorders>
              <w:top w:val="nil"/>
              <w:left w:val="nil"/>
              <w:bottom w:val="single" w:sz="4" w:space="0" w:color="C0C0C0"/>
              <w:right w:val="single" w:sz="4" w:space="0" w:color="C0C0C0"/>
            </w:tcBorders>
            <w:shd w:val="clear" w:color="000000" w:fill="C0C0C0"/>
            <w:vAlign w:val="center"/>
            <w:hideMark/>
          </w:tcPr>
          <w:p w14:paraId="6E58F2F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C0C0C0"/>
            <w:vAlign w:val="center"/>
            <w:hideMark/>
          </w:tcPr>
          <w:p w14:paraId="656DC4C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C0C0C0"/>
            <w:vAlign w:val="center"/>
            <w:hideMark/>
          </w:tcPr>
          <w:p w14:paraId="3F23A2A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540" w:type="dxa"/>
            <w:tcBorders>
              <w:top w:val="nil"/>
              <w:left w:val="nil"/>
              <w:bottom w:val="single" w:sz="4" w:space="0" w:color="C0C0C0"/>
              <w:right w:val="single" w:sz="4" w:space="0" w:color="C0C0C0"/>
            </w:tcBorders>
            <w:shd w:val="clear" w:color="000000" w:fill="C0C0C0"/>
            <w:vAlign w:val="center"/>
            <w:hideMark/>
          </w:tcPr>
          <w:p w14:paraId="55237A4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660" w:type="dxa"/>
            <w:tcBorders>
              <w:top w:val="nil"/>
              <w:left w:val="nil"/>
              <w:bottom w:val="single" w:sz="4" w:space="0" w:color="C0C0C0"/>
              <w:right w:val="single" w:sz="4" w:space="0" w:color="C0C0C0"/>
            </w:tcBorders>
            <w:shd w:val="clear" w:color="000000" w:fill="C0C0C0"/>
            <w:vAlign w:val="center"/>
            <w:hideMark/>
          </w:tcPr>
          <w:p w14:paraId="4D176DB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C0C0C0"/>
            <w:vAlign w:val="center"/>
            <w:hideMark/>
          </w:tcPr>
          <w:p w14:paraId="16D97AA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460" w:type="dxa"/>
            <w:tcBorders>
              <w:top w:val="nil"/>
              <w:left w:val="nil"/>
              <w:bottom w:val="single" w:sz="4" w:space="0" w:color="C0C0C0"/>
              <w:right w:val="single" w:sz="4" w:space="0" w:color="C0C0C0"/>
            </w:tcBorders>
            <w:shd w:val="clear" w:color="000000" w:fill="C0C0C0"/>
            <w:vAlign w:val="center"/>
            <w:hideMark/>
          </w:tcPr>
          <w:p w14:paraId="3042F25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6460" w:type="dxa"/>
            <w:tcBorders>
              <w:top w:val="nil"/>
              <w:left w:val="nil"/>
              <w:bottom w:val="single" w:sz="4" w:space="0" w:color="C0C0C0"/>
              <w:right w:val="single" w:sz="4" w:space="0" w:color="C0C0C0"/>
            </w:tcBorders>
            <w:shd w:val="clear" w:color="000000" w:fill="C0C0C0"/>
            <w:vAlign w:val="center"/>
            <w:hideMark/>
          </w:tcPr>
          <w:p w14:paraId="1358E59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r>
      <w:tr w:rsidR="00226257" w:rsidRPr="00226257" w14:paraId="7FE14D03" w14:textId="77777777" w:rsidTr="00226257">
        <w:trPr>
          <w:trHeight w:val="300"/>
          <w:jc w:val="center"/>
        </w:trPr>
        <w:tc>
          <w:tcPr>
            <w:tcW w:w="580" w:type="dxa"/>
            <w:tcBorders>
              <w:top w:val="nil"/>
              <w:left w:val="nil"/>
              <w:bottom w:val="nil"/>
              <w:right w:val="nil"/>
            </w:tcBorders>
            <w:shd w:val="clear" w:color="auto" w:fill="auto"/>
            <w:vAlign w:val="center"/>
            <w:hideMark/>
          </w:tcPr>
          <w:p w14:paraId="78EC9A91" w14:textId="77777777" w:rsidR="00226257" w:rsidRPr="00226257" w:rsidRDefault="00226257" w:rsidP="00226257">
            <w:pPr>
              <w:jc w:val="center"/>
              <w:rPr>
                <w:rFonts w:ascii="Tahoma" w:hAnsi="Tahoma" w:cs="Tahoma"/>
                <w:b/>
                <w:bCs/>
                <w:sz w:val="12"/>
                <w:szCs w:val="12"/>
              </w:rPr>
            </w:pPr>
          </w:p>
        </w:tc>
        <w:tc>
          <w:tcPr>
            <w:tcW w:w="520" w:type="dxa"/>
            <w:tcBorders>
              <w:top w:val="nil"/>
              <w:left w:val="nil"/>
              <w:bottom w:val="nil"/>
              <w:right w:val="nil"/>
            </w:tcBorders>
            <w:shd w:val="clear" w:color="auto" w:fill="auto"/>
            <w:vAlign w:val="center"/>
            <w:hideMark/>
          </w:tcPr>
          <w:p w14:paraId="27F2B4F9"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15778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w:t>
            </w:r>
          </w:p>
        </w:tc>
        <w:tc>
          <w:tcPr>
            <w:tcW w:w="5640" w:type="dxa"/>
            <w:tcBorders>
              <w:top w:val="nil"/>
              <w:left w:val="nil"/>
              <w:bottom w:val="single" w:sz="4" w:space="0" w:color="C0C0C0"/>
              <w:right w:val="single" w:sz="4" w:space="0" w:color="C0C0C0"/>
            </w:tcBorders>
            <w:shd w:val="clear" w:color="auto" w:fill="auto"/>
            <w:vAlign w:val="center"/>
            <w:hideMark/>
          </w:tcPr>
          <w:p w14:paraId="4396F299"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10E5A3C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54C9257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9 075 974,58</w:t>
            </w:r>
          </w:p>
        </w:tc>
        <w:tc>
          <w:tcPr>
            <w:tcW w:w="1360" w:type="dxa"/>
            <w:tcBorders>
              <w:top w:val="nil"/>
              <w:left w:val="nil"/>
              <w:bottom w:val="single" w:sz="4" w:space="0" w:color="C0C0C0"/>
              <w:right w:val="single" w:sz="4" w:space="0" w:color="C0C0C0"/>
            </w:tcBorders>
            <w:shd w:val="clear" w:color="000000" w:fill="FFFFCC"/>
            <w:vAlign w:val="center"/>
            <w:hideMark/>
          </w:tcPr>
          <w:p w14:paraId="43AE4E9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8 277 655,00</w:t>
            </w:r>
          </w:p>
        </w:tc>
        <w:tc>
          <w:tcPr>
            <w:tcW w:w="1480" w:type="dxa"/>
            <w:tcBorders>
              <w:top w:val="nil"/>
              <w:left w:val="nil"/>
              <w:bottom w:val="single" w:sz="4" w:space="0" w:color="C0C0C0"/>
              <w:right w:val="single" w:sz="4" w:space="0" w:color="C0C0C0"/>
            </w:tcBorders>
            <w:shd w:val="clear" w:color="000000" w:fill="FFFFCC"/>
            <w:vAlign w:val="center"/>
            <w:hideMark/>
          </w:tcPr>
          <w:p w14:paraId="11090DC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8 222 714,80</w:t>
            </w:r>
          </w:p>
        </w:tc>
        <w:tc>
          <w:tcPr>
            <w:tcW w:w="1600" w:type="dxa"/>
            <w:tcBorders>
              <w:top w:val="nil"/>
              <w:left w:val="nil"/>
              <w:bottom w:val="single" w:sz="4" w:space="0" w:color="C0C0C0"/>
              <w:right w:val="single" w:sz="4" w:space="0" w:color="C0C0C0"/>
            </w:tcBorders>
            <w:shd w:val="clear" w:color="000000" w:fill="FFFFCC"/>
            <w:vAlign w:val="center"/>
            <w:hideMark/>
          </w:tcPr>
          <w:p w14:paraId="23637EB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8 222 714,80</w:t>
            </w:r>
          </w:p>
        </w:tc>
        <w:tc>
          <w:tcPr>
            <w:tcW w:w="1540" w:type="dxa"/>
            <w:tcBorders>
              <w:top w:val="nil"/>
              <w:left w:val="nil"/>
              <w:bottom w:val="single" w:sz="4" w:space="0" w:color="C0C0C0"/>
              <w:right w:val="single" w:sz="4" w:space="0" w:color="C0C0C0"/>
            </w:tcBorders>
            <w:shd w:val="clear" w:color="000000" w:fill="FFFFCC"/>
            <w:vAlign w:val="center"/>
            <w:hideMark/>
          </w:tcPr>
          <w:p w14:paraId="3B00F50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8 277 655,00</w:t>
            </w:r>
          </w:p>
        </w:tc>
        <w:tc>
          <w:tcPr>
            <w:tcW w:w="1660" w:type="dxa"/>
            <w:tcBorders>
              <w:top w:val="nil"/>
              <w:left w:val="nil"/>
              <w:bottom w:val="single" w:sz="4" w:space="0" w:color="C0C0C0"/>
              <w:right w:val="single" w:sz="4" w:space="0" w:color="C0C0C0"/>
            </w:tcBorders>
            <w:shd w:val="clear" w:color="000000" w:fill="FFFFCC"/>
            <w:vAlign w:val="center"/>
            <w:hideMark/>
          </w:tcPr>
          <w:p w14:paraId="2EC47FA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8 136 649,20</w:t>
            </w:r>
          </w:p>
        </w:tc>
        <w:tc>
          <w:tcPr>
            <w:tcW w:w="1480" w:type="dxa"/>
            <w:tcBorders>
              <w:top w:val="nil"/>
              <w:left w:val="nil"/>
              <w:bottom w:val="single" w:sz="4" w:space="0" w:color="C0C0C0"/>
              <w:right w:val="single" w:sz="4" w:space="0" w:color="C0C0C0"/>
            </w:tcBorders>
            <w:shd w:val="clear" w:color="000000" w:fill="D7EAD3"/>
            <w:vAlign w:val="center"/>
            <w:hideMark/>
          </w:tcPr>
          <w:p w14:paraId="43631F4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4 068 324,60</w:t>
            </w:r>
          </w:p>
        </w:tc>
        <w:tc>
          <w:tcPr>
            <w:tcW w:w="1460" w:type="dxa"/>
            <w:tcBorders>
              <w:top w:val="nil"/>
              <w:left w:val="nil"/>
              <w:bottom w:val="single" w:sz="4" w:space="0" w:color="C0C0C0"/>
              <w:right w:val="single" w:sz="4" w:space="0" w:color="C0C0C0"/>
            </w:tcBorders>
            <w:shd w:val="clear" w:color="000000" w:fill="D7EAD3"/>
            <w:vAlign w:val="center"/>
            <w:hideMark/>
          </w:tcPr>
          <w:p w14:paraId="4CB31A2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4 068 324,60</w:t>
            </w:r>
          </w:p>
        </w:tc>
        <w:tc>
          <w:tcPr>
            <w:tcW w:w="6460" w:type="dxa"/>
            <w:tcBorders>
              <w:top w:val="nil"/>
              <w:left w:val="nil"/>
              <w:bottom w:val="single" w:sz="4" w:space="0" w:color="C0C0C0"/>
              <w:right w:val="single" w:sz="4" w:space="0" w:color="C0C0C0"/>
            </w:tcBorders>
            <w:shd w:val="clear" w:color="000000" w:fill="FFFFCC"/>
            <w:vAlign w:val="center"/>
            <w:hideMark/>
          </w:tcPr>
          <w:p w14:paraId="0DFEB7E4"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69A3EA64" w14:textId="77777777" w:rsidTr="00226257">
        <w:trPr>
          <w:trHeight w:val="795"/>
          <w:jc w:val="center"/>
        </w:trPr>
        <w:tc>
          <w:tcPr>
            <w:tcW w:w="580" w:type="dxa"/>
            <w:tcBorders>
              <w:top w:val="nil"/>
              <w:left w:val="nil"/>
              <w:bottom w:val="nil"/>
              <w:right w:val="nil"/>
            </w:tcBorders>
            <w:shd w:val="clear" w:color="auto" w:fill="auto"/>
            <w:vAlign w:val="center"/>
            <w:hideMark/>
          </w:tcPr>
          <w:p w14:paraId="01546C39"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1EC86B33"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C5489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w:t>
            </w:r>
          </w:p>
        </w:tc>
        <w:tc>
          <w:tcPr>
            <w:tcW w:w="5640" w:type="dxa"/>
            <w:tcBorders>
              <w:top w:val="nil"/>
              <w:left w:val="nil"/>
              <w:bottom w:val="single" w:sz="4" w:space="0" w:color="C0C0C0"/>
              <w:right w:val="single" w:sz="4" w:space="0" w:color="C0C0C0"/>
            </w:tcBorders>
            <w:shd w:val="clear" w:color="auto" w:fill="auto"/>
            <w:vAlign w:val="center"/>
            <w:hideMark/>
          </w:tcPr>
          <w:p w14:paraId="707F8024"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Хозяйственные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6663EA1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2219348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2 090 901,00</w:t>
            </w:r>
          </w:p>
        </w:tc>
        <w:tc>
          <w:tcPr>
            <w:tcW w:w="1360" w:type="dxa"/>
            <w:tcBorders>
              <w:top w:val="nil"/>
              <w:left w:val="nil"/>
              <w:bottom w:val="single" w:sz="4" w:space="0" w:color="C0C0C0"/>
              <w:right w:val="single" w:sz="4" w:space="0" w:color="C0C0C0"/>
            </w:tcBorders>
            <w:shd w:val="clear" w:color="000000" w:fill="FFFFCC"/>
            <w:vAlign w:val="center"/>
            <w:hideMark/>
          </w:tcPr>
          <w:p w14:paraId="3C00D84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1 855 055,00</w:t>
            </w:r>
          </w:p>
        </w:tc>
        <w:tc>
          <w:tcPr>
            <w:tcW w:w="1480" w:type="dxa"/>
            <w:tcBorders>
              <w:top w:val="nil"/>
              <w:left w:val="nil"/>
              <w:bottom w:val="single" w:sz="4" w:space="0" w:color="C0C0C0"/>
              <w:right w:val="single" w:sz="4" w:space="0" w:color="C0C0C0"/>
            </w:tcBorders>
            <w:shd w:val="clear" w:color="000000" w:fill="FFFFCC"/>
            <w:vAlign w:val="center"/>
            <w:hideMark/>
          </w:tcPr>
          <w:p w14:paraId="0776600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2 154 168,00</w:t>
            </w:r>
          </w:p>
        </w:tc>
        <w:tc>
          <w:tcPr>
            <w:tcW w:w="1600" w:type="dxa"/>
            <w:tcBorders>
              <w:top w:val="nil"/>
              <w:left w:val="nil"/>
              <w:bottom w:val="single" w:sz="4" w:space="0" w:color="C0C0C0"/>
              <w:right w:val="single" w:sz="4" w:space="0" w:color="C0C0C0"/>
            </w:tcBorders>
            <w:shd w:val="clear" w:color="000000" w:fill="FFFFCC"/>
            <w:vAlign w:val="center"/>
            <w:hideMark/>
          </w:tcPr>
          <w:p w14:paraId="634EE1E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2 154 168,00</w:t>
            </w:r>
          </w:p>
        </w:tc>
        <w:tc>
          <w:tcPr>
            <w:tcW w:w="1540" w:type="dxa"/>
            <w:tcBorders>
              <w:top w:val="nil"/>
              <w:left w:val="nil"/>
              <w:bottom w:val="single" w:sz="4" w:space="0" w:color="C0C0C0"/>
              <w:right w:val="single" w:sz="4" w:space="0" w:color="C0C0C0"/>
            </w:tcBorders>
            <w:shd w:val="clear" w:color="000000" w:fill="FFFFCC"/>
            <w:vAlign w:val="center"/>
            <w:hideMark/>
          </w:tcPr>
          <w:p w14:paraId="643C5FC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2 234 355,00</w:t>
            </w:r>
          </w:p>
        </w:tc>
        <w:tc>
          <w:tcPr>
            <w:tcW w:w="1660" w:type="dxa"/>
            <w:tcBorders>
              <w:top w:val="nil"/>
              <w:left w:val="nil"/>
              <w:bottom w:val="single" w:sz="4" w:space="0" w:color="C0C0C0"/>
              <w:right w:val="single" w:sz="4" w:space="0" w:color="C0C0C0"/>
            </w:tcBorders>
            <w:shd w:val="clear" w:color="000000" w:fill="FFFFCC"/>
            <w:vAlign w:val="center"/>
            <w:hideMark/>
          </w:tcPr>
          <w:p w14:paraId="7B3477B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1 855 055,00</w:t>
            </w:r>
          </w:p>
        </w:tc>
        <w:tc>
          <w:tcPr>
            <w:tcW w:w="1480" w:type="dxa"/>
            <w:tcBorders>
              <w:top w:val="nil"/>
              <w:left w:val="nil"/>
              <w:bottom w:val="single" w:sz="4" w:space="0" w:color="C0C0C0"/>
              <w:right w:val="single" w:sz="4" w:space="0" w:color="C0C0C0"/>
            </w:tcBorders>
            <w:shd w:val="clear" w:color="000000" w:fill="D7EAD3"/>
            <w:vAlign w:val="center"/>
            <w:hideMark/>
          </w:tcPr>
          <w:p w14:paraId="26E0A5E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927 527,50</w:t>
            </w:r>
          </w:p>
        </w:tc>
        <w:tc>
          <w:tcPr>
            <w:tcW w:w="1460" w:type="dxa"/>
            <w:tcBorders>
              <w:top w:val="nil"/>
              <w:left w:val="nil"/>
              <w:bottom w:val="single" w:sz="4" w:space="0" w:color="C0C0C0"/>
              <w:right w:val="single" w:sz="4" w:space="0" w:color="C0C0C0"/>
            </w:tcBorders>
            <w:shd w:val="clear" w:color="000000" w:fill="D7EAD3"/>
            <w:vAlign w:val="center"/>
            <w:hideMark/>
          </w:tcPr>
          <w:p w14:paraId="134A733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927 527,50</w:t>
            </w:r>
          </w:p>
        </w:tc>
        <w:tc>
          <w:tcPr>
            <w:tcW w:w="6460" w:type="dxa"/>
            <w:tcBorders>
              <w:top w:val="nil"/>
              <w:left w:val="nil"/>
              <w:bottom w:val="single" w:sz="4" w:space="0" w:color="C0C0C0"/>
              <w:right w:val="single" w:sz="4" w:space="0" w:color="C0C0C0"/>
            </w:tcBorders>
            <w:shd w:val="clear" w:color="000000" w:fill="FFFFCC"/>
            <w:vAlign w:val="center"/>
            <w:hideMark/>
          </w:tcPr>
          <w:p w14:paraId="2A326044"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принято по факту 2018 года согласно формы № 1 -канализация, обосновывающего расчета предложения организации на 2020 </w:t>
            </w:r>
            <w:proofErr w:type="gramStart"/>
            <w:r w:rsidRPr="00226257">
              <w:rPr>
                <w:rFonts w:ascii="Tahoma" w:hAnsi="Tahoma" w:cs="Tahoma"/>
                <w:sz w:val="12"/>
                <w:szCs w:val="12"/>
              </w:rPr>
              <w:t>год  согласно</w:t>
            </w:r>
            <w:proofErr w:type="gramEnd"/>
            <w:r w:rsidRPr="00226257">
              <w:rPr>
                <w:rFonts w:ascii="Tahoma" w:hAnsi="Tahoma" w:cs="Tahoma"/>
                <w:sz w:val="12"/>
                <w:szCs w:val="12"/>
              </w:rPr>
              <w:t xml:space="preserve"> методических указаний в материалах дела не содержится.</w:t>
            </w:r>
          </w:p>
        </w:tc>
      </w:tr>
      <w:tr w:rsidR="00226257" w:rsidRPr="00226257" w14:paraId="62E07235" w14:textId="77777777" w:rsidTr="00226257">
        <w:trPr>
          <w:trHeight w:val="429"/>
          <w:jc w:val="center"/>
        </w:trPr>
        <w:tc>
          <w:tcPr>
            <w:tcW w:w="580" w:type="dxa"/>
            <w:tcBorders>
              <w:top w:val="nil"/>
              <w:left w:val="nil"/>
              <w:bottom w:val="nil"/>
              <w:right w:val="nil"/>
            </w:tcBorders>
            <w:shd w:val="clear" w:color="auto" w:fill="auto"/>
            <w:vAlign w:val="center"/>
            <w:hideMark/>
          </w:tcPr>
          <w:p w14:paraId="5063E86D"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23D87F3B"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95C7E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w:t>
            </w:r>
          </w:p>
        </w:tc>
        <w:tc>
          <w:tcPr>
            <w:tcW w:w="5640" w:type="dxa"/>
            <w:tcBorders>
              <w:top w:val="nil"/>
              <w:left w:val="nil"/>
              <w:bottom w:val="single" w:sz="4" w:space="0" w:color="C0C0C0"/>
              <w:right w:val="single" w:sz="4" w:space="0" w:color="C0C0C0"/>
            </w:tcBorders>
            <w:shd w:val="clear" w:color="auto" w:fill="auto"/>
            <w:vAlign w:val="center"/>
            <w:hideMark/>
          </w:tcPr>
          <w:p w14:paraId="64230870"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2F07A5E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53735F8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6 985 073,58</w:t>
            </w:r>
          </w:p>
        </w:tc>
        <w:tc>
          <w:tcPr>
            <w:tcW w:w="1360" w:type="dxa"/>
            <w:tcBorders>
              <w:top w:val="nil"/>
              <w:left w:val="nil"/>
              <w:bottom w:val="single" w:sz="4" w:space="0" w:color="C0C0C0"/>
              <w:right w:val="single" w:sz="4" w:space="0" w:color="C0C0C0"/>
            </w:tcBorders>
            <w:shd w:val="clear" w:color="000000" w:fill="D7EAD3"/>
            <w:vAlign w:val="center"/>
            <w:hideMark/>
          </w:tcPr>
          <w:p w14:paraId="0C23F5F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6 422 600,00</w:t>
            </w:r>
          </w:p>
        </w:tc>
        <w:tc>
          <w:tcPr>
            <w:tcW w:w="1480" w:type="dxa"/>
            <w:tcBorders>
              <w:top w:val="nil"/>
              <w:left w:val="nil"/>
              <w:bottom w:val="single" w:sz="4" w:space="0" w:color="C0C0C0"/>
              <w:right w:val="single" w:sz="4" w:space="0" w:color="C0C0C0"/>
            </w:tcBorders>
            <w:shd w:val="clear" w:color="000000" w:fill="D7EAD3"/>
            <w:vAlign w:val="center"/>
            <w:hideMark/>
          </w:tcPr>
          <w:p w14:paraId="5A9FC23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6 068 546,80</w:t>
            </w:r>
          </w:p>
        </w:tc>
        <w:tc>
          <w:tcPr>
            <w:tcW w:w="1600" w:type="dxa"/>
            <w:tcBorders>
              <w:top w:val="nil"/>
              <w:left w:val="nil"/>
              <w:bottom w:val="single" w:sz="4" w:space="0" w:color="C0C0C0"/>
              <w:right w:val="single" w:sz="4" w:space="0" w:color="C0C0C0"/>
            </w:tcBorders>
            <w:shd w:val="clear" w:color="000000" w:fill="D7EAD3"/>
            <w:vAlign w:val="center"/>
            <w:hideMark/>
          </w:tcPr>
          <w:p w14:paraId="3DEBC99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6 068 546,80</w:t>
            </w:r>
          </w:p>
        </w:tc>
        <w:tc>
          <w:tcPr>
            <w:tcW w:w="1540" w:type="dxa"/>
            <w:tcBorders>
              <w:top w:val="nil"/>
              <w:left w:val="nil"/>
              <w:bottom w:val="single" w:sz="4" w:space="0" w:color="C0C0C0"/>
              <w:right w:val="single" w:sz="4" w:space="0" w:color="C0C0C0"/>
            </w:tcBorders>
            <w:shd w:val="clear" w:color="000000" w:fill="D7EAD3"/>
            <w:vAlign w:val="center"/>
            <w:hideMark/>
          </w:tcPr>
          <w:p w14:paraId="19A1BCD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6 043 300,00</w:t>
            </w:r>
          </w:p>
        </w:tc>
        <w:tc>
          <w:tcPr>
            <w:tcW w:w="1660" w:type="dxa"/>
            <w:tcBorders>
              <w:top w:val="nil"/>
              <w:left w:val="nil"/>
              <w:bottom w:val="single" w:sz="4" w:space="0" w:color="C0C0C0"/>
              <w:right w:val="single" w:sz="4" w:space="0" w:color="C0C0C0"/>
            </w:tcBorders>
            <w:shd w:val="clear" w:color="000000" w:fill="D7EAD3"/>
            <w:vAlign w:val="center"/>
            <w:hideMark/>
          </w:tcPr>
          <w:p w14:paraId="6CD637C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6 281 594,20</w:t>
            </w:r>
          </w:p>
        </w:tc>
        <w:tc>
          <w:tcPr>
            <w:tcW w:w="1480" w:type="dxa"/>
            <w:tcBorders>
              <w:top w:val="nil"/>
              <w:left w:val="nil"/>
              <w:bottom w:val="single" w:sz="4" w:space="0" w:color="C0C0C0"/>
              <w:right w:val="single" w:sz="4" w:space="0" w:color="C0C0C0"/>
            </w:tcBorders>
            <w:shd w:val="clear" w:color="000000" w:fill="D7EAD3"/>
            <w:vAlign w:val="center"/>
            <w:hideMark/>
          </w:tcPr>
          <w:p w14:paraId="7127C06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3 140 797,10</w:t>
            </w:r>
          </w:p>
        </w:tc>
        <w:tc>
          <w:tcPr>
            <w:tcW w:w="1460" w:type="dxa"/>
            <w:tcBorders>
              <w:top w:val="nil"/>
              <w:left w:val="nil"/>
              <w:bottom w:val="single" w:sz="4" w:space="0" w:color="C0C0C0"/>
              <w:right w:val="single" w:sz="4" w:space="0" w:color="C0C0C0"/>
            </w:tcBorders>
            <w:shd w:val="clear" w:color="000000" w:fill="D7EAD3"/>
            <w:vAlign w:val="center"/>
            <w:hideMark/>
          </w:tcPr>
          <w:p w14:paraId="1D0D6F9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3 140 797,10</w:t>
            </w:r>
          </w:p>
        </w:tc>
        <w:tc>
          <w:tcPr>
            <w:tcW w:w="6460" w:type="dxa"/>
            <w:tcBorders>
              <w:top w:val="nil"/>
              <w:left w:val="nil"/>
              <w:bottom w:val="single" w:sz="4" w:space="0" w:color="C0C0C0"/>
              <w:right w:val="single" w:sz="4" w:space="0" w:color="C0C0C0"/>
            </w:tcBorders>
            <w:shd w:val="clear" w:color="000000" w:fill="FFFFCC"/>
            <w:vAlign w:val="center"/>
            <w:hideMark/>
          </w:tcPr>
          <w:p w14:paraId="277F8A11"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Расчетный объем принятых стоков определяется я в соответствии с п.4, </w:t>
            </w:r>
            <w:proofErr w:type="gramStart"/>
            <w:r w:rsidRPr="00226257">
              <w:rPr>
                <w:rFonts w:ascii="Tahoma" w:hAnsi="Tahoma" w:cs="Tahoma"/>
                <w:sz w:val="12"/>
                <w:szCs w:val="12"/>
              </w:rPr>
              <w:t>п.8  Методических</w:t>
            </w:r>
            <w:proofErr w:type="gramEnd"/>
            <w:r w:rsidRPr="00226257">
              <w:rPr>
                <w:rFonts w:ascii="Tahoma" w:hAnsi="Tahoma" w:cs="Tahoma"/>
                <w:sz w:val="12"/>
                <w:szCs w:val="12"/>
              </w:rPr>
              <w:t xml:space="preserve"> указаний  исходя из фактического объема реализации стоков  за последний отчетный год и динамики принятых стоков  за последние 3 года. По данным организации новых абонентов не будет в 2020 г., </w:t>
            </w:r>
            <w:proofErr w:type="gramStart"/>
            <w:r w:rsidRPr="00226257">
              <w:rPr>
                <w:rFonts w:ascii="Tahoma" w:hAnsi="Tahoma" w:cs="Tahoma"/>
                <w:sz w:val="12"/>
                <w:szCs w:val="12"/>
              </w:rPr>
              <w:t>также  не</w:t>
            </w:r>
            <w:proofErr w:type="gramEnd"/>
            <w:r w:rsidRPr="00226257">
              <w:rPr>
                <w:rFonts w:ascii="Tahoma" w:hAnsi="Tahoma" w:cs="Tahoma"/>
                <w:sz w:val="12"/>
                <w:szCs w:val="12"/>
              </w:rPr>
              <w:t xml:space="preserve"> планируется прекращение ранее </w:t>
            </w:r>
            <w:proofErr w:type="spellStart"/>
            <w:r w:rsidRPr="00226257">
              <w:rPr>
                <w:rFonts w:ascii="Tahoma" w:hAnsi="Tahoma" w:cs="Tahoma"/>
                <w:sz w:val="12"/>
                <w:szCs w:val="12"/>
              </w:rPr>
              <w:t>обсулуживающих</w:t>
            </w:r>
            <w:proofErr w:type="spellEnd"/>
            <w:r w:rsidRPr="00226257">
              <w:rPr>
                <w:rFonts w:ascii="Tahoma" w:hAnsi="Tahoma" w:cs="Tahoma"/>
                <w:sz w:val="12"/>
                <w:szCs w:val="12"/>
              </w:rPr>
              <w:t xml:space="preserve"> абонентов ( нет данных по объемам и организациям)</w:t>
            </w:r>
          </w:p>
        </w:tc>
      </w:tr>
      <w:tr w:rsidR="00226257" w:rsidRPr="00226257" w14:paraId="3111409F" w14:textId="77777777" w:rsidTr="00226257">
        <w:trPr>
          <w:trHeight w:val="300"/>
          <w:jc w:val="center"/>
        </w:trPr>
        <w:tc>
          <w:tcPr>
            <w:tcW w:w="580" w:type="dxa"/>
            <w:tcBorders>
              <w:top w:val="nil"/>
              <w:left w:val="nil"/>
              <w:bottom w:val="nil"/>
              <w:right w:val="nil"/>
            </w:tcBorders>
            <w:shd w:val="clear" w:color="auto" w:fill="auto"/>
            <w:vAlign w:val="center"/>
            <w:hideMark/>
          </w:tcPr>
          <w:p w14:paraId="578A58C2"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717BEDD4"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5FD8A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1.3.1</w:t>
            </w:r>
          </w:p>
        </w:tc>
        <w:tc>
          <w:tcPr>
            <w:tcW w:w="5640" w:type="dxa"/>
            <w:tcBorders>
              <w:top w:val="nil"/>
              <w:left w:val="nil"/>
              <w:bottom w:val="single" w:sz="4" w:space="0" w:color="C0C0C0"/>
              <w:right w:val="single" w:sz="4" w:space="0" w:color="C0C0C0"/>
            </w:tcBorders>
            <w:shd w:val="clear" w:color="auto" w:fill="auto"/>
            <w:vAlign w:val="center"/>
            <w:hideMark/>
          </w:tcPr>
          <w:p w14:paraId="0A0825AA"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599A2C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22078D9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6 985 073,58</w:t>
            </w:r>
          </w:p>
        </w:tc>
        <w:tc>
          <w:tcPr>
            <w:tcW w:w="1360" w:type="dxa"/>
            <w:tcBorders>
              <w:top w:val="nil"/>
              <w:left w:val="nil"/>
              <w:bottom w:val="single" w:sz="4" w:space="0" w:color="C0C0C0"/>
              <w:right w:val="single" w:sz="4" w:space="0" w:color="C0C0C0"/>
            </w:tcBorders>
            <w:shd w:val="clear" w:color="000000" w:fill="D7EAD3"/>
            <w:vAlign w:val="center"/>
            <w:hideMark/>
          </w:tcPr>
          <w:p w14:paraId="16CF516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6 422 600,00</w:t>
            </w:r>
          </w:p>
        </w:tc>
        <w:tc>
          <w:tcPr>
            <w:tcW w:w="1480" w:type="dxa"/>
            <w:tcBorders>
              <w:top w:val="nil"/>
              <w:left w:val="nil"/>
              <w:bottom w:val="single" w:sz="4" w:space="0" w:color="C0C0C0"/>
              <w:right w:val="single" w:sz="4" w:space="0" w:color="C0C0C0"/>
            </w:tcBorders>
            <w:shd w:val="clear" w:color="000000" w:fill="D7EAD3"/>
            <w:vAlign w:val="center"/>
            <w:hideMark/>
          </w:tcPr>
          <w:p w14:paraId="2A722F0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6 068 546,80</w:t>
            </w:r>
          </w:p>
        </w:tc>
        <w:tc>
          <w:tcPr>
            <w:tcW w:w="1600" w:type="dxa"/>
            <w:tcBorders>
              <w:top w:val="nil"/>
              <w:left w:val="nil"/>
              <w:bottom w:val="single" w:sz="4" w:space="0" w:color="C0C0C0"/>
              <w:right w:val="single" w:sz="4" w:space="0" w:color="C0C0C0"/>
            </w:tcBorders>
            <w:shd w:val="clear" w:color="000000" w:fill="D7EAD3"/>
            <w:vAlign w:val="center"/>
            <w:hideMark/>
          </w:tcPr>
          <w:p w14:paraId="79825D1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6 068 546,80</w:t>
            </w:r>
          </w:p>
        </w:tc>
        <w:tc>
          <w:tcPr>
            <w:tcW w:w="1540" w:type="dxa"/>
            <w:tcBorders>
              <w:top w:val="nil"/>
              <w:left w:val="nil"/>
              <w:bottom w:val="single" w:sz="4" w:space="0" w:color="C0C0C0"/>
              <w:right w:val="single" w:sz="4" w:space="0" w:color="C0C0C0"/>
            </w:tcBorders>
            <w:shd w:val="clear" w:color="000000" w:fill="D7EAD3"/>
            <w:vAlign w:val="center"/>
            <w:hideMark/>
          </w:tcPr>
          <w:p w14:paraId="1939C40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6 043 300,00</w:t>
            </w:r>
          </w:p>
        </w:tc>
        <w:tc>
          <w:tcPr>
            <w:tcW w:w="1660" w:type="dxa"/>
            <w:tcBorders>
              <w:top w:val="nil"/>
              <w:left w:val="nil"/>
              <w:bottom w:val="single" w:sz="4" w:space="0" w:color="C0C0C0"/>
              <w:right w:val="single" w:sz="4" w:space="0" w:color="C0C0C0"/>
            </w:tcBorders>
            <w:shd w:val="clear" w:color="000000" w:fill="D7EAD3"/>
            <w:vAlign w:val="center"/>
            <w:hideMark/>
          </w:tcPr>
          <w:p w14:paraId="5822DCE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6 281 594,20</w:t>
            </w:r>
          </w:p>
        </w:tc>
        <w:tc>
          <w:tcPr>
            <w:tcW w:w="1480" w:type="dxa"/>
            <w:tcBorders>
              <w:top w:val="nil"/>
              <w:left w:val="nil"/>
              <w:bottom w:val="single" w:sz="4" w:space="0" w:color="C0C0C0"/>
              <w:right w:val="single" w:sz="4" w:space="0" w:color="C0C0C0"/>
            </w:tcBorders>
            <w:shd w:val="clear" w:color="000000" w:fill="D7EAD3"/>
            <w:vAlign w:val="center"/>
            <w:hideMark/>
          </w:tcPr>
          <w:p w14:paraId="4C81238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3 140 797,10</w:t>
            </w:r>
          </w:p>
        </w:tc>
        <w:tc>
          <w:tcPr>
            <w:tcW w:w="1460" w:type="dxa"/>
            <w:tcBorders>
              <w:top w:val="nil"/>
              <w:left w:val="nil"/>
              <w:bottom w:val="single" w:sz="4" w:space="0" w:color="C0C0C0"/>
              <w:right w:val="single" w:sz="4" w:space="0" w:color="C0C0C0"/>
            </w:tcBorders>
            <w:shd w:val="clear" w:color="000000" w:fill="D7EAD3"/>
            <w:vAlign w:val="center"/>
            <w:hideMark/>
          </w:tcPr>
          <w:p w14:paraId="113D69F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3 140 797,10</w:t>
            </w:r>
          </w:p>
        </w:tc>
        <w:tc>
          <w:tcPr>
            <w:tcW w:w="6460" w:type="dxa"/>
            <w:tcBorders>
              <w:top w:val="nil"/>
              <w:left w:val="nil"/>
              <w:bottom w:val="single" w:sz="4" w:space="0" w:color="C0C0C0"/>
              <w:right w:val="single" w:sz="4" w:space="0" w:color="C0C0C0"/>
            </w:tcBorders>
            <w:shd w:val="clear" w:color="000000" w:fill="FFFFCC"/>
            <w:vAlign w:val="center"/>
            <w:hideMark/>
          </w:tcPr>
          <w:p w14:paraId="7C179DE4"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042E06B2" w14:textId="77777777" w:rsidTr="00226257">
        <w:trPr>
          <w:trHeight w:val="300"/>
          <w:jc w:val="center"/>
        </w:trPr>
        <w:tc>
          <w:tcPr>
            <w:tcW w:w="580" w:type="dxa"/>
            <w:tcBorders>
              <w:top w:val="nil"/>
              <w:left w:val="nil"/>
              <w:bottom w:val="nil"/>
              <w:right w:val="nil"/>
            </w:tcBorders>
            <w:shd w:val="clear" w:color="auto" w:fill="auto"/>
            <w:vAlign w:val="center"/>
            <w:hideMark/>
          </w:tcPr>
          <w:p w14:paraId="7DE8D2EC"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67F0ACA8"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1C8BD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1.3.1.1</w:t>
            </w:r>
          </w:p>
        </w:tc>
        <w:tc>
          <w:tcPr>
            <w:tcW w:w="5640" w:type="dxa"/>
            <w:tcBorders>
              <w:top w:val="nil"/>
              <w:left w:val="nil"/>
              <w:bottom w:val="single" w:sz="4" w:space="0" w:color="C0C0C0"/>
              <w:right w:val="single" w:sz="4" w:space="0" w:color="C0C0C0"/>
            </w:tcBorders>
            <w:shd w:val="clear" w:color="auto" w:fill="auto"/>
            <w:vAlign w:val="center"/>
            <w:hideMark/>
          </w:tcPr>
          <w:p w14:paraId="3D2E672A"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Население</w:t>
            </w:r>
          </w:p>
        </w:tc>
        <w:tc>
          <w:tcPr>
            <w:tcW w:w="1140" w:type="dxa"/>
            <w:tcBorders>
              <w:top w:val="nil"/>
              <w:left w:val="nil"/>
              <w:bottom w:val="single" w:sz="4" w:space="0" w:color="C0C0C0"/>
              <w:right w:val="single" w:sz="4" w:space="0" w:color="C0C0C0"/>
            </w:tcBorders>
            <w:shd w:val="clear" w:color="auto" w:fill="auto"/>
            <w:vAlign w:val="center"/>
            <w:hideMark/>
          </w:tcPr>
          <w:p w14:paraId="383893D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6D8C9A4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4 372 742,00</w:t>
            </w:r>
          </w:p>
        </w:tc>
        <w:tc>
          <w:tcPr>
            <w:tcW w:w="1360" w:type="dxa"/>
            <w:tcBorders>
              <w:top w:val="nil"/>
              <w:left w:val="nil"/>
              <w:bottom w:val="single" w:sz="4" w:space="0" w:color="C0C0C0"/>
              <w:right w:val="single" w:sz="4" w:space="0" w:color="C0C0C0"/>
            </w:tcBorders>
            <w:shd w:val="clear" w:color="000000" w:fill="FFFFCC"/>
            <w:vAlign w:val="center"/>
            <w:hideMark/>
          </w:tcPr>
          <w:p w14:paraId="4607D40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4 338 674,00</w:t>
            </w:r>
          </w:p>
        </w:tc>
        <w:tc>
          <w:tcPr>
            <w:tcW w:w="1480" w:type="dxa"/>
            <w:tcBorders>
              <w:top w:val="nil"/>
              <w:left w:val="nil"/>
              <w:bottom w:val="single" w:sz="4" w:space="0" w:color="C0C0C0"/>
              <w:right w:val="single" w:sz="4" w:space="0" w:color="C0C0C0"/>
            </w:tcBorders>
            <w:shd w:val="clear" w:color="000000" w:fill="FFFFCC"/>
            <w:vAlign w:val="center"/>
            <w:hideMark/>
          </w:tcPr>
          <w:p w14:paraId="355E3E4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4 231 780,35</w:t>
            </w:r>
          </w:p>
        </w:tc>
        <w:tc>
          <w:tcPr>
            <w:tcW w:w="1600" w:type="dxa"/>
            <w:tcBorders>
              <w:top w:val="nil"/>
              <w:left w:val="nil"/>
              <w:bottom w:val="single" w:sz="4" w:space="0" w:color="C0C0C0"/>
              <w:right w:val="single" w:sz="4" w:space="0" w:color="C0C0C0"/>
            </w:tcBorders>
            <w:shd w:val="clear" w:color="000000" w:fill="FFFFCC"/>
            <w:vAlign w:val="center"/>
            <w:hideMark/>
          </w:tcPr>
          <w:p w14:paraId="7B88F26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4 231 780,35</w:t>
            </w:r>
          </w:p>
        </w:tc>
        <w:tc>
          <w:tcPr>
            <w:tcW w:w="1540" w:type="dxa"/>
            <w:tcBorders>
              <w:top w:val="nil"/>
              <w:left w:val="nil"/>
              <w:bottom w:val="single" w:sz="4" w:space="0" w:color="C0C0C0"/>
              <w:right w:val="single" w:sz="4" w:space="0" w:color="C0C0C0"/>
            </w:tcBorders>
            <w:shd w:val="clear" w:color="000000" w:fill="FFFFCC"/>
            <w:vAlign w:val="center"/>
            <w:hideMark/>
          </w:tcPr>
          <w:p w14:paraId="4FC9335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3 996 000,00</w:t>
            </w:r>
          </w:p>
        </w:tc>
        <w:tc>
          <w:tcPr>
            <w:tcW w:w="1660" w:type="dxa"/>
            <w:tcBorders>
              <w:top w:val="nil"/>
              <w:left w:val="nil"/>
              <w:bottom w:val="single" w:sz="4" w:space="0" w:color="C0C0C0"/>
              <w:right w:val="single" w:sz="4" w:space="0" w:color="C0C0C0"/>
            </w:tcBorders>
            <w:shd w:val="clear" w:color="000000" w:fill="FFFFCC"/>
            <w:vAlign w:val="center"/>
            <w:hideMark/>
          </w:tcPr>
          <w:p w14:paraId="74C442A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4 261 168,00</w:t>
            </w:r>
          </w:p>
        </w:tc>
        <w:tc>
          <w:tcPr>
            <w:tcW w:w="1480" w:type="dxa"/>
            <w:tcBorders>
              <w:top w:val="nil"/>
              <w:left w:val="nil"/>
              <w:bottom w:val="single" w:sz="4" w:space="0" w:color="C0C0C0"/>
              <w:right w:val="single" w:sz="4" w:space="0" w:color="C0C0C0"/>
            </w:tcBorders>
            <w:shd w:val="clear" w:color="000000" w:fill="D7EAD3"/>
            <w:vAlign w:val="center"/>
            <w:hideMark/>
          </w:tcPr>
          <w:p w14:paraId="283F33D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2 130 584,00</w:t>
            </w:r>
          </w:p>
        </w:tc>
        <w:tc>
          <w:tcPr>
            <w:tcW w:w="1460" w:type="dxa"/>
            <w:tcBorders>
              <w:top w:val="nil"/>
              <w:left w:val="nil"/>
              <w:bottom w:val="single" w:sz="4" w:space="0" w:color="C0C0C0"/>
              <w:right w:val="single" w:sz="4" w:space="0" w:color="C0C0C0"/>
            </w:tcBorders>
            <w:shd w:val="clear" w:color="000000" w:fill="D7EAD3"/>
            <w:vAlign w:val="center"/>
            <w:hideMark/>
          </w:tcPr>
          <w:p w14:paraId="1BB50AD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2 130 584,00</w:t>
            </w:r>
          </w:p>
        </w:tc>
        <w:tc>
          <w:tcPr>
            <w:tcW w:w="6460" w:type="dxa"/>
            <w:tcBorders>
              <w:top w:val="nil"/>
              <w:left w:val="nil"/>
              <w:bottom w:val="single" w:sz="4" w:space="0" w:color="C0C0C0"/>
              <w:right w:val="single" w:sz="4" w:space="0" w:color="C0C0C0"/>
            </w:tcBorders>
            <w:shd w:val="clear" w:color="000000" w:fill="FFFFCC"/>
            <w:vAlign w:val="center"/>
            <w:hideMark/>
          </w:tcPr>
          <w:p w14:paraId="0B6D8904"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D032D9A" w14:textId="77777777" w:rsidTr="00226257">
        <w:trPr>
          <w:trHeight w:val="300"/>
          <w:jc w:val="center"/>
        </w:trPr>
        <w:tc>
          <w:tcPr>
            <w:tcW w:w="580" w:type="dxa"/>
            <w:tcBorders>
              <w:top w:val="nil"/>
              <w:left w:val="nil"/>
              <w:bottom w:val="nil"/>
              <w:right w:val="nil"/>
            </w:tcBorders>
            <w:shd w:val="clear" w:color="auto" w:fill="auto"/>
            <w:vAlign w:val="center"/>
            <w:hideMark/>
          </w:tcPr>
          <w:p w14:paraId="74C37C87"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0A8D4B25"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8886E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1.3.1.2</w:t>
            </w:r>
          </w:p>
        </w:tc>
        <w:tc>
          <w:tcPr>
            <w:tcW w:w="5640" w:type="dxa"/>
            <w:tcBorders>
              <w:top w:val="nil"/>
              <w:left w:val="nil"/>
              <w:bottom w:val="single" w:sz="4" w:space="0" w:color="C0C0C0"/>
              <w:right w:val="single" w:sz="4" w:space="0" w:color="C0C0C0"/>
            </w:tcBorders>
            <w:shd w:val="clear" w:color="auto" w:fill="auto"/>
            <w:vAlign w:val="center"/>
            <w:hideMark/>
          </w:tcPr>
          <w:p w14:paraId="35AC6286"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Бюджетные организации</w:t>
            </w:r>
          </w:p>
        </w:tc>
        <w:tc>
          <w:tcPr>
            <w:tcW w:w="1140" w:type="dxa"/>
            <w:tcBorders>
              <w:top w:val="nil"/>
              <w:left w:val="nil"/>
              <w:bottom w:val="single" w:sz="4" w:space="0" w:color="C0C0C0"/>
              <w:right w:val="single" w:sz="4" w:space="0" w:color="C0C0C0"/>
            </w:tcBorders>
            <w:shd w:val="clear" w:color="auto" w:fill="auto"/>
            <w:vAlign w:val="center"/>
            <w:hideMark/>
          </w:tcPr>
          <w:p w14:paraId="314C8C4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60ADE18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500 772,56</w:t>
            </w:r>
          </w:p>
        </w:tc>
        <w:tc>
          <w:tcPr>
            <w:tcW w:w="1360" w:type="dxa"/>
            <w:tcBorders>
              <w:top w:val="nil"/>
              <w:left w:val="nil"/>
              <w:bottom w:val="single" w:sz="4" w:space="0" w:color="C0C0C0"/>
              <w:right w:val="single" w:sz="4" w:space="0" w:color="C0C0C0"/>
            </w:tcBorders>
            <w:shd w:val="clear" w:color="000000" w:fill="FFFFCC"/>
            <w:vAlign w:val="center"/>
            <w:hideMark/>
          </w:tcPr>
          <w:p w14:paraId="09B19CD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867 193,00</w:t>
            </w:r>
          </w:p>
        </w:tc>
        <w:tc>
          <w:tcPr>
            <w:tcW w:w="1480" w:type="dxa"/>
            <w:tcBorders>
              <w:top w:val="nil"/>
              <w:left w:val="nil"/>
              <w:bottom w:val="single" w:sz="4" w:space="0" w:color="C0C0C0"/>
              <w:right w:val="single" w:sz="4" w:space="0" w:color="C0C0C0"/>
            </w:tcBorders>
            <w:shd w:val="clear" w:color="000000" w:fill="FFFFCC"/>
            <w:vAlign w:val="center"/>
            <w:hideMark/>
          </w:tcPr>
          <w:p w14:paraId="7DDA785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715 438,35</w:t>
            </w:r>
          </w:p>
        </w:tc>
        <w:tc>
          <w:tcPr>
            <w:tcW w:w="1600" w:type="dxa"/>
            <w:tcBorders>
              <w:top w:val="nil"/>
              <w:left w:val="nil"/>
              <w:bottom w:val="single" w:sz="4" w:space="0" w:color="C0C0C0"/>
              <w:right w:val="single" w:sz="4" w:space="0" w:color="C0C0C0"/>
            </w:tcBorders>
            <w:shd w:val="clear" w:color="000000" w:fill="FFFFCC"/>
            <w:vAlign w:val="center"/>
            <w:hideMark/>
          </w:tcPr>
          <w:p w14:paraId="414756B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715 438,35</w:t>
            </w:r>
          </w:p>
        </w:tc>
        <w:tc>
          <w:tcPr>
            <w:tcW w:w="1540" w:type="dxa"/>
            <w:tcBorders>
              <w:top w:val="nil"/>
              <w:left w:val="nil"/>
              <w:bottom w:val="single" w:sz="4" w:space="0" w:color="C0C0C0"/>
              <w:right w:val="single" w:sz="4" w:space="0" w:color="C0C0C0"/>
            </w:tcBorders>
            <w:shd w:val="clear" w:color="000000" w:fill="FFFFCC"/>
            <w:vAlign w:val="center"/>
            <w:hideMark/>
          </w:tcPr>
          <w:p w14:paraId="68D7158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838 000,00</w:t>
            </w:r>
          </w:p>
        </w:tc>
        <w:tc>
          <w:tcPr>
            <w:tcW w:w="1660" w:type="dxa"/>
            <w:tcBorders>
              <w:top w:val="nil"/>
              <w:left w:val="nil"/>
              <w:bottom w:val="single" w:sz="4" w:space="0" w:color="C0C0C0"/>
              <w:right w:val="single" w:sz="4" w:space="0" w:color="C0C0C0"/>
            </w:tcBorders>
            <w:shd w:val="clear" w:color="000000" w:fill="FFFFCC"/>
            <w:vAlign w:val="center"/>
            <w:hideMark/>
          </w:tcPr>
          <w:p w14:paraId="1E61D4D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893 023,00</w:t>
            </w:r>
          </w:p>
        </w:tc>
        <w:tc>
          <w:tcPr>
            <w:tcW w:w="1480" w:type="dxa"/>
            <w:tcBorders>
              <w:top w:val="nil"/>
              <w:left w:val="nil"/>
              <w:bottom w:val="single" w:sz="4" w:space="0" w:color="C0C0C0"/>
              <w:right w:val="single" w:sz="4" w:space="0" w:color="C0C0C0"/>
            </w:tcBorders>
            <w:shd w:val="clear" w:color="000000" w:fill="D7EAD3"/>
            <w:vAlign w:val="center"/>
            <w:hideMark/>
          </w:tcPr>
          <w:p w14:paraId="2A2E9B5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446 511,50</w:t>
            </w:r>
          </w:p>
        </w:tc>
        <w:tc>
          <w:tcPr>
            <w:tcW w:w="1460" w:type="dxa"/>
            <w:tcBorders>
              <w:top w:val="nil"/>
              <w:left w:val="nil"/>
              <w:bottom w:val="single" w:sz="4" w:space="0" w:color="C0C0C0"/>
              <w:right w:val="single" w:sz="4" w:space="0" w:color="C0C0C0"/>
            </w:tcBorders>
            <w:shd w:val="clear" w:color="000000" w:fill="D7EAD3"/>
            <w:vAlign w:val="center"/>
            <w:hideMark/>
          </w:tcPr>
          <w:p w14:paraId="590B0A2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446 511,50</w:t>
            </w:r>
          </w:p>
        </w:tc>
        <w:tc>
          <w:tcPr>
            <w:tcW w:w="6460" w:type="dxa"/>
            <w:tcBorders>
              <w:top w:val="nil"/>
              <w:left w:val="nil"/>
              <w:bottom w:val="single" w:sz="4" w:space="0" w:color="C0C0C0"/>
              <w:right w:val="single" w:sz="4" w:space="0" w:color="C0C0C0"/>
            </w:tcBorders>
            <w:shd w:val="clear" w:color="000000" w:fill="FFFFCC"/>
            <w:vAlign w:val="center"/>
            <w:hideMark/>
          </w:tcPr>
          <w:p w14:paraId="1791BCC2"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3FF12321" w14:textId="77777777" w:rsidTr="00226257">
        <w:trPr>
          <w:trHeight w:val="300"/>
          <w:jc w:val="center"/>
        </w:trPr>
        <w:tc>
          <w:tcPr>
            <w:tcW w:w="580" w:type="dxa"/>
            <w:tcBorders>
              <w:top w:val="nil"/>
              <w:left w:val="nil"/>
              <w:bottom w:val="nil"/>
              <w:right w:val="nil"/>
            </w:tcBorders>
            <w:shd w:val="clear" w:color="auto" w:fill="auto"/>
            <w:vAlign w:val="center"/>
            <w:hideMark/>
          </w:tcPr>
          <w:p w14:paraId="0DF93F98"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2E096B1C"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5ED03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1.3.1.3</w:t>
            </w:r>
          </w:p>
        </w:tc>
        <w:tc>
          <w:tcPr>
            <w:tcW w:w="5640" w:type="dxa"/>
            <w:tcBorders>
              <w:top w:val="nil"/>
              <w:left w:val="nil"/>
              <w:bottom w:val="single" w:sz="4" w:space="0" w:color="C0C0C0"/>
              <w:right w:val="single" w:sz="4" w:space="0" w:color="C0C0C0"/>
            </w:tcBorders>
            <w:shd w:val="clear" w:color="auto" w:fill="auto"/>
            <w:vAlign w:val="center"/>
            <w:hideMark/>
          </w:tcPr>
          <w:p w14:paraId="6265920F"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6DA1345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5C63021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2 111 559,02</w:t>
            </w:r>
          </w:p>
        </w:tc>
        <w:tc>
          <w:tcPr>
            <w:tcW w:w="1360" w:type="dxa"/>
            <w:tcBorders>
              <w:top w:val="nil"/>
              <w:left w:val="nil"/>
              <w:bottom w:val="single" w:sz="4" w:space="0" w:color="C0C0C0"/>
              <w:right w:val="single" w:sz="4" w:space="0" w:color="C0C0C0"/>
            </w:tcBorders>
            <w:shd w:val="clear" w:color="000000" w:fill="FFFFCC"/>
            <w:vAlign w:val="center"/>
            <w:hideMark/>
          </w:tcPr>
          <w:p w14:paraId="5D53333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1 216 733,00</w:t>
            </w:r>
          </w:p>
        </w:tc>
        <w:tc>
          <w:tcPr>
            <w:tcW w:w="1480" w:type="dxa"/>
            <w:tcBorders>
              <w:top w:val="nil"/>
              <w:left w:val="nil"/>
              <w:bottom w:val="single" w:sz="4" w:space="0" w:color="C0C0C0"/>
              <w:right w:val="single" w:sz="4" w:space="0" w:color="C0C0C0"/>
            </w:tcBorders>
            <w:shd w:val="clear" w:color="000000" w:fill="FFFFCC"/>
            <w:vAlign w:val="center"/>
            <w:hideMark/>
          </w:tcPr>
          <w:p w14:paraId="5BDFEA0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1 121 328,10</w:t>
            </w:r>
          </w:p>
        </w:tc>
        <w:tc>
          <w:tcPr>
            <w:tcW w:w="1600" w:type="dxa"/>
            <w:tcBorders>
              <w:top w:val="nil"/>
              <w:left w:val="nil"/>
              <w:bottom w:val="single" w:sz="4" w:space="0" w:color="C0C0C0"/>
              <w:right w:val="single" w:sz="4" w:space="0" w:color="C0C0C0"/>
            </w:tcBorders>
            <w:shd w:val="clear" w:color="000000" w:fill="FFFFCC"/>
            <w:vAlign w:val="center"/>
            <w:hideMark/>
          </w:tcPr>
          <w:p w14:paraId="3821880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1 121 328,10</w:t>
            </w:r>
          </w:p>
        </w:tc>
        <w:tc>
          <w:tcPr>
            <w:tcW w:w="1540" w:type="dxa"/>
            <w:tcBorders>
              <w:top w:val="nil"/>
              <w:left w:val="nil"/>
              <w:bottom w:val="single" w:sz="4" w:space="0" w:color="C0C0C0"/>
              <w:right w:val="single" w:sz="4" w:space="0" w:color="C0C0C0"/>
            </w:tcBorders>
            <w:shd w:val="clear" w:color="000000" w:fill="FFFFCC"/>
            <w:vAlign w:val="center"/>
            <w:hideMark/>
          </w:tcPr>
          <w:p w14:paraId="796C2F9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1 209 300,00</w:t>
            </w:r>
          </w:p>
        </w:tc>
        <w:tc>
          <w:tcPr>
            <w:tcW w:w="1660" w:type="dxa"/>
            <w:tcBorders>
              <w:top w:val="nil"/>
              <w:left w:val="nil"/>
              <w:bottom w:val="single" w:sz="4" w:space="0" w:color="C0C0C0"/>
              <w:right w:val="single" w:sz="4" w:space="0" w:color="C0C0C0"/>
            </w:tcBorders>
            <w:shd w:val="clear" w:color="000000" w:fill="FFFFCC"/>
            <w:vAlign w:val="center"/>
            <w:hideMark/>
          </w:tcPr>
          <w:p w14:paraId="466A6C6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1 127 403,20</w:t>
            </w:r>
          </w:p>
        </w:tc>
        <w:tc>
          <w:tcPr>
            <w:tcW w:w="1480" w:type="dxa"/>
            <w:tcBorders>
              <w:top w:val="nil"/>
              <w:left w:val="nil"/>
              <w:bottom w:val="single" w:sz="4" w:space="0" w:color="C0C0C0"/>
              <w:right w:val="single" w:sz="4" w:space="0" w:color="C0C0C0"/>
            </w:tcBorders>
            <w:shd w:val="clear" w:color="000000" w:fill="D7EAD3"/>
            <w:vAlign w:val="center"/>
            <w:hideMark/>
          </w:tcPr>
          <w:p w14:paraId="7BCE70D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563 701,60</w:t>
            </w:r>
          </w:p>
        </w:tc>
        <w:tc>
          <w:tcPr>
            <w:tcW w:w="1460" w:type="dxa"/>
            <w:tcBorders>
              <w:top w:val="nil"/>
              <w:left w:val="nil"/>
              <w:bottom w:val="single" w:sz="4" w:space="0" w:color="C0C0C0"/>
              <w:right w:val="single" w:sz="4" w:space="0" w:color="C0C0C0"/>
            </w:tcBorders>
            <w:shd w:val="clear" w:color="000000" w:fill="D7EAD3"/>
            <w:vAlign w:val="center"/>
            <w:hideMark/>
          </w:tcPr>
          <w:p w14:paraId="39CB700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563 701,60</w:t>
            </w:r>
          </w:p>
        </w:tc>
        <w:tc>
          <w:tcPr>
            <w:tcW w:w="6460" w:type="dxa"/>
            <w:tcBorders>
              <w:top w:val="nil"/>
              <w:left w:val="nil"/>
              <w:bottom w:val="single" w:sz="4" w:space="0" w:color="C0C0C0"/>
              <w:right w:val="single" w:sz="4" w:space="0" w:color="C0C0C0"/>
            </w:tcBorders>
            <w:shd w:val="clear" w:color="000000" w:fill="FFFFCC"/>
            <w:vAlign w:val="center"/>
            <w:hideMark/>
          </w:tcPr>
          <w:p w14:paraId="4C966017"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71EA2179" w14:textId="77777777" w:rsidTr="00226257">
        <w:trPr>
          <w:trHeight w:val="300"/>
          <w:jc w:val="center"/>
        </w:trPr>
        <w:tc>
          <w:tcPr>
            <w:tcW w:w="580" w:type="dxa"/>
            <w:tcBorders>
              <w:top w:val="nil"/>
              <w:left w:val="nil"/>
              <w:bottom w:val="nil"/>
              <w:right w:val="nil"/>
            </w:tcBorders>
            <w:shd w:val="clear" w:color="auto" w:fill="auto"/>
            <w:vAlign w:val="center"/>
            <w:hideMark/>
          </w:tcPr>
          <w:p w14:paraId="20DD7B7D"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6BD71D5C"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8E400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w:t>
            </w:r>
          </w:p>
        </w:tc>
        <w:tc>
          <w:tcPr>
            <w:tcW w:w="5640" w:type="dxa"/>
            <w:tcBorders>
              <w:top w:val="nil"/>
              <w:left w:val="nil"/>
              <w:bottom w:val="single" w:sz="4" w:space="0" w:color="C0C0C0"/>
              <w:right w:val="single" w:sz="4" w:space="0" w:color="C0C0C0"/>
            </w:tcBorders>
            <w:shd w:val="clear" w:color="auto" w:fill="auto"/>
            <w:vAlign w:val="center"/>
            <w:hideMark/>
          </w:tcPr>
          <w:p w14:paraId="0A3BB5F3"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Пропущено через собственные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2FBFD77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6DBA905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9 075 974,58</w:t>
            </w:r>
          </w:p>
        </w:tc>
        <w:tc>
          <w:tcPr>
            <w:tcW w:w="1360" w:type="dxa"/>
            <w:tcBorders>
              <w:top w:val="nil"/>
              <w:left w:val="nil"/>
              <w:bottom w:val="single" w:sz="4" w:space="0" w:color="C0C0C0"/>
              <w:right w:val="single" w:sz="4" w:space="0" w:color="C0C0C0"/>
            </w:tcBorders>
            <w:shd w:val="clear" w:color="000000" w:fill="FFFFCC"/>
            <w:vAlign w:val="center"/>
            <w:hideMark/>
          </w:tcPr>
          <w:p w14:paraId="293FD00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8 277 655,00</w:t>
            </w:r>
          </w:p>
        </w:tc>
        <w:tc>
          <w:tcPr>
            <w:tcW w:w="1480" w:type="dxa"/>
            <w:tcBorders>
              <w:top w:val="nil"/>
              <w:left w:val="nil"/>
              <w:bottom w:val="single" w:sz="4" w:space="0" w:color="C0C0C0"/>
              <w:right w:val="single" w:sz="4" w:space="0" w:color="C0C0C0"/>
            </w:tcBorders>
            <w:shd w:val="clear" w:color="000000" w:fill="FFFFCC"/>
            <w:vAlign w:val="center"/>
            <w:hideMark/>
          </w:tcPr>
          <w:p w14:paraId="101BF9B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8 222 714,80</w:t>
            </w:r>
          </w:p>
        </w:tc>
        <w:tc>
          <w:tcPr>
            <w:tcW w:w="1600" w:type="dxa"/>
            <w:tcBorders>
              <w:top w:val="nil"/>
              <w:left w:val="nil"/>
              <w:bottom w:val="single" w:sz="4" w:space="0" w:color="C0C0C0"/>
              <w:right w:val="single" w:sz="4" w:space="0" w:color="C0C0C0"/>
            </w:tcBorders>
            <w:shd w:val="clear" w:color="000000" w:fill="FFFFCC"/>
            <w:vAlign w:val="center"/>
            <w:hideMark/>
          </w:tcPr>
          <w:p w14:paraId="1C47367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8 222 714,80</w:t>
            </w:r>
          </w:p>
        </w:tc>
        <w:tc>
          <w:tcPr>
            <w:tcW w:w="1540" w:type="dxa"/>
            <w:tcBorders>
              <w:top w:val="nil"/>
              <w:left w:val="nil"/>
              <w:bottom w:val="single" w:sz="4" w:space="0" w:color="C0C0C0"/>
              <w:right w:val="single" w:sz="4" w:space="0" w:color="C0C0C0"/>
            </w:tcBorders>
            <w:shd w:val="clear" w:color="000000" w:fill="FFFFCC"/>
            <w:vAlign w:val="center"/>
            <w:hideMark/>
          </w:tcPr>
          <w:p w14:paraId="73018FC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8 277 655,00</w:t>
            </w:r>
          </w:p>
        </w:tc>
        <w:tc>
          <w:tcPr>
            <w:tcW w:w="1660" w:type="dxa"/>
            <w:tcBorders>
              <w:top w:val="nil"/>
              <w:left w:val="nil"/>
              <w:bottom w:val="single" w:sz="4" w:space="0" w:color="C0C0C0"/>
              <w:right w:val="single" w:sz="4" w:space="0" w:color="C0C0C0"/>
            </w:tcBorders>
            <w:shd w:val="clear" w:color="000000" w:fill="FFFFCC"/>
            <w:vAlign w:val="center"/>
            <w:hideMark/>
          </w:tcPr>
          <w:p w14:paraId="1DF4CA1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8 136 649,20</w:t>
            </w:r>
          </w:p>
        </w:tc>
        <w:tc>
          <w:tcPr>
            <w:tcW w:w="1480" w:type="dxa"/>
            <w:tcBorders>
              <w:top w:val="nil"/>
              <w:left w:val="nil"/>
              <w:bottom w:val="single" w:sz="4" w:space="0" w:color="C0C0C0"/>
              <w:right w:val="single" w:sz="4" w:space="0" w:color="C0C0C0"/>
            </w:tcBorders>
            <w:shd w:val="clear" w:color="000000" w:fill="D7EAD3"/>
            <w:vAlign w:val="center"/>
            <w:hideMark/>
          </w:tcPr>
          <w:p w14:paraId="52FA7CB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4 068 324,60</w:t>
            </w:r>
          </w:p>
        </w:tc>
        <w:tc>
          <w:tcPr>
            <w:tcW w:w="1460" w:type="dxa"/>
            <w:tcBorders>
              <w:top w:val="nil"/>
              <w:left w:val="nil"/>
              <w:bottom w:val="single" w:sz="4" w:space="0" w:color="C0C0C0"/>
              <w:right w:val="single" w:sz="4" w:space="0" w:color="C0C0C0"/>
            </w:tcBorders>
            <w:shd w:val="clear" w:color="000000" w:fill="D7EAD3"/>
            <w:vAlign w:val="center"/>
            <w:hideMark/>
          </w:tcPr>
          <w:p w14:paraId="6E8EA16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4 068 324,60</w:t>
            </w:r>
          </w:p>
        </w:tc>
        <w:tc>
          <w:tcPr>
            <w:tcW w:w="6460" w:type="dxa"/>
            <w:tcBorders>
              <w:top w:val="nil"/>
              <w:left w:val="nil"/>
              <w:bottom w:val="single" w:sz="4" w:space="0" w:color="C0C0C0"/>
              <w:right w:val="single" w:sz="4" w:space="0" w:color="C0C0C0"/>
            </w:tcBorders>
            <w:shd w:val="clear" w:color="000000" w:fill="FFFFCC"/>
            <w:vAlign w:val="center"/>
            <w:hideMark/>
          </w:tcPr>
          <w:p w14:paraId="70D336CC"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E959A1D" w14:textId="77777777" w:rsidTr="00226257">
        <w:trPr>
          <w:trHeight w:val="300"/>
          <w:jc w:val="center"/>
        </w:trPr>
        <w:tc>
          <w:tcPr>
            <w:tcW w:w="580" w:type="dxa"/>
            <w:tcBorders>
              <w:top w:val="nil"/>
              <w:left w:val="nil"/>
              <w:bottom w:val="nil"/>
              <w:right w:val="nil"/>
            </w:tcBorders>
            <w:shd w:val="clear" w:color="auto" w:fill="auto"/>
            <w:vAlign w:val="center"/>
            <w:hideMark/>
          </w:tcPr>
          <w:p w14:paraId="3E13186B"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7D9C8547"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B1EEC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w:t>
            </w:r>
          </w:p>
        </w:tc>
        <w:tc>
          <w:tcPr>
            <w:tcW w:w="5640" w:type="dxa"/>
            <w:tcBorders>
              <w:top w:val="nil"/>
              <w:left w:val="nil"/>
              <w:bottom w:val="single" w:sz="4" w:space="0" w:color="C0C0C0"/>
              <w:right w:val="single" w:sz="4" w:space="0" w:color="C0C0C0"/>
            </w:tcBorders>
            <w:shd w:val="clear" w:color="auto" w:fill="auto"/>
            <w:vAlign w:val="center"/>
            <w:hideMark/>
          </w:tcPr>
          <w:p w14:paraId="5D22170B"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7FDAD73C"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09801BA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79 227,64</w:t>
            </w:r>
          </w:p>
        </w:tc>
        <w:tc>
          <w:tcPr>
            <w:tcW w:w="1360" w:type="dxa"/>
            <w:tcBorders>
              <w:top w:val="nil"/>
              <w:left w:val="nil"/>
              <w:bottom w:val="single" w:sz="4" w:space="0" w:color="C0C0C0"/>
              <w:right w:val="single" w:sz="4" w:space="0" w:color="C0C0C0"/>
            </w:tcBorders>
            <w:shd w:val="clear" w:color="000000" w:fill="D7EAD3"/>
            <w:vAlign w:val="center"/>
            <w:hideMark/>
          </w:tcPr>
          <w:p w14:paraId="12B0824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67 571,48</w:t>
            </w:r>
          </w:p>
        </w:tc>
        <w:tc>
          <w:tcPr>
            <w:tcW w:w="1480" w:type="dxa"/>
            <w:tcBorders>
              <w:top w:val="nil"/>
              <w:left w:val="nil"/>
              <w:bottom w:val="single" w:sz="4" w:space="0" w:color="C0C0C0"/>
              <w:right w:val="single" w:sz="4" w:space="0" w:color="C0C0C0"/>
            </w:tcBorders>
            <w:shd w:val="clear" w:color="000000" w:fill="D7EAD3"/>
            <w:vAlign w:val="center"/>
            <w:hideMark/>
          </w:tcPr>
          <w:p w14:paraId="188367C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79 244,49</w:t>
            </w:r>
          </w:p>
        </w:tc>
        <w:tc>
          <w:tcPr>
            <w:tcW w:w="1600" w:type="dxa"/>
            <w:tcBorders>
              <w:top w:val="nil"/>
              <w:left w:val="nil"/>
              <w:bottom w:val="single" w:sz="4" w:space="0" w:color="C0C0C0"/>
              <w:right w:val="single" w:sz="4" w:space="0" w:color="C0C0C0"/>
            </w:tcBorders>
            <w:shd w:val="clear" w:color="000000" w:fill="D7EAD3"/>
            <w:vAlign w:val="center"/>
            <w:hideMark/>
          </w:tcPr>
          <w:p w14:paraId="0431837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80 583,11</w:t>
            </w:r>
          </w:p>
        </w:tc>
        <w:tc>
          <w:tcPr>
            <w:tcW w:w="1540" w:type="dxa"/>
            <w:tcBorders>
              <w:top w:val="nil"/>
              <w:left w:val="nil"/>
              <w:bottom w:val="single" w:sz="4" w:space="0" w:color="C0C0C0"/>
              <w:right w:val="single" w:sz="4" w:space="0" w:color="C0C0C0"/>
            </w:tcBorders>
            <w:shd w:val="clear" w:color="000000" w:fill="D7EAD3"/>
            <w:vAlign w:val="center"/>
            <w:hideMark/>
          </w:tcPr>
          <w:p w14:paraId="7A8DCA0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113 068,48</w:t>
            </w:r>
          </w:p>
        </w:tc>
        <w:tc>
          <w:tcPr>
            <w:tcW w:w="1660" w:type="dxa"/>
            <w:tcBorders>
              <w:top w:val="nil"/>
              <w:left w:val="nil"/>
              <w:bottom w:val="single" w:sz="4" w:space="0" w:color="C0C0C0"/>
              <w:right w:val="single" w:sz="4" w:space="0" w:color="C0C0C0"/>
            </w:tcBorders>
            <w:shd w:val="clear" w:color="000000" w:fill="D7EAD3"/>
            <w:vAlign w:val="center"/>
            <w:hideMark/>
          </w:tcPr>
          <w:p w14:paraId="2C8BEE7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109 329,68</w:t>
            </w:r>
          </w:p>
        </w:tc>
        <w:tc>
          <w:tcPr>
            <w:tcW w:w="1480" w:type="dxa"/>
            <w:tcBorders>
              <w:top w:val="nil"/>
              <w:left w:val="nil"/>
              <w:bottom w:val="single" w:sz="4" w:space="0" w:color="C0C0C0"/>
              <w:right w:val="single" w:sz="4" w:space="0" w:color="C0C0C0"/>
            </w:tcBorders>
            <w:shd w:val="clear" w:color="000000" w:fill="D7EAD3"/>
            <w:vAlign w:val="center"/>
            <w:hideMark/>
          </w:tcPr>
          <w:p w14:paraId="0F48448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54 664,84</w:t>
            </w:r>
          </w:p>
        </w:tc>
        <w:tc>
          <w:tcPr>
            <w:tcW w:w="1460" w:type="dxa"/>
            <w:tcBorders>
              <w:top w:val="nil"/>
              <w:left w:val="nil"/>
              <w:bottom w:val="single" w:sz="4" w:space="0" w:color="C0C0C0"/>
              <w:right w:val="single" w:sz="4" w:space="0" w:color="C0C0C0"/>
            </w:tcBorders>
            <w:shd w:val="clear" w:color="000000" w:fill="D7EAD3"/>
            <w:vAlign w:val="center"/>
            <w:hideMark/>
          </w:tcPr>
          <w:p w14:paraId="627A3EE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54 664,84</w:t>
            </w:r>
          </w:p>
        </w:tc>
        <w:tc>
          <w:tcPr>
            <w:tcW w:w="6460" w:type="dxa"/>
            <w:tcBorders>
              <w:top w:val="nil"/>
              <w:left w:val="nil"/>
              <w:bottom w:val="single" w:sz="4" w:space="0" w:color="C0C0C0"/>
              <w:right w:val="single" w:sz="4" w:space="0" w:color="C0C0C0"/>
            </w:tcBorders>
            <w:shd w:val="clear" w:color="000000" w:fill="FFFFCC"/>
            <w:vAlign w:val="center"/>
            <w:hideMark/>
          </w:tcPr>
          <w:p w14:paraId="06CBAC17"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1D567F81" w14:textId="77777777" w:rsidTr="00226257">
        <w:trPr>
          <w:trHeight w:val="300"/>
          <w:jc w:val="center"/>
        </w:trPr>
        <w:tc>
          <w:tcPr>
            <w:tcW w:w="580" w:type="dxa"/>
            <w:tcBorders>
              <w:top w:val="nil"/>
              <w:left w:val="nil"/>
              <w:bottom w:val="nil"/>
              <w:right w:val="nil"/>
            </w:tcBorders>
            <w:shd w:val="clear" w:color="auto" w:fill="auto"/>
            <w:vAlign w:val="center"/>
            <w:hideMark/>
          </w:tcPr>
          <w:p w14:paraId="5C46275F" w14:textId="77777777" w:rsidR="00226257" w:rsidRPr="00226257" w:rsidRDefault="00226257" w:rsidP="00226257">
            <w:pPr>
              <w:rPr>
                <w:rFonts w:ascii="Tahoma" w:hAnsi="Tahoma" w:cs="Tahoma"/>
                <w:b/>
                <w:bCs/>
                <w:sz w:val="12"/>
                <w:szCs w:val="12"/>
              </w:rPr>
            </w:pPr>
          </w:p>
        </w:tc>
        <w:tc>
          <w:tcPr>
            <w:tcW w:w="520" w:type="dxa"/>
            <w:tcBorders>
              <w:top w:val="nil"/>
              <w:left w:val="nil"/>
              <w:bottom w:val="nil"/>
              <w:right w:val="nil"/>
            </w:tcBorders>
            <w:shd w:val="clear" w:color="auto" w:fill="auto"/>
            <w:vAlign w:val="center"/>
            <w:hideMark/>
          </w:tcPr>
          <w:p w14:paraId="0A614361" w14:textId="77777777" w:rsidR="00226257" w:rsidRPr="00226257" w:rsidRDefault="00226257" w:rsidP="00226257">
            <w:pPr>
              <w:rPr>
                <w:sz w:val="12"/>
                <w:szCs w:val="12"/>
              </w:rPr>
            </w:pPr>
          </w:p>
        </w:tc>
        <w:tc>
          <w:tcPr>
            <w:tcW w:w="1020" w:type="dxa"/>
            <w:tcBorders>
              <w:top w:val="nil"/>
              <w:left w:val="single" w:sz="4" w:space="0" w:color="C0C0C0"/>
              <w:bottom w:val="nil"/>
              <w:right w:val="single" w:sz="4" w:space="0" w:color="C0C0C0"/>
            </w:tcBorders>
            <w:shd w:val="clear" w:color="auto" w:fill="auto"/>
            <w:vAlign w:val="center"/>
            <w:hideMark/>
          </w:tcPr>
          <w:p w14:paraId="506287E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w:t>
            </w:r>
          </w:p>
        </w:tc>
        <w:tc>
          <w:tcPr>
            <w:tcW w:w="5640" w:type="dxa"/>
            <w:tcBorders>
              <w:top w:val="nil"/>
              <w:left w:val="nil"/>
              <w:bottom w:val="nil"/>
              <w:right w:val="single" w:sz="4" w:space="0" w:color="C0C0C0"/>
            </w:tcBorders>
            <w:shd w:val="clear" w:color="auto" w:fill="auto"/>
            <w:vAlign w:val="center"/>
            <w:hideMark/>
          </w:tcPr>
          <w:p w14:paraId="6F037995"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735C47D4"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nil"/>
              <w:right w:val="single" w:sz="4" w:space="0" w:color="C0C0C0"/>
            </w:tcBorders>
            <w:shd w:val="clear" w:color="000000" w:fill="D7EAD3"/>
            <w:vAlign w:val="center"/>
            <w:hideMark/>
          </w:tcPr>
          <w:p w14:paraId="363C963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55 604,68</w:t>
            </w:r>
          </w:p>
        </w:tc>
        <w:tc>
          <w:tcPr>
            <w:tcW w:w="1360" w:type="dxa"/>
            <w:tcBorders>
              <w:top w:val="nil"/>
              <w:left w:val="nil"/>
              <w:bottom w:val="nil"/>
              <w:right w:val="single" w:sz="4" w:space="0" w:color="C0C0C0"/>
            </w:tcBorders>
            <w:shd w:val="clear" w:color="000000" w:fill="D7EAD3"/>
            <w:vAlign w:val="center"/>
            <w:hideMark/>
          </w:tcPr>
          <w:p w14:paraId="4D5B7BB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46 055,28</w:t>
            </w:r>
          </w:p>
        </w:tc>
        <w:tc>
          <w:tcPr>
            <w:tcW w:w="1480" w:type="dxa"/>
            <w:tcBorders>
              <w:top w:val="nil"/>
              <w:left w:val="nil"/>
              <w:bottom w:val="nil"/>
              <w:right w:val="single" w:sz="4" w:space="0" w:color="C0C0C0"/>
            </w:tcBorders>
            <w:shd w:val="clear" w:color="000000" w:fill="D7EAD3"/>
            <w:vAlign w:val="center"/>
            <w:hideMark/>
          </w:tcPr>
          <w:p w14:paraId="49A717F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54 617,98</w:t>
            </w:r>
          </w:p>
        </w:tc>
        <w:tc>
          <w:tcPr>
            <w:tcW w:w="1600" w:type="dxa"/>
            <w:tcBorders>
              <w:top w:val="nil"/>
              <w:left w:val="nil"/>
              <w:bottom w:val="nil"/>
              <w:right w:val="single" w:sz="4" w:space="0" w:color="C0C0C0"/>
            </w:tcBorders>
            <w:shd w:val="clear" w:color="000000" w:fill="D7EAD3"/>
            <w:vAlign w:val="center"/>
            <w:hideMark/>
          </w:tcPr>
          <w:p w14:paraId="2A4F46C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56 014,38</w:t>
            </w:r>
          </w:p>
        </w:tc>
        <w:tc>
          <w:tcPr>
            <w:tcW w:w="1540" w:type="dxa"/>
            <w:tcBorders>
              <w:top w:val="nil"/>
              <w:left w:val="nil"/>
              <w:bottom w:val="nil"/>
              <w:right w:val="single" w:sz="4" w:space="0" w:color="C0C0C0"/>
            </w:tcBorders>
            <w:shd w:val="clear" w:color="000000" w:fill="D7EAD3"/>
            <w:vAlign w:val="center"/>
            <w:hideMark/>
          </w:tcPr>
          <w:p w14:paraId="3E5C322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79 828,34</w:t>
            </w:r>
          </w:p>
        </w:tc>
        <w:tc>
          <w:tcPr>
            <w:tcW w:w="1660" w:type="dxa"/>
            <w:tcBorders>
              <w:top w:val="nil"/>
              <w:left w:val="nil"/>
              <w:bottom w:val="nil"/>
              <w:right w:val="single" w:sz="4" w:space="0" w:color="C0C0C0"/>
            </w:tcBorders>
            <w:shd w:val="clear" w:color="000000" w:fill="D7EAD3"/>
            <w:vAlign w:val="center"/>
            <w:hideMark/>
          </w:tcPr>
          <w:p w14:paraId="71FC58B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78 027,59</w:t>
            </w:r>
          </w:p>
        </w:tc>
        <w:tc>
          <w:tcPr>
            <w:tcW w:w="1480" w:type="dxa"/>
            <w:tcBorders>
              <w:top w:val="nil"/>
              <w:left w:val="nil"/>
              <w:bottom w:val="nil"/>
              <w:right w:val="single" w:sz="4" w:space="0" w:color="C0C0C0"/>
            </w:tcBorders>
            <w:shd w:val="clear" w:color="000000" w:fill="D7EAD3"/>
            <w:vAlign w:val="center"/>
            <w:hideMark/>
          </w:tcPr>
          <w:p w14:paraId="78E4ECF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39 000,87</w:t>
            </w:r>
          </w:p>
        </w:tc>
        <w:tc>
          <w:tcPr>
            <w:tcW w:w="1460" w:type="dxa"/>
            <w:tcBorders>
              <w:top w:val="nil"/>
              <w:left w:val="nil"/>
              <w:bottom w:val="nil"/>
              <w:right w:val="single" w:sz="4" w:space="0" w:color="C0C0C0"/>
            </w:tcBorders>
            <w:shd w:val="clear" w:color="000000" w:fill="D7EAD3"/>
            <w:vAlign w:val="center"/>
            <w:hideMark/>
          </w:tcPr>
          <w:p w14:paraId="0164142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39 026,71</w:t>
            </w:r>
          </w:p>
        </w:tc>
        <w:tc>
          <w:tcPr>
            <w:tcW w:w="6460" w:type="dxa"/>
            <w:tcBorders>
              <w:top w:val="nil"/>
              <w:left w:val="nil"/>
              <w:bottom w:val="nil"/>
              <w:right w:val="single" w:sz="4" w:space="0" w:color="C0C0C0"/>
            </w:tcBorders>
            <w:shd w:val="clear" w:color="000000" w:fill="FFFFCC"/>
            <w:vAlign w:val="center"/>
            <w:hideMark/>
          </w:tcPr>
          <w:p w14:paraId="7765F435"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2DE9ABB1" w14:textId="77777777" w:rsidTr="00226257">
        <w:trPr>
          <w:trHeight w:val="300"/>
          <w:jc w:val="center"/>
        </w:trPr>
        <w:tc>
          <w:tcPr>
            <w:tcW w:w="580" w:type="dxa"/>
            <w:tcBorders>
              <w:top w:val="nil"/>
              <w:left w:val="nil"/>
              <w:bottom w:val="nil"/>
              <w:right w:val="nil"/>
            </w:tcBorders>
            <w:shd w:val="clear" w:color="000000" w:fill="00B050"/>
            <w:noWrap/>
            <w:vAlign w:val="center"/>
            <w:hideMark/>
          </w:tcPr>
          <w:p w14:paraId="1A664C9C"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vAlign w:val="center"/>
            <w:hideMark/>
          </w:tcPr>
          <w:p w14:paraId="6195C0DB" w14:textId="77777777" w:rsidR="00226257" w:rsidRPr="00226257" w:rsidRDefault="00226257" w:rsidP="00226257">
            <w:pPr>
              <w:rPr>
                <w:rFonts w:ascii="Tahoma" w:hAnsi="Tahoma" w:cs="Tahoma"/>
                <w:b/>
                <w:bCs/>
                <w:color w:val="000000"/>
                <w:sz w:val="12"/>
                <w:szCs w:val="12"/>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1476A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3.1</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31182654" w14:textId="77777777" w:rsidR="00226257" w:rsidRPr="00226257" w:rsidRDefault="00226257" w:rsidP="00226257">
            <w:pPr>
              <w:ind w:firstLineChars="100" w:firstLine="120"/>
              <w:rPr>
                <w:rFonts w:ascii="Tahoma" w:hAnsi="Tahoma" w:cs="Tahoma"/>
                <w:b/>
                <w:bCs/>
                <w:sz w:val="12"/>
                <w:szCs w:val="12"/>
              </w:rPr>
            </w:pPr>
            <w:r w:rsidRPr="00226257">
              <w:rPr>
                <w:rFonts w:ascii="Tahoma" w:hAnsi="Tahoma" w:cs="Tahoma"/>
                <w:b/>
                <w:bCs/>
                <w:sz w:val="12"/>
                <w:szCs w:val="12"/>
              </w:rPr>
              <w:t>Реагенты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6833990"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7344030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3 363,37</w:t>
            </w:r>
          </w:p>
        </w:tc>
        <w:tc>
          <w:tcPr>
            <w:tcW w:w="1360" w:type="dxa"/>
            <w:tcBorders>
              <w:top w:val="single" w:sz="4" w:space="0" w:color="C0C0C0"/>
              <w:left w:val="nil"/>
              <w:bottom w:val="single" w:sz="4" w:space="0" w:color="C0C0C0"/>
              <w:right w:val="single" w:sz="4" w:space="0" w:color="C0C0C0"/>
            </w:tcBorders>
            <w:shd w:val="clear" w:color="000000" w:fill="D7EAD3"/>
            <w:vAlign w:val="center"/>
            <w:hideMark/>
          </w:tcPr>
          <w:p w14:paraId="1334385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5617E7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1 644,16</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183DDC4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1 683,06</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1837332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1 703,36</w:t>
            </w:r>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18B1557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1 674,35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627FC2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837,17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2701938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837,17</w:t>
            </w:r>
          </w:p>
        </w:tc>
        <w:tc>
          <w:tcPr>
            <w:tcW w:w="6460" w:type="dxa"/>
            <w:tcBorders>
              <w:top w:val="single" w:sz="4" w:space="0" w:color="C0C0C0"/>
              <w:left w:val="nil"/>
              <w:bottom w:val="single" w:sz="4" w:space="0" w:color="C0C0C0"/>
              <w:right w:val="single" w:sz="4" w:space="0" w:color="C0C0C0"/>
            </w:tcBorders>
            <w:shd w:val="clear" w:color="000000" w:fill="FFFFCC"/>
            <w:vAlign w:val="center"/>
            <w:hideMark/>
          </w:tcPr>
          <w:p w14:paraId="028470D7"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68477383" w14:textId="77777777" w:rsidTr="00226257">
        <w:trPr>
          <w:trHeight w:val="420"/>
          <w:jc w:val="center"/>
        </w:trPr>
        <w:tc>
          <w:tcPr>
            <w:tcW w:w="580" w:type="dxa"/>
            <w:tcBorders>
              <w:top w:val="nil"/>
              <w:left w:val="nil"/>
              <w:bottom w:val="nil"/>
              <w:right w:val="nil"/>
            </w:tcBorders>
            <w:shd w:val="clear" w:color="000000" w:fill="00B050"/>
            <w:noWrap/>
            <w:vAlign w:val="center"/>
            <w:hideMark/>
          </w:tcPr>
          <w:p w14:paraId="786C78FF"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vMerge w:val="restart"/>
            <w:tcBorders>
              <w:top w:val="nil"/>
              <w:left w:val="nil"/>
              <w:bottom w:val="nil"/>
              <w:right w:val="single" w:sz="4" w:space="0" w:color="C0C0C0"/>
            </w:tcBorders>
            <w:shd w:val="clear" w:color="auto" w:fill="auto"/>
            <w:vAlign w:val="center"/>
            <w:hideMark/>
          </w:tcPr>
          <w:p w14:paraId="746ABB5B"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3DA2817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3.1.1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1E4E030F" w14:textId="77777777" w:rsidR="00226257" w:rsidRPr="00226257" w:rsidRDefault="00226257" w:rsidP="00226257">
            <w:pPr>
              <w:ind w:firstLineChars="200" w:firstLine="240"/>
              <w:rPr>
                <w:rFonts w:ascii="Tahoma" w:hAnsi="Tahoma" w:cs="Tahoma"/>
                <w:sz w:val="12"/>
                <w:szCs w:val="12"/>
              </w:rPr>
            </w:pPr>
            <w:proofErr w:type="spellStart"/>
            <w:r w:rsidRPr="00226257">
              <w:rPr>
                <w:rFonts w:ascii="Tahoma" w:hAnsi="Tahoma" w:cs="Tahoma"/>
                <w:sz w:val="12"/>
                <w:szCs w:val="12"/>
              </w:rPr>
              <w:t>Дефлок</w:t>
            </w:r>
            <w:proofErr w:type="spellEnd"/>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1D812D8"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4957AB6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3 363,37</w:t>
            </w:r>
          </w:p>
        </w:tc>
        <w:tc>
          <w:tcPr>
            <w:tcW w:w="1360" w:type="dxa"/>
            <w:tcBorders>
              <w:top w:val="single" w:sz="4" w:space="0" w:color="C0C0C0"/>
              <w:left w:val="nil"/>
              <w:bottom w:val="single" w:sz="4" w:space="0" w:color="C0C0C0"/>
              <w:right w:val="single" w:sz="4" w:space="0" w:color="C0C0C0"/>
            </w:tcBorders>
            <w:shd w:val="clear" w:color="000000" w:fill="D7EAD3"/>
            <w:vAlign w:val="center"/>
            <w:hideMark/>
          </w:tcPr>
          <w:p w14:paraId="435689F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9F6DD5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1 644,16</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3E96E11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1 683,06</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3D464B4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1 703,36</w:t>
            </w:r>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4CC2E2C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1 674,35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B8282B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837,17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8DCCC6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837,17</w:t>
            </w:r>
          </w:p>
        </w:tc>
        <w:tc>
          <w:tcPr>
            <w:tcW w:w="6460" w:type="dxa"/>
            <w:tcBorders>
              <w:top w:val="single" w:sz="4" w:space="0" w:color="C0C0C0"/>
              <w:left w:val="nil"/>
              <w:bottom w:val="single" w:sz="4" w:space="0" w:color="C0C0C0"/>
              <w:right w:val="single" w:sz="4" w:space="0" w:color="C0C0C0"/>
            </w:tcBorders>
            <w:shd w:val="clear" w:color="000000" w:fill="FFFFCC"/>
            <w:vAlign w:val="center"/>
            <w:hideMark/>
          </w:tcPr>
          <w:p w14:paraId="199AF220"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528BDAE8" w14:textId="77777777" w:rsidTr="00226257">
        <w:trPr>
          <w:trHeight w:val="330"/>
          <w:jc w:val="center"/>
        </w:trPr>
        <w:tc>
          <w:tcPr>
            <w:tcW w:w="580" w:type="dxa"/>
            <w:tcBorders>
              <w:top w:val="nil"/>
              <w:left w:val="nil"/>
              <w:bottom w:val="nil"/>
              <w:right w:val="nil"/>
            </w:tcBorders>
            <w:shd w:val="clear" w:color="000000" w:fill="00B050"/>
            <w:noWrap/>
            <w:vAlign w:val="center"/>
            <w:hideMark/>
          </w:tcPr>
          <w:p w14:paraId="18276A25"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vMerge/>
            <w:tcBorders>
              <w:top w:val="nil"/>
              <w:left w:val="nil"/>
              <w:bottom w:val="nil"/>
              <w:right w:val="single" w:sz="4" w:space="0" w:color="C0C0C0"/>
            </w:tcBorders>
            <w:vAlign w:val="center"/>
            <w:hideMark/>
          </w:tcPr>
          <w:p w14:paraId="3B1FC317" w14:textId="77777777" w:rsidR="00226257" w:rsidRPr="00226257" w:rsidRDefault="00226257" w:rsidP="00226257">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4C8C254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3.1.1.1</w:t>
            </w:r>
          </w:p>
        </w:tc>
        <w:tc>
          <w:tcPr>
            <w:tcW w:w="5640" w:type="dxa"/>
            <w:tcBorders>
              <w:top w:val="nil"/>
              <w:left w:val="nil"/>
              <w:bottom w:val="single" w:sz="4" w:space="0" w:color="C0C0C0"/>
              <w:right w:val="single" w:sz="4" w:space="0" w:color="C0C0C0"/>
            </w:tcBorders>
            <w:shd w:val="clear" w:color="auto" w:fill="auto"/>
            <w:vAlign w:val="center"/>
            <w:hideMark/>
          </w:tcPr>
          <w:p w14:paraId="377F8337"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31D9AE1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06F7C14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3,01</w:t>
            </w:r>
          </w:p>
        </w:tc>
        <w:tc>
          <w:tcPr>
            <w:tcW w:w="1360" w:type="dxa"/>
            <w:tcBorders>
              <w:top w:val="nil"/>
              <w:left w:val="nil"/>
              <w:bottom w:val="single" w:sz="4" w:space="0" w:color="C0C0C0"/>
              <w:right w:val="single" w:sz="4" w:space="0" w:color="C0C0C0"/>
            </w:tcBorders>
            <w:shd w:val="clear" w:color="000000" w:fill="FFFFCC"/>
            <w:vAlign w:val="center"/>
            <w:hideMark/>
          </w:tcPr>
          <w:p w14:paraId="69BDB6D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2E1C93A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2,68</w:t>
            </w:r>
          </w:p>
        </w:tc>
        <w:tc>
          <w:tcPr>
            <w:tcW w:w="1600" w:type="dxa"/>
            <w:tcBorders>
              <w:top w:val="nil"/>
              <w:left w:val="nil"/>
              <w:bottom w:val="single" w:sz="4" w:space="0" w:color="C0C0C0"/>
              <w:right w:val="single" w:sz="4" w:space="0" w:color="C0C0C0"/>
            </w:tcBorders>
            <w:shd w:val="clear" w:color="000000" w:fill="FFFFCC"/>
            <w:vAlign w:val="center"/>
            <w:hideMark/>
          </w:tcPr>
          <w:p w14:paraId="195A1C7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2,68</w:t>
            </w:r>
          </w:p>
        </w:tc>
        <w:tc>
          <w:tcPr>
            <w:tcW w:w="1540" w:type="dxa"/>
            <w:tcBorders>
              <w:top w:val="nil"/>
              <w:left w:val="nil"/>
              <w:bottom w:val="single" w:sz="4" w:space="0" w:color="C0C0C0"/>
              <w:right w:val="single" w:sz="4" w:space="0" w:color="C0C0C0"/>
            </w:tcBorders>
            <w:shd w:val="clear" w:color="000000" w:fill="FFFFCC"/>
            <w:vAlign w:val="center"/>
            <w:hideMark/>
          </w:tcPr>
          <w:p w14:paraId="3102685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2,70</w:t>
            </w:r>
          </w:p>
        </w:tc>
        <w:tc>
          <w:tcPr>
            <w:tcW w:w="1660" w:type="dxa"/>
            <w:tcBorders>
              <w:top w:val="nil"/>
              <w:left w:val="nil"/>
              <w:bottom w:val="single" w:sz="4" w:space="0" w:color="C0C0C0"/>
              <w:right w:val="single" w:sz="4" w:space="0" w:color="C0C0C0"/>
            </w:tcBorders>
            <w:shd w:val="clear" w:color="000000" w:fill="FFFFCC"/>
            <w:vAlign w:val="center"/>
            <w:hideMark/>
          </w:tcPr>
          <w:p w14:paraId="446A393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2,65</w:t>
            </w:r>
          </w:p>
        </w:tc>
        <w:tc>
          <w:tcPr>
            <w:tcW w:w="1480" w:type="dxa"/>
            <w:tcBorders>
              <w:top w:val="nil"/>
              <w:left w:val="nil"/>
              <w:bottom w:val="single" w:sz="4" w:space="0" w:color="C0C0C0"/>
              <w:right w:val="single" w:sz="4" w:space="0" w:color="C0C0C0"/>
            </w:tcBorders>
            <w:shd w:val="clear" w:color="000000" w:fill="D7EAD3"/>
            <w:vAlign w:val="center"/>
            <w:hideMark/>
          </w:tcPr>
          <w:p w14:paraId="3A21916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1,33</w:t>
            </w:r>
          </w:p>
        </w:tc>
        <w:tc>
          <w:tcPr>
            <w:tcW w:w="1460" w:type="dxa"/>
            <w:tcBorders>
              <w:top w:val="nil"/>
              <w:left w:val="nil"/>
              <w:bottom w:val="single" w:sz="4" w:space="0" w:color="C0C0C0"/>
              <w:right w:val="single" w:sz="4" w:space="0" w:color="C0C0C0"/>
            </w:tcBorders>
            <w:shd w:val="clear" w:color="000000" w:fill="D7EAD3"/>
            <w:vAlign w:val="center"/>
            <w:hideMark/>
          </w:tcPr>
          <w:p w14:paraId="34D3EC8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1,33</w:t>
            </w:r>
          </w:p>
        </w:tc>
        <w:tc>
          <w:tcPr>
            <w:tcW w:w="6460" w:type="dxa"/>
            <w:tcBorders>
              <w:top w:val="nil"/>
              <w:left w:val="nil"/>
              <w:bottom w:val="single" w:sz="4" w:space="0" w:color="C0C0C0"/>
              <w:right w:val="single" w:sz="4" w:space="0" w:color="C0C0C0"/>
            </w:tcBorders>
            <w:shd w:val="clear" w:color="000000" w:fill="FFFFCC"/>
            <w:vAlign w:val="center"/>
            <w:hideMark/>
          </w:tcPr>
          <w:p w14:paraId="41256476"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организации в доле планируемых стоков на 2020 год</w:t>
            </w:r>
          </w:p>
        </w:tc>
      </w:tr>
      <w:tr w:rsidR="00226257" w:rsidRPr="00226257" w14:paraId="107E539B" w14:textId="77777777" w:rsidTr="00226257">
        <w:trPr>
          <w:trHeight w:val="110"/>
          <w:jc w:val="center"/>
        </w:trPr>
        <w:tc>
          <w:tcPr>
            <w:tcW w:w="580" w:type="dxa"/>
            <w:tcBorders>
              <w:top w:val="nil"/>
              <w:left w:val="nil"/>
              <w:bottom w:val="nil"/>
              <w:right w:val="nil"/>
            </w:tcBorders>
            <w:shd w:val="clear" w:color="000000" w:fill="00B050"/>
            <w:noWrap/>
            <w:vAlign w:val="center"/>
            <w:hideMark/>
          </w:tcPr>
          <w:p w14:paraId="5A59E087"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vMerge/>
            <w:tcBorders>
              <w:top w:val="nil"/>
              <w:left w:val="nil"/>
              <w:bottom w:val="nil"/>
              <w:right w:val="single" w:sz="4" w:space="0" w:color="C0C0C0"/>
            </w:tcBorders>
            <w:vAlign w:val="center"/>
            <w:hideMark/>
          </w:tcPr>
          <w:p w14:paraId="45078A9C" w14:textId="77777777" w:rsidR="00226257" w:rsidRPr="00226257" w:rsidRDefault="00226257" w:rsidP="00226257">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4D5D6E4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3.1.1.2</w:t>
            </w:r>
          </w:p>
        </w:tc>
        <w:tc>
          <w:tcPr>
            <w:tcW w:w="5640" w:type="dxa"/>
            <w:tcBorders>
              <w:top w:val="nil"/>
              <w:left w:val="nil"/>
              <w:bottom w:val="single" w:sz="4" w:space="0" w:color="C0C0C0"/>
              <w:right w:val="single" w:sz="4" w:space="0" w:color="C0C0C0"/>
            </w:tcBorders>
            <w:shd w:val="clear" w:color="auto" w:fill="auto"/>
            <w:vAlign w:val="center"/>
            <w:hideMark/>
          </w:tcPr>
          <w:p w14:paraId="145C209D"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2D5BEED1"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r w:rsidRPr="00226257">
              <w:rPr>
                <w:rFonts w:ascii="Tahoma" w:hAnsi="Tahoma" w:cs="Tahoma"/>
                <w:sz w:val="12"/>
                <w:szCs w:val="12"/>
              </w:rPr>
              <w:t>/</w:t>
            </w:r>
          </w:p>
        </w:tc>
        <w:tc>
          <w:tcPr>
            <w:tcW w:w="1680" w:type="dxa"/>
            <w:tcBorders>
              <w:top w:val="nil"/>
              <w:left w:val="nil"/>
              <w:bottom w:val="single" w:sz="4" w:space="0" w:color="C0C0C0"/>
              <w:right w:val="single" w:sz="4" w:space="0" w:color="C0C0C0"/>
            </w:tcBorders>
            <w:shd w:val="clear" w:color="000000" w:fill="FFFFCC"/>
            <w:vAlign w:val="center"/>
            <w:hideMark/>
          </w:tcPr>
          <w:p w14:paraId="3AE5A23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1 117 396,58</w:t>
            </w:r>
          </w:p>
        </w:tc>
        <w:tc>
          <w:tcPr>
            <w:tcW w:w="1360" w:type="dxa"/>
            <w:tcBorders>
              <w:top w:val="nil"/>
              <w:left w:val="nil"/>
              <w:bottom w:val="single" w:sz="4" w:space="0" w:color="C0C0C0"/>
              <w:right w:val="single" w:sz="4" w:space="0" w:color="C0C0C0"/>
            </w:tcBorders>
            <w:shd w:val="clear" w:color="000000" w:fill="FFFFCC"/>
            <w:vAlign w:val="center"/>
            <w:hideMark/>
          </w:tcPr>
          <w:p w14:paraId="168CED1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3770BF1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612 500,00</w:t>
            </w:r>
          </w:p>
        </w:tc>
        <w:tc>
          <w:tcPr>
            <w:tcW w:w="1600" w:type="dxa"/>
            <w:tcBorders>
              <w:top w:val="nil"/>
              <w:left w:val="nil"/>
              <w:bottom w:val="single" w:sz="4" w:space="0" w:color="C0C0C0"/>
              <w:right w:val="single" w:sz="4" w:space="0" w:color="C0C0C0"/>
            </w:tcBorders>
            <w:shd w:val="clear" w:color="000000" w:fill="FFFFCC"/>
            <w:vAlign w:val="center"/>
            <w:hideMark/>
          </w:tcPr>
          <w:p w14:paraId="7B6065A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626 991,75</w:t>
            </w:r>
          </w:p>
        </w:tc>
        <w:tc>
          <w:tcPr>
            <w:tcW w:w="1540" w:type="dxa"/>
            <w:tcBorders>
              <w:top w:val="nil"/>
              <w:left w:val="nil"/>
              <w:bottom w:val="single" w:sz="4" w:space="0" w:color="C0C0C0"/>
              <w:right w:val="single" w:sz="4" w:space="0" w:color="C0C0C0"/>
            </w:tcBorders>
            <w:shd w:val="clear" w:color="000000" w:fill="FFFFCC"/>
            <w:vAlign w:val="center"/>
            <w:hideMark/>
          </w:tcPr>
          <w:p w14:paraId="3C2847E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630 875,00</w:t>
            </w:r>
          </w:p>
        </w:tc>
        <w:tc>
          <w:tcPr>
            <w:tcW w:w="1660" w:type="dxa"/>
            <w:tcBorders>
              <w:top w:val="nil"/>
              <w:left w:val="nil"/>
              <w:bottom w:val="single" w:sz="4" w:space="0" w:color="C0C0C0"/>
              <w:right w:val="single" w:sz="4" w:space="0" w:color="C0C0C0"/>
            </w:tcBorders>
            <w:shd w:val="clear" w:color="000000" w:fill="FFFFCC"/>
            <w:vAlign w:val="center"/>
            <w:hideMark/>
          </w:tcPr>
          <w:p w14:paraId="705C38F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630 875,00</w:t>
            </w:r>
          </w:p>
        </w:tc>
        <w:tc>
          <w:tcPr>
            <w:tcW w:w="1480" w:type="dxa"/>
            <w:tcBorders>
              <w:top w:val="nil"/>
              <w:left w:val="nil"/>
              <w:bottom w:val="single" w:sz="4" w:space="0" w:color="C0C0C0"/>
              <w:right w:val="single" w:sz="4" w:space="0" w:color="C0C0C0"/>
            </w:tcBorders>
            <w:shd w:val="clear" w:color="000000" w:fill="D7EAD3"/>
            <w:vAlign w:val="center"/>
            <w:hideMark/>
          </w:tcPr>
          <w:p w14:paraId="1D02753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630 875,00</w:t>
            </w:r>
          </w:p>
        </w:tc>
        <w:tc>
          <w:tcPr>
            <w:tcW w:w="1460" w:type="dxa"/>
            <w:tcBorders>
              <w:top w:val="nil"/>
              <w:left w:val="nil"/>
              <w:bottom w:val="single" w:sz="4" w:space="0" w:color="C0C0C0"/>
              <w:right w:val="single" w:sz="4" w:space="0" w:color="C0C0C0"/>
            </w:tcBorders>
            <w:shd w:val="clear" w:color="000000" w:fill="D7EAD3"/>
            <w:vAlign w:val="center"/>
            <w:hideMark/>
          </w:tcPr>
          <w:p w14:paraId="025665E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630 875,00</w:t>
            </w:r>
          </w:p>
        </w:tc>
        <w:tc>
          <w:tcPr>
            <w:tcW w:w="6460" w:type="dxa"/>
            <w:tcBorders>
              <w:top w:val="nil"/>
              <w:left w:val="nil"/>
              <w:bottom w:val="single" w:sz="4" w:space="0" w:color="C0C0C0"/>
              <w:right w:val="single" w:sz="4" w:space="0" w:color="C0C0C0"/>
            </w:tcBorders>
            <w:shd w:val="clear" w:color="000000" w:fill="FFFFCC"/>
            <w:vAlign w:val="center"/>
            <w:hideMark/>
          </w:tcPr>
          <w:p w14:paraId="479093AE"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по предложению организации согласно представленного расчета и коммерческого предложения от </w:t>
            </w:r>
            <w:proofErr w:type="spellStart"/>
            <w:r w:rsidRPr="00226257">
              <w:rPr>
                <w:rFonts w:ascii="Tahoma" w:hAnsi="Tahoma" w:cs="Tahoma"/>
                <w:sz w:val="12"/>
                <w:szCs w:val="12"/>
              </w:rPr>
              <w:t>ООО"Дефлок</w:t>
            </w:r>
            <w:proofErr w:type="spellEnd"/>
            <w:r w:rsidRPr="00226257">
              <w:rPr>
                <w:rFonts w:ascii="Tahoma" w:hAnsi="Tahoma" w:cs="Tahoma"/>
                <w:sz w:val="12"/>
                <w:szCs w:val="12"/>
              </w:rPr>
              <w:t>"</w:t>
            </w:r>
          </w:p>
        </w:tc>
      </w:tr>
      <w:tr w:rsidR="00226257" w:rsidRPr="00226257" w14:paraId="725FE68F" w14:textId="77777777" w:rsidTr="00226257">
        <w:trPr>
          <w:trHeight w:val="242"/>
          <w:jc w:val="center"/>
        </w:trPr>
        <w:tc>
          <w:tcPr>
            <w:tcW w:w="580" w:type="dxa"/>
            <w:tcBorders>
              <w:top w:val="nil"/>
              <w:left w:val="nil"/>
              <w:bottom w:val="nil"/>
              <w:right w:val="nil"/>
            </w:tcBorders>
            <w:shd w:val="clear" w:color="000000" w:fill="FABF8F"/>
            <w:noWrap/>
            <w:vAlign w:val="center"/>
            <w:hideMark/>
          </w:tcPr>
          <w:p w14:paraId="595A202C"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71912108"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AD231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3.3</w:t>
            </w:r>
          </w:p>
        </w:tc>
        <w:tc>
          <w:tcPr>
            <w:tcW w:w="5640" w:type="dxa"/>
            <w:tcBorders>
              <w:top w:val="nil"/>
              <w:left w:val="nil"/>
              <w:bottom w:val="single" w:sz="4" w:space="0" w:color="C0C0C0"/>
              <w:right w:val="single" w:sz="4" w:space="0" w:color="C0C0C0"/>
            </w:tcBorders>
            <w:shd w:val="clear" w:color="auto" w:fill="auto"/>
            <w:vAlign w:val="center"/>
            <w:hideMark/>
          </w:tcPr>
          <w:p w14:paraId="78274A6B" w14:textId="77777777" w:rsidR="00226257" w:rsidRPr="00226257" w:rsidRDefault="00226257" w:rsidP="00226257">
            <w:pPr>
              <w:ind w:firstLineChars="100" w:firstLine="120"/>
              <w:rPr>
                <w:rFonts w:ascii="Tahoma" w:hAnsi="Tahoma" w:cs="Tahoma"/>
                <w:b/>
                <w:bCs/>
                <w:sz w:val="12"/>
                <w:szCs w:val="12"/>
              </w:rPr>
            </w:pPr>
            <w:r w:rsidRPr="00226257">
              <w:rPr>
                <w:rFonts w:ascii="Tahoma" w:hAnsi="Tahoma" w:cs="Tahoma"/>
                <w:b/>
                <w:bCs/>
                <w:sz w:val="12"/>
                <w:szCs w:val="12"/>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165EE5C2"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51A0F2C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10 257,92</w:t>
            </w:r>
          </w:p>
        </w:tc>
        <w:tc>
          <w:tcPr>
            <w:tcW w:w="1360" w:type="dxa"/>
            <w:tcBorders>
              <w:top w:val="nil"/>
              <w:left w:val="nil"/>
              <w:bottom w:val="single" w:sz="4" w:space="0" w:color="C0C0C0"/>
              <w:right w:val="single" w:sz="4" w:space="0" w:color="C0C0C0"/>
            </w:tcBorders>
            <w:shd w:val="clear" w:color="000000" w:fill="D7EAD3"/>
            <w:vAlign w:val="center"/>
            <w:hideMark/>
          </w:tcPr>
          <w:p w14:paraId="268DC78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8 552,56</w:t>
            </w:r>
          </w:p>
        </w:tc>
        <w:tc>
          <w:tcPr>
            <w:tcW w:w="1480" w:type="dxa"/>
            <w:tcBorders>
              <w:top w:val="nil"/>
              <w:left w:val="nil"/>
              <w:bottom w:val="single" w:sz="4" w:space="0" w:color="C0C0C0"/>
              <w:right w:val="single" w:sz="4" w:space="0" w:color="C0C0C0"/>
            </w:tcBorders>
            <w:shd w:val="clear" w:color="000000" w:fill="D7EAD3"/>
            <w:vAlign w:val="center"/>
            <w:hideMark/>
          </w:tcPr>
          <w:p w14:paraId="282D6C9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8 806,32</w:t>
            </w:r>
          </w:p>
        </w:tc>
        <w:tc>
          <w:tcPr>
            <w:tcW w:w="1600" w:type="dxa"/>
            <w:tcBorders>
              <w:top w:val="nil"/>
              <w:left w:val="nil"/>
              <w:bottom w:val="single" w:sz="4" w:space="0" w:color="C0C0C0"/>
              <w:right w:val="single" w:sz="4" w:space="0" w:color="C0C0C0"/>
            </w:tcBorders>
            <w:shd w:val="clear" w:color="000000" w:fill="D7EAD3"/>
            <w:vAlign w:val="center"/>
            <w:hideMark/>
          </w:tcPr>
          <w:p w14:paraId="71AB230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9 176,19</w:t>
            </w:r>
          </w:p>
        </w:tc>
        <w:tc>
          <w:tcPr>
            <w:tcW w:w="1540" w:type="dxa"/>
            <w:tcBorders>
              <w:top w:val="nil"/>
              <w:left w:val="nil"/>
              <w:bottom w:val="single" w:sz="4" w:space="0" w:color="C0C0C0"/>
              <w:right w:val="single" w:sz="4" w:space="0" w:color="C0C0C0"/>
            </w:tcBorders>
            <w:shd w:val="clear" w:color="000000" w:fill="D7EAD3"/>
            <w:vAlign w:val="center"/>
            <w:hideMark/>
          </w:tcPr>
          <w:p w14:paraId="4D6AFB3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9 575,83</w:t>
            </w:r>
          </w:p>
        </w:tc>
        <w:tc>
          <w:tcPr>
            <w:tcW w:w="1660" w:type="dxa"/>
            <w:tcBorders>
              <w:top w:val="nil"/>
              <w:left w:val="nil"/>
              <w:bottom w:val="single" w:sz="4" w:space="0" w:color="C0C0C0"/>
              <w:right w:val="single" w:sz="4" w:space="0" w:color="C0C0C0"/>
            </w:tcBorders>
            <w:shd w:val="clear" w:color="000000" w:fill="D7EAD3"/>
            <w:vAlign w:val="center"/>
            <w:hideMark/>
          </w:tcPr>
          <w:p w14:paraId="1C35223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9 112,44</w:t>
            </w:r>
          </w:p>
        </w:tc>
        <w:tc>
          <w:tcPr>
            <w:tcW w:w="1480" w:type="dxa"/>
            <w:tcBorders>
              <w:top w:val="nil"/>
              <w:left w:val="nil"/>
              <w:bottom w:val="single" w:sz="4" w:space="0" w:color="C0C0C0"/>
              <w:right w:val="single" w:sz="4" w:space="0" w:color="C0C0C0"/>
            </w:tcBorders>
            <w:shd w:val="clear" w:color="000000" w:fill="D7EAD3"/>
            <w:vAlign w:val="center"/>
            <w:hideMark/>
          </w:tcPr>
          <w:p w14:paraId="3D6E3D4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4 556,22</w:t>
            </w:r>
          </w:p>
        </w:tc>
        <w:tc>
          <w:tcPr>
            <w:tcW w:w="1460" w:type="dxa"/>
            <w:tcBorders>
              <w:top w:val="nil"/>
              <w:left w:val="nil"/>
              <w:bottom w:val="single" w:sz="4" w:space="0" w:color="C0C0C0"/>
              <w:right w:val="single" w:sz="4" w:space="0" w:color="C0C0C0"/>
            </w:tcBorders>
            <w:shd w:val="clear" w:color="000000" w:fill="D7EAD3"/>
            <w:vAlign w:val="center"/>
            <w:hideMark/>
          </w:tcPr>
          <w:p w14:paraId="4932519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4 556,22</w:t>
            </w:r>
          </w:p>
        </w:tc>
        <w:tc>
          <w:tcPr>
            <w:tcW w:w="6460" w:type="dxa"/>
            <w:tcBorders>
              <w:top w:val="nil"/>
              <w:left w:val="nil"/>
              <w:bottom w:val="single" w:sz="4" w:space="0" w:color="C0C0C0"/>
              <w:right w:val="single" w:sz="4" w:space="0" w:color="C0C0C0"/>
            </w:tcBorders>
            <w:shd w:val="clear" w:color="000000" w:fill="FFFFCC"/>
            <w:vAlign w:val="center"/>
            <w:hideMark/>
          </w:tcPr>
          <w:p w14:paraId="2A71FF67"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0294FB63" w14:textId="77777777" w:rsidTr="00226257">
        <w:trPr>
          <w:trHeight w:val="300"/>
          <w:jc w:val="center"/>
        </w:trPr>
        <w:tc>
          <w:tcPr>
            <w:tcW w:w="580" w:type="dxa"/>
            <w:tcBorders>
              <w:top w:val="nil"/>
              <w:left w:val="nil"/>
              <w:bottom w:val="nil"/>
              <w:right w:val="nil"/>
            </w:tcBorders>
            <w:shd w:val="clear" w:color="000000" w:fill="FABF8F"/>
            <w:noWrap/>
            <w:vAlign w:val="center"/>
            <w:hideMark/>
          </w:tcPr>
          <w:p w14:paraId="641CFB7A"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46E85727"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64593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3.3.0.1</w:t>
            </w:r>
          </w:p>
        </w:tc>
        <w:tc>
          <w:tcPr>
            <w:tcW w:w="5640" w:type="dxa"/>
            <w:tcBorders>
              <w:top w:val="nil"/>
              <w:left w:val="nil"/>
              <w:bottom w:val="single" w:sz="4" w:space="0" w:color="C0C0C0"/>
              <w:right w:val="single" w:sz="4" w:space="0" w:color="C0C0C0"/>
            </w:tcBorders>
            <w:shd w:val="clear" w:color="auto" w:fill="auto"/>
            <w:vAlign w:val="center"/>
            <w:hideMark/>
          </w:tcPr>
          <w:p w14:paraId="56BFA251"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10C2E9A0"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r w:rsidRPr="00226257">
              <w:rPr>
                <w:rFonts w:ascii="Tahoma" w:hAnsi="Tahoma" w:cs="Tahoma"/>
                <w:sz w:val="12"/>
                <w:szCs w:val="12"/>
              </w:rPr>
              <w:t>/</w:t>
            </w:r>
            <w:proofErr w:type="spellStart"/>
            <w:r w:rsidRPr="00226257">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0895DB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1,55</w:t>
            </w:r>
          </w:p>
        </w:tc>
        <w:tc>
          <w:tcPr>
            <w:tcW w:w="1360" w:type="dxa"/>
            <w:tcBorders>
              <w:top w:val="nil"/>
              <w:left w:val="nil"/>
              <w:bottom w:val="single" w:sz="4" w:space="0" w:color="C0C0C0"/>
              <w:right w:val="single" w:sz="4" w:space="0" w:color="C0C0C0"/>
            </w:tcBorders>
            <w:shd w:val="clear" w:color="000000" w:fill="D7EAD3"/>
            <w:vAlign w:val="center"/>
            <w:hideMark/>
          </w:tcPr>
          <w:p w14:paraId="50DC1C7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1,68</w:t>
            </w:r>
          </w:p>
        </w:tc>
        <w:tc>
          <w:tcPr>
            <w:tcW w:w="1480" w:type="dxa"/>
            <w:tcBorders>
              <w:top w:val="nil"/>
              <w:left w:val="nil"/>
              <w:bottom w:val="single" w:sz="4" w:space="0" w:color="C0C0C0"/>
              <w:right w:val="single" w:sz="4" w:space="0" w:color="C0C0C0"/>
            </w:tcBorders>
            <w:shd w:val="clear" w:color="000000" w:fill="D7EAD3"/>
            <w:vAlign w:val="center"/>
            <w:hideMark/>
          </w:tcPr>
          <w:p w14:paraId="273D519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1,73</w:t>
            </w:r>
          </w:p>
        </w:tc>
        <w:tc>
          <w:tcPr>
            <w:tcW w:w="1600" w:type="dxa"/>
            <w:tcBorders>
              <w:top w:val="nil"/>
              <w:left w:val="nil"/>
              <w:bottom w:val="single" w:sz="4" w:space="0" w:color="C0C0C0"/>
              <w:right w:val="single" w:sz="4" w:space="0" w:color="C0C0C0"/>
            </w:tcBorders>
            <w:shd w:val="clear" w:color="000000" w:fill="D7EAD3"/>
            <w:vAlign w:val="center"/>
            <w:hideMark/>
          </w:tcPr>
          <w:p w14:paraId="7670869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1,81</w:t>
            </w:r>
          </w:p>
        </w:tc>
        <w:tc>
          <w:tcPr>
            <w:tcW w:w="1540" w:type="dxa"/>
            <w:tcBorders>
              <w:top w:val="nil"/>
              <w:left w:val="nil"/>
              <w:bottom w:val="single" w:sz="4" w:space="0" w:color="C0C0C0"/>
              <w:right w:val="single" w:sz="4" w:space="0" w:color="C0C0C0"/>
            </w:tcBorders>
            <w:shd w:val="clear" w:color="000000" w:fill="D7EAD3"/>
            <w:vAlign w:val="center"/>
            <w:hideMark/>
          </w:tcPr>
          <w:p w14:paraId="55E9370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1,97</w:t>
            </w:r>
          </w:p>
        </w:tc>
        <w:tc>
          <w:tcPr>
            <w:tcW w:w="1660" w:type="dxa"/>
            <w:tcBorders>
              <w:top w:val="nil"/>
              <w:left w:val="nil"/>
              <w:bottom w:val="single" w:sz="4" w:space="0" w:color="C0C0C0"/>
              <w:right w:val="single" w:sz="4" w:space="0" w:color="C0C0C0"/>
            </w:tcBorders>
            <w:shd w:val="clear" w:color="000000" w:fill="D7EAD3"/>
            <w:vAlign w:val="center"/>
            <w:hideMark/>
          </w:tcPr>
          <w:p w14:paraId="6EF133C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1,88</w:t>
            </w:r>
          </w:p>
        </w:tc>
        <w:tc>
          <w:tcPr>
            <w:tcW w:w="1480" w:type="dxa"/>
            <w:tcBorders>
              <w:top w:val="nil"/>
              <w:left w:val="nil"/>
              <w:bottom w:val="single" w:sz="4" w:space="0" w:color="C0C0C0"/>
              <w:right w:val="single" w:sz="4" w:space="0" w:color="C0C0C0"/>
            </w:tcBorders>
            <w:shd w:val="clear" w:color="000000" w:fill="D7EAD3"/>
            <w:vAlign w:val="center"/>
            <w:hideMark/>
          </w:tcPr>
          <w:p w14:paraId="365D300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1,88</w:t>
            </w:r>
          </w:p>
        </w:tc>
        <w:tc>
          <w:tcPr>
            <w:tcW w:w="1460" w:type="dxa"/>
            <w:tcBorders>
              <w:top w:val="nil"/>
              <w:left w:val="nil"/>
              <w:bottom w:val="single" w:sz="4" w:space="0" w:color="C0C0C0"/>
              <w:right w:val="single" w:sz="4" w:space="0" w:color="C0C0C0"/>
            </w:tcBorders>
            <w:shd w:val="clear" w:color="000000" w:fill="D7EAD3"/>
            <w:vAlign w:val="center"/>
            <w:hideMark/>
          </w:tcPr>
          <w:p w14:paraId="3007DCB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1,88</w:t>
            </w:r>
          </w:p>
        </w:tc>
        <w:tc>
          <w:tcPr>
            <w:tcW w:w="6460" w:type="dxa"/>
            <w:tcBorders>
              <w:top w:val="nil"/>
              <w:left w:val="nil"/>
              <w:bottom w:val="single" w:sz="4" w:space="0" w:color="C0C0C0"/>
              <w:right w:val="single" w:sz="4" w:space="0" w:color="C0C0C0"/>
            </w:tcBorders>
            <w:shd w:val="clear" w:color="000000" w:fill="FFFFCC"/>
            <w:vAlign w:val="center"/>
            <w:hideMark/>
          </w:tcPr>
          <w:p w14:paraId="38AA914D"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533977EB" w14:textId="77777777" w:rsidTr="00226257">
        <w:trPr>
          <w:trHeight w:val="300"/>
          <w:jc w:val="center"/>
        </w:trPr>
        <w:tc>
          <w:tcPr>
            <w:tcW w:w="580" w:type="dxa"/>
            <w:tcBorders>
              <w:top w:val="nil"/>
              <w:left w:val="nil"/>
              <w:bottom w:val="nil"/>
              <w:right w:val="nil"/>
            </w:tcBorders>
            <w:shd w:val="clear" w:color="000000" w:fill="FABF8F"/>
            <w:noWrap/>
            <w:vAlign w:val="center"/>
            <w:hideMark/>
          </w:tcPr>
          <w:p w14:paraId="287CB239"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52CE0375"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678CA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3.3.0.2</w:t>
            </w:r>
          </w:p>
        </w:tc>
        <w:tc>
          <w:tcPr>
            <w:tcW w:w="5640" w:type="dxa"/>
            <w:tcBorders>
              <w:top w:val="nil"/>
              <w:left w:val="nil"/>
              <w:bottom w:val="single" w:sz="4" w:space="0" w:color="C0C0C0"/>
              <w:right w:val="single" w:sz="4" w:space="0" w:color="C0C0C0"/>
            </w:tcBorders>
            <w:shd w:val="clear" w:color="auto" w:fill="auto"/>
            <w:vAlign w:val="center"/>
            <w:hideMark/>
          </w:tcPr>
          <w:p w14:paraId="538C9546"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34782C2"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79702EA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3 351,45</w:t>
            </w:r>
          </w:p>
        </w:tc>
        <w:tc>
          <w:tcPr>
            <w:tcW w:w="1360" w:type="dxa"/>
            <w:tcBorders>
              <w:top w:val="nil"/>
              <w:left w:val="nil"/>
              <w:bottom w:val="single" w:sz="4" w:space="0" w:color="C0C0C0"/>
              <w:right w:val="single" w:sz="4" w:space="0" w:color="C0C0C0"/>
            </w:tcBorders>
            <w:shd w:val="clear" w:color="000000" w:fill="D7EAD3"/>
            <w:vAlign w:val="center"/>
            <w:hideMark/>
          </w:tcPr>
          <w:p w14:paraId="5FB9D4B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3 282,61</w:t>
            </w:r>
          </w:p>
        </w:tc>
        <w:tc>
          <w:tcPr>
            <w:tcW w:w="1480" w:type="dxa"/>
            <w:tcBorders>
              <w:top w:val="nil"/>
              <w:left w:val="nil"/>
              <w:bottom w:val="single" w:sz="4" w:space="0" w:color="C0C0C0"/>
              <w:right w:val="single" w:sz="4" w:space="0" w:color="C0C0C0"/>
            </w:tcBorders>
            <w:shd w:val="clear" w:color="000000" w:fill="D7EAD3"/>
            <w:vAlign w:val="center"/>
            <w:hideMark/>
          </w:tcPr>
          <w:p w14:paraId="7723596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3 127,34</w:t>
            </w:r>
          </w:p>
        </w:tc>
        <w:tc>
          <w:tcPr>
            <w:tcW w:w="1600" w:type="dxa"/>
            <w:tcBorders>
              <w:top w:val="nil"/>
              <w:left w:val="nil"/>
              <w:bottom w:val="single" w:sz="4" w:space="0" w:color="C0C0C0"/>
              <w:right w:val="single" w:sz="4" w:space="0" w:color="C0C0C0"/>
            </w:tcBorders>
            <w:shd w:val="clear" w:color="000000" w:fill="D7EAD3"/>
            <w:vAlign w:val="center"/>
            <w:hideMark/>
          </w:tcPr>
          <w:p w14:paraId="2229E99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3 127,34</w:t>
            </w:r>
          </w:p>
        </w:tc>
        <w:tc>
          <w:tcPr>
            <w:tcW w:w="1540" w:type="dxa"/>
            <w:tcBorders>
              <w:top w:val="nil"/>
              <w:left w:val="nil"/>
              <w:bottom w:val="single" w:sz="4" w:space="0" w:color="C0C0C0"/>
              <w:right w:val="single" w:sz="4" w:space="0" w:color="C0C0C0"/>
            </w:tcBorders>
            <w:shd w:val="clear" w:color="000000" w:fill="D7EAD3"/>
            <w:vAlign w:val="center"/>
            <w:hideMark/>
          </w:tcPr>
          <w:p w14:paraId="3CF1F9A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3 242,45</w:t>
            </w:r>
          </w:p>
        </w:tc>
        <w:tc>
          <w:tcPr>
            <w:tcW w:w="1660" w:type="dxa"/>
            <w:tcBorders>
              <w:top w:val="nil"/>
              <w:left w:val="nil"/>
              <w:bottom w:val="single" w:sz="4" w:space="0" w:color="C0C0C0"/>
              <w:right w:val="single" w:sz="4" w:space="0" w:color="C0C0C0"/>
            </w:tcBorders>
            <w:shd w:val="clear" w:color="000000" w:fill="D7EAD3"/>
            <w:vAlign w:val="center"/>
            <w:hideMark/>
          </w:tcPr>
          <w:p w14:paraId="2A043CD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3 187,22</w:t>
            </w:r>
          </w:p>
        </w:tc>
        <w:tc>
          <w:tcPr>
            <w:tcW w:w="1480" w:type="dxa"/>
            <w:tcBorders>
              <w:top w:val="nil"/>
              <w:left w:val="nil"/>
              <w:bottom w:val="single" w:sz="4" w:space="0" w:color="C0C0C0"/>
              <w:right w:val="single" w:sz="4" w:space="0" w:color="C0C0C0"/>
            </w:tcBorders>
            <w:shd w:val="clear" w:color="000000" w:fill="D7EAD3"/>
            <w:vAlign w:val="center"/>
            <w:hideMark/>
          </w:tcPr>
          <w:p w14:paraId="7F9DBEA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1 593,61</w:t>
            </w:r>
          </w:p>
        </w:tc>
        <w:tc>
          <w:tcPr>
            <w:tcW w:w="1460" w:type="dxa"/>
            <w:tcBorders>
              <w:top w:val="nil"/>
              <w:left w:val="nil"/>
              <w:bottom w:val="single" w:sz="4" w:space="0" w:color="C0C0C0"/>
              <w:right w:val="single" w:sz="4" w:space="0" w:color="C0C0C0"/>
            </w:tcBorders>
            <w:shd w:val="clear" w:color="000000" w:fill="D7EAD3"/>
            <w:vAlign w:val="center"/>
            <w:hideMark/>
          </w:tcPr>
          <w:p w14:paraId="61A88E6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1 593,61</w:t>
            </w:r>
          </w:p>
        </w:tc>
        <w:tc>
          <w:tcPr>
            <w:tcW w:w="6460" w:type="dxa"/>
            <w:tcBorders>
              <w:top w:val="nil"/>
              <w:left w:val="nil"/>
              <w:bottom w:val="single" w:sz="4" w:space="0" w:color="C0C0C0"/>
              <w:right w:val="single" w:sz="4" w:space="0" w:color="C0C0C0"/>
            </w:tcBorders>
            <w:shd w:val="clear" w:color="000000" w:fill="FFFFCC"/>
            <w:vAlign w:val="center"/>
            <w:hideMark/>
          </w:tcPr>
          <w:p w14:paraId="1A6C9915"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71512FA7" w14:textId="77777777" w:rsidTr="00226257">
        <w:trPr>
          <w:trHeight w:val="300"/>
          <w:jc w:val="center"/>
        </w:trPr>
        <w:tc>
          <w:tcPr>
            <w:tcW w:w="580" w:type="dxa"/>
            <w:tcBorders>
              <w:top w:val="nil"/>
              <w:left w:val="nil"/>
              <w:bottom w:val="nil"/>
              <w:right w:val="nil"/>
            </w:tcBorders>
            <w:shd w:val="clear" w:color="000000" w:fill="FABF8F"/>
            <w:noWrap/>
            <w:vAlign w:val="center"/>
            <w:hideMark/>
          </w:tcPr>
          <w:p w14:paraId="5EBA628A"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lastRenderedPageBreak/>
              <w:t>ЭР</w:t>
            </w:r>
          </w:p>
        </w:tc>
        <w:tc>
          <w:tcPr>
            <w:tcW w:w="520" w:type="dxa"/>
            <w:tcBorders>
              <w:top w:val="nil"/>
              <w:left w:val="nil"/>
              <w:bottom w:val="nil"/>
              <w:right w:val="nil"/>
            </w:tcBorders>
            <w:shd w:val="clear" w:color="auto" w:fill="auto"/>
            <w:vAlign w:val="center"/>
            <w:hideMark/>
          </w:tcPr>
          <w:p w14:paraId="2F631EC0"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9F84B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3.3.0.3</w:t>
            </w:r>
          </w:p>
        </w:tc>
        <w:tc>
          <w:tcPr>
            <w:tcW w:w="5640" w:type="dxa"/>
            <w:tcBorders>
              <w:top w:val="nil"/>
              <w:left w:val="nil"/>
              <w:bottom w:val="single" w:sz="4" w:space="0" w:color="C0C0C0"/>
              <w:right w:val="single" w:sz="4" w:space="0" w:color="C0C0C0"/>
            </w:tcBorders>
            <w:shd w:val="clear" w:color="auto" w:fill="auto"/>
            <w:vAlign w:val="center"/>
            <w:hideMark/>
          </w:tcPr>
          <w:p w14:paraId="6AB24514"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410F4BE"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кВт.ч</w:t>
            </w:r>
            <w:proofErr w:type="spellEnd"/>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298A0D1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0,37</w:t>
            </w:r>
          </w:p>
        </w:tc>
        <w:tc>
          <w:tcPr>
            <w:tcW w:w="1360" w:type="dxa"/>
            <w:tcBorders>
              <w:top w:val="nil"/>
              <w:left w:val="nil"/>
              <w:bottom w:val="single" w:sz="4" w:space="0" w:color="C0C0C0"/>
              <w:right w:val="single" w:sz="4" w:space="0" w:color="C0C0C0"/>
            </w:tcBorders>
            <w:shd w:val="clear" w:color="000000" w:fill="D7EAD3"/>
            <w:vAlign w:val="center"/>
            <w:hideMark/>
          </w:tcPr>
          <w:p w14:paraId="3026078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0,40</w:t>
            </w:r>
          </w:p>
        </w:tc>
        <w:tc>
          <w:tcPr>
            <w:tcW w:w="1480" w:type="dxa"/>
            <w:tcBorders>
              <w:top w:val="nil"/>
              <w:left w:val="nil"/>
              <w:bottom w:val="single" w:sz="4" w:space="0" w:color="C0C0C0"/>
              <w:right w:val="single" w:sz="4" w:space="0" w:color="C0C0C0"/>
            </w:tcBorders>
            <w:shd w:val="clear" w:color="000000" w:fill="D7EAD3"/>
            <w:vAlign w:val="center"/>
            <w:hideMark/>
          </w:tcPr>
          <w:p w14:paraId="3DFC62E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0,38</w:t>
            </w:r>
          </w:p>
        </w:tc>
        <w:tc>
          <w:tcPr>
            <w:tcW w:w="1600" w:type="dxa"/>
            <w:tcBorders>
              <w:top w:val="nil"/>
              <w:left w:val="nil"/>
              <w:bottom w:val="single" w:sz="4" w:space="0" w:color="C0C0C0"/>
              <w:right w:val="single" w:sz="4" w:space="0" w:color="C0C0C0"/>
            </w:tcBorders>
            <w:shd w:val="clear" w:color="000000" w:fill="D7EAD3"/>
            <w:vAlign w:val="center"/>
            <w:hideMark/>
          </w:tcPr>
          <w:p w14:paraId="166BC22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0,38</w:t>
            </w:r>
          </w:p>
        </w:tc>
        <w:tc>
          <w:tcPr>
            <w:tcW w:w="1540" w:type="dxa"/>
            <w:tcBorders>
              <w:top w:val="nil"/>
              <w:left w:val="nil"/>
              <w:bottom w:val="single" w:sz="4" w:space="0" w:color="C0C0C0"/>
              <w:right w:val="single" w:sz="4" w:space="0" w:color="C0C0C0"/>
            </w:tcBorders>
            <w:shd w:val="clear" w:color="000000" w:fill="D7EAD3"/>
            <w:vAlign w:val="center"/>
            <w:hideMark/>
          </w:tcPr>
          <w:p w14:paraId="3F03A0B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0,39</w:t>
            </w:r>
          </w:p>
        </w:tc>
        <w:tc>
          <w:tcPr>
            <w:tcW w:w="1660" w:type="dxa"/>
            <w:tcBorders>
              <w:top w:val="nil"/>
              <w:left w:val="nil"/>
              <w:bottom w:val="single" w:sz="4" w:space="0" w:color="C0C0C0"/>
              <w:right w:val="single" w:sz="4" w:space="0" w:color="C0C0C0"/>
            </w:tcBorders>
            <w:shd w:val="clear" w:color="000000" w:fill="D7EAD3"/>
            <w:vAlign w:val="center"/>
            <w:hideMark/>
          </w:tcPr>
          <w:p w14:paraId="09396AD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0,39</w:t>
            </w:r>
          </w:p>
        </w:tc>
        <w:tc>
          <w:tcPr>
            <w:tcW w:w="1480" w:type="dxa"/>
            <w:tcBorders>
              <w:top w:val="nil"/>
              <w:left w:val="nil"/>
              <w:bottom w:val="single" w:sz="4" w:space="0" w:color="C0C0C0"/>
              <w:right w:val="single" w:sz="4" w:space="0" w:color="C0C0C0"/>
            </w:tcBorders>
            <w:shd w:val="clear" w:color="000000" w:fill="D7EAD3"/>
            <w:vAlign w:val="center"/>
            <w:hideMark/>
          </w:tcPr>
          <w:p w14:paraId="7AC3A1B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0,39</w:t>
            </w:r>
          </w:p>
        </w:tc>
        <w:tc>
          <w:tcPr>
            <w:tcW w:w="1460" w:type="dxa"/>
            <w:tcBorders>
              <w:top w:val="nil"/>
              <w:left w:val="nil"/>
              <w:bottom w:val="single" w:sz="4" w:space="0" w:color="C0C0C0"/>
              <w:right w:val="single" w:sz="4" w:space="0" w:color="C0C0C0"/>
            </w:tcBorders>
            <w:shd w:val="clear" w:color="000000" w:fill="D7EAD3"/>
            <w:vAlign w:val="center"/>
            <w:hideMark/>
          </w:tcPr>
          <w:p w14:paraId="3E1F3EB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0,39</w:t>
            </w:r>
          </w:p>
        </w:tc>
        <w:tc>
          <w:tcPr>
            <w:tcW w:w="6460" w:type="dxa"/>
            <w:tcBorders>
              <w:top w:val="nil"/>
              <w:left w:val="nil"/>
              <w:bottom w:val="single" w:sz="4" w:space="0" w:color="C0C0C0"/>
              <w:right w:val="single" w:sz="4" w:space="0" w:color="C0C0C0"/>
            </w:tcBorders>
            <w:shd w:val="clear" w:color="000000" w:fill="FFFFCC"/>
            <w:vAlign w:val="center"/>
            <w:hideMark/>
          </w:tcPr>
          <w:p w14:paraId="4FB51771"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2D3887E1" w14:textId="77777777" w:rsidTr="00226257">
        <w:trPr>
          <w:trHeight w:val="300"/>
          <w:jc w:val="center"/>
        </w:trPr>
        <w:tc>
          <w:tcPr>
            <w:tcW w:w="580" w:type="dxa"/>
            <w:tcBorders>
              <w:top w:val="nil"/>
              <w:left w:val="nil"/>
              <w:bottom w:val="nil"/>
              <w:right w:val="nil"/>
            </w:tcBorders>
            <w:shd w:val="clear" w:color="000000" w:fill="FABF8F"/>
            <w:noWrap/>
            <w:vAlign w:val="center"/>
            <w:hideMark/>
          </w:tcPr>
          <w:p w14:paraId="529DFF32"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1253FFC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891EC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3.3.2.1</w:t>
            </w:r>
          </w:p>
        </w:tc>
        <w:tc>
          <w:tcPr>
            <w:tcW w:w="5640" w:type="dxa"/>
            <w:tcBorders>
              <w:top w:val="nil"/>
              <w:left w:val="nil"/>
              <w:bottom w:val="single" w:sz="4" w:space="0" w:color="C0C0C0"/>
              <w:right w:val="single" w:sz="4" w:space="0" w:color="C0C0C0"/>
            </w:tcBorders>
            <w:shd w:val="clear" w:color="auto" w:fill="auto"/>
            <w:vAlign w:val="center"/>
            <w:hideMark/>
          </w:tcPr>
          <w:p w14:paraId="166DD6AA" w14:textId="77777777" w:rsidR="00226257" w:rsidRPr="00226257" w:rsidRDefault="00226257" w:rsidP="00226257">
            <w:pPr>
              <w:ind w:firstLineChars="300" w:firstLine="361"/>
              <w:rPr>
                <w:rFonts w:ascii="Tahoma" w:hAnsi="Tahoma" w:cs="Tahoma"/>
                <w:b/>
                <w:bCs/>
                <w:sz w:val="12"/>
                <w:szCs w:val="12"/>
              </w:rPr>
            </w:pPr>
            <w:r w:rsidRPr="00226257">
              <w:rPr>
                <w:rFonts w:ascii="Tahoma" w:hAnsi="Tahoma" w:cs="Tahoma"/>
                <w:b/>
                <w:bCs/>
                <w:sz w:val="12"/>
                <w:szCs w:val="12"/>
              </w:rPr>
              <w:t xml:space="preserve">Энергия СН 2 (1-20 </w:t>
            </w:r>
            <w:proofErr w:type="spellStart"/>
            <w:r w:rsidRPr="00226257">
              <w:rPr>
                <w:rFonts w:ascii="Tahoma" w:hAnsi="Tahoma" w:cs="Tahoma"/>
                <w:b/>
                <w:bCs/>
                <w:sz w:val="12"/>
                <w:szCs w:val="12"/>
              </w:rPr>
              <w:t>кВ</w:t>
            </w:r>
            <w:proofErr w:type="spellEnd"/>
            <w:r w:rsidRPr="00226257">
              <w:rPr>
                <w:rFonts w:ascii="Tahoma" w:hAnsi="Tahoma" w:cs="Tahoma"/>
                <w:b/>
                <w:bCs/>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0ED0F79A"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01B7792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2 249,92</w:t>
            </w:r>
          </w:p>
        </w:tc>
        <w:tc>
          <w:tcPr>
            <w:tcW w:w="1360" w:type="dxa"/>
            <w:tcBorders>
              <w:top w:val="nil"/>
              <w:left w:val="nil"/>
              <w:bottom w:val="single" w:sz="4" w:space="0" w:color="C0C0C0"/>
              <w:right w:val="single" w:sz="4" w:space="0" w:color="C0C0C0"/>
            </w:tcBorders>
            <w:shd w:val="clear" w:color="000000" w:fill="D7EAD3"/>
            <w:vAlign w:val="center"/>
            <w:hideMark/>
          </w:tcPr>
          <w:p w14:paraId="76AECAF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2 741,10</w:t>
            </w:r>
          </w:p>
        </w:tc>
        <w:tc>
          <w:tcPr>
            <w:tcW w:w="1480" w:type="dxa"/>
            <w:tcBorders>
              <w:top w:val="nil"/>
              <w:left w:val="nil"/>
              <w:bottom w:val="single" w:sz="4" w:space="0" w:color="C0C0C0"/>
              <w:right w:val="single" w:sz="4" w:space="0" w:color="C0C0C0"/>
            </w:tcBorders>
            <w:shd w:val="clear" w:color="000000" w:fill="D7EAD3"/>
            <w:vAlign w:val="center"/>
            <w:hideMark/>
          </w:tcPr>
          <w:p w14:paraId="2AAC653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2 673,79</w:t>
            </w:r>
          </w:p>
        </w:tc>
        <w:tc>
          <w:tcPr>
            <w:tcW w:w="1600" w:type="dxa"/>
            <w:tcBorders>
              <w:top w:val="nil"/>
              <w:left w:val="nil"/>
              <w:bottom w:val="single" w:sz="4" w:space="0" w:color="C0C0C0"/>
              <w:right w:val="single" w:sz="4" w:space="0" w:color="C0C0C0"/>
            </w:tcBorders>
            <w:shd w:val="clear" w:color="000000" w:fill="D7EAD3"/>
            <w:vAlign w:val="center"/>
            <w:hideMark/>
          </w:tcPr>
          <w:p w14:paraId="32B4659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2 786,09</w:t>
            </w:r>
          </w:p>
        </w:tc>
        <w:tc>
          <w:tcPr>
            <w:tcW w:w="1540" w:type="dxa"/>
            <w:tcBorders>
              <w:top w:val="nil"/>
              <w:left w:val="nil"/>
              <w:bottom w:val="single" w:sz="4" w:space="0" w:color="C0C0C0"/>
              <w:right w:val="single" w:sz="4" w:space="0" w:color="C0C0C0"/>
            </w:tcBorders>
            <w:shd w:val="clear" w:color="000000" w:fill="D7EAD3"/>
            <w:vAlign w:val="center"/>
            <w:hideMark/>
          </w:tcPr>
          <w:p w14:paraId="4DA9636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3 123,09</w:t>
            </w:r>
          </w:p>
        </w:tc>
        <w:tc>
          <w:tcPr>
            <w:tcW w:w="1660" w:type="dxa"/>
            <w:tcBorders>
              <w:top w:val="nil"/>
              <w:left w:val="nil"/>
              <w:bottom w:val="single" w:sz="4" w:space="0" w:color="C0C0C0"/>
              <w:right w:val="single" w:sz="4" w:space="0" w:color="C0C0C0"/>
            </w:tcBorders>
            <w:shd w:val="clear" w:color="000000" w:fill="D7EAD3"/>
            <w:vAlign w:val="center"/>
            <w:hideMark/>
          </w:tcPr>
          <w:p w14:paraId="7657970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3 069,89</w:t>
            </w:r>
          </w:p>
        </w:tc>
        <w:tc>
          <w:tcPr>
            <w:tcW w:w="1480" w:type="dxa"/>
            <w:tcBorders>
              <w:top w:val="nil"/>
              <w:left w:val="nil"/>
              <w:bottom w:val="single" w:sz="4" w:space="0" w:color="C0C0C0"/>
              <w:right w:val="single" w:sz="4" w:space="0" w:color="C0C0C0"/>
            </w:tcBorders>
            <w:shd w:val="clear" w:color="000000" w:fill="D7EAD3"/>
            <w:vAlign w:val="center"/>
            <w:hideMark/>
          </w:tcPr>
          <w:p w14:paraId="19499FE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1 534,94</w:t>
            </w:r>
          </w:p>
        </w:tc>
        <w:tc>
          <w:tcPr>
            <w:tcW w:w="1460" w:type="dxa"/>
            <w:tcBorders>
              <w:top w:val="nil"/>
              <w:left w:val="nil"/>
              <w:bottom w:val="single" w:sz="4" w:space="0" w:color="C0C0C0"/>
              <w:right w:val="single" w:sz="4" w:space="0" w:color="C0C0C0"/>
            </w:tcBorders>
            <w:shd w:val="clear" w:color="000000" w:fill="D7EAD3"/>
            <w:vAlign w:val="center"/>
            <w:hideMark/>
          </w:tcPr>
          <w:p w14:paraId="3887B81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1 534,94</w:t>
            </w:r>
          </w:p>
        </w:tc>
        <w:tc>
          <w:tcPr>
            <w:tcW w:w="6460" w:type="dxa"/>
            <w:tcBorders>
              <w:top w:val="nil"/>
              <w:left w:val="nil"/>
              <w:bottom w:val="single" w:sz="4" w:space="0" w:color="C0C0C0"/>
              <w:right w:val="single" w:sz="4" w:space="0" w:color="C0C0C0"/>
            </w:tcBorders>
            <w:shd w:val="clear" w:color="000000" w:fill="FFFFCC"/>
            <w:vAlign w:val="center"/>
            <w:hideMark/>
          </w:tcPr>
          <w:p w14:paraId="49ADD7B1"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7B92E375" w14:textId="77777777" w:rsidTr="00226257">
        <w:trPr>
          <w:trHeight w:val="510"/>
          <w:jc w:val="center"/>
        </w:trPr>
        <w:tc>
          <w:tcPr>
            <w:tcW w:w="580" w:type="dxa"/>
            <w:tcBorders>
              <w:top w:val="nil"/>
              <w:left w:val="nil"/>
              <w:bottom w:val="nil"/>
              <w:right w:val="nil"/>
            </w:tcBorders>
            <w:shd w:val="clear" w:color="000000" w:fill="FABF8F"/>
            <w:noWrap/>
            <w:vAlign w:val="center"/>
            <w:hideMark/>
          </w:tcPr>
          <w:p w14:paraId="6CC18FC3"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58B5218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D505D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3.3.2.1.1</w:t>
            </w:r>
          </w:p>
        </w:tc>
        <w:tc>
          <w:tcPr>
            <w:tcW w:w="5640" w:type="dxa"/>
            <w:tcBorders>
              <w:top w:val="nil"/>
              <w:left w:val="nil"/>
              <w:bottom w:val="single" w:sz="4" w:space="0" w:color="C0C0C0"/>
              <w:right w:val="single" w:sz="4" w:space="0" w:color="C0C0C0"/>
            </w:tcBorders>
            <w:shd w:val="clear" w:color="auto" w:fill="auto"/>
            <w:vAlign w:val="center"/>
            <w:hideMark/>
          </w:tcPr>
          <w:p w14:paraId="024E37B1" w14:textId="77777777" w:rsidR="00226257" w:rsidRPr="00226257" w:rsidRDefault="00226257" w:rsidP="00226257">
            <w:pPr>
              <w:ind w:firstLineChars="400" w:firstLine="480"/>
              <w:rPr>
                <w:rFonts w:ascii="Tahoma" w:hAnsi="Tahoma" w:cs="Tahoma"/>
                <w:sz w:val="12"/>
                <w:szCs w:val="12"/>
              </w:rPr>
            </w:pPr>
            <w:r w:rsidRPr="00226257">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DBB3D52"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r w:rsidRPr="00226257">
              <w:rPr>
                <w:rFonts w:ascii="Tahoma" w:hAnsi="Tahoma" w:cs="Tahoma"/>
                <w:sz w:val="12"/>
                <w:szCs w:val="12"/>
              </w:rPr>
              <w:t>/</w:t>
            </w:r>
            <w:proofErr w:type="spellStart"/>
            <w:r w:rsidRPr="00226257">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632C393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3,74</w:t>
            </w:r>
          </w:p>
        </w:tc>
        <w:tc>
          <w:tcPr>
            <w:tcW w:w="1360" w:type="dxa"/>
            <w:tcBorders>
              <w:top w:val="nil"/>
              <w:left w:val="nil"/>
              <w:bottom w:val="single" w:sz="4" w:space="0" w:color="C0C0C0"/>
              <w:right w:val="single" w:sz="4" w:space="0" w:color="C0C0C0"/>
            </w:tcBorders>
            <w:shd w:val="clear" w:color="000000" w:fill="FFFFCC"/>
            <w:vAlign w:val="center"/>
            <w:hideMark/>
          </w:tcPr>
          <w:p w14:paraId="329C26A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3,91</w:t>
            </w:r>
          </w:p>
        </w:tc>
        <w:tc>
          <w:tcPr>
            <w:tcW w:w="1480" w:type="dxa"/>
            <w:tcBorders>
              <w:top w:val="nil"/>
              <w:left w:val="nil"/>
              <w:bottom w:val="single" w:sz="4" w:space="0" w:color="C0C0C0"/>
              <w:right w:val="single" w:sz="4" w:space="0" w:color="C0C0C0"/>
            </w:tcBorders>
            <w:shd w:val="clear" w:color="000000" w:fill="FFFFCC"/>
            <w:vAlign w:val="center"/>
            <w:hideMark/>
          </w:tcPr>
          <w:p w14:paraId="2B83EAE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4,16</w:t>
            </w:r>
          </w:p>
        </w:tc>
        <w:tc>
          <w:tcPr>
            <w:tcW w:w="1600" w:type="dxa"/>
            <w:tcBorders>
              <w:top w:val="nil"/>
              <w:left w:val="nil"/>
              <w:bottom w:val="single" w:sz="4" w:space="0" w:color="C0C0C0"/>
              <w:right w:val="single" w:sz="4" w:space="0" w:color="C0C0C0"/>
            </w:tcBorders>
            <w:shd w:val="clear" w:color="000000" w:fill="FFFFCC"/>
            <w:vAlign w:val="center"/>
            <w:hideMark/>
          </w:tcPr>
          <w:p w14:paraId="7ED75AA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4,34</w:t>
            </w:r>
          </w:p>
        </w:tc>
        <w:tc>
          <w:tcPr>
            <w:tcW w:w="1540" w:type="dxa"/>
            <w:tcBorders>
              <w:top w:val="nil"/>
              <w:left w:val="nil"/>
              <w:bottom w:val="single" w:sz="4" w:space="0" w:color="C0C0C0"/>
              <w:right w:val="single" w:sz="4" w:space="0" w:color="C0C0C0"/>
            </w:tcBorders>
            <w:shd w:val="clear" w:color="000000" w:fill="FFFFCC"/>
            <w:vAlign w:val="center"/>
            <w:hideMark/>
          </w:tcPr>
          <w:p w14:paraId="26BDEED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4,14</w:t>
            </w:r>
          </w:p>
        </w:tc>
        <w:tc>
          <w:tcPr>
            <w:tcW w:w="1660" w:type="dxa"/>
            <w:tcBorders>
              <w:top w:val="nil"/>
              <w:left w:val="nil"/>
              <w:bottom w:val="single" w:sz="4" w:space="0" w:color="C0C0C0"/>
              <w:right w:val="single" w:sz="4" w:space="0" w:color="C0C0C0"/>
            </w:tcBorders>
            <w:shd w:val="clear" w:color="000000" w:fill="FFFFCC"/>
            <w:vAlign w:val="center"/>
            <w:hideMark/>
          </w:tcPr>
          <w:p w14:paraId="5F7FB7A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4,14</w:t>
            </w:r>
          </w:p>
        </w:tc>
        <w:tc>
          <w:tcPr>
            <w:tcW w:w="1480" w:type="dxa"/>
            <w:tcBorders>
              <w:top w:val="nil"/>
              <w:left w:val="nil"/>
              <w:bottom w:val="single" w:sz="4" w:space="0" w:color="C0C0C0"/>
              <w:right w:val="single" w:sz="4" w:space="0" w:color="C0C0C0"/>
            </w:tcBorders>
            <w:shd w:val="clear" w:color="000000" w:fill="D7EAD3"/>
            <w:vAlign w:val="center"/>
            <w:hideMark/>
          </w:tcPr>
          <w:p w14:paraId="41B5081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4,14</w:t>
            </w:r>
          </w:p>
        </w:tc>
        <w:tc>
          <w:tcPr>
            <w:tcW w:w="1460" w:type="dxa"/>
            <w:tcBorders>
              <w:top w:val="nil"/>
              <w:left w:val="nil"/>
              <w:bottom w:val="single" w:sz="4" w:space="0" w:color="C0C0C0"/>
              <w:right w:val="single" w:sz="4" w:space="0" w:color="C0C0C0"/>
            </w:tcBorders>
            <w:shd w:val="clear" w:color="000000" w:fill="D7EAD3"/>
            <w:vAlign w:val="center"/>
            <w:hideMark/>
          </w:tcPr>
          <w:p w14:paraId="59050BD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4,14</w:t>
            </w:r>
          </w:p>
        </w:tc>
        <w:tc>
          <w:tcPr>
            <w:tcW w:w="6460" w:type="dxa"/>
            <w:tcBorders>
              <w:top w:val="nil"/>
              <w:left w:val="nil"/>
              <w:bottom w:val="single" w:sz="4" w:space="0" w:color="C0C0C0"/>
              <w:right w:val="single" w:sz="4" w:space="0" w:color="C0C0C0"/>
            </w:tcBorders>
            <w:shd w:val="clear" w:color="000000" w:fill="FFFFCC"/>
            <w:vAlign w:val="center"/>
            <w:hideMark/>
          </w:tcPr>
          <w:p w14:paraId="31A3FFA3"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организации, не превышает факт 2018 года с учетом индексов Минэкономразвития РФ на 2019 год (105,4) и на 2020 год (104,8)</w:t>
            </w:r>
          </w:p>
        </w:tc>
      </w:tr>
      <w:tr w:rsidR="00226257" w:rsidRPr="00226257" w14:paraId="2F16682E" w14:textId="77777777" w:rsidTr="00226257">
        <w:trPr>
          <w:trHeight w:val="540"/>
          <w:jc w:val="center"/>
        </w:trPr>
        <w:tc>
          <w:tcPr>
            <w:tcW w:w="580" w:type="dxa"/>
            <w:tcBorders>
              <w:top w:val="nil"/>
              <w:left w:val="nil"/>
              <w:bottom w:val="nil"/>
              <w:right w:val="nil"/>
            </w:tcBorders>
            <w:shd w:val="clear" w:color="000000" w:fill="FABF8F"/>
            <w:noWrap/>
            <w:vAlign w:val="center"/>
            <w:hideMark/>
          </w:tcPr>
          <w:p w14:paraId="4D2CF823"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513841A3"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3AEBC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3.3.2.1.2</w:t>
            </w:r>
          </w:p>
        </w:tc>
        <w:tc>
          <w:tcPr>
            <w:tcW w:w="5640" w:type="dxa"/>
            <w:tcBorders>
              <w:top w:val="nil"/>
              <w:left w:val="nil"/>
              <w:bottom w:val="single" w:sz="4" w:space="0" w:color="C0C0C0"/>
              <w:right w:val="single" w:sz="4" w:space="0" w:color="C0C0C0"/>
            </w:tcBorders>
            <w:shd w:val="clear" w:color="auto" w:fill="auto"/>
            <w:vAlign w:val="center"/>
            <w:hideMark/>
          </w:tcPr>
          <w:p w14:paraId="4D73D170" w14:textId="77777777" w:rsidR="00226257" w:rsidRPr="00226257" w:rsidRDefault="00226257" w:rsidP="00226257">
            <w:pPr>
              <w:ind w:firstLineChars="400" w:firstLine="480"/>
              <w:rPr>
                <w:rFonts w:ascii="Tahoma" w:hAnsi="Tahoma" w:cs="Tahoma"/>
                <w:sz w:val="12"/>
                <w:szCs w:val="12"/>
              </w:rPr>
            </w:pPr>
            <w:r w:rsidRPr="00226257">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6F368CAD"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1ABFC4A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601,14</w:t>
            </w:r>
          </w:p>
        </w:tc>
        <w:tc>
          <w:tcPr>
            <w:tcW w:w="1360" w:type="dxa"/>
            <w:tcBorders>
              <w:top w:val="nil"/>
              <w:left w:val="nil"/>
              <w:bottom w:val="single" w:sz="4" w:space="0" w:color="C0C0C0"/>
              <w:right w:val="single" w:sz="4" w:space="0" w:color="C0C0C0"/>
            </w:tcBorders>
            <w:shd w:val="clear" w:color="000000" w:fill="FFFFCC"/>
            <w:vAlign w:val="center"/>
            <w:hideMark/>
          </w:tcPr>
          <w:p w14:paraId="49E7310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700,71</w:t>
            </w:r>
          </w:p>
        </w:tc>
        <w:tc>
          <w:tcPr>
            <w:tcW w:w="1480" w:type="dxa"/>
            <w:tcBorders>
              <w:top w:val="nil"/>
              <w:left w:val="nil"/>
              <w:bottom w:val="single" w:sz="4" w:space="0" w:color="C0C0C0"/>
              <w:right w:val="single" w:sz="4" w:space="0" w:color="C0C0C0"/>
            </w:tcBorders>
            <w:shd w:val="clear" w:color="000000" w:fill="FFFFCC"/>
            <w:vAlign w:val="center"/>
            <w:hideMark/>
          </w:tcPr>
          <w:p w14:paraId="4550998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642,53</w:t>
            </w:r>
          </w:p>
        </w:tc>
        <w:tc>
          <w:tcPr>
            <w:tcW w:w="1600" w:type="dxa"/>
            <w:tcBorders>
              <w:top w:val="nil"/>
              <w:left w:val="nil"/>
              <w:bottom w:val="single" w:sz="4" w:space="0" w:color="C0C0C0"/>
              <w:right w:val="single" w:sz="4" w:space="0" w:color="C0C0C0"/>
            </w:tcBorders>
            <w:shd w:val="clear" w:color="000000" w:fill="FFFFCC"/>
            <w:vAlign w:val="center"/>
            <w:hideMark/>
          </w:tcPr>
          <w:p w14:paraId="401ED4E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642,53</w:t>
            </w:r>
          </w:p>
        </w:tc>
        <w:tc>
          <w:tcPr>
            <w:tcW w:w="1540" w:type="dxa"/>
            <w:tcBorders>
              <w:top w:val="nil"/>
              <w:left w:val="nil"/>
              <w:bottom w:val="single" w:sz="4" w:space="0" w:color="C0C0C0"/>
              <w:right w:val="single" w:sz="4" w:space="0" w:color="C0C0C0"/>
            </w:tcBorders>
            <w:shd w:val="clear" w:color="000000" w:fill="FFFFCC"/>
            <w:vAlign w:val="center"/>
            <w:hideMark/>
          </w:tcPr>
          <w:p w14:paraId="79DA0A8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754,75</w:t>
            </w:r>
          </w:p>
        </w:tc>
        <w:tc>
          <w:tcPr>
            <w:tcW w:w="1660" w:type="dxa"/>
            <w:tcBorders>
              <w:top w:val="nil"/>
              <w:left w:val="nil"/>
              <w:bottom w:val="single" w:sz="4" w:space="0" w:color="C0C0C0"/>
              <w:right w:val="single" w:sz="4" w:space="0" w:color="C0C0C0"/>
            </w:tcBorders>
            <w:shd w:val="clear" w:color="000000" w:fill="FFFFCC"/>
            <w:vAlign w:val="center"/>
            <w:hideMark/>
          </w:tcPr>
          <w:p w14:paraId="3CD3368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741,89</w:t>
            </w:r>
          </w:p>
        </w:tc>
        <w:tc>
          <w:tcPr>
            <w:tcW w:w="1480" w:type="dxa"/>
            <w:tcBorders>
              <w:top w:val="nil"/>
              <w:left w:val="nil"/>
              <w:bottom w:val="single" w:sz="4" w:space="0" w:color="C0C0C0"/>
              <w:right w:val="single" w:sz="4" w:space="0" w:color="C0C0C0"/>
            </w:tcBorders>
            <w:shd w:val="clear" w:color="000000" w:fill="D7EAD3"/>
            <w:vAlign w:val="center"/>
            <w:hideMark/>
          </w:tcPr>
          <w:p w14:paraId="0DE0F17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370,95</w:t>
            </w:r>
          </w:p>
        </w:tc>
        <w:tc>
          <w:tcPr>
            <w:tcW w:w="1460" w:type="dxa"/>
            <w:tcBorders>
              <w:top w:val="nil"/>
              <w:left w:val="nil"/>
              <w:bottom w:val="single" w:sz="4" w:space="0" w:color="C0C0C0"/>
              <w:right w:val="single" w:sz="4" w:space="0" w:color="C0C0C0"/>
            </w:tcBorders>
            <w:shd w:val="clear" w:color="000000" w:fill="D7EAD3"/>
            <w:vAlign w:val="center"/>
            <w:hideMark/>
          </w:tcPr>
          <w:p w14:paraId="099CB3E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370,95</w:t>
            </w:r>
          </w:p>
        </w:tc>
        <w:tc>
          <w:tcPr>
            <w:tcW w:w="6460" w:type="dxa"/>
            <w:tcBorders>
              <w:top w:val="nil"/>
              <w:left w:val="nil"/>
              <w:bottom w:val="single" w:sz="4" w:space="0" w:color="C0C0C0"/>
              <w:right w:val="single" w:sz="4" w:space="0" w:color="C0C0C0"/>
            </w:tcBorders>
            <w:shd w:val="clear" w:color="000000" w:fill="FFFFCC"/>
            <w:vAlign w:val="center"/>
            <w:hideMark/>
          </w:tcPr>
          <w:p w14:paraId="5BADA16B"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организации расчетные значения не превышают факта 2018 г. по удельному весу объемов э/э на принятые стоки</w:t>
            </w:r>
          </w:p>
        </w:tc>
      </w:tr>
      <w:tr w:rsidR="00226257" w:rsidRPr="00226257" w14:paraId="471FBAC0" w14:textId="77777777" w:rsidTr="00226257">
        <w:trPr>
          <w:trHeight w:val="300"/>
          <w:jc w:val="center"/>
        </w:trPr>
        <w:tc>
          <w:tcPr>
            <w:tcW w:w="580" w:type="dxa"/>
            <w:tcBorders>
              <w:top w:val="nil"/>
              <w:left w:val="nil"/>
              <w:bottom w:val="nil"/>
              <w:right w:val="nil"/>
            </w:tcBorders>
            <w:shd w:val="clear" w:color="000000" w:fill="FABF8F"/>
            <w:noWrap/>
            <w:vAlign w:val="center"/>
            <w:hideMark/>
          </w:tcPr>
          <w:p w14:paraId="09A76C2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76EDCE6A"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14B11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3.3.4.1</w:t>
            </w:r>
          </w:p>
        </w:tc>
        <w:tc>
          <w:tcPr>
            <w:tcW w:w="5640" w:type="dxa"/>
            <w:tcBorders>
              <w:top w:val="nil"/>
              <w:left w:val="nil"/>
              <w:bottom w:val="single" w:sz="4" w:space="0" w:color="C0C0C0"/>
              <w:right w:val="single" w:sz="4" w:space="0" w:color="C0C0C0"/>
            </w:tcBorders>
            <w:shd w:val="clear" w:color="auto" w:fill="auto"/>
            <w:vAlign w:val="center"/>
            <w:hideMark/>
          </w:tcPr>
          <w:p w14:paraId="60D9BD0E" w14:textId="77777777" w:rsidR="00226257" w:rsidRPr="00226257" w:rsidRDefault="00226257" w:rsidP="00226257">
            <w:pPr>
              <w:ind w:firstLineChars="300" w:firstLine="361"/>
              <w:rPr>
                <w:rFonts w:ascii="Tahoma" w:hAnsi="Tahoma" w:cs="Tahoma"/>
                <w:b/>
                <w:bCs/>
                <w:sz w:val="12"/>
                <w:szCs w:val="12"/>
              </w:rPr>
            </w:pPr>
            <w:r w:rsidRPr="00226257">
              <w:rPr>
                <w:rFonts w:ascii="Tahoma" w:hAnsi="Tahoma" w:cs="Tahoma"/>
                <w:b/>
                <w:bCs/>
                <w:sz w:val="12"/>
                <w:szCs w:val="12"/>
              </w:rPr>
              <w:t xml:space="preserve">Энергия ВН (110 </w:t>
            </w:r>
            <w:proofErr w:type="spellStart"/>
            <w:r w:rsidRPr="00226257">
              <w:rPr>
                <w:rFonts w:ascii="Tahoma" w:hAnsi="Tahoma" w:cs="Tahoma"/>
                <w:b/>
                <w:bCs/>
                <w:sz w:val="12"/>
                <w:szCs w:val="12"/>
              </w:rPr>
              <w:t>кВ</w:t>
            </w:r>
            <w:proofErr w:type="spellEnd"/>
            <w:r w:rsidRPr="00226257">
              <w:rPr>
                <w:rFonts w:ascii="Tahoma" w:hAnsi="Tahoma" w:cs="Tahoma"/>
                <w:b/>
                <w:bCs/>
                <w:sz w:val="12"/>
                <w:szCs w:val="12"/>
              </w:rPr>
              <w:t xml:space="preserve"> и выше)</w:t>
            </w:r>
          </w:p>
        </w:tc>
        <w:tc>
          <w:tcPr>
            <w:tcW w:w="1140" w:type="dxa"/>
            <w:tcBorders>
              <w:top w:val="nil"/>
              <w:left w:val="nil"/>
              <w:bottom w:val="single" w:sz="4" w:space="0" w:color="C0C0C0"/>
              <w:right w:val="single" w:sz="4" w:space="0" w:color="C0C0C0"/>
            </w:tcBorders>
            <w:shd w:val="clear" w:color="auto" w:fill="auto"/>
            <w:vAlign w:val="center"/>
            <w:hideMark/>
          </w:tcPr>
          <w:p w14:paraId="1C36A0CC"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76C37C5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2 948,91</w:t>
            </w:r>
          </w:p>
        </w:tc>
        <w:tc>
          <w:tcPr>
            <w:tcW w:w="1360" w:type="dxa"/>
            <w:tcBorders>
              <w:top w:val="nil"/>
              <w:left w:val="nil"/>
              <w:bottom w:val="single" w:sz="4" w:space="0" w:color="C0C0C0"/>
              <w:right w:val="single" w:sz="4" w:space="0" w:color="C0C0C0"/>
            </w:tcBorders>
            <w:shd w:val="clear" w:color="000000" w:fill="D7EAD3"/>
            <w:vAlign w:val="center"/>
            <w:hideMark/>
          </w:tcPr>
          <w:p w14:paraId="4486D5D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2 782,45</w:t>
            </w:r>
          </w:p>
        </w:tc>
        <w:tc>
          <w:tcPr>
            <w:tcW w:w="1480" w:type="dxa"/>
            <w:tcBorders>
              <w:top w:val="nil"/>
              <w:left w:val="nil"/>
              <w:bottom w:val="single" w:sz="4" w:space="0" w:color="C0C0C0"/>
              <w:right w:val="single" w:sz="4" w:space="0" w:color="C0C0C0"/>
            </w:tcBorders>
            <w:shd w:val="clear" w:color="000000" w:fill="D7EAD3"/>
            <w:vAlign w:val="center"/>
            <w:hideMark/>
          </w:tcPr>
          <w:p w14:paraId="03C6CC9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2 748,99</w:t>
            </w:r>
          </w:p>
        </w:tc>
        <w:tc>
          <w:tcPr>
            <w:tcW w:w="1600" w:type="dxa"/>
            <w:tcBorders>
              <w:top w:val="nil"/>
              <w:left w:val="nil"/>
              <w:bottom w:val="single" w:sz="4" w:space="0" w:color="C0C0C0"/>
              <w:right w:val="single" w:sz="4" w:space="0" w:color="C0C0C0"/>
            </w:tcBorders>
            <w:shd w:val="clear" w:color="000000" w:fill="D7EAD3"/>
            <w:vAlign w:val="center"/>
            <w:hideMark/>
          </w:tcPr>
          <w:p w14:paraId="7CA264E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2 864,45</w:t>
            </w:r>
          </w:p>
        </w:tc>
        <w:tc>
          <w:tcPr>
            <w:tcW w:w="1540" w:type="dxa"/>
            <w:tcBorders>
              <w:top w:val="nil"/>
              <w:left w:val="nil"/>
              <w:bottom w:val="single" w:sz="4" w:space="0" w:color="C0C0C0"/>
              <w:right w:val="single" w:sz="4" w:space="0" w:color="C0C0C0"/>
            </w:tcBorders>
            <w:shd w:val="clear" w:color="000000" w:fill="D7EAD3"/>
            <w:vAlign w:val="center"/>
            <w:hideMark/>
          </w:tcPr>
          <w:p w14:paraId="7D062C1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3 266,81</w:t>
            </w:r>
          </w:p>
        </w:tc>
        <w:tc>
          <w:tcPr>
            <w:tcW w:w="1660" w:type="dxa"/>
            <w:tcBorders>
              <w:top w:val="nil"/>
              <w:left w:val="nil"/>
              <w:bottom w:val="single" w:sz="4" w:space="0" w:color="C0C0C0"/>
              <w:right w:val="single" w:sz="4" w:space="0" w:color="C0C0C0"/>
            </w:tcBorders>
            <w:shd w:val="clear" w:color="000000" w:fill="D7EAD3"/>
            <w:vAlign w:val="center"/>
            <w:hideMark/>
          </w:tcPr>
          <w:p w14:paraId="70D73CE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2 910,89</w:t>
            </w:r>
          </w:p>
        </w:tc>
        <w:tc>
          <w:tcPr>
            <w:tcW w:w="1480" w:type="dxa"/>
            <w:tcBorders>
              <w:top w:val="nil"/>
              <w:left w:val="nil"/>
              <w:bottom w:val="single" w:sz="4" w:space="0" w:color="C0C0C0"/>
              <w:right w:val="single" w:sz="4" w:space="0" w:color="C0C0C0"/>
            </w:tcBorders>
            <w:shd w:val="clear" w:color="000000" w:fill="D7EAD3"/>
            <w:vAlign w:val="center"/>
            <w:hideMark/>
          </w:tcPr>
          <w:p w14:paraId="0C48918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1 455,45</w:t>
            </w:r>
          </w:p>
        </w:tc>
        <w:tc>
          <w:tcPr>
            <w:tcW w:w="1460" w:type="dxa"/>
            <w:tcBorders>
              <w:top w:val="nil"/>
              <w:left w:val="nil"/>
              <w:bottom w:val="single" w:sz="4" w:space="0" w:color="C0C0C0"/>
              <w:right w:val="single" w:sz="4" w:space="0" w:color="C0C0C0"/>
            </w:tcBorders>
            <w:shd w:val="clear" w:color="000000" w:fill="D7EAD3"/>
            <w:vAlign w:val="center"/>
            <w:hideMark/>
          </w:tcPr>
          <w:p w14:paraId="5703F4F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1 455,45</w:t>
            </w:r>
          </w:p>
        </w:tc>
        <w:tc>
          <w:tcPr>
            <w:tcW w:w="6460" w:type="dxa"/>
            <w:tcBorders>
              <w:top w:val="nil"/>
              <w:left w:val="nil"/>
              <w:bottom w:val="single" w:sz="4" w:space="0" w:color="C0C0C0"/>
              <w:right w:val="single" w:sz="4" w:space="0" w:color="C0C0C0"/>
            </w:tcBorders>
            <w:shd w:val="clear" w:color="000000" w:fill="FFFFCC"/>
            <w:vAlign w:val="center"/>
            <w:hideMark/>
          </w:tcPr>
          <w:p w14:paraId="4DDA3493"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539190DE" w14:textId="77777777" w:rsidTr="00226257">
        <w:trPr>
          <w:trHeight w:val="279"/>
          <w:jc w:val="center"/>
        </w:trPr>
        <w:tc>
          <w:tcPr>
            <w:tcW w:w="580" w:type="dxa"/>
            <w:tcBorders>
              <w:top w:val="nil"/>
              <w:left w:val="nil"/>
              <w:bottom w:val="nil"/>
              <w:right w:val="nil"/>
            </w:tcBorders>
            <w:shd w:val="clear" w:color="000000" w:fill="FABF8F"/>
            <w:noWrap/>
            <w:vAlign w:val="center"/>
            <w:hideMark/>
          </w:tcPr>
          <w:p w14:paraId="274C3F4D"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332547D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42A96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3.3.4.1.1</w:t>
            </w:r>
          </w:p>
        </w:tc>
        <w:tc>
          <w:tcPr>
            <w:tcW w:w="5640" w:type="dxa"/>
            <w:tcBorders>
              <w:top w:val="nil"/>
              <w:left w:val="nil"/>
              <w:bottom w:val="single" w:sz="4" w:space="0" w:color="C0C0C0"/>
              <w:right w:val="single" w:sz="4" w:space="0" w:color="C0C0C0"/>
            </w:tcBorders>
            <w:shd w:val="clear" w:color="auto" w:fill="auto"/>
            <w:vAlign w:val="center"/>
            <w:hideMark/>
          </w:tcPr>
          <w:p w14:paraId="706A80A7" w14:textId="77777777" w:rsidR="00226257" w:rsidRPr="00226257" w:rsidRDefault="00226257" w:rsidP="00226257">
            <w:pPr>
              <w:ind w:firstLineChars="400" w:firstLine="480"/>
              <w:rPr>
                <w:rFonts w:ascii="Tahoma" w:hAnsi="Tahoma" w:cs="Tahoma"/>
                <w:sz w:val="12"/>
                <w:szCs w:val="12"/>
              </w:rPr>
            </w:pPr>
            <w:r w:rsidRPr="00226257">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0D68080"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r w:rsidRPr="00226257">
              <w:rPr>
                <w:rFonts w:ascii="Tahoma" w:hAnsi="Tahoma" w:cs="Tahoma"/>
                <w:sz w:val="12"/>
                <w:szCs w:val="12"/>
              </w:rPr>
              <w:t>/</w:t>
            </w:r>
            <w:proofErr w:type="spellStart"/>
            <w:r w:rsidRPr="00226257">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00C95D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1,07</w:t>
            </w:r>
          </w:p>
        </w:tc>
        <w:tc>
          <w:tcPr>
            <w:tcW w:w="1360" w:type="dxa"/>
            <w:tcBorders>
              <w:top w:val="nil"/>
              <w:left w:val="nil"/>
              <w:bottom w:val="single" w:sz="4" w:space="0" w:color="C0C0C0"/>
              <w:right w:val="single" w:sz="4" w:space="0" w:color="C0C0C0"/>
            </w:tcBorders>
            <w:shd w:val="clear" w:color="000000" w:fill="FFFFCC"/>
            <w:vAlign w:val="center"/>
            <w:hideMark/>
          </w:tcPr>
          <w:p w14:paraId="7DDCABF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1,08</w:t>
            </w:r>
          </w:p>
        </w:tc>
        <w:tc>
          <w:tcPr>
            <w:tcW w:w="1480" w:type="dxa"/>
            <w:tcBorders>
              <w:top w:val="nil"/>
              <w:left w:val="nil"/>
              <w:bottom w:val="single" w:sz="4" w:space="0" w:color="C0C0C0"/>
              <w:right w:val="single" w:sz="4" w:space="0" w:color="C0C0C0"/>
            </w:tcBorders>
            <w:shd w:val="clear" w:color="000000" w:fill="FFFFCC"/>
            <w:vAlign w:val="center"/>
            <w:hideMark/>
          </w:tcPr>
          <w:p w14:paraId="15BF488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1,11</w:t>
            </w:r>
          </w:p>
        </w:tc>
        <w:tc>
          <w:tcPr>
            <w:tcW w:w="1600" w:type="dxa"/>
            <w:tcBorders>
              <w:top w:val="nil"/>
              <w:left w:val="nil"/>
              <w:bottom w:val="single" w:sz="4" w:space="0" w:color="C0C0C0"/>
              <w:right w:val="single" w:sz="4" w:space="0" w:color="C0C0C0"/>
            </w:tcBorders>
            <w:shd w:val="clear" w:color="000000" w:fill="FFFFCC"/>
            <w:vAlign w:val="center"/>
            <w:hideMark/>
          </w:tcPr>
          <w:p w14:paraId="664D4F8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1,15</w:t>
            </w:r>
          </w:p>
        </w:tc>
        <w:tc>
          <w:tcPr>
            <w:tcW w:w="1540" w:type="dxa"/>
            <w:tcBorders>
              <w:top w:val="nil"/>
              <w:left w:val="nil"/>
              <w:bottom w:val="single" w:sz="4" w:space="0" w:color="C0C0C0"/>
              <w:right w:val="single" w:sz="4" w:space="0" w:color="C0C0C0"/>
            </w:tcBorders>
            <w:shd w:val="clear" w:color="000000" w:fill="FFFFCC"/>
            <w:vAlign w:val="center"/>
            <w:hideMark/>
          </w:tcPr>
          <w:p w14:paraId="3EF0157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1,31</w:t>
            </w:r>
          </w:p>
        </w:tc>
        <w:tc>
          <w:tcPr>
            <w:tcW w:w="1660" w:type="dxa"/>
            <w:tcBorders>
              <w:top w:val="nil"/>
              <w:left w:val="nil"/>
              <w:bottom w:val="single" w:sz="4" w:space="0" w:color="C0C0C0"/>
              <w:right w:val="single" w:sz="4" w:space="0" w:color="C0C0C0"/>
            </w:tcBorders>
            <w:shd w:val="clear" w:color="000000" w:fill="FFFFCC"/>
            <w:vAlign w:val="center"/>
            <w:hideMark/>
          </w:tcPr>
          <w:p w14:paraId="1B74CEB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1,19</w:t>
            </w:r>
          </w:p>
        </w:tc>
        <w:tc>
          <w:tcPr>
            <w:tcW w:w="1480" w:type="dxa"/>
            <w:tcBorders>
              <w:top w:val="nil"/>
              <w:left w:val="nil"/>
              <w:bottom w:val="single" w:sz="4" w:space="0" w:color="C0C0C0"/>
              <w:right w:val="single" w:sz="4" w:space="0" w:color="C0C0C0"/>
            </w:tcBorders>
            <w:shd w:val="clear" w:color="000000" w:fill="D7EAD3"/>
            <w:vAlign w:val="center"/>
            <w:hideMark/>
          </w:tcPr>
          <w:p w14:paraId="6B2A79A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1,19</w:t>
            </w:r>
          </w:p>
        </w:tc>
        <w:tc>
          <w:tcPr>
            <w:tcW w:w="1460" w:type="dxa"/>
            <w:tcBorders>
              <w:top w:val="nil"/>
              <w:left w:val="nil"/>
              <w:bottom w:val="single" w:sz="4" w:space="0" w:color="C0C0C0"/>
              <w:right w:val="single" w:sz="4" w:space="0" w:color="C0C0C0"/>
            </w:tcBorders>
            <w:shd w:val="clear" w:color="000000" w:fill="D7EAD3"/>
            <w:vAlign w:val="center"/>
            <w:hideMark/>
          </w:tcPr>
          <w:p w14:paraId="5789C03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1,19</w:t>
            </w:r>
          </w:p>
        </w:tc>
        <w:tc>
          <w:tcPr>
            <w:tcW w:w="6460" w:type="dxa"/>
            <w:tcBorders>
              <w:top w:val="nil"/>
              <w:left w:val="nil"/>
              <w:bottom w:val="single" w:sz="4" w:space="0" w:color="C0C0C0"/>
              <w:right w:val="single" w:sz="4" w:space="0" w:color="C0C0C0"/>
            </w:tcBorders>
            <w:shd w:val="clear" w:color="000000" w:fill="FFFFCC"/>
            <w:vAlign w:val="center"/>
            <w:hideMark/>
          </w:tcPr>
          <w:p w14:paraId="5AA052B3"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 по  факту 2018 года с учетом индексов Минэкономразвития РФ на 2019 год (105,4) и на 2020 год (104,8), так как предложение не  принимается так как превышает ИЦП на 2019 и 2020 год,(организация расчет произвела опираясь на факте 2019 г. 9 месяцев обоснование не принимается, так как не отражает среднюю цену по году ,которая может измениться по истечении 2019 года в целом).</w:t>
            </w:r>
          </w:p>
        </w:tc>
      </w:tr>
      <w:tr w:rsidR="00226257" w:rsidRPr="00226257" w14:paraId="5E9C17DE" w14:textId="77777777" w:rsidTr="00226257">
        <w:trPr>
          <w:trHeight w:val="252"/>
          <w:jc w:val="center"/>
        </w:trPr>
        <w:tc>
          <w:tcPr>
            <w:tcW w:w="580" w:type="dxa"/>
            <w:tcBorders>
              <w:top w:val="nil"/>
              <w:left w:val="nil"/>
              <w:bottom w:val="nil"/>
              <w:right w:val="nil"/>
            </w:tcBorders>
            <w:shd w:val="clear" w:color="000000" w:fill="FABF8F"/>
            <w:noWrap/>
            <w:vAlign w:val="center"/>
            <w:hideMark/>
          </w:tcPr>
          <w:p w14:paraId="126F6773"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56E04F3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4CB44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3.3.4.1.2</w:t>
            </w:r>
          </w:p>
        </w:tc>
        <w:tc>
          <w:tcPr>
            <w:tcW w:w="5640" w:type="dxa"/>
            <w:tcBorders>
              <w:top w:val="nil"/>
              <w:left w:val="nil"/>
              <w:bottom w:val="single" w:sz="4" w:space="0" w:color="C0C0C0"/>
              <w:right w:val="single" w:sz="4" w:space="0" w:color="C0C0C0"/>
            </w:tcBorders>
            <w:shd w:val="clear" w:color="auto" w:fill="auto"/>
            <w:vAlign w:val="center"/>
            <w:hideMark/>
          </w:tcPr>
          <w:p w14:paraId="77AD98FA" w14:textId="77777777" w:rsidR="00226257" w:rsidRPr="00226257" w:rsidRDefault="00226257" w:rsidP="00226257">
            <w:pPr>
              <w:ind w:firstLineChars="400" w:firstLine="480"/>
              <w:rPr>
                <w:rFonts w:ascii="Tahoma" w:hAnsi="Tahoma" w:cs="Tahoma"/>
                <w:sz w:val="12"/>
                <w:szCs w:val="12"/>
              </w:rPr>
            </w:pPr>
            <w:r w:rsidRPr="00226257">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9D2B936"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418395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2 750,31</w:t>
            </w:r>
          </w:p>
        </w:tc>
        <w:tc>
          <w:tcPr>
            <w:tcW w:w="1360" w:type="dxa"/>
            <w:tcBorders>
              <w:top w:val="nil"/>
              <w:left w:val="nil"/>
              <w:bottom w:val="single" w:sz="4" w:space="0" w:color="C0C0C0"/>
              <w:right w:val="single" w:sz="4" w:space="0" w:color="C0C0C0"/>
            </w:tcBorders>
            <w:shd w:val="clear" w:color="000000" w:fill="FFFFCC"/>
            <w:vAlign w:val="center"/>
            <w:hideMark/>
          </w:tcPr>
          <w:p w14:paraId="305C879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2 581,90</w:t>
            </w:r>
          </w:p>
        </w:tc>
        <w:tc>
          <w:tcPr>
            <w:tcW w:w="1480" w:type="dxa"/>
            <w:tcBorders>
              <w:top w:val="nil"/>
              <w:left w:val="nil"/>
              <w:bottom w:val="single" w:sz="4" w:space="0" w:color="C0C0C0"/>
              <w:right w:val="single" w:sz="4" w:space="0" w:color="C0C0C0"/>
            </w:tcBorders>
            <w:shd w:val="clear" w:color="000000" w:fill="FFFFCC"/>
            <w:vAlign w:val="center"/>
            <w:hideMark/>
          </w:tcPr>
          <w:p w14:paraId="68CA5C2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2 484,81</w:t>
            </w:r>
          </w:p>
        </w:tc>
        <w:tc>
          <w:tcPr>
            <w:tcW w:w="1600" w:type="dxa"/>
            <w:tcBorders>
              <w:top w:val="nil"/>
              <w:left w:val="nil"/>
              <w:bottom w:val="single" w:sz="4" w:space="0" w:color="C0C0C0"/>
              <w:right w:val="single" w:sz="4" w:space="0" w:color="C0C0C0"/>
            </w:tcBorders>
            <w:shd w:val="clear" w:color="000000" w:fill="FFFFCC"/>
            <w:vAlign w:val="center"/>
            <w:hideMark/>
          </w:tcPr>
          <w:p w14:paraId="363F56F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2 484,81</w:t>
            </w:r>
          </w:p>
        </w:tc>
        <w:tc>
          <w:tcPr>
            <w:tcW w:w="1540" w:type="dxa"/>
            <w:tcBorders>
              <w:top w:val="nil"/>
              <w:left w:val="nil"/>
              <w:bottom w:val="single" w:sz="4" w:space="0" w:color="C0C0C0"/>
              <w:right w:val="single" w:sz="4" w:space="0" w:color="C0C0C0"/>
            </w:tcBorders>
            <w:shd w:val="clear" w:color="000000" w:fill="FFFFCC"/>
            <w:vAlign w:val="center"/>
            <w:hideMark/>
          </w:tcPr>
          <w:p w14:paraId="36F8C83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2 487,70</w:t>
            </w:r>
          </w:p>
        </w:tc>
        <w:tc>
          <w:tcPr>
            <w:tcW w:w="1660" w:type="dxa"/>
            <w:tcBorders>
              <w:top w:val="nil"/>
              <w:left w:val="nil"/>
              <w:bottom w:val="single" w:sz="4" w:space="0" w:color="C0C0C0"/>
              <w:right w:val="single" w:sz="4" w:space="0" w:color="C0C0C0"/>
            </w:tcBorders>
            <w:shd w:val="clear" w:color="000000" w:fill="FFFFCC"/>
            <w:vAlign w:val="center"/>
            <w:hideMark/>
          </w:tcPr>
          <w:p w14:paraId="012557C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2 445,32</w:t>
            </w:r>
          </w:p>
        </w:tc>
        <w:tc>
          <w:tcPr>
            <w:tcW w:w="1480" w:type="dxa"/>
            <w:tcBorders>
              <w:top w:val="nil"/>
              <w:left w:val="nil"/>
              <w:bottom w:val="single" w:sz="4" w:space="0" w:color="C0C0C0"/>
              <w:right w:val="single" w:sz="4" w:space="0" w:color="C0C0C0"/>
            </w:tcBorders>
            <w:shd w:val="clear" w:color="000000" w:fill="D7EAD3"/>
            <w:vAlign w:val="center"/>
            <w:hideMark/>
          </w:tcPr>
          <w:p w14:paraId="10A4009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1 222,66</w:t>
            </w:r>
          </w:p>
        </w:tc>
        <w:tc>
          <w:tcPr>
            <w:tcW w:w="1460" w:type="dxa"/>
            <w:tcBorders>
              <w:top w:val="nil"/>
              <w:left w:val="nil"/>
              <w:bottom w:val="single" w:sz="4" w:space="0" w:color="C0C0C0"/>
              <w:right w:val="single" w:sz="4" w:space="0" w:color="C0C0C0"/>
            </w:tcBorders>
            <w:shd w:val="clear" w:color="000000" w:fill="D7EAD3"/>
            <w:vAlign w:val="center"/>
            <w:hideMark/>
          </w:tcPr>
          <w:p w14:paraId="7EB7A8A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1 222,66</w:t>
            </w:r>
          </w:p>
        </w:tc>
        <w:tc>
          <w:tcPr>
            <w:tcW w:w="6460" w:type="dxa"/>
            <w:tcBorders>
              <w:top w:val="nil"/>
              <w:left w:val="nil"/>
              <w:bottom w:val="single" w:sz="4" w:space="0" w:color="C0C0C0"/>
              <w:right w:val="single" w:sz="4" w:space="0" w:color="C0C0C0"/>
            </w:tcBorders>
            <w:shd w:val="clear" w:color="000000" w:fill="FFFFCC"/>
            <w:vAlign w:val="center"/>
            <w:hideMark/>
          </w:tcPr>
          <w:p w14:paraId="66CCEC8F"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организации расчетные значения не превышают факта 2018 г. по удельному весу объемов э/э на принятые стоки</w:t>
            </w:r>
          </w:p>
        </w:tc>
      </w:tr>
      <w:tr w:rsidR="00226257" w:rsidRPr="00226257" w14:paraId="71A2C7B3" w14:textId="77777777" w:rsidTr="00226257">
        <w:trPr>
          <w:trHeight w:val="300"/>
          <w:jc w:val="center"/>
        </w:trPr>
        <w:tc>
          <w:tcPr>
            <w:tcW w:w="580" w:type="dxa"/>
            <w:tcBorders>
              <w:top w:val="nil"/>
              <w:left w:val="nil"/>
              <w:bottom w:val="nil"/>
              <w:right w:val="nil"/>
            </w:tcBorders>
            <w:shd w:val="clear" w:color="000000" w:fill="FABF8F"/>
            <w:noWrap/>
            <w:vAlign w:val="center"/>
            <w:hideMark/>
          </w:tcPr>
          <w:p w14:paraId="254C8B66"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048C832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9114E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3.3.4.2</w:t>
            </w:r>
          </w:p>
        </w:tc>
        <w:tc>
          <w:tcPr>
            <w:tcW w:w="5640" w:type="dxa"/>
            <w:tcBorders>
              <w:top w:val="nil"/>
              <w:left w:val="nil"/>
              <w:bottom w:val="single" w:sz="4" w:space="0" w:color="C0C0C0"/>
              <w:right w:val="single" w:sz="4" w:space="0" w:color="C0C0C0"/>
            </w:tcBorders>
            <w:shd w:val="clear" w:color="auto" w:fill="auto"/>
            <w:vAlign w:val="center"/>
            <w:hideMark/>
          </w:tcPr>
          <w:p w14:paraId="61DB2380" w14:textId="77777777" w:rsidR="00226257" w:rsidRPr="00226257" w:rsidRDefault="00226257" w:rsidP="00226257">
            <w:pPr>
              <w:ind w:firstLineChars="300" w:firstLine="361"/>
              <w:rPr>
                <w:rFonts w:ascii="Tahoma" w:hAnsi="Tahoma" w:cs="Tahoma"/>
                <w:b/>
                <w:bCs/>
                <w:sz w:val="12"/>
                <w:szCs w:val="12"/>
              </w:rPr>
            </w:pPr>
            <w:r w:rsidRPr="00226257">
              <w:rPr>
                <w:rFonts w:ascii="Tahoma" w:hAnsi="Tahoma" w:cs="Tahoma"/>
                <w:b/>
                <w:bCs/>
                <w:sz w:val="12"/>
                <w:szCs w:val="12"/>
              </w:rPr>
              <w:t xml:space="preserve">Заявленная мощность по ВН (110 </w:t>
            </w:r>
            <w:proofErr w:type="spellStart"/>
            <w:r w:rsidRPr="00226257">
              <w:rPr>
                <w:rFonts w:ascii="Tahoma" w:hAnsi="Tahoma" w:cs="Tahoma"/>
                <w:b/>
                <w:bCs/>
                <w:sz w:val="12"/>
                <w:szCs w:val="12"/>
              </w:rPr>
              <w:t>кВ</w:t>
            </w:r>
            <w:proofErr w:type="spellEnd"/>
            <w:r w:rsidRPr="00226257">
              <w:rPr>
                <w:rFonts w:ascii="Tahoma" w:hAnsi="Tahoma" w:cs="Tahoma"/>
                <w:b/>
                <w:bCs/>
                <w:sz w:val="12"/>
                <w:szCs w:val="12"/>
              </w:rPr>
              <w:t xml:space="preserve"> и выше)</w:t>
            </w:r>
          </w:p>
        </w:tc>
        <w:tc>
          <w:tcPr>
            <w:tcW w:w="1140" w:type="dxa"/>
            <w:tcBorders>
              <w:top w:val="nil"/>
              <w:left w:val="nil"/>
              <w:bottom w:val="single" w:sz="4" w:space="0" w:color="C0C0C0"/>
              <w:right w:val="single" w:sz="4" w:space="0" w:color="C0C0C0"/>
            </w:tcBorders>
            <w:shd w:val="clear" w:color="auto" w:fill="auto"/>
            <w:vAlign w:val="center"/>
            <w:hideMark/>
          </w:tcPr>
          <w:p w14:paraId="2EEDD9F1"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75CEB05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5 059,09</w:t>
            </w:r>
          </w:p>
        </w:tc>
        <w:tc>
          <w:tcPr>
            <w:tcW w:w="1360" w:type="dxa"/>
            <w:tcBorders>
              <w:top w:val="nil"/>
              <w:left w:val="nil"/>
              <w:bottom w:val="single" w:sz="4" w:space="0" w:color="C0C0C0"/>
              <w:right w:val="single" w:sz="4" w:space="0" w:color="C0C0C0"/>
            </w:tcBorders>
            <w:shd w:val="clear" w:color="000000" w:fill="D7EAD3"/>
            <w:vAlign w:val="center"/>
            <w:hideMark/>
          </w:tcPr>
          <w:p w14:paraId="1550DA5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3 029,01</w:t>
            </w:r>
          </w:p>
        </w:tc>
        <w:tc>
          <w:tcPr>
            <w:tcW w:w="1480" w:type="dxa"/>
            <w:tcBorders>
              <w:top w:val="nil"/>
              <w:left w:val="nil"/>
              <w:bottom w:val="single" w:sz="4" w:space="0" w:color="C0C0C0"/>
              <w:right w:val="single" w:sz="4" w:space="0" w:color="C0C0C0"/>
            </w:tcBorders>
            <w:shd w:val="clear" w:color="000000" w:fill="D7EAD3"/>
            <w:vAlign w:val="center"/>
            <w:hideMark/>
          </w:tcPr>
          <w:p w14:paraId="59D6284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3 383,54</w:t>
            </w:r>
          </w:p>
        </w:tc>
        <w:tc>
          <w:tcPr>
            <w:tcW w:w="1600" w:type="dxa"/>
            <w:tcBorders>
              <w:top w:val="nil"/>
              <w:left w:val="nil"/>
              <w:bottom w:val="single" w:sz="4" w:space="0" w:color="C0C0C0"/>
              <w:right w:val="single" w:sz="4" w:space="0" w:color="C0C0C0"/>
            </w:tcBorders>
            <w:shd w:val="clear" w:color="000000" w:fill="D7EAD3"/>
            <w:vAlign w:val="center"/>
            <w:hideMark/>
          </w:tcPr>
          <w:p w14:paraId="07D42DB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3 525,65</w:t>
            </w:r>
          </w:p>
        </w:tc>
        <w:tc>
          <w:tcPr>
            <w:tcW w:w="1540" w:type="dxa"/>
            <w:tcBorders>
              <w:top w:val="nil"/>
              <w:left w:val="nil"/>
              <w:bottom w:val="single" w:sz="4" w:space="0" w:color="C0C0C0"/>
              <w:right w:val="single" w:sz="4" w:space="0" w:color="C0C0C0"/>
            </w:tcBorders>
            <w:shd w:val="clear" w:color="000000" w:fill="D7EAD3"/>
            <w:vAlign w:val="center"/>
            <w:hideMark/>
          </w:tcPr>
          <w:p w14:paraId="71EAC45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3 185,93</w:t>
            </w:r>
          </w:p>
        </w:tc>
        <w:tc>
          <w:tcPr>
            <w:tcW w:w="1660" w:type="dxa"/>
            <w:tcBorders>
              <w:top w:val="nil"/>
              <w:left w:val="nil"/>
              <w:bottom w:val="single" w:sz="4" w:space="0" w:color="C0C0C0"/>
              <w:right w:val="single" w:sz="4" w:space="0" w:color="C0C0C0"/>
            </w:tcBorders>
            <w:shd w:val="clear" w:color="000000" w:fill="D7EAD3"/>
            <w:vAlign w:val="center"/>
            <w:hideMark/>
          </w:tcPr>
          <w:p w14:paraId="567ADE9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3 131,66</w:t>
            </w:r>
          </w:p>
        </w:tc>
        <w:tc>
          <w:tcPr>
            <w:tcW w:w="1480" w:type="dxa"/>
            <w:tcBorders>
              <w:top w:val="nil"/>
              <w:left w:val="nil"/>
              <w:bottom w:val="single" w:sz="4" w:space="0" w:color="C0C0C0"/>
              <w:right w:val="single" w:sz="4" w:space="0" w:color="C0C0C0"/>
            </w:tcBorders>
            <w:shd w:val="clear" w:color="000000" w:fill="D7EAD3"/>
            <w:vAlign w:val="center"/>
            <w:hideMark/>
          </w:tcPr>
          <w:p w14:paraId="42B9843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1 565,83</w:t>
            </w:r>
          </w:p>
        </w:tc>
        <w:tc>
          <w:tcPr>
            <w:tcW w:w="1460" w:type="dxa"/>
            <w:tcBorders>
              <w:top w:val="nil"/>
              <w:left w:val="nil"/>
              <w:bottom w:val="single" w:sz="4" w:space="0" w:color="C0C0C0"/>
              <w:right w:val="single" w:sz="4" w:space="0" w:color="C0C0C0"/>
            </w:tcBorders>
            <w:shd w:val="clear" w:color="000000" w:fill="D7EAD3"/>
            <w:vAlign w:val="center"/>
            <w:hideMark/>
          </w:tcPr>
          <w:p w14:paraId="62132C5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1 565,83</w:t>
            </w:r>
          </w:p>
        </w:tc>
        <w:tc>
          <w:tcPr>
            <w:tcW w:w="6460" w:type="dxa"/>
            <w:tcBorders>
              <w:top w:val="nil"/>
              <w:left w:val="nil"/>
              <w:bottom w:val="single" w:sz="4" w:space="0" w:color="C0C0C0"/>
              <w:right w:val="single" w:sz="4" w:space="0" w:color="C0C0C0"/>
            </w:tcBorders>
            <w:shd w:val="clear" w:color="000000" w:fill="FFFFCC"/>
            <w:vAlign w:val="center"/>
            <w:hideMark/>
          </w:tcPr>
          <w:p w14:paraId="1499F6EE"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21C00305" w14:textId="77777777" w:rsidTr="00226257">
        <w:trPr>
          <w:trHeight w:val="191"/>
          <w:jc w:val="center"/>
        </w:trPr>
        <w:tc>
          <w:tcPr>
            <w:tcW w:w="580" w:type="dxa"/>
            <w:tcBorders>
              <w:top w:val="nil"/>
              <w:left w:val="nil"/>
              <w:bottom w:val="nil"/>
              <w:right w:val="nil"/>
            </w:tcBorders>
            <w:shd w:val="clear" w:color="000000" w:fill="FABF8F"/>
            <w:noWrap/>
            <w:vAlign w:val="center"/>
            <w:hideMark/>
          </w:tcPr>
          <w:p w14:paraId="0CD4038F"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3C993D39"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CE76F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3.3.4.2.1</w:t>
            </w:r>
          </w:p>
        </w:tc>
        <w:tc>
          <w:tcPr>
            <w:tcW w:w="5640" w:type="dxa"/>
            <w:tcBorders>
              <w:top w:val="nil"/>
              <w:left w:val="nil"/>
              <w:bottom w:val="single" w:sz="4" w:space="0" w:color="C0C0C0"/>
              <w:right w:val="single" w:sz="4" w:space="0" w:color="C0C0C0"/>
            </w:tcBorders>
            <w:shd w:val="clear" w:color="auto" w:fill="auto"/>
            <w:vAlign w:val="center"/>
            <w:hideMark/>
          </w:tcPr>
          <w:p w14:paraId="54B7CC75" w14:textId="77777777" w:rsidR="00226257" w:rsidRPr="00226257" w:rsidRDefault="00226257" w:rsidP="00226257">
            <w:pPr>
              <w:ind w:firstLineChars="400" w:firstLine="480"/>
              <w:rPr>
                <w:rFonts w:ascii="Tahoma" w:hAnsi="Tahoma" w:cs="Tahoma"/>
                <w:sz w:val="12"/>
                <w:szCs w:val="12"/>
              </w:rPr>
            </w:pPr>
            <w:r w:rsidRPr="00226257">
              <w:rPr>
                <w:rFonts w:ascii="Tahoma" w:hAnsi="Tahoma" w:cs="Tahoma"/>
                <w:sz w:val="12"/>
                <w:szCs w:val="12"/>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2A2B8AB5"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r w:rsidRPr="00226257">
              <w:rPr>
                <w:rFonts w:ascii="Tahoma" w:hAnsi="Tahoma" w:cs="Tahoma"/>
                <w:sz w:val="12"/>
                <w:szCs w:val="12"/>
              </w:rPr>
              <w:t>/</w:t>
            </w:r>
            <w:proofErr w:type="spellStart"/>
            <w:r w:rsidRPr="00226257">
              <w:rPr>
                <w:rFonts w:ascii="Tahoma" w:hAnsi="Tahoma" w:cs="Tahoma"/>
                <w:sz w:val="12"/>
                <w:szCs w:val="12"/>
              </w:rPr>
              <w:t>кВт.мес</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6375124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1 267,05</w:t>
            </w:r>
          </w:p>
        </w:tc>
        <w:tc>
          <w:tcPr>
            <w:tcW w:w="1360" w:type="dxa"/>
            <w:tcBorders>
              <w:top w:val="nil"/>
              <w:left w:val="nil"/>
              <w:bottom w:val="single" w:sz="4" w:space="0" w:color="C0C0C0"/>
              <w:right w:val="single" w:sz="4" w:space="0" w:color="C0C0C0"/>
            </w:tcBorders>
            <w:shd w:val="clear" w:color="000000" w:fill="FFFFCC"/>
            <w:vAlign w:val="center"/>
            <w:hideMark/>
          </w:tcPr>
          <w:p w14:paraId="1D4BF7E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845,39</w:t>
            </w:r>
          </w:p>
        </w:tc>
        <w:tc>
          <w:tcPr>
            <w:tcW w:w="1480" w:type="dxa"/>
            <w:tcBorders>
              <w:top w:val="nil"/>
              <w:left w:val="nil"/>
              <w:bottom w:val="single" w:sz="4" w:space="0" w:color="C0C0C0"/>
              <w:right w:val="single" w:sz="4" w:space="0" w:color="C0C0C0"/>
            </w:tcBorders>
            <w:shd w:val="clear" w:color="000000" w:fill="FFFFCC"/>
            <w:vAlign w:val="center"/>
            <w:hideMark/>
          </w:tcPr>
          <w:p w14:paraId="067324C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954,38</w:t>
            </w:r>
          </w:p>
        </w:tc>
        <w:tc>
          <w:tcPr>
            <w:tcW w:w="1600" w:type="dxa"/>
            <w:tcBorders>
              <w:top w:val="nil"/>
              <w:left w:val="nil"/>
              <w:bottom w:val="single" w:sz="4" w:space="0" w:color="C0C0C0"/>
              <w:right w:val="single" w:sz="4" w:space="0" w:color="C0C0C0"/>
            </w:tcBorders>
            <w:shd w:val="clear" w:color="000000" w:fill="FFFFCC"/>
            <w:vAlign w:val="center"/>
            <w:hideMark/>
          </w:tcPr>
          <w:p w14:paraId="0A56AC6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994,46</w:t>
            </w:r>
          </w:p>
        </w:tc>
        <w:tc>
          <w:tcPr>
            <w:tcW w:w="1540" w:type="dxa"/>
            <w:tcBorders>
              <w:top w:val="nil"/>
              <w:left w:val="nil"/>
              <w:bottom w:val="single" w:sz="4" w:space="0" w:color="C0C0C0"/>
              <w:right w:val="single" w:sz="4" w:space="0" w:color="C0C0C0"/>
            </w:tcBorders>
            <w:shd w:val="clear" w:color="000000" w:fill="FFFFCC"/>
            <w:vAlign w:val="center"/>
            <w:hideMark/>
          </w:tcPr>
          <w:p w14:paraId="3A21AC0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838,40</w:t>
            </w:r>
          </w:p>
        </w:tc>
        <w:tc>
          <w:tcPr>
            <w:tcW w:w="1660" w:type="dxa"/>
            <w:tcBorders>
              <w:top w:val="nil"/>
              <w:left w:val="nil"/>
              <w:bottom w:val="single" w:sz="4" w:space="0" w:color="C0C0C0"/>
              <w:right w:val="single" w:sz="4" w:space="0" w:color="C0C0C0"/>
            </w:tcBorders>
            <w:shd w:val="clear" w:color="000000" w:fill="FFFFCC"/>
            <w:vAlign w:val="center"/>
            <w:hideMark/>
          </w:tcPr>
          <w:p w14:paraId="38D1B85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838,40</w:t>
            </w:r>
          </w:p>
        </w:tc>
        <w:tc>
          <w:tcPr>
            <w:tcW w:w="1480" w:type="dxa"/>
            <w:tcBorders>
              <w:top w:val="nil"/>
              <w:left w:val="nil"/>
              <w:bottom w:val="single" w:sz="4" w:space="0" w:color="C0C0C0"/>
              <w:right w:val="single" w:sz="4" w:space="0" w:color="C0C0C0"/>
            </w:tcBorders>
            <w:shd w:val="clear" w:color="000000" w:fill="D7EAD3"/>
            <w:vAlign w:val="center"/>
            <w:hideMark/>
          </w:tcPr>
          <w:p w14:paraId="609926E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838,40</w:t>
            </w:r>
          </w:p>
        </w:tc>
        <w:tc>
          <w:tcPr>
            <w:tcW w:w="1460" w:type="dxa"/>
            <w:tcBorders>
              <w:top w:val="nil"/>
              <w:left w:val="nil"/>
              <w:bottom w:val="single" w:sz="4" w:space="0" w:color="C0C0C0"/>
              <w:right w:val="single" w:sz="4" w:space="0" w:color="C0C0C0"/>
            </w:tcBorders>
            <w:shd w:val="clear" w:color="000000" w:fill="D7EAD3"/>
            <w:vAlign w:val="center"/>
            <w:hideMark/>
          </w:tcPr>
          <w:p w14:paraId="6E77966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838,40</w:t>
            </w:r>
          </w:p>
        </w:tc>
        <w:tc>
          <w:tcPr>
            <w:tcW w:w="6460" w:type="dxa"/>
            <w:tcBorders>
              <w:top w:val="nil"/>
              <w:left w:val="nil"/>
              <w:bottom w:val="single" w:sz="4" w:space="0" w:color="C0C0C0"/>
              <w:right w:val="single" w:sz="4" w:space="0" w:color="C0C0C0"/>
            </w:tcBorders>
            <w:shd w:val="clear" w:color="000000" w:fill="FFFFCC"/>
            <w:vAlign w:val="center"/>
            <w:hideMark/>
          </w:tcPr>
          <w:p w14:paraId="7CD21015"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организации, не превышает факт 2018 года с учетом индексов Минэкономразвития РФ на 2019 год (105,4) и на 2020 год (104,8)</w:t>
            </w:r>
          </w:p>
        </w:tc>
      </w:tr>
      <w:tr w:rsidR="00226257" w:rsidRPr="00226257" w14:paraId="706270C3" w14:textId="77777777" w:rsidTr="00226257">
        <w:trPr>
          <w:trHeight w:val="85"/>
          <w:jc w:val="center"/>
        </w:trPr>
        <w:tc>
          <w:tcPr>
            <w:tcW w:w="580" w:type="dxa"/>
            <w:tcBorders>
              <w:top w:val="nil"/>
              <w:left w:val="nil"/>
              <w:bottom w:val="nil"/>
              <w:right w:val="nil"/>
            </w:tcBorders>
            <w:shd w:val="clear" w:color="000000" w:fill="FABF8F"/>
            <w:noWrap/>
            <w:vAlign w:val="center"/>
            <w:hideMark/>
          </w:tcPr>
          <w:p w14:paraId="5E40A75D"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71617EB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47FE5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3.3.4.2.2</w:t>
            </w:r>
          </w:p>
        </w:tc>
        <w:tc>
          <w:tcPr>
            <w:tcW w:w="5640" w:type="dxa"/>
            <w:tcBorders>
              <w:top w:val="nil"/>
              <w:left w:val="nil"/>
              <w:bottom w:val="single" w:sz="4" w:space="0" w:color="C0C0C0"/>
              <w:right w:val="single" w:sz="4" w:space="0" w:color="C0C0C0"/>
            </w:tcBorders>
            <w:shd w:val="clear" w:color="auto" w:fill="auto"/>
            <w:vAlign w:val="center"/>
            <w:hideMark/>
          </w:tcPr>
          <w:p w14:paraId="18F515D1" w14:textId="77777777" w:rsidR="00226257" w:rsidRPr="00226257" w:rsidRDefault="00226257" w:rsidP="00226257">
            <w:pPr>
              <w:ind w:firstLineChars="400" w:firstLine="480"/>
              <w:rPr>
                <w:rFonts w:ascii="Tahoma" w:hAnsi="Tahoma" w:cs="Tahoma"/>
                <w:sz w:val="12"/>
                <w:szCs w:val="12"/>
              </w:rPr>
            </w:pPr>
            <w:r w:rsidRPr="00226257">
              <w:rPr>
                <w:rFonts w:ascii="Tahoma" w:hAnsi="Tahoma" w:cs="Tahoma"/>
                <w:sz w:val="12"/>
                <w:szCs w:val="12"/>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0D52ADF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МВт</w:t>
            </w:r>
          </w:p>
        </w:tc>
        <w:tc>
          <w:tcPr>
            <w:tcW w:w="1680" w:type="dxa"/>
            <w:tcBorders>
              <w:top w:val="nil"/>
              <w:left w:val="nil"/>
              <w:bottom w:val="single" w:sz="4" w:space="0" w:color="C0C0C0"/>
              <w:right w:val="single" w:sz="4" w:space="0" w:color="C0C0C0"/>
            </w:tcBorders>
            <w:shd w:val="clear" w:color="000000" w:fill="FFFFCC"/>
            <w:vAlign w:val="center"/>
            <w:hideMark/>
          </w:tcPr>
          <w:p w14:paraId="37E8E20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3,99</w:t>
            </w:r>
          </w:p>
        </w:tc>
        <w:tc>
          <w:tcPr>
            <w:tcW w:w="1360" w:type="dxa"/>
            <w:tcBorders>
              <w:top w:val="nil"/>
              <w:left w:val="nil"/>
              <w:bottom w:val="single" w:sz="4" w:space="0" w:color="C0C0C0"/>
              <w:right w:val="single" w:sz="4" w:space="0" w:color="C0C0C0"/>
            </w:tcBorders>
            <w:shd w:val="clear" w:color="000000" w:fill="FFFFCC"/>
            <w:vAlign w:val="center"/>
            <w:hideMark/>
          </w:tcPr>
          <w:p w14:paraId="7C3405B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3,58</w:t>
            </w:r>
          </w:p>
        </w:tc>
        <w:tc>
          <w:tcPr>
            <w:tcW w:w="1480" w:type="dxa"/>
            <w:tcBorders>
              <w:top w:val="nil"/>
              <w:left w:val="nil"/>
              <w:bottom w:val="single" w:sz="4" w:space="0" w:color="C0C0C0"/>
              <w:right w:val="single" w:sz="4" w:space="0" w:color="C0C0C0"/>
            </w:tcBorders>
            <w:shd w:val="clear" w:color="000000" w:fill="FFFFCC"/>
            <w:vAlign w:val="center"/>
            <w:hideMark/>
          </w:tcPr>
          <w:p w14:paraId="72CB981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3,55</w:t>
            </w:r>
          </w:p>
        </w:tc>
        <w:tc>
          <w:tcPr>
            <w:tcW w:w="1600" w:type="dxa"/>
            <w:tcBorders>
              <w:top w:val="nil"/>
              <w:left w:val="nil"/>
              <w:bottom w:val="single" w:sz="4" w:space="0" w:color="C0C0C0"/>
              <w:right w:val="single" w:sz="4" w:space="0" w:color="C0C0C0"/>
            </w:tcBorders>
            <w:shd w:val="clear" w:color="000000" w:fill="FFFFCC"/>
            <w:vAlign w:val="center"/>
            <w:hideMark/>
          </w:tcPr>
          <w:p w14:paraId="0796922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3,55</w:t>
            </w:r>
          </w:p>
        </w:tc>
        <w:tc>
          <w:tcPr>
            <w:tcW w:w="1540" w:type="dxa"/>
            <w:tcBorders>
              <w:top w:val="nil"/>
              <w:left w:val="nil"/>
              <w:bottom w:val="single" w:sz="4" w:space="0" w:color="C0C0C0"/>
              <w:right w:val="single" w:sz="4" w:space="0" w:color="C0C0C0"/>
            </w:tcBorders>
            <w:shd w:val="clear" w:color="000000" w:fill="FFFFCC"/>
            <w:vAlign w:val="center"/>
            <w:hideMark/>
          </w:tcPr>
          <w:p w14:paraId="3670EBD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3,80</w:t>
            </w:r>
          </w:p>
        </w:tc>
        <w:tc>
          <w:tcPr>
            <w:tcW w:w="1660" w:type="dxa"/>
            <w:tcBorders>
              <w:top w:val="nil"/>
              <w:left w:val="nil"/>
              <w:bottom w:val="single" w:sz="4" w:space="0" w:color="C0C0C0"/>
              <w:right w:val="single" w:sz="4" w:space="0" w:color="C0C0C0"/>
            </w:tcBorders>
            <w:shd w:val="clear" w:color="000000" w:fill="FFFFCC"/>
            <w:vAlign w:val="center"/>
            <w:hideMark/>
          </w:tcPr>
          <w:p w14:paraId="251511A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3,74</w:t>
            </w:r>
          </w:p>
        </w:tc>
        <w:tc>
          <w:tcPr>
            <w:tcW w:w="1480" w:type="dxa"/>
            <w:tcBorders>
              <w:top w:val="nil"/>
              <w:left w:val="nil"/>
              <w:bottom w:val="single" w:sz="4" w:space="0" w:color="C0C0C0"/>
              <w:right w:val="single" w:sz="4" w:space="0" w:color="C0C0C0"/>
            </w:tcBorders>
            <w:shd w:val="clear" w:color="000000" w:fill="D7EAD3"/>
            <w:vAlign w:val="center"/>
            <w:hideMark/>
          </w:tcPr>
          <w:p w14:paraId="3453902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1,87</w:t>
            </w:r>
          </w:p>
        </w:tc>
        <w:tc>
          <w:tcPr>
            <w:tcW w:w="1460" w:type="dxa"/>
            <w:tcBorders>
              <w:top w:val="nil"/>
              <w:left w:val="nil"/>
              <w:bottom w:val="single" w:sz="4" w:space="0" w:color="C0C0C0"/>
              <w:right w:val="single" w:sz="4" w:space="0" w:color="C0C0C0"/>
            </w:tcBorders>
            <w:shd w:val="clear" w:color="000000" w:fill="D7EAD3"/>
            <w:vAlign w:val="center"/>
            <w:hideMark/>
          </w:tcPr>
          <w:p w14:paraId="04CF245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1,87</w:t>
            </w:r>
          </w:p>
        </w:tc>
        <w:tc>
          <w:tcPr>
            <w:tcW w:w="6460" w:type="dxa"/>
            <w:tcBorders>
              <w:top w:val="nil"/>
              <w:left w:val="nil"/>
              <w:bottom w:val="single" w:sz="4" w:space="0" w:color="C0C0C0"/>
              <w:right w:val="single" w:sz="4" w:space="0" w:color="C0C0C0"/>
            </w:tcBorders>
            <w:shd w:val="clear" w:color="000000" w:fill="FFFFCC"/>
            <w:vAlign w:val="center"/>
            <w:hideMark/>
          </w:tcPr>
          <w:p w14:paraId="19B28343"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организации расчетные значения не превышают факта 2018 г. по удельному весу объемов э/э на принятые стоки</w:t>
            </w:r>
          </w:p>
        </w:tc>
      </w:tr>
      <w:tr w:rsidR="00226257" w:rsidRPr="00226257" w14:paraId="3942EDE9" w14:textId="77777777" w:rsidTr="00226257">
        <w:trPr>
          <w:trHeight w:val="85"/>
          <w:jc w:val="center"/>
        </w:trPr>
        <w:tc>
          <w:tcPr>
            <w:tcW w:w="580" w:type="dxa"/>
            <w:tcBorders>
              <w:top w:val="nil"/>
              <w:left w:val="nil"/>
              <w:bottom w:val="nil"/>
              <w:right w:val="nil"/>
            </w:tcBorders>
            <w:shd w:val="clear" w:color="000000" w:fill="00B050"/>
            <w:noWrap/>
            <w:vAlign w:val="center"/>
            <w:hideMark/>
          </w:tcPr>
          <w:p w14:paraId="0B8CD75D"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vAlign w:val="center"/>
            <w:hideMark/>
          </w:tcPr>
          <w:p w14:paraId="352EBB44"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D2E72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3.4</w:t>
            </w:r>
          </w:p>
        </w:tc>
        <w:tc>
          <w:tcPr>
            <w:tcW w:w="5640" w:type="dxa"/>
            <w:tcBorders>
              <w:top w:val="nil"/>
              <w:left w:val="nil"/>
              <w:bottom w:val="single" w:sz="4" w:space="0" w:color="C0C0C0"/>
              <w:right w:val="single" w:sz="4" w:space="0" w:color="C0C0C0"/>
            </w:tcBorders>
            <w:shd w:val="clear" w:color="auto" w:fill="auto"/>
            <w:vAlign w:val="center"/>
            <w:hideMark/>
          </w:tcPr>
          <w:p w14:paraId="21FBDADB" w14:textId="77777777" w:rsidR="00226257" w:rsidRPr="00226257" w:rsidRDefault="00226257" w:rsidP="00226257">
            <w:pPr>
              <w:ind w:firstLineChars="100" w:firstLine="120"/>
              <w:rPr>
                <w:rFonts w:ascii="Tahoma" w:hAnsi="Tahoma" w:cs="Tahoma"/>
                <w:b/>
                <w:bCs/>
                <w:sz w:val="12"/>
                <w:szCs w:val="12"/>
              </w:rPr>
            </w:pPr>
            <w:r w:rsidRPr="00226257">
              <w:rPr>
                <w:rFonts w:ascii="Tahoma" w:hAnsi="Tahoma" w:cs="Tahoma"/>
                <w:b/>
                <w:bCs/>
                <w:sz w:val="12"/>
                <w:szCs w:val="12"/>
              </w:rPr>
              <w:t>Затраты на покупную тепловую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607C2CC"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2C8F1A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1 731,18</w:t>
            </w:r>
          </w:p>
        </w:tc>
        <w:tc>
          <w:tcPr>
            <w:tcW w:w="1360" w:type="dxa"/>
            <w:tcBorders>
              <w:top w:val="nil"/>
              <w:left w:val="nil"/>
              <w:bottom w:val="single" w:sz="4" w:space="0" w:color="C0C0C0"/>
              <w:right w:val="single" w:sz="4" w:space="0" w:color="C0C0C0"/>
            </w:tcBorders>
            <w:shd w:val="clear" w:color="000000" w:fill="FFFFCC"/>
            <w:vAlign w:val="center"/>
            <w:hideMark/>
          </w:tcPr>
          <w:p w14:paraId="71EAD8C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1 438,94</w:t>
            </w:r>
          </w:p>
        </w:tc>
        <w:tc>
          <w:tcPr>
            <w:tcW w:w="1480" w:type="dxa"/>
            <w:tcBorders>
              <w:top w:val="nil"/>
              <w:left w:val="nil"/>
              <w:bottom w:val="single" w:sz="4" w:space="0" w:color="C0C0C0"/>
              <w:right w:val="single" w:sz="4" w:space="0" w:color="C0C0C0"/>
            </w:tcBorders>
            <w:shd w:val="clear" w:color="000000" w:fill="FFFFCC"/>
            <w:vAlign w:val="center"/>
            <w:hideMark/>
          </w:tcPr>
          <w:p w14:paraId="598B069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1 762,81</w:t>
            </w:r>
          </w:p>
        </w:tc>
        <w:tc>
          <w:tcPr>
            <w:tcW w:w="1600" w:type="dxa"/>
            <w:tcBorders>
              <w:top w:val="nil"/>
              <w:left w:val="nil"/>
              <w:bottom w:val="single" w:sz="4" w:space="0" w:color="C0C0C0"/>
              <w:right w:val="single" w:sz="4" w:space="0" w:color="C0C0C0"/>
            </w:tcBorders>
            <w:shd w:val="clear" w:color="000000" w:fill="FFFFCC"/>
            <w:vAlign w:val="center"/>
            <w:hideMark/>
          </w:tcPr>
          <w:p w14:paraId="458987F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1 833,32</w:t>
            </w:r>
          </w:p>
        </w:tc>
        <w:tc>
          <w:tcPr>
            <w:tcW w:w="1540" w:type="dxa"/>
            <w:tcBorders>
              <w:top w:val="nil"/>
              <w:left w:val="nil"/>
              <w:bottom w:val="single" w:sz="4" w:space="0" w:color="C0C0C0"/>
              <w:right w:val="single" w:sz="4" w:space="0" w:color="C0C0C0"/>
            </w:tcBorders>
            <w:shd w:val="clear" w:color="000000" w:fill="FFFFCC"/>
            <w:vAlign w:val="center"/>
            <w:hideMark/>
          </w:tcPr>
          <w:p w14:paraId="483284F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1 710,80</w:t>
            </w:r>
          </w:p>
        </w:tc>
        <w:tc>
          <w:tcPr>
            <w:tcW w:w="1660" w:type="dxa"/>
            <w:tcBorders>
              <w:top w:val="nil"/>
              <w:left w:val="nil"/>
              <w:bottom w:val="single" w:sz="4" w:space="0" w:color="C0C0C0"/>
              <w:right w:val="single" w:sz="4" w:space="0" w:color="C0C0C0"/>
            </w:tcBorders>
            <w:shd w:val="clear" w:color="000000" w:fill="FFFFCC"/>
            <w:vAlign w:val="center"/>
            <w:hideMark/>
          </w:tcPr>
          <w:p w14:paraId="55230CC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1 710,80</w:t>
            </w:r>
          </w:p>
        </w:tc>
        <w:tc>
          <w:tcPr>
            <w:tcW w:w="1480" w:type="dxa"/>
            <w:tcBorders>
              <w:top w:val="nil"/>
              <w:left w:val="nil"/>
              <w:bottom w:val="single" w:sz="4" w:space="0" w:color="C0C0C0"/>
              <w:right w:val="single" w:sz="4" w:space="0" w:color="C0C0C0"/>
            </w:tcBorders>
            <w:shd w:val="clear" w:color="000000" w:fill="FFFFCC"/>
            <w:vAlign w:val="center"/>
            <w:hideMark/>
          </w:tcPr>
          <w:p w14:paraId="3CAF335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855,40</w:t>
            </w:r>
          </w:p>
        </w:tc>
        <w:tc>
          <w:tcPr>
            <w:tcW w:w="1460" w:type="dxa"/>
            <w:tcBorders>
              <w:top w:val="nil"/>
              <w:left w:val="nil"/>
              <w:bottom w:val="single" w:sz="4" w:space="0" w:color="C0C0C0"/>
              <w:right w:val="single" w:sz="4" w:space="0" w:color="C0C0C0"/>
            </w:tcBorders>
            <w:shd w:val="clear" w:color="000000" w:fill="FFFFCC"/>
            <w:vAlign w:val="center"/>
            <w:hideMark/>
          </w:tcPr>
          <w:p w14:paraId="2850ADA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855,40</w:t>
            </w:r>
          </w:p>
        </w:tc>
        <w:tc>
          <w:tcPr>
            <w:tcW w:w="6460" w:type="dxa"/>
            <w:tcBorders>
              <w:top w:val="nil"/>
              <w:left w:val="nil"/>
              <w:bottom w:val="single" w:sz="4" w:space="0" w:color="C0C0C0"/>
              <w:right w:val="single" w:sz="4" w:space="0" w:color="C0C0C0"/>
            </w:tcBorders>
            <w:shd w:val="clear" w:color="000000" w:fill="FFFFCC"/>
            <w:vAlign w:val="center"/>
            <w:hideMark/>
          </w:tcPr>
          <w:p w14:paraId="3A21AEFD"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согласно представленного расчета по объемам заявленным и тарифам установленных РЭК КО от 20.12.2018 г. № 647 (первое полугодие 1136,29 руб./Гкал, 2полугодие 1181,74 руб./Гкал)</w:t>
            </w:r>
          </w:p>
        </w:tc>
      </w:tr>
      <w:tr w:rsidR="00226257" w:rsidRPr="00226257" w14:paraId="3BB9797F" w14:textId="77777777" w:rsidTr="00226257">
        <w:trPr>
          <w:trHeight w:val="85"/>
          <w:jc w:val="center"/>
        </w:trPr>
        <w:tc>
          <w:tcPr>
            <w:tcW w:w="580" w:type="dxa"/>
            <w:tcBorders>
              <w:top w:val="nil"/>
              <w:left w:val="nil"/>
              <w:bottom w:val="nil"/>
              <w:right w:val="nil"/>
            </w:tcBorders>
            <w:shd w:val="clear" w:color="000000" w:fill="00B050"/>
            <w:noWrap/>
            <w:vAlign w:val="center"/>
            <w:hideMark/>
          </w:tcPr>
          <w:p w14:paraId="57ADE0DB"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vAlign w:val="center"/>
            <w:hideMark/>
          </w:tcPr>
          <w:p w14:paraId="449809E6"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C09C5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3.5</w:t>
            </w:r>
          </w:p>
        </w:tc>
        <w:tc>
          <w:tcPr>
            <w:tcW w:w="5640" w:type="dxa"/>
            <w:tcBorders>
              <w:top w:val="nil"/>
              <w:left w:val="nil"/>
              <w:bottom w:val="single" w:sz="4" w:space="0" w:color="C0C0C0"/>
              <w:right w:val="single" w:sz="4" w:space="0" w:color="C0C0C0"/>
            </w:tcBorders>
            <w:shd w:val="clear" w:color="auto" w:fill="auto"/>
            <w:vAlign w:val="center"/>
            <w:hideMark/>
          </w:tcPr>
          <w:p w14:paraId="53398825" w14:textId="77777777" w:rsidR="00226257" w:rsidRPr="00226257" w:rsidRDefault="00226257" w:rsidP="00226257">
            <w:pPr>
              <w:ind w:firstLineChars="100" w:firstLine="120"/>
              <w:rPr>
                <w:rFonts w:ascii="Tahoma" w:hAnsi="Tahoma" w:cs="Tahoma"/>
                <w:b/>
                <w:bCs/>
                <w:sz w:val="12"/>
                <w:szCs w:val="12"/>
              </w:rPr>
            </w:pPr>
            <w:r w:rsidRPr="00226257">
              <w:rPr>
                <w:rFonts w:ascii="Tahoma" w:hAnsi="Tahoma" w:cs="Tahoma"/>
                <w:b/>
                <w:bCs/>
                <w:sz w:val="12"/>
                <w:szCs w:val="12"/>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140" w:type="dxa"/>
            <w:tcBorders>
              <w:top w:val="nil"/>
              <w:left w:val="nil"/>
              <w:bottom w:val="single" w:sz="4" w:space="0" w:color="C0C0C0"/>
              <w:right w:val="single" w:sz="4" w:space="0" w:color="C0C0C0"/>
            </w:tcBorders>
            <w:shd w:val="clear" w:color="auto" w:fill="auto"/>
            <w:vAlign w:val="center"/>
            <w:hideMark/>
          </w:tcPr>
          <w:p w14:paraId="6128E089"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783AD39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2 134,90</w:t>
            </w:r>
          </w:p>
        </w:tc>
        <w:tc>
          <w:tcPr>
            <w:tcW w:w="1360" w:type="dxa"/>
            <w:tcBorders>
              <w:top w:val="nil"/>
              <w:left w:val="nil"/>
              <w:bottom w:val="single" w:sz="4" w:space="0" w:color="C0C0C0"/>
              <w:right w:val="single" w:sz="4" w:space="0" w:color="C0C0C0"/>
            </w:tcBorders>
            <w:shd w:val="clear" w:color="000000" w:fill="D7EAD3"/>
            <w:vAlign w:val="center"/>
            <w:hideMark/>
          </w:tcPr>
          <w:p w14:paraId="03D4304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21,39</w:t>
            </w:r>
          </w:p>
        </w:tc>
        <w:tc>
          <w:tcPr>
            <w:tcW w:w="1480" w:type="dxa"/>
            <w:tcBorders>
              <w:top w:val="nil"/>
              <w:left w:val="nil"/>
              <w:bottom w:val="single" w:sz="4" w:space="0" w:color="C0C0C0"/>
              <w:right w:val="single" w:sz="4" w:space="0" w:color="C0C0C0"/>
            </w:tcBorders>
            <w:shd w:val="clear" w:color="000000" w:fill="D7EAD3"/>
            <w:vAlign w:val="center"/>
            <w:hideMark/>
          </w:tcPr>
          <w:p w14:paraId="7E4E024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1 837,20</w:t>
            </w:r>
          </w:p>
        </w:tc>
        <w:tc>
          <w:tcPr>
            <w:tcW w:w="1600" w:type="dxa"/>
            <w:tcBorders>
              <w:top w:val="nil"/>
              <w:left w:val="nil"/>
              <w:bottom w:val="single" w:sz="4" w:space="0" w:color="C0C0C0"/>
              <w:right w:val="single" w:sz="4" w:space="0" w:color="C0C0C0"/>
            </w:tcBorders>
            <w:shd w:val="clear" w:color="000000" w:fill="D7EAD3"/>
            <w:vAlign w:val="center"/>
            <w:hideMark/>
          </w:tcPr>
          <w:p w14:paraId="11B9D40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1 794,50</w:t>
            </w:r>
          </w:p>
        </w:tc>
        <w:tc>
          <w:tcPr>
            <w:tcW w:w="1540" w:type="dxa"/>
            <w:tcBorders>
              <w:top w:val="nil"/>
              <w:left w:val="nil"/>
              <w:bottom w:val="single" w:sz="4" w:space="0" w:color="C0C0C0"/>
              <w:right w:val="single" w:sz="4" w:space="0" w:color="C0C0C0"/>
            </w:tcBorders>
            <w:shd w:val="clear" w:color="000000" w:fill="D7EAD3"/>
            <w:vAlign w:val="center"/>
            <w:hideMark/>
          </w:tcPr>
          <w:p w14:paraId="2108DF8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1 406,02</w:t>
            </w:r>
          </w:p>
        </w:tc>
        <w:tc>
          <w:tcPr>
            <w:tcW w:w="1660" w:type="dxa"/>
            <w:tcBorders>
              <w:top w:val="nil"/>
              <w:left w:val="nil"/>
              <w:bottom w:val="single" w:sz="4" w:space="0" w:color="C0C0C0"/>
              <w:right w:val="single" w:sz="4" w:space="0" w:color="C0C0C0"/>
            </w:tcBorders>
            <w:shd w:val="clear" w:color="000000" w:fill="D7EAD3"/>
            <w:vAlign w:val="center"/>
            <w:hideMark/>
          </w:tcPr>
          <w:p w14:paraId="6C74DC1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1 570,86</w:t>
            </w:r>
          </w:p>
        </w:tc>
        <w:tc>
          <w:tcPr>
            <w:tcW w:w="1480" w:type="dxa"/>
            <w:tcBorders>
              <w:top w:val="nil"/>
              <w:left w:val="nil"/>
              <w:bottom w:val="single" w:sz="4" w:space="0" w:color="C0C0C0"/>
              <w:right w:val="single" w:sz="4" w:space="0" w:color="C0C0C0"/>
            </w:tcBorders>
            <w:shd w:val="clear" w:color="000000" w:fill="D7EAD3"/>
            <w:vAlign w:val="center"/>
            <w:hideMark/>
          </w:tcPr>
          <w:p w14:paraId="5A2D581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772,51</w:t>
            </w:r>
          </w:p>
        </w:tc>
        <w:tc>
          <w:tcPr>
            <w:tcW w:w="1460" w:type="dxa"/>
            <w:tcBorders>
              <w:top w:val="nil"/>
              <w:left w:val="nil"/>
              <w:bottom w:val="single" w:sz="4" w:space="0" w:color="C0C0C0"/>
              <w:right w:val="single" w:sz="4" w:space="0" w:color="C0C0C0"/>
            </w:tcBorders>
            <w:shd w:val="clear" w:color="000000" w:fill="D7EAD3"/>
            <w:vAlign w:val="center"/>
            <w:hideMark/>
          </w:tcPr>
          <w:p w14:paraId="1898770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798,35</w:t>
            </w:r>
          </w:p>
        </w:tc>
        <w:tc>
          <w:tcPr>
            <w:tcW w:w="6460" w:type="dxa"/>
            <w:tcBorders>
              <w:top w:val="nil"/>
              <w:left w:val="nil"/>
              <w:bottom w:val="single" w:sz="4" w:space="0" w:color="C0C0C0"/>
              <w:right w:val="single" w:sz="4" w:space="0" w:color="C0C0C0"/>
            </w:tcBorders>
            <w:shd w:val="clear" w:color="000000" w:fill="FFFFCC"/>
            <w:vAlign w:val="center"/>
            <w:hideMark/>
          </w:tcPr>
          <w:p w14:paraId="2C1BA5EF"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20A9796D" w14:textId="77777777" w:rsidTr="00226257">
        <w:trPr>
          <w:trHeight w:val="300"/>
          <w:jc w:val="center"/>
        </w:trPr>
        <w:tc>
          <w:tcPr>
            <w:tcW w:w="580" w:type="dxa"/>
            <w:tcBorders>
              <w:top w:val="nil"/>
              <w:left w:val="nil"/>
              <w:bottom w:val="nil"/>
              <w:right w:val="nil"/>
            </w:tcBorders>
            <w:shd w:val="clear" w:color="000000" w:fill="00B050"/>
            <w:noWrap/>
            <w:vAlign w:val="center"/>
            <w:hideMark/>
          </w:tcPr>
          <w:p w14:paraId="5576D567"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vAlign w:val="center"/>
            <w:hideMark/>
          </w:tcPr>
          <w:p w14:paraId="4AE5A935"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99397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3.5.1</w:t>
            </w:r>
          </w:p>
        </w:tc>
        <w:tc>
          <w:tcPr>
            <w:tcW w:w="5640" w:type="dxa"/>
            <w:tcBorders>
              <w:top w:val="nil"/>
              <w:left w:val="nil"/>
              <w:bottom w:val="single" w:sz="4" w:space="0" w:color="C0C0C0"/>
              <w:right w:val="single" w:sz="4" w:space="0" w:color="C0C0C0"/>
            </w:tcBorders>
            <w:shd w:val="clear" w:color="auto" w:fill="auto"/>
            <w:vAlign w:val="center"/>
            <w:hideMark/>
          </w:tcPr>
          <w:p w14:paraId="7C3E2A39" w14:textId="77777777" w:rsidR="00226257" w:rsidRPr="00226257" w:rsidRDefault="00226257" w:rsidP="00226257">
            <w:pPr>
              <w:ind w:firstLineChars="200" w:firstLine="241"/>
              <w:rPr>
                <w:rFonts w:ascii="Tahoma" w:hAnsi="Tahoma" w:cs="Tahoma"/>
                <w:b/>
                <w:bCs/>
                <w:sz w:val="12"/>
                <w:szCs w:val="12"/>
              </w:rPr>
            </w:pPr>
            <w:r w:rsidRPr="00226257">
              <w:rPr>
                <w:rFonts w:ascii="Tahoma" w:hAnsi="Tahoma" w:cs="Tahoma"/>
                <w:b/>
                <w:bCs/>
                <w:sz w:val="12"/>
                <w:szCs w:val="12"/>
              </w:rPr>
              <w:t>Услуги по транспортировке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77E6BC0C"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69C9159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2 134,90</w:t>
            </w:r>
          </w:p>
        </w:tc>
        <w:tc>
          <w:tcPr>
            <w:tcW w:w="1360" w:type="dxa"/>
            <w:tcBorders>
              <w:top w:val="nil"/>
              <w:left w:val="nil"/>
              <w:bottom w:val="single" w:sz="4" w:space="0" w:color="C0C0C0"/>
              <w:right w:val="single" w:sz="4" w:space="0" w:color="C0C0C0"/>
            </w:tcBorders>
            <w:shd w:val="clear" w:color="000000" w:fill="D7EAD3"/>
            <w:vAlign w:val="center"/>
            <w:hideMark/>
          </w:tcPr>
          <w:p w14:paraId="624D233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21,39</w:t>
            </w:r>
          </w:p>
        </w:tc>
        <w:tc>
          <w:tcPr>
            <w:tcW w:w="1480" w:type="dxa"/>
            <w:tcBorders>
              <w:top w:val="nil"/>
              <w:left w:val="nil"/>
              <w:bottom w:val="single" w:sz="4" w:space="0" w:color="C0C0C0"/>
              <w:right w:val="single" w:sz="4" w:space="0" w:color="C0C0C0"/>
            </w:tcBorders>
            <w:shd w:val="clear" w:color="000000" w:fill="D7EAD3"/>
            <w:vAlign w:val="center"/>
            <w:hideMark/>
          </w:tcPr>
          <w:p w14:paraId="444D7A2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1 837,20</w:t>
            </w:r>
          </w:p>
        </w:tc>
        <w:tc>
          <w:tcPr>
            <w:tcW w:w="1600" w:type="dxa"/>
            <w:tcBorders>
              <w:top w:val="nil"/>
              <w:left w:val="nil"/>
              <w:bottom w:val="single" w:sz="4" w:space="0" w:color="C0C0C0"/>
              <w:right w:val="single" w:sz="4" w:space="0" w:color="C0C0C0"/>
            </w:tcBorders>
            <w:shd w:val="clear" w:color="000000" w:fill="D7EAD3"/>
            <w:vAlign w:val="center"/>
            <w:hideMark/>
          </w:tcPr>
          <w:p w14:paraId="6B55183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1 794,50</w:t>
            </w:r>
          </w:p>
        </w:tc>
        <w:tc>
          <w:tcPr>
            <w:tcW w:w="1540" w:type="dxa"/>
            <w:tcBorders>
              <w:top w:val="nil"/>
              <w:left w:val="nil"/>
              <w:bottom w:val="single" w:sz="4" w:space="0" w:color="C0C0C0"/>
              <w:right w:val="single" w:sz="4" w:space="0" w:color="C0C0C0"/>
            </w:tcBorders>
            <w:shd w:val="clear" w:color="000000" w:fill="D7EAD3"/>
            <w:vAlign w:val="center"/>
            <w:hideMark/>
          </w:tcPr>
          <w:p w14:paraId="3A8DF5B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1 406,02</w:t>
            </w:r>
          </w:p>
        </w:tc>
        <w:tc>
          <w:tcPr>
            <w:tcW w:w="1660" w:type="dxa"/>
            <w:tcBorders>
              <w:top w:val="nil"/>
              <w:left w:val="nil"/>
              <w:bottom w:val="single" w:sz="4" w:space="0" w:color="C0C0C0"/>
              <w:right w:val="single" w:sz="4" w:space="0" w:color="C0C0C0"/>
            </w:tcBorders>
            <w:shd w:val="clear" w:color="000000" w:fill="D7EAD3"/>
            <w:vAlign w:val="center"/>
            <w:hideMark/>
          </w:tcPr>
          <w:p w14:paraId="7317D56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1 570,86</w:t>
            </w:r>
          </w:p>
        </w:tc>
        <w:tc>
          <w:tcPr>
            <w:tcW w:w="1480" w:type="dxa"/>
            <w:tcBorders>
              <w:top w:val="nil"/>
              <w:left w:val="nil"/>
              <w:bottom w:val="single" w:sz="4" w:space="0" w:color="C0C0C0"/>
              <w:right w:val="single" w:sz="4" w:space="0" w:color="C0C0C0"/>
            </w:tcBorders>
            <w:shd w:val="clear" w:color="000000" w:fill="D7EAD3"/>
            <w:vAlign w:val="center"/>
            <w:hideMark/>
          </w:tcPr>
          <w:p w14:paraId="7463AB0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772,51</w:t>
            </w:r>
          </w:p>
        </w:tc>
        <w:tc>
          <w:tcPr>
            <w:tcW w:w="1460" w:type="dxa"/>
            <w:tcBorders>
              <w:top w:val="nil"/>
              <w:left w:val="nil"/>
              <w:bottom w:val="single" w:sz="4" w:space="0" w:color="C0C0C0"/>
              <w:right w:val="single" w:sz="4" w:space="0" w:color="C0C0C0"/>
            </w:tcBorders>
            <w:shd w:val="clear" w:color="000000" w:fill="D7EAD3"/>
            <w:vAlign w:val="center"/>
            <w:hideMark/>
          </w:tcPr>
          <w:p w14:paraId="2EA55C9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798,35</w:t>
            </w:r>
          </w:p>
        </w:tc>
        <w:tc>
          <w:tcPr>
            <w:tcW w:w="6460" w:type="dxa"/>
            <w:tcBorders>
              <w:top w:val="nil"/>
              <w:left w:val="nil"/>
              <w:bottom w:val="single" w:sz="4" w:space="0" w:color="C0C0C0"/>
              <w:right w:val="single" w:sz="4" w:space="0" w:color="C0C0C0"/>
            </w:tcBorders>
            <w:shd w:val="clear" w:color="000000" w:fill="FFFFCC"/>
            <w:vAlign w:val="center"/>
            <w:hideMark/>
          </w:tcPr>
          <w:p w14:paraId="18DE3BD1"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22BB5CBF" w14:textId="77777777" w:rsidTr="00226257">
        <w:trPr>
          <w:trHeight w:val="86"/>
          <w:jc w:val="center"/>
        </w:trPr>
        <w:tc>
          <w:tcPr>
            <w:tcW w:w="580" w:type="dxa"/>
            <w:tcBorders>
              <w:top w:val="nil"/>
              <w:left w:val="nil"/>
              <w:bottom w:val="nil"/>
              <w:right w:val="nil"/>
            </w:tcBorders>
            <w:shd w:val="clear" w:color="000000" w:fill="00B050"/>
            <w:noWrap/>
            <w:vAlign w:val="center"/>
            <w:hideMark/>
          </w:tcPr>
          <w:p w14:paraId="20A3FC6D"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vMerge w:val="restart"/>
            <w:tcBorders>
              <w:top w:val="nil"/>
              <w:left w:val="nil"/>
              <w:bottom w:val="nil"/>
              <w:right w:val="single" w:sz="4" w:space="0" w:color="C0C0C0"/>
            </w:tcBorders>
            <w:shd w:val="clear" w:color="auto" w:fill="auto"/>
            <w:vAlign w:val="center"/>
            <w:hideMark/>
          </w:tcPr>
          <w:p w14:paraId="4E17B36B"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7E4AF73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3.5.1.1</w:t>
            </w:r>
          </w:p>
        </w:tc>
        <w:tc>
          <w:tcPr>
            <w:tcW w:w="5640" w:type="dxa"/>
            <w:tcBorders>
              <w:top w:val="single" w:sz="4" w:space="0" w:color="C0C0C0"/>
              <w:left w:val="nil"/>
              <w:bottom w:val="single" w:sz="4" w:space="0" w:color="C0C0C0"/>
              <w:right w:val="single" w:sz="4" w:space="0" w:color="C0C0C0"/>
            </w:tcBorders>
            <w:shd w:val="clear" w:color="000000" w:fill="CCECFF"/>
            <w:vAlign w:val="center"/>
            <w:hideMark/>
          </w:tcPr>
          <w:p w14:paraId="1CFA2583"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Филиал ФГБУ "ЦЖКУ" МИНОБОРОНЫ РОССИИ (по ЦВО) ИНН: 7729314745 КПП: 667043001</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37DDF3E"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4EEA206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2 134,90</w:t>
            </w:r>
          </w:p>
        </w:tc>
        <w:tc>
          <w:tcPr>
            <w:tcW w:w="1360" w:type="dxa"/>
            <w:tcBorders>
              <w:top w:val="single" w:sz="4" w:space="0" w:color="C0C0C0"/>
              <w:left w:val="nil"/>
              <w:bottom w:val="single" w:sz="4" w:space="0" w:color="C0C0C0"/>
              <w:right w:val="single" w:sz="4" w:space="0" w:color="C0C0C0"/>
            </w:tcBorders>
            <w:shd w:val="clear" w:color="000000" w:fill="D7EAD3"/>
            <w:vAlign w:val="center"/>
            <w:hideMark/>
          </w:tcPr>
          <w:p w14:paraId="06E9987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21,39</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A8BA61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1 837,20</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6A6E858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1 794,50</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2D069F4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1 406,02</w:t>
            </w:r>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721A63C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1 570,86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973A1F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772,51</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419492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798,35</w:t>
            </w:r>
          </w:p>
        </w:tc>
        <w:tc>
          <w:tcPr>
            <w:tcW w:w="6460" w:type="dxa"/>
            <w:tcBorders>
              <w:top w:val="single" w:sz="4" w:space="0" w:color="C0C0C0"/>
              <w:left w:val="nil"/>
              <w:bottom w:val="single" w:sz="4" w:space="0" w:color="C0C0C0"/>
              <w:right w:val="single" w:sz="4" w:space="0" w:color="C0C0C0"/>
            </w:tcBorders>
            <w:shd w:val="clear" w:color="000000" w:fill="FFFFCC"/>
            <w:vAlign w:val="center"/>
            <w:hideMark/>
          </w:tcPr>
          <w:p w14:paraId="391982CA"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6F6386CA" w14:textId="77777777" w:rsidTr="00226257">
        <w:trPr>
          <w:trHeight w:val="570"/>
          <w:jc w:val="center"/>
        </w:trPr>
        <w:tc>
          <w:tcPr>
            <w:tcW w:w="580" w:type="dxa"/>
            <w:tcBorders>
              <w:top w:val="nil"/>
              <w:left w:val="nil"/>
              <w:bottom w:val="nil"/>
              <w:right w:val="nil"/>
            </w:tcBorders>
            <w:shd w:val="clear" w:color="000000" w:fill="00B050"/>
            <w:noWrap/>
            <w:vAlign w:val="center"/>
            <w:hideMark/>
          </w:tcPr>
          <w:p w14:paraId="08E1CB4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vMerge/>
            <w:tcBorders>
              <w:top w:val="nil"/>
              <w:left w:val="nil"/>
              <w:bottom w:val="nil"/>
              <w:right w:val="single" w:sz="4" w:space="0" w:color="C0C0C0"/>
            </w:tcBorders>
            <w:vAlign w:val="center"/>
            <w:hideMark/>
          </w:tcPr>
          <w:p w14:paraId="5941207D" w14:textId="77777777" w:rsidR="00226257" w:rsidRPr="00226257" w:rsidRDefault="00226257" w:rsidP="00226257">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32883B3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3.5.1.1.1</w:t>
            </w:r>
          </w:p>
        </w:tc>
        <w:tc>
          <w:tcPr>
            <w:tcW w:w="5640" w:type="dxa"/>
            <w:tcBorders>
              <w:top w:val="nil"/>
              <w:left w:val="nil"/>
              <w:bottom w:val="single" w:sz="4" w:space="0" w:color="C0C0C0"/>
              <w:right w:val="single" w:sz="4" w:space="0" w:color="C0C0C0"/>
            </w:tcBorders>
            <w:shd w:val="clear" w:color="auto" w:fill="auto"/>
            <w:vAlign w:val="center"/>
            <w:hideMark/>
          </w:tcPr>
          <w:p w14:paraId="2F559F94" w14:textId="77777777" w:rsidR="00226257" w:rsidRPr="00226257" w:rsidRDefault="00226257" w:rsidP="00226257">
            <w:pPr>
              <w:ind w:firstLineChars="400" w:firstLine="480"/>
              <w:rPr>
                <w:rFonts w:ascii="Tahoma" w:hAnsi="Tahoma" w:cs="Tahoma"/>
                <w:sz w:val="12"/>
                <w:szCs w:val="12"/>
              </w:rPr>
            </w:pPr>
            <w:r w:rsidRPr="00226257">
              <w:rPr>
                <w:rFonts w:ascii="Tahoma" w:hAnsi="Tahoma" w:cs="Tahoma"/>
                <w:sz w:val="12"/>
                <w:szCs w:val="12"/>
              </w:rPr>
              <w:t>Тариф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02D7B362"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2809561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9,36</w:t>
            </w:r>
          </w:p>
        </w:tc>
        <w:tc>
          <w:tcPr>
            <w:tcW w:w="1360" w:type="dxa"/>
            <w:tcBorders>
              <w:top w:val="nil"/>
              <w:left w:val="nil"/>
              <w:bottom w:val="single" w:sz="4" w:space="0" w:color="C0C0C0"/>
              <w:right w:val="single" w:sz="4" w:space="0" w:color="C0C0C0"/>
            </w:tcBorders>
            <w:shd w:val="clear" w:color="000000" w:fill="FFFFCC"/>
            <w:vAlign w:val="center"/>
            <w:hideMark/>
          </w:tcPr>
          <w:p w14:paraId="0937D57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9,41</w:t>
            </w:r>
          </w:p>
        </w:tc>
        <w:tc>
          <w:tcPr>
            <w:tcW w:w="1480" w:type="dxa"/>
            <w:tcBorders>
              <w:top w:val="nil"/>
              <w:left w:val="nil"/>
              <w:bottom w:val="single" w:sz="4" w:space="0" w:color="C0C0C0"/>
              <w:right w:val="single" w:sz="4" w:space="0" w:color="C0C0C0"/>
            </w:tcBorders>
            <w:shd w:val="clear" w:color="000000" w:fill="FFFFCC"/>
            <w:vAlign w:val="center"/>
            <w:hideMark/>
          </w:tcPr>
          <w:p w14:paraId="3E0540C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10,30</w:t>
            </w:r>
          </w:p>
        </w:tc>
        <w:tc>
          <w:tcPr>
            <w:tcW w:w="1600" w:type="dxa"/>
            <w:tcBorders>
              <w:top w:val="nil"/>
              <w:left w:val="nil"/>
              <w:bottom w:val="single" w:sz="4" w:space="0" w:color="C0C0C0"/>
              <w:right w:val="single" w:sz="4" w:space="0" w:color="C0C0C0"/>
            </w:tcBorders>
            <w:shd w:val="clear" w:color="000000" w:fill="FFFFCC"/>
            <w:vAlign w:val="center"/>
            <w:hideMark/>
          </w:tcPr>
          <w:p w14:paraId="6A92C02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10,07</w:t>
            </w:r>
          </w:p>
        </w:tc>
        <w:tc>
          <w:tcPr>
            <w:tcW w:w="1540" w:type="dxa"/>
            <w:tcBorders>
              <w:top w:val="nil"/>
              <w:left w:val="nil"/>
              <w:bottom w:val="single" w:sz="4" w:space="0" w:color="C0C0C0"/>
              <w:right w:val="single" w:sz="4" w:space="0" w:color="C0C0C0"/>
            </w:tcBorders>
            <w:shd w:val="clear" w:color="000000" w:fill="FFFFCC"/>
            <w:vAlign w:val="center"/>
            <w:hideMark/>
          </w:tcPr>
          <w:p w14:paraId="1AE251F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10,06</w:t>
            </w:r>
          </w:p>
        </w:tc>
        <w:tc>
          <w:tcPr>
            <w:tcW w:w="1660" w:type="dxa"/>
            <w:tcBorders>
              <w:top w:val="nil"/>
              <w:left w:val="nil"/>
              <w:bottom w:val="single" w:sz="4" w:space="0" w:color="C0C0C0"/>
              <w:right w:val="single" w:sz="4" w:space="0" w:color="C0C0C0"/>
            </w:tcBorders>
            <w:shd w:val="clear" w:color="000000" w:fill="FFFFCC"/>
            <w:vAlign w:val="center"/>
            <w:hideMark/>
          </w:tcPr>
          <w:p w14:paraId="776E3FBF" w14:textId="77777777" w:rsidR="00226257" w:rsidRPr="00226257" w:rsidRDefault="00226257" w:rsidP="00226257">
            <w:pPr>
              <w:jc w:val="center"/>
              <w:rPr>
                <w:rFonts w:ascii="Tahoma" w:hAnsi="Tahoma" w:cs="Tahoma"/>
                <w:color w:val="000000"/>
                <w:sz w:val="12"/>
                <w:szCs w:val="12"/>
              </w:rPr>
            </w:pPr>
            <w:r w:rsidRPr="00226257">
              <w:rPr>
                <w:rFonts w:ascii="Tahoma" w:hAnsi="Tahoma" w:cs="Tahoma"/>
                <w:color w:val="000000"/>
                <w:sz w:val="12"/>
                <w:szCs w:val="12"/>
              </w:rPr>
              <w:t>11,25</w:t>
            </w:r>
          </w:p>
        </w:tc>
        <w:tc>
          <w:tcPr>
            <w:tcW w:w="1480" w:type="dxa"/>
            <w:tcBorders>
              <w:top w:val="nil"/>
              <w:left w:val="nil"/>
              <w:bottom w:val="single" w:sz="4" w:space="0" w:color="C0C0C0"/>
              <w:right w:val="single" w:sz="4" w:space="0" w:color="C0C0C0"/>
            </w:tcBorders>
            <w:shd w:val="clear" w:color="000000" w:fill="FFFFCC"/>
            <w:vAlign w:val="center"/>
            <w:hideMark/>
          </w:tcPr>
          <w:p w14:paraId="5B90813D" w14:textId="77777777" w:rsidR="00226257" w:rsidRPr="00226257" w:rsidRDefault="00226257" w:rsidP="00226257">
            <w:pPr>
              <w:jc w:val="center"/>
              <w:rPr>
                <w:rFonts w:ascii="Tahoma" w:hAnsi="Tahoma" w:cs="Tahoma"/>
                <w:color w:val="000000"/>
                <w:sz w:val="12"/>
                <w:szCs w:val="12"/>
              </w:rPr>
            </w:pPr>
            <w:r w:rsidRPr="00226257">
              <w:rPr>
                <w:rFonts w:ascii="Tahoma" w:hAnsi="Tahoma" w:cs="Tahoma"/>
                <w:color w:val="000000"/>
                <w:sz w:val="12"/>
                <w:szCs w:val="12"/>
              </w:rPr>
              <w:t>11,06</w:t>
            </w:r>
          </w:p>
        </w:tc>
        <w:tc>
          <w:tcPr>
            <w:tcW w:w="1460" w:type="dxa"/>
            <w:tcBorders>
              <w:top w:val="nil"/>
              <w:left w:val="nil"/>
              <w:bottom w:val="single" w:sz="4" w:space="0" w:color="C0C0C0"/>
              <w:right w:val="single" w:sz="4" w:space="0" w:color="C0C0C0"/>
            </w:tcBorders>
            <w:shd w:val="clear" w:color="000000" w:fill="FFFFCC"/>
            <w:vAlign w:val="center"/>
            <w:hideMark/>
          </w:tcPr>
          <w:p w14:paraId="51BAEEEE" w14:textId="77777777" w:rsidR="00226257" w:rsidRPr="00226257" w:rsidRDefault="00226257" w:rsidP="00226257">
            <w:pPr>
              <w:jc w:val="center"/>
              <w:rPr>
                <w:rFonts w:ascii="Tahoma" w:hAnsi="Tahoma" w:cs="Tahoma"/>
                <w:color w:val="000000"/>
                <w:sz w:val="12"/>
                <w:szCs w:val="12"/>
              </w:rPr>
            </w:pPr>
            <w:r w:rsidRPr="00226257">
              <w:rPr>
                <w:rFonts w:ascii="Tahoma" w:hAnsi="Tahoma" w:cs="Tahoma"/>
                <w:color w:val="000000"/>
                <w:sz w:val="12"/>
                <w:szCs w:val="12"/>
              </w:rPr>
              <w:t>11,43</w:t>
            </w:r>
          </w:p>
        </w:tc>
        <w:tc>
          <w:tcPr>
            <w:tcW w:w="6460" w:type="dxa"/>
            <w:tcBorders>
              <w:top w:val="nil"/>
              <w:left w:val="nil"/>
              <w:bottom w:val="single" w:sz="4" w:space="0" w:color="C0C0C0"/>
              <w:right w:val="single" w:sz="4" w:space="0" w:color="C0C0C0"/>
            </w:tcBorders>
            <w:shd w:val="clear" w:color="000000" w:fill="FFFFCC"/>
            <w:vAlign w:val="center"/>
            <w:hideMark/>
          </w:tcPr>
          <w:p w14:paraId="0B6CFE46" w14:textId="77777777" w:rsidR="00226257" w:rsidRPr="00226257" w:rsidRDefault="00226257" w:rsidP="00226257">
            <w:pPr>
              <w:rPr>
                <w:rFonts w:ascii="Tahoma" w:hAnsi="Tahoma" w:cs="Tahoma"/>
                <w:color w:val="000000"/>
                <w:sz w:val="12"/>
                <w:szCs w:val="12"/>
              </w:rPr>
            </w:pPr>
            <w:r w:rsidRPr="00226257">
              <w:rPr>
                <w:rFonts w:ascii="Tahoma" w:hAnsi="Tahoma" w:cs="Tahoma"/>
                <w:color w:val="000000"/>
                <w:sz w:val="12"/>
                <w:szCs w:val="12"/>
              </w:rPr>
              <w:t xml:space="preserve">согласно постановления РЭК КО от </w:t>
            </w:r>
            <w:proofErr w:type="gramStart"/>
            <w:r w:rsidRPr="00226257">
              <w:rPr>
                <w:rFonts w:ascii="Tahoma" w:hAnsi="Tahoma" w:cs="Tahoma"/>
                <w:color w:val="000000"/>
                <w:sz w:val="12"/>
                <w:szCs w:val="12"/>
              </w:rPr>
              <w:t>20.12.2019  №</w:t>
            </w:r>
            <w:proofErr w:type="gramEnd"/>
            <w:r w:rsidRPr="00226257">
              <w:rPr>
                <w:rFonts w:ascii="Tahoma" w:hAnsi="Tahoma" w:cs="Tahoma"/>
                <w:color w:val="000000"/>
                <w:sz w:val="12"/>
                <w:szCs w:val="12"/>
              </w:rPr>
              <w:t>686 (тариф на 1полугодие 11,06 руб./м3, на 2 полугодие 11,43 руб./м3)</w:t>
            </w:r>
          </w:p>
        </w:tc>
      </w:tr>
      <w:tr w:rsidR="00226257" w:rsidRPr="00226257" w14:paraId="0DD3A166" w14:textId="77777777" w:rsidTr="00226257">
        <w:trPr>
          <w:trHeight w:val="300"/>
          <w:jc w:val="center"/>
        </w:trPr>
        <w:tc>
          <w:tcPr>
            <w:tcW w:w="580" w:type="dxa"/>
            <w:tcBorders>
              <w:top w:val="nil"/>
              <w:left w:val="nil"/>
              <w:bottom w:val="nil"/>
              <w:right w:val="nil"/>
            </w:tcBorders>
            <w:shd w:val="clear" w:color="000000" w:fill="00B050"/>
            <w:noWrap/>
            <w:vAlign w:val="center"/>
            <w:hideMark/>
          </w:tcPr>
          <w:p w14:paraId="5836D889"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vMerge/>
            <w:tcBorders>
              <w:top w:val="nil"/>
              <w:left w:val="nil"/>
              <w:bottom w:val="nil"/>
              <w:right w:val="single" w:sz="4" w:space="0" w:color="C0C0C0"/>
            </w:tcBorders>
            <w:vAlign w:val="center"/>
            <w:hideMark/>
          </w:tcPr>
          <w:p w14:paraId="4B1DE200" w14:textId="77777777" w:rsidR="00226257" w:rsidRPr="00226257" w:rsidRDefault="00226257" w:rsidP="00226257">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5473F8D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3.5.1.1.2</w:t>
            </w:r>
          </w:p>
        </w:tc>
        <w:tc>
          <w:tcPr>
            <w:tcW w:w="5640" w:type="dxa"/>
            <w:tcBorders>
              <w:top w:val="nil"/>
              <w:left w:val="nil"/>
              <w:bottom w:val="single" w:sz="4" w:space="0" w:color="C0C0C0"/>
              <w:right w:val="single" w:sz="4" w:space="0" w:color="C0C0C0"/>
            </w:tcBorders>
            <w:shd w:val="clear" w:color="auto" w:fill="auto"/>
            <w:vAlign w:val="center"/>
            <w:hideMark/>
          </w:tcPr>
          <w:p w14:paraId="001EE81E" w14:textId="77777777" w:rsidR="00226257" w:rsidRPr="00226257" w:rsidRDefault="00226257" w:rsidP="00226257">
            <w:pPr>
              <w:ind w:firstLineChars="400" w:firstLine="480"/>
              <w:rPr>
                <w:rFonts w:ascii="Tahoma" w:hAnsi="Tahoma" w:cs="Tahoma"/>
                <w:sz w:val="12"/>
                <w:szCs w:val="12"/>
              </w:rPr>
            </w:pPr>
            <w:r w:rsidRPr="00226257">
              <w:rPr>
                <w:rFonts w:ascii="Tahoma" w:hAnsi="Tahoma" w:cs="Tahoma"/>
                <w:sz w:val="12"/>
                <w:szCs w:val="12"/>
              </w:rPr>
              <w:t>Объем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3CBB725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7E1EF46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228 000,00</w:t>
            </w:r>
          </w:p>
        </w:tc>
        <w:tc>
          <w:tcPr>
            <w:tcW w:w="1360" w:type="dxa"/>
            <w:tcBorders>
              <w:top w:val="nil"/>
              <w:left w:val="nil"/>
              <w:bottom w:val="single" w:sz="4" w:space="0" w:color="C0C0C0"/>
              <w:right w:val="single" w:sz="4" w:space="0" w:color="C0C0C0"/>
            </w:tcBorders>
            <w:shd w:val="clear" w:color="000000" w:fill="FFFFCC"/>
            <w:vAlign w:val="center"/>
            <w:hideMark/>
          </w:tcPr>
          <w:p w14:paraId="04924E5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2 274,20</w:t>
            </w:r>
          </w:p>
        </w:tc>
        <w:tc>
          <w:tcPr>
            <w:tcW w:w="1480" w:type="dxa"/>
            <w:tcBorders>
              <w:top w:val="nil"/>
              <w:left w:val="nil"/>
              <w:bottom w:val="single" w:sz="4" w:space="0" w:color="C0C0C0"/>
              <w:right w:val="single" w:sz="4" w:space="0" w:color="C0C0C0"/>
            </w:tcBorders>
            <w:shd w:val="clear" w:color="000000" w:fill="FFFFCC"/>
            <w:vAlign w:val="center"/>
            <w:hideMark/>
          </w:tcPr>
          <w:p w14:paraId="7BD4011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178 291,20</w:t>
            </w:r>
          </w:p>
        </w:tc>
        <w:tc>
          <w:tcPr>
            <w:tcW w:w="1600" w:type="dxa"/>
            <w:tcBorders>
              <w:top w:val="nil"/>
              <w:left w:val="nil"/>
              <w:bottom w:val="single" w:sz="4" w:space="0" w:color="C0C0C0"/>
              <w:right w:val="single" w:sz="4" w:space="0" w:color="C0C0C0"/>
            </w:tcBorders>
            <w:shd w:val="clear" w:color="000000" w:fill="FFFFCC"/>
            <w:vAlign w:val="center"/>
            <w:hideMark/>
          </w:tcPr>
          <w:p w14:paraId="0F3AFD5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178 291,20</w:t>
            </w:r>
          </w:p>
        </w:tc>
        <w:tc>
          <w:tcPr>
            <w:tcW w:w="1540" w:type="dxa"/>
            <w:tcBorders>
              <w:top w:val="nil"/>
              <w:left w:val="nil"/>
              <w:bottom w:val="single" w:sz="4" w:space="0" w:color="C0C0C0"/>
              <w:right w:val="single" w:sz="4" w:space="0" w:color="C0C0C0"/>
            </w:tcBorders>
            <w:shd w:val="clear" w:color="000000" w:fill="FFFFCC"/>
            <w:vAlign w:val="center"/>
            <w:hideMark/>
          </w:tcPr>
          <w:p w14:paraId="6515C3C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139 694,00</w:t>
            </w:r>
          </w:p>
        </w:tc>
        <w:tc>
          <w:tcPr>
            <w:tcW w:w="1660" w:type="dxa"/>
            <w:tcBorders>
              <w:top w:val="nil"/>
              <w:left w:val="nil"/>
              <w:bottom w:val="single" w:sz="4" w:space="0" w:color="C0C0C0"/>
              <w:right w:val="single" w:sz="4" w:space="0" w:color="C0C0C0"/>
            </w:tcBorders>
            <w:shd w:val="clear" w:color="000000" w:fill="FFFFCC"/>
            <w:vAlign w:val="center"/>
            <w:hideMark/>
          </w:tcPr>
          <w:p w14:paraId="0F03921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139 694,00</w:t>
            </w:r>
          </w:p>
        </w:tc>
        <w:tc>
          <w:tcPr>
            <w:tcW w:w="1480" w:type="dxa"/>
            <w:tcBorders>
              <w:top w:val="nil"/>
              <w:left w:val="nil"/>
              <w:bottom w:val="single" w:sz="4" w:space="0" w:color="C0C0C0"/>
              <w:right w:val="single" w:sz="4" w:space="0" w:color="C0C0C0"/>
            </w:tcBorders>
            <w:shd w:val="clear" w:color="000000" w:fill="D7EAD3"/>
            <w:vAlign w:val="center"/>
            <w:hideMark/>
          </w:tcPr>
          <w:p w14:paraId="1708411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69 847,00</w:t>
            </w:r>
          </w:p>
        </w:tc>
        <w:tc>
          <w:tcPr>
            <w:tcW w:w="1460" w:type="dxa"/>
            <w:tcBorders>
              <w:top w:val="nil"/>
              <w:left w:val="nil"/>
              <w:bottom w:val="single" w:sz="4" w:space="0" w:color="C0C0C0"/>
              <w:right w:val="single" w:sz="4" w:space="0" w:color="C0C0C0"/>
            </w:tcBorders>
            <w:shd w:val="clear" w:color="000000" w:fill="D7EAD3"/>
            <w:vAlign w:val="center"/>
            <w:hideMark/>
          </w:tcPr>
          <w:p w14:paraId="32B4F24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69 847,00</w:t>
            </w:r>
          </w:p>
        </w:tc>
        <w:tc>
          <w:tcPr>
            <w:tcW w:w="6460" w:type="dxa"/>
            <w:tcBorders>
              <w:top w:val="nil"/>
              <w:left w:val="nil"/>
              <w:bottom w:val="single" w:sz="4" w:space="0" w:color="C0C0C0"/>
              <w:right w:val="single" w:sz="4" w:space="0" w:color="C0C0C0"/>
            </w:tcBorders>
            <w:shd w:val="clear" w:color="000000" w:fill="FFFFCC"/>
            <w:vAlign w:val="center"/>
            <w:hideMark/>
          </w:tcPr>
          <w:p w14:paraId="62C07EF6"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организации согласно представленного расчета</w:t>
            </w:r>
          </w:p>
        </w:tc>
      </w:tr>
      <w:tr w:rsidR="00226257" w:rsidRPr="00226257" w14:paraId="0E810A67" w14:textId="77777777" w:rsidTr="00226257">
        <w:trPr>
          <w:trHeight w:val="600"/>
          <w:jc w:val="center"/>
        </w:trPr>
        <w:tc>
          <w:tcPr>
            <w:tcW w:w="580" w:type="dxa"/>
            <w:tcBorders>
              <w:top w:val="nil"/>
              <w:left w:val="nil"/>
              <w:bottom w:val="nil"/>
              <w:right w:val="nil"/>
            </w:tcBorders>
            <w:shd w:val="clear" w:color="000000" w:fill="FFFF00"/>
            <w:noWrap/>
            <w:vAlign w:val="center"/>
            <w:hideMark/>
          </w:tcPr>
          <w:p w14:paraId="0AE38D77"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56B6C5A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CA679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3.6</w:t>
            </w:r>
          </w:p>
        </w:tc>
        <w:tc>
          <w:tcPr>
            <w:tcW w:w="5640" w:type="dxa"/>
            <w:tcBorders>
              <w:top w:val="nil"/>
              <w:left w:val="nil"/>
              <w:bottom w:val="single" w:sz="4" w:space="0" w:color="C0C0C0"/>
              <w:right w:val="single" w:sz="4" w:space="0" w:color="C0C0C0"/>
            </w:tcBorders>
            <w:shd w:val="clear" w:color="auto" w:fill="auto"/>
            <w:vAlign w:val="center"/>
            <w:hideMark/>
          </w:tcPr>
          <w:p w14:paraId="3BF43131" w14:textId="77777777" w:rsidR="00226257" w:rsidRPr="00226257" w:rsidRDefault="00226257" w:rsidP="00226257">
            <w:pPr>
              <w:ind w:firstLineChars="100" w:firstLine="120"/>
              <w:rPr>
                <w:rFonts w:ascii="Tahoma" w:hAnsi="Tahoma" w:cs="Tahoma"/>
                <w:b/>
                <w:bCs/>
                <w:sz w:val="12"/>
                <w:szCs w:val="12"/>
              </w:rPr>
            </w:pPr>
            <w:r w:rsidRPr="00226257">
              <w:rPr>
                <w:rFonts w:ascii="Tahoma" w:hAnsi="Tahoma" w:cs="Tahoma"/>
                <w:b/>
                <w:bCs/>
                <w:sz w:val="12"/>
                <w:szCs w:val="12"/>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21006E2"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BE4DD0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10 940,53</w:t>
            </w:r>
          </w:p>
        </w:tc>
        <w:tc>
          <w:tcPr>
            <w:tcW w:w="1360" w:type="dxa"/>
            <w:tcBorders>
              <w:top w:val="nil"/>
              <w:left w:val="nil"/>
              <w:bottom w:val="single" w:sz="4" w:space="0" w:color="C0C0C0"/>
              <w:right w:val="single" w:sz="4" w:space="0" w:color="C0C0C0"/>
            </w:tcBorders>
            <w:shd w:val="clear" w:color="000000" w:fill="FFFFCC"/>
            <w:vAlign w:val="center"/>
            <w:hideMark/>
          </w:tcPr>
          <w:p w14:paraId="76000F9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11 954,05</w:t>
            </w:r>
          </w:p>
        </w:tc>
        <w:tc>
          <w:tcPr>
            <w:tcW w:w="1480" w:type="dxa"/>
            <w:tcBorders>
              <w:top w:val="nil"/>
              <w:left w:val="nil"/>
              <w:bottom w:val="single" w:sz="4" w:space="0" w:color="C0C0C0"/>
              <w:right w:val="single" w:sz="4" w:space="0" w:color="C0C0C0"/>
            </w:tcBorders>
            <w:shd w:val="clear" w:color="000000" w:fill="FFFFCC"/>
            <w:vAlign w:val="center"/>
            <w:hideMark/>
          </w:tcPr>
          <w:p w14:paraId="7B63CB1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12 223,97</w:t>
            </w:r>
          </w:p>
        </w:tc>
        <w:tc>
          <w:tcPr>
            <w:tcW w:w="1600" w:type="dxa"/>
            <w:tcBorders>
              <w:top w:val="nil"/>
              <w:left w:val="nil"/>
              <w:bottom w:val="single" w:sz="4" w:space="0" w:color="C0C0C0"/>
              <w:right w:val="single" w:sz="4" w:space="0" w:color="C0C0C0"/>
            </w:tcBorders>
            <w:shd w:val="clear" w:color="000000" w:fill="FFFFCC"/>
            <w:vAlign w:val="center"/>
            <w:hideMark/>
          </w:tcPr>
          <w:p w14:paraId="3E73B95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12 513,19</w:t>
            </w:r>
          </w:p>
        </w:tc>
        <w:tc>
          <w:tcPr>
            <w:tcW w:w="1540" w:type="dxa"/>
            <w:tcBorders>
              <w:top w:val="nil"/>
              <w:left w:val="nil"/>
              <w:bottom w:val="single" w:sz="4" w:space="0" w:color="C0C0C0"/>
              <w:right w:val="single" w:sz="4" w:space="0" w:color="C0C0C0"/>
            </w:tcBorders>
            <w:shd w:val="clear" w:color="000000" w:fill="FFFFCC"/>
            <w:vAlign w:val="center"/>
            <w:hideMark/>
          </w:tcPr>
          <w:p w14:paraId="7899A25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23 617,02</w:t>
            </w:r>
          </w:p>
        </w:tc>
        <w:tc>
          <w:tcPr>
            <w:tcW w:w="1660" w:type="dxa"/>
            <w:tcBorders>
              <w:top w:val="nil"/>
              <w:left w:val="nil"/>
              <w:bottom w:val="single" w:sz="4" w:space="0" w:color="C0C0C0"/>
              <w:right w:val="single" w:sz="4" w:space="0" w:color="C0C0C0"/>
            </w:tcBorders>
            <w:shd w:val="clear" w:color="000000" w:fill="FFFFCC"/>
            <w:vAlign w:val="center"/>
            <w:hideMark/>
          </w:tcPr>
          <w:p w14:paraId="38F66AE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23 617,02</w:t>
            </w:r>
          </w:p>
        </w:tc>
        <w:tc>
          <w:tcPr>
            <w:tcW w:w="1480" w:type="dxa"/>
            <w:tcBorders>
              <w:top w:val="nil"/>
              <w:left w:val="nil"/>
              <w:bottom w:val="single" w:sz="4" w:space="0" w:color="C0C0C0"/>
              <w:right w:val="single" w:sz="4" w:space="0" w:color="C0C0C0"/>
            </w:tcBorders>
            <w:shd w:val="clear" w:color="000000" w:fill="D7EAD3"/>
            <w:vAlign w:val="center"/>
            <w:hideMark/>
          </w:tcPr>
          <w:p w14:paraId="607004D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11 808,51</w:t>
            </w:r>
          </w:p>
        </w:tc>
        <w:tc>
          <w:tcPr>
            <w:tcW w:w="1460" w:type="dxa"/>
            <w:tcBorders>
              <w:top w:val="nil"/>
              <w:left w:val="nil"/>
              <w:bottom w:val="single" w:sz="4" w:space="0" w:color="C0C0C0"/>
              <w:right w:val="single" w:sz="4" w:space="0" w:color="C0C0C0"/>
            </w:tcBorders>
            <w:shd w:val="clear" w:color="000000" w:fill="D7EAD3"/>
            <w:vAlign w:val="center"/>
            <w:hideMark/>
          </w:tcPr>
          <w:p w14:paraId="4476C60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11 808,51</w:t>
            </w:r>
          </w:p>
        </w:tc>
        <w:tc>
          <w:tcPr>
            <w:tcW w:w="6460" w:type="dxa"/>
            <w:tcBorders>
              <w:top w:val="nil"/>
              <w:left w:val="nil"/>
              <w:bottom w:val="single" w:sz="4" w:space="0" w:color="C0C0C0"/>
              <w:right w:val="single" w:sz="4" w:space="0" w:color="C0C0C0"/>
            </w:tcBorders>
            <w:shd w:val="clear" w:color="000000" w:fill="FFFFCC"/>
            <w:vAlign w:val="center"/>
            <w:hideMark/>
          </w:tcPr>
          <w:p w14:paraId="1B971804"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163174A8"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0778C6B2"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3F6B53C3"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79230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3.6.1</w:t>
            </w:r>
          </w:p>
        </w:tc>
        <w:tc>
          <w:tcPr>
            <w:tcW w:w="5640" w:type="dxa"/>
            <w:tcBorders>
              <w:top w:val="nil"/>
              <w:left w:val="nil"/>
              <w:bottom w:val="single" w:sz="4" w:space="0" w:color="C0C0C0"/>
              <w:right w:val="single" w:sz="4" w:space="0" w:color="C0C0C0"/>
            </w:tcBorders>
            <w:shd w:val="clear" w:color="auto" w:fill="auto"/>
            <w:vAlign w:val="center"/>
            <w:hideMark/>
          </w:tcPr>
          <w:p w14:paraId="294280F1"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77596182"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3AFEAEC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14 448,67</w:t>
            </w:r>
          </w:p>
        </w:tc>
        <w:tc>
          <w:tcPr>
            <w:tcW w:w="1360" w:type="dxa"/>
            <w:tcBorders>
              <w:top w:val="nil"/>
              <w:left w:val="nil"/>
              <w:bottom w:val="single" w:sz="4" w:space="0" w:color="C0C0C0"/>
              <w:right w:val="single" w:sz="4" w:space="0" w:color="C0C0C0"/>
            </w:tcBorders>
            <w:shd w:val="clear" w:color="000000" w:fill="D7EAD3"/>
            <w:vAlign w:val="center"/>
            <w:hideMark/>
          </w:tcPr>
          <w:p w14:paraId="5783567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15 613,96</w:t>
            </w:r>
          </w:p>
        </w:tc>
        <w:tc>
          <w:tcPr>
            <w:tcW w:w="1480" w:type="dxa"/>
            <w:tcBorders>
              <w:top w:val="nil"/>
              <w:left w:val="nil"/>
              <w:bottom w:val="single" w:sz="4" w:space="0" w:color="C0C0C0"/>
              <w:right w:val="single" w:sz="4" w:space="0" w:color="C0C0C0"/>
            </w:tcBorders>
            <w:shd w:val="clear" w:color="000000" w:fill="D7EAD3"/>
            <w:vAlign w:val="center"/>
            <w:hideMark/>
          </w:tcPr>
          <w:p w14:paraId="6498F51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16 092,64</w:t>
            </w:r>
          </w:p>
        </w:tc>
        <w:tc>
          <w:tcPr>
            <w:tcW w:w="1600" w:type="dxa"/>
            <w:tcBorders>
              <w:top w:val="nil"/>
              <w:left w:val="nil"/>
              <w:bottom w:val="single" w:sz="4" w:space="0" w:color="C0C0C0"/>
              <w:right w:val="single" w:sz="4" w:space="0" w:color="C0C0C0"/>
            </w:tcBorders>
            <w:shd w:val="clear" w:color="000000" w:fill="D7EAD3"/>
            <w:vAlign w:val="center"/>
            <w:hideMark/>
          </w:tcPr>
          <w:p w14:paraId="5AFF2F5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16 473,39</w:t>
            </w:r>
          </w:p>
        </w:tc>
        <w:tc>
          <w:tcPr>
            <w:tcW w:w="1540" w:type="dxa"/>
            <w:tcBorders>
              <w:top w:val="nil"/>
              <w:left w:val="nil"/>
              <w:bottom w:val="single" w:sz="4" w:space="0" w:color="C0C0C0"/>
              <w:right w:val="single" w:sz="4" w:space="0" w:color="C0C0C0"/>
            </w:tcBorders>
            <w:shd w:val="clear" w:color="000000" w:fill="D7EAD3"/>
            <w:vAlign w:val="center"/>
            <w:hideMark/>
          </w:tcPr>
          <w:p w14:paraId="0AC93C5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27 916,10</w:t>
            </w:r>
          </w:p>
        </w:tc>
        <w:tc>
          <w:tcPr>
            <w:tcW w:w="1660" w:type="dxa"/>
            <w:tcBorders>
              <w:top w:val="nil"/>
              <w:left w:val="nil"/>
              <w:bottom w:val="single" w:sz="4" w:space="0" w:color="C0C0C0"/>
              <w:right w:val="single" w:sz="4" w:space="0" w:color="C0C0C0"/>
            </w:tcBorders>
            <w:shd w:val="clear" w:color="000000" w:fill="D7EAD3"/>
            <w:vAlign w:val="center"/>
            <w:hideMark/>
          </w:tcPr>
          <w:p w14:paraId="651B72A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27 916,10</w:t>
            </w:r>
          </w:p>
        </w:tc>
        <w:tc>
          <w:tcPr>
            <w:tcW w:w="1480" w:type="dxa"/>
            <w:tcBorders>
              <w:top w:val="nil"/>
              <w:left w:val="nil"/>
              <w:bottom w:val="single" w:sz="4" w:space="0" w:color="C0C0C0"/>
              <w:right w:val="single" w:sz="4" w:space="0" w:color="C0C0C0"/>
            </w:tcBorders>
            <w:shd w:val="clear" w:color="000000" w:fill="D7EAD3"/>
            <w:vAlign w:val="center"/>
            <w:hideMark/>
          </w:tcPr>
          <w:p w14:paraId="690A1CE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27 916,10</w:t>
            </w:r>
          </w:p>
        </w:tc>
        <w:tc>
          <w:tcPr>
            <w:tcW w:w="1460" w:type="dxa"/>
            <w:tcBorders>
              <w:top w:val="nil"/>
              <w:left w:val="nil"/>
              <w:bottom w:val="single" w:sz="4" w:space="0" w:color="C0C0C0"/>
              <w:right w:val="single" w:sz="4" w:space="0" w:color="C0C0C0"/>
            </w:tcBorders>
            <w:shd w:val="clear" w:color="000000" w:fill="D7EAD3"/>
            <w:vAlign w:val="center"/>
            <w:hideMark/>
          </w:tcPr>
          <w:p w14:paraId="44029DA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27 916,10</w:t>
            </w:r>
          </w:p>
        </w:tc>
        <w:tc>
          <w:tcPr>
            <w:tcW w:w="6460" w:type="dxa"/>
            <w:tcBorders>
              <w:top w:val="nil"/>
              <w:left w:val="nil"/>
              <w:bottom w:val="single" w:sz="4" w:space="0" w:color="C0C0C0"/>
              <w:right w:val="single" w:sz="4" w:space="0" w:color="C0C0C0"/>
            </w:tcBorders>
            <w:shd w:val="clear" w:color="000000" w:fill="FFFFCC"/>
            <w:vAlign w:val="center"/>
            <w:hideMark/>
          </w:tcPr>
          <w:p w14:paraId="33671F88"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0841B871"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0255191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15B13D56"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8AD0E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3.6.2</w:t>
            </w:r>
          </w:p>
        </w:tc>
        <w:tc>
          <w:tcPr>
            <w:tcW w:w="5640" w:type="dxa"/>
            <w:tcBorders>
              <w:top w:val="nil"/>
              <w:left w:val="nil"/>
              <w:bottom w:val="single" w:sz="4" w:space="0" w:color="C0C0C0"/>
              <w:right w:val="single" w:sz="4" w:space="0" w:color="C0C0C0"/>
            </w:tcBorders>
            <w:shd w:val="clear" w:color="auto" w:fill="auto"/>
            <w:vAlign w:val="center"/>
            <w:hideMark/>
          </w:tcPr>
          <w:p w14:paraId="277C20E8"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0071D9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чел</w:t>
            </w:r>
          </w:p>
        </w:tc>
        <w:tc>
          <w:tcPr>
            <w:tcW w:w="1680" w:type="dxa"/>
            <w:tcBorders>
              <w:top w:val="nil"/>
              <w:left w:val="nil"/>
              <w:bottom w:val="single" w:sz="4" w:space="0" w:color="C0C0C0"/>
              <w:right w:val="single" w:sz="4" w:space="0" w:color="C0C0C0"/>
            </w:tcBorders>
            <w:shd w:val="clear" w:color="000000" w:fill="FFFFCC"/>
            <w:vAlign w:val="center"/>
            <w:hideMark/>
          </w:tcPr>
          <w:p w14:paraId="0C07751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63,10</w:t>
            </w:r>
          </w:p>
        </w:tc>
        <w:tc>
          <w:tcPr>
            <w:tcW w:w="1360" w:type="dxa"/>
            <w:tcBorders>
              <w:top w:val="nil"/>
              <w:left w:val="nil"/>
              <w:bottom w:val="single" w:sz="4" w:space="0" w:color="C0C0C0"/>
              <w:right w:val="single" w:sz="4" w:space="0" w:color="C0C0C0"/>
            </w:tcBorders>
            <w:shd w:val="clear" w:color="000000" w:fill="FFFFCC"/>
            <w:vAlign w:val="center"/>
            <w:hideMark/>
          </w:tcPr>
          <w:p w14:paraId="1522B1A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63,80</w:t>
            </w:r>
          </w:p>
        </w:tc>
        <w:tc>
          <w:tcPr>
            <w:tcW w:w="1480" w:type="dxa"/>
            <w:tcBorders>
              <w:top w:val="nil"/>
              <w:left w:val="nil"/>
              <w:bottom w:val="single" w:sz="4" w:space="0" w:color="C0C0C0"/>
              <w:right w:val="single" w:sz="4" w:space="0" w:color="C0C0C0"/>
            </w:tcBorders>
            <w:shd w:val="clear" w:color="000000" w:fill="FFFFCC"/>
            <w:vAlign w:val="center"/>
            <w:hideMark/>
          </w:tcPr>
          <w:p w14:paraId="6F06B23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63,30</w:t>
            </w:r>
          </w:p>
        </w:tc>
        <w:tc>
          <w:tcPr>
            <w:tcW w:w="1600" w:type="dxa"/>
            <w:tcBorders>
              <w:top w:val="nil"/>
              <w:left w:val="nil"/>
              <w:bottom w:val="single" w:sz="4" w:space="0" w:color="C0C0C0"/>
              <w:right w:val="single" w:sz="4" w:space="0" w:color="C0C0C0"/>
            </w:tcBorders>
            <w:shd w:val="clear" w:color="000000" w:fill="FFFFCC"/>
            <w:vAlign w:val="center"/>
            <w:hideMark/>
          </w:tcPr>
          <w:p w14:paraId="6EEF60D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63,30</w:t>
            </w:r>
          </w:p>
        </w:tc>
        <w:tc>
          <w:tcPr>
            <w:tcW w:w="1540" w:type="dxa"/>
            <w:tcBorders>
              <w:top w:val="nil"/>
              <w:left w:val="nil"/>
              <w:bottom w:val="single" w:sz="4" w:space="0" w:color="C0C0C0"/>
              <w:right w:val="single" w:sz="4" w:space="0" w:color="C0C0C0"/>
            </w:tcBorders>
            <w:shd w:val="clear" w:color="000000" w:fill="FFFFCC"/>
            <w:vAlign w:val="center"/>
            <w:hideMark/>
          </w:tcPr>
          <w:p w14:paraId="7063CE6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70,50</w:t>
            </w:r>
          </w:p>
        </w:tc>
        <w:tc>
          <w:tcPr>
            <w:tcW w:w="1660" w:type="dxa"/>
            <w:tcBorders>
              <w:top w:val="nil"/>
              <w:left w:val="nil"/>
              <w:bottom w:val="single" w:sz="4" w:space="0" w:color="C0C0C0"/>
              <w:right w:val="single" w:sz="4" w:space="0" w:color="C0C0C0"/>
            </w:tcBorders>
            <w:shd w:val="clear" w:color="000000" w:fill="FFFFCC"/>
            <w:vAlign w:val="center"/>
            <w:hideMark/>
          </w:tcPr>
          <w:p w14:paraId="3FF1662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70,50</w:t>
            </w:r>
          </w:p>
        </w:tc>
        <w:tc>
          <w:tcPr>
            <w:tcW w:w="1480" w:type="dxa"/>
            <w:tcBorders>
              <w:top w:val="nil"/>
              <w:left w:val="nil"/>
              <w:bottom w:val="single" w:sz="4" w:space="0" w:color="C0C0C0"/>
              <w:right w:val="single" w:sz="4" w:space="0" w:color="C0C0C0"/>
            </w:tcBorders>
            <w:shd w:val="clear" w:color="000000" w:fill="D7EAD3"/>
            <w:vAlign w:val="center"/>
            <w:hideMark/>
          </w:tcPr>
          <w:p w14:paraId="2AE9F82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70,50</w:t>
            </w:r>
          </w:p>
        </w:tc>
        <w:tc>
          <w:tcPr>
            <w:tcW w:w="1460" w:type="dxa"/>
            <w:tcBorders>
              <w:top w:val="nil"/>
              <w:left w:val="nil"/>
              <w:bottom w:val="single" w:sz="4" w:space="0" w:color="C0C0C0"/>
              <w:right w:val="single" w:sz="4" w:space="0" w:color="C0C0C0"/>
            </w:tcBorders>
            <w:shd w:val="clear" w:color="000000" w:fill="D7EAD3"/>
            <w:vAlign w:val="center"/>
            <w:hideMark/>
          </w:tcPr>
          <w:p w14:paraId="6CE203A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70,50</w:t>
            </w:r>
          </w:p>
        </w:tc>
        <w:tc>
          <w:tcPr>
            <w:tcW w:w="6460" w:type="dxa"/>
            <w:tcBorders>
              <w:top w:val="nil"/>
              <w:left w:val="nil"/>
              <w:bottom w:val="single" w:sz="4" w:space="0" w:color="C0C0C0"/>
              <w:right w:val="single" w:sz="4" w:space="0" w:color="C0C0C0"/>
            </w:tcBorders>
            <w:shd w:val="clear" w:color="000000" w:fill="FFFFCC"/>
            <w:vAlign w:val="center"/>
            <w:hideMark/>
          </w:tcPr>
          <w:p w14:paraId="35B1FCF3"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32F60E9C" w14:textId="77777777" w:rsidTr="00226257">
        <w:trPr>
          <w:trHeight w:val="374"/>
          <w:jc w:val="center"/>
        </w:trPr>
        <w:tc>
          <w:tcPr>
            <w:tcW w:w="580" w:type="dxa"/>
            <w:tcBorders>
              <w:top w:val="nil"/>
              <w:left w:val="nil"/>
              <w:bottom w:val="nil"/>
              <w:right w:val="nil"/>
            </w:tcBorders>
            <w:shd w:val="clear" w:color="000000" w:fill="FFFF00"/>
            <w:noWrap/>
            <w:vAlign w:val="center"/>
            <w:hideMark/>
          </w:tcPr>
          <w:p w14:paraId="5C4D8970"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259E64FB"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94BC1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3.7</w:t>
            </w:r>
          </w:p>
        </w:tc>
        <w:tc>
          <w:tcPr>
            <w:tcW w:w="5640" w:type="dxa"/>
            <w:tcBorders>
              <w:top w:val="nil"/>
              <w:left w:val="nil"/>
              <w:bottom w:val="single" w:sz="4" w:space="0" w:color="C0C0C0"/>
              <w:right w:val="single" w:sz="4" w:space="0" w:color="C0C0C0"/>
            </w:tcBorders>
            <w:shd w:val="clear" w:color="auto" w:fill="auto"/>
            <w:vAlign w:val="center"/>
            <w:hideMark/>
          </w:tcPr>
          <w:p w14:paraId="0D017097" w14:textId="77777777" w:rsidR="00226257" w:rsidRPr="00226257" w:rsidRDefault="00226257" w:rsidP="00226257">
            <w:pPr>
              <w:ind w:firstLineChars="100" w:firstLine="120"/>
              <w:rPr>
                <w:rFonts w:ascii="Tahoma" w:hAnsi="Tahoma" w:cs="Tahoma"/>
                <w:b/>
                <w:bCs/>
                <w:sz w:val="12"/>
                <w:szCs w:val="12"/>
              </w:rPr>
            </w:pPr>
            <w:r w:rsidRPr="00226257">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B491259"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D518A5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3 306,23</w:t>
            </w:r>
          </w:p>
        </w:tc>
        <w:tc>
          <w:tcPr>
            <w:tcW w:w="1360" w:type="dxa"/>
            <w:tcBorders>
              <w:top w:val="nil"/>
              <w:left w:val="nil"/>
              <w:bottom w:val="single" w:sz="4" w:space="0" w:color="C0C0C0"/>
              <w:right w:val="single" w:sz="4" w:space="0" w:color="C0C0C0"/>
            </w:tcBorders>
            <w:shd w:val="clear" w:color="000000" w:fill="FFFFCC"/>
            <w:vAlign w:val="center"/>
            <w:hideMark/>
          </w:tcPr>
          <w:p w14:paraId="0C360E2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3 584,57</w:t>
            </w:r>
          </w:p>
        </w:tc>
        <w:tc>
          <w:tcPr>
            <w:tcW w:w="1480" w:type="dxa"/>
            <w:tcBorders>
              <w:top w:val="nil"/>
              <w:left w:val="nil"/>
              <w:bottom w:val="single" w:sz="4" w:space="0" w:color="C0C0C0"/>
              <w:right w:val="single" w:sz="4" w:space="0" w:color="C0C0C0"/>
            </w:tcBorders>
            <w:shd w:val="clear" w:color="000000" w:fill="FFFFCC"/>
            <w:vAlign w:val="center"/>
            <w:hideMark/>
          </w:tcPr>
          <w:p w14:paraId="10CA4F2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3 691,64</w:t>
            </w:r>
          </w:p>
        </w:tc>
        <w:tc>
          <w:tcPr>
            <w:tcW w:w="1600" w:type="dxa"/>
            <w:tcBorders>
              <w:top w:val="nil"/>
              <w:left w:val="nil"/>
              <w:bottom w:val="single" w:sz="4" w:space="0" w:color="C0C0C0"/>
              <w:right w:val="single" w:sz="4" w:space="0" w:color="C0C0C0"/>
            </w:tcBorders>
            <w:shd w:val="clear" w:color="000000" w:fill="FFFFCC"/>
            <w:vAlign w:val="center"/>
            <w:hideMark/>
          </w:tcPr>
          <w:p w14:paraId="3C4C5D1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3 778,98</w:t>
            </w:r>
          </w:p>
        </w:tc>
        <w:tc>
          <w:tcPr>
            <w:tcW w:w="1540" w:type="dxa"/>
            <w:tcBorders>
              <w:top w:val="nil"/>
              <w:left w:val="nil"/>
              <w:bottom w:val="single" w:sz="4" w:space="0" w:color="C0C0C0"/>
              <w:right w:val="single" w:sz="4" w:space="0" w:color="C0C0C0"/>
            </w:tcBorders>
            <w:shd w:val="clear" w:color="000000" w:fill="FFFFCC"/>
            <w:vAlign w:val="center"/>
            <w:hideMark/>
          </w:tcPr>
          <w:p w14:paraId="589C433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7 132,34</w:t>
            </w:r>
          </w:p>
        </w:tc>
        <w:tc>
          <w:tcPr>
            <w:tcW w:w="1660" w:type="dxa"/>
            <w:tcBorders>
              <w:top w:val="nil"/>
              <w:left w:val="nil"/>
              <w:bottom w:val="single" w:sz="4" w:space="0" w:color="C0C0C0"/>
              <w:right w:val="single" w:sz="4" w:space="0" w:color="C0C0C0"/>
            </w:tcBorders>
            <w:shd w:val="clear" w:color="000000" w:fill="FFFFCC"/>
            <w:vAlign w:val="center"/>
            <w:hideMark/>
          </w:tcPr>
          <w:p w14:paraId="7DCAE16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7 132,34</w:t>
            </w:r>
          </w:p>
        </w:tc>
        <w:tc>
          <w:tcPr>
            <w:tcW w:w="1480" w:type="dxa"/>
            <w:tcBorders>
              <w:top w:val="nil"/>
              <w:left w:val="nil"/>
              <w:bottom w:val="single" w:sz="4" w:space="0" w:color="C0C0C0"/>
              <w:right w:val="single" w:sz="4" w:space="0" w:color="C0C0C0"/>
            </w:tcBorders>
            <w:shd w:val="clear" w:color="000000" w:fill="D7EAD3"/>
            <w:vAlign w:val="center"/>
            <w:hideMark/>
          </w:tcPr>
          <w:p w14:paraId="6B3713F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3 566,17</w:t>
            </w:r>
          </w:p>
        </w:tc>
        <w:tc>
          <w:tcPr>
            <w:tcW w:w="1460" w:type="dxa"/>
            <w:tcBorders>
              <w:top w:val="nil"/>
              <w:left w:val="nil"/>
              <w:bottom w:val="single" w:sz="4" w:space="0" w:color="C0C0C0"/>
              <w:right w:val="single" w:sz="4" w:space="0" w:color="C0C0C0"/>
            </w:tcBorders>
            <w:shd w:val="clear" w:color="000000" w:fill="D7EAD3"/>
            <w:vAlign w:val="center"/>
            <w:hideMark/>
          </w:tcPr>
          <w:p w14:paraId="3B07122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3 566,17</w:t>
            </w:r>
          </w:p>
        </w:tc>
        <w:tc>
          <w:tcPr>
            <w:tcW w:w="6460" w:type="dxa"/>
            <w:tcBorders>
              <w:top w:val="nil"/>
              <w:left w:val="nil"/>
              <w:bottom w:val="single" w:sz="4" w:space="0" w:color="C0C0C0"/>
              <w:right w:val="single" w:sz="4" w:space="0" w:color="C0C0C0"/>
            </w:tcBorders>
            <w:shd w:val="clear" w:color="000000" w:fill="FFFFCC"/>
            <w:vAlign w:val="center"/>
            <w:hideMark/>
          </w:tcPr>
          <w:p w14:paraId="19502708"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58A3F17E" w14:textId="77777777" w:rsidTr="00226257">
        <w:trPr>
          <w:trHeight w:val="112"/>
          <w:jc w:val="center"/>
        </w:trPr>
        <w:tc>
          <w:tcPr>
            <w:tcW w:w="580" w:type="dxa"/>
            <w:tcBorders>
              <w:top w:val="nil"/>
              <w:left w:val="nil"/>
              <w:bottom w:val="nil"/>
              <w:right w:val="nil"/>
            </w:tcBorders>
            <w:shd w:val="clear" w:color="000000" w:fill="FFFF00"/>
            <w:noWrap/>
            <w:vAlign w:val="center"/>
            <w:hideMark/>
          </w:tcPr>
          <w:p w14:paraId="249B530F"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5CE3ED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4E8B0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3.8</w:t>
            </w:r>
          </w:p>
        </w:tc>
        <w:tc>
          <w:tcPr>
            <w:tcW w:w="5640" w:type="dxa"/>
            <w:tcBorders>
              <w:top w:val="nil"/>
              <w:left w:val="nil"/>
              <w:bottom w:val="single" w:sz="4" w:space="0" w:color="C0C0C0"/>
              <w:right w:val="single" w:sz="4" w:space="0" w:color="C0C0C0"/>
            </w:tcBorders>
            <w:shd w:val="clear" w:color="auto" w:fill="auto"/>
            <w:vAlign w:val="center"/>
            <w:hideMark/>
          </w:tcPr>
          <w:p w14:paraId="5437CD20" w14:textId="77777777" w:rsidR="00226257" w:rsidRPr="00226257" w:rsidRDefault="00226257" w:rsidP="00226257">
            <w:pPr>
              <w:ind w:firstLineChars="100" w:firstLine="120"/>
              <w:rPr>
                <w:rFonts w:ascii="Tahoma" w:hAnsi="Tahoma" w:cs="Tahoma"/>
                <w:b/>
                <w:bCs/>
                <w:sz w:val="12"/>
                <w:szCs w:val="12"/>
              </w:rPr>
            </w:pPr>
            <w:r w:rsidRPr="00226257">
              <w:rPr>
                <w:rFonts w:ascii="Tahoma" w:hAnsi="Tahoma" w:cs="Tahoma"/>
                <w:b/>
                <w:bCs/>
                <w:sz w:val="12"/>
                <w:szCs w:val="12"/>
              </w:rPr>
              <w:t>Расходы на уплату процентов по займам и кредитам, не учитываемые при определении налогооблагаемой базы налога на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BC5390F"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82AFEF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243,81</w:t>
            </w:r>
          </w:p>
        </w:tc>
        <w:tc>
          <w:tcPr>
            <w:tcW w:w="1360" w:type="dxa"/>
            <w:tcBorders>
              <w:top w:val="nil"/>
              <w:left w:val="nil"/>
              <w:bottom w:val="single" w:sz="4" w:space="0" w:color="C0C0C0"/>
              <w:right w:val="single" w:sz="4" w:space="0" w:color="C0C0C0"/>
            </w:tcBorders>
            <w:shd w:val="clear" w:color="000000" w:fill="FFFFCC"/>
            <w:vAlign w:val="center"/>
            <w:hideMark/>
          </w:tcPr>
          <w:p w14:paraId="04852A9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105,68</w:t>
            </w:r>
          </w:p>
        </w:tc>
        <w:tc>
          <w:tcPr>
            <w:tcW w:w="1480" w:type="dxa"/>
            <w:tcBorders>
              <w:top w:val="nil"/>
              <w:left w:val="nil"/>
              <w:bottom w:val="single" w:sz="4" w:space="0" w:color="C0C0C0"/>
              <w:right w:val="single" w:sz="4" w:space="0" w:color="C0C0C0"/>
            </w:tcBorders>
            <w:shd w:val="clear" w:color="000000" w:fill="FFFFCC"/>
            <w:vAlign w:val="center"/>
            <w:hideMark/>
          </w:tcPr>
          <w:p w14:paraId="03BEE3C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4D3520B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0A35A52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660" w:type="dxa"/>
            <w:tcBorders>
              <w:top w:val="nil"/>
              <w:left w:val="nil"/>
              <w:bottom w:val="single" w:sz="4" w:space="0" w:color="C0C0C0"/>
              <w:right w:val="single" w:sz="4" w:space="0" w:color="C0C0C0"/>
            </w:tcBorders>
            <w:shd w:val="clear" w:color="000000" w:fill="FFFFCC"/>
            <w:vAlign w:val="center"/>
            <w:hideMark/>
          </w:tcPr>
          <w:p w14:paraId="470E001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7F2574C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AFDBFA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53AE168D"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063069DC" w14:textId="77777777" w:rsidTr="00226257">
        <w:trPr>
          <w:trHeight w:val="90"/>
          <w:jc w:val="center"/>
        </w:trPr>
        <w:tc>
          <w:tcPr>
            <w:tcW w:w="580" w:type="dxa"/>
            <w:tcBorders>
              <w:top w:val="nil"/>
              <w:left w:val="nil"/>
              <w:bottom w:val="nil"/>
              <w:right w:val="nil"/>
            </w:tcBorders>
            <w:shd w:val="clear" w:color="000000" w:fill="FFFF00"/>
            <w:noWrap/>
            <w:vAlign w:val="center"/>
            <w:hideMark/>
          </w:tcPr>
          <w:p w14:paraId="2474598C"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1E9C237B"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09F46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3.9</w:t>
            </w:r>
          </w:p>
        </w:tc>
        <w:tc>
          <w:tcPr>
            <w:tcW w:w="5640" w:type="dxa"/>
            <w:tcBorders>
              <w:top w:val="nil"/>
              <w:left w:val="nil"/>
              <w:bottom w:val="single" w:sz="4" w:space="0" w:color="C0C0C0"/>
              <w:right w:val="single" w:sz="4" w:space="0" w:color="C0C0C0"/>
            </w:tcBorders>
            <w:shd w:val="clear" w:color="auto" w:fill="auto"/>
            <w:vAlign w:val="center"/>
            <w:hideMark/>
          </w:tcPr>
          <w:p w14:paraId="03F31C7F" w14:textId="77777777" w:rsidR="00226257" w:rsidRPr="00226257" w:rsidRDefault="00226257" w:rsidP="00226257">
            <w:pPr>
              <w:ind w:firstLineChars="100" w:firstLine="120"/>
              <w:rPr>
                <w:rFonts w:ascii="Tahoma" w:hAnsi="Tahoma" w:cs="Tahoma"/>
                <w:b/>
                <w:bCs/>
                <w:sz w:val="12"/>
                <w:szCs w:val="12"/>
              </w:rPr>
            </w:pPr>
            <w:r w:rsidRPr="00226257">
              <w:rPr>
                <w:rFonts w:ascii="Tahoma" w:hAnsi="Tahoma" w:cs="Tahoma"/>
                <w:b/>
                <w:bCs/>
                <w:sz w:val="12"/>
                <w:szCs w:val="12"/>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2098E345"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4538B3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16 769,97</w:t>
            </w:r>
          </w:p>
        </w:tc>
        <w:tc>
          <w:tcPr>
            <w:tcW w:w="1360" w:type="dxa"/>
            <w:tcBorders>
              <w:top w:val="nil"/>
              <w:left w:val="nil"/>
              <w:bottom w:val="single" w:sz="4" w:space="0" w:color="C0C0C0"/>
              <w:right w:val="single" w:sz="4" w:space="0" w:color="C0C0C0"/>
            </w:tcBorders>
            <w:shd w:val="clear" w:color="000000" w:fill="D7EAD3"/>
            <w:vAlign w:val="center"/>
            <w:hideMark/>
          </w:tcPr>
          <w:p w14:paraId="3410527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13 606,05</w:t>
            </w:r>
          </w:p>
        </w:tc>
        <w:tc>
          <w:tcPr>
            <w:tcW w:w="1480" w:type="dxa"/>
            <w:tcBorders>
              <w:top w:val="nil"/>
              <w:left w:val="nil"/>
              <w:bottom w:val="single" w:sz="4" w:space="0" w:color="C0C0C0"/>
              <w:right w:val="single" w:sz="4" w:space="0" w:color="C0C0C0"/>
            </w:tcBorders>
            <w:shd w:val="clear" w:color="000000" w:fill="D7EAD3"/>
            <w:vAlign w:val="center"/>
            <w:hideMark/>
          </w:tcPr>
          <w:p w14:paraId="71393DE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17 396,48</w:t>
            </w:r>
          </w:p>
        </w:tc>
        <w:tc>
          <w:tcPr>
            <w:tcW w:w="1600" w:type="dxa"/>
            <w:tcBorders>
              <w:top w:val="nil"/>
              <w:left w:val="nil"/>
              <w:bottom w:val="single" w:sz="4" w:space="0" w:color="C0C0C0"/>
              <w:right w:val="single" w:sz="4" w:space="0" w:color="C0C0C0"/>
            </w:tcBorders>
            <w:shd w:val="clear" w:color="000000" w:fill="D7EAD3"/>
            <w:vAlign w:val="center"/>
            <w:hideMark/>
          </w:tcPr>
          <w:p w14:paraId="3C08C57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17 808,08</w:t>
            </w:r>
          </w:p>
        </w:tc>
        <w:tc>
          <w:tcPr>
            <w:tcW w:w="1540" w:type="dxa"/>
            <w:tcBorders>
              <w:top w:val="nil"/>
              <w:left w:val="nil"/>
              <w:bottom w:val="single" w:sz="4" w:space="0" w:color="C0C0C0"/>
              <w:right w:val="single" w:sz="4" w:space="0" w:color="C0C0C0"/>
            </w:tcBorders>
            <w:shd w:val="clear" w:color="000000" w:fill="D7EAD3"/>
            <w:vAlign w:val="center"/>
            <w:hideMark/>
          </w:tcPr>
          <w:p w14:paraId="378C84D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25 207,92</w:t>
            </w:r>
          </w:p>
        </w:tc>
        <w:tc>
          <w:tcPr>
            <w:tcW w:w="1660" w:type="dxa"/>
            <w:tcBorders>
              <w:top w:val="nil"/>
              <w:left w:val="nil"/>
              <w:bottom w:val="single" w:sz="4" w:space="0" w:color="C0C0C0"/>
              <w:right w:val="single" w:sz="4" w:space="0" w:color="C0C0C0"/>
            </w:tcBorders>
            <w:shd w:val="clear" w:color="000000" w:fill="D7EAD3"/>
            <w:vAlign w:val="center"/>
            <w:hideMark/>
          </w:tcPr>
          <w:p w14:paraId="24D18D7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24 592,69</w:t>
            </w:r>
          </w:p>
        </w:tc>
        <w:tc>
          <w:tcPr>
            <w:tcW w:w="1480" w:type="dxa"/>
            <w:tcBorders>
              <w:top w:val="nil"/>
              <w:left w:val="nil"/>
              <w:bottom w:val="single" w:sz="4" w:space="0" w:color="C0C0C0"/>
              <w:right w:val="single" w:sz="4" w:space="0" w:color="C0C0C0"/>
            </w:tcBorders>
            <w:shd w:val="clear" w:color="000000" w:fill="D7EAD3"/>
            <w:vAlign w:val="center"/>
            <w:hideMark/>
          </w:tcPr>
          <w:p w14:paraId="162DDCA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12 296,34</w:t>
            </w:r>
          </w:p>
        </w:tc>
        <w:tc>
          <w:tcPr>
            <w:tcW w:w="1460" w:type="dxa"/>
            <w:tcBorders>
              <w:top w:val="nil"/>
              <w:left w:val="nil"/>
              <w:bottom w:val="single" w:sz="4" w:space="0" w:color="C0C0C0"/>
              <w:right w:val="single" w:sz="4" w:space="0" w:color="C0C0C0"/>
            </w:tcBorders>
            <w:shd w:val="clear" w:color="000000" w:fill="D7EAD3"/>
            <w:vAlign w:val="center"/>
            <w:hideMark/>
          </w:tcPr>
          <w:p w14:paraId="7876261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12 296,34</w:t>
            </w:r>
          </w:p>
        </w:tc>
        <w:tc>
          <w:tcPr>
            <w:tcW w:w="6460" w:type="dxa"/>
            <w:tcBorders>
              <w:top w:val="nil"/>
              <w:left w:val="nil"/>
              <w:bottom w:val="single" w:sz="4" w:space="0" w:color="C0C0C0"/>
              <w:right w:val="single" w:sz="4" w:space="0" w:color="C0C0C0"/>
            </w:tcBorders>
            <w:shd w:val="clear" w:color="000000" w:fill="FFFFCC"/>
            <w:vAlign w:val="center"/>
            <w:hideMark/>
          </w:tcPr>
          <w:p w14:paraId="67A02821"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3A4C305B"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0A59D7AB"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33B37E2F"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FC9A5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3.9.1</w:t>
            </w:r>
          </w:p>
        </w:tc>
        <w:tc>
          <w:tcPr>
            <w:tcW w:w="5640" w:type="dxa"/>
            <w:tcBorders>
              <w:top w:val="nil"/>
              <w:left w:val="nil"/>
              <w:bottom w:val="single" w:sz="4" w:space="0" w:color="C0C0C0"/>
              <w:right w:val="single" w:sz="4" w:space="0" w:color="C0C0C0"/>
            </w:tcBorders>
            <w:shd w:val="clear" w:color="auto" w:fill="auto"/>
            <w:vAlign w:val="center"/>
            <w:hideMark/>
          </w:tcPr>
          <w:p w14:paraId="00BA6144"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93216C4"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61A0255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3 216,73</w:t>
            </w:r>
          </w:p>
        </w:tc>
        <w:tc>
          <w:tcPr>
            <w:tcW w:w="1360" w:type="dxa"/>
            <w:tcBorders>
              <w:top w:val="nil"/>
              <w:left w:val="nil"/>
              <w:bottom w:val="single" w:sz="4" w:space="0" w:color="C0C0C0"/>
              <w:right w:val="single" w:sz="4" w:space="0" w:color="C0C0C0"/>
            </w:tcBorders>
            <w:shd w:val="clear" w:color="000000" w:fill="FFFFCC"/>
            <w:vAlign w:val="center"/>
            <w:hideMark/>
          </w:tcPr>
          <w:p w14:paraId="57C61CB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2 955,31</w:t>
            </w:r>
          </w:p>
        </w:tc>
        <w:tc>
          <w:tcPr>
            <w:tcW w:w="1480" w:type="dxa"/>
            <w:tcBorders>
              <w:top w:val="nil"/>
              <w:left w:val="nil"/>
              <w:bottom w:val="single" w:sz="4" w:space="0" w:color="C0C0C0"/>
              <w:right w:val="single" w:sz="4" w:space="0" w:color="C0C0C0"/>
            </w:tcBorders>
            <w:shd w:val="clear" w:color="000000" w:fill="FFFFCC"/>
            <w:vAlign w:val="center"/>
            <w:hideMark/>
          </w:tcPr>
          <w:p w14:paraId="6647816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3 445,22</w:t>
            </w:r>
          </w:p>
        </w:tc>
        <w:tc>
          <w:tcPr>
            <w:tcW w:w="1600" w:type="dxa"/>
            <w:tcBorders>
              <w:top w:val="nil"/>
              <w:left w:val="nil"/>
              <w:bottom w:val="single" w:sz="4" w:space="0" w:color="C0C0C0"/>
              <w:right w:val="single" w:sz="4" w:space="0" w:color="C0C0C0"/>
            </w:tcBorders>
            <w:shd w:val="clear" w:color="000000" w:fill="FFFFCC"/>
            <w:vAlign w:val="center"/>
            <w:hideMark/>
          </w:tcPr>
          <w:p w14:paraId="603D053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3 526,73</w:t>
            </w:r>
          </w:p>
        </w:tc>
        <w:tc>
          <w:tcPr>
            <w:tcW w:w="1540" w:type="dxa"/>
            <w:tcBorders>
              <w:top w:val="nil"/>
              <w:left w:val="nil"/>
              <w:bottom w:val="single" w:sz="4" w:space="0" w:color="C0C0C0"/>
              <w:right w:val="single" w:sz="4" w:space="0" w:color="C0C0C0"/>
            </w:tcBorders>
            <w:shd w:val="clear" w:color="000000" w:fill="FFFFCC"/>
            <w:vAlign w:val="center"/>
            <w:hideMark/>
          </w:tcPr>
          <w:p w14:paraId="1FFF02C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4 566,95</w:t>
            </w:r>
          </w:p>
        </w:tc>
        <w:tc>
          <w:tcPr>
            <w:tcW w:w="1660" w:type="dxa"/>
            <w:tcBorders>
              <w:top w:val="nil"/>
              <w:left w:val="nil"/>
              <w:bottom w:val="single" w:sz="4" w:space="0" w:color="C0C0C0"/>
              <w:right w:val="single" w:sz="4" w:space="0" w:color="C0C0C0"/>
            </w:tcBorders>
            <w:shd w:val="clear" w:color="000000" w:fill="FFFFCC"/>
            <w:vAlign w:val="center"/>
            <w:hideMark/>
          </w:tcPr>
          <w:p w14:paraId="151A4B5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4 566,95</w:t>
            </w:r>
          </w:p>
        </w:tc>
        <w:tc>
          <w:tcPr>
            <w:tcW w:w="1480" w:type="dxa"/>
            <w:tcBorders>
              <w:top w:val="nil"/>
              <w:left w:val="nil"/>
              <w:bottom w:val="single" w:sz="4" w:space="0" w:color="C0C0C0"/>
              <w:right w:val="single" w:sz="4" w:space="0" w:color="C0C0C0"/>
            </w:tcBorders>
            <w:shd w:val="clear" w:color="000000" w:fill="D7EAD3"/>
            <w:vAlign w:val="center"/>
            <w:hideMark/>
          </w:tcPr>
          <w:p w14:paraId="2CC7E65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2 283,48</w:t>
            </w:r>
          </w:p>
        </w:tc>
        <w:tc>
          <w:tcPr>
            <w:tcW w:w="1460" w:type="dxa"/>
            <w:tcBorders>
              <w:top w:val="nil"/>
              <w:left w:val="nil"/>
              <w:bottom w:val="single" w:sz="4" w:space="0" w:color="C0C0C0"/>
              <w:right w:val="single" w:sz="4" w:space="0" w:color="C0C0C0"/>
            </w:tcBorders>
            <w:shd w:val="clear" w:color="000000" w:fill="D7EAD3"/>
            <w:vAlign w:val="center"/>
            <w:hideMark/>
          </w:tcPr>
          <w:p w14:paraId="0BDBC2B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2 283,48</w:t>
            </w:r>
          </w:p>
        </w:tc>
        <w:tc>
          <w:tcPr>
            <w:tcW w:w="6460" w:type="dxa"/>
            <w:tcBorders>
              <w:top w:val="nil"/>
              <w:left w:val="nil"/>
              <w:bottom w:val="single" w:sz="4" w:space="0" w:color="C0C0C0"/>
              <w:right w:val="single" w:sz="4" w:space="0" w:color="C0C0C0"/>
            </w:tcBorders>
            <w:shd w:val="clear" w:color="000000" w:fill="FFFFCC"/>
            <w:vAlign w:val="center"/>
            <w:hideMark/>
          </w:tcPr>
          <w:p w14:paraId="08C9A1AD"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70CD567B"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17E7E9FA"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lastRenderedPageBreak/>
              <w:t> </w:t>
            </w:r>
          </w:p>
        </w:tc>
        <w:tc>
          <w:tcPr>
            <w:tcW w:w="520" w:type="dxa"/>
            <w:tcBorders>
              <w:top w:val="nil"/>
              <w:left w:val="nil"/>
              <w:bottom w:val="nil"/>
              <w:right w:val="nil"/>
            </w:tcBorders>
            <w:shd w:val="clear" w:color="auto" w:fill="auto"/>
            <w:noWrap/>
            <w:vAlign w:val="bottom"/>
            <w:hideMark/>
          </w:tcPr>
          <w:p w14:paraId="3707EA45"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B339B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3.9.1.1</w:t>
            </w:r>
          </w:p>
        </w:tc>
        <w:tc>
          <w:tcPr>
            <w:tcW w:w="5640" w:type="dxa"/>
            <w:tcBorders>
              <w:top w:val="nil"/>
              <w:left w:val="nil"/>
              <w:bottom w:val="single" w:sz="4" w:space="0" w:color="C0C0C0"/>
              <w:right w:val="single" w:sz="4" w:space="0" w:color="C0C0C0"/>
            </w:tcBorders>
            <w:shd w:val="clear" w:color="auto" w:fill="auto"/>
            <w:vAlign w:val="center"/>
            <w:hideMark/>
          </w:tcPr>
          <w:p w14:paraId="07BA5430"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23C7115"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33CAFC9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19 147,20</w:t>
            </w:r>
          </w:p>
        </w:tc>
        <w:tc>
          <w:tcPr>
            <w:tcW w:w="1360" w:type="dxa"/>
            <w:tcBorders>
              <w:top w:val="nil"/>
              <w:left w:val="nil"/>
              <w:bottom w:val="single" w:sz="4" w:space="0" w:color="C0C0C0"/>
              <w:right w:val="single" w:sz="4" w:space="0" w:color="C0C0C0"/>
            </w:tcBorders>
            <w:shd w:val="clear" w:color="000000" w:fill="D7EAD3"/>
            <w:vAlign w:val="center"/>
            <w:hideMark/>
          </w:tcPr>
          <w:p w14:paraId="0D48C4B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17 591,13</w:t>
            </w:r>
          </w:p>
        </w:tc>
        <w:tc>
          <w:tcPr>
            <w:tcW w:w="1480" w:type="dxa"/>
            <w:tcBorders>
              <w:top w:val="nil"/>
              <w:left w:val="nil"/>
              <w:bottom w:val="single" w:sz="4" w:space="0" w:color="C0C0C0"/>
              <w:right w:val="single" w:sz="4" w:space="0" w:color="C0C0C0"/>
            </w:tcBorders>
            <w:shd w:val="clear" w:color="000000" w:fill="D7EAD3"/>
            <w:vAlign w:val="center"/>
            <w:hideMark/>
          </w:tcPr>
          <w:p w14:paraId="3BAE3E4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20 804,46</w:t>
            </w:r>
          </w:p>
        </w:tc>
        <w:tc>
          <w:tcPr>
            <w:tcW w:w="1600" w:type="dxa"/>
            <w:tcBorders>
              <w:top w:val="nil"/>
              <w:left w:val="nil"/>
              <w:bottom w:val="single" w:sz="4" w:space="0" w:color="C0C0C0"/>
              <w:right w:val="single" w:sz="4" w:space="0" w:color="C0C0C0"/>
            </w:tcBorders>
            <w:shd w:val="clear" w:color="000000" w:fill="D7EAD3"/>
            <w:vAlign w:val="center"/>
            <w:hideMark/>
          </w:tcPr>
          <w:p w14:paraId="2697CEF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21 296,69</w:t>
            </w:r>
          </w:p>
        </w:tc>
        <w:tc>
          <w:tcPr>
            <w:tcW w:w="1540" w:type="dxa"/>
            <w:tcBorders>
              <w:top w:val="nil"/>
              <w:left w:val="nil"/>
              <w:bottom w:val="single" w:sz="4" w:space="0" w:color="C0C0C0"/>
              <w:right w:val="single" w:sz="4" w:space="0" w:color="C0C0C0"/>
            </w:tcBorders>
            <w:shd w:val="clear" w:color="000000" w:fill="D7EAD3"/>
            <w:vAlign w:val="center"/>
            <w:hideMark/>
          </w:tcPr>
          <w:p w14:paraId="28EB6A7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27 184,23</w:t>
            </w:r>
          </w:p>
        </w:tc>
        <w:tc>
          <w:tcPr>
            <w:tcW w:w="1660" w:type="dxa"/>
            <w:tcBorders>
              <w:top w:val="nil"/>
              <w:left w:val="nil"/>
              <w:bottom w:val="single" w:sz="4" w:space="0" w:color="C0C0C0"/>
              <w:right w:val="single" w:sz="4" w:space="0" w:color="C0C0C0"/>
            </w:tcBorders>
            <w:shd w:val="clear" w:color="000000" w:fill="D7EAD3"/>
            <w:vAlign w:val="center"/>
            <w:hideMark/>
          </w:tcPr>
          <w:p w14:paraId="6A5F37E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27 184,23</w:t>
            </w:r>
          </w:p>
        </w:tc>
        <w:tc>
          <w:tcPr>
            <w:tcW w:w="1480" w:type="dxa"/>
            <w:tcBorders>
              <w:top w:val="nil"/>
              <w:left w:val="nil"/>
              <w:bottom w:val="single" w:sz="4" w:space="0" w:color="C0C0C0"/>
              <w:right w:val="single" w:sz="4" w:space="0" w:color="C0C0C0"/>
            </w:tcBorders>
            <w:shd w:val="clear" w:color="000000" w:fill="D7EAD3"/>
            <w:vAlign w:val="center"/>
            <w:hideMark/>
          </w:tcPr>
          <w:p w14:paraId="61F19F3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27 184,23</w:t>
            </w:r>
          </w:p>
        </w:tc>
        <w:tc>
          <w:tcPr>
            <w:tcW w:w="1460" w:type="dxa"/>
            <w:tcBorders>
              <w:top w:val="nil"/>
              <w:left w:val="nil"/>
              <w:bottom w:val="single" w:sz="4" w:space="0" w:color="C0C0C0"/>
              <w:right w:val="single" w:sz="4" w:space="0" w:color="C0C0C0"/>
            </w:tcBorders>
            <w:shd w:val="clear" w:color="000000" w:fill="D7EAD3"/>
            <w:vAlign w:val="center"/>
            <w:hideMark/>
          </w:tcPr>
          <w:p w14:paraId="0D76078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27 184,23</w:t>
            </w:r>
          </w:p>
        </w:tc>
        <w:tc>
          <w:tcPr>
            <w:tcW w:w="6460" w:type="dxa"/>
            <w:tcBorders>
              <w:top w:val="nil"/>
              <w:left w:val="nil"/>
              <w:bottom w:val="single" w:sz="4" w:space="0" w:color="C0C0C0"/>
              <w:right w:val="single" w:sz="4" w:space="0" w:color="C0C0C0"/>
            </w:tcBorders>
            <w:shd w:val="clear" w:color="000000" w:fill="FFFFCC"/>
            <w:vAlign w:val="center"/>
            <w:hideMark/>
          </w:tcPr>
          <w:p w14:paraId="040C8EC2"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3BEF63E7"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107B9AC2"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70ECB181"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62A86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3.9.1.2</w:t>
            </w:r>
          </w:p>
        </w:tc>
        <w:tc>
          <w:tcPr>
            <w:tcW w:w="5640" w:type="dxa"/>
            <w:tcBorders>
              <w:top w:val="nil"/>
              <w:left w:val="nil"/>
              <w:bottom w:val="single" w:sz="4" w:space="0" w:color="C0C0C0"/>
              <w:right w:val="single" w:sz="4" w:space="0" w:color="C0C0C0"/>
            </w:tcBorders>
            <w:shd w:val="clear" w:color="auto" w:fill="auto"/>
            <w:vAlign w:val="center"/>
            <w:hideMark/>
          </w:tcPr>
          <w:p w14:paraId="3AE48CDB"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CFC81E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чел</w:t>
            </w:r>
          </w:p>
        </w:tc>
        <w:tc>
          <w:tcPr>
            <w:tcW w:w="1680" w:type="dxa"/>
            <w:tcBorders>
              <w:top w:val="nil"/>
              <w:left w:val="nil"/>
              <w:bottom w:val="single" w:sz="4" w:space="0" w:color="C0C0C0"/>
              <w:right w:val="single" w:sz="4" w:space="0" w:color="C0C0C0"/>
            </w:tcBorders>
            <w:shd w:val="clear" w:color="000000" w:fill="FFFFCC"/>
            <w:vAlign w:val="center"/>
            <w:hideMark/>
          </w:tcPr>
          <w:p w14:paraId="2E114F2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14,00</w:t>
            </w:r>
          </w:p>
        </w:tc>
        <w:tc>
          <w:tcPr>
            <w:tcW w:w="1360" w:type="dxa"/>
            <w:tcBorders>
              <w:top w:val="nil"/>
              <w:left w:val="nil"/>
              <w:bottom w:val="single" w:sz="4" w:space="0" w:color="C0C0C0"/>
              <w:right w:val="single" w:sz="4" w:space="0" w:color="C0C0C0"/>
            </w:tcBorders>
            <w:shd w:val="clear" w:color="000000" w:fill="FFFFCC"/>
            <w:vAlign w:val="center"/>
            <w:hideMark/>
          </w:tcPr>
          <w:p w14:paraId="6916F80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14,00</w:t>
            </w:r>
          </w:p>
        </w:tc>
        <w:tc>
          <w:tcPr>
            <w:tcW w:w="1480" w:type="dxa"/>
            <w:tcBorders>
              <w:top w:val="nil"/>
              <w:left w:val="nil"/>
              <w:bottom w:val="single" w:sz="4" w:space="0" w:color="C0C0C0"/>
              <w:right w:val="single" w:sz="4" w:space="0" w:color="C0C0C0"/>
            </w:tcBorders>
            <w:shd w:val="clear" w:color="000000" w:fill="FFFFCC"/>
            <w:vAlign w:val="center"/>
            <w:hideMark/>
          </w:tcPr>
          <w:p w14:paraId="313591A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13,80</w:t>
            </w:r>
          </w:p>
        </w:tc>
        <w:tc>
          <w:tcPr>
            <w:tcW w:w="1600" w:type="dxa"/>
            <w:tcBorders>
              <w:top w:val="nil"/>
              <w:left w:val="nil"/>
              <w:bottom w:val="single" w:sz="4" w:space="0" w:color="C0C0C0"/>
              <w:right w:val="single" w:sz="4" w:space="0" w:color="C0C0C0"/>
            </w:tcBorders>
            <w:shd w:val="clear" w:color="000000" w:fill="FFFFCC"/>
            <w:vAlign w:val="center"/>
            <w:hideMark/>
          </w:tcPr>
          <w:p w14:paraId="6F21E2E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13,80</w:t>
            </w:r>
          </w:p>
        </w:tc>
        <w:tc>
          <w:tcPr>
            <w:tcW w:w="1540" w:type="dxa"/>
            <w:tcBorders>
              <w:top w:val="nil"/>
              <w:left w:val="nil"/>
              <w:bottom w:val="single" w:sz="4" w:space="0" w:color="C0C0C0"/>
              <w:right w:val="single" w:sz="4" w:space="0" w:color="C0C0C0"/>
            </w:tcBorders>
            <w:shd w:val="clear" w:color="000000" w:fill="FFFFCC"/>
            <w:vAlign w:val="center"/>
            <w:hideMark/>
          </w:tcPr>
          <w:p w14:paraId="020B727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14,00</w:t>
            </w:r>
          </w:p>
        </w:tc>
        <w:tc>
          <w:tcPr>
            <w:tcW w:w="1660" w:type="dxa"/>
            <w:tcBorders>
              <w:top w:val="nil"/>
              <w:left w:val="nil"/>
              <w:bottom w:val="single" w:sz="4" w:space="0" w:color="C0C0C0"/>
              <w:right w:val="single" w:sz="4" w:space="0" w:color="C0C0C0"/>
            </w:tcBorders>
            <w:shd w:val="clear" w:color="000000" w:fill="FFFFCC"/>
            <w:vAlign w:val="center"/>
            <w:hideMark/>
          </w:tcPr>
          <w:p w14:paraId="0C332D7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14,00</w:t>
            </w:r>
          </w:p>
        </w:tc>
        <w:tc>
          <w:tcPr>
            <w:tcW w:w="1480" w:type="dxa"/>
            <w:tcBorders>
              <w:top w:val="nil"/>
              <w:left w:val="nil"/>
              <w:bottom w:val="single" w:sz="4" w:space="0" w:color="C0C0C0"/>
              <w:right w:val="single" w:sz="4" w:space="0" w:color="C0C0C0"/>
            </w:tcBorders>
            <w:shd w:val="clear" w:color="000000" w:fill="D7EAD3"/>
            <w:vAlign w:val="center"/>
            <w:hideMark/>
          </w:tcPr>
          <w:p w14:paraId="2263760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14,00</w:t>
            </w:r>
          </w:p>
        </w:tc>
        <w:tc>
          <w:tcPr>
            <w:tcW w:w="1460" w:type="dxa"/>
            <w:tcBorders>
              <w:top w:val="nil"/>
              <w:left w:val="nil"/>
              <w:bottom w:val="single" w:sz="4" w:space="0" w:color="C0C0C0"/>
              <w:right w:val="single" w:sz="4" w:space="0" w:color="C0C0C0"/>
            </w:tcBorders>
            <w:shd w:val="clear" w:color="000000" w:fill="D7EAD3"/>
            <w:vAlign w:val="center"/>
            <w:hideMark/>
          </w:tcPr>
          <w:p w14:paraId="5CB41F4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14,00</w:t>
            </w:r>
          </w:p>
        </w:tc>
        <w:tc>
          <w:tcPr>
            <w:tcW w:w="6460" w:type="dxa"/>
            <w:tcBorders>
              <w:top w:val="nil"/>
              <w:left w:val="nil"/>
              <w:bottom w:val="single" w:sz="4" w:space="0" w:color="C0C0C0"/>
              <w:right w:val="single" w:sz="4" w:space="0" w:color="C0C0C0"/>
            </w:tcBorders>
            <w:shd w:val="clear" w:color="000000" w:fill="FFFFCC"/>
            <w:vAlign w:val="center"/>
            <w:hideMark/>
          </w:tcPr>
          <w:p w14:paraId="05201C6E"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58C3043" w14:textId="77777777" w:rsidTr="00226257">
        <w:trPr>
          <w:trHeight w:val="450"/>
          <w:jc w:val="center"/>
        </w:trPr>
        <w:tc>
          <w:tcPr>
            <w:tcW w:w="580" w:type="dxa"/>
            <w:tcBorders>
              <w:top w:val="nil"/>
              <w:left w:val="nil"/>
              <w:bottom w:val="nil"/>
              <w:right w:val="nil"/>
            </w:tcBorders>
            <w:shd w:val="clear" w:color="000000" w:fill="FFFF00"/>
            <w:noWrap/>
            <w:vAlign w:val="center"/>
            <w:hideMark/>
          </w:tcPr>
          <w:p w14:paraId="69D87AB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30E9C575"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nil"/>
              <w:right w:val="single" w:sz="4" w:space="0" w:color="C0C0C0"/>
            </w:tcBorders>
            <w:shd w:val="clear" w:color="auto" w:fill="auto"/>
            <w:vAlign w:val="center"/>
            <w:hideMark/>
          </w:tcPr>
          <w:p w14:paraId="1348EBB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3.9.2</w:t>
            </w:r>
          </w:p>
        </w:tc>
        <w:tc>
          <w:tcPr>
            <w:tcW w:w="5640" w:type="dxa"/>
            <w:tcBorders>
              <w:top w:val="nil"/>
              <w:left w:val="nil"/>
              <w:bottom w:val="nil"/>
              <w:right w:val="single" w:sz="4" w:space="0" w:color="C0C0C0"/>
            </w:tcBorders>
            <w:shd w:val="clear" w:color="auto" w:fill="auto"/>
            <w:vAlign w:val="center"/>
            <w:hideMark/>
          </w:tcPr>
          <w:p w14:paraId="6F8715D4"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 xml:space="preserve">Отчисления на </w:t>
            </w:r>
            <w:proofErr w:type="spellStart"/>
            <w:proofErr w:type="gramStart"/>
            <w:r w:rsidRPr="00226257">
              <w:rPr>
                <w:rFonts w:ascii="Tahoma" w:hAnsi="Tahoma" w:cs="Tahoma"/>
                <w:sz w:val="12"/>
                <w:szCs w:val="12"/>
              </w:rPr>
              <w:t>соц.нужды</w:t>
            </w:r>
            <w:proofErr w:type="spellEnd"/>
            <w:proofErr w:type="gramEnd"/>
            <w:r w:rsidRPr="00226257">
              <w:rPr>
                <w:rFonts w:ascii="Tahoma" w:hAnsi="Tahoma" w:cs="Tahoma"/>
                <w:sz w:val="12"/>
                <w:szCs w:val="12"/>
              </w:rPr>
              <w:t xml:space="preserve"> от заработной платы цехового персонала</w:t>
            </w:r>
          </w:p>
        </w:tc>
        <w:tc>
          <w:tcPr>
            <w:tcW w:w="1140" w:type="dxa"/>
            <w:tcBorders>
              <w:top w:val="nil"/>
              <w:left w:val="nil"/>
              <w:bottom w:val="nil"/>
              <w:right w:val="single" w:sz="4" w:space="0" w:color="C0C0C0"/>
            </w:tcBorders>
            <w:shd w:val="clear" w:color="auto" w:fill="auto"/>
            <w:vAlign w:val="center"/>
            <w:hideMark/>
          </w:tcPr>
          <w:p w14:paraId="2C5D641F"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nil"/>
              <w:right w:val="single" w:sz="4" w:space="0" w:color="C0C0C0"/>
            </w:tcBorders>
            <w:shd w:val="clear" w:color="000000" w:fill="FFFFCC"/>
            <w:vAlign w:val="center"/>
            <w:hideMark/>
          </w:tcPr>
          <w:p w14:paraId="15D6C7B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972,09</w:t>
            </w:r>
          </w:p>
        </w:tc>
        <w:tc>
          <w:tcPr>
            <w:tcW w:w="1360" w:type="dxa"/>
            <w:tcBorders>
              <w:top w:val="nil"/>
              <w:left w:val="nil"/>
              <w:bottom w:val="nil"/>
              <w:right w:val="single" w:sz="4" w:space="0" w:color="C0C0C0"/>
            </w:tcBorders>
            <w:shd w:val="clear" w:color="000000" w:fill="FFFFCC"/>
            <w:vAlign w:val="center"/>
            <w:hideMark/>
          </w:tcPr>
          <w:p w14:paraId="6BB871C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884,26</w:t>
            </w:r>
          </w:p>
        </w:tc>
        <w:tc>
          <w:tcPr>
            <w:tcW w:w="1480" w:type="dxa"/>
            <w:tcBorders>
              <w:top w:val="nil"/>
              <w:left w:val="nil"/>
              <w:bottom w:val="nil"/>
              <w:right w:val="single" w:sz="4" w:space="0" w:color="C0C0C0"/>
            </w:tcBorders>
            <w:shd w:val="clear" w:color="000000" w:fill="FFFFCC"/>
            <w:vAlign w:val="center"/>
            <w:hideMark/>
          </w:tcPr>
          <w:p w14:paraId="1DF19EE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1 040,46</w:t>
            </w:r>
          </w:p>
        </w:tc>
        <w:tc>
          <w:tcPr>
            <w:tcW w:w="1600" w:type="dxa"/>
            <w:tcBorders>
              <w:top w:val="nil"/>
              <w:left w:val="nil"/>
              <w:bottom w:val="nil"/>
              <w:right w:val="single" w:sz="4" w:space="0" w:color="C0C0C0"/>
            </w:tcBorders>
            <w:shd w:val="clear" w:color="000000" w:fill="FFFFCC"/>
            <w:vAlign w:val="center"/>
            <w:hideMark/>
          </w:tcPr>
          <w:p w14:paraId="596A0C5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1 065,07</w:t>
            </w:r>
          </w:p>
        </w:tc>
        <w:tc>
          <w:tcPr>
            <w:tcW w:w="1540" w:type="dxa"/>
            <w:tcBorders>
              <w:top w:val="nil"/>
              <w:left w:val="nil"/>
              <w:bottom w:val="nil"/>
              <w:right w:val="single" w:sz="4" w:space="0" w:color="C0C0C0"/>
            </w:tcBorders>
            <w:shd w:val="clear" w:color="000000" w:fill="FFFFCC"/>
            <w:vAlign w:val="center"/>
            <w:hideMark/>
          </w:tcPr>
          <w:p w14:paraId="54691CB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1 379,22</w:t>
            </w:r>
          </w:p>
        </w:tc>
        <w:tc>
          <w:tcPr>
            <w:tcW w:w="1660" w:type="dxa"/>
            <w:tcBorders>
              <w:top w:val="nil"/>
              <w:left w:val="nil"/>
              <w:bottom w:val="single" w:sz="4" w:space="0" w:color="C0C0C0"/>
              <w:right w:val="single" w:sz="4" w:space="0" w:color="C0C0C0"/>
            </w:tcBorders>
            <w:shd w:val="clear" w:color="000000" w:fill="FFFFCC"/>
            <w:vAlign w:val="center"/>
            <w:hideMark/>
          </w:tcPr>
          <w:p w14:paraId="5F7F2C2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1 379,22</w:t>
            </w:r>
          </w:p>
        </w:tc>
        <w:tc>
          <w:tcPr>
            <w:tcW w:w="1480" w:type="dxa"/>
            <w:tcBorders>
              <w:top w:val="nil"/>
              <w:left w:val="nil"/>
              <w:bottom w:val="nil"/>
              <w:right w:val="single" w:sz="4" w:space="0" w:color="C0C0C0"/>
            </w:tcBorders>
            <w:shd w:val="clear" w:color="000000" w:fill="D7EAD3"/>
            <w:vAlign w:val="center"/>
            <w:hideMark/>
          </w:tcPr>
          <w:p w14:paraId="2CCEFE8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689,61</w:t>
            </w:r>
          </w:p>
        </w:tc>
        <w:tc>
          <w:tcPr>
            <w:tcW w:w="1460" w:type="dxa"/>
            <w:tcBorders>
              <w:top w:val="nil"/>
              <w:left w:val="nil"/>
              <w:bottom w:val="nil"/>
              <w:right w:val="single" w:sz="4" w:space="0" w:color="C0C0C0"/>
            </w:tcBorders>
            <w:shd w:val="clear" w:color="000000" w:fill="D7EAD3"/>
            <w:vAlign w:val="center"/>
            <w:hideMark/>
          </w:tcPr>
          <w:p w14:paraId="1C06AF9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689,61</w:t>
            </w:r>
          </w:p>
        </w:tc>
        <w:tc>
          <w:tcPr>
            <w:tcW w:w="6460" w:type="dxa"/>
            <w:tcBorders>
              <w:top w:val="nil"/>
              <w:left w:val="nil"/>
              <w:bottom w:val="nil"/>
              <w:right w:val="single" w:sz="4" w:space="0" w:color="C0C0C0"/>
            </w:tcBorders>
            <w:shd w:val="clear" w:color="000000" w:fill="FFFFCC"/>
            <w:vAlign w:val="center"/>
            <w:hideMark/>
          </w:tcPr>
          <w:p w14:paraId="478B496A"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C744DB7"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2E24627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44E341AE" w14:textId="77777777" w:rsidR="00226257" w:rsidRPr="00226257" w:rsidRDefault="00226257" w:rsidP="00226257">
            <w:pPr>
              <w:rPr>
                <w:rFonts w:ascii="Tahoma" w:hAnsi="Tahoma" w:cs="Tahoma"/>
                <w:b/>
                <w:bCs/>
                <w:color w:val="000000"/>
                <w:sz w:val="12"/>
                <w:szCs w:val="12"/>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5B9C1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3.9.3</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1E80A73B"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Прочие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89C39BB"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2C5F96B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12 581,15</w:t>
            </w:r>
          </w:p>
        </w:tc>
        <w:tc>
          <w:tcPr>
            <w:tcW w:w="1360" w:type="dxa"/>
            <w:tcBorders>
              <w:top w:val="single" w:sz="4" w:space="0" w:color="C0C0C0"/>
              <w:left w:val="nil"/>
              <w:bottom w:val="single" w:sz="4" w:space="0" w:color="C0C0C0"/>
              <w:right w:val="single" w:sz="4" w:space="0" w:color="C0C0C0"/>
            </w:tcBorders>
            <w:shd w:val="clear" w:color="000000" w:fill="D7EAD3"/>
            <w:vAlign w:val="center"/>
            <w:hideMark/>
          </w:tcPr>
          <w:p w14:paraId="6A25FE3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9 766,48</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E974B7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12 910,80</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1D37F8B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13 216,27</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074E4DF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19 261,75</w:t>
            </w:r>
          </w:p>
        </w:tc>
        <w:tc>
          <w:tcPr>
            <w:tcW w:w="1660" w:type="dxa"/>
            <w:tcBorders>
              <w:top w:val="nil"/>
              <w:left w:val="nil"/>
              <w:bottom w:val="single" w:sz="4" w:space="0" w:color="C0C0C0"/>
              <w:right w:val="single" w:sz="4" w:space="0" w:color="C0C0C0"/>
            </w:tcBorders>
            <w:shd w:val="clear" w:color="000000" w:fill="D7EAD3"/>
            <w:vAlign w:val="center"/>
            <w:hideMark/>
          </w:tcPr>
          <w:p w14:paraId="6210E3E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18 646,52</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D02F39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9 323,26</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35480BA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9 323,26</w:t>
            </w:r>
          </w:p>
        </w:tc>
        <w:tc>
          <w:tcPr>
            <w:tcW w:w="6460" w:type="dxa"/>
            <w:tcBorders>
              <w:top w:val="single" w:sz="4" w:space="0" w:color="C0C0C0"/>
              <w:left w:val="nil"/>
              <w:bottom w:val="single" w:sz="4" w:space="0" w:color="C0C0C0"/>
              <w:right w:val="single" w:sz="4" w:space="0" w:color="C0C0C0"/>
            </w:tcBorders>
            <w:shd w:val="clear" w:color="000000" w:fill="FFFFCC"/>
            <w:vAlign w:val="center"/>
            <w:hideMark/>
          </w:tcPr>
          <w:p w14:paraId="27F3BBB1"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5540EE9F"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24D64C36"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4C366837"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E48F37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2FB06B14"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сторожевая охрана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E08B21D"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4EA5BFD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863,12</w:t>
            </w:r>
          </w:p>
        </w:tc>
        <w:tc>
          <w:tcPr>
            <w:tcW w:w="1360" w:type="dxa"/>
            <w:tcBorders>
              <w:top w:val="single" w:sz="4" w:space="0" w:color="C0C0C0"/>
              <w:left w:val="nil"/>
              <w:bottom w:val="single" w:sz="4" w:space="0" w:color="C0C0C0"/>
              <w:right w:val="single" w:sz="4" w:space="0" w:color="C0C0C0"/>
            </w:tcBorders>
            <w:shd w:val="clear" w:color="000000" w:fill="FFFFCC"/>
            <w:vAlign w:val="center"/>
            <w:hideMark/>
          </w:tcPr>
          <w:p w14:paraId="47BCF1D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782,09</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3695DBE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782,09</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2E222C3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800,60</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7007517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782,09</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63CDE68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782,09</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D1192D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391,05</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563B657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391,05</w:t>
            </w:r>
          </w:p>
        </w:tc>
        <w:tc>
          <w:tcPr>
            <w:tcW w:w="6460" w:type="dxa"/>
            <w:tcBorders>
              <w:top w:val="single" w:sz="4" w:space="0" w:color="C0C0C0"/>
              <w:left w:val="nil"/>
              <w:bottom w:val="single" w:sz="4" w:space="0" w:color="C0C0C0"/>
              <w:right w:val="single" w:sz="4" w:space="0" w:color="C0C0C0"/>
            </w:tcBorders>
            <w:shd w:val="clear" w:color="000000" w:fill="FFFFCC"/>
            <w:vAlign w:val="center"/>
            <w:hideMark/>
          </w:tcPr>
          <w:p w14:paraId="3FAFC5B8"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22ADA065"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370F2E3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5C6DCA40"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F4EF4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3.9.3.2</w:t>
            </w:r>
          </w:p>
        </w:tc>
        <w:tc>
          <w:tcPr>
            <w:tcW w:w="5640" w:type="dxa"/>
            <w:tcBorders>
              <w:top w:val="nil"/>
              <w:left w:val="nil"/>
              <w:bottom w:val="single" w:sz="4" w:space="0" w:color="C0C0C0"/>
              <w:right w:val="single" w:sz="4" w:space="0" w:color="C0C0C0"/>
            </w:tcBorders>
            <w:shd w:val="clear" w:color="000000" w:fill="E3FAFD"/>
            <w:vAlign w:val="center"/>
            <w:hideMark/>
          </w:tcPr>
          <w:p w14:paraId="218BBA67"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087ACBFA"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69EFDF0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169,40</w:t>
            </w:r>
          </w:p>
        </w:tc>
        <w:tc>
          <w:tcPr>
            <w:tcW w:w="1360" w:type="dxa"/>
            <w:tcBorders>
              <w:top w:val="nil"/>
              <w:left w:val="nil"/>
              <w:bottom w:val="single" w:sz="4" w:space="0" w:color="C0C0C0"/>
              <w:right w:val="single" w:sz="4" w:space="0" w:color="C0C0C0"/>
            </w:tcBorders>
            <w:shd w:val="clear" w:color="000000" w:fill="FFFFCC"/>
            <w:vAlign w:val="center"/>
            <w:hideMark/>
          </w:tcPr>
          <w:p w14:paraId="324C0C0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51,96</w:t>
            </w:r>
          </w:p>
        </w:tc>
        <w:tc>
          <w:tcPr>
            <w:tcW w:w="1480" w:type="dxa"/>
            <w:tcBorders>
              <w:top w:val="nil"/>
              <w:left w:val="nil"/>
              <w:bottom w:val="single" w:sz="4" w:space="0" w:color="C0C0C0"/>
              <w:right w:val="single" w:sz="4" w:space="0" w:color="C0C0C0"/>
            </w:tcBorders>
            <w:shd w:val="clear" w:color="000000" w:fill="FFFFCC"/>
            <w:vAlign w:val="center"/>
            <w:hideMark/>
          </w:tcPr>
          <w:p w14:paraId="2A752A8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43,93</w:t>
            </w:r>
          </w:p>
        </w:tc>
        <w:tc>
          <w:tcPr>
            <w:tcW w:w="1600" w:type="dxa"/>
            <w:tcBorders>
              <w:top w:val="nil"/>
              <w:left w:val="nil"/>
              <w:bottom w:val="single" w:sz="4" w:space="0" w:color="C0C0C0"/>
              <w:right w:val="single" w:sz="4" w:space="0" w:color="C0C0C0"/>
            </w:tcBorders>
            <w:shd w:val="clear" w:color="000000" w:fill="FFFFCC"/>
            <w:vAlign w:val="center"/>
            <w:hideMark/>
          </w:tcPr>
          <w:p w14:paraId="6BED3E4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44,97</w:t>
            </w:r>
          </w:p>
        </w:tc>
        <w:tc>
          <w:tcPr>
            <w:tcW w:w="1540" w:type="dxa"/>
            <w:tcBorders>
              <w:top w:val="nil"/>
              <w:left w:val="nil"/>
              <w:bottom w:val="single" w:sz="4" w:space="0" w:color="C0C0C0"/>
              <w:right w:val="single" w:sz="4" w:space="0" w:color="C0C0C0"/>
            </w:tcBorders>
            <w:shd w:val="clear" w:color="000000" w:fill="FFFFCC"/>
            <w:vAlign w:val="center"/>
            <w:hideMark/>
          </w:tcPr>
          <w:p w14:paraId="077C183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3EB8F25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8357B3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6C60DF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47124353"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12645FD0"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79EF02FA"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61522B2D"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4F4F0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3.9.3.3</w:t>
            </w:r>
          </w:p>
        </w:tc>
        <w:tc>
          <w:tcPr>
            <w:tcW w:w="5640" w:type="dxa"/>
            <w:tcBorders>
              <w:top w:val="nil"/>
              <w:left w:val="nil"/>
              <w:bottom w:val="single" w:sz="4" w:space="0" w:color="C0C0C0"/>
              <w:right w:val="single" w:sz="4" w:space="0" w:color="C0C0C0"/>
            </w:tcBorders>
            <w:shd w:val="clear" w:color="000000" w:fill="E3FAFD"/>
            <w:vAlign w:val="center"/>
            <w:hideMark/>
          </w:tcPr>
          <w:p w14:paraId="059714FD"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услуги сторонних организаций по контролю за состоянием и ТО средств тревожной сигнализации</w:t>
            </w:r>
          </w:p>
        </w:tc>
        <w:tc>
          <w:tcPr>
            <w:tcW w:w="1140" w:type="dxa"/>
            <w:tcBorders>
              <w:top w:val="nil"/>
              <w:left w:val="nil"/>
              <w:bottom w:val="single" w:sz="4" w:space="0" w:color="C0C0C0"/>
              <w:right w:val="single" w:sz="4" w:space="0" w:color="C0C0C0"/>
            </w:tcBorders>
            <w:shd w:val="clear" w:color="auto" w:fill="auto"/>
            <w:vAlign w:val="center"/>
            <w:hideMark/>
          </w:tcPr>
          <w:p w14:paraId="100CDACC"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832700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145,74</w:t>
            </w:r>
          </w:p>
        </w:tc>
        <w:tc>
          <w:tcPr>
            <w:tcW w:w="1360" w:type="dxa"/>
            <w:tcBorders>
              <w:top w:val="nil"/>
              <w:left w:val="nil"/>
              <w:bottom w:val="single" w:sz="4" w:space="0" w:color="C0C0C0"/>
              <w:right w:val="single" w:sz="4" w:space="0" w:color="C0C0C0"/>
            </w:tcBorders>
            <w:shd w:val="clear" w:color="000000" w:fill="FFFFCC"/>
            <w:vAlign w:val="center"/>
            <w:hideMark/>
          </w:tcPr>
          <w:p w14:paraId="2200343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126,14</w:t>
            </w:r>
          </w:p>
        </w:tc>
        <w:tc>
          <w:tcPr>
            <w:tcW w:w="1480" w:type="dxa"/>
            <w:tcBorders>
              <w:top w:val="nil"/>
              <w:left w:val="nil"/>
              <w:bottom w:val="single" w:sz="4" w:space="0" w:color="C0C0C0"/>
              <w:right w:val="single" w:sz="4" w:space="0" w:color="C0C0C0"/>
            </w:tcBorders>
            <w:shd w:val="clear" w:color="000000" w:fill="FFFFCC"/>
            <w:vAlign w:val="center"/>
            <w:hideMark/>
          </w:tcPr>
          <w:p w14:paraId="7CE068B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126,14</w:t>
            </w:r>
          </w:p>
        </w:tc>
        <w:tc>
          <w:tcPr>
            <w:tcW w:w="1600" w:type="dxa"/>
            <w:tcBorders>
              <w:top w:val="nil"/>
              <w:left w:val="nil"/>
              <w:bottom w:val="single" w:sz="4" w:space="0" w:color="C0C0C0"/>
              <w:right w:val="single" w:sz="4" w:space="0" w:color="C0C0C0"/>
            </w:tcBorders>
            <w:shd w:val="clear" w:color="000000" w:fill="FFFFCC"/>
            <w:vAlign w:val="center"/>
            <w:hideMark/>
          </w:tcPr>
          <w:p w14:paraId="481D1D0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129,13</w:t>
            </w:r>
          </w:p>
        </w:tc>
        <w:tc>
          <w:tcPr>
            <w:tcW w:w="1540" w:type="dxa"/>
            <w:tcBorders>
              <w:top w:val="nil"/>
              <w:left w:val="nil"/>
              <w:bottom w:val="single" w:sz="4" w:space="0" w:color="C0C0C0"/>
              <w:right w:val="single" w:sz="4" w:space="0" w:color="C0C0C0"/>
            </w:tcBorders>
            <w:shd w:val="clear" w:color="000000" w:fill="FFFFCC"/>
            <w:vAlign w:val="center"/>
            <w:hideMark/>
          </w:tcPr>
          <w:p w14:paraId="1FF051F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126,14</w:t>
            </w:r>
          </w:p>
        </w:tc>
        <w:tc>
          <w:tcPr>
            <w:tcW w:w="1660" w:type="dxa"/>
            <w:tcBorders>
              <w:top w:val="nil"/>
              <w:left w:val="nil"/>
              <w:bottom w:val="single" w:sz="4" w:space="0" w:color="C0C0C0"/>
              <w:right w:val="single" w:sz="4" w:space="0" w:color="C0C0C0"/>
            </w:tcBorders>
            <w:shd w:val="clear" w:color="000000" w:fill="FFFFCC"/>
            <w:vAlign w:val="center"/>
            <w:hideMark/>
          </w:tcPr>
          <w:p w14:paraId="61854D3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126,14</w:t>
            </w:r>
          </w:p>
        </w:tc>
        <w:tc>
          <w:tcPr>
            <w:tcW w:w="1480" w:type="dxa"/>
            <w:tcBorders>
              <w:top w:val="nil"/>
              <w:left w:val="nil"/>
              <w:bottom w:val="single" w:sz="4" w:space="0" w:color="C0C0C0"/>
              <w:right w:val="single" w:sz="4" w:space="0" w:color="C0C0C0"/>
            </w:tcBorders>
            <w:shd w:val="clear" w:color="000000" w:fill="D7EAD3"/>
            <w:vAlign w:val="center"/>
            <w:hideMark/>
          </w:tcPr>
          <w:p w14:paraId="51EF302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63,07</w:t>
            </w:r>
          </w:p>
        </w:tc>
        <w:tc>
          <w:tcPr>
            <w:tcW w:w="1460" w:type="dxa"/>
            <w:tcBorders>
              <w:top w:val="nil"/>
              <w:left w:val="nil"/>
              <w:bottom w:val="single" w:sz="4" w:space="0" w:color="C0C0C0"/>
              <w:right w:val="single" w:sz="4" w:space="0" w:color="C0C0C0"/>
            </w:tcBorders>
            <w:shd w:val="clear" w:color="000000" w:fill="D7EAD3"/>
            <w:vAlign w:val="center"/>
            <w:hideMark/>
          </w:tcPr>
          <w:p w14:paraId="60185DA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63,07</w:t>
            </w:r>
          </w:p>
        </w:tc>
        <w:tc>
          <w:tcPr>
            <w:tcW w:w="6460" w:type="dxa"/>
            <w:tcBorders>
              <w:top w:val="nil"/>
              <w:left w:val="nil"/>
              <w:bottom w:val="single" w:sz="4" w:space="0" w:color="C0C0C0"/>
              <w:right w:val="single" w:sz="4" w:space="0" w:color="C0C0C0"/>
            </w:tcBorders>
            <w:shd w:val="clear" w:color="000000" w:fill="FFFFCC"/>
            <w:vAlign w:val="center"/>
            <w:hideMark/>
          </w:tcPr>
          <w:p w14:paraId="21CEB78D"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7510BE75"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2FBC5BE5"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681E35E8"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A06FDB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3.9.3.4</w:t>
            </w:r>
          </w:p>
        </w:tc>
        <w:tc>
          <w:tcPr>
            <w:tcW w:w="5640" w:type="dxa"/>
            <w:tcBorders>
              <w:top w:val="nil"/>
              <w:left w:val="nil"/>
              <w:bottom w:val="single" w:sz="4" w:space="0" w:color="C0C0C0"/>
              <w:right w:val="single" w:sz="4" w:space="0" w:color="C0C0C0"/>
            </w:tcBorders>
            <w:shd w:val="clear" w:color="000000" w:fill="E3FAFD"/>
            <w:vAlign w:val="center"/>
            <w:hideMark/>
          </w:tcPr>
          <w:p w14:paraId="293F452C"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прочие услуги сторонних организаций</w:t>
            </w:r>
          </w:p>
        </w:tc>
        <w:tc>
          <w:tcPr>
            <w:tcW w:w="1140" w:type="dxa"/>
            <w:tcBorders>
              <w:top w:val="nil"/>
              <w:left w:val="nil"/>
              <w:bottom w:val="single" w:sz="4" w:space="0" w:color="C0C0C0"/>
              <w:right w:val="single" w:sz="4" w:space="0" w:color="C0C0C0"/>
            </w:tcBorders>
            <w:shd w:val="clear" w:color="auto" w:fill="auto"/>
            <w:vAlign w:val="center"/>
            <w:hideMark/>
          </w:tcPr>
          <w:p w14:paraId="7B4D629A"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62CCA1E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137,40</w:t>
            </w:r>
          </w:p>
        </w:tc>
        <w:tc>
          <w:tcPr>
            <w:tcW w:w="1360" w:type="dxa"/>
            <w:tcBorders>
              <w:top w:val="nil"/>
              <w:left w:val="nil"/>
              <w:bottom w:val="single" w:sz="4" w:space="0" w:color="C0C0C0"/>
              <w:right w:val="single" w:sz="4" w:space="0" w:color="C0C0C0"/>
            </w:tcBorders>
            <w:shd w:val="clear" w:color="000000" w:fill="FFFFCC"/>
            <w:vAlign w:val="center"/>
            <w:hideMark/>
          </w:tcPr>
          <w:p w14:paraId="5F6D2E8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147,60</w:t>
            </w:r>
          </w:p>
        </w:tc>
        <w:tc>
          <w:tcPr>
            <w:tcW w:w="1480" w:type="dxa"/>
            <w:tcBorders>
              <w:top w:val="nil"/>
              <w:left w:val="nil"/>
              <w:bottom w:val="single" w:sz="4" w:space="0" w:color="C0C0C0"/>
              <w:right w:val="single" w:sz="4" w:space="0" w:color="C0C0C0"/>
            </w:tcBorders>
            <w:shd w:val="clear" w:color="000000" w:fill="FFFFCC"/>
            <w:vAlign w:val="center"/>
            <w:hideMark/>
          </w:tcPr>
          <w:p w14:paraId="7A9FEA8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175,08</w:t>
            </w:r>
          </w:p>
        </w:tc>
        <w:tc>
          <w:tcPr>
            <w:tcW w:w="1600" w:type="dxa"/>
            <w:tcBorders>
              <w:top w:val="nil"/>
              <w:left w:val="nil"/>
              <w:bottom w:val="single" w:sz="4" w:space="0" w:color="C0C0C0"/>
              <w:right w:val="single" w:sz="4" w:space="0" w:color="C0C0C0"/>
            </w:tcBorders>
            <w:shd w:val="clear" w:color="000000" w:fill="FFFFCC"/>
            <w:vAlign w:val="center"/>
            <w:hideMark/>
          </w:tcPr>
          <w:p w14:paraId="63F5414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179,23</w:t>
            </w:r>
          </w:p>
        </w:tc>
        <w:tc>
          <w:tcPr>
            <w:tcW w:w="1540" w:type="dxa"/>
            <w:tcBorders>
              <w:top w:val="nil"/>
              <w:left w:val="nil"/>
              <w:bottom w:val="single" w:sz="4" w:space="0" w:color="C0C0C0"/>
              <w:right w:val="single" w:sz="4" w:space="0" w:color="C0C0C0"/>
            </w:tcBorders>
            <w:shd w:val="clear" w:color="000000" w:fill="FFFFCC"/>
            <w:vAlign w:val="center"/>
            <w:hideMark/>
          </w:tcPr>
          <w:p w14:paraId="52D6A4A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258,08</w:t>
            </w:r>
          </w:p>
        </w:tc>
        <w:tc>
          <w:tcPr>
            <w:tcW w:w="1660" w:type="dxa"/>
            <w:tcBorders>
              <w:top w:val="nil"/>
              <w:left w:val="nil"/>
              <w:bottom w:val="single" w:sz="4" w:space="0" w:color="C0C0C0"/>
              <w:right w:val="single" w:sz="4" w:space="0" w:color="C0C0C0"/>
            </w:tcBorders>
            <w:shd w:val="clear" w:color="000000" w:fill="FFFFCC"/>
            <w:vAlign w:val="center"/>
            <w:hideMark/>
          </w:tcPr>
          <w:p w14:paraId="0F775C4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257,41</w:t>
            </w:r>
          </w:p>
        </w:tc>
        <w:tc>
          <w:tcPr>
            <w:tcW w:w="1480" w:type="dxa"/>
            <w:tcBorders>
              <w:top w:val="nil"/>
              <w:left w:val="nil"/>
              <w:bottom w:val="single" w:sz="4" w:space="0" w:color="C0C0C0"/>
              <w:right w:val="single" w:sz="4" w:space="0" w:color="C0C0C0"/>
            </w:tcBorders>
            <w:shd w:val="clear" w:color="000000" w:fill="D7EAD3"/>
            <w:vAlign w:val="center"/>
            <w:hideMark/>
          </w:tcPr>
          <w:p w14:paraId="711CFAA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128,71</w:t>
            </w:r>
          </w:p>
        </w:tc>
        <w:tc>
          <w:tcPr>
            <w:tcW w:w="1460" w:type="dxa"/>
            <w:tcBorders>
              <w:top w:val="nil"/>
              <w:left w:val="nil"/>
              <w:bottom w:val="single" w:sz="4" w:space="0" w:color="C0C0C0"/>
              <w:right w:val="single" w:sz="4" w:space="0" w:color="C0C0C0"/>
            </w:tcBorders>
            <w:shd w:val="clear" w:color="000000" w:fill="D7EAD3"/>
            <w:vAlign w:val="center"/>
            <w:hideMark/>
          </w:tcPr>
          <w:p w14:paraId="7FC9664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128,71</w:t>
            </w:r>
          </w:p>
        </w:tc>
        <w:tc>
          <w:tcPr>
            <w:tcW w:w="6460" w:type="dxa"/>
            <w:tcBorders>
              <w:top w:val="nil"/>
              <w:left w:val="nil"/>
              <w:bottom w:val="single" w:sz="4" w:space="0" w:color="C0C0C0"/>
              <w:right w:val="single" w:sz="4" w:space="0" w:color="C0C0C0"/>
            </w:tcBorders>
            <w:shd w:val="clear" w:color="000000" w:fill="FFFFCC"/>
            <w:vAlign w:val="center"/>
            <w:hideMark/>
          </w:tcPr>
          <w:p w14:paraId="6C64E0CB"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B078CCD"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1E67924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0664814C"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C0F49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3.9.3.5</w:t>
            </w:r>
          </w:p>
        </w:tc>
        <w:tc>
          <w:tcPr>
            <w:tcW w:w="5640" w:type="dxa"/>
            <w:tcBorders>
              <w:top w:val="nil"/>
              <w:left w:val="nil"/>
              <w:bottom w:val="single" w:sz="4" w:space="0" w:color="C0C0C0"/>
              <w:right w:val="single" w:sz="4" w:space="0" w:color="C0C0C0"/>
            </w:tcBorders>
            <w:shd w:val="clear" w:color="000000" w:fill="E3FAFD"/>
            <w:vAlign w:val="center"/>
            <w:hideMark/>
          </w:tcPr>
          <w:p w14:paraId="7D74E0C1"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расходы вспомогательных участков</w:t>
            </w:r>
          </w:p>
        </w:tc>
        <w:tc>
          <w:tcPr>
            <w:tcW w:w="1140" w:type="dxa"/>
            <w:tcBorders>
              <w:top w:val="nil"/>
              <w:left w:val="nil"/>
              <w:bottom w:val="single" w:sz="4" w:space="0" w:color="C0C0C0"/>
              <w:right w:val="single" w:sz="4" w:space="0" w:color="C0C0C0"/>
            </w:tcBorders>
            <w:shd w:val="clear" w:color="auto" w:fill="auto"/>
            <w:vAlign w:val="center"/>
            <w:hideMark/>
          </w:tcPr>
          <w:p w14:paraId="07DF5563"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1DDB617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11 263,84</w:t>
            </w:r>
          </w:p>
        </w:tc>
        <w:tc>
          <w:tcPr>
            <w:tcW w:w="1360" w:type="dxa"/>
            <w:tcBorders>
              <w:top w:val="nil"/>
              <w:left w:val="nil"/>
              <w:bottom w:val="single" w:sz="4" w:space="0" w:color="C0C0C0"/>
              <w:right w:val="single" w:sz="4" w:space="0" w:color="C0C0C0"/>
            </w:tcBorders>
            <w:shd w:val="clear" w:color="000000" w:fill="FFFFCC"/>
            <w:vAlign w:val="center"/>
            <w:hideMark/>
          </w:tcPr>
          <w:p w14:paraId="0436523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8 658,69</w:t>
            </w:r>
          </w:p>
        </w:tc>
        <w:tc>
          <w:tcPr>
            <w:tcW w:w="1480" w:type="dxa"/>
            <w:tcBorders>
              <w:top w:val="nil"/>
              <w:left w:val="nil"/>
              <w:bottom w:val="single" w:sz="4" w:space="0" w:color="C0C0C0"/>
              <w:right w:val="single" w:sz="4" w:space="0" w:color="C0C0C0"/>
            </w:tcBorders>
            <w:shd w:val="clear" w:color="000000" w:fill="FFFFCC"/>
            <w:vAlign w:val="center"/>
            <w:hideMark/>
          </w:tcPr>
          <w:p w14:paraId="32FDE9B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11 781,97</w:t>
            </w:r>
          </w:p>
        </w:tc>
        <w:tc>
          <w:tcPr>
            <w:tcW w:w="1600" w:type="dxa"/>
            <w:tcBorders>
              <w:top w:val="nil"/>
              <w:left w:val="nil"/>
              <w:bottom w:val="single" w:sz="4" w:space="0" w:color="C0C0C0"/>
              <w:right w:val="single" w:sz="4" w:space="0" w:color="C0C0C0"/>
            </w:tcBorders>
            <w:shd w:val="clear" w:color="000000" w:fill="FFFFCC"/>
            <w:vAlign w:val="center"/>
            <w:hideMark/>
          </w:tcPr>
          <w:p w14:paraId="51FBFF7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12 060,73</w:t>
            </w:r>
          </w:p>
        </w:tc>
        <w:tc>
          <w:tcPr>
            <w:tcW w:w="1540" w:type="dxa"/>
            <w:tcBorders>
              <w:top w:val="nil"/>
              <w:left w:val="nil"/>
              <w:bottom w:val="single" w:sz="4" w:space="0" w:color="C0C0C0"/>
              <w:right w:val="single" w:sz="4" w:space="0" w:color="C0C0C0"/>
            </w:tcBorders>
            <w:shd w:val="clear" w:color="000000" w:fill="FFFFCC"/>
            <w:vAlign w:val="center"/>
            <w:hideMark/>
          </w:tcPr>
          <w:p w14:paraId="4B84B7A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18 095,44</w:t>
            </w:r>
          </w:p>
        </w:tc>
        <w:tc>
          <w:tcPr>
            <w:tcW w:w="1660" w:type="dxa"/>
            <w:tcBorders>
              <w:top w:val="nil"/>
              <w:left w:val="nil"/>
              <w:bottom w:val="single" w:sz="4" w:space="0" w:color="C0C0C0"/>
              <w:right w:val="single" w:sz="4" w:space="0" w:color="C0C0C0"/>
            </w:tcBorders>
            <w:shd w:val="clear" w:color="000000" w:fill="FFFFCC"/>
            <w:vAlign w:val="center"/>
            <w:hideMark/>
          </w:tcPr>
          <w:p w14:paraId="3D871ED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17 480,88</w:t>
            </w:r>
          </w:p>
        </w:tc>
        <w:tc>
          <w:tcPr>
            <w:tcW w:w="1480" w:type="dxa"/>
            <w:tcBorders>
              <w:top w:val="nil"/>
              <w:left w:val="nil"/>
              <w:bottom w:val="single" w:sz="4" w:space="0" w:color="C0C0C0"/>
              <w:right w:val="single" w:sz="4" w:space="0" w:color="C0C0C0"/>
            </w:tcBorders>
            <w:shd w:val="clear" w:color="000000" w:fill="D7EAD3"/>
            <w:vAlign w:val="center"/>
            <w:hideMark/>
          </w:tcPr>
          <w:p w14:paraId="03B72AC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8 740,44</w:t>
            </w:r>
          </w:p>
        </w:tc>
        <w:tc>
          <w:tcPr>
            <w:tcW w:w="1460" w:type="dxa"/>
            <w:tcBorders>
              <w:top w:val="nil"/>
              <w:left w:val="nil"/>
              <w:bottom w:val="single" w:sz="4" w:space="0" w:color="C0C0C0"/>
              <w:right w:val="single" w:sz="4" w:space="0" w:color="C0C0C0"/>
            </w:tcBorders>
            <w:shd w:val="clear" w:color="000000" w:fill="D7EAD3"/>
            <w:vAlign w:val="center"/>
            <w:hideMark/>
          </w:tcPr>
          <w:p w14:paraId="24EFB8E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8 740,44</w:t>
            </w:r>
          </w:p>
        </w:tc>
        <w:tc>
          <w:tcPr>
            <w:tcW w:w="6460" w:type="dxa"/>
            <w:tcBorders>
              <w:top w:val="nil"/>
              <w:left w:val="nil"/>
              <w:bottom w:val="single" w:sz="4" w:space="0" w:color="C0C0C0"/>
              <w:right w:val="single" w:sz="4" w:space="0" w:color="C0C0C0"/>
            </w:tcBorders>
            <w:shd w:val="clear" w:color="000000" w:fill="FFFFCC"/>
            <w:vAlign w:val="center"/>
            <w:hideMark/>
          </w:tcPr>
          <w:p w14:paraId="1B9555C1"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10A3B420"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7BB17D72"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63266A9C"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D4C79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3.9.3.6</w:t>
            </w:r>
          </w:p>
        </w:tc>
        <w:tc>
          <w:tcPr>
            <w:tcW w:w="5640" w:type="dxa"/>
            <w:tcBorders>
              <w:top w:val="nil"/>
              <w:left w:val="nil"/>
              <w:bottom w:val="single" w:sz="4" w:space="0" w:color="C0C0C0"/>
              <w:right w:val="single" w:sz="4" w:space="0" w:color="C0C0C0"/>
            </w:tcBorders>
            <w:shd w:val="clear" w:color="000000" w:fill="E3FAFD"/>
            <w:vAlign w:val="center"/>
            <w:hideMark/>
          </w:tcPr>
          <w:p w14:paraId="24FA2C20"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топливо</w:t>
            </w:r>
          </w:p>
        </w:tc>
        <w:tc>
          <w:tcPr>
            <w:tcW w:w="1140" w:type="dxa"/>
            <w:tcBorders>
              <w:top w:val="nil"/>
              <w:left w:val="nil"/>
              <w:bottom w:val="single" w:sz="4" w:space="0" w:color="C0C0C0"/>
              <w:right w:val="single" w:sz="4" w:space="0" w:color="C0C0C0"/>
            </w:tcBorders>
            <w:shd w:val="clear" w:color="auto" w:fill="auto"/>
            <w:vAlign w:val="center"/>
            <w:hideMark/>
          </w:tcPr>
          <w:p w14:paraId="2C7B7E8D"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18B2A02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1,66</w:t>
            </w:r>
          </w:p>
        </w:tc>
        <w:tc>
          <w:tcPr>
            <w:tcW w:w="1360" w:type="dxa"/>
            <w:tcBorders>
              <w:top w:val="nil"/>
              <w:left w:val="nil"/>
              <w:bottom w:val="single" w:sz="4" w:space="0" w:color="C0C0C0"/>
              <w:right w:val="single" w:sz="4" w:space="0" w:color="C0C0C0"/>
            </w:tcBorders>
            <w:shd w:val="clear" w:color="000000" w:fill="FFFFCC"/>
            <w:vAlign w:val="center"/>
            <w:hideMark/>
          </w:tcPr>
          <w:p w14:paraId="17B76D4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72E75C6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1,58</w:t>
            </w:r>
          </w:p>
        </w:tc>
        <w:tc>
          <w:tcPr>
            <w:tcW w:w="1600" w:type="dxa"/>
            <w:tcBorders>
              <w:top w:val="nil"/>
              <w:left w:val="nil"/>
              <w:bottom w:val="single" w:sz="4" w:space="0" w:color="C0C0C0"/>
              <w:right w:val="single" w:sz="4" w:space="0" w:color="C0C0C0"/>
            </w:tcBorders>
            <w:shd w:val="clear" w:color="000000" w:fill="FFFFCC"/>
            <w:vAlign w:val="center"/>
            <w:hideMark/>
          </w:tcPr>
          <w:p w14:paraId="30D1F7E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1,62</w:t>
            </w:r>
          </w:p>
        </w:tc>
        <w:tc>
          <w:tcPr>
            <w:tcW w:w="1540" w:type="dxa"/>
            <w:tcBorders>
              <w:top w:val="nil"/>
              <w:left w:val="nil"/>
              <w:bottom w:val="single" w:sz="4" w:space="0" w:color="C0C0C0"/>
              <w:right w:val="single" w:sz="4" w:space="0" w:color="C0C0C0"/>
            </w:tcBorders>
            <w:shd w:val="clear" w:color="000000" w:fill="FFFFCC"/>
            <w:vAlign w:val="center"/>
            <w:hideMark/>
          </w:tcPr>
          <w:p w14:paraId="022009D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222694C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3D25C8E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D98D1A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1AB0EDE9"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53F182BC" w14:textId="77777777" w:rsidTr="00226257">
        <w:trPr>
          <w:trHeight w:val="360"/>
          <w:jc w:val="center"/>
        </w:trPr>
        <w:tc>
          <w:tcPr>
            <w:tcW w:w="580" w:type="dxa"/>
            <w:tcBorders>
              <w:top w:val="nil"/>
              <w:left w:val="nil"/>
              <w:bottom w:val="nil"/>
              <w:right w:val="nil"/>
            </w:tcBorders>
            <w:shd w:val="clear" w:color="000000" w:fill="FFFF00"/>
            <w:noWrap/>
            <w:vAlign w:val="center"/>
            <w:hideMark/>
          </w:tcPr>
          <w:p w14:paraId="7341F71B"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44B1AB96"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107F2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3.10</w:t>
            </w:r>
          </w:p>
        </w:tc>
        <w:tc>
          <w:tcPr>
            <w:tcW w:w="5640" w:type="dxa"/>
            <w:tcBorders>
              <w:top w:val="nil"/>
              <w:left w:val="nil"/>
              <w:bottom w:val="single" w:sz="4" w:space="0" w:color="C0C0C0"/>
              <w:right w:val="single" w:sz="4" w:space="0" w:color="C0C0C0"/>
            </w:tcBorders>
            <w:shd w:val="clear" w:color="auto" w:fill="auto"/>
            <w:vAlign w:val="center"/>
            <w:hideMark/>
          </w:tcPr>
          <w:p w14:paraId="66EB811D" w14:textId="77777777" w:rsidR="00226257" w:rsidRPr="00226257" w:rsidRDefault="00226257" w:rsidP="00226257">
            <w:pPr>
              <w:ind w:firstLineChars="100" w:firstLine="120"/>
              <w:rPr>
                <w:rFonts w:ascii="Tahoma" w:hAnsi="Tahoma" w:cs="Tahoma"/>
                <w:b/>
                <w:bCs/>
                <w:sz w:val="12"/>
                <w:szCs w:val="12"/>
              </w:rPr>
            </w:pPr>
            <w:r w:rsidRPr="00226257">
              <w:rPr>
                <w:rFonts w:ascii="Tahoma" w:hAnsi="Tahoma" w:cs="Tahoma"/>
                <w:b/>
                <w:bCs/>
                <w:sz w:val="12"/>
                <w:szCs w:val="12"/>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3C53656"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6FC2644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6 856,76</w:t>
            </w:r>
          </w:p>
        </w:tc>
        <w:tc>
          <w:tcPr>
            <w:tcW w:w="1360" w:type="dxa"/>
            <w:tcBorders>
              <w:top w:val="nil"/>
              <w:left w:val="nil"/>
              <w:bottom w:val="single" w:sz="4" w:space="0" w:color="C0C0C0"/>
              <w:right w:val="single" w:sz="4" w:space="0" w:color="C0C0C0"/>
            </w:tcBorders>
            <w:shd w:val="clear" w:color="000000" w:fill="D7EAD3"/>
            <w:vAlign w:val="center"/>
            <w:hideMark/>
          </w:tcPr>
          <w:p w14:paraId="0F8E968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6 792,04</w:t>
            </w:r>
          </w:p>
        </w:tc>
        <w:tc>
          <w:tcPr>
            <w:tcW w:w="1480" w:type="dxa"/>
            <w:tcBorders>
              <w:top w:val="nil"/>
              <w:left w:val="nil"/>
              <w:bottom w:val="single" w:sz="4" w:space="0" w:color="C0C0C0"/>
              <w:right w:val="single" w:sz="4" w:space="0" w:color="C0C0C0"/>
            </w:tcBorders>
            <w:shd w:val="clear" w:color="000000" w:fill="D7EAD3"/>
            <w:vAlign w:val="center"/>
            <w:hideMark/>
          </w:tcPr>
          <w:p w14:paraId="6C3231B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7 255,40</w:t>
            </w:r>
          </w:p>
        </w:tc>
        <w:tc>
          <w:tcPr>
            <w:tcW w:w="1600" w:type="dxa"/>
            <w:tcBorders>
              <w:top w:val="nil"/>
              <w:left w:val="nil"/>
              <w:bottom w:val="single" w:sz="4" w:space="0" w:color="C0C0C0"/>
              <w:right w:val="single" w:sz="4" w:space="0" w:color="C0C0C0"/>
            </w:tcBorders>
            <w:shd w:val="clear" w:color="000000" w:fill="D7EAD3"/>
            <w:vAlign w:val="center"/>
            <w:hideMark/>
          </w:tcPr>
          <w:p w14:paraId="5CAAA79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7 427,07</w:t>
            </w:r>
          </w:p>
        </w:tc>
        <w:tc>
          <w:tcPr>
            <w:tcW w:w="1540" w:type="dxa"/>
            <w:tcBorders>
              <w:top w:val="nil"/>
              <w:left w:val="nil"/>
              <w:bottom w:val="single" w:sz="4" w:space="0" w:color="C0C0C0"/>
              <w:right w:val="single" w:sz="4" w:space="0" w:color="C0C0C0"/>
            </w:tcBorders>
            <w:shd w:val="clear" w:color="000000" w:fill="D7EAD3"/>
            <w:vAlign w:val="center"/>
            <w:hideMark/>
          </w:tcPr>
          <w:p w14:paraId="19ECA2A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9 475,05</w:t>
            </w:r>
          </w:p>
        </w:tc>
        <w:tc>
          <w:tcPr>
            <w:tcW w:w="1660" w:type="dxa"/>
            <w:tcBorders>
              <w:top w:val="nil"/>
              <w:left w:val="nil"/>
              <w:bottom w:val="single" w:sz="4" w:space="0" w:color="C0C0C0"/>
              <w:right w:val="single" w:sz="4" w:space="0" w:color="C0C0C0"/>
            </w:tcBorders>
            <w:shd w:val="clear" w:color="000000" w:fill="D7EAD3"/>
            <w:vAlign w:val="center"/>
            <w:hideMark/>
          </w:tcPr>
          <w:p w14:paraId="2629979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8 617,09</w:t>
            </w:r>
          </w:p>
        </w:tc>
        <w:tc>
          <w:tcPr>
            <w:tcW w:w="1480" w:type="dxa"/>
            <w:tcBorders>
              <w:top w:val="nil"/>
              <w:left w:val="nil"/>
              <w:bottom w:val="single" w:sz="4" w:space="0" w:color="C0C0C0"/>
              <w:right w:val="single" w:sz="4" w:space="0" w:color="C0C0C0"/>
            </w:tcBorders>
            <w:shd w:val="clear" w:color="000000" w:fill="D7EAD3"/>
            <w:vAlign w:val="center"/>
            <w:hideMark/>
          </w:tcPr>
          <w:p w14:paraId="24AA814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4 308,55</w:t>
            </w:r>
          </w:p>
        </w:tc>
        <w:tc>
          <w:tcPr>
            <w:tcW w:w="1460" w:type="dxa"/>
            <w:tcBorders>
              <w:top w:val="nil"/>
              <w:left w:val="nil"/>
              <w:bottom w:val="single" w:sz="4" w:space="0" w:color="C0C0C0"/>
              <w:right w:val="single" w:sz="4" w:space="0" w:color="C0C0C0"/>
            </w:tcBorders>
            <w:shd w:val="clear" w:color="000000" w:fill="D7EAD3"/>
            <w:vAlign w:val="center"/>
            <w:hideMark/>
          </w:tcPr>
          <w:p w14:paraId="3C2D9A4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4 308,55</w:t>
            </w:r>
          </w:p>
        </w:tc>
        <w:tc>
          <w:tcPr>
            <w:tcW w:w="6460" w:type="dxa"/>
            <w:tcBorders>
              <w:top w:val="nil"/>
              <w:left w:val="nil"/>
              <w:bottom w:val="single" w:sz="4" w:space="0" w:color="C0C0C0"/>
              <w:right w:val="single" w:sz="4" w:space="0" w:color="C0C0C0"/>
            </w:tcBorders>
            <w:shd w:val="clear" w:color="000000" w:fill="FFFFCC"/>
            <w:vAlign w:val="center"/>
            <w:hideMark/>
          </w:tcPr>
          <w:p w14:paraId="3C84F681"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01C1B704"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73315843"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4713E6BE"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87F02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3.10.1</w:t>
            </w:r>
          </w:p>
        </w:tc>
        <w:tc>
          <w:tcPr>
            <w:tcW w:w="5640" w:type="dxa"/>
            <w:tcBorders>
              <w:top w:val="nil"/>
              <w:left w:val="nil"/>
              <w:bottom w:val="single" w:sz="4" w:space="0" w:color="C0C0C0"/>
              <w:right w:val="single" w:sz="4" w:space="0" w:color="C0C0C0"/>
            </w:tcBorders>
            <w:shd w:val="clear" w:color="auto" w:fill="auto"/>
            <w:vAlign w:val="center"/>
            <w:hideMark/>
          </w:tcPr>
          <w:p w14:paraId="3714B593"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3086A517"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3878314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2 662,15</w:t>
            </w:r>
          </w:p>
        </w:tc>
        <w:tc>
          <w:tcPr>
            <w:tcW w:w="1360" w:type="dxa"/>
            <w:tcBorders>
              <w:top w:val="nil"/>
              <w:left w:val="nil"/>
              <w:bottom w:val="single" w:sz="4" w:space="0" w:color="C0C0C0"/>
              <w:right w:val="single" w:sz="4" w:space="0" w:color="C0C0C0"/>
            </w:tcBorders>
            <w:shd w:val="clear" w:color="000000" w:fill="FFFFCC"/>
            <w:vAlign w:val="center"/>
            <w:hideMark/>
          </w:tcPr>
          <w:p w14:paraId="76076D6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2 840,00</w:t>
            </w:r>
          </w:p>
        </w:tc>
        <w:tc>
          <w:tcPr>
            <w:tcW w:w="1480" w:type="dxa"/>
            <w:tcBorders>
              <w:top w:val="nil"/>
              <w:left w:val="nil"/>
              <w:bottom w:val="single" w:sz="4" w:space="0" w:color="C0C0C0"/>
              <w:right w:val="single" w:sz="4" w:space="0" w:color="C0C0C0"/>
            </w:tcBorders>
            <w:shd w:val="clear" w:color="000000" w:fill="FFFFCC"/>
            <w:vAlign w:val="center"/>
            <w:hideMark/>
          </w:tcPr>
          <w:p w14:paraId="15FCBE8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2 459,03</w:t>
            </w:r>
          </w:p>
        </w:tc>
        <w:tc>
          <w:tcPr>
            <w:tcW w:w="1600" w:type="dxa"/>
            <w:tcBorders>
              <w:top w:val="nil"/>
              <w:left w:val="nil"/>
              <w:bottom w:val="single" w:sz="4" w:space="0" w:color="C0C0C0"/>
              <w:right w:val="single" w:sz="4" w:space="0" w:color="C0C0C0"/>
            </w:tcBorders>
            <w:shd w:val="clear" w:color="000000" w:fill="FFFFCC"/>
            <w:vAlign w:val="center"/>
            <w:hideMark/>
          </w:tcPr>
          <w:p w14:paraId="1C25AD7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2 517,21</w:t>
            </w:r>
          </w:p>
        </w:tc>
        <w:tc>
          <w:tcPr>
            <w:tcW w:w="1540" w:type="dxa"/>
            <w:tcBorders>
              <w:top w:val="nil"/>
              <w:left w:val="nil"/>
              <w:bottom w:val="single" w:sz="4" w:space="0" w:color="C0C0C0"/>
              <w:right w:val="single" w:sz="4" w:space="0" w:color="C0C0C0"/>
            </w:tcBorders>
            <w:shd w:val="clear" w:color="000000" w:fill="FFFFCC"/>
            <w:vAlign w:val="center"/>
            <w:hideMark/>
          </w:tcPr>
          <w:p w14:paraId="6C7D5E9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4 309,28</w:t>
            </w:r>
          </w:p>
        </w:tc>
        <w:tc>
          <w:tcPr>
            <w:tcW w:w="1660" w:type="dxa"/>
            <w:tcBorders>
              <w:top w:val="nil"/>
              <w:left w:val="nil"/>
              <w:bottom w:val="single" w:sz="4" w:space="0" w:color="C0C0C0"/>
              <w:right w:val="single" w:sz="4" w:space="0" w:color="C0C0C0"/>
            </w:tcBorders>
            <w:shd w:val="clear" w:color="000000" w:fill="FFFFCC"/>
            <w:vAlign w:val="center"/>
            <w:hideMark/>
          </w:tcPr>
          <w:p w14:paraId="20A299F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4 309,28</w:t>
            </w:r>
          </w:p>
        </w:tc>
        <w:tc>
          <w:tcPr>
            <w:tcW w:w="1480" w:type="dxa"/>
            <w:tcBorders>
              <w:top w:val="nil"/>
              <w:left w:val="nil"/>
              <w:bottom w:val="single" w:sz="4" w:space="0" w:color="C0C0C0"/>
              <w:right w:val="single" w:sz="4" w:space="0" w:color="C0C0C0"/>
            </w:tcBorders>
            <w:shd w:val="clear" w:color="000000" w:fill="D7EAD3"/>
            <w:vAlign w:val="center"/>
            <w:hideMark/>
          </w:tcPr>
          <w:p w14:paraId="18F8EA0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2 154,64</w:t>
            </w:r>
          </w:p>
        </w:tc>
        <w:tc>
          <w:tcPr>
            <w:tcW w:w="1460" w:type="dxa"/>
            <w:tcBorders>
              <w:top w:val="nil"/>
              <w:left w:val="nil"/>
              <w:bottom w:val="single" w:sz="4" w:space="0" w:color="C0C0C0"/>
              <w:right w:val="single" w:sz="4" w:space="0" w:color="C0C0C0"/>
            </w:tcBorders>
            <w:shd w:val="clear" w:color="000000" w:fill="D7EAD3"/>
            <w:vAlign w:val="center"/>
            <w:hideMark/>
          </w:tcPr>
          <w:p w14:paraId="2037C85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2 154,64</w:t>
            </w:r>
          </w:p>
        </w:tc>
        <w:tc>
          <w:tcPr>
            <w:tcW w:w="6460" w:type="dxa"/>
            <w:tcBorders>
              <w:top w:val="nil"/>
              <w:left w:val="nil"/>
              <w:bottom w:val="single" w:sz="4" w:space="0" w:color="C0C0C0"/>
              <w:right w:val="single" w:sz="4" w:space="0" w:color="C0C0C0"/>
            </w:tcBorders>
            <w:shd w:val="clear" w:color="000000" w:fill="FFFFCC"/>
            <w:vAlign w:val="center"/>
            <w:hideMark/>
          </w:tcPr>
          <w:p w14:paraId="170DA6B9"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организации</w:t>
            </w:r>
          </w:p>
        </w:tc>
      </w:tr>
      <w:tr w:rsidR="00226257" w:rsidRPr="00226257" w14:paraId="1BB0F1E6"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7F96C394"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55DA0EA3"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70562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3.10.2</w:t>
            </w:r>
          </w:p>
        </w:tc>
        <w:tc>
          <w:tcPr>
            <w:tcW w:w="5640" w:type="dxa"/>
            <w:tcBorders>
              <w:top w:val="nil"/>
              <w:left w:val="nil"/>
              <w:bottom w:val="single" w:sz="4" w:space="0" w:color="C0C0C0"/>
              <w:right w:val="single" w:sz="4" w:space="0" w:color="C0C0C0"/>
            </w:tcBorders>
            <w:shd w:val="clear" w:color="auto" w:fill="auto"/>
            <w:vAlign w:val="center"/>
            <w:hideMark/>
          </w:tcPr>
          <w:p w14:paraId="55A63FA8"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 xml:space="preserve">Расходы на ГСМ (и/ или расходы на аренду </w:t>
            </w:r>
            <w:proofErr w:type="spellStart"/>
            <w:proofErr w:type="gramStart"/>
            <w:r w:rsidRPr="00226257">
              <w:rPr>
                <w:rFonts w:ascii="Tahoma" w:hAnsi="Tahoma" w:cs="Tahoma"/>
                <w:sz w:val="12"/>
                <w:szCs w:val="12"/>
              </w:rPr>
              <w:t>спец.техники</w:t>
            </w:r>
            <w:proofErr w:type="spellEnd"/>
            <w:proofErr w:type="gramEnd"/>
            <w:r w:rsidRPr="00226257">
              <w:rPr>
                <w:rFonts w:ascii="Tahoma" w:hAnsi="Tahoma" w:cs="Tahoma"/>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65E4E4EC"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192F2A3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3 131,82</w:t>
            </w:r>
          </w:p>
        </w:tc>
        <w:tc>
          <w:tcPr>
            <w:tcW w:w="1360" w:type="dxa"/>
            <w:tcBorders>
              <w:top w:val="nil"/>
              <w:left w:val="nil"/>
              <w:bottom w:val="single" w:sz="4" w:space="0" w:color="C0C0C0"/>
              <w:right w:val="single" w:sz="4" w:space="0" w:color="C0C0C0"/>
            </w:tcBorders>
            <w:shd w:val="clear" w:color="000000" w:fill="FFFFCC"/>
            <w:vAlign w:val="center"/>
            <w:hideMark/>
          </w:tcPr>
          <w:p w14:paraId="4173832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3 351,98</w:t>
            </w:r>
          </w:p>
        </w:tc>
        <w:tc>
          <w:tcPr>
            <w:tcW w:w="1480" w:type="dxa"/>
            <w:tcBorders>
              <w:top w:val="nil"/>
              <w:left w:val="nil"/>
              <w:bottom w:val="single" w:sz="4" w:space="0" w:color="C0C0C0"/>
              <w:right w:val="single" w:sz="4" w:space="0" w:color="C0C0C0"/>
            </w:tcBorders>
            <w:shd w:val="clear" w:color="000000" w:fill="FFFFCC"/>
            <w:vAlign w:val="center"/>
            <w:hideMark/>
          </w:tcPr>
          <w:p w14:paraId="077C579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3 836,20</w:t>
            </w:r>
          </w:p>
        </w:tc>
        <w:tc>
          <w:tcPr>
            <w:tcW w:w="1600" w:type="dxa"/>
            <w:tcBorders>
              <w:top w:val="nil"/>
              <w:left w:val="nil"/>
              <w:bottom w:val="single" w:sz="4" w:space="0" w:color="C0C0C0"/>
              <w:right w:val="single" w:sz="4" w:space="0" w:color="C0C0C0"/>
            </w:tcBorders>
            <w:shd w:val="clear" w:color="000000" w:fill="FFFFCC"/>
            <w:vAlign w:val="center"/>
            <w:hideMark/>
          </w:tcPr>
          <w:p w14:paraId="4838706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3 926,97</w:t>
            </w:r>
          </w:p>
        </w:tc>
        <w:tc>
          <w:tcPr>
            <w:tcW w:w="1540" w:type="dxa"/>
            <w:tcBorders>
              <w:top w:val="nil"/>
              <w:left w:val="nil"/>
              <w:bottom w:val="single" w:sz="4" w:space="0" w:color="C0C0C0"/>
              <w:right w:val="single" w:sz="4" w:space="0" w:color="C0C0C0"/>
            </w:tcBorders>
            <w:shd w:val="clear" w:color="000000" w:fill="FFFFCC"/>
            <w:vAlign w:val="center"/>
            <w:hideMark/>
          </w:tcPr>
          <w:p w14:paraId="383CFCA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3 592,06</w:t>
            </w:r>
          </w:p>
        </w:tc>
        <w:tc>
          <w:tcPr>
            <w:tcW w:w="1660" w:type="dxa"/>
            <w:tcBorders>
              <w:top w:val="nil"/>
              <w:left w:val="nil"/>
              <w:bottom w:val="single" w:sz="4" w:space="0" w:color="C0C0C0"/>
              <w:right w:val="single" w:sz="4" w:space="0" w:color="C0C0C0"/>
            </w:tcBorders>
            <w:shd w:val="clear" w:color="000000" w:fill="FFFFCC"/>
            <w:vAlign w:val="center"/>
            <w:hideMark/>
          </w:tcPr>
          <w:p w14:paraId="16B484D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2 944,10</w:t>
            </w:r>
          </w:p>
        </w:tc>
        <w:tc>
          <w:tcPr>
            <w:tcW w:w="1480" w:type="dxa"/>
            <w:tcBorders>
              <w:top w:val="nil"/>
              <w:left w:val="nil"/>
              <w:bottom w:val="single" w:sz="4" w:space="0" w:color="C0C0C0"/>
              <w:right w:val="single" w:sz="4" w:space="0" w:color="C0C0C0"/>
            </w:tcBorders>
            <w:shd w:val="clear" w:color="000000" w:fill="D7EAD3"/>
            <w:vAlign w:val="center"/>
            <w:hideMark/>
          </w:tcPr>
          <w:p w14:paraId="265898C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1 472,05</w:t>
            </w:r>
          </w:p>
        </w:tc>
        <w:tc>
          <w:tcPr>
            <w:tcW w:w="1460" w:type="dxa"/>
            <w:tcBorders>
              <w:top w:val="nil"/>
              <w:left w:val="nil"/>
              <w:bottom w:val="single" w:sz="4" w:space="0" w:color="C0C0C0"/>
              <w:right w:val="single" w:sz="4" w:space="0" w:color="C0C0C0"/>
            </w:tcBorders>
            <w:shd w:val="clear" w:color="000000" w:fill="D7EAD3"/>
            <w:vAlign w:val="center"/>
            <w:hideMark/>
          </w:tcPr>
          <w:p w14:paraId="2FE9C30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1 472,05</w:t>
            </w:r>
          </w:p>
        </w:tc>
        <w:tc>
          <w:tcPr>
            <w:tcW w:w="6460" w:type="dxa"/>
            <w:tcBorders>
              <w:top w:val="nil"/>
              <w:left w:val="nil"/>
              <w:bottom w:val="single" w:sz="4" w:space="0" w:color="C0C0C0"/>
              <w:right w:val="single" w:sz="4" w:space="0" w:color="C0C0C0"/>
            </w:tcBorders>
            <w:shd w:val="clear" w:color="000000" w:fill="FFFFCC"/>
            <w:vAlign w:val="center"/>
            <w:hideMark/>
          </w:tcPr>
          <w:p w14:paraId="35EB3730" w14:textId="77777777" w:rsidR="00226257" w:rsidRPr="00226257" w:rsidRDefault="00226257" w:rsidP="00226257">
            <w:pPr>
              <w:rPr>
                <w:rFonts w:ascii="Tahoma" w:hAnsi="Tahoma" w:cs="Tahoma"/>
                <w:sz w:val="12"/>
                <w:szCs w:val="12"/>
              </w:rPr>
            </w:pPr>
            <w:proofErr w:type="gramStart"/>
            <w:r w:rsidRPr="00226257">
              <w:rPr>
                <w:rFonts w:ascii="Tahoma" w:hAnsi="Tahoma" w:cs="Tahoma"/>
                <w:sz w:val="12"/>
                <w:szCs w:val="12"/>
              </w:rPr>
              <w:t>согласно расчета</w:t>
            </w:r>
            <w:proofErr w:type="gramEnd"/>
            <w:r w:rsidRPr="00226257">
              <w:rPr>
                <w:rFonts w:ascii="Tahoma" w:hAnsi="Tahoma" w:cs="Tahoma"/>
                <w:sz w:val="12"/>
                <w:szCs w:val="12"/>
              </w:rPr>
              <w:t xml:space="preserve"> регулятора принято на уровне ЭОР</w:t>
            </w:r>
          </w:p>
        </w:tc>
      </w:tr>
      <w:tr w:rsidR="00226257" w:rsidRPr="00226257" w14:paraId="2A228DAF"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6E3CC6A4"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2C9D635C"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F99BE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3.10.3</w:t>
            </w:r>
          </w:p>
        </w:tc>
        <w:tc>
          <w:tcPr>
            <w:tcW w:w="5640" w:type="dxa"/>
            <w:tcBorders>
              <w:top w:val="nil"/>
              <w:left w:val="nil"/>
              <w:bottom w:val="single" w:sz="4" w:space="0" w:color="C0C0C0"/>
              <w:right w:val="single" w:sz="4" w:space="0" w:color="C0C0C0"/>
            </w:tcBorders>
            <w:shd w:val="clear" w:color="auto" w:fill="auto"/>
            <w:vAlign w:val="center"/>
            <w:hideMark/>
          </w:tcPr>
          <w:p w14:paraId="7EDF0B2A"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DBC3C13"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49597B7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1 062,80</w:t>
            </w:r>
          </w:p>
        </w:tc>
        <w:tc>
          <w:tcPr>
            <w:tcW w:w="1360" w:type="dxa"/>
            <w:tcBorders>
              <w:top w:val="nil"/>
              <w:left w:val="nil"/>
              <w:bottom w:val="single" w:sz="4" w:space="0" w:color="C0C0C0"/>
              <w:right w:val="single" w:sz="4" w:space="0" w:color="C0C0C0"/>
            </w:tcBorders>
            <w:shd w:val="clear" w:color="000000" w:fill="D7EAD3"/>
            <w:vAlign w:val="center"/>
            <w:hideMark/>
          </w:tcPr>
          <w:p w14:paraId="08E1966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600,06</w:t>
            </w:r>
          </w:p>
        </w:tc>
        <w:tc>
          <w:tcPr>
            <w:tcW w:w="1480" w:type="dxa"/>
            <w:tcBorders>
              <w:top w:val="nil"/>
              <w:left w:val="nil"/>
              <w:bottom w:val="single" w:sz="4" w:space="0" w:color="C0C0C0"/>
              <w:right w:val="single" w:sz="4" w:space="0" w:color="C0C0C0"/>
            </w:tcBorders>
            <w:shd w:val="clear" w:color="000000" w:fill="D7EAD3"/>
            <w:vAlign w:val="center"/>
            <w:hideMark/>
          </w:tcPr>
          <w:p w14:paraId="515322D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960,17</w:t>
            </w:r>
          </w:p>
        </w:tc>
        <w:tc>
          <w:tcPr>
            <w:tcW w:w="1600" w:type="dxa"/>
            <w:tcBorders>
              <w:top w:val="nil"/>
              <w:left w:val="nil"/>
              <w:bottom w:val="single" w:sz="4" w:space="0" w:color="C0C0C0"/>
              <w:right w:val="single" w:sz="4" w:space="0" w:color="C0C0C0"/>
            </w:tcBorders>
            <w:shd w:val="clear" w:color="000000" w:fill="D7EAD3"/>
            <w:vAlign w:val="center"/>
            <w:hideMark/>
          </w:tcPr>
          <w:p w14:paraId="7D6D5C6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982,89</w:t>
            </w:r>
          </w:p>
        </w:tc>
        <w:tc>
          <w:tcPr>
            <w:tcW w:w="1540" w:type="dxa"/>
            <w:tcBorders>
              <w:top w:val="nil"/>
              <w:left w:val="nil"/>
              <w:bottom w:val="single" w:sz="4" w:space="0" w:color="C0C0C0"/>
              <w:right w:val="single" w:sz="4" w:space="0" w:color="C0C0C0"/>
            </w:tcBorders>
            <w:shd w:val="clear" w:color="000000" w:fill="D7EAD3"/>
            <w:vAlign w:val="center"/>
            <w:hideMark/>
          </w:tcPr>
          <w:p w14:paraId="677E359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1 573,71</w:t>
            </w:r>
          </w:p>
        </w:tc>
        <w:tc>
          <w:tcPr>
            <w:tcW w:w="1660" w:type="dxa"/>
            <w:tcBorders>
              <w:top w:val="nil"/>
              <w:left w:val="nil"/>
              <w:bottom w:val="single" w:sz="4" w:space="0" w:color="C0C0C0"/>
              <w:right w:val="single" w:sz="4" w:space="0" w:color="C0C0C0"/>
            </w:tcBorders>
            <w:shd w:val="clear" w:color="000000" w:fill="D7EAD3"/>
            <w:vAlign w:val="center"/>
            <w:hideMark/>
          </w:tcPr>
          <w:p w14:paraId="6FDA531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1 363,71</w:t>
            </w:r>
          </w:p>
        </w:tc>
        <w:tc>
          <w:tcPr>
            <w:tcW w:w="1480" w:type="dxa"/>
            <w:tcBorders>
              <w:top w:val="nil"/>
              <w:left w:val="nil"/>
              <w:bottom w:val="single" w:sz="4" w:space="0" w:color="C0C0C0"/>
              <w:right w:val="single" w:sz="4" w:space="0" w:color="C0C0C0"/>
            </w:tcBorders>
            <w:shd w:val="clear" w:color="000000" w:fill="D7EAD3"/>
            <w:vAlign w:val="center"/>
            <w:hideMark/>
          </w:tcPr>
          <w:p w14:paraId="25B2A1E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681,86</w:t>
            </w:r>
          </w:p>
        </w:tc>
        <w:tc>
          <w:tcPr>
            <w:tcW w:w="1460" w:type="dxa"/>
            <w:tcBorders>
              <w:top w:val="nil"/>
              <w:left w:val="nil"/>
              <w:bottom w:val="single" w:sz="4" w:space="0" w:color="C0C0C0"/>
              <w:right w:val="single" w:sz="4" w:space="0" w:color="C0C0C0"/>
            </w:tcBorders>
            <w:shd w:val="clear" w:color="000000" w:fill="D7EAD3"/>
            <w:vAlign w:val="center"/>
            <w:hideMark/>
          </w:tcPr>
          <w:p w14:paraId="50F8E66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681,86</w:t>
            </w:r>
          </w:p>
        </w:tc>
        <w:tc>
          <w:tcPr>
            <w:tcW w:w="6460" w:type="dxa"/>
            <w:tcBorders>
              <w:top w:val="nil"/>
              <w:left w:val="nil"/>
              <w:bottom w:val="single" w:sz="4" w:space="0" w:color="C0C0C0"/>
              <w:right w:val="single" w:sz="4" w:space="0" w:color="C0C0C0"/>
            </w:tcBorders>
            <w:shd w:val="clear" w:color="000000" w:fill="FFFFCC"/>
            <w:vAlign w:val="center"/>
            <w:hideMark/>
          </w:tcPr>
          <w:p w14:paraId="77AC5AC1"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579135B4" w14:textId="77777777" w:rsidTr="00437EBF">
        <w:trPr>
          <w:trHeight w:val="132"/>
          <w:jc w:val="center"/>
        </w:trPr>
        <w:tc>
          <w:tcPr>
            <w:tcW w:w="580" w:type="dxa"/>
            <w:tcBorders>
              <w:top w:val="nil"/>
              <w:left w:val="nil"/>
              <w:bottom w:val="nil"/>
              <w:right w:val="nil"/>
            </w:tcBorders>
            <w:shd w:val="clear" w:color="000000" w:fill="FFFF00"/>
            <w:noWrap/>
            <w:vAlign w:val="center"/>
            <w:hideMark/>
          </w:tcPr>
          <w:p w14:paraId="0AA237E3"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0C46B39E"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F65781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3.10.3.1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42BBB21D"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охрана труда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5ACD422"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4252EEC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919,01</w:t>
            </w:r>
          </w:p>
        </w:tc>
        <w:tc>
          <w:tcPr>
            <w:tcW w:w="1360" w:type="dxa"/>
            <w:tcBorders>
              <w:top w:val="single" w:sz="4" w:space="0" w:color="C0C0C0"/>
              <w:left w:val="nil"/>
              <w:bottom w:val="single" w:sz="4" w:space="0" w:color="C0C0C0"/>
              <w:right w:val="single" w:sz="4" w:space="0" w:color="C0C0C0"/>
            </w:tcBorders>
            <w:shd w:val="clear" w:color="000000" w:fill="FFFFCC"/>
            <w:vAlign w:val="center"/>
            <w:hideMark/>
          </w:tcPr>
          <w:p w14:paraId="029EF44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543,77</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270E132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673,25</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62024E7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689,18</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0D89D12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1 008,26</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7B2A74E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798,26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6D4902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399,13</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43ABCD5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399,13</w:t>
            </w:r>
          </w:p>
        </w:tc>
        <w:tc>
          <w:tcPr>
            <w:tcW w:w="6460" w:type="dxa"/>
            <w:tcBorders>
              <w:top w:val="single" w:sz="4" w:space="0" w:color="C0C0C0"/>
              <w:left w:val="nil"/>
              <w:bottom w:val="single" w:sz="4" w:space="0" w:color="C0C0C0"/>
              <w:right w:val="single" w:sz="4" w:space="0" w:color="C0C0C0"/>
            </w:tcBorders>
            <w:shd w:val="clear" w:color="000000" w:fill="FFFFCC"/>
            <w:vAlign w:val="center"/>
            <w:hideMark/>
          </w:tcPr>
          <w:p w14:paraId="30F23969"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на экономически обоснованном уровне, без </w:t>
            </w:r>
            <w:proofErr w:type="spellStart"/>
            <w:proofErr w:type="gramStart"/>
            <w:r w:rsidRPr="00226257">
              <w:rPr>
                <w:rFonts w:ascii="Tahoma" w:hAnsi="Tahoma" w:cs="Tahoma"/>
                <w:sz w:val="12"/>
                <w:szCs w:val="12"/>
              </w:rPr>
              <w:t>мед.осмотра</w:t>
            </w:r>
            <w:proofErr w:type="spellEnd"/>
            <w:proofErr w:type="gramEnd"/>
            <w:r w:rsidRPr="00226257">
              <w:rPr>
                <w:rFonts w:ascii="Tahoma" w:hAnsi="Tahoma" w:cs="Tahoma"/>
                <w:sz w:val="12"/>
                <w:szCs w:val="12"/>
              </w:rPr>
              <w:t xml:space="preserve"> и оснащения кабинета ОТ</w:t>
            </w:r>
          </w:p>
        </w:tc>
      </w:tr>
      <w:tr w:rsidR="00226257" w:rsidRPr="00226257" w14:paraId="52C010E1"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78C61BF2"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632AFFC8"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A3990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3.10.3.2</w:t>
            </w:r>
          </w:p>
        </w:tc>
        <w:tc>
          <w:tcPr>
            <w:tcW w:w="5640" w:type="dxa"/>
            <w:tcBorders>
              <w:top w:val="nil"/>
              <w:left w:val="nil"/>
              <w:bottom w:val="single" w:sz="4" w:space="0" w:color="C0C0C0"/>
              <w:right w:val="single" w:sz="4" w:space="0" w:color="C0C0C0"/>
            </w:tcBorders>
            <w:shd w:val="clear" w:color="000000" w:fill="E3FAFD"/>
            <w:vAlign w:val="center"/>
            <w:hideMark/>
          </w:tcPr>
          <w:p w14:paraId="3631DD82"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услуги производственного характера</w:t>
            </w:r>
          </w:p>
        </w:tc>
        <w:tc>
          <w:tcPr>
            <w:tcW w:w="1140" w:type="dxa"/>
            <w:tcBorders>
              <w:top w:val="nil"/>
              <w:left w:val="nil"/>
              <w:bottom w:val="single" w:sz="4" w:space="0" w:color="C0C0C0"/>
              <w:right w:val="single" w:sz="4" w:space="0" w:color="C0C0C0"/>
            </w:tcBorders>
            <w:shd w:val="clear" w:color="auto" w:fill="auto"/>
            <w:vAlign w:val="center"/>
            <w:hideMark/>
          </w:tcPr>
          <w:p w14:paraId="320BA0C4"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3233F3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143,79</w:t>
            </w:r>
          </w:p>
        </w:tc>
        <w:tc>
          <w:tcPr>
            <w:tcW w:w="1360" w:type="dxa"/>
            <w:tcBorders>
              <w:top w:val="nil"/>
              <w:left w:val="nil"/>
              <w:bottom w:val="single" w:sz="4" w:space="0" w:color="C0C0C0"/>
              <w:right w:val="single" w:sz="4" w:space="0" w:color="C0C0C0"/>
            </w:tcBorders>
            <w:shd w:val="clear" w:color="000000" w:fill="FFFFCC"/>
            <w:vAlign w:val="center"/>
            <w:hideMark/>
          </w:tcPr>
          <w:p w14:paraId="7A3C194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56,29</w:t>
            </w:r>
          </w:p>
        </w:tc>
        <w:tc>
          <w:tcPr>
            <w:tcW w:w="1480" w:type="dxa"/>
            <w:tcBorders>
              <w:top w:val="nil"/>
              <w:left w:val="nil"/>
              <w:bottom w:val="single" w:sz="4" w:space="0" w:color="C0C0C0"/>
              <w:right w:val="single" w:sz="4" w:space="0" w:color="C0C0C0"/>
            </w:tcBorders>
            <w:shd w:val="clear" w:color="000000" w:fill="FFFFCC"/>
            <w:vAlign w:val="center"/>
            <w:hideMark/>
          </w:tcPr>
          <w:p w14:paraId="6EA2E13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286,92</w:t>
            </w:r>
          </w:p>
        </w:tc>
        <w:tc>
          <w:tcPr>
            <w:tcW w:w="1600" w:type="dxa"/>
            <w:tcBorders>
              <w:top w:val="nil"/>
              <w:left w:val="nil"/>
              <w:bottom w:val="single" w:sz="4" w:space="0" w:color="C0C0C0"/>
              <w:right w:val="single" w:sz="4" w:space="0" w:color="C0C0C0"/>
            </w:tcBorders>
            <w:shd w:val="clear" w:color="000000" w:fill="FFFFCC"/>
            <w:vAlign w:val="center"/>
            <w:hideMark/>
          </w:tcPr>
          <w:p w14:paraId="79A791E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293,71</w:t>
            </w:r>
          </w:p>
        </w:tc>
        <w:tc>
          <w:tcPr>
            <w:tcW w:w="1540" w:type="dxa"/>
            <w:tcBorders>
              <w:top w:val="nil"/>
              <w:left w:val="nil"/>
              <w:bottom w:val="single" w:sz="4" w:space="0" w:color="C0C0C0"/>
              <w:right w:val="single" w:sz="4" w:space="0" w:color="C0C0C0"/>
            </w:tcBorders>
            <w:shd w:val="clear" w:color="000000" w:fill="FFFFCC"/>
            <w:vAlign w:val="center"/>
            <w:hideMark/>
          </w:tcPr>
          <w:p w14:paraId="2C96879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565,45</w:t>
            </w:r>
          </w:p>
        </w:tc>
        <w:tc>
          <w:tcPr>
            <w:tcW w:w="1660" w:type="dxa"/>
            <w:tcBorders>
              <w:top w:val="nil"/>
              <w:left w:val="nil"/>
              <w:bottom w:val="single" w:sz="4" w:space="0" w:color="C0C0C0"/>
              <w:right w:val="single" w:sz="4" w:space="0" w:color="C0C0C0"/>
            </w:tcBorders>
            <w:shd w:val="clear" w:color="000000" w:fill="FFFFCC"/>
            <w:vAlign w:val="center"/>
            <w:hideMark/>
          </w:tcPr>
          <w:p w14:paraId="25DD93B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565,45</w:t>
            </w:r>
          </w:p>
        </w:tc>
        <w:tc>
          <w:tcPr>
            <w:tcW w:w="1480" w:type="dxa"/>
            <w:tcBorders>
              <w:top w:val="nil"/>
              <w:left w:val="nil"/>
              <w:bottom w:val="single" w:sz="4" w:space="0" w:color="C0C0C0"/>
              <w:right w:val="single" w:sz="4" w:space="0" w:color="C0C0C0"/>
            </w:tcBorders>
            <w:shd w:val="clear" w:color="000000" w:fill="D7EAD3"/>
            <w:vAlign w:val="center"/>
            <w:hideMark/>
          </w:tcPr>
          <w:p w14:paraId="40797D3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282,73</w:t>
            </w:r>
          </w:p>
        </w:tc>
        <w:tc>
          <w:tcPr>
            <w:tcW w:w="1460" w:type="dxa"/>
            <w:tcBorders>
              <w:top w:val="nil"/>
              <w:left w:val="nil"/>
              <w:bottom w:val="single" w:sz="4" w:space="0" w:color="C0C0C0"/>
              <w:right w:val="single" w:sz="4" w:space="0" w:color="C0C0C0"/>
            </w:tcBorders>
            <w:shd w:val="clear" w:color="000000" w:fill="D7EAD3"/>
            <w:vAlign w:val="center"/>
            <w:hideMark/>
          </w:tcPr>
          <w:p w14:paraId="0FC6AD9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282,73</w:t>
            </w:r>
          </w:p>
        </w:tc>
        <w:tc>
          <w:tcPr>
            <w:tcW w:w="6460" w:type="dxa"/>
            <w:tcBorders>
              <w:top w:val="nil"/>
              <w:left w:val="nil"/>
              <w:bottom w:val="single" w:sz="4" w:space="0" w:color="C0C0C0"/>
              <w:right w:val="single" w:sz="4" w:space="0" w:color="C0C0C0"/>
            </w:tcBorders>
            <w:shd w:val="clear" w:color="000000" w:fill="FFFFCC"/>
            <w:vAlign w:val="center"/>
            <w:hideMark/>
          </w:tcPr>
          <w:p w14:paraId="53FE02D9"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согласно представленного расчета</w:t>
            </w:r>
          </w:p>
        </w:tc>
      </w:tr>
      <w:tr w:rsidR="00226257" w:rsidRPr="00226257" w14:paraId="0DB0566B" w14:textId="77777777" w:rsidTr="00226257">
        <w:trPr>
          <w:trHeight w:val="390"/>
          <w:jc w:val="center"/>
        </w:trPr>
        <w:tc>
          <w:tcPr>
            <w:tcW w:w="580" w:type="dxa"/>
            <w:tcBorders>
              <w:top w:val="nil"/>
              <w:left w:val="nil"/>
              <w:bottom w:val="nil"/>
              <w:right w:val="nil"/>
            </w:tcBorders>
            <w:shd w:val="clear" w:color="000000" w:fill="FFFF00"/>
            <w:noWrap/>
            <w:vAlign w:val="center"/>
            <w:hideMark/>
          </w:tcPr>
          <w:p w14:paraId="2D545D9C"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1897E34B"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5F781E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w:t>
            </w:r>
          </w:p>
        </w:tc>
        <w:tc>
          <w:tcPr>
            <w:tcW w:w="5640" w:type="dxa"/>
            <w:tcBorders>
              <w:top w:val="nil"/>
              <w:left w:val="nil"/>
              <w:bottom w:val="single" w:sz="4" w:space="0" w:color="C0C0C0"/>
              <w:right w:val="single" w:sz="4" w:space="0" w:color="C0C0C0"/>
            </w:tcBorders>
            <w:shd w:val="clear" w:color="auto" w:fill="auto"/>
            <w:vAlign w:val="center"/>
            <w:hideMark/>
          </w:tcPr>
          <w:p w14:paraId="533E28BE"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2ADEDF9"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358F20F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10 485,44</w:t>
            </w:r>
          </w:p>
        </w:tc>
        <w:tc>
          <w:tcPr>
            <w:tcW w:w="1360" w:type="dxa"/>
            <w:tcBorders>
              <w:top w:val="nil"/>
              <w:left w:val="nil"/>
              <w:bottom w:val="single" w:sz="4" w:space="0" w:color="C0C0C0"/>
              <w:right w:val="single" w:sz="4" w:space="0" w:color="C0C0C0"/>
            </w:tcBorders>
            <w:shd w:val="clear" w:color="000000" w:fill="D7EAD3"/>
            <w:vAlign w:val="center"/>
            <w:hideMark/>
          </w:tcPr>
          <w:p w14:paraId="4EF1078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7 436,10</w:t>
            </w:r>
          </w:p>
        </w:tc>
        <w:tc>
          <w:tcPr>
            <w:tcW w:w="1480" w:type="dxa"/>
            <w:tcBorders>
              <w:top w:val="nil"/>
              <w:left w:val="nil"/>
              <w:bottom w:val="single" w:sz="4" w:space="0" w:color="C0C0C0"/>
              <w:right w:val="single" w:sz="4" w:space="0" w:color="C0C0C0"/>
            </w:tcBorders>
            <w:shd w:val="clear" w:color="000000" w:fill="D7EAD3"/>
            <w:vAlign w:val="center"/>
            <w:hideMark/>
          </w:tcPr>
          <w:p w14:paraId="0FBA0DA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9 923,77</w:t>
            </w:r>
          </w:p>
        </w:tc>
        <w:tc>
          <w:tcPr>
            <w:tcW w:w="1600" w:type="dxa"/>
            <w:tcBorders>
              <w:top w:val="nil"/>
              <w:left w:val="nil"/>
              <w:bottom w:val="single" w:sz="4" w:space="0" w:color="C0C0C0"/>
              <w:right w:val="single" w:sz="4" w:space="0" w:color="C0C0C0"/>
            </w:tcBorders>
            <w:shd w:val="clear" w:color="000000" w:fill="D7EAD3"/>
            <w:vAlign w:val="center"/>
            <w:hideMark/>
          </w:tcPr>
          <w:p w14:paraId="6FA96F3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10 158,56</w:t>
            </w:r>
          </w:p>
        </w:tc>
        <w:tc>
          <w:tcPr>
            <w:tcW w:w="1540" w:type="dxa"/>
            <w:tcBorders>
              <w:top w:val="nil"/>
              <w:left w:val="nil"/>
              <w:bottom w:val="single" w:sz="4" w:space="0" w:color="C0C0C0"/>
              <w:right w:val="single" w:sz="4" w:space="0" w:color="C0C0C0"/>
            </w:tcBorders>
            <w:shd w:val="clear" w:color="000000" w:fill="D7EAD3"/>
            <w:vAlign w:val="center"/>
            <w:hideMark/>
          </w:tcPr>
          <w:p w14:paraId="521C84B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17 084,01</w:t>
            </w:r>
          </w:p>
        </w:tc>
        <w:tc>
          <w:tcPr>
            <w:tcW w:w="1660" w:type="dxa"/>
            <w:tcBorders>
              <w:top w:val="nil"/>
              <w:left w:val="nil"/>
              <w:bottom w:val="single" w:sz="4" w:space="0" w:color="C0C0C0"/>
              <w:right w:val="single" w:sz="4" w:space="0" w:color="C0C0C0"/>
            </w:tcBorders>
            <w:shd w:val="clear" w:color="000000" w:fill="D7EAD3"/>
            <w:vAlign w:val="center"/>
            <w:hideMark/>
          </w:tcPr>
          <w:p w14:paraId="2B1D5F4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16 943,94</w:t>
            </w:r>
          </w:p>
        </w:tc>
        <w:tc>
          <w:tcPr>
            <w:tcW w:w="1480" w:type="dxa"/>
            <w:tcBorders>
              <w:top w:val="nil"/>
              <w:left w:val="nil"/>
              <w:bottom w:val="single" w:sz="4" w:space="0" w:color="C0C0C0"/>
              <w:right w:val="single" w:sz="4" w:space="0" w:color="C0C0C0"/>
            </w:tcBorders>
            <w:shd w:val="clear" w:color="000000" w:fill="D7EAD3"/>
            <w:vAlign w:val="center"/>
            <w:hideMark/>
          </w:tcPr>
          <w:p w14:paraId="20DD73C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8 471,97</w:t>
            </w:r>
          </w:p>
        </w:tc>
        <w:tc>
          <w:tcPr>
            <w:tcW w:w="1460" w:type="dxa"/>
            <w:tcBorders>
              <w:top w:val="nil"/>
              <w:left w:val="nil"/>
              <w:bottom w:val="single" w:sz="4" w:space="0" w:color="C0C0C0"/>
              <w:right w:val="single" w:sz="4" w:space="0" w:color="C0C0C0"/>
            </w:tcBorders>
            <w:shd w:val="clear" w:color="000000" w:fill="D7EAD3"/>
            <w:vAlign w:val="center"/>
            <w:hideMark/>
          </w:tcPr>
          <w:p w14:paraId="6AB031B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8 471,97</w:t>
            </w:r>
          </w:p>
        </w:tc>
        <w:tc>
          <w:tcPr>
            <w:tcW w:w="6460" w:type="dxa"/>
            <w:tcBorders>
              <w:top w:val="nil"/>
              <w:left w:val="nil"/>
              <w:bottom w:val="single" w:sz="4" w:space="0" w:color="C0C0C0"/>
              <w:right w:val="single" w:sz="4" w:space="0" w:color="C0C0C0"/>
            </w:tcBorders>
            <w:shd w:val="clear" w:color="000000" w:fill="FFFFCC"/>
            <w:vAlign w:val="center"/>
            <w:hideMark/>
          </w:tcPr>
          <w:p w14:paraId="04716806"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BB01901" w14:textId="77777777" w:rsidTr="00226257">
        <w:trPr>
          <w:trHeight w:val="450"/>
          <w:jc w:val="center"/>
        </w:trPr>
        <w:tc>
          <w:tcPr>
            <w:tcW w:w="580" w:type="dxa"/>
            <w:tcBorders>
              <w:top w:val="nil"/>
              <w:left w:val="nil"/>
              <w:bottom w:val="nil"/>
              <w:right w:val="nil"/>
            </w:tcBorders>
            <w:shd w:val="clear" w:color="000000" w:fill="FFFF00"/>
            <w:noWrap/>
            <w:vAlign w:val="center"/>
            <w:hideMark/>
          </w:tcPr>
          <w:p w14:paraId="40F00F1A"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5480362E"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AB657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4.1</w:t>
            </w:r>
          </w:p>
        </w:tc>
        <w:tc>
          <w:tcPr>
            <w:tcW w:w="5640" w:type="dxa"/>
            <w:tcBorders>
              <w:top w:val="nil"/>
              <w:left w:val="nil"/>
              <w:bottom w:val="single" w:sz="4" w:space="0" w:color="C0C0C0"/>
              <w:right w:val="single" w:sz="4" w:space="0" w:color="C0C0C0"/>
            </w:tcBorders>
            <w:shd w:val="clear" w:color="auto" w:fill="auto"/>
            <w:vAlign w:val="center"/>
            <w:hideMark/>
          </w:tcPr>
          <w:p w14:paraId="2B606F82" w14:textId="77777777" w:rsidR="00226257" w:rsidRPr="00226257" w:rsidRDefault="00226257" w:rsidP="00226257">
            <w:pPr>
              <w:ind w:firstLineChars="100" w:firstLine="120"/>
              <w:rPr>
                <w:rFonts w:ascii="Tahoma" w:hAnsi="Tahoma" w:cs="Tahoma"/>
                <w:b/>
                <w:bCs/>
                <w:color w:val="000000"/>
                <w:sz w:val="12"/>
                <w:szCs w:val="12"/>
              </w:rPr>
            </w:pPr>
            <w:r w:rsidRPr="00226257">
              <w:rPr>
                <w:rFonts w:ascii="Tahoma" w:hAnsi="Tahoma" w:cs="Tahoma"/>
                <w:b/>
                <w:bCs/>
                <w:color w:val="000000"/>
                <w:sz w:val="12"/>
                <w:szCs w:val="12"/>
              </w:rPr>
              <w:t>Расходы на проведение АВР</w:t>
            </w:r>
          </w:p>
        </w:tc>
        <w:tc>
          <w:tcPr>
            <w:tcW w:w="1140" w:type="dxa"/>
            <w:tcBorders>
              <w:top w:val="nil"/>
              <w:left w:val="nil"/>
              <w:bottom w:val="single" w:sz="4" w:space="0" w:color="C0C0C0"/>
              <w:right w:val="single" w:sz="4" w:space="0" w:color="C0C0C0"/>
            </w:tcBorders>
            <w:shd w:val="clear" w:color="auto" w:fill="auto"/>
            <w:vAlign w:val="center"/>
            <w:hideMark/>
          </w:tcPr>
          <w:p w14:paraId="2DA28992"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4F847A7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522,45</w:t>
            </w:r>
          </w:p>
        </w:tc>
        <w:tc>
          <w:tcPr>
            <w:tcW w:w="1360" w:type="dxa"/>
            <w:tcBorders>
              <w:top w:val="nil"/>
              <w:left w:val="nil"/>
              <w:bottom w:val="single" w:sz="4" w:space="0" w:color="C0C0C0"/>
              <w:right w:val="single" w:sz="4" w:space="0" w:color="C0C0C0"/>
            </w:tcBorders>
            <w:shd w:val="clear" w:color="000000" w:fill="D7EAD3"/>
            <w:vAlign w:val="center"/>
            <w:hideMark/>
          </w:tcPr>
          <w:p w14:paraId="285BB5B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569,02</w:t>
            </w:r>
          </w:p>
        </w:tc>
        <w:tc>
          <w:tcPr>
            <w:tcW w:w="1480" w:type="dxa"/>
            <w:tcBorders>
              <w:top w:val="nil"/>
              <w:left w:val="nil"/>
              <w:bottom w:val="single" w:sz="4" w:space="0" w:color="C0C0C0"/>
              <w:right w:val="single" w:sz="4" w:space="0" w:color="C0C0C0"/>
            </w:tcBorders>
            <w:shd w:val="clear" w:color="000000" w:fill="D7EAD3"/>
            <w:vAlign w:val="center"/>
            <w:hideMark/>
          </w:tcPr>
          <w:p w14:paraId="6157496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810,61</w:t>
            </w:r>
          </w:p>
        </w:tc>
        <w:tc>
          <w:tcPr>
            <w:tcW w:w="1600" w:type="dxa"/>
            <w:tcBorders>
              <w:top w:val="nil"/>
              <w:left w:val="nil"/>
              <w:bottom w:val="single" w:sz="4" w:space="0" w:color="C0C0C0"/>
              <w:right w:val="single" w:sz="4" w:space="0" w:color="C0C0C0"/>
            </w:tcBorders>
            <w:shd w:val="clear" w:color="000000" w:fill="D7EAD3"/>
            <w:vAlign w:val="center"/>
            <w:hideMark/>
          </w:tcPr>
          <w:p w14:paraId="6CA7F46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829,79</w:t>
            </w:r>
          </w:p>
        </w:tc>
        <w:tc>
          <w:tcPr>
            <w:tcW w:w="1540" w:type="dxa"/>
            <w:tcBorders>
              <w:top w:val="nil"/>
              <w:left w:val="nil"/>
              <w:bottom w:val="single" w:sz="4" w:space="0" w:color="C0C0C0"/>
              <w:right w:val="single" w:sz="4" w:space="0" w:color="C0C0C0"/>
            </w:tcBorders>
            <w:shd w:val="clear" w:color="000000" w:fill="D7EAD3"/>
            <w:vAlign w:val="center"/>
            <w:hideMark/>
          </w:tcPr>
          <w:p w14:paraId="0257A9D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1 073,79</w:t>
            </w:r>
          </w:p>
        </w:tc>
        <w:tc>
          <w:tcPr>
            <w:tcW w:w="1660" w:type="dxa"/>
            <w:tcBorders>
              <w:top w:val="nil"/>
              <w:left w:val="nil"/>
              <w:bottom w:val="single" w:sz="4" w:space="0" w:color="C0C0C0"/>
              <w:right w:val="single" w:sz="4" w:space="0" w:color="C0C0C0"/>
            </w:tcBorders>
            <w:shd w:val="clear" w:color="000000" w:fill="D7EAD3"/>
            <w:vAlign w:val="center"/>
            <w:hideMark/>
          </w:tcPr>
          <w:p w14:paraId="781AC31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963,72</w:t>
            </w:r>
          </w:p>
        </w:tc>
        <w:tc>
          <w:tcPr>
            <w:tcW w:w="1480" w:type="dxa"/>
            <w:tcBorders>
              <w:top w:val="nil"/>
              <w:left w:val="nil"/>
              <w:bottom w:val="single" w:sz="4" w:space="0" w:color="C0C0C0"/>
              <w:right w:val="single" w:sz="4" w:space="0" w:color="C0C0C0"/>
            </w:tcBorders>
            <w:shd w:val="clear" w:color="000000" w:fill="D7EAD3"/>
            <w:vAlign w:val="center"/>
            <w:hideMark/>
          </w:tcPr>
          <w:p w14:paraId="35BC29F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481,86</w:t>
            </w:r>
          </w:p>
        </w:tc>
        <w:tc>
          <w:tcPr>
            <w:tcW w:w="1460" w:type="dxa"/>
            <w:tcBorders>
              <w:top w:val="nil"/>
              <w:left w:val="nil"/>
              <w:bottom w:val="single" w:sz="4" w:space="0" w:color="C0C0C0"/>
              <w:right w:val="single" w:sz="4" w:space="0" w:color="C0C0C0"/>
            </w:tcBorders>
            <w:shd w:val="clear" w:color="000000" w:fill="D7EAD3"/>
            <w:vAlign w:val="center"/>
            <w:hideMark/>
          </w:tcPr>
          <w:p w14:paraId="0EA2F85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481,86</w:t>
            </w:r>
          </w:p>
        </w:tc>
        <w:tc>
          <w:tcPr>
            <w:tcW w:w="6460" w:type="dxa"/>
            <w:tcBorders>
              <w:top w:val="nil"/>
              <w:left w:val="nil"/>
              <w:bottom w:val="single" w:sz="4" w:space="0" w:color="C0C0C0"/>
              <w:right w:val="single" w:sz="4" w:space="0" w:color="C0C0C0"/>
            </w:tcBorders>
            <w:shd w:val="clear" w:color="000000" w:fill="FFFFCC"/>
            <w:vAlign w:val="center"/>
            <w:hideMark/>
          </w:tcPr>
          <w:p w14:paraId="1D1F0FDB"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687196A1"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3DBC0A0A"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1D9F0D4"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F8F4F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4.1.1</w:t>
            </w:r>
          </w:p>
        </w:tc>
        <w:tc>
          <w:tcPr>
            <w:tcW w:w="5640" w:type="dxa"/>
            <w:tcBorders>
              <w:top w:val="nil"/>
              <w:left w:val="nil"/>
              <w:bottom w:val="single" w:sz="4" w:space="0" w:color="C0C0C0"/>
              <w:right w:val="single" w:sz="4" w:space="0" w:color="C0C0C0"/>
            </w:tcBorders>
            <w:shd w:val="clear" w:color="auto" w:fill="auto"/>
            <w:vAlign w:val="center"/>
            <w:hideMark/>
          </w:tcPr>
          <w:p w14:paraId="79DB9766"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784C302B"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1DE0D53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338,67</w:t>
            </w:r>
          </w:p>
        </w:tc>
        <w:tc>
          <w:tcPr>
            <w:tcW w:w="1360" w:type="dxa"/>
            <w:tcBorders>
              <w:top w:val="nil"/>
              <w:left w:val="nil"/>
              <w:bottom w:val="single" w:sz="4" w:space="0" w:color="C0C0C0"/>
              <w:right w:val="single" w:sz="4" w:space="0" w:color="C0C0C0"/>
            </w:tcBorders>
            <w:shd w:val="clear" w:color="000000" w:fill="FFFFCC"/>
            <w:vAlign w:val="center"/>
            <w:hideMark/>
          </w:tcPr>
          <w:p w14:paraId="5561432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345,89</w:t>
            </w:r>
          </w:p>
        </w:tc>
        <w:tc>
          <w:tcPr>
            <w:tcW w:w="1480" w:type="dxa"/>
            <w:tcBorders>
              <w:top w:val="nil"/>
              <w:left w:val="nil"/>
              <w:bottom w:val="single" w:sz="4" w:space="0" w:color="C0C0C0"/>
              <w:right w:val="single" w:sz="4" w:space="0" w:color="C0C0C0"/>
            </w:tcBorders>
            <w:shd w:val="clear" w:color="000000" w:fill="FFFFCC"/>
            <w:vAlign w:val="center"/>
            <w:hideMark/>
          </w:tcPr>
          <w:p w14:paraId="0F5904C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525,79</w:t>
            </w:r>
          </w:p>
        </w:tc>
        <w:tc>
          <w:tcPr>
            <w:tcW w:w="1600" w:type="dxa"/>
            <w:tcBorders>
              <w:top w:val="nil"/>
              <w:left w:val="nil"/>
              <w:bottom w:val="single" w:sz="4" w:space="0" w:color="C0C0C0"/>
              <w:right w:val="single" w:sz="4" w:space="0" w:color="C0C0C0"/>
            </w:tcBorders>
            <w:shd w:val="clear" w:color="000000" w:fill="FFFFCC"/>
            <w:vAlign w:val="center"/>
            <w:hideMark/>
          </w:tcPr>
          <w:p w14:paraId="6519448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538,23</w:t>
            </w:r>
          </w:p>
        </w:tc>
        <w:tc>
          <w:tcPr>
            <w:tcW w:w="1540" w:type="dxa"/>
            <w:tcBorders>
              <w:top w:val="nil"/>
              <w:left w:val="nil"/>
              <w:bottom w:val="single" w:sz="4" w:space="0" w:color="C0C0C0"/>
              <w:right w:val="single" w:sz="4" w:space="0" w:color="C0C0C0"/>
            </w:tcBorders>
            <w:shd w:val="clear" w:color="000000" w:fill="FFFFCC"/>
            <w:vAlign w:val="center"/>
            <w:hideMark/>
          </w:tcPr>
          <w:p w14:paraId="15678B2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642,07</w:t>
            </w:r>
          </w:p>
        </w:tc>
        <w:tc>
          <w:tcPr>
            <w:tcW w:w="1660" w:type="dxa"/>
            <w:tcBorders>
              <w:top w:val="nil"/>
              <w:left w:val="nil"/>
              <w:bottom w:val="single" w:sz="4" w:space="0" w:color="C0C0C0"/>
              <w:right w:val="single" w:sz="4" w:space="0" w:color="C0C0C0"/>
            </w:tcBorders>
            <w:shd w:val="clear" w:color="000000" w:fill="FFFFCC"/>
            <w:vAlign w:val="center"/>
            <w:hideMark/>
          </w:tcPr>
          <w:p w14:paraId="4052E86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642,07</w:t>
            </w:r>
          </w:p>
        </w:tc>
        <w:tc>
          <w:tcPr>
            <w:tcW w:w="1480" w:type="dxa"/>
            <w:tcBorders>
              <w:top w:val="nil"/>
              <w:left w:val="nil"/>
              <w:bottom w:val="single" w:sz="4" w:space="0" w:color="C0C0C0"/>
              <w:right w:val="single" w:sz="4" w:space="0" w:color="C0C0C0"/>
            </w:tcBorders>
            <w:shd w:val="clear" w:color="000000" w:fill="D7EAD3"/>
            <w:vAlign w:val="center"/>
            <w:hideMark/>
          </w:tcPr>
          <w:p w14:paraId="47ABAEC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321,04</w:t>
            </w:r>
          </w:p>
        </w:tc>
        <w:tc>
          <w:tcPr>
            <w:tcW w:w="1460" w:type="dxa"/>
            <w:tcBorders>
              <w:top w:val="nil"/>
              <w:left w:val="nil"/>
              <w:bottom w:val="single" w:sz="4" w:space="0" w:color="C0C0C0"/>
              <w:right w:val="single" w:sz="4" w:space="0" w:color="C0C0C0"/>
            </w:tcBorders>
            <w:shd w:val="clear" w:color="000000" w:fill="D7EAD3"/>
            <w:vAlign w:val="center"/>
            <w:hideMark/>
          </w:tcPr>
          <w:p w14:paraId="205E15C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321,04</w:t>
            </w:r>
          </w:p>
        </w:tc>
        <w:tc>
          <w:tcPr>
            <w:tcW w:w="6460" w:type="dxa"/>
            <w:tcBorders>
              <w:top w:val="nil"/>
              <w:left w:val="nil"/>
              <w:bottom w:val="single" w:sz="4" w:space="0" w:color="C0C0C0"/>
              <w:right w:val="single" w:sz="4" w:space="0" w:color="C0C0C0"/>
            </w:tcBorders>
            <w:shd w:val="clear" w:color="000000" w:fill="FFFFCC"/>
            <w:vAlign w:val="center"/>
            <w:hideMark/>
          </w:tcPr>
          <w:p w14:paraId="5476B103"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0868127"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68AC96D2"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4022EB8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B3645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4.1.2</w:t>
            </w:r>
          </w:p>
        </w:tc>
        <w:tc>
          <w:tcPr>
            <w:tcW w:w="5640" w:type="dxa"/>
            <w:tcBorders>
              <w:top w:val="nil"/>
              <w:left w:val="nil"/>
              <w:bottom w:val="single" w:sz="4" w:space="0" w:color="C0C0C0"/>
              <w:right w:val="single" w:sz="4" w:space="0" w:color="C0C0C0"/>
            </w:tcBorders>
            <w:shd w:val="clear" w:color="auto" w:fill="auto"/>
            <w:vAlign w:val="center"/>
            <w:hideMark/>
          </w:tcPr>
          <w:p w14:paraId="7B1CB7C3"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7C2BE76"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51169D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14 111,25</w:t>
            </w:r>
          </w:p>
        </w:tc>
        <w:tc>
          <w:tcPr>
            <w:tcW w:w="1360" w:type="dxa"/>
            <w:tcBorders>
              <w:top w:val="nil"/>
              <w:left w:val="nil"/>
              <w:bottom w:val="single" w:sz="4" w:space="0" w:color="C0C0C0"/>
              <w:right w:val="single" w:sz="4" w:space="0" w:color="C0C0C0"/>
            </w:tcBorders>
            <w:shd w:val="clear" w:color="000000" w:fill="D7EAD3"/>
            <w:vAlign w:val="center"/>
            <w:hideMark/>
          </w:tcPr>
          <w:p w14:paraId="2816470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14 412,08</w:t>
            </w:r>
          </w:p>
        </w:tc>
        <w:tc>
          <w:tcPr>
            <w:tcW w:w="1480" w:type="dxa"/>
            <w:tcBorders>
              <w:top w:val="nil"/>
              <w:left w:val="nil"/>
              <w:bottom w:val="single" w:sz="4" w:space="0" w:color="C0C0C0"/>
              <w:right w:val="single" w:sz="4" w:space="0" w:color="C0C0C0"/>
            </w:tcBorders>
            <w:shd w:val="clear" w:color="000000" w:fill="D7EAD3"/>
            <w:vAlign w:val="center"/>
            <w:hideMark/>
          </w:tcPr>
          <w:p w14:paraId="79B0B7C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21 907,93</w:t>
            </w:r>
          </w:p>
        </w:tc>
        <w:tc>
          <w:tcPr>
            <w:tcW w:w="1600" w:type="dxa"/>
            <w:tcBorders>
              <w:top w:val="nil"/>
              <w:left w:val="nil"/>
              <w:bottom w:val="single" w:sz="4" w:space="0" w:color="C0C0C0"/>
              <w:right w:val="single" w:sz="4" w:space="0" w:color="C0C0C0"/>
            </w:tcBorders>
            <w:shd w:val="clear" w:color="000000" w:fill="D7EAD3"/>
            <w:vAlign w:val="center"/>
            <w:hideMark/>
          </w:tcPr>
          <w:p w14:paraId="0B87496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22 426,27</w:t>
            </w:r>
          </w:p>
        </w:tc>
        <w:tc>
          <w:tcPr>
            <w:tcW w:w="1540" w:type="dxa"/>
            <w:tcBorders>
              <w:top w:val="nil"/>
              <w:left w:val="nil"/>
              <w:bottom w:val="single" w:sz="4" w:space="0" w:color="C0C0C0"/>
              <w:right w:val="single" w:sz="4" w:space="0" w:color="C0C0C0"/>
            </w:tcBorders>
            <w:shd w:val="clear" w:color="000000" w:fill="D7EAD3"/>
            <w:vAlign w:val="center"/>
            <w:hideMark/>
          </w:tcPr>
          <w:p w14:paraId="6016B9E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26 752,92</w:t>
            </w:r>
          </w:p>
        </w:tc>
        <w:tc>
          <w:tcPr>
            <w:tcW w:w="1660" w:type="dxa"/>
            <w:tcBorders>
              <w:top w:val="nil"/>
              <w:left w:val="nil"/>
              <w:bottom w:val="single" w:sz="4" w:space="0" w:color="C0C0C0"/>
              <w:right w:val="single" w:sz="4" w:space="0" w:color="C0C0C0"/>
            </w:tcBorders>
            <w:shd w:val="clear" w:color="000000" w:fill="D7EAD3"/>
            <w:vAlign w:val="center"/>
            <w:hideMark/>
          </w:tcPr>
          <w:p w14:paraId="62E7689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26 752,92</w:t>
            </w:r>
          </w:p>
        </w:tc>
        <w:tc>
          <w:tcPr>
            <w:tcW w:w="1480" w:type="dxa"/>
            <w:tcBorders>
              <w:top w:val="nil"/>
              <w:left w:val="nil"/>
              <w:bottom w:val="single" w:sz="4" w:space="0" w:color="C0C0C0"/>
              <w:right w:val="single" w:sz="4" w:space="0" w:color="C0C0C0"/>
            </w:tcBorders>
            <w:shd w:val="clear" w:color="000000" w:fill="D7EAD3"/>
            <w:vAlign w:val="center"/>
            <w:hideMark/>
          </w:tcPr>
          <w:p w14:paraId="62A4BBE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26 752,92</w:t>
            </w:r>
          </w:p>
        </w:tc>
        <w:tc>
          <w:tcPr>
            <w:tcW w:w="1460" w:type="dxa"/>
            <w:tcBorders>
              <w:top w:val="nil"/>
              <w:left w:val="nil"/>
              <w:bottom w:val="single" w:sz="4" w:space="0" w:color="C0C0C0"/>
              <w:right w:val="single" w:sz="4" w:space="0" w:color="C0C0C0"/>
            </w:tcBorders>
            <w:shd w:val="clear" w:color="000000" w:fill="D7EAD3"/>
            <w:vAlign w:val="center"/>
            <w:hideMark/>
          </w:tcPr>
          <w:p w14:paraId="64CA671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26 752,92</w:t>
            </w:r>
          </w:p>
        </w:tc>
        <w:tc>
          <w:tcPr>
            <w:tcW w:w="6460" w:type="dxa"/>
            <w:tcBorders>
              <w:top w:val="nil"/>
              <w:left w:val="nil"/>
              <w:bottom w:val="single" w:sz="4" w:space="0" w:color="C0C0C0"/>
              <w:right w:val="single" w:sz="4" w:space="0" w:color="C0C0C0"/>
            </w:tcBorders>
            <w:shd w:val="clear" w:color="000000" w:fill="FFFFCC"/>
            <w:vAlign w:val="center"/>
            <w:hideMark/>
          </w:tcPr>
          <w:p w14:paraId="43E197BA"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66B8EDCC"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0315930F"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6DB74A6A"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AEA58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4.1.3</w:t>
            </w:r>
          </w:p>
        </w:tc>
        <w:tc>
          <w:tcPr>
            <w:tcW w:w="5640" w:type="dxa"/>
            <w:tcBorders>
              <w:top w:val="nil"/>
              <w:left w:val="nil"/>
              <w:bottom w:val="single" w:sz="4" w:space="0" w:color="C0C0C0"/>
              <w:right w:val="single" w:sz="4" w:space="0" w:color="C0C0C0"/>
            </w:tcBorders>
            <w:shd w:val="clear" w:color="auto" w:fill="auto"/>
            <w:vAlign w:val="center"/>
            <w:hideMark/>
          </w:tcPr>
          <w:p w14:paraId="66119897"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C17C38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чел</w:t>
            </w:r>
          </w:p>
        </w:tc>
        <w:tc>
          <w:tcPr>
            <w:tcW w:w="1680" w:type="dxa"/>
            <w:tcBorders>
              <w:top w:val="nil"/>
              <w:left w:val="nil"/>
              <w:bottom w:val="single" w:sz="4" w:space="0" w:color="C0C0C0"/>
              <w:right w:val="single" w:sz="4" w:space="0" w:color="C0C0C0"/>
            </w:tcBorders>
            <w:shd w:val="clear" w:color="000000" w:fill="FFFFCC"/>
            <w:vAlign w:val="center"/>
            <w:hideMark/>
          </w:tcPr>
          <w:p w14:paraId="46B5EB3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2,00</w:t>
            </w:r>
          </w:p>
        </w:tc>
        <w:tc>
          <w:tcPr>
            <w:tcW w:w="1360" w:type="dxa"/>
            <w:tcBorders>
              <w:top w:val="nil"/>
              <w:left w:val="nil"/>
              <w:bottom w:val="single" w:sz="4" w:space="0" w:color="C0C0C0"/>
              <w:right w:val="single" w:sz="4" w:space="0" w:color="C0C0C0"/>
            </w:tcBorders>
            <w:shd w:val="clear" w:color="000000" w:fill="FFFFCC"/>
            <w:vAlign w:val="center"/>
            <w:hideMark/>
          </w:tcPr>
          <w:p w14:paraId="4C0E560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2,00</w:t>
            </w:r>
          </w:p>
        </w:tc>
        <w:tc>
          <w:tcPr>
            <w:tcW w:w="1480" w:type="dxa"/>
            <w:tcBorders>
              <w:top w:val="nil"/>
              <w:left w:val="nil"/>
              <w:bottom w:val="single" w:sz="4" w:space="0" w:color="C0C0C0"/>
              <w:right w:val="single" w:sz="4" w:space="0" w:color="C0C0C0"/>
            </w:tcBorders>
            <w:shd w:val="clear" w:color="000000" w:fill="FFFFCC"/>
            <w:vAlign w:val="center"/>
            <w:hideMark/>
          </w:tcPr>
          <w:p w14:paraId="5D0746B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2,00</w:t>
            </w:r>
          </w:p>
        </w:tc>
        <w:tc>
          <w:tcPr>
            <w:tcW w:w="1600" w:type="dxa"/>
            <w:tcBorders>
              <w:top w:val="nil"/>
              <w:left w:val="nil"/>
              <w:bottom w:val="single" w:sz="4" w:space="0" w:color="C0C0C0"/>
              <w:right w:val="single" w:sz="4" w:space="0" w:color="C0C0C0"/>
            </w:tcBorders>
            <w:shd w:val="clear" w:color="000000" w:fill="FFFFCC"/>
            <w:vAlign w:val="center"/>
            <w:hideMark/>
          </w:tcPr>
          <w:p w14:paraId="7B301A0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2,00</w:t>
            </w:r>
          </w:p>
        </w:tc>
        <w:tc>
          <w:tcPr>
            <w:tcW w:w="1540" w:type="dxa"/>
            <w:tcBorders>
              <w:top w:val="nil"/>
              <w:left w:val="nil"/>
              <w:bottom w:val="single" w:sz="4" w:space="0" w:color="C0C0C0"/>
              <w:right w:val="single" w:sz="4" w:space="0" w:color="C0C0C0"/>
            </w:tcBorders>
            <w:shd w:val="clear" w:color="000000" w:fill="FFFFCC"/>
            <w:vAlign w:val="center"/>
            <w:hideMark/>
          </w:tcPr>
          <w:p w14:paraId="7F63E9B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2,00</w:t>
            </w:r>
          </w:p>
        </w:tc>
        <w:tc>
          <w:tcPr>
            <w:tcW w:w="1660" w:type="dxa"/>
            <w:tcBorders>
              <w:top w:val="nil"/>
              <w:left w:val="nil"/>
              <w:bottom w:val="single" w:sz="4" w:space="0" w:color="C0C0C0"/>
              <w:right w:val="single" w:sz="4" w:space="0" w:color="C0C0C0"/>
            </w:tcBorders>
            <w:shd w:val="clear" w:color="000000" w:fill="FFFFCC"/>
            <w:vAlign w:val="center"/>
            <w:hideMark/>
          </w:tcPr>
          <w:p w14:paraId="370AFE7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2,00</w:t>
            </w:r>
          </w:p>
        </w:tc>
        <w:tc>
          <w:tcPr>
            <w:tcW w:w="1480" w:type="dxa"/>
            <w:tcBorders>
              <w:top w:val="nil"/>
              <w:left w:val="nil"/>
              <w:bottom w:val="single" w:sz="4" w:space="0" w:color="C0C0C0"/>
              <w:right w:val="single" w:sz="4" w:space="0" w:color="C0C0C0"/>
            </w:tcBorders>
            <w:shd w:val="clear" w:color="000000" w:fill="D7EAD3"/>
            <w:vAlign w:val="center"/>
            <w:hideMark/>
          </w:tcPr>
          <w:p w14:paraId="3BD09FA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2,00</w:t>
            </w:r>
          </w:p>
        </w:tc>
        <w:tc>
          <w:tcPr>
            <w:tcW w:w="1460" w:type="dxa"/>
            <w:tcBorders>
              <w:top w:val="nil"/>
              <w:left w:val="nil"/>
              <w:bottom w:val="single" w:sz="4" w:space="0" w:color="C0C0C0"/>
              <w:right w:val="single" w:sz="4" w:space="0" w:color="C0C0C0"/>
            </w:tcBorders>
            <w:shd w:val="clear" w:color="000000" w:fill="D7EAD3"/>
            <w:vAlign w:val="center"/>
            <w:hideMark/>
          </w:tcPr>
          <w:p w14:paraId="4D8998A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2,00</w:t>
            </w:r>
          </w:p>
        </w:tc>
        <w:tc>
          <w:tcPr>
            <w:tcW w:w="6460" w:type="dxa"/>
            <w:tcBorders>
              <w:top w:val="nil"/>
              <w:left w:val="nil"/>
              <w:bottom w:val="single" w:sz="4" w:space="0" w:color="C0C0C0"/>
              <w:right w:val="single" w:sz="4" w:space="0" w:color="C0C0C0"/>
            </w:tcBorders>
            <w:shd w:val="clear" w:color="000000" w:fill="FFFFCC"/>
            <w:vAlign w:val="center"/>
            <w:hideMark/>
          </w:tcPr>
          <w:p w14:paraId="32B1B6A7"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260BA90B"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5F878FBD"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6EA21D53"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nil"/>
              <w:right w:val="single" w:sz="4" w:space="0" w:color="C0C0C0"/>
            </w:tcBorders>
            <w:shd w:val="clear" w:color="auto" w:fill="auto"/>
            <w:vAlign w:val="center"/>
            <w:hideMark/>
          </w:tcPr>
          <w:p w14:paraId="5C4BE6E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4.1.4</w:t>
            </w:r>
          </w:p>
        </w:tc>
        <w:tc>
          <w:tcPr>
            <w:tcW w:w="5640" w:type="dxa"/>
            <w:tcBorders>
              <w:top w:val="nil"/>
              <w:left w:val="nil"/>
              <w:bottom w:val="nil"/>
              <w:right w:val="single" w:sz="4" w:space="0" w:color="C0C0C0"/>
            </w:tcBorders>
            <w:shd w:val="clear" w:color="auto" w:fill="auto"/>
            <w:vAlign w:val="center"/>
            <w:hideMark/>
          </w:tcPr>
          <w:p w14:paraId="66E6C99E"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 xml:space="preserve">Отчисления на </w:t>
            </w:r>
            <w:proofErr w:type="spellStart"/>
            <w:proofErr w:type="gramStart"/>
            <w:r w:rsidRPr="00226257">
              <w:rPr>
                <w:rFonts w:ascii="Tahoma" w:hAnsi="Tahoma" w:cs="Tahoma"/>
                <w:sz w:val="12"/>
                <w:szCs w:val="12"/>
              </w:rPr>
              <w:t>соц.нужды</w:t>
            </w:r>
            <w:proofErr w:type="spellEnd"/>
            <w:proofErr w:type="gramEnd"/>
            <w:r w:rsidRPr="00226257">
              <w:rPr>
                <w:rFonts w:ascii="Tahoma" w:hAnsi="Tahoma" w:cs="Tahoma"/>
                <w:sz w:val="12"/>
                <w:szCs w:val="12"/>
              </w:rPr>
              <w:t xml:space="preserve"> от заработной платы</w:t>
            </w:r>
          </w:p>
        </w:tc>
        <w:tc>
          <w:tcPr>
            <w:tcW w:w="1140" w:type="dxa"/>
            <w:tcBorders>
              <w:top w:val="nil"/>
              <w:left w:val="nil"/>
              <w:bottom w:val="nil"/>
              <w:right w:val="single" w:sz="4" w:space="0" w:color="C0C0C0"/>
            </w:tcBorders>
            <w:shd w:val="clear" w:color="auto" w:fill="auto"/>
            <w:vAlign w:val="center"/>
            <w:hideMark/>
          </w:tcPr>
          <w:p w14:paraId="3ED1A317"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nil"/>
              <w:right w:val="single" w:sz="4" w:space="0" w:color="C0C0C0"/>
            </w:tcBorders>
            <w:shd w:val="clear" w:color="000000" w:fill="FFFFCC"/>
            <w:vAlign w:val="center"/>
            <w:hideMark/>
          </w:tcPr>
          <w:p w14:paraId="0B6A8A6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102,34</w:t>
            </w:r>
          </w:p>
        </w:tc>
        <w:tc>
          <w:tcPr>
            <w:tcW w:w="1360" w:type="dxa"/>
            <w:tcBorders>
              <w:top w:val="nil"/>
              <w:left w:val="nil"/>
              <w:bottom w:val="nil"/>
              <w:right w:val="single" w:sz="4" w:space="0" w:color="C0C0C0"/>
            </w:tcBorders>
            <w:shd w:val="clear" w:color="000000" w:fill="FFFFCC"/>
            <w:vAlign w:val="center"/>
            <w:hideMark/>
          </w:tcPr>
          <w:p w14:paraId="114BDA6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104,46</w:t>
            </w:r>
          </w:p>
        </w:tc>
        <w:tc>
          <w:tcPr>
            <w:tcW w:w="1480" w:type="dxa"/>
            <w:tcBorders>
              <w:top w:val="nil"/>
              <w:left w:val="nil"/>
              <w:bottom w:val="nil"/>
              <w:right w:val="single" w:sz="4" w:space="0" w:color="C0C0C0"/>
            </w:tcBorders>
            <w:shd w:val="clear" w:color="000000" w:fill="FFFFCC"/>
            <w:vAlign w:val="center"/>
            <w:hideMark/>
          </w:tcPr>
          <w:p w14:paraId="26072EA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158,79</w:t>
            </w:r>
          </w:p>
        </w:tc>
        <w:tc>
          <w:tcPr>
            <w:tcW w:w="1600" w:type="dxa"/>
            <w:tcBorders>
              <w:top w:val="nil"/>
              <w:left w:val="nil"/>
              <w:bottom w:val="nil"/>
              <w:right w:val="single" w:sz="4" w:space="0" w:color="C0C0C0"/>
            </w:tcBorders>
            <w:shd w:val="clear" w:color="000000" w:fill="FFFFCC"/>
            <w:vAlign w:val="center"/>
            <w:hideMark/>
          </w:tcPr>
          <w:p w14:paraId="7C94EF0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162,55</w:t>
            </w:r>
          </w:p>
        </w:tc>
        <w:tc>
          <w:tcPr>
            <w:tcW w:w="1540" w:type="dxa"/>
            <w:tcBorders>
              <w:top w:val="nil"/>
              <w:left w:val="nil"/>
              <w:bottom w:val="nil"/>
              <w:right w:val="single" w:sz="4" w:space="0" w:color="C0C0C0"/>
            </w:tcBorders>
            <w:shd w:val="clear" w:color="000000" w:fill="FFFFCC"/>
            <w:vAlign w:val="center"/>
            <w:hideMark/>
          </w:tcPr>
          <w:p w14:paraId="78A34BF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193,91</w:t>
            </w:r>
          </w:p>
        </w:tc>
        <w:tc>
          <w:tcPr>
            <w:tcW w:w="1660" w:type="dxa"/>
            <w:tcBorders>
              <w:top w:val="nil"/>
              <w:left w:val="nil"/>
              <w:bottom w:val="single" w:sz="4" w:space="0" w:color="C0C0C0"/>
              <w:right w:val="single" w:sz="4" w:space="0" w:color="C0C0C0"/>
            </w:tcBorders>
            <w:shd w:val="clear" w:color="000000" w:fill="FFFFCC"/>
            <w:vAlign w:val="center"/>
            <w:hideMark/>
          </w:tcPr>
          <w:p w14:paraId="2BA5396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193,91</w:t>
            </w:r>
          </w:p>
        </w:tc>
        <w:tc>
          <w:tcPr>
            <w:tcW w:w="1480" w:type="dxa"/>
            <w:tcBorders>
              <w:top w:val="nil"/>
              <w:left w:val="nil"/>
              <w:bottom w:val="nil"/>
              <w:right w:val="single" w:sz="4" w:space="0" w:color="C0C0C0"/>
            </w:tcBorders>
            <w:shd w:val="clear" w:color="000000" w:fill="D7EAD3"/>
            <w:vAlign w:val="center"/>
            <w:hideMark/>
          </w:tcPr>
          <w:p w14:paraId="7C9766E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96,95</w:t>
            </w:r>
          </w:p>
        </w:tc>
        <w:tc>
          <w:tcPr>
            <w:tcW w:w="1460" w:type="dxa"/>
            <w:tcBorders>
              <w:top w:val="nil"/>
              <w:left w:val="nil"/>
              <w:bottom w:val="nil"/>
              <w:right w:val="single" w:sz="4" w:space="0" w:color="C0C0C0"/>
            </w:tcBorders>
            <w:shd w:val="clear" w:color="000000" w:fill="D7EAD3"/>
            <w:vAlign w:val="center"/>
            <w:hideMark/>
          </w:tcPr>
          <w:p w14:paraId="575380E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96,95</w:t>
            </w:r>
          </w:p>
        </w:tc>
        <w:tc>
          <w:tcPr>
            <w:tcW w:w="6460" w:type="dxa"/>
            <w:tcBorders>
              <w:top w:val="nil"/>
              <w:left w:val="nil"/>
              <w:bottom w:val="nil"/>
              <w:right w:val="single" w:sz="4" w:space="0" w:color="C0C0C0"/>
            </w:tcBorders>
            <w:shd w:val="clear" w:color="000000" w:fill="FFFFCC"/>
            <w:vAlign w:val="center"/>
            <w:hideMark/>
          </w:tcPr>
          <w:p w14:paraId="39845DB5"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213D528C"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2860DEF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27578181" w14:textId="77777777" w:rsidR="00226257" w:rsidRPr="00226257" w:rsidRDefault="00226257" w:rsidP="00226257">
            <w:pPr>
              <w:rPr>
                <w:rFonts w:ascii="Tahoma" w:hAnsi="Tahoma" w:cs="Tahoma"/>
                <w:b/>
                <w:bCs/>
                <w:color w:val="000000"/>
                <w:sz w:val="12"/>
                <w:szCs w:val="12"/>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0FF36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4.1.5</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75FA73F6"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43F9CA1"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3768947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81,44</w:t>
            </w:r>
          </w:p>
        </w:tc>
        <w:tc>
          <w:tcPr>
            <w:tcW w:w="1360" w:type="dxa"/>
            <w:tcBorders>
              <w:top w:val="single" w:sz="4" w:space="0" w:color="C0C0C0"/>
              <w:left w:val="nil"/>
              <w:bottom w:val="single" w:sz="4" w:space="0" w:color="C0C0C0"/>
              <w:right w:val="single" w:sz="4" w:space="0" w:color="C0C0C0"/>
            </w:tcBorders>
            <w:shd w:val="clear" w:color="000000" w:fill="D7EAD3"/>
            <w:vAlign w:val="center"/>
            <w:hideMark/>
          </w:tcPr>
          <w:p w14:paraId="421594F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118,67</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100B6D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126,03</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23738AF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129,02</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22A7AB7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237,81</w:t>
            </w:r>
          </w:p>
        </w:tc>
        <w:tc>
          <w:tcPr>
            <w:tcW w:w="1660" w:type="dxa"/>
            <w:tcBorders>
              <w:top w:val="nil"/>
              <w:left w:val="nil"/>
              <w:bottom w:val="single" w:sz="4" w:space="0" w:color="C0C0C0"/>
              <w:right w:val="single" w:sz="4" w:space="0" w:color="C0C0C0"/>
            </w:tcBorders>
            <w:shd w:val="clear" w:color="000000" w:fill="D7EAD3"/>
            <w:vAlign w:val="center"/>
            <w:hideMark/>
          </w:tcPr>
          <w:p w14:paraId="15696D0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127,74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888E1B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63,87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646FA9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63,87</w:t>
            </w:r>
          </w:p>
        </w:tc>
        <w:tc>
          <w:tcPr>
            <w:tcW w:w="6460" w:type="dxa"/>
            <w:tcBorders>
              <w:top w:val="single" w:sz="4" w:space="0" w:color="C0C0C0"/>
              <w:left w:val="nil"/>
              <w:bottom w:val="single" w:sz="4" w:space="0" w:color="C0C0C0"/>
              <w:right w:val="single" w:sz="4" w:space="0" w:color="C0C0C0"/>
            </w:tcBorders>
            <w:shd w:val="clear" w:color="000000" w:fill="FFFFCC"/>
            <w:vAlign w:val="center"/>
            <w:hideMark/>
          </w:tcPr>
          <w:p w14:paraId="6C089B5E"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223F0DDC" w14:textId="77777777" w:rsidTr="00437EBF">
        <w:trPr>
          <w:trHeight w:val="90"/>
          <w:jc w:val="center"/>
        </w:trPr>
        <w:tc>
          <w:tcPr>
            <w:tcW w:w="580" w:type="dxa"/>
            <w:tcBorders>
              <w:top w:val="nil"/>
              <w:left w:val="nil"/>
              <w:bottom w:val="nil"/>
              <w:right w:val="nil"/>
            </w:tcBorders>
            <w:shd w:val="clear" w:color="000000" w:fill="FFFF00"/>
            <w:noWrap/>
            <w:vAlign w:val="center"/>
            <w:hideMark/>
          </w:tcPr>
          <w:p w14:paraId="48947FD4"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03F8BFFC"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E9E37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4.1.5.1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3FC8198F"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материалы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A8947CE"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7F94A74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37,30</w:t>
            </w:r>
          </w:p>
        </w:tc>
        <w:tc>
          <w:tcPr>
            <w:tcW w:w="1360" w:type="dxa"/>
            <w:tcBorders>
              <w:top w:val="single" w:sz="4" w:space="0" w:color="C0C0C0"/>
              <w:left w:val="nil"/>
              <w:bottom w:val="single" w:sz="4" w:space="0" w:color="C0C0C0"/>
              <w:right w:val="single" w:sz="4" w:space="0" w:color="C0C0C0"/>
            </w:tcBorders>
            <w:shd w:val="clear" w:color="000000" w:fill="FFFFCC"/>
            <w:vAlign w:val="center"/>
            <w:hideMark/>
          </w:tcPr>
          <w:p w14:paraId="04E1B83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8,60</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6265E29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126,03</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79B279F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129,02</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4EFD108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127,74</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5D6F0BB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127,74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8223A9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63,87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242D652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63,87</w:t>
            </w:r>
          </w:p>
        </w:tc>
        <w:tc>
          <w:tcPr>
            <w:tcW w:w="6460" w:type="dxa"/>
            <w:tcBorders>
              <w:top w:val="single" w:sz="4" w:space="0" w:color="C0C0C0"/>
              <w:left w:val="nil"/>
              <w:bottom w:val="single" w:sz="4" w:space="0" w:color="C0C0C0"/>
              <w:right w:val="single" w:sz="4" w:space="0" w:color="C0C0C0"/>
            </w:tcBorders>
            <w:shd w:val="clear" w:color="000000" w:fill="FFFFCC"/>
            <w:vAlign w:val="center"/>
            <w:hideMark/>
          </w:tcPr>
          <w:p w14:paraId="7C8F5865"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согласно представленного расчета</w:t>
            </w:r>
          </w:p>
        </w:tc>
      </w:tr>
      <w:tr w:rsidR="00226257" w:rsidRPr="00226257" w14:paraId="5EABEC5F" w14:textId="77777777" w:rsidTr="00437EBF">
        <w:trPr>
          <w:trHeight w:val="85"/>
          <w:jc w:val="center"/>
        </w:trPr>
        <w:tc>
          <w:tcPr>
            <w:tcW w:w="580" w:type="dxa"/>
            <w:tcBorders>
              <w:top w:val="nil"/>
              <w:left w:val="nil"/>
              <w:bottom w:val="nil"/>
              <w:right w:val="nil"/>
            </w:tcBorders>
            <w:shd w:val="clear" w:color="000000" w:fill="FFFF00"/>
            <w:noWrap/>
            <w:vAlign w:val="center"/>
            <w:hideMark/>
          </w:tcPr>
          <w:p w14:paraId="68036B70"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663DA291"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59290A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4.1.5.2</w:t>
            </w:r>
          </w:p>
        </w:tc>
        <w:tc>
          <w:tcPr>
            <w:tcW w:w="5640" w:type="dxa"/>
            <w:tcBorders>
              <w:top w:val="nil"/>
              <w:left w:val="nil"/>
              <w:bottom w:val="single" w:sz="4" w:space="0" w:color="C0C0C0"/>
              <w:right w:val="single" w:sz="4" w:space="0" w:color="C0C0C0"/>
            </w:tcBorders>
            <w:shd w:val="clear" w:color="000000" w:fill="E3FAFD"/>
            <w:vAlign w:val="center"/>
            <w:hideMark/>
          </w:tcPr>
          <w:p w14:paraId="42C554A7"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 xml:space="preserve">услуги сторонних организаций </w:t>
            </w:r>
          </w:p>
        </w:tc>
        <w:tc>
          <w:tcPr>
            <w:tcW w:w="1140" w:type="dxa"/>
            <w:tcBorders>
              <w:top w:val="nil"/>
              <w:left w:val="nil"/>
              <w:bottom w:val="single" w:sz="4" w:space="0" w:color="C0C0C0"/>
              <w:right w:val="single" w:sz="4" w:space="0" w:color="C0C0C0"/>
            </w:tcBorders>
            <w:shd w:val="clear" w:color="auto" w:fill="auto"/>
            <w:vAlign w:val="center"/>
            <w:hideMark/>
          </w:tcPr>
          <w:p w14:paraId="274D64A9"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F1B60A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44,14</w:t>
            </w:r>
          </w:p>
        </w:tc>
        <w:tc>
          <w:tcPr>
            <w:tcW w:w="1360" w:type="dxa"/>
            <w:tcBorders>
              <w:top w:val="nil"/>
              <w:left w:val="nil"/>
              <w:bottom w:val="single" w:sz="4" w:space="0" w:color="C0C0C0"/>
              <w:right w:val="single" w:sz="4" w:space="0" w:color="C0C0C0"/>
            </w:tcBorders>
            <w:shd w:val="clear" w:color="000000" w:fill="FFFFCC"/>
            <w:vAlign w:val="center"/>
            <w:hideMark/>
          </w:tcPr>
          <w:p w14:paraId="385744B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110,07</w:t>
            </w:r>
          </w:p>
        </w:tc>
        <w:tc>
          <w:tcPr>
            <w:tcW w:w="1480" w:type="dxa"/>
            <w:tcBorders>
              <w:top w:val="nil"/>
              <w:left w:val="nil"/>
              <w:bottom w:val="single" w:sz="4" w:space="0" w:color="C0C0C0"/>
              <w:right w:val="single" w:sz="4" w:space="0" w:color="C0C0C0"/>
            </w:tcBorders>
            <w:shd w:val="clear" w:color="000000" w:fill="FFFFCC"/>
            <w:vAlign w:val="center"/>
            <w:hideMark/>
          </w:tcPr>
          <w:p w14:paraId="06F4628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6875599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78F9FF2A" w14:textId="77777777" w:rsidR="00226257" w:rsidRPr="00226257" w:rsidRDefault="00226257" w:rsidP="00226257">
            <w:pPr>
              <w:jc w:val="center"/>
              <w:rPr>
                <w:rFonts w:ascii="Tahoma" w:hAnsi="Tahoma" w:cs="Tahoma"/>
                <w:color w:val="000000"/>
                <w:sz w:val="12"/>
                <w:szCs w:val="12"/>
              </w:rPr>
            </w:pPr>
            <w:r w:rsidRPr="00226257">
              <w:rPr>
                <w:rFonts w:ascii="Tahoma" w:hAnsi="Tahoma" w:cs="Tahoma"/>
                <w:color w:val="000000"/>
                <w:sz w:val="12"/>
                <w:szCs w:val="12"/>
              </w:rPr>
              <w:t>110,07</w:t>
            </w:r>
          </w:p>
        </w:tc>
        <w:tc>
          <w:tcPr>
            <w:tcW w:w="1660" w:type="dxa"/>
            <w:tcBorders>
              <w:top w:val="nil"/>
              <w:left w:val="nil"/>
              <w:bottom w:val="single" w:sz="4" w:space="0" w:color="C0C0C0"/>
              <w:right w:val="single" w:sz="4" w:space="0" w:color="C0C0C0"/>
            </w:tcBorders>
            <w:shd w:val="clear" w:color="000000" w:fill="FFFFCC"/>
            <w:vAlign w:val="center"/>
            <w:hideMark/>
          </w:tcPr>
          <w:p w14:paraId="29BEF94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E6CE3F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27355A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2DA99AFF" w14:textId="77777777" w:rsidR="00226257" w:rsidRPr="00226257" w:rsidRDefault="00226257" w:rsidP="00226257">
            <w:pPr>
              <w:rPr>
                <w:rFonts w:ascii="Tahoma" w:hAnsi="Tahoma" w:cs="Tahoma"/>
                <w:sz w:val="12"/>
                <w:szCs w:val="12"/>
              </w:rPr>
            </w:pPr>
            <w:r w:rsidRPr="00226257">
              <w:rPr>
                <w:rFonts w:ascii="Tahoma" w:hAnsi="Tahoma" w:cs="Tahoma"/>
                <w:sz w:val="12"/>
                <w:szCs w:val="12"/>
              </w:rPr>
              <w:t>затраты не приняты нет обоснования, факт. Расходы в материалах дела не подтверждены</w:t>
            </w:r>
          </w:p>
        </w:tc>
      </w:tr>
      <w:tr w:rsidR="00226257" w:rsidRPr="00226257" w14:paraId="539FEDAB" w14:textId="77777777" w:rsidTr="00226257">
        <w:trPr>
          <w:trHeight w:val="315"/>
          <w:jc w:val="center"/>
        </w:trPr>
        <w:tc>
          <w:tcPr>
            <w:tcW w:w="580" w:type="dxa"/>
            <w:tcBorders>
              <w:top w:val="nil"/>
              <w:left w:val="nil"/>
              <w:bottom w:val="nil"/>
              <w:right w:val="nil"/>
            </w:tcBorders>
            <w:shd w:val="clear" w:color="000000" w:fill="FFFF00"/>
            <w:noWrap/>
            <w:vAlign w:val="center"/>
            <w:hideMark/>
          </w:tcPr>
          <w:p w14:paraId="0497DA26"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50988AEB"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162C2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4.2</w:t>
            </w:r>
          </w:p>
        </w:tc>
        <w:tc>
          <w:tcPr>
            <w:tcW w:w="5640" w:type="dxa"/>
            <w:tcBorders>
              <w:top w:val="nil"/>
              <w:left w:val="nil"/>
              <w:bottom w:val="single" w:sz="4" w:space="0" w:color="C0C0C0"/>
              <w:right w:val="single" w:sz="4" w:space="0" w:color="C0C0C0"/>
            </w:tcBorders>
            <w:shd w:val="clear" w:color="auto" w:fill="auto"/>
            <w:vAlign w:val="center"/>
            <w:hideMark/>
          </w:tcPr>
          <w:p w14:paraId="78A93C71" w14:textId="77777777" w:rsidR="00226257" w:rsidRPr="00226257" w:rsidRDefault="00226257" w:rsidP="00226257">
            <w:pPr>
              <w:ind w:firstLineChars="100" w:firstLine="120"/>
              <w:rPr>
                <w:rFonts w:ascii="Tahoma" w:hAnsi="Tahoma" w:cs="Tahoma"/>
                <w:b/>
                <w:bCs/>
                <w:color w:val="000000"/>
                <w:sz w:val="12"/>
                <w:szCs w:val="12"/>
              </w:rPr>
            </w:pPr>
            <w:r w:rsidRPr="00226257">
              <w:rPr>
                <w:rFonts w:ascii="Tahoma" w:hAnsi="Tahoma" w:cs="Tahoma"/>
                <w:b/>
                <w:bCs/>
                <w:color w:val="000000"/>
                <w:sz w:val="12"/>
                <w:szCs w:val="12"/>
              </w:rPr>
              <w:t>Капитальный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0F80BE8E"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91AF8A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1 963,59</w:t>
            </w:r>
          </w:p>
        </w:tc>
        <w:tc>
          <w:tcPr>
            <w:tcW w:w="1360" w:type="dxa"/>
            <w:tcBorders>
              <w:top w:val="nil"/>
              <w:left w:val="nil"/>
              <w:bottom w:val="single" w:sz="4" w:space="0" w:color="C0C0C0"/>
              <w:right w:val="single" w:sz="4" w:space="0" w:color="C0C0C0"/>
            </w:tcBorders>
            <w:shd w:val="clear" w:color="000000" w:fill="FFFFCC"/>
            <w:vAlign w:val="center"/>
            <w:hideMark/>
          </w:tcPr>
          <w:p w14:paraId="7AC2A2F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304,72</w:t>
            </w:r>
          </w:p>
        </w:tc>
        <w:tc>
          <w:tcPr>
            <w:tcW w:w="1480" w:type="dxa"/>
            <w:tcBorders>
              <w:top w:val="nil"/>
              <w:left w:val="nil"/>
              <w:bottom w:val="single" w:sz="4" w:space="0" w:color="C0C0C0"/>
              <w:right w:val="single" w:sz="4" w:space="0" w:color="C0C0C0"/>
            </w:tcBorders>
            <w:shd w:val="clear" w:color="000000" w:fill="FFFFCC"/>
            <w:vAlign w:val="center"/>
            <w:hideMark/>
          </w:tcPr>
          <w:p w14:paraId="17F2DEA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1 986,16</w:t>
            </w:r>
          </w:p>
        </w:tc>
        <w:tc>
          <w:tcPr>
            <w:tcW w:w="1600" w:type="dxa"/>
            <w:tcBorders>
              <w:top w:val="nil"/>
              <w:left w:val="nil"/>
              <w:bottom w:val="single" w:sz="4" w:space="0" w:color="C0C0C0"/>
              <w:right w:val="single" w:sz="4" w:space="0" w:color="C0C0C0"/>
            </w:tcBorders>
            <w:shd w:val="clear" w:color="000000" w:fill="FFFFCC"/>
            <w:vAlign w:val="center"/>
            <w:hideMark/>
          </w:tcPr>
          <w:p w14:paraId="5B55AA4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2 033,15</w:t>
            </w:r>
          </w:p>
        </w:tc>
        <w:tc>
          <w:tcPr>
            <w:tcW w:w="1540" w:type="dxa"/>
            <w:tcBorders>
              <w:top w:val="nil"/>
              <w:left w:val="nil"/>
              <w:bottom w:val="single" w:sz="4" w:space="0" w:color="C0C0C0"/>
              <w:right w:val="single" w:sz="4" w:space="0" w:color="C0C0C0"/>
            </w:tcBorders>
            <w:shd w:val="clear" w:color="000000" w:fill="FFFFCC"/>
            <w:vAlign w:val="center"/>
            <w:hideMark/>
          </w:tcPr>
          <w:p w14:paraId="0072434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2 241,29</w:t>
            </w:r>
          </w:p>
        </w:tc>
        <w:tc>
          <w:tcPr>
            <w:tcW w:w="1660" w:type="dxa"/>
            <w:tcBorders>
              <w:top w:val="nil"/>
              <w:left w:val="nil"/>
              <w:bottom w:val="single" w:sz="4" w:space="0" w:color="C0C0C0"/>
              <w:right w:val="single" w:sz="4" w:space="0" w:color="C0C0C0"/>
            </w:tcBorders>
            <w:shd w:val="clear" w:color="000000" w:fill="FFFFCC"/>
            <w:vAlign w:val="center"/>
            <w:hideMark/>
          </w:tcPr>
          <w:p w14:paraId="3A8CD53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2 241,29</w:t>
            </w:r>
          </w:p>
        </w:tc>
        <w:tc>
          <w:tcPr>
            <w:tcW w:w="1480" w:type="dxa"/>
            <w:tcBorders>
              <w:top w:val="nil"/>
              <w:left w:val="nil"/>
              <w:bottom w:val="single" w:sz="4" w:space="0" w:color="C0C0C0"/>
              <w:right w:val="single" w:sz="4" w:space="0" w:color="C0C0C0"/>
            </w:tcBorders>
            <w:shd w:val="clear" w:color="000000" w:fill="D7EAD3"/>
            <w:vAlign w:val="center"/>
            <w:hideMark/>
          </w:tcPr>
          <w:p w14:paraId="47DB61B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1 120,65</w:t>
            </w:r>
          </w:p>
        </w:tc>
        <w:tc>
          <w:tcPr>
            <w:tcW w:w="1460" w:type="dxa"/>
            <w:tcBorders>
              <w:top w:val="nil"/>
              <w:left w:val="nil"/>
              <w:bottom w:val="single" w:sz="4" w:space="0" w:color="C0C0C0"/>
              <w:right w:val="single" w:sz="4" w:space="0" w:color="C0C0C0"/>
            </w:tcBorders>
            <w:shd w:val="clear" w:color="000000" w:fill="D7EAD3"/>
            <w:vAlign w:val="center"/>
            <w:hideMark/>
          </w:tcPr>
          <w:p w14:paraId="46406F2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1 120,65</w:t>
            </w:r>
          </w:p>
        </w:tc>
        <w:tc>
          <w:tcPr>
            <w:tcW w:w="6460" w:type="dxa"/>
            <w:tcBorders>
              <w:top w:val="nil"/>
              <w:left w:val="nil"/>
              <w:bottom w:val="single" w:sz="4" w:space="0" w:color="C0C0C0"/>
              <w:right w:val="single" w:sz="4" w:space="0" w:color="C0C0C0"/>
            </w:tcBorders>
            <w:shd w:val="clear" w:color="000000" w:fill="FFFFCC"/>
            <w:vAlign w:val="center"/>
            <w:hideMark/>
          </w:tcPr>
          <w:p w14:paraId="30F57540"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55B878D8" w14:textId="77777777" w:rsidTr="00226257">
        <w:trPr>
          <w:trHeight w:val="315"/>
          <w:jc w:val="center"/>
        </w:trPr>
        <w:tc>
          <w:tcPr>
            <w:tcW w:w="580" w:type="dxa"/>
            <w:tcBorders>
              <w:top w:val="nil"/>
              <w:left w:val="nil"/>
              <w:bottom w:val="nil"/>
              <w:right w:val="nil"/>
            </w:tcBorders>
            <w:shd w:val="clear" w:color="000000" w:fill="FFFF00"/>
            <w:noWrap/>
            <w:vAlign w:val="center"/>
            <w:hideMark/>
          </w:tcPr>
          <w:p w14:paraId="396D95A9"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3C133462"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CD721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4.3</w:t>
            </w:r>
          </w:p>
        </w:tc>
        <w:tc>
          <w:tcPr>
            <w:tcW w:w="5640" w:type="dxa"/>
            <w:tcBorders>
              <w:top w:val="nil"/>
              <w:left w:val="nil"/>
              <w:bottom w:val="single" w:sz="4" w:space="0" w:color="C0C0C0"/>
              <w:right w:val="single" w:sz="4" w:space="0" w:color="C0C0C0"/>
            </w:tcBorders>
            <w:shd w:val="clear" w:color="auto" w:fill="auto"/>
            <w:vAlign w:val="center"/>
            <w:hideMark/>
          </w:tcPr>
          <w:p w14:paraId="2F9E91B5" w14:textId="77777777" w:rsidR="00226257" w:rsidRPr="00226257" w:rsidRDefault="00226257" w:rsidP="00226257">
            <w:pPr>
              <w:ind w:firstLineChars="100" w:firstLine="120"/>
              <w:rPr>
                <w:rFonts w:ascii="Tahoma" w:hAnsi="Tahoma" w:cs="Tahoma"/>
                <w:b/>
                <w:bCs/>
                <w:color w:val="000000"/>
                <w:sz w:val="12"/>
                <w:szCs w:val="12"/>
              </w:rPr>
            </w:pPr>
            <w:r w:rsidRPr="00226257">
              <w:rPr>
                <w:rFonts w:ascii="Tahoma" w:hAnsi="Tahoma" w:cs="Tahoma"/>
                <w:b/>
                <w:bCs/>
                <w:color w:val="000000"/>
                <w:sz w:val="12"/>
                <w:szCs w:val="12"/>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71488CD1"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074F136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1 076,20</w:t>
            </w:r>
          </w:p>
        </w:tc>
        <w:tc>
          <w:tcPr>
            <w:tcW w:w="1360" w:type="dxa"/>
            <w:tcBorders>
              <w:top w:val="nil"/>
              <w:left w:val="nil"/>
              <w:bottom w:val="single" w:sz="4" w:space="0" w:color="C0C0C0"/>
              <w:right w:val="single" w:sz="4" w:space="0" w:color="C0C0C0"/>
            </w:tcBorders>
            <w:shd w:val="clear" w:color="000000" w:fill="D7EAD3"/>
            <w:vAlign w:val="center"/>
            <w:hideMark/>
          </w:tcPr>
          <w:p w14:paraId="7FA747F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461,56</w:t>
            </w:r>
          </w:p>
        </w:tc>
        <w:tc>
          <w:tcPr>
            <w:tcW w:w="1480" w:type="dxa"/>
            <w:tcBorders>
              <w:top w:val="nil"/>
              <w:left w:val="nil"/>
              <w:bottom w:val="single" w:sz="4" w:space="0" w:color="C0C0C0"/>
              <w:right w:val="single" w:sz="4" w:space="0" w:color="C0C0C0"/>
            </w:tcBorders>
            <w:shd w:val="clear" w:color="000000" w:fill="D7EAD3"/>
            <w:vAlign w:val="center"/>
            <w:hideMark/>
          </w:tcPr>
          <w:p w14:paraId="4F81368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932,21</w:t>
            </w:r>
          </w:p>
        </w:tc>
        <w:tc>
          <w:tcPr>
            <w:tcW w:w="1600" w:type="dxa"/>
            <w:tcBorders>
              <w:top w:val="nil"/>
              <w:left w:val="nil"/>
              <w:bottom w:val="single" w:sz="4" w:space="0" w:color="C0C0C0"/>
              <w:right w:val="single" w:sz="4" w:space="0" w:color="C0C0C0"/>
            </w:tcBorders>
            <w:shd w:val="clear" w:color="000000" w:fill="D7EAD3"/>
            <w:vAlign w:val="center"/>
            <w:hideMark/>
          </w:tcPr>
          <w:p w14:paraId="2B16E5C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954,27</w:t>
            </w:r>
          </w:p>
        </w:tc>
        <w:tc>
          <w:tcPr>
            <w:tcW w:w="1540" w:type="dxa"/>
            <w:tcBorders>
              <w:top w:val="nil"/>
              <w:left w:val="nil"/>
              <w:bottom w:val="single" w:sz="4" w:space="0" w:color="C0C0C0"/>
              <w:right w:val="single" w:sz="4" w:space="0" w:color="C0C0C0"/>
            </w:tcBorders>
            <w:shd w:val="clear" w:color="000000" w:fill="D7EAD3"/>
            <w:vAlign w:val="center"/>
            <w:hideMark/>
          </w:tcPr>
          <w:p w14:paraId="287A480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1 133,87</w:t>
            </w:r>
          </w:p>
        </w:tc>
        <w:tc>
          <w:tcPr>
            <w:tcW w:w="1660" w:type="dxa"/>
            <w:tcBorders>
              <w:top w:val="nil"/>
              <w:left w:val="nil"/>
              <w:bottom w:val="single" w:sz="4" w:space="0" w:color="C0C0C0"/>
              <w:right w:val="single" w:sz="4" w:space="0" w:color="C0C0C0"/>
            </w:tcBorders>
            <w:shd w:val="clear" w:color="000000" w:fill="D7EAD3"/>
            <w:vAlign w:val="center"/>
            <w:hideMark/>
          </w:tcPr>
          <w:p w14:paraId="762B1A7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1 133,87</w:t>
            </w:r>
          </w:p>
        </w:tc>
        <w:tc>
          <w:tcPr>
            <w:tcW w:w="1480" w:type="dxa"/>
            <w:tcBorders>
              <w:top w:val="nil"/>
              <w:left w:val="nil"/>
              <w:bottom w:val="single" w:sz="4" w:space="0" w:color="C0C0C0"/>
              <w:right w:val="single" w:sz="4" w:space="0" w:color="C0C0C0"/>
            </w:tcBorders>
            <w:shd w:val="clear" w:color="000000" w:fill="D7EAD3"/>
            <w:vAlign w:val="center"/>
            <w:hideMark/>
          </w:tcPr>
          <w:p w14:paraId="6EA3888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566,94</w:t>
            </w:r>
          </w:p>
        </w:tc>
        <w:tc>
          <w:tcPr>
            <w:tcW w:w="1460" w:type="dxa"/>
            <w:tcBorders>
              <w:top w:val="nil"/>
              <w:left w:val="nil"/>
              <w:bottom w:val="single" w:sz="4" w:space="0" w:color="C0C0C0"/>
              <w:right w:val="single" w:sz="4" w:space="0" w:color="C0C0C0"/>
            </w:tcBorders>
            <w:shd w:val="clear" w:color="000000" w:fill="D7EAD3"/>
            <w:vAlign w:val="center"/>
            <w:hideMark/>
          </w:tcPr>
          <w:p w14:paraId="12BA2E9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566,94</w:t>
            </w:r>
          </w:p>
        </w:tc>
        <w:tc>
          <w:tcPr>
            <w:tcW w:w="6460" w:type="dxa"/>
            <w:tcBorders>
              <w:top w:val="nil"/>
              <w:left w:val="nil"/>
              <w:bottom w:val="single" w:sz="4" w:space="0" w:color="C0C0C0"/>
              <w:right w:val="single" w:sz="4" w:space="0" w:color="C0C0C0"/>
            </w:tcBorders>
            <w:shd w:val="clear" w:color="000000" w:fill="FFFFCC"/>
            <w:vAlign w:val="center"/>
            <w:hideMark/>
          </w:tcPr>
          <w:p w14:paraId="0B9B0917"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520249E"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2100C6D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35DA08AB"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8B4FA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4.3.1</w:t>
            </w:r>
          </w:p>
        </w:tc>
        <w:tc>
          <w:tcPr>
            <w:tcW w:w="5640" w:type="dxa"/>
            <w:tcBorders>
              <w:top w:val="nil"/>
              <w:left w:val="nil"/>
              <w:bottom w:val="single" w:sz="4" w:space="0" w:color="C0C0C0"/>
              <w:right w:val="single" w:sz="4" w:space="0" w:color="C0C0C0"/>
            </w:tcBorders>
            <w:shd w:val="clear" w:color="auto" w:fill="auto"/>
            <w:vAlign w:val="center"/>
            <w:hideMark/>
          </w:tcPr>
          <w:p w14:paraId="637C8B98"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3C0427B3"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673E3E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1 076,20</w:t>
            </w:r>
          </w:p>
        </w:tc>
        <w:tc>
          <w:tcPr>
            <w:tcW w:w="1360" w:type="dxa"/>
            <w:tcBorders>
              <w:top w:val="nil"/>
              <w:left w:val="nil"/>
              <w:bottom w:val="single" w:sz="4" w:space="0" w:color="C0C0C0"/>
              <w:right w:val="single" w:sz="4" w:space="0" w:color="C0C0C0"/>
            </w:tcBorders>
            <w:shd w:val="clear" w:color="000000" w:fill="FFFFCC"/>
            <w:vAlign w:val="center"/>
            <w:hideMark/>
          </w:tcPr>
          <w:p w14:paraId="26FBFC8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461,56</w:t>
            </w:r>
          </w:p>
        </w:tc>
        <w:tc>
          <w:tcPr>
            <w:tcW w:w="1480" w:type="dxa"/>
            <w:tcBorders>
              <w:top w:val="nil"/>
              <w:left w:val="nil"/>
              <w:bottom w:val="single" w:sz="4" w:space="0" w:color="C0C0C0"/>
              <w:right w:val="single" w:sz="4" w:space="0" w:color="C0C0C0"/>
            </w:tcBorders>
            <w:shd w:val="clear" w:color="000000" w:fill="FFFFCC"/>
            <w:vAlign w:val="center"/>
            <w:hideMark/>
          </w:tcPr>
          <w:p w14:paraId="2C12889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932,21</w:t>
            </w:r>
          </w:p>
        </w:tc>
        <w:tc>
          <w:tcPr>
            <w:tcW w:w="1600" w:type="dxa"/>
            <w:tcBorders>
              <w:top w:val="nil"/>
              <w:left w:val="nil"/>
              <w:bottom w:val="single" w:sz="4" w:space="0" w:color="C0C0C0"/>
              <w:right w:val="single" w:sz="4" w:space="0" w:color="C0C0C0"/>
            </w:tcBorders>
            <w:shd w:val="clear" w:color="000000" w:fill="FFFFCC"/>
            <w:vAlign w:val="center"/>
            <w:hideMark/>
          </w:tcPr>
          <w:p w14:paraId="5E0E539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954,27</w:t>
            </w:r>
          </w:p>
        </w:tc>
        <w:tc>
          <w:tcPr>
            <w:tcW w:w="1540" w:type="dxa"/>
            <w:tcBorders>
              <w:top w:val="nil"/>
              <w:left w:val="nil"/>
              <w:bottom w:val="single" w:sz="4" w:space="0" w:color="C0C0C0"/>
              <w:right w:val="single" w:sz="4" w:space="0" w:color="C0C0C0"/>
            </w:tcBorders>
            <w:shd w:val="clear" w:color="000000" w:fill="FFFFCC"/>
            <w:vAlign w:val="center"/>
            <w:hideMark/>
          </w:tcPr>
          <w:p w14:paraId="66A94F5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1 133,87</w:t>
            </w:r>
          </w:p>
        </w:tc>
        <w:tc>
          <w:tcPr>
            <w:tcW w:w="1660" w:type="dxa"/>
            <w:tcBorders>
              <w:top w:val="nil"/>
              <w:left w:val="nil"/>
              <w:bottom w:val="single" w:sz="4" w:space="0" w:color="C0C0C0"/>
              <w:right w:val="single" w:sz="4" w:space="0" w:color="C0C0C0"/>
            </w:tcBorders>
            <w:shd w:val="clear" w:color="000000" w:fill="FFFFCC"/>
            <w:vAlign w:val="center"/>
            <w:hideMark/>
          </w:tcPr>
          <w:p w14:paraId="0855E97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1 133,87</w:t>
            </w:r>
          </w:p>
        </w:tc>
        <w:tc>
          <w:tcPr>
            <w:tcW w:w="1480" w:type="dxa"/>
            <w:tcBorders>
              <w:top w:val="nil"/>
              <w:left w:val="nil"/>
              <w:bottom w:val="single" w:sz="4" w:space="0" w:color="C0C0C0"/>
              <w:right w:val="single" w:sz="4" w:space="0" w:color="C0C0C0"/>
            </w:tcBorders>
            <w:shd w:val="clear" w:color="000000" w:fill="D7EAD3"/>
            <w:vAlign w:val="center"/>
            <w:hideMark/>
          </w:tcPr>
          <w:p w14:paraId="62EA55C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566,94</w:t>
            </w:r>
          </w:p>
        </w:tc>
        <w:tc>
          <w:tcPr>
            <w:tcW w:w="1460" w:type="dxa"/>
            <w:tcBorders>
              <w:top w:val="nil"/>
              <w:left w:val="nil"/>
              <w:bottom w:val="single" w:sz="4" w:space="0" w:color="C0C0C0"/>
              <w:right w:val="single" w:sz="4" w:space="0" w:color="C0C0C0"/>
            </w:tcBorders>
            <w:shd w:val="clear" w:color="000000" w:fill="D7EAD3"/>
            <w:vAlign w:val="center"/>
            <w:hideMark/>
          </w:tcPr>
          <w:p w14:paraId="52EA253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566,94</w:t>
            </w:r>
          </w:p>
        </w:tc>
        <w:tc>
          <w:tcPr>
            <w:tcW w:w="6460" w:type="dxa"/>
            <w:tcBorders>
              <w:top w:val="nil"/>
              <w:left w:val="nil"/>
              <w:bottom w:val="single" w:sz="4" w:space="0" w:color="C0C0C0"/>
              <w:right w:val="single" w:sz="4" w:space="0" w:color="C0C0C0"/>
            </w:tcBorders>
            <w:shd w:val="clear" w:color="000000" w:fill="FFFFCC"/>
            <w:vAlign w:val="center"/>
            <w:hideMark/>
          </w:tcPr>
          <w:p w14:paraId="7BA35C7D"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организации согласно представленного расчета</w:t>
            </w:r>
          </w:p>
        </w:tc>
      </w:tr>
      <w:tr w:rsidR="00226257" w:rsidRPr="00226257" w14:paraId="0546682A" w14:textId="77777777" w:rsidTr="00226257">
        <w:trPr>
          <w:trHeight w:val="420"/>
          <w:jc w:val="center"/>
        </w:trPr>
        <w:tc>
          <w:tcPr>
            <w:tcW w:w="580" w:type="dxa"/>
            <w:tcBorders>
              <w:top w:val="nil"/>
              <w:left w:val="nil"/>
              <w:bottom w:val="nil"/>
              <w:right w:val="nil"/>
            </w:tcBorders>
            <w:shd w:val="clear" w:color="000000" w:fill="FFFF00"/>
            <w:noWrap/>
            <w:vAlign w:val="center"/>
            <w:hideMark/>
          </w:tcPr>
          <w:p w14:paraId="7D2988F4"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3D77E463"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818B9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4.4</w:t>
            </w:r>
          </w:p>
        </w:tc>
        <w:tc>
          <w:tcPr>
            <w:tcW w:w="5640" w:type="dxa"/>
            <w:tcBorders>
              <w:top w:val="nil"/>
              <w:left w:val="nil"/>
              <w:bottom w:val="single" w:sz="4" w:space="0" w:color="C0C0C0"/>
              <w:right w:val="single" w:sz="4" w:space="0" w:color="C0C0C0"/>
            </w:tcBorders>
            <w:shd w:val="clear" w:color="auto" w:fill="auto"/>
            <w:vAlign w:val="center"/>
            <w:hideMark/>
          </w:tcPr>
          <w:p w14:paraId="73D53A0E" w14:textId="77777777" w:rsidR="00226257" w:rsidRPr="00226257" w:rsidRDefault="00226257" w:rsidP="00226257">
            <w:pPr>
              <w:ind w:firstLineChars="100" w:firstLine="120"/>
              <w:rPr>
                <w:rFonts w:ascii="Tahoma" w:hAnsi="Tahoma" w:cs="Tahoma"/>
                <w:b/>
                <w:bCs/>
                <w:color w:val="000000"/>
                <w:sz w:val="12"/>
                <w:szCs w:val="12"/>
              </w:rPr>
            </w:pPr>
            <w:r w:rsidRPr="00226257">
              <w:rPr>
                <w:rFonts w:ascii="Tahoma" w:hAnsi="Tahoma" w:cs="Tahoma"/>
                <w:b/>
                <w:bCs/>
                <w:color w:val="000000"/>
                <w:sz w:val="12"/>
                <w:szCs w:val="12"/>
              </w:rPr>
              <w:t>Заработная плата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621243E"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07853C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5 170,75</w:t>
            </w:r>
          </w:p>
        </w:tc>
        <w:tc>
          <w:tcPr>
            <w:tcW w:w="1360" w:type="dxa"/>
            <w:tcBorders>
              <w:top w:val="nil"/>
              <w:left w:val="nil"/>
              <w:bottom w:val="single" w:sz="4" w:space="0" w:color="C0C0C0"/>
              <w:right w:val="single" w:sz="4" w:space="0" w:color="C0C0C0"/>
            </w:tcBorders>
            <w:shd w:val="clear" w:color="000000" w:fill="FFFFCC"/>
            <w:vAlign w:val="center"/>
            <w:hideMark/>
          </w:tcPr>
          <w:p w14:paraId="33332A2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4 569,20</w:t>
            </w:r>
          </w:p>
        </w:tc>
        <w:tc>
          <w:tcPr>
            <w:tcW w:w="1480" w:type="dxa"/>
            <w:tcBorders>
              <w:top w:val="nil"/>
              <w:left w:val="nil"/>
              <w:bottom w:val="single" w:sz="4" w:space="0" w:color="C0C0C0"/>
              <w:right w:val="single" w:sz="4" w:space="0" w:color="C0C0C0"/>
            </w:tcBorders>
            <w:shd w:val="clear" w:color="000000" w:fill="FFFFCC"/>
            <w:vAlign w:val="center"/>
            <w:hideMark/>
          </w:tcPr>
          <w:p w14:paraId="4CE3DAE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4 727,18</w:t>
            </w:r>
          </w:p>
        </w:tc>
        <w:tc>
          <w:tcPr>
            <w:tcW w:w="1600" w:type="dxa"/>
            <w:tcBorders>
              <w:top w:val="nil"/>
              <w:left w:val="nil"/>
              <w:bottom w:val="single" w:sz="4" w:space="0" w:color="C0C0C0"/>
              <w:right w:val="single" w:sz="4" w:space="0" w:color="C0C0C0"/>
            </w:tcBorders>
            <w:shd w:val="clear" w:color="000000" w:fill="FFFFCC"/>
            <w:vAlign w:val="center"/>
            <w:hideMark/>
          </w:tcPr>
          <w:p w14:paraId="5C50A7A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4 839,02</w:t>
            </w:r>
          </w:p>
        </w:tc>
        <w:tc>
          <w:tcPr>
            <w:tcW w:w="1540" w:type="dxa"/>
            <w:tcBorders>
              <w:top w:val="nil"/>
              <w:left w:val="nil"/>
              <w:bottom w:val="single" w:sz="4" w:space="0" w:color="C0C0C0"/>
              <w:right w:val="single" w:sz="4" w:space="0" w:color="C0C0C0"/>
            </w:tcBorders>
            <w:shd w:val="clear" w:color="000000" w:fill="FFFFCC"/>
            <w:vAlign w:val="center"/>
            <w:hideMark/>
          </w:tcPr>
          <w:p w14:paraId="1D3BA6A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9 611,26</w:t>
            </w:r>
          </w:p>
        </w:tc>
        <w:tc>
          <w:tcPr>
            <w:tcW w:w="1660" w:type="dxa"/>
            <w:tcBorders>
              <w:top w:val="nil"/>
              <w:left w:val="nil"/>
              <w:bottom w:val="single" w:sz="4" w:space="0" w:color="C0C0C0"/>
              <w:right w:val="single" w:sz="4" w:space="0" w:color="C0C0C0"/>
            </w:tcBorders>
            <w:shd w:val="clear" w:color="000000" w:fill="FFFFCC"/>
            <w:vAlign w:val="center"/>
            <w:hideMark/>
          </w:tcPr>
          <w:p w14:paraId="147616D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9 611,26</w:t>
            </w:r>
          </w:p>
        </w:tc>
        <w:tc>
          <w:tcPr>
            <w:tcW w:w="1480" w:type="dxa"/>
            <w:tcBorders>
              <w:top w:val="nil"/>
              <w:left w:val="nil"/>
              <w:bottom w:val="single" w:sz="4" w:space="0" w:color="C0C0C0"/>
              <w:right w:val="single" w:sz="4" w:space="0" w:color="C0C0C0"/>
            </w:tcBorders>
            <w:shd w:val="clear" w:color="000000" w:fill="D7EAD3"/>
            <w:vAlign w:val="center"/>
            <w:hideMark/>
          </w:tcPr>
          <w:p w14:paraId="1157D1D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4 805,63</w:t>
            </w:r>
          </w:p>
        </w:tc>
        <w:tc>
          <w:tcPr>
            <w:tcW w:w="1460" w:type="dxa"/>
            <w:tcBorders>
              <w:top w:val="nil"/>
              <w:left w:val="nil"/>
              <w:bottom w:val="single" w:sz="4" w:space="0" w:color="C0C0C0"/>
              <w:right w:val="single" w:sz="4" w:space="0" w:color="C0C0C0"/>
            </w:tcBorders>
            <w:shd w:val="clear" w:color="000000" w:fill="D7EAD3"/>
            <w:vAlign w:val="center"/>
            <w:hideMark/>
          </w:tcPr>
          <w:p w14:paraId="711AB9E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4 805,63</w:t>
            </w:r>
          </w:p>
        </w:tc>
        <w:tc>
          <w:tcPr>
            <w:tcW w:w="6460" w:type="dxa"/>
            <w:tcBorders>
              <w:top w:val="nil"/>
              <w:left w:val="nil"/>
              <w:bottom w:val="single" w:sz="4" w:space="0" w:color="C0C0C0"/>
              <w:right w:val="single" w:sz="4" w:space="0" w:color="C0C0C0"/>
            </w:tcBorders>
            <w:shd w:val="clear" w:color="000000" w:fill="FFFFCC"/>
            <w:vAlign w:val="center"/>
            <w:hideMark/>
          </w:tcPr>
          <w:p w14:paraId="295A38EB"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учтено по принятой численности и </w:t>
            </w:r>
            <w:proofErr w:type="spellStart"/>
            <w:r w:rsidRPr="00226257">
              <w:rPr>
                <w:rFonts w:ascii="Tahoma" w:hAnsi="Tahoma" w:cs="Tahoma"/>
                <w:sz w:val="12"/>
                <w:szCs w:val="12"/>
              </w:rPr>
              <w:t>ср.зп</w:t>
            </w:r>
            <w:proofErr w:type="spellEnd"/>
            <w:r w:rsidRPr="00226257">
              <w:rPr>
                <w:rFonts w:ascii="Tahoma" w:hAnsi="Tahoma" w:cs="Tahoma"/>
                <w:sz w:val="12"/>
                <w:szCs w:val="12"/>
              </w:rPr>
              <w:t>.</w:t>
            </w:r>
          </w:p>
        </w:tc>
      </w:tr>
      <w:tr w:rsidR="00226257" w:rsidRPr="00226257" w14:paraId="497C7B4E" w14:textId="77777777" w:rsidTr="00226257">
        <w:trPr>
          <w:trHeight w:val="270"/>
          <w:jc w:val="center"/>
        </w:trPr>
        <w:tc>
          <w:tcPr>
            <w:tcW w:w="580" w:type="dxa"/>
            <w:tcBorders>
              <w:top w:val="nil"/>
              <w:left w:val="nil"/>
              <w:bottom w:val="nil"/>
              <w:right w:val="nil"/>
            </w:tcBorders>
            <w:shd w:val="clear" w:color="000000" w:fill="FFFF00"/>
            <w:noWrap/>
            <w:vAlign w:val="center"/>
            <w:hideMark/>
          </w:tcPr>
          <w:p w14:paraId="7916D019"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B3A3BC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1516E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4.4.1</w:t>
            </w:r>
          </w:p>
        </w:tc>
        <w:tc>
          <w:tcPr>
            <w:tcW w:w="5640" w:type="dxa"/>
            <w:tcBorders>
              <w:top w:val="nil"/>
              <w:left w:val="nil"/>
              <w:bottom w:val="single" w:sz="4" w:space="0" w:color="C0C0C0"/>
              <w:right w:val="single" w:sz="4" w:space="0" w:color="C0C0C0"/>
            </w:tcBorders>
            <w:shd w:val="clear" w:color="auto" w:fill="auto"/>
            <w:vAlign w:val="center"/>
            <w:hideMark/>
          </w:tcPr>
          <w:p w14:paraId="381C0690"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2634A512"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4CAD667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17 953,99</w:t>
            </w:r>
          </w:p>
        </w:tc>
        <w:tc>
          <w:tcPr>
            <w:tcW w:w="1360" w:type="dxa"/>
            <w:tcBorders>
              <w:top w:val="nil"/>
              <w:left w:val="nil"/>
              <w:bottom w:val="single" w:sz="4" w:space="0" w:color="C0C0C0"/>
              <w:right w:val="single" w:sz="4" w:space="0" w:color="C0C0C0"/>
            </w:tcBorders>
            <w:shd w:val="clear" w:color="000000" w:fill="D7EAD3"/>
            <w:vAlign w:val="center"/>
            <w:hideMark/>
          </w:tcPr>
          <w:p w14:paraId="33402B7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16 272,08</w:t>
            </w:r>
          </w:p>
        </w:tc>
        <w:tc>
          <w:tcPr>
            <w:tcW w:w="1480" w:type="dxa"/>
            <w:tcBorders>
              <w:top w:val="nil"/>
              <w:left w:val="nil"/>
              <w:bottom w:val="single" w:sz="4" w:space="0" w:color="C0C0C0"/>
              <w:right w:val="single" w:sz="4" w:space="0" w:color="C0C0C0"/>
            </w:tcBorders>
            <w:shd w:val="clear" w:color="000000" w:fill="D7EAD3"/>
            <w:vAlign w:val="center"/>
            <w:hideMark/>
          </w:tcPr>
          <w:p w14:paraId="3FD1087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17 665,09</w:t>
            </w:r>
          </w:p>
        </w:tc>
        <w:tc>
          <w:tcPr>
            <w:tcW w:w="1600" w:type="dxa"/>
            <w:tcBorders>
              <w:top w:val="nil"/>
              <w:left w:val="nil"/>
              <w:bottom w:val="single" w:sz="4" w:space="0" w:color="C0C0C0"/>
              <w:right w:val="single" w:sz="4" w:space="0" w:color="C0C0C0"/>
            </w:tcBorders>
            <w:shd w:val="clear" w:color="000000" w:fill="D7EAD3"/>
            <w:vAlign w:val="center"/>
            <w:hideMark/>
          </w:tcPr>
          <w:p w14:paraId="513F987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18 083,05</w:t>
            </w:r>
          </w:p>
        </w:tc>
        <w:tc>
          <w:tcPr>
            <w:tcW w:w="1540" w:type="dxa"/>
            <w:tcBorders>
              <w:top w:val="nil"/>
              <w:left w:val="nil"/>
              <w:bottom w:val="single" w:sz="4" w:space="0" w:color="C0C0C0"/>
              <w:right w:val="single" w:sz="4" w:space="0" w:color="C0C0C0"/>
            </w:tcBorders>
            <w:shd w:val="clear" w:color="000000" w:fill="D7EAD3"/>
            <w:vAlign w:val="center"/>
            <w:hideMark/>
          </w:tcPr>
          <w:p w14:paraId="0FC842F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30 805,32</w:t>
            </w:r>
          </w:p>
        </w:tc>
        <w:tc>
          <w:tcPr>
            <w:tcW w:w="1660" w:type="dxa"/>
            <w:tcBorders>
              <w:top w:val="nil"/>
              <w:left w:val="nil"/>
              <w:bottom w:val="single" w:sz="4" w:space="0" w:color="C0C0C0"/>
              <w:right w:val="single" w:sz="4" w:space="0" w:color="C0C0C0"/>
            </w:tcBorders>
            <w:shd w:val="clear" w:color="000000" w:fill="D7EAD3"/>
            <w:vAlign w:val="center"/>
            <w:hideMark/>
          </w:tcPr>
          <w:p w14:paraId="10BE4A7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30 805,32</w:t>
            </w:r>
          </w:p>
        </w:tc>
        <w:tc>
          <w:tcPr>
            <w:tcW w:w="1480" w:type="dxa"/>
            <w:tcBorders>
              <w:top w:val="nil"/>
              <w:left w:val="nil"/>
              <w:bottom w:val="single" w:sz="4" w:space="0" w:color="C0C0C0"/>
              <w:right w:val="single" w:sz="4" w:space="0" w:color="C0C0C0"/>
            </w:tcBorders>
            <w:shd w:val="clear" w:color="000000" w:fill="D7EAD3"/>
            <w:vAlign w:val="center"/>
            <w:hideMark/>
          </w:tcPr>
          <w:p w14:paraId="6F3A677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30 805,32</w:t>
            </w:r>
          </w:p>
        </w:tc>
        <w:tc>
          <w:tcPr>
            <w:tcW w:w="1460" w:type="dxa"/>
            <w:tcBorders>
              <w:top w:val="nil"/>
              <w:left w:val="nil"/>
              <w:bottom w:val="single" w:sz="4" w:space="0" w:color="C0C0C0"/>
              <w:right w:val="single" w:sz="4" w:space="0" w:color="C0C0C0"/>
            </w:tcBorders>
            <w:shd w:val="clear" w:color="000000" w:fill="D7EAD3"/>
            <w:vAlign w:val="center"/>
            <w:hideMark/>
          </w:tcPr>
          <w:p w14:paraId="2E9FB2E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30 805,32</w:t>
            </w:r>
          </w:p>
        </w:tc>
        <w:tc>
          <w:tcPr>
            <w:tcW w:w="6460" w:type="dxa"/>
            <w:tcBorders>
              <w:top w:val="nil"/>
              <w:left w:val="nil"/>
              <w:bottom w:val="single" w:sz="4" w:space="0" w:color="C0C0C0"/>
              <w:right w:val="single" w:sz="4" w:space="0" w:color="C0C0C0"/>
            </w:tcBorders>
            <w:shd w:val="clear" w:color="000000" w:fill="FFFFCC"/>
            <w:vAlign w:val="center"/>
            <w:hideMark/>
          </w:tcPr>
          <w:p w14:paraId="3F9EC871" w14:textId="77777777" w:rsidR="00226257" w:rsidRPr="00226257" w:rsidRDefault="00226257" w:rsidP="00226257">
            <w:pPr>
              <w:rPr>
                <w:rFonts w:ascii="Tahoma" w:hAnsi="Tahoma" w:cs="Tahoma"/>
                <w:color w:val="FF0000"/>
                <w:sz w:val="12"/>
                <w:szCs w:val="12"/>
              </w:rPr>
            </w:pPr>
            <w:r w:rsidRPr="00226257">
              <w:rPr>
                <w:rFonts w:ascii="Tahoma" w:hAnsi="Tahoma" w:cs="Tahoma"/>
                <w:color w:val="FF0000"/>
                <w:sz w:val="12"/>
                <w:szCs w:val="12"/>
              </w:rPr>
              <w:t> </w:t>
            </w:r>
          </w:p>
        </w:tc>
      </w:tr>
      <w:tr w:rsidR="00226257" w:rsidRPr="00226257" w14:paraId="74BDCD52"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47933A86"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63902B0"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291C3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4.4.2</w:t>
            </w:r>
          </w:p>
        </w:tc>
        <w:tc>
          <w:tcPr>
            <w:tcW w:w="5640" w:type="dxa"/>
            <w:tcBorders>
              <w:top w:val="nil"/>
              <w:left w:val="nil"/>
              <w:bottom w:val="single" w:sz="4" w:space="0" w:color="C0C0C0"/>
              <w:right w:val="single" w:sz="4" w:space="0" w:color="C0C0C0"/>
            </w:tcBorders>
            <w:shd w:val="clear" w:color="auto" w:fill="auto"/>
            <w:vAlign w:val="center"/>
            <w:hideMark/>
          </w:tcPr>
          <w:p w14:paraId="382D2534"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Численность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6F91BF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чел</w:t>
            </w:r>
          </w:p>
        </w:tc>
        <w:tc>
          <w:tcPr>
            <w:tcW w:w="1680" w:type="dxa"/>
            <w:tcBorders>
              <w:top w:val="nil"/>
              <w:left w:val="nil"/>
              <w:bottom w:val="single" w:sz="4" w:space="0" w:color="C0C0C0"/>
              <w:right w:val="single" w:sz="4" w:space="0" w:color="C0C0C0"/>
            </w:tcBorders>
            <w:shd w:val="clear" w:color="000000" w:fill="FFFFCC"/>
            <w:vAlign w:val="center"/>
            <w:hideMark/>
          </w:tcPr>
          <w:p w14:paraId="0DB20DE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24,00</w:t>
            </w:r>
          </w:p>
        </w:tc>
        <w:tc>
          <w:tcPr>
            <w:tcW w:w="1360" w:type="dxa"/>
            <w:tcBorders>
              <w:top w:val="nil"/>
              <w:left w:val="nil"/>
              <w:bottom w:val="single" w:sz="4" w:space="0" w:color="C0C0C0"/>
              <w:right w:val="single" w:sz="4" w:space="0" w:color="C0C0C0"/>
            </w:tcBorders>
            <w:shd w:val="clear" w:color="000000" w:fill="FFFFCC"/>
            <w:vAlign w:val="center"/>
            <w:hideMark/>
          </w:tcPr>
          <w:p w14:paraId="02CB00A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23,40</w:t>
            </w:r>
          </w:p>
        </w:tc>
        <w:tc>
          <w:tcPr>
            <w:tcW w:w="1480" w:type="dxa"/>
            <w:tcBorders>
              <w:top w:val="nil"/>
              <w:left w:val="nil"/>
              <w:bottom w:val="single" w:sz="4" w:space="0" w:color="C0C0C0"/>
              <w:right w:val="single" w:sz="4" w:space="0" w:color="C0C0C0"/>
            </w:tcBorders>
            <w:shd w:val="clear" w:color="000000" w:fill="FFFFCC"/>
            <w:vAlign w:val="center"/>
            <w:hideMark/>
          </w:tcPr>
          <w:p w14:paraId="40E3C11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22,30</w:t>
            </w:r>
          </w:p>
        </w:tc>
        <w:tc>
          <w:tcPr>
            <w:tcW w:w="1600" w:type="dxa"/>
            <w:tcBorders>
              <w:top w:val="nil"/>
              <w:left w:val="nil"/>
              <w:bottom w:val="single" w:sz="4" w:space="0" w:color="C0C0C0"/>
              <w:right w:val="single" w:sz="4" w:space="0" w:color="C0C0C0"/>
            </w:tcBorders>
            <w:shd w:val="clear" w:color="000000" w:fill="FFFFCC"/>
            <w:vAlign w:val="center"/>
            <w:hideMark/>
          </w:tcPr>
          <w:p w14:paraId="7C731CF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22,30</w:t>
            </w:r>
          </w:p>
        </w:tc>
        <w:tc>
          <w:tcPr>
            <w:tcW w:w="1540" w:type="dxa"/>
            <w:tcBorders>
              <w:top w:val="nil"/>
              <w:left w:val="nil"/>
              <w:bottom w:val="single" w:sz="4" w:space="0" w:color="C0C0C0"/>
              <w:right w:val="single" w:sz="4" w:space="0" w:color="C0C0C0"/>
            </w:tcBorders>
            <w:shd w:val="clear" w:color="000000" w:fill="FFFFCC"/>
            <w:vAlign w:val="center"/>
            <w:hideMark/>
          </w:tcPr>
          <w:p w14:paraId="672C2F5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26,00</w:t>
            </w:r>
          </w:p>
        </w:tc>
        <w:tc>
          <w:tcPr>
            <w:tcW w:w="1660" w:type="dxa"/>
            <w:tcBorders>
              <w:top w:val="nil"/>
              <w:left w:val="nil"/>
              <w:bottom w:val="single" w:sz="4" w:space="0" w:color="C0C0C0"/>
              <w:right w:val="single" w:sz="4" w:space="0" w:color="C0C0C0"/>
            </w:tcBorders>
            <w:shd w:val="clear" w:color="000000" w:fill="FFFFCC"/>
            <w:vAlign w:val="center"/>
            <w:hideMark/>
          </w:tcPr>
          <w:p w14:paraId="2521DCA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26,00</w:t>
            </w:r>
          </w:p>
        </w:tc>
        <w:tc>
          <w:tcPr>
            <w:tcW w:w="1480" w:type="dxa"/>
            <w:tcBorders>
              <w:top w:val="nil"/>
              <w:left w:val="nil"/>
              <w:bottom w:val="single" w:sz="4" w:space="0" w:color="C0C0C0"/>
              <w:right w:val="single" w:sz="4" w:space="0" w:color="C0C0C0"/>
            </w:tcBorders>
            <w:shd w:val="clear" w:color="000000" w:fill="D7EAD3"/>
            <w:vAlign w:val="center"/>
            <w:hideMark/>
          </w:tcPr>
          <w:p w14:paraId="1F19B7C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26,00</w:t>
            </w:r>
          </w:p>
        </w:tc>
        <w:tc>
          <w:tcPr>
            <w:tcW w:w="1460" w:type="dxa"/>
            <w:tcBorders>
              <w:top w:val="nil"/>
              <w:left w:val="nil"/>
              <w:bottom w:val="single" w:sz="4" w:space="0" w:color="C0C0C0"/>
              <w:right w:val="single" w:sz="4" w:space="0" w:color="C0C0C0"/>
            </w:tcBorders>
            <w:shd w:val="clear" w:color="000000" w:fill="D7EAD3"/>
            <w:vAlign w:val="center"/>
            <w:hideMark/>
          </w:tcPr>
          <w:p w14:paraId="38ACE68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26,00</w:t>
            </w:r>
          </w:p>
        </w:tc>
        <w:tc>
          <w:tcPr>
            <w:tcW w:w="6460" w:type="dxa"/>
            <w:tcBorders>
              <w:top w:val="nil"/>
              <w:left w:val="nil"/>
              <w:bottom w:val="single" w:sz="4" w:space="0" w:color="C0C0C0"/>
              <w:right w:val="single" w:sz="4" w:space="0" w:color="C0C0C0"/>
            </w:tcBorders>
            <w:shd w:val="clear" w:color="000000" w:fill="FFFFCC"/>
            <w:vAlign w:val="center"/>
            <w:hideMark/>
          </w:tcPr>
          <w:p w14:paraId="5C138AB9"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численность утверждена по предложению </w:t>
            </w:r>
          </w:p>
        </w:tc>
      </w:tr>
      <w:tr w:rsidR="00226257" w:rsidRPr="00226257" w14:paraId="1CA3DB7F" w14:textId="77777777" w:rsidTr="00226257">
        <w:trPr>
          <w:trHeight w:val="450"/>
          <w:jc w:val="center"/>
        </w:trPr>
        <w:tc>
          <w:tcPr>
            <w:tcW w:w="580" w:type="dxa"/>
            <w:tcBorders>
              <w:top w:val="nil"/>
              <w:left w:val="nil"/>
              <w:bottom w:val="nil"/>
              <w:right w:val="nil"/>
            </w:tcBorders>
            <w:shd w:val="clear" w:color="000000" w:fill="FFFF00"/>
            <w:noWrap/>
            <w:vAlign w:val="center"/>
            <w:hideMark/>
          </w:tcPr>
          <w:p w14:paraId="307AB522"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6E839405"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D2664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4.5</w:t>
            </w:r>
          </w:p>
        </w:tc>
        <w:tc>
          <w:tcPr>
            <w:tcW w:w="5640" w:type="dxa"/>
            <w:tcBorders>
              <w:top w:val="nil"/>
              <w:left w:val="nil"/>
              <w:bottom w:val="single" w:sz="4" w:space="0" w:color="C0C0C0"/>
              <w:right w:val="single" w:sz="4" w:space="0" w:color="C0C0C0"/>
            </w:tcBorders>
            <w:shd w:val="clear" w:color="auto" w:fill="auto"/>
            <w:vAlign w:val="center"/>
            <w:hideMark/>
          </w:tcPr>
          <w:p w14:paraId="4AAA58FB" w14:textId="77777777" w:rsidR="00226257" w:rsidRPr="00226257" w:rsidRDefault="00226257" w:rsidP="00226257">
            <w:pPr>
              <w:ind w:firstLineChars="100" w:firstLine="120"/>
              <w:rPr>
                <w:rFonts w:ascii="Tahoma" w:hAnsi="Tahoma" w:cs="Tahoma"/>
                <w:b/>
                <w:bCs/>
                <w:color w:val="000000"/>
                <w:sz w:val="12"/>
                <w:szCs w:val="12"/>
              </w:rPr>
            </w:pPr>
            <w:r w:rsidRPr="00226257">
              <w:rPr>
                <w:rFonts w:ascii="Tahoma" w:hAnsi="Tahoma" w:cs="Tahoma"/>
                <w:b/>
                <w:bCs/>
                <w:color w:val="000000"/>
                <w:sz w:val="12"/>
                <w:szCs w:val="12"/>
              </w:rPr>
              <w:t xml:space="preserve">Отчисления на </w:t>
            </w:r>
            <w:proofErr w:type="spellStart"/>
            <w:proofErr w:type="gramStart"/>
            <w:r w:rsidRPr="00226257">
              <w:rPr>
                <w:rFonts w:ascii="Tahoma" w:hAnsi="Tahoma" w:cs="Tahoma"/>
                <w:b/>
                <w:bCs/>
                <w:color w:val="000000"/>
                <w:sz w:val="12"/>
                <w:szCs w:val="12"/>
              </w:rPr>
              <w:t>соц.нужды</w:t>
            </w:r>
            <w:proofErr w:type="spellEnd"/>
            <w:proofErr w:type="gramEnd"/>
            <w:r w:rsidRPr="00226257">
              <w:rPr>
                <w:rFonts w:ascii="Tahoma" w:hAnsi="Tahoma" w:cs="Tahoma"/>
                <w:b/>
                <w:bCs/>
                <w:color w:val="000000"/>
                <w:sz w:val="12"/>
                <w:szCs w:val="12"/>
              </w:rPr>
              <w:t xml:space="preserve"> от заработной платы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4246EF4"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4C12AF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1 562,62</w:t>
            </w:r>
          </w:p>
        </w:tc>
        <w:tc>
          <w:tcPr>
            <w:tcW w:w="1360" w:type="dxa"/>
            <w:tcBorders>
              <w:top w:val="nil"/>
              <w:left w:val="nil"/>
              <w:bottom w:val="single" w:sz="4" w:space="0" w:color="C0C0C0"/>
              <w:right w:val="single" w:sz="4" w:space="0" w:color="C0C0C0"/>
            </w:tcBorders>
            <w:shd w:val="clear" w:color="000000" w:fill="FFFFCC"/>
            <w:vAlign w:val="center"/>
            <w:hideMark/>
          </w:tcPr>
          <w:p w14:paraId="019ABCB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1 382,42</w:t>
            </w:r>
          </w:p>
        </w:tc>
        <w:tc>
          <w:tcPr>
            <w:tcW w:w="1480" w:type="dxa"/>
            <w:tcBorders>
              <w:top w:val="nil"/>
              <w:left w:val="nil"/>
              <w:bottom w:val="single" w:sz="4" w:space="0" w:color="C0C0C0"/>
              <w:right w:val="single" w:sz="4" w:space="0" w:color="C0C0C0"/>
            </w:tcBorders>
            <w:shd w:val="clear" w:color="000000" w:fill="FFFFCC"/>
            <w:vAlign w:val="center"/>
            <w:hideMark/>
          </w:tcPr>
          <w:p w14:paraId="2845C68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1 427,61</w:t>
            </w:r>
          </w:p>
        </w:tc>
        <w:tc>
          <w:tcPr>
            <w:tcW w:w="1600" w:type="dxa"/>
            <w:tcBorders>
              <w:top w:val="nil"/>
              <w:left w:val="nil"/>
              <w:bottom w:val="single" w:sz="4" w:space="0" w:color="C0C0C0"/>
              <w:right w:val="single" w:sz="4" w:space="0" w:color="C0C0C0"/>
            </w:tcBorders>
            <w:shd w:val="clear" w:color="000000" w:fill="FFFFCC"/>
            <w:vAlign w:val="center"/>
            <w:hideMark/>
          </w:tcPr>
          <w:p w14:paraId="17DD853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1 461,38</w:t>
            </w:r>
          </w:p>
        </w:tc>
        <w:tc>
          <w:tcPr>
            <w:tcW w:w="1540" w:type="dxa"/>
            <w:tcBorders>
              <w:top w:val="nil"/>
              <w:left w:val="nil"/>
              <w:bottom w:val="single" w:sz="4" w:space="0" w:color="C0C0C0"/>
              <w:right w:val="single" w:sz="4" w:space="0" w:color="C0C0C0"/>
            </w:tcBorders>
            <w:shd w:val="clear" w:color="000000" w:fill="FFFFCC"/>
            <w:vAlign w:val="center"/>
            <w:hideMark/>
          </w:tcPr>
          <w:p w14:paraId="284CEE2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2 902,60</w:t>
            </w:r>
          </w:p>
        </w:tc>
        <w:tc>
          <w:tcPr>
            <w:tcW w:w="1660" w:type="dxa"/>
            <w:tcBorders>
              <w:top w:val="nil"/>
              <w:left w:val="nil"/>
              <w:bottom w:val="single" w:sz="4" w:space="0" w:color="C0C0C0"/>
              <w:right w:val="single" w:sz="4" w:space="0" w:color="C0C0C0"/>
            </w:tcBorders>
            <w:shd w:val="clear" w:color="000000" w:fill="FFFFCC"/>
            <w:vAlign w:val="center"/>
            <w:hideMark/>
          </w:tcPr>
          <w:p w14:paraId="2A593BD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2 902,60</w:t>
            </w:r>
          </w:p>
        </w:tc>
        <w:tc>
          <w:tcPr>
            <w:tcW w:w="1480" w:type="dxa"/>
            <w:tcBorders>
              <w:top w:val="nil"/>
              <w:left w:val="nil"/>
              <w:bottom w:val="single" w:sz="4" w:space="0" w:color="C0C0C0"/>
              <w:right w:val="single" w:sz="4" w:space="0" w:color="C0C0C0"/>
            </w:tcBorders>
            <w:shd w:val="clear" w:color="000000" w:fill="D7EAD3"/>
            <w:vAlign w:val="center"/>
            <w:hideMark/>
          </w:tcPr>
          <w:p w14:paraId="3C58F43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1 451,30</w:t>
            </w:r>
          </w:p>
        </w:tc>
        <w:tc>
          <w:tcPr>
            <w:tcW w:w="1460" w:type="dxa"/>
            <w:tcBorders>
              <w:top w:val="nil"/>
              <w:left w:val="nil"/>
              <w:bottom w:val="single" w:sz="4" w:space="0" w:color="C0C0C0"/>
              <w:right w:val="single" w:sz="4" w:space="0" w:color="C0C0C0"/>
            </w:tcBorders>
            <w:shd w:val="clear" w:color="000000" w:fill="D7EAD3"/>
            <w:vAlign w:val="center"/>
            <w:hideMark/>
          </w:tcPr>
          <w:p w14:paraId="3B9CD88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1 451,30</w:t>
            </w:r>
          </w:p>
        </w:tc>
        <w:tc>
          <w:tcPr>
            <w:tcW w:w="6460" w:type="dxa"/>
            <w:tcBorders>
              <w:top w:val="nil"/>
              <w:left w:val="nil"/>
              <w:bottom w:val="single" w:sz="4" w:space="0" w:color="C0C0C0"/>
              <w:right w:val="single" w:sz="4" w:space="0" w:color="C0C0C0"/>
            </w:tcBorders>
            <w:shd w:val="clear" w:color="000000" w:fill="FFFFCC"/>
            <w:vAlign w:val="center"/>
            <w:hideMark/>
          </w:tcPr>
          <w:p w14:paraId="0B2B713D" w14:textId="77777777" w:rsidR="00226257" w:rsidRPr="00226257" w:rsidRDefault="00226257" w:rsidP="00226257">
            <w:pPr>
              <w:rPr>
                <w:rFonts w:ascii="Tahoma" w:hAnsi="Tahoma" w:cs="Tahoma"/>
                <w:sz w:val="12"/>
                <w:szCs w:val="12"/>
              </w:rPr>
            </w:pPr>
            <w:proofErr w:type="gramStart"/>
            <w:r w:rsidRPr="00226257">
              <w:rPr>
                <w:rFonts w:ascii="Tahoma" w:hAnsi="Tahoma" w:cs="Tahoma"/>
                <w:sz w:val="12"/>
                <w:szCs w:val="12"/>
              </w:rPr>
              <w:t>согласно законодательства</w:t>
            </w:r>
            <w:proofErr w:type="gramEnd"/>
          </w:p>
        </w:tc>
      </w:tr>
      <w:tr w:rsidR="00226257" w:rsidRPr="00226257" w14:paraId="4B85C1C1" w14:textId="77777777" w:rsidTr="00226257">
        <w:trPr>
          <w:trHeight w:val="420"/>
          <w:jc w:val="center"/>
        </w:trPr>
        <w:tc>
          <w:tcPr>
            <w:tcW w:w="580" w:type="dxa"/>
            <w:tcBorders>
              <w:top w:val="nil"/>
              <w:left w:val="nil"/>
              <w:bottom w:val="nil"/>
              <w:right w:val="nil"/>
            </w:tcBorders>
            <w:shd w:val="clear" w:color="000000" w:fill="FFFF00"/>
            <w:noWrap/>
            <w:vAlign w:val="center"/>
            <w:hideMark/>
          </w:tcPr>
          <w:p w14:paraId="552862AA"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lastRenderedPageBreak/>
              <w:t>ОР</w:t>
            </w:r>
          </w:p>
        </w:tc>
        <w:tc>
          <w:tcPr>
            <w:tcW w:w="520" w:type="dxa"/>
            <w:tcBorders>
              <w:top w:val="nil"/>
              <w:left w:val="nil"/>
              <w:bottom w:val="nil"/>
              <w:right w:val="nil"/>
            </w:tcBorders>
            <w:shd w:val="clear" w:color="auto" w:fill="auto"/>
            <w:noWrap/>
            <w:vAlign w:val="bottom"/>
            <w:hideMark/>
          </w:tcPr>
          <w:p w14:paraId="095DF132"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FAD20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4.6</w:t>
            </w:r>
          </w:p>
        </w:tc>
        <w:tc>
          <w:tcPr>
            <w:tcW w:w="5640" w:type="dxa"/>
            <w:tcBorders>
              <w:top w:val="nil"/>
              <w:left w:val="nil"/>
              <w:bottom w:val="single" w:sz="4" w:space="0" w:color="C0C0C0"/>
              <w:right w:val="single" w:sz="4" w:space="0" w:color="C0C0C0"/>
            </w:tcBorders>
            <w:shd w:val="clear" w:color="auto" w:fill="auto"/>
            <w:vAlign w:val="center"/>
            <w:hideMark/>
          </w:tcPr>
          <w:p w14:paraId="7858E9C0" w14:textId="77777777" w:rsidR="00226257" w:rsidRPr="00226257" w:rsidRDefault="00226257" w:rsidP="00226257">
            <w:pPr>
              <w:ind w:firstLineChars="100" w:firstLine="120"/>
              <w:rPr>
                <w:rFonts w:ascii="Tahoma" w:hAnsi="Tahoma" w:cs="Tahoma"/>
                <w:b/>
                <w:bCs/>
                <w:color w:val="000000"/>
                <w:sz w:val="12"/>
                <w:szCs w:val="12"/>
              </w:rPr>
            </w:pPr>
            <w:r w:rsidRPr="00226257">
              <w:rPr>
                <w:rFonts w:ascii="Tahoma" w:hAnsi="Tahoma" w:cs="Tahoma"/>
                <w:b/>
                <w:bCs/>
                <w:color w:val="000000"/>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60C7166"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667194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189,83</w:t>
            </w:r>
          </w:p>
        </w:tc>
        <w:tc>
          <w:tcPr>
            <w:tcW w:w="1360" w:type="dxa"/>
            <w:tcBorders>
              <w:top w:val="nil"/>
              <w:left w:val="nil"/>
              <w:bottom w:val="single" w:sz="4" w:space="0" w:color="C0C0C0"/>
              <w:right w:val="single" w:sz="4" w:space="0" w:color="C0C0C0"/>
            </w:tcBorders>
            <w:shd w:val="clear" w:color="000000" w:fill="D7EAD3"/>
            <w:vAlign w:val="center"/>
            <w:hideMark/>
          </w:tcPr>
          <w:p w14:paraId="5C411CE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149,18</w:t>
            </w:r>
          </w:p>
        </w:tc>
        <w:tc>
          <w:tcPr>
            <w:tcW w:w="1480" w:type="dxa"/>
            <w:tcBorders>
              <w:top w:val="nil"/>
              <w:left w:val="nil"/>
              <w:bottom w:val="single" w:sz="4" w:space="0" w:color="C0C0C0"/>
              <w:right w:val="single" w:sz="4" w:space="0" w:color="C0C0C0"/>
            </w:tcBorders>
            <w:shd w:val="clear" w:color="000000" w:fill="D7EAD3"/>
            <w:vAlign w:val="center"/>
            <w:hideMark/>
          </w:tcPr>
          <w:p w14:paraId="48FF4DB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40,00</w:t>
            </w:r>
          </w:p>
        </w:tc>
        <w:tc>
          <w:tcPr>
            <w:tcW w:w="1600" w:type="dxa"/>
            <w:tcBorders>
              <w:top w:val="nil"/>
              <w:left w:val="nil"/>
              <w:bottom w:val="single" w:sz="4" w:space="0" w:color="C0C0C0"/>
              <w:right w:val="single" w:sz="4" w:space="0" w:color="C0C0C0"/>
            </w:tcBorders>
            <w:shd w:val="clear" w:color="000000" w:fill="D7EAD3"/>
            <w:vAlign w:val="center"/>
            <w:hideMark/>
          </w:tcPr>
          <w:p w14:paraId="055475D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40,95</w:t>
            </w:r>
          </w:p>
        </w:tc>
        <w:tc>
          <w:tcPr>
            <w:tcW w:w="1540" w:type="dxa"/>
            <w:tcBorders>
              <w:top w:val="nil"/>
              <w:left w:val="nil"/>
              <w:bottom w:val="single" w:sz="4" w:space="0" w:color="C0C0C0"/>
              <w:right w:val="single" w:sz="4" w:space="0" w:color="C0C0C0"/>
            </w:tcBorders>
            <w:shd w:val="clear" w:color="000000" w:fill="D7EAD3"/>
            <w:vAlign w:val="center"/>
            <w:hideMark/>
          </w:tcPr>
          <w:p w14:paraId="14397A3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121,20</w:t>
            </w:r>
          </w:p>
        </w:tc>
        <w:tc>
          <w:tcPr>
            <w:tcW w:w="1660" w:type="dxa"/>
            <w:tcBorders>
              <w:top w:val="nil"/>
              <w:left w:val="nil"/>
              <w:bottom w:val="single" w:sz="4" w:space="0" w:color="C0C0C0"/>
              <w:right w:val="single" w:sz="4" w:space="0" w:color="C0C0C0"/>
            </w:tcBorders>
            <w:shd w:val="clear" w:color="000000" w:fill="D7EAD3"/>
            <w:vAlign w:val="center"/>
            <w:hideMark/>
          </w:tcPr>
          <w:p w14:paraId="7C128A4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91,20</w:t>
            </w:r>
          </w:p>
        </w:tc>
        <w:tc>
          <w:tcPr>
            <w:tcW w:w="1480" w:type="dxa"/>
            <w:tcBorders>
              <w:top w:val="nil"/>
              <w:left w:val="nil"/>
              <w:bottom w:val="single" w:sz="4" w:space="0" w:color="C0C0C0"/>
              <w:right w:val="single" w:sz="4" w:space="0" w:color="C0C0C0"/>
            </w:tcBorders>
            <w:shd w:val="clear" w:color="000000" w:fill="D7EAD3"/>
            <w:vAlign w:val="center"/>
            <w:hideMark/>
          </w:tcPr>
          <w:p w14:paraId="6E4F16F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45,60</w:t>
            </w:r>
          </w:p>
        </w:tc>
        <w:tc>
          <w:tcPr>
            <w:tcW w:w="1460" w:type="dxa"/>
            <w:tcBorders>
              <w:top w:val="nil"/>
              <w:left w:val="nil"/>
              <w:bottom w:val="single" w:sz="4" w:space="0" w:color="C0C0C0"/>
              <w:right w:val="single" w:sz="4" w:space="0" w:color="C0C0C0"/>
            </w:tcBorders>
            <w:shd w:val="clear" w:color="000000" w:fill="D7EAD3"/>
            <w:vAlign w:val="center"/>
            <w:hideMark/>
          </w:tcPr>
          <w:p w14:paraId="6B30C77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45,60</w:t>
            </w:r>
          </w:p>
        </w:tc>
        <w:tc>
          <w:tcPr>
            <w:tcW w:w="6460" w:type="dxa"/>
            <w:tcBorders>
              <w:top w:val="nil"/>
              <w:left w:val="nil"/>
              <w:bottom w:val="single" w:sz="4" w:space="0" w:color="C0C0C0"/>
              <w:right w:val="single" w:sz="4" w:space="0" w:color="C0C0C0"/>
            </w:tcBorders>
            <w:shd w:val="clear" w:color="000000" w:fill="FFFFCC"/>
            <w:vAlign w:val="center"/>
            <w:hideMark/>
          </w:tcPr>
          <w:p w14:paraId="4961E472"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21B29A47" w14:textId="77777777" w:rsidTr="00437EBF">
        <w:trPr>
          <w:trHeight w:val="85"/>
          <w:jc w:val="center"/>
        </w:trPr>
        <w:tc>
          <w:tcPr>
            <w:tcW w:w="580" w:type="dxa"/>
            <w:tcBorders>
              <w:top w:val="nil"/>
              <w:left w:val="nil"/>
              <w:bottom w:val="nil"/>
              <w:right w:val="nil"/>
            </w:tcBorders>
            <w:shd w:val="clear" w:color="000000" w:fill="FFFF00"/>
            <w:noWrap/>
            <w:vAlign w:val="center"/>
            <w:hideMark/>
          </w:tcPr>
          <w:p w14:paraId="6566E8DF"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38009219"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F18FD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4.6.1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36270A63"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 xml:space="preserve">услуги </w:t>
            </w:r>
            <w:proofErr w:type="spellStart"/>
            <w:r w:rsidRPr="00226257">
              <w:rPr>
                <w:rFonts w:ascii="Tahoma" w:hAnsi="Tahoma" w:cs="Tahoma"/>
                <w:sz w:val="12"/>
                <w:szCs w:val="12"/>
              </w:rPr>
              <w:t>стронних</w:t>
            </w:r>
            <w:proofErr w:type="spellEnd"/>
            <w:r w:rsidRPr="00226257">
              <w:rPr>
                <w:rFonts w:ascii="Tahoma" w:hAnsi="Tahoma" w:cs="Tahoma"/>
                <w:sz w:val="12"/>
                <w:szCs w:val="12"/>
              </w:rPr>
              <w:t xml:space="preserve"> организаций по ремонту и тех. Обслуживанию</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2C63A0E"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59ADE68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189,83</w:t>
            </w:r>
          </w:p>
        </w:tc>
        <w:tc>
          <w:tcPr>
            <w:tcW w:w="1360" w:type="dxa"/>
            <w:tcBorders>
              <w:top w:val="single" w:sz="4" w:space="0" w:color="C0C0C0"/>
              <w:left w:val="nil"/>
              <w:bottom w:val="single" w:sz="4" w:space="0" w:color="C0C0C0"/>
              <w:right w:val="single" w:sz="4" w:space="0" w:color="C0C0C0"/>
            </w:tcBorders>
            <w:shd w:val="clear" w:color="000000" w:fill="FFFFCC"/>
            <w:vAlign w:val="center"/>
            <w:hideMark/>
          </w:tcPr>
          <w:p w14:paraId="7F70BE4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149,18</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2340745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40,00</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7ABC49F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40,95</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246EFF3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121,20</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5142DE7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91,20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D5C64A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45,60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2C8D243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45,60</w:t>
            </w:r>
          </w:p>
        </w:tc>
        <w:tc>
          <w:tcPr>
            <w:tcW w:w="6460" w:type="dxa"/>
            <w:tcBorders>
              <w:top w:val="single" w:sz="4" w:space="0" w:color="C0C0C0"/>
              <w:left w:val="nil"/>
              <w:bottom w:val="single" w:sz="4" w:space="0" w:color="C0C0C0"/>
              <w:right w:val="single" w:sz="4" w:space="0" w:color="C0C0C0"/>
            </w:tcBorders>
            <w:shd w:val="clear" w:color="000000" w:fill="FFFFCC"/>
            <w:vAlign w:val="center"/>
            <w:hideMark/>
          </w:tcPr>
          <w:p w14:paraId="3DB346DE"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 учтены затраты только по </w:t>
            </w:r>
            <w:proofErr w:type="gramStart"/>
            <w:r w:rsidRPr="00226257">
              <w:rPr>
                <w:rFonts w:ascii="Tahoma" w:hAnsi="Tahoma" w:cs="Tahoma"/>
                <w:sz w:val="12"/>
                <w:szCs w:val="12"/>
              </w:rPr>
              <w:t>договору  ООО</w:t>
            </w:r>
            <w:proofErr w:type="gramEnd"/>
            <w:r w:rsidRPr="00226257">
              <w:rPr>
                <w:rFonts w:ascii="Tahoma" w:hAnsi="Tahoma" w:cs="Tahoma"/>
                <w:sz w:val="12"/>
                <w:szCs w:val="12"/>
              </w:rPr>
              <w:t xml:space="preserve"> Ювент  стоимость договора 33522 руб., по договору  ООО НПФ </w:t>
            </w:r>
            <w:proofErr w:type="spellStart"/>
            <w:r w:rsidRPr="00226257">
              <w:rPr>
                <w:rFonts w:ascii="Tahoma" w:hAnsi="Tahoma" w:cs="Tahoma"/>
                <w:sz w:val="12"/>
                <w:szCs w:val="12"/>
              </w:rPr>
              <w:t>Электроприводсервисавтоматика</w:t>
            </w:r>
            <w:proofErr w:type="spellEnd"/>
            <w:r w:rsidRPr="00226257">
              <w:rPr>
                <w:rFonts w:ascii="Tahoma" w:hAnsi="Tahoma" w:cs="Tahoma"/>
                <w:sz w:val="12"/>
                <w:szCs w:val="12"/>
              </w:rPr>
              <w:t xml:space="preserve">" 79,05 </w:t>
            </w:r>
            <w:proofErr w:type="spellStart"/>
            <w:r w:rsidRPr="00226257">
              <w:rPr>
                <w:rFonts w:ascii="Tahoma" w:hAnsi="Tahoma" w:cs="Tahoma"/>
                <w:sz w:val="12"/>
                <w:szCs w:val="12"/>
              </w:rPr>
              <w:t>тыс.руб</w:t>
            </w:r>
            <w:proofErr w:type="spellEnd"/>
            <w:r w:rsidRPr="00226257">
              <w:rPr>
                <w:rFonts w:ascii="Tahoma" w:hAnsi="Tahoma" w:cs="Tahoma"/>
                <w:sz w:val="12"/>
                <w:szCs w:val="12"/>
              </w:rPr>
              <w:t xml:space="preserve">. Договор с ИП  </w:t>
            </w:r>
            <w:proofErr w:type="spellStart"/>
            <w:r w:rsidRPr="00226257">
              <w:rPr>
                <w:rFonts w:ascii="Tahoma" w:hAnsi="Tahoma" w:cs="Tahoma"/>
                <w:sz w:val="12"/>
                <w:szCs w:val="12"/>
              </w:rPr>
              <w:t>Хоружевский</w:t>
            </w:r>
            <w:proofErr w:type="spellEnd"/>
            <w:r w:rsidRPr="00226257">
              <w:rPr>
                <w:rFonts w:ascii="Tahoma" w:hAnsi="Tahoma" w:cs="Tahoma"/>
                <w:sz w:val="12"/>
                <w:szCs w:val="12"/>
              </w:rPr>
              <w:t xml:space="preserve"> не учтен так как нет обоснования предложенной суммы включаемой в тариф ( 10 </w:t>
            </w:r>
            <w:proofErr w:type="spellStart"/>
            <w:r w:rsidRPr="00226257">
              <w:rPr>
                <w:rFonts w:ascii="Tahoma" w:hAnsi="Tahoma" w:cs="Tahoma"/>
                <w:sz w:val="12"/>
                <w:szCs w:val="12"/>
              </w:rPr>
              <w:t>тыс.руб</w:t>
            </w:r>
            <w:proofErr w:type="spellEnd"/>
            <w:r w:rsidRPr="00226257">
              <w:rPr>
                <w:rFonts w:ascii="Tahoma" w:hAnsi="Tahoma" w:cs="Tahoma"/>
                <w:sz w:val="12"/>
                <w:szCs w:val="12"/>
              </w:rPr>
              <w:t>.)</w:t>
            </w:r>
          </w:p>
        </w:tc>
      </w:tr>
      <w:tr w:rsidR="00226257" w:rsidRPr="00226257" w14:paraId="07F6FDBB" w14:textId="77777777" w:rsidTr="00226257">
        <w:trPr>
          <w:trHeight w:val="345"/>
          <w:jc w:val="center"/>
        </w:trPr>
        <w:tc>
          <w:tcPr>
            <w:tcW w:w="580" w:type="dxa"/>
            <w:tcBorders>
              <w:top w:val="nil"/>
              <w:left w:val="nil"/>
              <w:bottom w:val="nil"/>
              <w:right w:val="nil"/>
            </w:tcBorders>
            <w:shd w:val="clear" w:color="000000" w:fill="FFFF00"/>
            <w:noWrap/>
            <w:vAlign w:val="center"/>
            <w:hideMark/>
          </w:tcPr>
          <w:p w14:paraId="5BD55149"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219C3FE7"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4C475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w:t>
            </w:r>
          </w:p>
        </w:tc>
        <w:tc>
          <w:tcPr>
            <w:tcW w:w="5640" w:type="dxa"/>
            <w:tcBorders>
              <w:top w:val="nil"/>
              <w:left w:val="nil"/>
              <w:bottom w:val="single" w:sz="4" w:space="0" w:color="C0C0C0"/>
              <w:right w:val="single" w:sz="4" w:space="0" w:color="C0C0C0"/>
            </w:tcBorders>
            <w:shd w:val="clear" w:color="auto" w:fill="auto"/>
            <w:vAlign w:val="center"/>
            <w:hideMark/>
          </w:tcPr>
          <w:p w14:paraId="435A17A5"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249E783"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184383E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7 811,47</w:t>
            </w:r>
          </w:p>
        </w:tc>
        <w:tc>
          <w:tcPr>
            <w:tcW w:w="1360" w:type="dxa"/>
            <w:tcBorders>
              <w:top w:val="nil"/>
              <w:left w:val="nil"/>
              <w:bottom w:val="single" w:sz="4" w:space="0" w:color="C0C0C0"/>
              <w:right w:val="single" w:sz="4" w:space="0" w:color="C0C0C0"/>
            </w:tcBorders>
            <w:shd w:val="clear" w:color="000000" w:fill="D7EAD3"/>
            <w:vAlign w:val="center"/>
            <w:hideMark/>
          </w:tcPr>
          <w:p w14:paraId="712708C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8 073,48</w:t>
            </w:r>
          </w:p>
        </w:tc>
        <w:tc>
          <w:tcPr>
            <w:tcW w:w="1480" w:type="dxa"/>
            <w:tcBorders>
              <w:top w:val="nil"/>
              <w:left w:val="nil"/>
              <w:bottom w:val="single" w:sz="4" w:space="0" w:color="C0C0C0"/>
              <w:right w:val="single" w:sz="4" w:space="0" w:color="C0C0C0"/>
            </w:tcBorders>
            <w:shd w:val="clear" w:color="000000" w:fill="D7EAD3"/>
            <w:vAlign w:val="center"/>
            <w:hideMark/>
          </w:tcPr>
          <w:p w14:paraId="0189BE4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9 785,19</w:t>
            </w:r>
          </w:p>
        </w:tc>
        <w:tc>
          <w:tcPr>
            <w:tcW w:w="1600" w:type="dxa"/>
            <w:tcBorders>
              <w:top w:val="nil"/>
              <w:left w:val="nil"/>
              <w:bottom w:val="single" w:sz="4" w:space="0" w:color="C0C0C0"/>
              <w:right w:val="single" w:sz="4" w:space="0" w:color="C0C0C0"/>
            </w:tcBorders>
            <w:shd w:val="clear" w:color="000000" w:fill="D7EAD3"/>
            <w:vAlign w:val="center"/>
            <w:hideMark/>
          </w:tcPr>
          <w:p w14:paraId="1C554B9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10 016,71</w:t>
            </w:r>
          </w:p>
        </w:tc>
        <w:tc>
          <w:tcPr>
            <w:tcW w:w="1540" w:type="dxa"/>
            <w:tcBorders>
              <w:top w:val="nil"/>
              <w:left w:val="nil"/>
              <w:bottom w:val="single" w:sz="4" w:space="0" w:color="C0C0C0"/>
              <w:right w:val="single" w:sz="4" w:space="0" w:color="C0C0C0"/>
            </w:tcBorders>
            <w:shd w:val="clear" w:color="000000" w:fill="D7EAD3"/>
            <w:vAlign w:val="center"/>
            <w:hideMark/>
          </w:tcPr>
          <w:p w14:paraId="0F41904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12 555,07</w:t>
            </w:r>
          </w:p>
        </w:tc>
        <w:tc>
          <w:tcPr>
            <w:tcW w:w="1660" w:type="dxa"/>
            <w:tcBorders>
              <w:top w:val="nil"/>
              <w:left w:val="nil"/>
              <w:bottom w:val="single" w:sz="4" w:space="0" w:color="C0C0C0"/>
              <w:right w:val="single" w:sz="4" w:space="0" w:color="C0C0C0"/>
            </w:tcBorders>
            <w:shd w:val="clear" w:color="000000" w:fill="D7EAD3"/>
            <w:vAlign w:val="center"/>
            <w:hideMark/>
          </w:tcPr>
          <w:p w14:paraId="6148265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10 785,17</w:t>
            </w:r>
          </w:p>
        </w:tc>
        <w:tc>
          <w:tcPr>
            <w:tcW w:w="1480" w:type="dxa"/>
            <w:tcBorders>
              <w:top w:val="nil"/>
              <w:left w:val="nil"/>
              <w:bottom w:val="single" w:sz="4" w:space="0" w:color="C0C0C0"/>
              <w:right w:val="single" w:sz="4" w:space="0" w:color="C0C0C0"/>
            </w:tcBorders>
            <w:shd w:val="clear" w:color="000000" w:fill="D7EAD3"/>
            <w:vAlign w:val="center"/>
            <w:hideMark/>
          </w:tcPr>
          <w:p w14:paraId="27F4423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5 392,59</w:t>
            </w:r>
          </w:p>
        </w:tc>
        <w:tc>
          <w:tcPr>
            <w:tcW w:w="1460" w:type="dxa"/>
            <w:tcBorders>
              <w:top w:val="nil"/>
              <w:left w:val="nil"/>
              <w:bottom w:val="single" w:sz="4" w:space="0" w:color="C0C0C0"/>
              <w:right w:val="single" w:sz="4" w:space="0" w:color="C0C0C0"/>
            </w:tcBorders>
            <w:shd w:val="clear" w:color="000000" w:fill="D7EAD3"/>
            <w:vAlign w:val="center"/>
            <w:hideMark/>
          </w:tcPr>
          <w:p w14:paraId="609E2A2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5 392,59</w:t>
            </w:r>
          </w:p>
        </w:tc>
        <w:tc>
          <w:tcPr>
            <w:tcW w:w="6460" w:type="dxa"/>
            <w:tcBorders>
              <w:top w:val="nil"/>
              <w:left w:val="nil"/>
              <w:bottom w:val="single" w:sz="4" w:space="0" w:color="C0C0C0"/>
              <w:right w:val="single" w:sz="4" w:space="0" w:color="C0C0C0"/>
            </w:tcBorders>
            <w:shd w:val="clear" w:color="000000" w:fill="FFFFCC"/>
            <w:vAlign w:val="center"/>
            <w:hideMark/>
          </w:tcPr>
          <w:p w14:paraId="2EC2F327"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601F9723" w14:textId="77777777" w:rsidTr="00226257">
        <w:trPr>
          <w:trHeight w:val="435"/>
          <w:jc w:val="center"/>
        </w:trPr>
        <w:tc>
          <w:tcPr>
            <w:tcW w:w="580" w:type="dxa"/>
            <w:tcBorders>
              <w:top w:val="nil"/>
              <w:left w:val="nil"/>
              <w:bottom w:val="nil"/>
              <w:right w:val="nil"/>
            </w:tcBorders>
            <w:shd w:val="clear" w:color="000000" w:fill="FFFF00"/>
            <w:noWrap/>
            <w:vAlign w:val="center"/>
            <w:hideMark/>
          </w:tcPr>
          <w:p w14:paraId="2970AB41"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6266988E"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F7656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5.1</w:t>
            </w:r>
          </w:p>
        </w:tc>
        <w:tc>
          <w:tcPr>
            <w:tcW w:w="5640" w:type="dxa"/>
            <w:tcBorders>
              <w:top w:val="nil"/>
              <w:left w:val="nil"/>
              <w:bottom w:val="single" w:sz="4" w:space="0" w:color="C0C0C0"/>
              <w:right w:val="single" w:sz="4" w:space="0" w:color="C0C0C0"/>
            </w:tcBorders>
            <w:shd w:val="clear" w:color="auto" w:fill="auto"/>
            <w:vAlign w:val="center"/>
            <w:hideMark/>
          </w:tcPr>
          <w:p w14:paraId="71FA6793" w14:textId="77777777" w:rsidR="00226257" w:rsidRPr="00226257" w:rsidRDefault="00226257" w:rsidP="00226257">
            <w:pPr>
              <w:ind w:firstLineChars="100" w:firstLine="120"/>
              <w:rPr>
                <w:rFonts w:ascii="Tahoma" w:hAnsi="Tahoma" w:cs="Tahoma"/>
                <w:b/>
                <w:bCs/>
                <w:color w:val="000000"/>
                <w:sz w:val="12"/>
                <w:szCs w:val="12"/>
              </w:rPr>
            </w:pPr>
            <w:r w:rsidRPr="00226257">
              <w:rPr>
                <w:rFonts w:ascii="Tahoma" w:hAnsi="Tahoma" w:cs="Tahoma"/>
                <w:b/>
                <w:bCs/>
                <w:color w:val="000000"/>
                <w:sz w:val="12"/>
                <w:szCs w:val="12"/>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2E646AF7"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D68433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3 803,55</w:t>
            </w:r>
          </w:p>
        </w:tc>
        <w:tc>
          <w:tcPr>
            <w:tcW w:w="1360" w:type="dxa"/>
            <w:tcBorders>
              <w:top w:val="nil"/>
              <w:left w:val="nil"/>
              <w:bottom w:val="single" w:sz="4" w:space="0" w:color="C0C0C0"/>
              <w:right w:val="single" w:sz="4" w:space="0" w:color="C0C0C0"/>
            </w:tcBorders>
            <w:shd w:val="clear" w:color="000000" w:fill="FFFFCC"/>
            <w:vAlign w:val="center"/>
            <w:hideMark/>
          </w:tcPr>
          <w:p w14:paraId="03E8A69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3 588,87</w:t>
            </w:r>
          </w:p>
        </w:tc>
        <w:tc>
          <w:tcPr>
            <w:tcW w:w="1480" w:type="dxa"/>
            <w:tcBorders>
              <w:top w:val="nil"/>
              <w:left w:val="nil"/>
              <w:bottom w:val="single" w:sz="4" w:space="0" w:color="C0C0C0"/>
              <w:right w:val="single" w:sz="4" w:space="0" w:color="C0C0C0"/>
            </w:tcBorders>
            <w:shd w:val="clear" w:color="000000" w:fill="FFFFCC"/>
            <w:vAlign w:val="center"/>
            <w:hideMark/>
          </w:tcPr>
          <w:p w14:paraId="0F4C05D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5 219,07</w:t>
            </w:r>
          </w:p>
        </w:tc>
        <w:tc>
          <w:tcPr>
            <w:tcW w:w="1600" w:type="dxa"/>
            <w:tcBorders>
              <w:top w:val="nil"/>
              <w:left w:val="nil"/>
              <w:bottom w:val="single" w:sz="4" w:space="0" w:color="C0C0C0"/>
              <w:right w:val="single" w:sz="4" w:space="0" w:color="C0C0C0"/>
            </w:tcBorders>
            <w:shd w:val="clear" w:color="000000" w:fill="FFFFCC"/>
            <w:vAlign w:val="center"/>
            <w:hideMark/>
          </w:tcPr>
          <w:p w14:paraId="7288BCC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5 342,55</w:t>
            </w:r>
          </w:p>
        </w:tc>
        <w:tc>
          <w:tcPr>
            <w:tcW w:w="1540" w:type="dxa"/>
            <w:tcBorders>
              <w:top w:val="nil"/>
              <w:left w:val="nil"/>
              <w:bottom w:val="single" w:sz="4" w:space="0" w:color="C0C0C0"/>
              <w:right w:val="single" w:sz="4" w:space="0" w:color="C0C0C0"/>
            </w:tcBorders>
            <w:shd w:val="clear" w:color="000000" w:fill="FFFFCC"/>
            <w:vAlign w:val="center"/>
            <w:hideMark/>
          </w:tcPr>
          <w:p w14:paraId="02C0116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6 311,39</w:t>
            </w:r>
          </w:p>
        </w:tc>
        <w:tc>
          <w:tcPr>
            <w:tcW w:w="1660" w:type="dxa"/>
            <w:tcBorders>
              <w:top w:val="nil"/>
              <w:left w:val="nil"/>
              <w:bottom w:val="single" w:sz="4" w:space="0" w:color="C0C0C0"/>
              <w:right w:val="single" w:sz="4" w:space="0" w:color="C0C0C0"/>
            </w:tcBorders>
            <w:shd w:val="clear" w:color="000000" w:fill="FFFFCC"/>
            <w:vAlign w:val="center"/>
            <w:hideMark/>
          </w:tcPr>
          <w:p w14:paraId="1D68DC9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6 311,39</w:t>
            </w:r>
          </w:p>
        </w:tc>
        <w:tc>
          <w:tcPr>
            <w:tcW w:w="1480" w:type="dxa"/>
            <w:tcBorders>
              <w:top w:val="nil"/>
              <w:left w:val="nil"/>
              <w:bottom w:val="single" w:sz="4" w:space="0" w:color="C0C0C0"/>
              <w:right w:val="single" w:sz="4" w:space="0" w:color="C0C0C0"/>
            </w:tcBorders>
            <w:shd w:val="clear" w:color="000000" w:fill="D7EAD3"/>
            <w:vAlign w:val="center"/>
            <w:hideMark/>
          </w:tcPr>
          <w:p w14:paraId="5AE422F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3 155,70</w:t>
            </w:r>
          </w:p>
        </w:tc>
        <w:tc>
          <w:tcPr>
            <w:tcW w:w="1460" w:type="dxa"/>
            <w:tcBorders>
              <w:top w:val="nil"/>
              <w:left w:val="nil"/>
              <w:bottom w:val="single" w:sz="4" w:space="0" w:color="C0C0C0"/>
              <w:right w:val="single" w:sz="4" w:space="0" w:color="C0C0C0"/>
            </w:tcBorders>
            <w:shd w:val="clear" w:color="000000" w:fill="D7EAD3"/>
            <w:vAlign w:val="center"/>
            <w:hideMark/>
          </w:tcPr>
          <w:p w14:paraId="7D1F3E5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3 155,70</w:t>
            </w:r>
          </w:p>
        </w:tc>
        <w:tc>
          <w:tcPr>
            <w:tcW w:w="6460" w:type="dxa"/>
            <w:tcBorders>
              <w:top w:val="nil"/>
              <w:left w:val="nil"/>
              <w:bottom w:val="single" w:sz="4" w:space="0" w:color="C0C0C0"/>
              <w:right w:val="single" w:sz="4" w:space="0" w:color="C0C0C0"/>
            </w:tcBorders>
            <w:shd w:val="clear" w:color="000000" w:fill="FFFFCC"/>
            <w:vAlign w:val="center"/>
            <w:hideMark/>
          </w:tcPr>
          <w:p w14:paraId="32A7882B"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ED41F62"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36F5F86D"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154837DB"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93804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5.1.1</w:t>
            </w:r>
          </w:p>
        </w:tc>
        <w:tc>
          <w:tcPr>
            <w:tcW w:w="5640" w:type="dxa"/>
            <w:tcBorders>
              <w:top w:val="nil"/>
              <w:left w:val="nil"/>
              <w:bottom w:val="single" w:sz="4" w:space="0" w:color="C0C0C0"/>
              <w:right w:val="single" w:sz="4" w:space="0" w:color="C0C0C0"/>
            </w:tcBorders>
            <w:shd w:val="clear" w:color="auto" w:fill="auto"/>
            <w:vAlign w:val="center"/>
            <w:hideMark/>
          </w:tcPr>
          <w:p w14:paraId="4BAC4A8E"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2BB4F69D"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5865B46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17 907,49</w:t>
            </w:r>
          </w:p>
        </w:tc>
        <w:tc>
          <w:tcPr>
            <w:tcW w:w="1360" w:type="dxa"/>
            <w:tcBorders>
              <w:top w:val="nil"/>
              <w:left w:val="nil"/>
              <w:bottom w:val="single" w:sz="4" w:space="0" w:color="C0C0C0"/>
              <w:right w:val="single" w:sz="4" w:space="0" w:color="C0C0C0"/>
            </w:tcBorders>
            <w:shd w:val="clear" w:color="000000" w:fill="D7EAD3"/>
            <w:vAlign w:val="center"/>
            <w:hideMark/>
          </w:tcPr>
          <w:p w14:paraId="50C5FB2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17 287,43</w:t>
            </w:r>
          </w:p>
        </w:tc>
        <w:tc>
          <w:tcPr>
            <w:tcW w:w="1480" w:type="dxa"/>
            <w:tcBorders>
              <w:top w:val="nil"/>
              <w:left w:val="nil"/>
              <w:bottom w:val="single" w:sz="4" w:space="0" w:color="C0C0C0"/>
              <w:right w:val="single" w:sz="4" w:space="0" w:color="C0C0C0"/>
            </w:tcBorders>
            <w:shd w:val="clear" w:color="000000" w:fill="D7EAD3"/>
            <w:vAlign w:val="center"/>
            <w:hideMark/>
          </w:tcPr>
          <w:p w14:paraId="5640E20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24 297,33</w:t>
            </w:r>
          </w:p>
        </w:tc>
        <w:tc>
          <w:tcPr>
            <w:tcW w:w="1600" w:type="dxa"/>
            <w:tcBorders>
              <w:top w:val="nil"/>
              <w:left w:val="nil"/>
              <w:bottom w:val="single" w:sz="4" w:space="0" w:color="C0C0C0"/>
              <w:right w:val="single" w:sz="4" w:space="0" w:color="C0C0C0"/>
            </w:tcBorders>
            <w:shd w:val="clear" w:color="000000" w:fill="D7EAD3"/>
            <w:vAlign w:val="center"/>
            <w:hideMark/>
          </w:tcPr>
          <w:p w14:paraId="122D199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24 872,20</w:t>
            </w:r>
          </w:p>
        </w:tc>
        <w:tc>
          <w:tcPr>
            <w:tcW w:w="1540" w:type="dxa"/>
            <w:tcBorders>
              <w:top w:val="nil"/>
              <w:left w:val="nil"/>
              <w:bottom w:val="single" w:sz="4" w:space="0" w:color="C0C0C0"/>
              <w:right w:val="single" w:sz="4" w:space="0" w:color="C0C0C0"/>
            </w:tcBorders>
            <w:shd w:val="clear" w:color="000000" w:fill="D7EAD3"/>
            <w:vAlign w:val="center"/>
            <w:hideMark/>
          </w:tcPr>
          <w:p w14:paraId="673B7BE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28 163,29</w:t>
            </w:r>
          </w:p>
        </w:tc>
        <w:tc>
          <w:tcPr>
            <w:tcW w:w="1660" w:type="dxa"/>
            <w:tcBorders>
              <w:top w:val="nil"/>
              <w:left w:val="nil"/>
              <w:bottom w:val="single" w:sz="4" w:space="0" w:color="C0C0C0"/>
              <w:right w:val="single" w:sz="4" w:space="0" w:color="C0C0C0"/>
            </w:tcBorders>
            <w:shd w:val="clear" w:color="000000" w:fill="D7EAD3"/>
            <w:vAlign w:val="center"/>
            <w:hideMark/>
          </w:tcPr>
          <w:p w14:paraId="700D937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28 163,29</w:t>
            </w:r>
          </w:p>
        </w:tc>
        <w:tc>
          <w:tcPr>
            <w:tcW w:w="1480" w:type="dxa"/>
            <w:tcBorders>
              <w:top w:val="nil"/>
              <w:left w:val="nil"/>
              <w:bottom w:val="single" w:sz="4" w:space="0" w:color="C0C0C0"/>
              <w:right w:val="single" w:sz="4" w:space="0" w:color="C0C0C0"/>
            </w:tcBorders>
            <w:shd w:val="clear" w:color="000000" w:fill="D7EAD3"/>
            <w:vAlign w:val="center"/>
            <w:hideMark/>
          </w:tcPr>
          <w:p w14:paraId="53DF967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28 163,29</w:t>
            </w:r>
          </w:p>
        </w:tc>
        <w:tc>
          <w:tcPr>
            <w:tcW w:w="1460" w:type="dxa"/>
            <w:tcBorders>
              <w:top w:val="nil"/>
              <w:left w:val="nil"/>
              <w:bottom w:val="single" w:sz="4" w:space="0" w:color="C0C0C0"/>
              <w:right w:val="single" w:sz="4" w:space="0" w:color="C0C0C0"/>
            </w:tcBorders>
            <w:shd w:val="clear" w:color="000000" w:fill="D7EAD3"/>
            <w:vAlign w:val="center"/>
            <w:hideMark/>
          </w:tcPr>
          <w:p w14:paraId="439D649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28 163,29</w:t>
            </w:r>
          </w:p>
        </w:tc>
        <w:tc>
          <w:tcPr>
            <w:tcW w:w="6460" w:type="dxa"/>
            <w:tcBorders>
              <w:top w:val="nil"/>
              <w:left w:val="nil"/>
              <w:bottom w:val="single" w:sz="4" w:space="0" w:color="C0C0C0"/>
              <w:right w:val="single" w:sz="4" w:space="0" w:color="C0C0C0"/>
            </w:tcBorders>
            <w:shd w:val="clear" w:color="000000" w:fill="FFFFCC"/>
            <w:vAlign w:val="center"/>
            <w:hideMark/>
          </w:tcPr>
          <w:p w14:paraId="082A037A"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3774BA55"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3AC4D80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2CA168AE"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399BA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5.1.2</w:t>
            </w:r>
          </w:p>
        </w:tc>
        <w:tc>
          <w:tcPr>
            <w:tcW w:w="5640" w:type="dxa"/>
            <w:tcBorders>
              <w:top w:val="nil"/>
              <w:left w:val="nil"/>
              <w:bottom w:val="single" w:sz="4" w:space="0" w:color="C0C0C0"/>
              <w:right w:val="single" w:sz="4" w:space="0" w:color="C0C0C0"/>
            </w:tcBorders>
            <w:shd w:val="clear" w:color="auto" w:fill="auto"/>
            <w:vAlign w:val="center"/>
            <w:hideMark/>
          </w:tcPr>
          <w:p w14:paraId="0815113D"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B43142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чел</w:t>
            </w:r>
          </w:p>
        </w:tc>
        <w:tc>
          <w:tcPr>
            <w:tcW w:w="1680" w:type="dxa"/>
            <w:tcBorders>
              <w:top w:val="nil"/>
              <w:left w:val="nil"/>
              <w:bottom w:val="single" w:sz="4" w:space="0" w:color="C0C0C0"/>
              <w:right w:val="single" w:sz="4" w:space="0" w:color="C0C0C0"/>
            </w:tcBorders>
            <w:shd w:val="clear" w:color="000000" w:fill="FFFFCC"/>
            <w:vAlign w:val="center"/>
            <w:hideMark/>
          </w:tcPr>
          <w:p w14:paraId="4768B81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17,70</w:t>
            </w:r>
          </w:p>
        </w:tc>
        <w:tc>
          <w:tcPr>
            <w:tcW w:w="1360" w:type="dxa"/>
            <w:tcBorders>
              <w:top w:val="nil"/>
              <w:left w:val="nil"/>
              <w:bottom w:val="single" w:sz="4" w:space="0" w:color="C0C0C0"/>
              <w:right w:val="single" w:sz="4" w:space="0" w:color="C0C0C0"/>
            </w:tcBorders>
            <w:shd w:val="clear" w:color="000000" w:fill="FFFFCC"/>
            <w:vAlign w:val="center"/>
            <w:hideMark/>
          </w:tcPr>
          <w:p w14:paraId="176C273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17,30</w:t>
            </w:r>
          </w:p>
        </w:tc>
        <w:tc>
          <w:tcPr>
            <w:tcW w:w="1480" w:type="dxa"/>
            <w:tcBorders>
              <w:top w:val="nil"/>
              <w:left w:val="nil"/>
              <w:bottom w:val="single" w:sz="4" w:space="0" w:color="C0C0C0"/>
              <w:right w:val="single" w:sz="4" w:space="0" w:color="C0C0C0"/>
            </w:tcBorders>
            <w:shd w:val="clear" w:color="000000" w:fill="FFFFCC"/>
            <w:vAlign w:val="center"/>
            <w:hideMark/>
          </w:tcPr>
          <w:p w14:paraId="2B2984C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17,90</w:t>
            </w:r>
          </w:p>
        </w:tc>
        <w:tc>
          <w:tcPr>
            <w:tcW w:w="1600" w:type="dxa"/>
            <w:tcBorders>
              <w:top w:val="nil"/>
              <w:left w:val="nil"/>
              <w:bottom w:val="single" w:sz="4" w:space="0" w:color="C0C0C0"/>
              <w:right w:val="single" w:sz="4" w:space="0" w:color="C0C0C0"/>
            </w:tcBorders>
            <w:shd w:val="clear" w:color="000000" w:fill="FFFFCC"/>
            <w:vAlign w:val="center"/>
            <w:hideMark/>
          </w:tcPr>
          <w:p w14:paraId="72D6D22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17,90</w:t>
            </w:r>
          </w:p>
        </w:tc>
        <w:tc>
          <w:tcPr>
            <w:tcW w:w="1540" w:type="dxa"/>
            <w:tcBorders>
              <w:top w:val="nil"/>
              <w:left w:val="nil"/>
              <w:bottom w:val="single" w:sz="4" w:space="0" w:color="C0C0C0"/>
              <w:right w:val="single" w:sz="4" w:space="0" w:color="C0C0C0"/>
            </w:tcBorders>
            <w:shd w:val="clear" w:color="000000" w:fill="FFFFCC"/>
            <w:vAlign w:val="center"/>
            <w:hideMark/>
          </w:tcPr>
          <w:p w14:paraId="36490D8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18,67</w:t>
            </w:r>
          </w:p>
        </w:tc>
        <w:tc>
          <w:tcPr>
            <w:tcW w:w="1660" w:type="dxa"/>
            <w:tcBorders>
              <w:top w:val="nil"/>
              <w:left w:val="nil"/>
              <w:bottom w:val="single" w:sz="4" w:space="0" w:color="C0C0C0"/>
              <w:right w:val="single" w:sz="4" w:space="0" w:color="C0C0C0"/>
            </w:tcBorders>
            <w:shd w:val="clear" w:color="000000" w:fill="FFFFCC"/>
            <w:vAlign w:val="center"/>
            <w:hideMark/>
          </w:tcPr>
          <w:p w14:paraId="2B994C3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18,67</w:t>
            </w:r>
          </w:p>
        </w:tc>
        <w:tc>
          <w:tcPr>
            <w:tcW w:w="1480" w:type="dxa"/>
            <w:tcBorders>
              <w:top w:val="nil"/>
              <w:left w:val="nil"/>
              <w:bottom w:val="single" w:sz="4" w:space="0" w:color="C0C0C0"/>
              <w:right w:val="single" w:sz="4" w:space="0" w:color="C0C0C0"/>
            </w:tcBorders>
            <w:shd w:val="clear" w:color="000000" w:fill="D7EAD3"/>
            <w:vAlign w:val="center"/>
            <w:hideMark/>
          </w:tcPr>
          <w:p w14:paraId="330D8EB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18,67</w:t>
            </w:r>
          </w:p>
        </w:tc>
        <w:tc>
          <w:tcPr>
            <w:tcW w:w="1460" w:type="dxa"/>
            <w:tcBorders>
              <w:top w:val="nil"/>
              <w:left w:val="nil"/>
              <w:bottom w:val="single" w:sz="4" w:space="0" w:color="C0C0C0"/>
              <w:right w:val="single" w:sz="4" w:space="0" w:color="C0C0C0"/>
            </w:tcBorders>
            <w:shd w:val="clear" w:color="000000" w:fill="D7EAD3"/>
            <w:vAlign w:val="center"/>
            <w:hideMark/>
          </w:tcPr>
          <w:p w14:paraId="2A2970F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18,67</w:t>
            </w:r>
          </w:p>
        </w:tc>
        <w:tc>
          <w:tcPr>
            <w:tcW w:w="6460" w:type="dxa"/>
            <w:tcBorders>
              <w:top w:val="nil"/>
              <w:left w:val="nil"/>
              <w:bottom w:val="single" w:sz="4" w:space="0" w:color="C0C0C0"/>
              <w:right w:val="single" w:sz="4" w:space="0" w:color="C0C0C0"/>
            </w:tcBorders>
            <w:shd w:val="clear" w:color="000000" w:fill="FFFFCC"/>
            <w:vAlign w:val="center"/>
            <w:hideMark/>
          </w:tcPr>
          <w:p w14:paraId="12E006E2"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33DD764A" w14:textId="77777777" w:rsidTr="00226257">
        <w:trPr>
          <w:trHeight w:val="390"/>
          <w:jc w:val="center"/>
        </w:trPr>
        <w:tc>
          <w:tcPr>
            <w:tcW w:w="580" w:type="dxa"/>
            <w:tcBorders>
              <w:top w:val="nil"/>
              <w:left w:val="nil"/>
              <w:bottom w:val="nil"/>
              <w:right w:val="nil"/>
            </w:tcBorders>
            <w:shd w:val="clear" w:color="000000" w:fill="FFFF00"/>
            <w:noWrap/>
            <w:vAlign w:val="center"/>
            <w:hideMark/>
          </w:tcPr>
          <w:p w14:paraId="141D2B7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3E1A47BB"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13EAB4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5.2</w:t>
            </w:r>
          </w:p>
        </w:tc>
        <w:tc>
          <w:tcPr>
            <w:tcW w:w="5640" w:type="dxa"/>
            <w:tcBorders>
              <w:top w:val="nil"/>
              <w:left w:val="nil"/>
              <w:bottom w:val="single" w:sz="4" w:space="0" w:color="C0C0C0"/>
              <w:right w:val="single" w:sz="4" w:space="0" w:color="C0C0C0"/>
            </w:tcBorders>
            <w:shd w:val="clear" w:color="auto" w:fill="auto"/>
            <w:vAlign w:val="center"/>
            <w:hideMark/>
          </w:tcPr>
          <w:p w14:paraId="2C3E5EB3" w14:textId="77777777" w:rsidR="00226257" w:rsidRPr="00226257" w:rsidRDefault="00226257" w:rsidP="00226257">
            <w:pPr>
              <w:ind w:firstLineChars="100" w:firstLine="120"/>
              <w:rPr>
                <w:rFonts w:ascii="Tahoma" w:hAnsi="Tahoma" w:cs="Tahoma"/>
                <w:b/>
                <w:bCs/>
                <w:color w:val="000000"/>
                <w:sz w:val="12"/>
                <w:szCs w:val="12"/>
              </w:rPr>
            </w:pPr>
            <w:r w:rsidRPr="00226257">
              <w:rPr>
                <w:rFonts w:ascii="Tahoma" w:hAnsi="Tahoma" w:cs="Tahoma"/>
                <w:b/>
                <w:bCs/>
                <w:color w:val="000000"/>
                <w:sz w:val="12"/>
                <w:szCs w:val="12"/>
              </w:rPr>
              <w:t xml:space="preserve">Отчисления на </w:t>
            </w:r>
            <w:proofErr w:type="spellStart"/>
            <w:proofErr w:type="gramStart"/>
            <w:r w:rsidRPr="00226257">
              <w:rPr>
                <w:rFonts w:ascii="Tahoma" w:hAnsi="Tahoma" w:cs="Tahoma"/>
                <w:b/>
                <w:bCs/>
                <w:color w:val="000000"/>
                <w:sz w:val="12"/>
                <w:szCs w:val="12"/>
              </w:rPr>
              <w:t>соц.нужды</w:t>
            </w:r>
            <w:proofErr w:type="spellEnd"/>
            <w:proofErr w:type="gramEnd"/>
            <w:r w:rsidRPr="00226257">
              <w:rPr>
                <w:rFonts w:ascii="Tahoma" w:hAnsi="Tahoma" w:cs="Tahoma"/>
                <w:b/>
                <w:bCs/>
                <w:color w:val="000000"/>
                <w:sz w:val="12"/>
                <w:szCs w:val="12"/>
              </w:rPr>
              <w:t xml:space="preserve">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6FC3B591"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421972E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1 149,44</w:t>
            </w:r>
          </w:p>
        </w:tc>
        <w:tc>
          <w:tcPr>
            <w:tcW w:w="1360" w:type="dxa"/>
            <w:tcBorders>
              <w:top w:val="nil"/>
              <w:left w:val="nil"/>
              <w:bottom w:val="single" w:sz="4" w:space="0" w:color="C0C0C0"/>
              <w:right w:val="single" w:sz="4" w:space="0" w:color="C0C0C0"/>
            </w:tcBorders>
            <w:shd w:val="clear" w:color="000000" w:fill="FFFFCC"/>
            <w:vAlign w:val="center"/>
            <w:hideMark/>
          </w:tcPr>
          <w:p w14:paraId="6559480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1 074,91</w:t>
            </w:r>
          </w:p>
        </w:tc>
        <w:tc>
          <w:tcPr>
            <w:tcW w:w="1480" w:type="dxa"/>
            <w:tcBorders>
              <w:top w:val="nil"/>
              <w:left w:val="nil"/>
              <w:bottom w:val="single" w:sz="4" w:space="0" w:color="C0C0C0"/>
              <w:right w:val="single" w:sz="4" w:space="0" w:color="C0C0C0"/>
            </w:tcBorders>
            <w:shd w:val="clear" w:color="000000" w:fill="FFFFCC"/>
            <w:vAlign w:val="center"/>
            <w:hideMark/>
          </w:tcPr>
          <w:p w14:paraId="2D2C2A8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1 576,16</w:t>
            </w:r>
          </w:p>
        </w:tc>
        <w:tc>
          <w:tcPr>
            <w:tcW w:w="1600" w:type="dxa"/>
            <w:tcBorders>
              <w:top w:val="nil"/>
              <w:left w:val="nil"/>
              <w:bottom w:val="single" w:sz="4" w:space="0" w:color="C0C0C0"/>
              <w:right w:val="single" w:sz="4" w:space="0" w:color="C0C0C0"/>
            </w:tcBorders>
            <w:shd w:val="clear" w:color="000000" w:fill="FFFFCC"/>
            <w:vAlign w:val="center"/>
            <w:hideMark/>
          </w:tcPr>
          <w:p w14:paraId="1268408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1 613,45</w:t>
            </w:r>
          </w:p>
        </w:tc>
        <w:tc>
          <w:tcPr>
            <w:tcW w:w="1540" w:type="dxa"/>
            <w:tcBorders>
              <w:top w:val="nil"/>
              <w:left w:val="nil"/>
              <w:bottom w:val="single" w:sz="4" w:space="0" w:color="C0C0C0"/>
              <w:right w:val="single" w:sz="4" w:space="0" w:color="C0C0C0"/>
            </w:tcBorders>
            <w:shd w:val="clear" w:color="000000" w:fill="FFFFCC"/>
            <w:vAlign w:val="center"/>
            <w:hideMark/>
          </w:tcPr>
          <w:p w14:paraId="4481545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1 906,04</w:t>
            </w:r>
          </w:p>
        </w:tc>
        <w:tc>
          <w:tcPr>
            <w:tcW w:w="1660" w:type="dxa"/>
            <w:tcBorders>
              <w:top w:val="nil"/>
              <w:left w:val="nil"/>
              <w:bottom w:val="single" w:sz="4" w:space="0" w:color="C0C0C0"/>
              <w:right w:val="single" w:sz="4" w:space="0" w:color="C0C0C0"/>
            </w:tcBorders>
            <w:shd w:val="clear" w:color="000000" w:fill="FFFFCC"/>
            <w:vAlign w:val="center"/>
            <w:hideMark/>
          </w:tcPr>
          <w:p w14:paraId="308C5AE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1 906,04</w:t>
            </w:r>
          </w:p>
        </w:tc>
        <w:tc>
          <w:tcPr>
            <w:tcW w:w="1480" w:type="dxa"/>
            <w:tcBorders>
              <w:top w:val="nil"/>
              <w:left w:val="nil"/>
              <w:bottom w:val="single" w:sz="4" w:space="0" w:color="C0C0C0"/>
              <w:right w:val="single" w:sz="4" w:space="0" w:color="C0C0C0"/>
            </w:tcBorders>
            <w:shd w:val="clear" w:color="000000" w:fill="D7EAD3"/>
            <w:vAlign w:val="center"/>
            <w:hideMark/>
          </w:tcPr>
          <w:p w14:paraId="1388219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953,02</w:t>
            </w:r>
          </w:p>
        </w:tc>
        <w:tc>
          <w:tcPr>
            <w:tcW w:w="1460" w:type="dxa"/>
            <w:tcBorders>
              <w:top w:val="nil"/>
              <w:left w:val="nil"/>
              <w:bottom w:val="single" w:sz="4" w:space="0" w:color="C0C0C0"/>
              <w:right w:val="single" w:sz="4" w:space="0" w:color="C0C0C0"/>
            </w:tcBorders>
            <w:shd w:val="clear" w:color="000000" w:fill="D7EAD3"/>
            <w:vAlign w:val="center"/>
            <w:hideMark/>
          </w:tcPr>
          <w:p w14:paraId="687D773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953,02</w:t>
            </w:r>
          </w:p>
        </w:tc>
        <w:tc>
          <w:tcPr>
            <w:tcW w:w="6460" w:type="dxa"/>
            <w:tcBorders>
              <w:top w:val="nil"/>
              <w:left w:val="nil"/>
              <w:bottom w:val="single" w:sz="4" w:space="0" w:color="C0C0C0"/>
              <w:right w:val="single" w:sz="4" w:space="0" w:color="C0C0C0"/>
            </w:tcBorders>
            <w:shd w:val="clear" w:color="000000" w:fill="FFFFCC"/>
            <w:vAlign w:val="center"/>
            <w:hideMark/>
          </w:tcPr>
          <w:p w14:paraId="30547A1D"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100F1CC8" w14:textId="77777777" w:rsidTr="00226257">
        <w:trPr>
          <w:trHeight w:val="300"/>
          <w:jc w:val="center"/>
        </w:trPr>
        <w:tc>
          <w:tcPr>
            <w:tcW w:w="580" w:type="dxa"/>
            <w:tcBorders>
              <w:top w:val="nil"/>
              <w:left w:val="nil"/>
              <w:bottom w:val="nil"/>
              <w:right w:val="nil"/>
            </w:tcBorders>
            <w:shd w:val="clear" w:color="000000" w:fill="FFFF00"/>
            <w:noWrap/>
            <w:vAlign w:val="center"/>
            <w:hideMark/>
          </w:tcPr>
          <w:p w14:paraId="520FC0DC"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416698CE"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00EB5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5.3</w:t>
            </w:r>
          </w:p>
        </w:tc>
        <w:tc>
          <w:tcPr>
            <w:tcW w:w="5640" w:type="dxa"/>
            <w:tcBorders>
              <w:top w:val="nil"/>
              <w:left w:val="nil"/>
              <w:bottom w:val="single" w:sz="4" w:space="0" w:color="C0C0C0"/>
              <w:right w:val="single" w:sz="4" w:space="0" w:color="C0C0C0"/>
            </w:tcBorders>
            <w:shd w:val="clear" w:color="auto" w:fill="auto"/>
            <w:vAlign w:val="center"/>
            <w:hideMark/>
          </w:tcPr>
          <w:p w14:paraId="7651D7B3" w14:textId="77777777" w:rsidR="00226257" w:rsidRPr="00226257" w:rsidRDefault="00226257" w:rsidP="00226257">
            <w:pPr>
              <w:ind w:firstLineChars="100" w:firstLine="120"/>
              <w:rPr>
                <w:rFonts w:ascii="Tahoma" w:hAnsi="Tahoma" w:cs="Tahoma"/>
                <w:b/>
                <w:bCs/>
                <w:color w:val="000000"/>
                <w:sz w:val="12"/>
                <w:szCs w:val="12"/>
              </w:rPr>
            </w:pPr>
            <w:r w:rsidRPr="00226257">
              <w:rPr>
                <w:rFonts w:ascii="Tahoma" w:hAnsi="Tahoma" w:cs="Tahoma"/>
                <w:b/>
                <w:bCs/>
                <w:color w:val="000000"/>
                <w:sz w:val="12"/>
                <w:szCs w:val="12"/>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CCCDF78"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1AA5D8B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2 858,48</w:t>
            </w:r>
          </w:p>
        </w:tc>
        <w:tc>
          <w:tcPr>
            <w:tcW w:w="1360" w:type="dxa"/>
            <w:tcBorders>
              <w:top w:val="nil"/>
              <w:left w:val="nil"/>
              <w:bottom w:val="single" w:sz="4" w:space="0" w:color="C0C0C0"/>
              <w:right w:val="single" w:sz="4" w:space="0" w:color="C0C0C0"/>
            </w:tcBorders>
            <w:shd w:val="clear" w:color="000000" w:fill="D7EAD3"/>
            <w:vAlign w:val="center"/>
            <w:hideMark/>
          </w:tcPr>
          <w:p w14:paraId="67786B7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3 409,70</w:t>
            </w:r>
          </w:p>
        </w:tc>
        <w:tc>
          <w:tcPr>
            <w:tcW w:w="1480" w:type="dxa"/>
            <w:tcBorders>
              <w:top w:val="nil"/>
              <w:left w:val="nil"/>
              <w:bottom w:val="single" w:sz="4" w:space="0" w:color="C0C0C0"/>
              <w:right w:val="single" w:sz="4" w:space="0" w:color="C0C0C0"/>
            </w:tcBorders>
            <w:shd w:val="clear" w:color="000000" w:fill="D7EAD3"/>
            <w:vAlign w:val="center"/>
            <w:hideMark/>
          </w:tcPr>
          <w:p w14:paraId="11C0169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2 989,97</w:t>
            </w:r>
          </w:p>
        </w:tc>
        <w:tc>
          <w:tcPr>
            <w:tcW w:w="1600" w:type="dxa"/>
            <w:tcBorders>
              <w:top w:val="nil"/>
              <w:left w:val="nil"/>
              <w:bottom w:val="single" w:sz="4" w:space="0" w:color="C0C0C0"/>
              <w:right w:val="single" w:sz="4" w:space="0" w:color="C0C0C0"/>
            </w:tcBorders>
            <w:shd w:val="clear" w:color="000000" w:fill="D7EAD3"/>
            <w:vAlign w:val="center"/>
            <w:hideMark/>
          </w:tcPr>
          <w:p w14:paraId="112F6E9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3 060,71</w:t>
            </w:r>
          </w:p>
        </w:tc>
        <w:tc>
          <w:tcPr>
            <w:tcW w:w="1540" w:type="dxa"/>
            <w:tcBorders>
              <w:top w:val="nil"/>
              <w:left w:val="nil"/>
              <w:bottom w:val="single" w:sz="4" w:space="0" w:color="C0C0C0"/>
              <w:right w:val="single" w:sz="4" w:space="0" w:color="C0C0C0"/>
            </w:tcBorders>
            <w:shd w:val="clear" w:color="000000" w:fill="D7EAD3"/>
            <w:vAlign w:val="center"/>
            <w:hideMark/>
          </w:tcPr>
          <w:p w14:paraId="63B207C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4 337,64</w:t>
            </w:r>
          </w:p>
        </w:tc>
        <w:tc>
          <w:tcPr>
            <w:tcW w:w="1660" w:type="dxa"/>
            <w:tcBorders>
              <w:top w:val="nil"/>
              <w:left w:val="nil"/>
              <w:bottom w:val="single" w:sz="4" w:space="0" w:color="C0C0C0"/>
              <w:right w:val="single" w:sz="4" w:space="0" w:color="C0C0C0"/>
            </w:tcBorders>
            <w:shd w:val="clear" w:color="000000" w:fill="D7EAD3"/>
            <w:vAlign w:val="center"/>
            <w:hideMark/>
          </w:tcPr>
          <w:p w14:paraId="3FE1E36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2 567,75</w:t>
            </w:r>
          </w:p>
        </w:tc>
        <w:tc>
          <w:tcPr>
            <w:tcW w:w="1480" w:type="dxa"/>
            <w:tcBorders>
              <w:top w:val="nil"/>
              <w:left w:val="nil"/>
              <w:bottom w:val="single" w:sz="4" w:space="0" w:color="C0C0C0"/>
              <w:right w:val="single" w:sz="4" w:space="0" w:color="C0C0C0"/>
            </w:tcBorders>
            <w:shd w:val="clear" w:color="000000" w:fill="D7EAD3"/>
            <w:vAlign w:val="center"/>
            <w:hideMark/>
          </w:tcPr>
          <w:p w14:paraId="57DD5BB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1 283,87</w:t>
            </w:r>
          </w:p>
        </w:tc>
        <w:tc>
          <w:tcPr>
            <w:tcW w:w="1460" w:type="dxa"/>
            <w:tcBorders>
              <w:top w:val="nil"/>
              <w:left w:val="nil"/>
              <w:bottom w:val="single" w:sz="4" w:space="0" w:color="C0C0C0"/>
              <w:right w:val="single" w:sz="4" w:space="0" w:color="C0C0C0"/>
            </w:tcBorders>
            <w:shd w:val="clear" w:color="000000" w:fill="D7EAD3"/>
            <w:vAlign w:val="center"/>
            <w:hideMark/>
          </w:tcPr>
          <w:p w14:paraId="6213E33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1 283,87</w:t>
            </w:r>
          </w:p>
        </w:tc>
        <w:tc>
          <w:tcPr>
            <w:tcW w:w="6460" w:type="dxa"/>
            <w:tcBorders>
              <w:top w:val="nil"/>
              <w:left w:val="nil"/>
              <w:bottom w:val="single" w:sz="4" w:space="0" w:color="C0C0C0"/>
              <w:right w:val="single" w:sz="4" w:space="0" w:color="C0C0C0"/>
            </w:tcBorders>
            <w:shd w:val="clear" w:color="000000" w:fill="FFFFCC"/>
            <w:vAlign w:val="center"/>
            <w:hideMark/>
          </w:tcPr>
          <w:p w14:paraId="3000216D"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F37DA49" w14:textId="77777777" w:rsidTr="00437EBF">
        <w:trPr>
          <w:trHeight w:val="85"/>
          <w:jc w:val="center"/>
        </w:trPr>
        <w:tc>
          <w:tcPr>
            <w:tcW w:w="580" w:type="dxa"/>
            <w:tcBorders>
              <w:top w:val="nil"/>
              <w:left w:val="nil"/>
              <w:bottom w:val="nil"/>
              <w:right w:val="nil"/>
            </w:tcBorders>
            <w:shd w:val="clear" w:color="000000" w:fill="FFFF00"/>
            <w:noWrap/>
            <w:vAlign w:val="center"/>
            <w:hideMark/>
          </w:tcPr>
          <w:p w14:paraId="2ECFD164"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75A0ADA9"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331F6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3448D217"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прочие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8B0991D"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59EEE8C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2 858,48</w:t>
            </w:r>
          </w:p>
        </w:tc>
        <w:tc>
          <w:tcPr>
            <w:tcW w:w="1360" w:type="dxa"/>
            <w:tcBorders>
              <w:top w:val="single" w:sz="4" w:space="0" w:color="C0C0C0"/>
              <w:left w:val="nil"/>
              <w:bottom w:val="single" w:sz="4" w:space="0" w:color="C0C0C0"/>
              <w:right w:val="single" w:sz="4" w:space="0" w:color="C0C0C0"/>
            </w:tcBorders>
            <w:shd w:val="clear" w:color="000000" w:fill="FFFFCC"/>
            <w:vAlign w:val="center"/>
            <w:hideMark/>
          </w:tcPr>
          <w:p w14:paraId="3D6585D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3 409,70</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7ACD727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2 989,97</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36ADDAE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3 060,71</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46B3EAC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4 337,64</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7F4358E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1 936,53</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5B6194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968,27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45F50C7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968,27</w:t>
            </w:r>
          </w:p>
        </w:tc>
        <w:tc>
          <w:tcPr>
            <w:tcW w:w="6460" w:type="dxa"/>
            <w:tcBorders>
              <w:top w:val="single" w:sz="4" w:space="0" w:color="C0C0C0"/>
              <w:left w:val="nil"/>
              <w:bottom w:val="single" w:sz="4" w:space="0" w:color="C0C0C0"/>
              <w:right w:val="single" w:sz="4" w:space="0" w:color="C0C0C0"/>
            </w:tcBorders>
            <w:shd w:val="clear" w:color="000000" w:fill="FFFFCC"/>
            <w:vAlign w:val="center"/>
            <w:hideMark/>
          </w:tcPr>
          <w:p w14:paraId="64EC103D"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учтено на экономически обоснованном уровне, в доле </w:t>
            </w:r>
            <w:proofErr w:type="spellStart"/>
            <w:r w:rsidRPr="00226257">
              <w:rPr>
                <w:rFonts w:ascii="Tahoma" w:hAnsi="Tahoma" w:cs="Tahoma"/>
                <w:sz w:val="12"/>
                <w:szCs w:val="12"/>
              </w:rPr>
              <w:t>распределния</w:t>
            </w:r>
            <w:proofErr w:type="spellEnd"/>
            <w:r w:rsidRPr="00226257">
              <w:rPr>
                <w:rFonts w:ascii="Tahoma" w:hAnsi="Tahoma" w:cs="Tahoma"/>
                <w:sz w:val="12"/>
                <w:szCs w:val="12"/>
              </w:rPr>
              <w:t xml:space="preserve"> согласно учетной политике41,5%</w:t>
            </w:r>
          </w:p>
        </w:tc>
      </w:tr>
      <w:tr w:rsidR="00226257" w:rsidRPr="00226257" w14:paraId="3102B090" w14:textId="77777777" w:rsidTr="00226257">
        <w:trPr>
          <w:trHeight w:val="390"/>
          <w:jc w:val="center"/>
        </w:trPr>
        <w:tc>
          <w:tcPr>
            <w:tcW w:w="580" w:type="dxa"/>
            <w:tcBorders>
              <w:top w:val="nil"/>
              <w:left w:val="nil"/>
              <w:bottom w:val="nil"/>
              <w:right w:val="nil"/>
            </w:tcBorders>
            <w:shd w:val="clear" w:color="000000" w:fill="FFFF00"/>
            <w:noWrap/>
            <w:vAlign w:val="center"/>
            <w:hideMark/>
          </w:tcPr>
          <w:p w14:paraId="2CBE1277"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12D720F2"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17A2D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5.3.2</w:t>
            </w:r>
          </w:p>
        </w:tc>
        <w:tc>
          <w:tcPr>
            <w:tcW w:w="5640" w:type="dxa"/>
            <w:tcBorders>
              <w:top w:val="nil"/>
              <w:left w:val="nil"/>
              <w:bottom w:val="single" w:sz="4" w:space="0" w:color="C0C0C0"/>
              <w:right w:val="single" w:sz="4" w:space="0" w:color="C0C0C0"/>
            </w:tcBorders>
            <w:shd w:val="clear" w:color="000000" w:fill="E3FAFD"/>
            <w:vAlign w:val="center"/>
            <w:hideMark/>
          </w:tcPr>
          <w:p w14:paraId="3FCF7537"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услуги по заключению договоров природопользования, получения лицензий и пр.</w:t>
            </w:r>
          </w:p>
        </w:tc>
        <w:tc>
          <w:tcPr>
            <w:tcW w:w="1140" w:type="dxa"/>
            <w:tcBorders>
              <w:top w:val="nil"/>
              <w:left w:val="nil"/>
              <w:bottom w:val="single" w:sz="4" w:space="0" w:color="C0C0C0"/>
              <w:right w:val="single" w:sz="4" w:space="0" w:color="C0C0C0"/>
            </w:tcBorders>
            <w:shd w:val="clear" w:color="auto" w:fill="auto"/>
            <w:vAlign w:val="center"/>
            <w:hideMark/>
          </w:tcPr>
          <w:p w14:paraId="14D087AA"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1EF13F9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2820DAC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0F76894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517CE8A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3FF5CDD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60" w:type="dxa"/>
            <w:tcBorders>
              <w:top w:val="nil"/>
              <w:left w:val="nil"/>
              <w:bottom w:val="single" w:sz="4" w:space="0" w:color="C0C0C0"/>
              <w:right w:val="single" w:sz="4" w:space="0" w:color="C0C0C0"/>
            </w:tcBorders>
            <w:shd w:val="clear" w:color="000000" w:fill="FFFFCC"/>
            <w:vAlign w:val="center"/>
            <w:hideMark/>
          </w:tcPr>
          <w:p w14:paraId="53E6B16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631,22</w:t>
            </w:r>
          </w:p>
        </w:tc>
        <w:tc>
          <w:tcPr>
            <w:tcW w:w="1480" w:type="dxa"/>
            <w:tcBorders>
              <w:top w:val="nil"/>
              <w:left w:val="nil"/>
              <w:bottom w:val="single" w:sz="4" w:space="0" w:color="C0C0C0"/>
              <w:right w:val="single" w:sz="4" w:space="0" w:color="C0C0C0"/>
            </w:tcBorders>
            <w:shd w:val="clear" w:color="000000" w:fill="D7EAD3"/>
            <w:vAlign w:val="center"/>
            <w:hideMark/>
          </w:tcPr>
          <w:p w14:paraId="542FD53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315,61</w:t>
            </w:r>
          </w:p>
        </w:tc>
        <w:tc>
          <w:tcPr>
            <w:tcW w:w="1460" w:type="dxa"/>
            <w:tcBorders>
              <w:top w:val="nil"/>
              <w:left w:val="nil"/>
              <w:bottom w:val="single" w:sz="4" w:space="0" w:color="C0C0C0"/>
              <w:right w:val="single" w:sz="4" w:space="0" w:color="C0C0C0"/>
            </w:tcBorders>
            <w:shd w:val="clear" w:color="000000" w:fill="D7EAD3"/>
            <w:vAlign w:val="center"/>
            <w:hideMark/>
          </w:tcPr>
          <w:p w14:paraId="4A1480C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315,61</w:t>
            </w:r>
          </w:p>
        </w:tc>
        <w:tc>
          <w:tcPr>
            <w:tcW w:w="6460" w:type="dxa"/>
            <w:tcBorders>
              <w:top w:val="nil"/>
              <w:left w:val="nil"/>
              <w:bottom w:val="single" w:sz="4" w:space="0" w:color="C0C0C0"/>
              <w:right w:val="single" w:sz="4" w:space="0" w:color="C0C0C0"/>
            </w:tcBorders>
            <w:shd w:val="clear" w:color="000000" w:fill="FFFFCC"/>
            <w:vAlign w:val="center"/>
            <w:hideMark/>
          </w:tcPr>
          <w:p w14:paraId="0F9DBA59"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перенесено из пункта прочие </w:t>
            </w:r>
            <w:proofErr w:type="gramStart"/>
            <w:r w:rsidRPr="00226257">
              <w:rPr>
                <w:rFonts w:ascii="Tahoma" w:hAnsi="Tahoma" w:cs="Tahoma"/>
                <w:sz w:val="12"/>
                <w:szCs w:val="12"/>
              </w:rPr>
              <w:t>АУП ,</w:t>
            </w:r>
            <w:proofErr w:type="gramEnd"/>
            <w:r w:rsidRPr="00226257">
              <w:rPr>
                <w:rFonts w:ascii="Tahoma" w:hAnsi="Tahoma" w:cs="Tahoma"/>
                <w:sz w:val="12"/>
                <w:szCs w:val="12"/>
              </w:rPr>
              <w:t xml:space="preserve"> по </w:t>
            </w:r>
            <w:proofErr w:type="spellStart"/>
            <w:r w:rsidRPr="00226257">
              <w:rPr>
                <w:rFonts w:ascii="Tahoma" w:hAnsi="Tahoma" w:cs="Tahoma"/>
                <w:sz w:val="12"/>
                <w:szCs w:val="12"/>
              </w:rPr>
              <w:t>преложению</w:t>
            </w:r>
            <w:proofErr w:type="spellEnd"/>
            <w:r w:rsidRPr="00226257">
              <w:rPr>
                <w:rFonts w:ascii="Tahoma" w:hAnsi="Tahoma" w:cs="Tahoma"/>
                <w:sz w:val="12"/>
                <w:szCs w:val="12"/>
              </w:rPr>
              <w:t xml:space="preserve"> организации</w:t>
            </w:r>
          </w:p>
        </w:tc>
      </w:tr>
      <w:tr w:rsidR="00226257" w:rsidRPr="00226257" w14:paraId="717F28C0" w14:textId="77777777" w:rsidTr="00226257">
        <w:trPr>
          <w:trHeight w:val="450"/>
          <w:jc w:val="center"/>
        </w:trPr>
        <w:tc>
          <w:tcPr>
            <w:tcW w:w="580" w:type="dxa"/>
            <w:tcBorders>
              <w:top w:val="nil"/>
              <w:left w:val="nil"/>
              <w:bottom w:val="nil"/>
              <w:right w:val="nil"/>
            </w:tcBorders>
            <w:shd w:val="clear" w:color="000000" w:fill="B1A0C7"/>
            <w:noWrap/>
            <w:vAlign w:val="center"/>
            <w:hideMark/>
          </w:tcPr>
          <w:p w14:paraId="4F3C620C"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А</w:t>
            </w:r>
          </w:p>
        </w:tc>
        <w:tc>
          <w:tcPr>
            <w:tcW w:w="520" w:type="dxa"/>
            <w:tcBorders>
              <w:top w:val="nil"/>
              <w:left w:val="nil"/>
              <w:bottom w:val="nil"/>
              <w:right w:val="nil"/>
            </w:tcBorders>
            <w:shd w:val="clear" w:color="auto" w:fill="auto"/>
            <w:noWrap/>
            <w:vAlign w:val="bottom"/>
            <w:hideMark/>
          </w:tcPr>
          <w:p w14:paraId="5A8A491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23C6D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w:t>
            </w:r>
          </w:p>
        </w:tc>
        <w:tc>
          <w:tcPr>
            <w:tcW w:w="5640" w:type="dxa"/>
            <w:tcBorders>
              <w:top w:val="nil"/>
              <w:left w:val="nil"/>
              <w:bottom w:val="single" w:sz="4" w:space="0" w:color="C0C0C0"/>
              <w:right w:val="single" w:sz="4" w:space="0" w:color="C0C0C0"/>
            </w:tcBorders>
            <w:shd w:val="clear" w:color="auto" w:fill="auto"/>
            <w:vAlign w:val="center"/>
            <w:hideMark/>
          </w:tcPr>
          <w:p w14:paraId="258ED4E8"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738A9CB9"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7AB5A3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2 194,58</w:t>
            </w:r>
          </w:p>
        </w:tc>
        <w:tc>
          <w:tcPr>
            <w:tcW w:w="1360" w:type="dxa"/>
            <w:tcBorders>
              <w:top w:val="nil"/>
              <w:left w:val="nil"/>
              <w:bottom w:val="single" w:sz="4" w:space="0" w:color="C0C0C0"/>
              <w:right w:val="single" w:sz="4" w:space="0" w:color="C0C0C0"/>
            </w:tcBorders>
            <w:shd w:val="clear" w:color="000000" w:fill="D7EAD3"/>
            <w:vAlign w:val="center"/>
            <w:hideMark/>
          </w:tcPr>
          <w:p w14:paraId="73B1F23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2 159,89</w:t>
            </w:r>
          </w:p>
        </w:tc>
        <w:tc>
          <w:tcPr>
            <w:tcW w:w="1480" w:type="dxa"/>
            <w:tcBorders>
              <w:top w:val="nil"/>
              <w:left w:val="nil"/>
              <w:bottom w:val="single" w:sz="4" w:space="0" w:color="C0C0C0"/>
              <w:right w:val="single" w:sz="4" w:space="0" w:color="C0C0C0"/>
            </w:tcBorders>
            <w:shd w:val="clear" w:color="000000" w:fill="D7EAD3"/>
            <w:vAlign w:val="center"/>
            <w:hideMark/>
          </w:tcPr>
          <w:p w14:paraId="0CA6CF5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2 074,23</w:t>
            </w:r>
          </w:p>
        </w:tc>
        <w:tc>
          <w:tcPr>
            <w:tcW w:w="1600" w:type="dxa"/>
            <w:tcBorders>
              <w:top w:val="nil"/>
              <w:left w:val="nil"/>
              <w:bottom w:val="single" w:sz="4" w:space="0" w:color="C0C0C0"/>
              <w:right w:val="single" w:sz="4" w:space="0" w:color="C0C0C0"/>
            </w:tcBorders>
            <w:shd w:val="clear" w:color="000000" w:fill="D7EAD3"/>
            <w:vAlign w:val="center"/>
            <w:hideMark/>
          </w:tcPr>
          <w:p w14:paraId="766D645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1 558,08</w:t>
            </w:r>
          </w:p>
        </w:tc>
        <w:tc>
          <w:tcPr>
            <w:tcW w:w="1540" w:type="dxa"/>
            <w:tcBorders>
              <w:top w:val="nil"/>
              <w:left w:val="nil"/>
              <w:bottom w:val="single" w:sz="4" w:space="0" w:color="C0C0C0"/>
              <w:right w:val="single" w:sz="4" w:space="0" w:color="C0C0C0"/>
            </w:tcBorders>
            <w:shd w:val="clear" w:color="000000" w:fill="D7EAD3"/>
            <w:vAlign w:val="center"/>
            <w:hideMark/>
          </w:tcPr>
          <w:p w14:paraId="5DB05E9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17,61</w:t>
            </w:r>
          </w:p>
        </w:tc>
        <w:tc>
          <w:tcPr>
            <w:tcW w:w="1660" w:type="dxa"/>
            <w:tcBorders>
              <w:top w:val="nil"/>
              <w:left w:val="nil"/>
              <w:bottom w:val="single" w:sz="4" w:space="0" w:color="C0C0C0"/>
              <w:right w:val="single" w:sz="4" w:space="0" w:color="C0C0C0"/>
            </w:tcBorders>
            <w:shd w:val="clear" w:color="000000" w:fill="D7EAD3"/>
            <w:vAlign w:val="center"/>
            <w:hideMark/>
          </w:tcPr>
          <w:p w14:paraId="522984D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17,61</w:t>
            </w:r>
          </w:p>
        </w:tc>
        <w:tc>
          <w:tcPr>
            <w:tcW w:w="1480" w:type="dxa"/>
            <w:tcBorders>
              <w:top w:val="nil"/>
              <w:left w:val="nil"/>
              <w:bottom w:val="single" w:sz="4" w:space="0" w:color="C0C0C0"/>
              <w:right w:val="single" w:sz="4" w:space="0" w:color="C0C0C0"/>
            </w:tcBorders>
            <w:shd w:val="clear" w:color="000000" w:fill="D7EAD3"/>
            <w:vAlign w:val="center"/>
            <w:hideMark/>
          </w:tcPr>
          <w:p w14:paraId="1DD94E7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8,81</w:t>
            </w:r>
          </w:p>
        </w:tc>
        <w:tc>
          <w:tcPr>
            <w:tcW w:w="1460" w:type="dxa"/>
            <w:tcBorders>
              <w:top w:val="nil"/>
              <w:left w:val="nil"/>
              <w:bottom w:val="single" w:sz="4" w:space="0" w:color="C0C0C0"/>
              <w:right w:val="single" w:sz="4" w:space="0" w:color="C0C0C0"/>
            </w:tcBorders>
            <w:shd w:val="clear" w:color="000000" w:fill="D7EAD3"/>
            <w:vAlign w:val="center"/>
            <w:hideMark/>
          </w:tcPr>
          <w:p w14:paraId="34A3434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8,81</w:t>
            </w:r>
          </w:p>
        </w:tc>
        <w:tc>
          <w:tcPr>
            <w:tcW w:w="6460" w:type="dxa"/>
            <w:tcBorders>
              <w:top w:val="nil"/>
              <w:left w:val="nil"/>
              <w:bottom w:val="single" w:sz="4" w:space="0" w:color="C0C0C0"/>
              <w:right w:val="single" w:sz="4" w:space="0" w:color="C0C0C0"/>
            </w:tcBorders>
            <w:shd w:val="clear" w:color="000000" w:fill="FFFFCC"/>
            <w:vAlign w:val="center"/>
            <w:hideMark/>
          </w:tcPr>
          <w:p w14:paraId="7659E3A5"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2C2917D8" w14:textId="77777777" w:rsidTr="00226257">
        <w:trPr>
          <w:trHeight w:val="300"/>
          <w:jc w:val="center"/>
        </w:trPr>
        <w:tc>
          <w:tcPr>
            <w:tcW w:w="580" w:type="dxa"/>
            <w:tcBorders>
              <w:top w:val="nil"/>
              <w:left w:val="nil"/>
              <w:bottom w:val="nil"/>
              <w:right w:val="nil"/>
            </w:tcBorders>
            <w:shd w:val="clear" w:color="000000" w:fill="B1A0C7"/>
            <w:noWrap/>
            <w:vAlign w:val="center"/>
            <w:hideMark/>
          </w:tcPr>
          <w:p w14:paraId="364B38AC"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А</w:t>
            </w:r>
          </w:p>
        </w:tc>
        <w:tc>
          <w:tcPr>
            <w:tcW w:w="520" w:type="dxa"/>
            <w:tcBorders>
              <w:top w:val="nil"/>
              <w:left w:val="nil"/>
              <w:bottom w:val="nil"/>
              <w:right w:val="nil"/>
            </w:tcBorders>
            <w:shd w:val="clear" w:color="auto" w:fill="auto"/>
            <w:noWrap/>
            <w:vAlign w:val="bottom"/>
            <w:hideMark/>
          </w:tcPr>
          <w:p w14:paraId="7ECA001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734C6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7.1</w:t>
            </w:r>
          </w:p>
        </w:tc>
        <w:tc>
          <w:tcPr>
            <w:tcW w:w="5640" w:type="dxa"/>
            <w:tcBorders>
              <w:top w:val="nil"/>
              <w:left w:val="nil"/>
              <w:bottom w:val="single" w:sz="4" w:space="0" w:color="C0C0C0"/>
              <w:right w:val="single" w:sz="4" w:space="0" w:color="C0C0C0"/>
            </w:tcBorders>
            <w:shd w:val="clear" w:color="auto" w:fill="auto"/>
            <w:vAlign w:val="center"/>
            <w:hideMark/>
          </w:tcPr>
          <w:p w14:paraId="3045D1D2" w14:textId="77777777" w:rsidR="00226257" w:rsidRPr="00226257" w:rsidRDefault="00226257" w:rsidP="00226257">
            <w:pPr>
              <w:ind w:firstLineChars="100" w:firstLine="120"/>
              <w:rPr>
                <w:rFonts w:ascii="Tahoma" w:hAnsi="Tahoma" w:cs="Tahoma"/>
                <w:b/>
                <w:bCs/>
                <w:color w:val="000000"/>
                <w:sz w:val="12"/>
                <w:szCs w:val="12"/>
              </w:rPr>
            </w:pPr>
            <w:r w:rsidRPr="00226257">
              <w:rPr>
                <w:rFonts w:ascii="Tahoma" w:hAnsi="Tahoma" w:cs="Tahoma"/>
                <w:b/>
                <w:bCs/>
                <w:color w:val="000000"/>
                <w:sz w:val="12"/>
                <w:szCs w:val="12"/>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018F420E"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6FE5C19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2 194,58</w:t>
            </w:r>
          </w:p>
        </w:tc>
        <w:tc>
          <w:tcPr>
            <w:tcW w:w="1360" w:type="dxa"/>
            <w:tcBorders>
              <w:top w:val="nil"/>
              <w:left w:val="nil"/>
              <w:bottom w:val="single" w:sz="4" w:space="0" w:color="C0C0C0"/>
              <w:right w:val="single" w:sz="4" w:space="0" w:color="C0C0C0"/>
            </w:tcBorders>
            <w:shd w:val="clear" w:color="000000" w:fill="FFFFCC"/>
            <w:vAlign w:val="center"/>
            <w:hideMark/>
          </w:tcPr>
          <w:p w14:paraId="5C419C8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2 159,89</w:t>
            </w:r>
          </w:p>
        </w:tc>
        <w:tc>
          <w:tcPr>
            <w:tcW w:w="1480" w:type="dxa"/>
            <w:tcBorders>
              <w:top w:val="nil"/>
              <w:left w:val="nil"/>
              <w:bottom w:val="single" w:sz="4" w:space="0" w:color="C0C0C0"/>
              <w:right w:val="single" w:sz="4" w:space="0" w:color="C0C0C0"/>
            </w:tcBorders>
            <w:shd w:val="clear" w:color="000000" w:fill="FFFFCC"/>
            <w:vAlign w:val="center"/>
            <w:hideMark/>
          </w:tcPr>
          <w:p w14:paraId="5C1E82B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2 074,23</w:t>
            </w:r>
          </w:p>
        </w:tc>
        <w:tc>
          <w:tcPr>
            <w:tcW w:w="1600" w:type="dxa"/>
            <w:tcBorders>
              <w:top w:val="nil"/>
              <w:left w:val="nil"/>
              <w:bottom w:val="single" w:sz="4" w:space="0" w:color="C0C0C0"/>
              <w:right w:val="single" w:sz="4" w:space="0" w:color="C0C0C0"/>
            </w:tcBorders>
            <w:shd w:val="clear" w:color="000000" w:fill="FFFFCC"/>
            <w:vAlign w:val="center"/>
            <w:hideMark/>
          </w:tcPr>
          <w:p w14:paraId="19889B1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1 558,08</w:t>
            </w:r>
          </w:p>
        </w:tc>
        <w:tc>
          <w:tcPr>
            <w:tcW w:w="1540" w:type="dxa"/>
            <w:tcBorders>
              <w:top w:val="nil"/>
              <w:left w:val="nil"/>
              <w:bottom w:val="single" w:sz="4" w:space="0" w:color="C0C0C0"/>
              <w:right w:val="single" w:sz="4" w:space="0" w:color="C0C0C0"/>
            </w:tcBorders>
            <w:shd w:val="clear" w:color="000000" w:fill="FFFFCC"/>
            <w:vAlign w:val="center"/>
            <w:hideMark/>
          </w:tcPr>
          <w:p w14:paraId="28B3871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17,61</w:t>
            </w:r>
          </w:p>
        </w:tc>
        <w:tc>
          <w:tcPr>
            <w:tcW w:w="1660" w:type="dxa"/>
            <w:tcBorders>
              <w:top w:val="nil"/>
              <w:left w:val="nil"/>
              <w:bottom w:val="single" w:sz="4" w:space="0" w:color="C0C0C0"/>
              <w:right w:val="single" w:sz="4" w:space="0" w:color="C0C0C0"/>
            </w:tcBorders>
            <w:shd w:val="clear" w:color="000000" w:fill="FFFFCC"/>
            <w:vAlign w:val="center"/>
            <w:hideMark/>
          </w:tcPr>
          <w:p w14:paraId="0A5187B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17,61</w:t>
            </w:r>
          </w:p>
        </w:tc>
        <w:tc>
          <w:tcPr>
            <w:tcW w:w="1480" w:type="dxa"/>
            <w:tcBorders>
              <w:top w:val="nil"/>
              <w:left w:val="nil"/>
              <w:bottom w:val="single" w:sz="4" w:space="0" w:color="C0C0C0"/>
              <w:right w:val="single" w:sz="4" w:space="0" w:color="C0C0C0"/>
            </w:tcBorders>
            <w:shd w:val="clear" w:color="000000" w:fill="D7EAD3"/>
            <w:vAlign w:val="center"/>
            <w:hideMark/>
          </w:tcPr>
          <w:p w14:paraId="74D070F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8,81</w:t>
            </w:r>
          </w:p>
        </w:tc>
        <w:tc>
          <w:tcPr>
            <w:tcW w:w="1460" w:type="dxa"/>
            <w:tcBorders>
              <w:top w:val="nil"/>
              <w:left w:val="nil"/>
              <w:bottom w:val="single" w:sz="4" w:space="0" w:color="C0C0C0"/>
              <w:right w:val="single" w:sz="4" w:space="0" w:color="C0C0C0"/>
            </w:tcBorders>
            <w:shd w:val="clear" w:color="000000" w:fill="D7EAD3"/>
            <w:vAlign w:val="center"/>
            <w:hideMark/>
          </w:tcPr>
          <w:p w14:paraId="7B8991E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8,81</w:t>
            </w:r>
          </w:p>
        </w:tc>
        <w:tc>
          <w:tcPr>
            <w:tcW w:w="6460" w:type="dxa"/>
            <w:tcBorders>
              <w:top w:val="nil"/>
              <w:left w:val="nil"/>
              <w:bottom w:val="single" w:sz="4" w:space="0" w:color="C0C0C0"/>
              <w:right w:val="single" w:sz="4" w:space="0" w:color="C0C0C0"/>
            </w:tcBorders>
            <w:shd w:val="clear" w:color="000000" w:fill="FFFFCC"/>
            <w:vAlign w:val="center"/>
            <w:hideMark/>
          </w:tcPr>
          <w:p w14:paraId="67AE7E1D" w14:textId="77777777" w:rsidR="00226257" w:rsidRPr="00226257" w:rsidRDefault="00226257" w:rsidP="00226257">
            <w:pPr>
              <w:rPr>
                <w:rFonts w:ascii="Tahoma" w:hAnsi="Tahoma" w:cs="Tahoma"/>
                <w:sz w:val="12"/>
                <w:szCs w:val="12"/>
              </w:rPr>
            </w:pPr>
            <w:r w:rsidRPr="00226257">
              <w:rPr>
                <w:rFonts w:ascii="Tahoma" w:hAnsi="Tahoma" w:cs="Tahoma"/>
                <w:sz w:val="12"/>
                <w:szCs w:val="12"/>
              </w:rPr>
              <w:t>по предложению организации согласно представленного расчета</w:t>
            </w:r>
          </w:p>
        </w:tc>
      </w:tr>
      <w:tr w:rsidR="00226257" w:rsidRPr="00226257" w14:paraId="35C50111" w14:textId="77777777" w:rsidTr="00226257">
        <w:trPr>
          <w:trHeight w:val="300"/>
          <w:jc w:val="center"/>
        </w:trPr>
        <w:tc>
          <w:tcPr>
            <w:tcW w:w="580" w:type="dxa"/>
            <w:tcBorders>
              <w:top w:val="nil"/>
              <w:left w:val="nil"/>
              <w:bottom w:val="nil"/>
              <w:right w:val="nil"/>
            </w:tcBorders>
            <w:shd w:val="clear" w:color="000000" w:fill="00B050"/>
            <w:noWrap/>
            <w:vAlign w:val="center"/>
            <w:hideMark/>
          </w:tcPr>
          <w:p w14:paraId="3F84963B"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5C842A53"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58AAA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w:t>
            </w:r>
          </w:p>
        </w:tc>
        <w:tc>
          <w:tcPr>
            <w:tcW w:w="5640" w:type="dxa"/>
            <w:tcBorders>
              <w:top w:val="nil"/>
              <w:left w:val="nil"/>
              <w:bottom w:val="single" w:sz="4" w:space="0" w:color="C0C0C0"/>
              <w:right w:val="single" w:sz="4" w:space="0" w:color="C0C0C0"/>
            </w:tcBorders>
            <w:shd w:val="clear" w:color="auto" w:fill="auto"/>
            <w:vAlign w:val="center"/>
            <w:hideMark/>
          </w:tcPr>
          <w:p w14:paraId="45970C0D"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Расходы на арендную плату</w:t>
            </w:r>
          </w:p>
        </w:tc>
        <w:tc>
          <w:tcPr>
            <w:tcW w:w="1140" w:type="dxa"/>
            <w:tcBorders>
              <w:top w:val="nil"/>
              <w:left w:val="nil"/>
              <w:bottom w:val="single" w:sz="4" w:space="0" w:color="C0C0C0"/>
              <w:right w:val="single" w:sz="4" w:space="0" w:color="C0C0C0"/>
            </w:tcBorders>
            <w:shd w:val="clear" w:color="auto" w:fill="auto"/>
            <w:vAlign w:val="center"/>
            <w:hideMark/>
          </w:tcPr>
          <w:p w14:paraId="4EB62A96"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3D8C8A7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2 888,33</w:t>
            </w:r>
          </w:p>
        </w:tc>
        <w:tc>
          <w:tcPr>
            <w:tcW w:w="1360" w:type="dxa"/>
            <w:tcBorders>
              <w:top w:val="nil"/>
              <w:left w:val="nil"/>
              <w:bottom w:val="single" w:sz="4" w:space="0" w:color="C0C0C0"/>
              <w:right w:val="single" w:sz="4" w:space="0" w:color="C0C0C0"/>
            </w:tcBorders>
            <w:shd w:val="clear" w:color="000000" w:fill="D7EAD3"/>
            <w:vAlign w:val="center"/>
            <w:hideMark/>
          </w:tcPr>
          <w:p w14:paraId="53A9E0F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2 848,77</w:t>
            </w:r>
          </w:p>
        </w:tc>
        <w:tc>
          <w:tcPr>
            <w:tcW w:w="1480" w:type="dxa"/>
            <w:tcBorders>
              <w:top w:val="nil"/>
              <w:left w:val="nil"/>
              <w:bottom w:val="single" w:sz="4" w:space="0" w:color="C0C0C0"/>
              <w:right w:val="single" w:sz="4" w:space="0" w:color="C0C0C0"/>
            </w:tcBorders>
            <w:shd w:val="clear" w:color="000000" w:fill="D7EAD3"/>
            <w:vAlign w:val="center"/>
            <w:hideMark/>
          </w:tcPr>
          <w:p w14:paraId="3728FBE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2 666,21</w:t>
            </w:r>
          </w:p>
        </w:tc>
        <w:tc>
          <w:tcPr>
            <w:tcW w:w="1600" w:type="dxa"/>
            <w:tcBorders>
              <w:top w:val="nil"/>
              <w:left w:val="nil"/>
              <w:bottom w:val="single" w:sz="4" w:space="0" w:color="C0C0C0"/>
              <w:right w:val="single" w:sz="4" w:space="0" w:color="C0C0C0"/>
            </w:tcBorders>
            <w:shd w:val="clear" w:color="000000" w:fill="D7EAD3"/>
            <w:vAlign w:val="center"/>
            <w:hideMark/>
          </w:tcPr>
          <w:p w14:paraId="3A54133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2 661,88</w:t>
            </w:r>
          </w:p>
        </w:tc>
        <w:tc>
          <w:tcPr>
            <w:tcW w:w="1540" w:type="dxa"/>
            <w:tcBorders>
              <w:top w:val="nil"/>
              <w:left w:val="nil"/>
              <w:bottom w:val="single" w:sz="4" w:space="0" w:color="C0C0C0"/>
              <w:right w:val="single" w:sz="4" w:space="0" w:color="C0C0C0"/>
            </w:tcBorders>
            <w:shd w:val="clear" w:color="000000" w:fill="D7EAD3"/>
            <w:vAlign w:val="center"/>
            <w:hideMark/>
          </w:tcPr>
          <w:p w14:paraId="467250C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3 516,25</w:t>
            </w:r>
          </w:p>
        </w:tc>
        <w:tc>
          <w:tcPr>
            <w:tcW w:w="1660" w:type="dxa"/>
            <w:tcBorders>
              <w:top w:val="nil"/>
              <w:left w:val="nil"/>
              <w:bottom w:val="single" w:sz="4" w:space="0" w:color="C0C0C0"/>
              <w:right w:val="single" w:sz="4" w:space="0" w:color="C0C0C0"/>
            </w:tcBorders>
            <w:shd w:val="clear" w:color="000000" w:fill="D7EAD3"/>
            <w:vAlign w:val="center"/>
            <w:hideMark/>
          </w:tcPr>
          <w:p w14:paraId="2A92427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3 488,17</w:t>
            </w:r>
          </w:p>
        </w:tc>
        <w:tc>
          <w:tcPr>
            <w:tcW w:w="1480" w:type="dxa"/>
            <w:tcBorders>
              <w:top w:val="nil"/>
              <w:left w:val="nil"/>
              <w:bottom w:val="single" w:sz="4" w:space="0" w:color="C0C0C0"/>
              <w:right w:val="single" w:sz="4" w:space="0" w:color="C0C0C0"/>
            </w:tcBorders>
            <w:shd w:val="clear" w:color="000000" w:fill="D7EAD3"/>
            <w:vAlign w:val="center"/>
            <w:hideMark/>
          </w:tcPr>
          <w:p w14:paraId="480D2E2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1 757,01</w:t>
            </w:r>
          </w:p>
        </w:tc>
        <w:tc>
          <w:tcPr>
            <w:tcW w:w="1460" w:type="dxa"/>
            <w:tcBorders>
              <w:top w:val="nil"/>
              <w:left w:val="nil"/>
              <w:bottom w:val="single" w:sz="4" w:space="0" w:color="C0C0C0"/>
              <w:right w:val="single" w:sz="4" w:space="0" w:color="C0C0C0"/>
            </w:tcBorders>
            <w:shd w:val="clear" w:color="000000" w:fill="D7EAD3"/>
            <w:vAlign w:val="center"/>
            <w:hideMark/>
          </w:tcPr>
          <w:p w14:paraId="3CB0038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1 731,16</w:t>
            </w:r>
          </w:p>
        </w:tc>
        <w:tc>
          <w:tcPr>
            <w:tcW w:w="6460" w:type="dxa"/>
            <w:tcBorders>
              <w:top w:val="nil"/>
              <w:left w:val="nil"/>
              <w:bottom w:val="single" w:sz="4" w:space="0" w:color="C0C0C0"/>
              <w:right w:val="single" w:sz="4" w:space="0" w:color="C0C0C0"/>
            </w:tcBorders>
            <w:shd w:val="clear" w:color="000000" w:fill="FFFFCC"/>
            <w:vAlign w:val="center"/>
            <w:hideMark/>
          </w:tcPr>
          <w:p w14:paraId="478433D3"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622CC173" w14:textId="77777777" w:rsidTr="00226257">
        <w:trPr>
          <w:trHeight w:val="510"/>
          <w:jc w:val="center"/>
        </w:trPr>
        <w:tc>
          <w:tcPr>
            <w:tcW w:w="580" w:type="dxa"/>
            <w:tcBorders>
              <w:top w:val="nil"/>
              <w:left w:val="nil"/>
              <w:bottom w:val="nil"/>
              <w:right w:val="nil"/>
            </w:tcBorders>
            <w:shd w:val="clear" w:color="000000" w:fill="00B050"/>
            <w:noWrap/>
            <w:vAlign w:val="center"/>
            <w:hideMark/>
          </w:tcPr>
          <w:p w14:paraId="61C6B3BA"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1EE9DC83"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CBD3D5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8.3</w:t>
            </w:r>
          </w:p>
        </w:tc>
        <w:tc>
          <w:tcPr>
            <w:tcW w:w="5640" w:type="dxa"/>
            <w:tcBorders>
              <w:top w:val="nil"/>
              <w:left w:val="nil"/>
              <w:bottom w:val="single" w:sz="4" w:space="0" w:color="C0C0C0"/>
              <w:right w:val="single" w:sz="4" w:space="0" w:color="C0C0C0"/>
            </w:tcBorders>
            <w:shd w:val="clear" w:color="auto" w:fill="auto"/>
            <w:vAlign w:val="center"/>
            <w:hideMark/>
          </w:tcPr>
          <w:p w14:paraId="52E64150"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Платежи по договорам аренды</w:t>
            </w:r>
          </w:p>
        </w:tc>
        <w:tc>
          <w:tcPr>
            <w:tcW w:w="1140" w:type="dxa"/>
            <w:tcBorders>
              <w:top w:val="nil"/>
              <w:left w:val="nil"/>
              <w:bottom w:val="single" w:sz="4" w:space="0" w:color="C0C0C0"/>
              <w:right w:val="single" w:sz="4" w:space="0" w:color="C0C0C0"/>
            </w:tcBorders>
            <w:shd w:val="clear" w:color="auto" w:fill="auto"/>
            <w:vAlign w:val="center"/>
            <w:hideMark/>
          </w:tcPr>
          <w:p w14:paraId="666481B0"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38D01EC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2 888,33</w:t>
            </w:r>
          </w:p>
        </w:tc>
        <w:tc>
          <w:tcPr>
            <w:tcW w:w="1360" w:type="dxa"/>
            <w:tcBorders>
              <w:top w:val="nil"/>
              <w:left w:val="nil"/>
              <w:bottom w:val="single" w:sz="4" w:space="0" w:color="C0C0C0"/>
              <w:right w:val="single" w:sz="4" w:space="0" w:color="C0C0C0"/>
            </w:tcBorders>
            <w:shd w:val="clear" w:color="000000" w:fill="FFFFCC"/>
            <w:vAlign w:val="center"/>
            <w:hideMark/>
          </w:tcPr>
          <w:p w14:paraId="233A342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2 848,77</w:t>
            </w:r>
          </w:p>
        </w:tc>
        <w:tc>
          <w:tcPr>
            <w:tcW w:w="1480" w:type="dxa"/>
            <w:tcBorders>
              <w:top w:val="nil"/>
              <w:left w:val="nil"/>
              <w:bottom w:val="single" w:sz="4" w:space="0" w:color="C0C0C0"/>
              <w:right w:val="single" w:sz="4" w:space="0" w:color="C0C0C0"/>
            </w:tcBorders>
            <w:shd w:val="clear" w:color="000000" w:fill="FFFFCC"/>
            <w:vAlign w:val="center"/>
            <w:hideMark/>
          </w:tcPr>
          <w:p w14:paraId="0AEE9C6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2 666,21</w:t>
            </w:r>
          </w:p>
        </w:tc>
        <w:tc>
          <w:tcPr>
            <w:tcW w:w="1600" w:type="dxa"/>
            <w:tcBorders>
              <w:top w:val="nil"/>
              <w:left w:val="nil"/>
              <w:bottom w:val="single" w:sz="4" w:space="0" w:color="C0C0C0"/>
              <w:right w:val="single" w:sz="4" w:space="0" w:color="C0C0C0"/>
            </w:tcBorders>
            <w:shd w:val="clear" w:color="000000" w:fill="FFFFCC"/>
            <w:vAlign w:val="center"/>
            <w:hideMark/>
          </w:tcPr>
          <w:p w14:paraId="7EF3AB2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2 661,88</w:t>
            </w:r>
          </w:p>
        </w:tc>
        <w:tc>
          <w:tcPr>
            <w:tcW w:w="1540" w:type="dxa"/>
            <w:tcBorders>
              <w:top w:val="nil"/>
              <w:left w:val="nil"/>
              <w:bottom w:val="single" w:sz="4" w:space="0" w:color="C0C0C0"/>
              <w:right w:val="single" w:sz="4" w:space="0" w:color="C0C0C0"/>
            </w:tcBorders>
            <w:shd w:val="clear" w:color="000000" w:fill="FFFFCC"/>
            <w:vAlign w:val="center"/>
            <w:hideMark/>
          </w:tcPr>
          <w:p w14:paraId="64FAFCA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3 516,25</w:t>
            </w:r>
          </w:p>
        </w:tc>
        <w:tc>
          <w:tcPr>
            <w:tcW w:w="1660" w:type="dxa"/>
            <w:tcBorders>
              <w:top w:val="nil"/>
              <w:left w:val="nil"/>
              <w:bottom w:val="single" w:sz="4" w:space="0" w:color="C0C0C0"/>
              <w:right w:val="single" w:sz="4" w:space="0" w:color="C0C0C0"/>
            </w:tcBorders>
            <w:shd w:val="clear" w:color="000000" w:fill="FFFFCC"/>
            <w:vAlign w:val="center"/>
            <w:hideMark/>
          </w:tcPr>
          <w:p w14:paraId="0BBB266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3 488,17</w:t>
            </w:r>
          </w:p>
        </w:tc>
        <w:tc>
          <w:tcPr>
            <w:tcW w:w="1480" w:type="dxa"/>
            <w:tcBorders>
              <w:top w:val="nil"/>
              <w:left w:val="nil"/>
              <w:bottom w:val="single" w:sz="4" w:space="0" w:color="C0C0C0"/>
              <w:right w:val="single" w:sz="4" w:space="0" w:color="C0C0C0"/>
            </w:tcBorders>
            <w:shd w:val="clear" w:color="000000" w:fill="D7EAD3"/>
            <w:vAlign w:val="center"/>
            <w:hideMark/>
          </w:tcPr>
          <w:p w14:paraId="25BC01F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1 757,01</w:t>
            </w:r>
          </w:p>
        </w:tc>
        <w:tc>
          <w:tcPr>
            <w:tcW w:w="1460" w:type="dxa"/>
            <w:tcBorders>
              <w:top w:val="nil"/>
              <w:left w:val="nil"/>
              <w:bottom w:val="single" w:sz="4" w:space="0" w:color="C0C0C0"/>
              <w:right w:val="single" w:sz="4" w:space="0" w:color="C0C0C0"/>
            </w:tcBorders>
            <w:shd w:val="clear" w:color="000000" w:fill="D7EAD3"/>
            <w:vAlign w:val="center"/>
            <w:hideMark/>
          </w:tcPr>
          <w:p w14:paraId="38A38F4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1 731,16</w:t>
            </w:r>
          </w:p>
        </w:tc>
        <w:tc>
          <w:tcPr>
            <w:tcW w:w="6460" w:type="dxa"/>
            <w:tcBorders>
              <w:top w:val="nil"/>
              <w:left w:val="nil"/>
              <w:bottom w:val="single" w:sz="4" w:space="0" w:color="C0C0C0"/>
              <w:right w:val="single" w:sz="4" w:space="0" w:color="C0C0C0"/>
            </w:tcBorders>
            <w:shd w:val="clear" w:color="000000" w:fill="FFFFCC"/>
            <w:vAlign w:val="center"/>
            <w:hideMark/>
          </w:tcPr>
          <w:p w14:paraId="75BCAC59" w14:textId="77777777" w:rsidR="00226257" w:rsidRPr="00226257" w:rsidRDefault="00226257" w:rsidP="00226257">
            <w:pPr>
              <w:rPr>
                <w:rFonts w:ascii="Tahoma" w:hAnsi="Tahoma" w:cs="Tahoma"/>
                <w:sz w:val="12"/>
                <w:szCs w:val="12"/>
              </w:rPr>
            </w:pPr>
            <w:r w:rsidRPr="00226257">
              <w:rPr>
                <w:rFonts w:ascii="Tahoma" w:hAnsi="Tahoma" w:cs="Tahoma"/>
                <w:sz w:val="12"/>
                <w:szCs w:val="12"/>
              </w:rPr>
              <w:t>учтены на экономически обоснованном уровне, без учета аренды земельных участков</w:t>
            </w:r>
          </w:p>
        </w:tc>
      </w:tr>
      <w:tr w:rsidR="00226257" w:rsidRPr="00226257" w14:paraId="6EAEF8E1" w14:textId="77777777" w:rsidTr="00226257">
        <w:trPr>
          <w:trHeight w:val="300"/>
          <w:jc w:val="center"/>
        </w:trPr>
        <w:tc>
          <w:tcPr>
            <w:tcW w:w="580" w:type="dxa"/>
            <w:tcBorders>
              <w:top w:val="nil"/>
              <w:left w:val="nil"/>
              <w:bottom w:val="nil"/>
              <w:right w:val="nil"/>
            </w:tcBorders>
            <w:shd w:val="clear" w:color="000000" w:fill="00B050"/>
            <w:noWrap/>
            <w:vAlign w:val="center"/>
            <w:hideMark/>
          </w:tcPr>
          <w:p w14:paraId="6A064100"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0CF8903E"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C25BF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w:t>
            </w:r>
          </w:p>
        </w:tc>
        <w:tc>
          <w:tcPr>
            <w:tcW w:w="5640" w:type="dxa"/>
            <w:tcBorders>
              <w:top w:val="nil"/>
              <w:left w:val="nil"/>
              <w:bottom w:val="single" w:sz="4" w:space="0" w:color="C0C0C0"/>
              <w:right w:val="single" w:sz="4" w:space="0" w:color="C0C0C0"/>
            </w:tcBorders>
            <w:shd w:val="clear" w:color="auto" w:fill="auto"/>
            <w:vAlign w:val="center"/>
            <w:hideMark/>
          </w:tcPr>
          <w:p w14:paraId="594DCF9E"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1922BA8A"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645B075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243,14</w:t>
            </w:r>
          </w:p>
        </w:tc>
        <w:tc>
          <w:tcPr>
            <w:tcW w:w="1360" w:type="dxa"/>
            <w:tcBorders>
              <w:top w:val="nil"/>
              <w:left w:val="nil"/>
              <w:bottom w:val="single" w:sz="4" w:space="0" w:color="C0C0C0"/>
              <w:right w:val="single" w:sz="4" w:space="0" w:color="C0C0C0"/>
            </w:tcBorders>
            <w:shd w:val="clear" w:color="000000" w:fill="D7EAD3"/>
            <w:vAlign w:val="center"/>
            <w:hideMark/>
          </w:tcPr>
          <w:p w14:paraId="1334775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997,96</w:t>
            </w:r>
          </w:p>
        </w:tc>
        <w:tc>
          <w:tcPr>
            <w:tcW w:w="1480" w:type="dxa"/>
            <w:tcBorders>
              <w:top w:val="nil"/>
              <w:left w:val="nil"/>
              <w:bottom w:val="single" w:sz="4" w:space="0" w:color="C0C0C0"/>
              <w:right w:val="single" w:sz="4" w:space="0" w:color="C0C0C0"/>
            </w:tcBorders>
            <w:shd w:val="clear" w:color="000000" w:fill="D7EAD3"/>
            <w:vAlign w:val="center"/>
            <w:hideMark/>
          </w:tcPr>
          <w:p w14:paraId="5ED2C79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177,12</w:t>
            </w:r>
          </w:p>
        </w:tc>
        <w:tc>
          <w:tcPr>
            <w:tcW w:w="1600" w:type="dxa"/>
            <w:tcBorders>
              <w:top w:val="nil"/>
              <w:left w:val="nil"/>
              <w:bottom w:val="single" w:sz="4" w:space="0" w:color="C0C0C0"/>
              <w:right w:val="single" w:sz="4" w:space="0" w:color="C0C0C0"/>
            </w:tcBorders>
            <w:shd w:val="clear" w:color="000000" w:fill="D7EAD3"/>
            <w:vAlign w:val="center"/>
            <w:hideMark/>
          </w:tcPr>
          <w:p w14:paraId="574042F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173,49</w:t>
            </w:r>
          </w:p>
        </w:tc>
        <w:tc>
          <w:tcPr>
            <w:tcW w:w="1540" w:type="dxa"/>
            <w:tcBorders>
              <w:top w:val="nil"/>
              <w:left w:val="nil"/>
              <w:bottom w:val="single" w:sz="4" w:space="0" w:color="C0C0C0"/>
              <w:right w:val="single" w:sz="4" w:space="0" w:color="C0C0C0"/>
            </w:tcBorders>
            <w:shd w:val="clear" w:color="000000" w:fill="D7EAD3"/>
            <w:vAlign w:val="center"/>
            <w:hideMark/>
          </w:tcPr>
          <w:p w14:paraId="5756371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67,20</w:t>
            </w:r>
          </w:p>
        </w:tc>
        <w:tc>
          <w:tcPr>
            <w:tcW w:w="1660" w:type="dxa"/>
            <w:tcBorders>
              <w:top w:val="nil"/>
              <w:left w:val="nil"/>
              <w:bottom w:val="single" w:sz="4" w:space="0" w:color="C0C0C0"/>
              <w:right w:val="single" w:sz="4" w:space="0" w:color="C0C0C0"/>
            </w:tcBorders>
            <w:shd w:val="clear" w:color="000000" w:fill="D7EAD3"/>
            <w:vAlign w:val="center"/>
            <w:hideMark/>
          </w:tcPr>
          <w:p w14:paraId="218CC8D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67,20</w:t>
            </w:r>
          </w:p>
        </w:tc>
        <w:tc>
          <w:tcPr>
            <w:tcW w:w="1480" w:type="dxa"/>
            <w:tcBorders>
              <w:top w:val="nil"/>
              <w:left w:val="nil"/>
              <w:bottom w:val="single" w:sz="4" w:space="0" w:color="C0C0C0"/>
              <w:right w:val="single" w:sz="4" w:space="0" w:color="C0C0C0"/>
            </w:tcBorders>
            <w:shd w:val="clear" w:color="000000" w:fill="D7EAD3"/>
            <w:vAlign w:val="center"/>
            <w:hideMark/>
          </w:tcPr>
          <w:p w14:paraId="3100FB1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33,60</w:t>
            </w:r>
          </w:p>
        </w:tc>
        <w:tc>
          <w:tcPr>
            <w:tcW w:w="1460" w:type="dxa"/>
            <w:tcBorders>
              <w:top w:val="nil"/>
              <w:left w:val="nil"/>
              <w:bottom w:val="single" w:sz="4" w:space="0" w:color="C0C0C0"/>
              <w:right w:val="single" w:sz="4" w:space="0" w:color="C0C0C0"/>
            </w:tcBorders>
            <w:shd w:val="clear" w:color="000000" w:fill="D7EAD3"/>
            <w:vAlign w:val="center"/>
            <w:hideMark/>
          </w:tcPr>
          <w:p w14:paraId="0DADF3F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33,60</w:t>
            </w:r>
          </w:p>
        </w:tc>
        <w:tc>
          <w:tcPr>
            <w:tcW w:w="6460" w:type="dxa"/>
            <w:tcBorders>
              <w:top w:val="nil"/>
              <w:left w:val="nil"/>
              <w:bottom w:val="single" w:sz="4" w:space="0" w:color="C0C0C0"/>
              <w:right w:val="single" w:sz="4" w:space="0" w:color="C0C0C0"/>
            </w:tcBorders>
            <w:shd w:val="clear" w:color="000000" w:fill="FFFFCC"/>
            <w:vAlign w:val="center"/>
            <w:hideMark/>
          </w:tcPr>
          <w:p w14:paraId="6575AE5C"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7DF56E4C" w14:textId="77777777" w:rsidTr="00226257">
        <w:trPr>
          <w:trHeight w:val="300"/>
          <w:jc w:val="center"/>
        </w:trPr>
        <w:tc>
          <w:tcPr>
            <w:tcW w:w="580" w:type="dxa"/>
            <w:tcBorders>
              <w:top w:val="nil"/>
              <w:left w:val="nil"/>
              <w:bottom w:val="nil"/>
              <w:right w:val="nil"/>
            </w:tcBorders>
            <w:shd w:val="clear" w:color="000000" w:fill="00B050"/>
            <w:noWrap/>
            <w:vAlign w:val="center"/>
            <w:hideMark/>
          </w:tcPr>
          <w:p w14:paraId="498EBA70"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03932758"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59077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9.1</w:t>
            </w:r>
          </w:p>
        </w:tc>
        <w:tc>
          <w:tcPr>
            <w:tcW w:w="5640" w:type="dxa"/>
            <w:tcBorders>
              <w:top w:val="nil"/>
              <w:left w:val="nil"/>
              <w:bottom w:val="single" w:sz="4" w:space="0" w:color="C0C0C0"/>
              <w:right w:val="single" w:sz="4" w:space="0" w:color="C0C0C0"/>
            </w:tcBorders>
            <w:shd w:val="clear" w:color="auto" w:fill="auto"/>
            <w:vAlign w:val="center"/>
            <w:hideMark/>
          </w:tcPr>
          <w:p w14:paraId="5580A91D"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Плата за негативное воздействие на окружающую среду</w:t>
            </w:r>
          </w:p>
        </w:tc>
        <w:tc>
          <w:tcPr>
            <w:tcW w:w="1140" w:type="dxa"/>
            <w:tcBorders>
              <w:top w:val="nil"/>
              <w:left w:val="nil"/>
              <w:bottom w:val="single" w:sz="4" w:space="0" w:color="C0C0C0"/>
              <w:right w:val="single" w:sz="4" w:space="0" w:color="C0C0C0"/>
            </w:tcBorders>
            <w:shd w:val="clear" w:color="auto" w:fill="auto"/>
            <w:vAlign w:val="center"/>
            <w:hideMark/>
          </w:tcPr>
          <w:p w14:paraId="43E4968D"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337070F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62,00</w:t>
            </w:r>
          </w:p>
        </w:tc>
        <w:tc>
          <w:tcPr>
            <w:tcW w:w="1360" w:type="dxa"/>
            <w:tcBorders>
              <w:top w:val="nil"/>
              <w:left w:val="nil"/>
              <w:bottom w:val="single" w:sz="4" w:space="0" w:color="C0C0C0"/>
              <w:right w:val="single" w:sz="4" w:space="0" w:color="C0C0C0"/>
            </w:tcBorders>
            <w:shd w:val="clear" w:color="000000" w:fill="FFFFCC"/>
            <w:vAlign w:val="center"/>
            <w:hideMark/>
          </w:tcPr>
          <w:p w14:paraId="7BAABA7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62,05</w:t>
            </w:r>
          </w:p>
        </w:tc>
        <w:tc>
          <w:tcPr>
            <w:tcW w:w="1480" w:type="dxa"/>
            <w:tcBorders>
              <w:top w:val="nil"/>
              <w:left w:val="nil"/>
              <w:bottom w:val="single" w:sz="4" w:space="0" w:color="C0C0C0"/>
              <w:right w:val="single" w:sz="4" w:space="0" w:color="C0C0C0"/>
            </w:tcBorders>
            <w:shd w:val="clear" w:color="000000" w:fill="FFFFCC"/>
            <w:vAlign w:val="center"/>
            <w:hideMark/>
          </w:tcPr>
          <w:p w14:paraId="5FBFBE3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63,93</w:t>
            </w:r>
          </w:p>
        </w:tc>
        <w:tc>
          <w:tcPr>
            <w:tcW w:w="1600" w:type="dxa"/>
            <w:tcBorders>
              <w:top w:val="nil"/>
              <w:left w:val="nil"/>
              <w:bottom w:val="single" w:sz="4" w:space="0" w:color="C0C0C0"/>
              <w:right w:val="single" w:sz="4" w:space="0" w:color="C0C0C0"/>
            </w:tcBorders>
            <w:shd w:val="clear" w:color="000000" w:fill="FFFFCC"/>
            <w:vAlign w:val="center"/>
            <w:hideMark/>
          </w:tcPr>
          <w:p w14:paraId="59F2431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63,93</w:t>
            </w:r>
          </w:p>
        </w:tc>
        <w:tc>
          <w:tcPr>
            <w:tcW w:w="1540" w:type="dxa"/>
            <w:tcBorders>
              <w:top w:val="nil"/>
              <w:left w:val="nil"/>
              <w:bottom w:val="single" w:sz="4" w:space="0" w:color="C0C0C0"/>
              <w:right w:val="single" w:sz="4" w:space="0" w:color="C0C0C0"/>
            </w:tcBorders>
            <w:shd w:val="clear" w:color="000000" w:fill="FFFFCC"/>
            <w:vAlign w:val="center"/>
            <w:hideMark/>
          </w:tcPr>
          <w:p w14:paraId="3E0498C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67,20</w:t>
            </w:r>
          </w:p>
        </w:tc>
        <w:tc>
          <w:tcPr>
            <w:tcW w:w="1660" w:type="dxa"/>
            <w:tcBorders>
              <w:top w:val="nil"/>
              <w:left w:val="nil"/>
              <w:bottom w:val="single" w:sz="4" w:space="0" w:color="C0C0C0"/>
              <w:right w:val="single" w:sz="4" w:space="0" w:color="C0C0C0"/>
            </w:tcBorders>
            <w:shd w:val="clear" w:color="000000" w:fill="FFFFCC"/>
            <w:vAlign w:val="center"/>
            <w:hideMark/>
          </w:tcPr>
          <w:p w14:paraId="5165F8D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67,20</w:t>
            </w:r>
          </w:p>
        </w:tc>
        <w:tc>
          <w:tcPr>
            <w:tcW w:w="1480" w:type="dxa"/>
            <w:tcBorders>
              <w:top w:val="nil"/>
              <w:left w:val="nil"/>
              <w:bottom w:val="single" w:sz="4" w:space="0" w:color="C0C0C0"/>
              <w:right w:val="single" w:sz="4" w:space="0" w:color="C0C0C0"/>
            </w:tcBorders>
            <w:shd w:val="clear" w:color="000000" w:fill="D7EAD3"/>
            <w:vAlign w:val="center"/>
            <w:hideMark/>
          </w:tcPr>
          <w:p w14:paraId="50071A5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33,60</w:t>
            </w:r>
          </w:p>
        </w:tc>
        <w:tc>
          <w:tcPr>
            <w:tcW w:w="1460" w:type="dxa"/>
            <w:tcBorders>
              <w:top w:val="nil"/>
              <w:left w:val="nil"/>
              <w:bottom w:val="single" w:sz="4" w:space="0" w:color="C0C0C0"/>
              <w:right w:val="single" w:sz="4" w:space="0" w:color="C0C0C0"/>
            </w:tcBorders>
            <w:shd w:val="clear" w:color="000000" w:fill="D7EAD3"/>
            <w:vAlign w:val="center"/>
            <w:hideMark/>
          </w:tcPr>
          <w:p w14:paraId="3B89EF6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33,60</w:t>
            </w:r>
          </w:p>
        </w:tc>
        <w:tc>
          <w:tcPr>
            <w:tcW w:w="6460" w:type="dxa"/>
            <w:tcBorders>
              <w:top w:val="nil"/>
              <w:left w:val="nil"/>
              <w:bottom w:val="single" w:sz="4" w:space="0" w:color="C0C0C0"/>
              <w:right w:val="single" w:sz="4" w:space="0" w:color="C0C0C0"/>
            </w:tcBorders>
            <w:shd w:val="clear" w:color="000000" w:fill="FFFFCC"/>
            <w:vAlign w:val="center"/>
            <w:hideMark/>
          </w:tcPr>
          <w:p w14:paraId="35B1B83B"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по предложению организации согласно представленного расчета </w:t>
            </w:r>
          </w:p>
        </w:tc>
      </w:tr>
      <w:tr w:rsidR="00226257" w:rsidRPr="00226257" w14:paraId="361BFA46" w14:textId="77777777" w:rsidTr="00226257">
        <w:trPr>
          <w:trHeight w:val="300"/>
          <w:jc w:val="center"/>
        </w:trPr>
        <w:tc>
          <w:tcPr>
            <w:tcW w:w="580" w:type="dxa"/>
            <w:tcBorders>
              <w:top w:val="nil"/>
              <w:left w:val="nil"/>
              <w:bottom w:val="nil"/>
              <w:right w:val="nil"/>
            </w:tcBorders>
            <w:shd w:val="clear" w:color="000000" w:fill="00B050"/>
            <w:noWrap/>
            <w:vAlign w:val="center"/>
            <w:hideMark/>
          </w:tcPr>
          <w:p w14:paraId="4B9542A9"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382B1A59"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9E90B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9.4</w:t>
            </w:r>
          </w:p>
        </w:tc>
        <w:tc>
          <w:tcPr>
            <w:tcW w:w="5640" w:type="dxa"/>
            <w:tcBorders>
              <w:top w:val="nil"/>
              <w:left w:val="nil"/>
              <w:bottom w:val="single" w:sz="4" w:space="0" w:color="C0C0C0"/>
              <w:right w:val="single" w:sz="4" w:space="0" w:color="C0C0C0"/>
            </w:tcBorders>
            <w:shd w:val="clear" w:color="auto" w:fill="auto"/>
            <w:vAlign w:val="center"/>
            <w:hideMark/>
          </w:tcPr>
          <w:p w14:paraId="262281CB"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Транспортный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14D9FCE6"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9C7C73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7,54</w:t>
            </w:r>
          </w:p>
        </w:tc>
        <w:tc>
          <w:tcPr>
            <w:tcW w:w="1360" w:type="dxa"/>
            <w:tcBorders>
              <w:top w:val="nil"/>
              <w:left w:val="nil"/>
              <w:bottom w:val="single" w:sz="4" w:space="0" w:color="C0C0C0"/>
              <w:right w:val="single" w:sz="4" w:space="0" w:color="C0C0C0"/>
            </w:tcBorders>
            <w:shd w:val="clear" w:color="000000" w:fill="FFFFCC"/>
            <w:vAlign w:val="center"/>
            <w:hideMark/>
          </w:tcPr>
          <w:p w14:paraId="503263A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3825828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120DBA8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33BAABE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60" w:type="dxa"/>
            <w:tcBorders>
              <w:top w:val="nil"/>
              <w:left w:val="nil"/>
              <w:bottom w:val="single" w:sz="4" w:space="0" w:color="C0C0C0"/>
              <w:right w:val="single" w:sz="4" w:space="0" w:color="C0C0C0"/>
            </w:tcBorders>
            <w:shd w:val="clear" w:color="000000" w:fill="FFFFCC"/>
            <w:vAlign w:val="center"/>
            <w:hideMark/>
          </w:tcPr>
          <w:p w14:paraId="1B62BB3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35B4896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A07907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3F3D84C9"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37E50784" w14:textId="77777777" w:rsidTr="00226257">
        <w:trPr>
          <w:trHeight w:val="300"/>
          <w:jc w:val="center"/>
        </w:trPr>
        <w:tc>
          <w:tcPr>
            <w:tcW w:w="580" w:type="dxa"/>
            <w:tcBorders>
              <w:top w:val="nil"/>
              <w:left w:val="nil"/>
              <w:bottom w:val="nil"/>
              <w:right w:val="nil"/>
            </w:tcBorders>
            <w:shd w:val="clear" w:color="000000" w:fill="00B050"/>
            <w:noWrap/>
            <w:vAlign w:val="center"/>
            <w:hideMark/>
          </w:tcPr>
          <w:p w14:paraId="6A5D0E71"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0EFFFC0A"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74D03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9.5</w:t>
            </w:r>
          </w:p>
        </w:tc>
        <w:tc>
          <w:tcPr>
            <w:tcW w:w="5640" w:type="dxa"/>
            <w:tcBorders>
              <w:top w:val="nil"/>
              <w:left w:val="nil"/>
              <w:bottom w:val="single" w:sz="4" w:space="0" w:color="C0C0C0"/>
              <w:right w:val="single" w:sz="4" w:space="0" w:color="C0C0C0"/>
            </w:tcBorders>
            <w:shd w:val="clear" w:color="auto" w:fill="auto"/>
            <w:vAlign w:val="center"/>
            <w:hideMark/>
          </w:tcPr>
          <w:p w14:paraId="5563C95B"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703094ED"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12CE456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173,60</w:t>
            </w:r>
          </w:p>
        </w:tc>
        <w:tc>
          <w:tcPr>
            <w:tcW w:w="1360" w:type="dxa"/>
            <w:tcBorders>
              <w:top w:val="nil"/>
              <w:left w:val="nil"/>
              <w:bottom w:val="single" w:sz="4" w:space="0" w:color="C0C0C0"/>
              <w:right w:val="single" w:sz="4" w:space="0" w:color="C0C0C0"/>
            </w:tcBorders>
            <w:shd w:val="clear" w:color="000000" w:fill="FFFFCC"/>
            <w:vAlign w:val="center"/>
            <w:hideMark/>
          </w:tcPr>
          <w:p w14:paraId="0E4868B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201,26</w:t>
            </w:r>
          </w:p>
        </w:tc>
        <w:tc>
          <w:tcPr>
            <w:tcW w:w="1480" w:type="dxa"/>
            <w:tcBorders>
              <w:top w:val="nil"/>
              <w:left w:val="nil"/>
              <w:bottom w:val="single" w:sz="4" w:space="0" w:color="C0C0C0"/>
              <w:right w:val="single" w:sz="4" w:space="0" w:color="C0C0C0"/>
            </w:tcBorders>
            <w:shd w:val="clear" w:color="000000" w:fill="FFFFCC"/>
            <w:vAlign w:val="center"/>
            <w:hideMark/>
          </w:tcPr>
          <w:p w14:paraId="0AE5089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113,19</w:t>
            </w:r>
          </w:p>
        </w:tc>
        <w:tc>
          <w:tcPr>
            <w:tcW w:w="1600" w:type="dxa"/>
            <w:tcBorders>
              <w:top w:val="nil"/>
              <w:left w:val="nil"/>
              <w:bottom w:val="single" w:sz="4" w:space="0" w:color="C0C0C0"/>
              <w:right w:val="single" w:sz="4" w:space="0" w:color="C0C0C0"/>
            </w:tcBorders>
            <w:shd w:val="clear" w:color="000000" w:fill="FFFFCC"/>
            <w:vAlign w:val="center"/>
            <w:hideMark/>
          </w:tcPr>
          <w:p w14:paraId="0F87953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109,56</w:t>
            </w:r>
          </w:p>
        </w:tc>
        <w:tc>
          <w:tcPr>
            <w:tcW w:w="1540" w:type="dxa"/>
            <w:tcBorders>
              <w:top w:val="nil"/>
              <w:left w:val="nil"/>
              <w:bottom w:val="single" w:sz="4" w:space="0" w:color="C0C0C0"/>
              <w:right w:val="single" w:sz="4" w:space="0" w:color="C0C0C0"/>
            </w:tcBorders>
            <w:shd w:val="clear" w:color="000000" w:fill="FFFFCC"/>
            <w:vAlign w:val="center"/>
            <w:hideMark/>
          </w:tcPr>
          <w:p w14:paraId="5F73812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60" w:type="dxa"/>
            <w:tcBorders>
              <w:top w:val="nil"/>
              <w:left w:val="nil"/>
              <w:bottom w:val="single" w:sz="4" w:space="0" w:color="C0C0C0"/>
              <w:right w:val="single" w:sz="4" w:space="0" w:color="C0C0C0"/>
            </w:tcBorders>
            <w:shd w:val="clear" w:color="000000" w:fill="FFFFCC"/>
            <w:vAlign w:val="center"/>
            <w:hideMark/>
          </w:tcPr>
          <w:p w14:paraId="6D2F3EF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488E61B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94886E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0E6AF27B"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68F9001A"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685E1A95"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7D2EB8D7"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7613D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10</w:t>
            </w:r>
          </w:p>
        </w:tc>
        <w:tc>
          <w:tcPr>
            <w:tcW w:w="5640" w:type="dxa"/>
            <w:tcBorders>
              <w:top w:val="nil"/>
              <w:left w:val="nil"/>
              <w:bottom w:val="single" w:sz="4" w:space="0" w:color="C0C0C0"/>
              <w:right w:val="single" w:sz="4" w:space="0" w:color="C0C0C0"/>
            </w:tcBorders>
            <w:shd w:val="clear" w:color="auto" w:fill="auto"/>
            <w:vAlign w:val="center"/>
            <w:hideMark/>
          </w:tcPr>
          <w:p w14:paraId="40E39271"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575DE80"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45E5D27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1CC7930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1 651,58</w:t>
            </w:r>
          </w:p>
        </w:tc>
        <w:tc>
          <w:tcPr>
            <w:tcW w:w="1480" w:type="dxa"/>
            <w:tcBorders>
              <w:top w:val="nil"/>
              <w:left w:val="nil"/>
              <w:bottom w:val="single" w:sz="4" w:space="0" w:color="C0C0C0"/>
              <w:right w:val="single" w:sz="4" w:space="0" w:color="C0C0C0"/>
            </w:tcBorders>
            <w:shd w:val="clear" w:color="000000" w:fill="D7EAD3"/>
            <w:vAlign w:val="center"/>
            <w:hideMark/>
          </w:tcPr>
          <w:p w14:paraId="2F5FE95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3 113,63</w:t>
            </w:r>
          </w:p>
        </w:tc>
        <w:tc>
          <w:tcPr>
            <w:tcW w:w="1600" w:type="dxa"/>
            <w:tcBorders>
              <w:top w:val="nil"/>
              <w:left w:val="nil"/>
              <w:bottom w:val="single" w:sz="4" w:space="0" w:color="C0C0C0"/>
              <w:right w:val="single" w:sz="4" w:space="0" w:color="C0C0C0"/>
            </w:tcBorders>
            <w:shd w:val="clear" w:color="000000" w:fill="D7EAD3"/>
            <w:vAlign w:val="center"/>
            <w:hideMark/>
          </w:tcPr>
          <w:p w14:paraId="0D8806E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3 192,99</w:t>
            </w:r>
          </w:p>
        </w:tc>
        <w:tc>
          <w:tcPr>
            <w:tcW w:w="1540" w:type="dxa"/>
            <w:tcBorders>
              <w:top w:val="nil"/>
              <w:left w:val="nil"/>
              <w:bottom w:val="single" w:sz="4" w:space="0" w:color="C0C0C0"/>
              <w:right w:val="single" w:sz="4" w:space="0" w:color="C0C0C0"/>
            </w:tcBorders>
            <w:shd w:val="clear" w:color="000000" w:fill="D7EAD3"/>
            <w:vAlign w:val="center"/>
            <w:hideMark/>
          </w:tcPr>
          <w:p w14:paraId="367E74C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6 350,86</w:t>
            </w:r>
          </w:p>
        </w:tc>
        <w:tc>
          <w:tcPr>
            <w:tcW w:w="1660" w:type="dxa"/>
            <w:tcBorders>
              <w:top w:val="nil"/>
              <w:left w:val="nil"/>
              <w:bottom w:val="single" w:sz="4" w:space="0" w:color="C0C0C0"/>
              <w:right w:val="single" w:sz="4" w:space="0" w:color="C0C0C0"/>
            </w:tcBorders>
            <w:shd w:val="clear" w:color="000000" w:fill="D7EAD3"/>
            <w:vAlign w:val="center"/>
            <w:hideMark/>
          </w:tcPr>
          <w:p w14:paraId="2C530FD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992CC1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FACA8A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7DCE289D"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0151E24F" w14:textId="77777777" w:rsidTr="00226257">
        <w:trPr>
          <w:trHeight w:val="300"/>
          <w:jc w:val="center"/>
        </w:trPr>
        <w:tc>
          <w:tcPr>
            <w:tcW w:w="580" w:type="dxa"/>
            <w:tcBorders>
              <w:top w:val="nil"/>
              <w:left w:val="nil"/>
              <w:bottom w:val="nil"/>
              <w:right w:val="nil"/>
            </w:tcBorders>
            <w:shd w:val="clear" w:color="000000" w:fill="00B0F0"/>
            <w:noWrap/>
            <w:vAlign w:val="center"/>
            <w:hideMark/>
          </w:tcPr>
          <w:p w14:paraId="3385C308"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П</w:t>
            </w:r>
          </w:p>
        </w:tc>
        <w:tc>
          <w:tcPr>
            <w:tcW w:w="520" w:type="dxa"/>
            <w:tcBorders>
              <w:top w:val="nil"/>
              <w:left w:val="nil"/>
              <w:bottom w:val="nil"/>
              <w:right w:val="nil"/>
            </w:tcBorders>
            <w:shd w:val="clear" w:color="auto" w:fill="auto"/>
            <w:noWrap/>
            <w:vAlign w:val="bottom"/>
            <w:hideMark/>
          </w:tcPr>
          <w:p w14:paraId="2D97DEBA"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4850B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10.0.1</w:t>
            </w:r>
          </w:p>
        </w:tc>
        <w:tc>
          <w:tcPr>
            <w:tcW w:w="5640" w:type="dxa"/>
            <w:tcBorders>
              <w:top w:val="nil"/>
              <w:left w:val="nil"/>
              <w:bottom w:val="single" w:sz="4" w:space="0" w:color="C0C0C0"/>
              <w:right w:val="single" w:sz="4" w:space="0" w:color="C0C0C0"/>
            </w:tcBorders>
            <w:shd w:val="clear" w:color="auto" w:fill="auto"/>
            <w:vAlign w:val="center"/>
            <w:hideMark/>
          </w:tcPr>
          <w:p w14:paraId="0F4DAA2B"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3185E8BF"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793EB8E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360" w:type="dxa"/>
            <w:tcBorders>
              <w:top w:val="nil"/>
              <w:left w:val="nil"/>
              <w:bottom w:val="single" w:sz="4" w:space="0" w:color="C0C0C0"/>
              <w:right w:val="single" w:sz="4" w:space="0" w:color="C0C0C0"/>
            </w:tcBorders>
            <w:shd w:val="clear" w:color="000000" w:fill="FFFFCC"/>
            <w:vAlign w:val="center"/>
            <w:hideMark/>
          </w:tcPr>
          <w:p w14:paraId="76488E1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1 651,58</w:t>
            </w:r>
          </w:p>
        </w:tc>
        <w:tc>
          <w:tcPr>
            <w:tcW w:w="1480" w:type="dxa"/>
            <w:tcBorders>
              <w:top w:val="nil"/>
              <w:left w:val="nil"/>
              <w:bottom w:val="single" w:sz="4" w:space="0" w:color="C0C0C0"/>
              <w:right w:val="single" w:sz="4" w:space="0" w:color="C0C0C0"/>
            </w:tcBorders>
            <w:shd w:val="clear" w:color="000000" w:fill="FFFFCC"/>
            <w:vAlign w:val="center"/>
            <w:hideMark/>
          </w:tcPr>
          <w:p w14:paraId="58802B9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3 113,63</w:t>
            </w:r>
          </w:p>
        </w:tc>
        <w:tc>
          <w:tcPr>
            <w:tcW w:w="1600" w:type="dxa"/>
            <w:tcBorders>
              <w:top w:val="nil"/>
              <w:left w:val="nil"/>
              <w:bottom w:val="single" w:sz="4" w:space="0" w:color="C0C0C0"/>
              <w:right w:val="single" w:sz="4" w:space="0" w:color="C0C0C0"/>
            </w:tcBorders>
            <w:shd w:val="clear" w:color="000000" w:fill="FFFFCC"/>
            <w:vAlign w:val="center"/>
            <w:hideMark/>
          </w:tcPr>
          <w:p w14:paraId="48166B2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3 192,99</w:t>
            </w:r>
          </w:p>
        </w:tc>
        <w:tc>
          <w:tcPr>
            <w:tcW w:w="1540" w:type="dxa"/>
            <w:tcBorders>
              <w:top w:val="nil"/>
              <w:left w:val="nil"/>
              <w:bottom w:val="single" w:sz="4" w:space="0" w:color="C0C0C0"/>
              <w:right w:val="single" w:sz="4" w:space="0" w:color="C0C0C0"/>
            </w:tcBorders>
            <w:shd w:val="clear" w:color="000000" w:fill="FFFFCC"/>
            <w:vAlign w:val="center"/>
            <w:hideMark/>
          </w:tcPr>
          <w:p w14:paraId="1F1A4CD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6 350,86</w:t>
            </w:r>
          </w:p>
        </w:tc>
        <w:tc>
          <w:tcPr>
            <w:tcW w:w="1660" w:type="dxa"/>
            <w:tcBorders>
              <w:top w:val="nil"/>
              <w:left w:val="nil"/>
              <w:bottom w:val="single" w:sz="4" w:space="0" w:color="C0C0C0"/>
              <w:right w:val="single" w:sz="4" w:space="0" w:color="C0C0C0"/>
            </w:tcBorders>
            <w:shd w:val="clear" w:color="000000" w:fill="FFFFCC"/>
            <w:vAlign w:val="center"/>
            <w:hideMark/>
          </w:tcPr>
          <w:p w14:paraId="4F03272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702DD5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3F20CF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07E89968"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6CE361C2" w14:textId="77777777" w:rsidTr="00226257">
        <w:trPr>
          <w:trHeight w:val="300"/>
          <w:jc w:val="center"/>
        </w:trPr>
        <w:tc>
          <w:tcPr>
            <w:tcW w:w="580" w:type="dxa"/>
            <w:tcBorders>
              <w:top w:val="nil"/>
              <w:left w:val="nil"/>
              <w:bottom w:val="nil"/>
              <w:right w:val="nil"/>
            </w:tcBorders>
            <w:shd w:val="clear" w:color="000000" w:fill="00B0F0"/>
            <w:noWrap/>
            <w:vAlign w:val="center"/>
            <w:hideMark/>
          </w:tcPr>
          <w:p w14:paraId="3D6394AA"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П</w:t>
            </w:r>
          </w:p>
        </w:tc>
        <w:tc>
          <w:tcPr>
            <w:tcW w:w="520" w:type="dxa"/>
            <w:tcBorders>
              <w:top w:val="nil"/>
              <w:left w:val="nil"/>
              <w:bottom w:val="nil"/>
              <w:right w:val="nil"/>
            </w:tcBorders>
            <w:shd w:val="clear" w:color="auto" w:fill="auto"/>
            <w:noWrap/>
            <w:vAlign w:val="bottom"/>
            <w:hideMark/>
          </w:tcPr>
          <w:p w14:paraId="304B1ECB"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E9194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10.0.2</w:t>
            </w:r>
          </w:p>
        </w:tc>
        <w:tc>
          <w:tcPr>
            <w:tcW w:w="5640" w:type="dxa"/>
            <w:tcBorders>
              <w:top w:val="nil"/>
              <w:left w:val="nil"/>
              <w:bottom w:val="single" w:sz="4" w:space="0" w:color="C0C0C0"/>
              <w:right w:val="single" w:sz="4" w:space="0" w:color="C0C0C0"/>
            </w:tcBorders>
            <w:shd w:val="clear" w:color="auto" w:fill="auto"/>
            <w:vAlign w:val="center"/>
            <w:hideMark/>
          </w:tcPr>
          <w:p w14:paraId="257C8AB9"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5E29654"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0ADD40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360" w:type="dxa"/>
            <w:tcBorders>
              <w:top w:val="nil"/>
              <w:left w:val="nil"/>
              <w:bottom w:val="single" w:sz="4" w:space="0" w:color="C0C0C0"/>
              <w:right w:val="single" w:sz="4" w:space="0" w:color="C0C0C0"/>
            </w:tcBorders>
            <w:shd w:val="clear" w:color="000000" w:fill="FFFFCC"/>
            <w:vAlign w:val="center"/>
            <w:hideMark/>
          </w:tcPr>
          <w:p w14:paraId="37ACF82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01B7B1B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7F29043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393397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2210CE2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9C2211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77C1E3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5F9EDF24"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2BC4BA5C" w14:textId="77777777" w:rsidTr="00437EBF">
        <w:trPr>
          <w:trHeight w:val="85"/>
          <w:jc w:val="center"/>
        </w:trPr>
        <w:tc>
          <w:tcPr>
            <w:tcW w:w="580" w:type="dxa"/>
            <w:tcBorders>
              <w:top w:val="nil"/>
              <w:left w:val="nil"/>
              <w:bottom w:val="nil"/>
              <w:right w:val="nil"/>
            </w:tcBorders>
            <w:shd w:val="clear" w:color="000000" w:fill="00B0F0"/>
            <w:noWrap/>
            <w:vAlign w:val="center"/>
            <w:hideMark/>
          </w:tcPr>
          <w:p w14:paraId="6A2A4F14"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П</w:t>
            </w:r>
          </w:p>
        </w:tc>
        <w:tc>
          <w:tcPr>
            <w:tcW w:w="520" w:type="dxa"/>
            <w:tcBorders>
              <w:top w:val="nil"/>
              <w:left w:val="nil"/>
              <w:bottom w:val="nil"/>
              <w:right w:val="nil"/>
            </w:tcBorders>
            <w:shd w:val="clear" w:color="auto" w:fill="auto"/>
            <w:noWrap/>
            <w:vAlign w:val="bottom"/>
            <w:hideMark/>
          </w:tcPr>
          <w:p w14:paraId="742898F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82233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10.2</w:t>
            </w:r>
          </w:p>
        </w:tc>
        <w:tc>
          <w:tcPr>
            <w:tcW w:w="5640" w:type="dxa"/>
            <w:tcBorders>
              <w:top w:val="nil"/>
              <w:left w:val="nil"/>
              <w:bottom w:val="single" w:sz="4" w:space="0" w:color="C0C0C0"/>
              <w:right w:val="single" w:sz="4" w:space="0" w:color="C0C0C0"/>
            </w:tcBorders>
            <w:shd w:val="clear" w:color="auto" w:fill="auto"/>
            <w:vAlign w:val="center"/>
            <w:hideMark/>
          </w:tcPr>
          <w:p w14:paraId="1F8EA26B"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3DF9B2BF"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2F4B14F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6E71125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517,15</w:t>
            </w:r>
          </w:p>
        </w:tc>
        <w:tc>
          <w:tcPr>
            <w:tcW w:w="1480" w:type="dxa"/>
            <w:tcBorders>
              <w:top w:val="nil"/>
              <w:left w:val="nil"/>
              <w:bottom w:val="single" w:sz="4" w:space="0" w:color="C0C0C0"/>
              <w:right w:val="single" w:sz="4" w:space="0" w:color="C0C0C0"/>
            </w:tcBorders>
            <w:shd w:val="clear" w:color="000000" w:fill="FFFFCC"/>
            <w:vAlign w:val="center"/>
            <w:hideMark/>
          </w:tcPr>
          <w:p w14:paraId="02D8703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4454B54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00BB6ED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697,44</w:t>
            </w:r>
          </w:p>
        </w:tc>
        <w:tc>
          <w:tcPr>
            <w:tcW w:w="1660" w:type="dxa"/>
            <w:tcBorders>
              <w:top w:val="nil"/>
              <w:left w:val="nil"/>
              <w:bottom w:val="single" w:sz="4" w:space="0" w:color="C0C0C0"/>
              <w:right w:val="single" w:sz="4" w:space="0" w:color="C0C0C0"/>
            </w:tcBorders>
            <w:shd w:val="clear" w:color="000000" w:fill="FFFFCC"/>
            <w:vAlign w:val="center"/>
            <w:hideMark/>
          </w:tcPr>
          <w:p w14:paraId="3197025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942C41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1687F1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00DFFB9F"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согласно положения о поощрениях работников и предоставления материальной </w:t>
            </w:r>
            <w:proofErr w:type="gramStart"/>
            <w:r w:rsidRPr="00226257">
              <w:rPr>
                <w:rFonts w:ascii="Tahoma" w:hAnsi="Tahoma" w:cs="Tahoma"/>
                <w:sz w:val="12"/>
                <w:szCs w:val="12"/>
              </w:rPr>
              <w:t>помощи  источником</w:t>
            </w:r>
            <w:proofErr w:type="gramEnd"/>
            <w:r w:rsidRPr="00226257">
              <w:rPr>
                <w:rFonts w:ascii="Tahoma" w:hAnsi="Tahoma" w:cs="Tahoma"/>
                <w:sz w:val="12"/>
                <w:szCs w:val="12"/>
              </w:rPr>
              <w:t xml:space="preserve"> выплат являются собственные средства предприятия . Социальные поощрения учитываются </w:t>
            </w:r>
            <w:proofErr w:type="gramStart"/>
            <w:r w:rsidRPr="00226257">
              <w:rPr>
                <w:rFonts w:ascii="Tahoma" w:hAnsi="Tahoma" w:cs="Tahoma"/>
                <w:sz w:val="12"/>
                <w:szCs w:val="12"/>
              </w:rPr>
              <w:t>согласно коллективного договора</w:t>
            </w:r>
            <w:proofErr w:type="gramEnd"/>
            <w:r w:rsidRPr="00226257">
              <w:rPr>
                <w:rFonts w:ascii="Tahoma" w:hAnsi="Tahoma" w:cs="Tahoma"/>
                <w:sz w:val="12"/>
                <w:szCs w:val="12"/>
              </w:rPr>
              <w:t>, который организация не представила.</w:t>
            </w:r>
          </w:p>
        </w:tc>
      </w:tr>
      <w:tr w:rsidR="00226257" w:rsidRPr="00226257" w14:paraId="4E66A3F0" w14:textId="77777777" w:rsidTr="00226257">
        <w:trPr>
          <w:trHeight w:val="1455"/>
          <w:jc w:val="center"/>
        </w:trPr>
        <w:tc>
          <w:tcPr>
            <w:tcW w:w="580" w:type="dxa"/>
            <w:tcBorders>
              <w:top w:val="nil"/>
              <w:left w:val="nil"/>
              <w:bottom w:val="nil"/>
              <w:right w:val="nil"/>
            </w:tcBorders>
            <w:shd w:val="clear" w:color="000000" w:fill="B7DEE8"/>
            <w:noWrap/>
            <w:vAlign w:val="center"/>
            <w:hideMark/>
          </w:tcPr>
          <w:p w14:paraId="352E2CB9"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П</w:t>
            </w:r>
          </w:p>
        </w:tc>
        <w:tc>
          <w:tcPr>
            <w:tcW w:w="520" w:type="dxa"/>
            <w:tcBorders>
              <w:top w:val="nil"/>
              <w:left w:val="nil"/>
              <w:bottom w:val="nil"/>
              <w:right w:val="nil"/>
            </w:tcBorders>
            <w:shd w:val="clear" w:color="auto" w:fill="auto"/>
            <w:noWrap/>
            <w:vAlign w:val="bottom"/>
            <w:hideMark/>
          </w:tcPr>
          <w:p w14:paraId="47767742"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C9EA1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10.3</w:t>
            </w:r>
          </w:p>
        </w:tc>
        <w:tc>
          <w:tcPr>
            <w:tcW w:w="5640" w:type="dxa"/>
            <w:tcBorders>
              <w:top w:val="nil"/>
              <w:left w:val="nil"/>
              <w:bottom w:val="single" w:sz="4" w:space="0" w:color="C0C0C0"/>
              <w:right w:val="single" w:sz="4" w:space="0" w:color="C0C0C0"/>
            </w:tcBorders>
            <w:shd w:val="clear" w:color="auto" w:fill="auto"/>
            <w:vAlign w:val="center"/>
            <w:hideMark/>
          </w:tcPr>
          <w:p w14:paraId="2B26650D"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AFF5E63"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31D504C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5425609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38F69AC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3 113,63</w:t>
            </w:r>
          </w:p>
        </w:tc>
        <w:tc>
          <w:tcPr>
            <w:tcW w:w="1600" w:type="dxa"/>
            <w:tcBorders>
              <w:top w:val="nil"/>
              <w:left w:val="nil"/>
              <w:bottom w:val="single" w:sz="4" w:space="0" w:color="C0C0C0"/>
              <w:right w:val="single" w:sz="4" w:space="0" w:color="C0C0C0"/>
            </w:tcBorders>
            <w:shd w:val="clear" w:color="000000" w:fill="FFFFCC"/>
            <w:vAlign w:val="center"/>
            <w:hideMark/>
          </w:tcPr>
          <w:p w14:paraId="679D9B8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3 192,99</w:t>
            </w:r>
          </w:p>
        </w:tc>
        <w:tc>
          <w:tcPr>
            <w:tcW w:w="1540" w:type="dxa"/>
            <w:tcBorders>
              <w:top w:val="nil"/>
              <w:left w:val="nil"/>
              <w:bottom w:val="single" w:sz="4" w:space="0" w:color="C0C0C0"/>
              <w:right w:val="single" w:sz="4" w:space="0" w:color="C0C0C0"/>
            </w:tcBorders>
            <w:shd w:val="clear" w:color="000000" w:fill="FFFFCC"/>
            <w:vAlign w:val="center"/>
            <w:hideMark/>
          </w:tcPr>
          <w:p w14:paraId="2464DAA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5 653,42</w:t>
            </w:r>
          </w:p>
        </w:tc>
        <w:tc>
          <w:tcPr>
            <w:tcW w:w="1660" w:type="dxa"/>
            <w:tcBorders>
              <w:top w:val="nil"/>
              <w:left w:val="nil"/>
              <w:bottom w:val="single" w:sz="4" w:space="0" w:color="C0C0C0"/>
              <w:right w:val="single" w:sz="4" w:space="0" w:color="C0C0C0"/>
            </w:tcBorders>
            <w:shd w:val="clear" w:color="000000" w:fill="FFFFCC"/>
            <w:vAlign w:val="center"/>
            <w:hideMark/>
          </w:tcPr>
          <w:p w14:paraId="4C24B9C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37F8700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0EE506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618F3810" w14:textId="77777777" w:rsidR="00226257" w:rsidRPr="00226257" w:rsidRDefault="00226257" w:rsidP="00226257">
            <w:pPr>
              <w:rPr>
                <w:rFonts w:ascii="Tahoma" w:hAnsi="Tahoma" w:cs="Tahoma"/>
                <w:sz w:val="12"/>
                <w:szCs w:val="12"/>
              </w:rPr>
            </w:pPr>
            <w:r w:rsidRPr="00226257">
              <w:rPr>
                <w:rFonts w:ascii="Tahoma" w:hAnsi="Tahoma" w:cs="Tahoma"/>
                <w:sz w:val="12"/>
                <w:szCs w:val="12"/>
              </w:rPr>
              <w:t xml:space="preserve"> В соответствии с п. 47(2) Основ ценообразования ООО «</w:t>
            </w:r>
            <w:proofErr w:type="spellStart"/>
            <w:r w:rsidRPr="00226257">
              <w:rPr>
                <w:rFonts w:ascii="Tahoma" w:hAnsi="Tahoma" w:cs="Tahoma"/>
                <w:sz w:val="12"/>
                <w:szCs w:val="12"/>
              </w:rPr>
              <w:t>ВодСнаб</w:t>
            </w:r>
            <w:proofErr w:type="spellEnd"/>
            <w:r w:rsidRPr="00226257">
              <w:rPr>
                <w:rFonts w:ascii="Tahoma" w:hAnsi="Tahoma" w:cs="Tahoma"/>
                <w:sz w:val="12"/>
                <w:szCs w:val="12"/>
              </w:rPr>
              <w:t xml:space="preserve">» для учета в необходимой валовой выручке расчетная предпринимательская прибыль не подлежит установлению, так как организация владеет объектом (объектами) централизованных систем водоснабжения и (или) водоотведения исключительно на основании договоров аренды, заключенных на срок менее 3 лет. </w:t>
            </w:r>
          </w:p>
        </w:tc>
      </w:tr>
      <w:tr w:rsidR="00226257" w:rsidRPr="00226257" w14:paraId="334D7525" w14:textId="77777777" w:rsidTr="00226257">
        <w:trPr>
          <w:trHeight w:val="300"/>
          <w:jc w:val="center"/>
        </w:trPr>
        <w:tc>
          <w:tcPr>
            <w:tcW w:w="580" w:type="dxa"/>
            <w:tcBorders>
              <w:top w:val="nil"/>
              <w:left w:val="nil"/>
              <w:bottom w:val="nil"/>
              <w:right w:val="nil"/>
            </w:tcBorders>
            <w:shd w:val="clear" w:color="000000" w:fill="00B0F0"/>
            <w:noWrap/>
            <w:vAlign w:val="center"/>
            <w:hideMark/>
          </w:tcPr>
          <w:p w14:paraId="52AC1E21"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П</w:t>
            </w:r>
          </w:p>
        </w:tc>
        <w:tc>
          <w:tcPr>
            <w:tcW w:w="520" w:type="dxa"/>
            <w:tcBorders>
              <w:top w:val="nil"/>
              <w:left w:val="nil"/>
              <w:bottom w:val="nil"/>
              <w:right w:val="nil"/>
            </w:tcBorders>
            <w:shd w:val="clear" w:color="auto" w:fill="auto"/>
            <w:noWrap/>
            <w:vAlign w:val="bottom"/>
            <w:hideMark/>
          </w:tcPr>
          <w:p w14:paraId="300CC011"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310B1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10.4</w:t>
            </w:r>
          </w:p>
        </w:tc>
        <w:tc>
          <w:tcPr>
            <w:tcW w:w="5640" w:type="dxa"/>
            <w:tcBorders>
              <w:top w:val="nil"/>
              <w:left w:val="nil"/>
              <w:bottom w:val="single" w:sz="4" w:space="0" w:color="C0C0C0"/>
              <w:right w:val="single" w:sz="4" w:space="0" w:color="C0C0C0"/>
            </w:tcBorders>
            <w:shd w:val="clear" w:color="auto" w:fill="auto"/>
            <w:vAlign w:val="center"/>
            <w:hideMark/>
          </w:tcPr>
          <w:p w14:paraId="1884478E"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Прибыль на прочие цели</w:t>
            </w:r>
          </w:p>
        </w:tc>
        <w:tc>
          <w:tcPr>
            <w:tcW w:w="1140" w:type="dxa"/>
            <w:tcBorders>
              <w:top w:val="nil"/>
              <w:left w:val="nil"/>
              <w:bottom w:val="single" w:sz="4" w:space="0" w:color="C0C0C0"/>
              <w:right w:val="single" w:sz="4" w:space="0" w:color="C0C0C0"/>
            </w:tcBorders>
            <w:shd w:val="clear" w:color="auto" w:fill="auto"/>
            <w:vAlign w:val="center"/>
            <w:hideMark/>
          </w:tcPr>
          <w:p w14:paraId="25B9DB58"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662080C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07F8586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1 134,43</w:t>
            </w:r>
          </w:p>
        </w:tc>
        <w:tc>
          <w:tcPr>
            <w:tcW w:w="1480" w:type="dxa"/>
            <w:tcBorders>
              <w:top w:val="nil"/>
              <w:left w:val="nil"/>
              <w:bottom w:val="single" w:sz="4" w:space="0" w:color="C0C0C0"/>
              <w:right w:val="single" w:sz="4" w:space="0" w:color="C0C0C0"/>
            </w:tcBorders>
            <w:shd w:val="clear" w:color="000000" w:fill="D7EAD3"/>
            <w:vAlign w:val="center"/>
            <w:hideMark/>
          </w:tcPr>
          <w:p w14:paraId="5D63937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501E5E8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381E4B3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7D398BA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3B032E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99CC31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4DF46181"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14B921F7"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3D93D9C5"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6C161F6C"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C06FA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10.4.1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1C88A94C"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пени, штрафы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1D38899"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6B2C341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360" w:type="dxa"/>
            <w:tcBorders>
              <w:top w:val="single" w:sz="4" w:space="0" w:color="C0C0C0"/>
              <w:left w:val="nil"/>
              <w:bottom w:val="single" w:sz="4" w:space="0" w:color="C0C0C0"/>
              <w:right w:val="single" w:sz="4" w:space="0" w:color="C0C0C0"/>
            </w:tcBorders>
            <w:shd w:val="clear" w:color="000000" w:fill="FFFFCC"/>
            <w:vAlign w:val="center"/>
            <w:hideMark/>
          </w:tcPr>
          <w:p w14:paraId="19D64BE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982,13</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4D2A29E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6595F54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44EFA2B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3843603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0BCDF35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76FE467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single" w:sz="4" w:space="0" w:color="C0C0C0"/>
              <w:left w:val="nil"/>
              <w:bottom w:val="single" w:sz="4" w:space="0" w:color="C0C0C0"/>
              <w:right w:val="single" w:sz="4" w:space="0" w:color="C0C0C0"/>
            </w:tcBorders>
            <w:shd w:val="clear" w:color="000000" w:fill="FFFFCC"/>
            <w:vAlign w:val="center"/>
            <w:hideMark/>
          </w:tcPr>
          <w:p w14:paraId="13E35ED1"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162F55E4"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1D58B063"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6E738D85" w14:textId="77777777" w:rsidR="00226257" w:rsidRPr="00226257" w:rsidRDefault="00226257" w:rsidP="00226257">
            <w:pPr>
              <w:jc w:val="center"/>
              <w:rPr>
                <w:rFonts w:ascii="Wingdings 2" w:hAnsi="Wingdings 2" w:cs="Tahoma"/>
                <w:color w:val="5A5A5A"/>
                <w:sz w:val="12"/>
                <w:szCs w:val="12"/>
              </w:rPr>
            </w:pPr>
            <w:r w:rsidRPr="00226257">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09131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10.4.2</w:t>
            </w:r>
          </w:p>
        </w:tc>
        <w:tc>
          <w:tcPr>
            <w:tcW w:w="5640" w:type="dxa"/>
            <w:tcBorders>
              <w:top w:val="nil"/>
              <w:left w:val="nil"/>
              <w:bottom w:val="single" w:sz="4" w:space="0" w:color="C0C0C0"/>
              <w:right w:val="single" w:sz="4" w:space="0" w:color="C0C0C0"/>
            </w:tcBorders>
            <w:shd w:val="clear" w:color="000000" w:fill="E3FAFD"/>
            <w:vAlign w:val="center"/>
            <w:hideMark/>
          </w:tcPr>
          <w:p w14:paraId="112D2E72" w14:textId="77777777" w:rsidR="00226257" w:rsidRPr="00226257" w:rsidRDefault="00226257" w:rsidP="00226257">
            <w:pPr>
              <w:ind w:firstLineChars="200" w:firstLine="240"/>
              <w:rPr>
                <w:rFonts w:ascii="Tahoma" w:hAnsi="Tahoma" w:cs="Tahoma"/>
                <w:sz w:val="12"/>
                <w:szCs w:val="12"/>
              </w:rPr>
            </w:pPr>
            <w:proofErr w:type="spellStart"/>
            <w:proofErr w:type="gramStart"/>
            <w:r w:rsidRPr="00226257">
              <w:rPr>
                <w:rFonts w:ascii="Tahoma" w:hAnsi="Tahoma" w:cs="Tahoma"/>
                <w:sz w:val="12"/>
                <w:szCs w:val="12"/>
              </w:rPr>
              <w:t>гос.поошлина</w:t>
            </w:r>
            <w:proofErr w:type="spellEnd"/>
            <w:proofErr w:type="gramEnd"/>
          </w:p>
        </w:tc>
        <w:tc>
          <w:tcPr>
            <w:tcW w:w="1140" w:type="dxa"/>
            <w:tcBorders>
              <w:top w:val="nil"/>
              <w:left w:val="nil"/>
              <w:bottom w:val="single" w:sz="4" w:space="0" w:color="C0C0C0"/>
              <w:right w:val="single" w:sz="4" w:space="0" w:color="C0C0C0"/>
            </w:tcBorders>
            <w:shd w:val="clear" w:color="auto" w:fill="auto"/>
            <w:vAlign w:val="center"/>
            <w:hideMark/>
          </w:tcPr>
          <w:p w14:paraId="0D5B98E5"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E0535A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78E709F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151,50</w:t>
            </w:r>
          </w:p>
        </w:tc>
        <w:tc>
          <w:tcPr>
            <w:tcW w:w="1480" w:type="dxa"/>
            <w:tcBorders>
              <w:top w:val="nil"/>
              <w:left w:val="nil"/>
              <w:bottom w:val="single" w:sz="4" w:space="0" w:color="C0C0C0"/>
              <w:right w:val="single" w:sz="4" w:space="0" w:color="C0C0C0"/>
            </w:tcBorders>
            <w:shd w:val="clear" w:color="000000" w:fill="FFFFCC"/>
            <w:vAlign w:val="center"/>
            <w:hideMark/>
          </w:tcPr>
          <w:p w14:paraId="52758C6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02988FF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31D76E7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60" w:type="dxa"/>
            <w:tcBorders>
              <w:top w:val="nil"/>
              <w:left w:val="nil"/>
              <w:bottom w:val="single" w:sz="4" w:space="0" w:color="C0C0C0"/>
              <w:right w:val="single" w:sz="4" w:space="0" w:color="C0C0C0"/>
            </w:tcBorders>
            <w:shd w:val="clear" w:color="000000" w:fill="FFFFCC"/>
            <w:vAlign w:val="center"/>
            <w:hideMark/>
          </w:tcPr>
          <w:p w14:paraId="30B68C0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6625BDA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0E8BD5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0BB41251"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3793227A" w14:textId="77777777" w:rsidTr="00226257">
        <w:trPr>
          <w:trHeight w:val="300"/>
          <w:jc w:val="center"/>
        </w:trPr>
        <w:tc>
          <w:tcPr>
            <w:tcW w:w="580" w:type="dxa"/>
            <w:tcBorders>
              <w:top w:val="nil"/>
              <w:left w:val="nil"/>
              <w:bottom w:val="nil"/>
              <w:right w:val="nil"/>
            </w:tcBorders>
            <w:shd w:val="clear" w:color="000000" w:fill="00B050"/>
            <w:noWrap/>
            <w:vAlign w:val="center"/>
            <w:hideMark/>
          </w:tcPr>
          <w:p w14:paraId="30FEC29A"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387C5F51"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618A4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10.5</w:t>
            </w:r>
          </w:p>
        </w:tc>
        <w:tc>
          <w:tcPr>
            <w:tcW w:w="5640" w:type="dxa"/>
            <w:tcBorders>
              <w:top w:val="nil"/>
              <w:left w:val="nil"/>
              <w:bottom w:val="single" w:sz="4" w:space="0" w:color="C0C0C0"/>
              <w:right w:val="single" w:sz="4" w:space="0" w:color="C0C0C0"/>
            </w:tcBorders>
            <w:shd w:val="clear" w:color="auto" w:fill="auto"/>
            <w:vAlign w:val="center"/>
            <w:hideMark/>
          </w:tcPr>
          <w:p w14:paraId="3703B10C"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Налоги, сборы, платежи - всего,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23ABE39E"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1447D81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233A1DA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734,65</w:t>
            </w:r>
          </w:p>
        </w:tc>
        <w:tc>
          <w:tcPr>
            <w:tcW w:w="1480" w:type="dxa"/>
            <w:tcBorders>
              <w:top w:val="nil"/>
              <w:left w:val="nil"/>
              <w:bottom w:val="single" w:sz="4" w:space="0" w:color="C0C0C0"/>
              <w:right w:val="single" w:sz="4" w:space="0" w:color="C0C0C0"/>
            </w:tcBorders>
            <w:shd w:val="clear" w:color="000000" w:fill="D7EAD3"/>
            <w:vAlign w:val="center"/>
            <w:hideMark/>
          </w:tcPr>
          <w:p w14:paraId="0790A96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53C0639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6B932A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59DA181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EDB5D9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0A2098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435539B1"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2D598999" w14:textId="77777777" w:rsidTr="00226257">
        <w:trPr>
          <w:trHeight w:val="300"/>
          <w:jc w:val="center"/>
        </w:trPr>
        <w:tc>
          <w:tcPr>
            <w:tcW w:w="580" w:type="dxa"/>
            <w:tcBorders>
              <w:top w:val="nil"/>
              <w:left w:val="nil"/>
              <w:bottom w:val="nil"/>
              <w:right w:val="nil"/>
            </w:tcBorders>
            <w:shd w:val="clear" w:color="000000" w:fill="00B050"/>
            <w:noWrap/>
            <w:vAlign w:val="center"/>
            <w:hideMark/>
          </w:tcPr>
          <w:p w14:paraId="229E80BB"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35BD5AAE"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4C896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10.5.1</w:t>
            </w:r>
          </w:p>
        </w:tc>
        <w:tc>
          <w:tcPr>
            <w:tcW w:w="5640" w:type="dxa"/>
            <w:tcBorders>
              <w:top w:val="nil"/>
              <w:left w:val="nil"/>
              <w:bottom w:val="single" w:sz="4" w:space="0" w:color="C0C0C0"/>
              <w:right w:val="single" w:sz="4" w:space="0" w:color="C0C0C0"/>
            </w:tcBorders>
            <w:shd w:val="clear" w:color="auto" w:fill="auto"/>
            <w:vAlign w:val="center"/>
            <w:hideMark/>
          </w:tcPr>
          <w:p w14:paraId="5F3FCCC5" w14:textId="77777777" w:rsidR="00226257" w:rsidRPr="00226257" w:rsidRDefault="00226257" w:rsidP="00226257">
            <w:pPr>
              <w:ind w:firstLineChars="200" w:firstLine="240"/>
              <w:rPr>
                <w:rFonts w:ascii="Tahoma" w:hAnsi="Tahoma" w:cs="Tahoma"/>
                <w:sz w:val="12"/>
                <w:szCs w:val="12"/>
              </w:rPr>
            </w:pPr>
            <w:r w:rsidRPr="00226257">
              <w:rPr>
                <w:rFonts w:ascii="Tahoma" w:hAnsi="Tahoma" w:cs="Tahoma"/>
                <w:sz w:val="12"/>
                <w:szCs w:val="12"/>
              </w:rPr>
              <w:t>На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2D9F7CAE"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5A7EF44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536D41A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734,65</w:t>
            </w:r>
          </w:p>
        </w:tc>
        <w:tc>
          <w:tcPr>
            <w:tcW w:w="1480" w:type="dxa"/>
            <w:tcBorders>
              <w:top w:val="nil"/>
              <w:left w:val="nil"/>
              <w:bottom w:val="single" w:sz="4" w:space="0" w:color="C0C0C0"/>
              <w:right w:val="single" w:sz="4" w:space="0" w:color="C0C0C0"/>
            </w:tcBorders>
            <w:shd w:val="clear" w:color="000000" w:fill="D7EAD3"/>
            <w:vAlign w:val="center"/>
            <w:hideMark/>
          </w:tcPr>
          <w:p w14:paraId="217D381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5BDD33E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501C05B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5E13580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724E0A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CCA636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0B53EA8B"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26003B66" w14:textId="77777777" w:rsidTr="00437EBF">
        <w:trPr>
          <w:trHeight w:val="85"/>
          <w:jc w:val="center"/>
        </w:trPr>
        <w:tc>
          <w:tcPr>
            <w:tcW w:w="580" w:type="dxa"/>
            <w:tcBorders>
              <w:top w:val="nil"/>
              <w:left w:val="nil"/>
              <w:bottom w:val="nil"/>
              <w:right w:val="nil"/>
            </w:tcBorders>
            <w:shd w:val="clear" w:color="000000" w:fill="00B050"/>
            <w:noWrap/>
            <w:vAlign w:val="center"/>
            <w:hideMark/>
          </w:tcPr>
          <w:p w14:paraId="5F0087C6"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3265A4ED"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74E47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10.5.1.2</w:t>
            </w:r>
          </w:p>
        </w:tc>
        <w:tc>
          <w:tcPr>
            <w:tcW w:w="5640" w:type="dxa"/>
            <w:tcBorders>
              <w:top w:val="nil"/>
              <w:left w:val="nil"/>
              <w:bottom w:val="single" w:sz="4" w:space="0" w:color="C0C0C0"/>
              <w:right w:val="single" w:sz="4" w:space="0" w:color="C0C0C0"/>
            </w:tcBorders>
            <w:shd w:val="clear" w:color="auto" w:fill="auto"/>
            <w:vAlign w:val="center"/>
            <w:hideMark/>
          </w:tcPr>
          <w:p w14:paraId="1F6CED24" w14:textId="77777777" w:rsidR="00226257" w:rsidRPr="00226257" w:rsidRDefault="00226257" w:rsidP="00226257">
            <w:pPr>
              <w:ind w:firstLineChars="300" w:firstLine="360"/>
              <w:rPr>
                <w:rFonts w:ascii="Tahoma" w:hAnsi="Tahoma" w:cs="Tahoma"/>
                <w:sz w:val="12"/>
                <w:szCs w:val="12"/>
              </w:rPr>
            </w:pPr>
            <w:r w:rsidRPr="00226257">
              <w:rPr>
                <w:rFonts w:ascii="Tahoma" w:hAnsi="Tahoma" w:cs="Tahoma"/>
                <w:sz w:val="12"/>
                <w:szCs w:val="12"/>
              </w:rPr>
              <w:t>На реализацию производственной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30D23DFF"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CA11C4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360" w:type="dxa"/>
            <w:tcBorders>
              <w:top w:val="nil"/>
              <w:left w:val="nil"/>
              <w:bottom w:val="single" w:sz="4" w:space="0" w:color="C0C0C0"/>
              <w:right w:val="single" w:sz="4" w:space="0" w:color="C0C0C0"/>
            </w:tcBorders>
            <w:shd w:val="clear" w:color="000000" w:fill="FFFFCC"/>
            <w:vAlign w:val="center"/>
            <w:hideMark/>
          </w:tcPr>
          <w:p w14:paraId="1BC7315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734,65</w:t>
            </w:r>
          </w:p>
        </w:tc>
        <w:tc>
          <w:tcPr>
            <w:tcW w:w="1480" w:type="dxa"/>
            <w:tcBorders>
              <w:top w:val="nil"/>
              <w:left w:val="nil"/>
              <w:bottom w:val="single" w:sz="4" w:space="0" w:color="C0C0C0"/>
              <w:right w:val="single" w:sz="4" w:space="0" w:color="C0C0C0"/>
            </w:tcBorders>
            <w:shd w:val="clear" w:color="000000" w:fill="FFFFCC"/>
            <w:vAlign w:val="center"/>
            <w:hideMark/>
          </w:tcPr>
          <w:p w14:paraId="43BDA34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5D2CA40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149CA31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660" w:type="dxa"/>
            <w:tcBorders>
              <w:top w:val="nil"/>
              <w:left w:val="nil"/>
              <w:bottom w:val="single" w:sz="4" w:space="0" w:color="C0C0C0"/>
              <w:right w:val="single" w:sz="4" w:space="0" w:color="C0C0C0"/>
            </w:tcBorders>
            <w:shd w:val="clear" w:color="000000" w:fill="FFFFCC"/>
            <w:vAlign w:val="center"/>
            <w:hideMark/>
          </w:tcPr>
          <w:p w14:paraId="582A66D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6DB79DF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83318F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1B51A3A9"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1CA99C66" w14:textId="77777777" w:rsidTr="00226257">
        <w:trPr>
          <w:trHeight w:val="300"/>
          <w:jc w:val="center"/>
        </w:trPr>
        <w:tc>
          <w:tcPr>
            <w:tcW w:w="580" w:type="dxa"/>
            <w:tcBorders>
              <w:top w:val="nil"/>
              <w:left w:val="nil"/>
              <w:bottom w:val="nil"/>
              <w:right w:val="nil"/>
            </w:tcBorders>
            <w:shd w:val="clear" w:color="000000" w:fill="00B050"/>
            <w:noWrap/>
            <w:vAlign w:val="center"/>
            <w:hideMark/>
          </w:tcPr>
          <w:p w14:paraId="71F389F3"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27001D93"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7B524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11</w:t>
            </w:r>
          </w:p>
        </w:tc>
        <w:tc>
          <w:tcPr>
            <w:tcW w:w="5640" w:type="dxa"/>
            <w:tcBorders>
              <w:top w:val="nil"/>
              <w:left w:val="nil"/>
              <w:bottom w:val="single" w:sz="4" w:space="0" w:color="C0C0C0"/>
              <w:right w:val="single" w:sz="4" w:space="0" w:color="C0C0C0"/>
            </w:tcBorders>
            <w:shd w:val="clear" w:color="auto" w:fill="auto"/>
            <w:vAlign w:val="center"/>
            <w:hideMark/>
          </w:tcPr>
          <w:p w14:paraId="780FC794"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068608B"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F4C7E0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3 808,57</w:t>
            </w:r>
          </w:p>
        </w:tc>
        <w:tc>
          <w:tcPr>
            <w:tcW w:w="1360" w:type="dxa"/>
            <w:tcBorders>
              <w:top w:val="nil"/>
              <w:left w:val="nil"/>
              <w:bottom w:val="single" w:sz="4" w:space="0" w:color="C0C0C0"/>
              <w:right w:val="single" w:sz="4" w:space="0" w:color="C0C0C0"/>
            </w:tcBorders>
            <w:shd w:val="clear" w:color="000000" w:fill="FFFFCC"/>
            <w:vAlign w:val="center"/>
            <w:hideMark/>
          </w:tcPr>
          <w:p w14:paraId="048AA71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5639A03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1 924,54</w:t>
            </w:r>
          </w:p>
        </w:tc>
        <w:tc>
          <w:tcPr>
            <w:tcW w:w="1600" w:type="dxa"/>
            <w:tcBorders>
              <w:top w:val="nil"/>
              <w:left w:val="nil"/>
              <w:bottom w:val="single" w:sz="4" w:space="0" w:color="C0C0C0"/>
              <w:right w:val="single" w:sz="4" w:space="0" w:color="C0C0C0"/>
            </w:tcBorders>
            <w:shd w:val="clear" w:color="000000" w:fill="FFFFCC"/>
            <w:vAlign w:val="center"/>
            <w:hideMark/>
          </w:tcPr>
          <w:p w14:paraId="7BC4E71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2 264,86</w:t>
            </w:r>
          </w:p>
        </w:tc>
        <w:tc>
          <w:tcPr>
            <w:tcW w:w="1540" w:type="dxa"/>
            <w:tcBorders>
              <w:top w:val="nil"/>
              <w:left w:val="nil"/>
              <w:bottom w:val="single" w:sz="4" w:space="0" w:color="C0C0C0"/>
              <w:right w:val="single" w:sz="4" w:space="0" w:color="C0C0C0"/>
            </w:tcBorders>
            <w:shd w:val="clear" w:color="000000" w:fill="FFFFCC"/>
            <w:vAlign w:val="center"/>
            <w:hideMark/>
          </w:tcPr>
          <w:p w14:paraId="4BE1B67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2D21E91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8F80CD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F118D1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4F5F78C9"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4DEA0E1A" w14:textId="77777777" w:rsidTr="00437EBF">
        <w:trPr>
          <w:trHeight w:val="136"/>
          <w:jc w:val="center"/>
        </w:trPr>
        <w:tc>
          <w:tcPr>
            <w:tcW w:w="580" w:type="dxa"/>
            <w:tcBorders>
              <w:top w:val="nil"/>
              <w:left w:val="nil"/>
              <w:bottom w:val="nil"/>
              <w:right w:val="nil"/>
            </w:tcBorders>
            <w:shd w:val="clear" w:color="000000" w:fill="00B050"/>
            <w:noWrap/>
            <w:vAlign w:val="center"/>
            <w:hideMark/>
          </w:tcPr>
          <w:p w14:paraId="31E1C5AE"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3D6968C5"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FE52F2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11.1</w:t>
            </w:r>
          </w:p>
        </w:tc>
        <w:tc>
          <w:tcPr>
            <w:tcW w:w="5640" w:type="dxa"/>
            <w:tcBorders>
              <w:top w:val="nil"/>
              <w:left w:val="nil"/>
              <w:bottom w:val="single" w:sz="4" w:space="0" w:color="C0C0C0"/>
              <w:right w:val="single" w:sz="4" w:space="0" w:color="C0C0C0"/>
            </w:tcBorders>
            <w:shd w:val="clear" w:color="auto" w:fill="auto"/>
            <w:vAlign w:val="center"/>
            <w:hideMark/>
          </w:tcPr>
          <w:p w14:paraId="664DA521"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4BC4E045"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ADC858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3 808,57</w:t>
            </w:r>
          </w:p>
        </w:tc>
        <w:tc>
          <w:tcPr>
            <w:tcW w:w="1360" w:type="dxa"/>
            <w:tcBorders>
              <w:top w:val="nil"/>
              <w:left w:val="nil"/>
              <w:bottom w:val="single" w:sz="4" w:space="0" w:color="C0C0C0"/>
              <w:right w:val="single" w:sz="4" w:space="0" w:color="C0C0C0"/>
            </w:tcBorders>
            <w:shd w:val="clear" w:color="000000" w:fill="FFFFCC"/>
            <w:vAlign w:val="center"/>
            <w:hideMark/>
          </w:tcPr>
          <w:p w14:paraId="58FAF99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2F46BBA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1 924,54</w:t>
            </w:r>
          </w:p>
        </w:tc>
        <w:tc>
          <w:tcPr>
            <w:tcW w:w="1600" w:type="dxa"/>
            <w:tcBorders>
              <w:top w:val="nil"/>
              <w:left w:val="nil"/>
              <w:bottom w:val="single" w:sz="4" w:space="0" w:color="C0C0C0"/>
              <w:right w:val="single" w:sz="4" w:space="0" w:color="C0C0C0"/>
            </w:tcBorders>
            <w:shd w:val="clear" w:color="000000" w:fill="FFFFCC"/>
            <w:vAlign w:val="center"/>
            <w:hideMark/>
          </w:tcPr>
          <w:p w14:paraId="4799B15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2 264,86</w:t>
            </w:r>
          </w:p>
        </w:tc>
        <w:tc>
          <w:tcPr>
            <w:tcW w:w="1540" w:type="dxa"/>
            <w:tcBorders>
              <w:top w:val="nil"/>
              <w:left w:val="nil"/>
              <w:bottom w:val="single" w:sz="4" w:space="0" w:color="C0C0C0"/>
              <w:right w:val="single" w:sz="4" w:space="0" w:color="C0C0C0"/>
            </w:tcBorders>
            <w:shd w:val="clear" w:color="000000" w:fill="FFFFCC"/>
            <w:vAlign w:val="center"/>
            <w:hideMark/>
          </w:tcPr>
          <w:p w14:paraId="6E34140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660" w:type="dxa"/>
            <w:tcBorders>
              <w:top w:val="nil"/>
              <w:left w:val="nil"/>
              <w:bottom w:val="single" w:sz="4" w:space="0" w:color="C0C0C0"/>
              <w:right w:val="single" w:sz="4" w:space="0" w:color="C0C0C0"/>
            </w:tcBorders>
            <w:shd w:val="clear" w:color="000000" w:fill="FFFFCC"/>
            <w:vAlign w:val="center"/>
            <w:hideMark/>
          </w:tcPr>
          <w:p w14:paraId="5EF0C20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554F979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976BBD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0B1208D8"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2D0C84B" w14:textId="77777777" w:rsidTr="00437EBF">
        <w:trPr>
          <w:trHeight w:val="214"/>
          <w:jc w:val="center"/>
        </w:trPr>
        <w:tc>
          <w:tcPr>
            <w:tcW w:w="580" w:type="dxa"/>
            <w:tcBorders>
              <w:top w:val="nil"/>
              <w:left w:val="nil"/>
              <w:bottom w:val="nil"/>
              <w:right w:val="nil"/>
            </w:tcBorders>
            <w:shd w:val="clear" w:color="000000" w:fill="00B050"/>
            <w:noWrap/>
            <w:vAlign w:val="center"/>
            <w:hideMark/>
          </w:tcPr>
          <w:p w14:paraId="272BC7CD"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559CBA78"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AA73DE"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12</w:t>
            </w:r>
          </w:p>
        </w:tc>
        <w:tc>
          <w:tcPr>
            <w:tcW w:w="5640" w:type="dxa"/>
            <w:tcBorders>
              <w:top w:val="nil"/>
              <w:left w:val="nil"/>
              <w:bottom w:val="single" w:sz="4" w:space="0" w:color="C0C0C0"/>
              <w:right w:val="single" w:sz="4" w:space="0" w:color="C0C0C0"/>
            </w:tcBorders>
            <w:shd w:val="clear" w:color="auto" w:fill="auto"/>
            <w:vAlign w:val="center"/>
            <w:hideMark/>
          </w:tcPr>
          <w:p w14:paraId="3E2C0987"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3A765FE0"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6A48FA6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406,74</w:t>
            </w:r>
          </w:p>
        </w:tc>
        <w:tc>
          <w:tcPr>
            <w:tcW w:w="1360" w:type="dxa"/>
            <w:tcBorders>
              <w:top w:val="nil"/>
              <w:left w:val="nil"/>
              <w:bottom w:val="single" w:sz="4" w:space="0" w:color="C0C0C0"/>
              <w:right w:val="single" w:sz="4" w:space="0" w:color="C0C0C0"/>
            </w:tcBorders>
            <w:shd w:val="clear" w:color="000000" w:fill="FFFFCC"/>
            <w:vAlign w:val="center"/>
            <w:hideMark/>
          </w:tcPr>
          <w:p w14:paraId="0CBC109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25D49D3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1 334,16</w:t>
            </w:r>
          </w:p>
        </w:tc>
        <w:tc>
          <w:tcPr>
            <w:tcW w:w="1600" w:type="dxa"/>
            <w:tcBorders>
              <w:top w:val="nil"/>
              <w:left w:val="nil"/>
              <w:bottom w:val="single" w:sz="4" w:space="0" w:color="C0C0C0"/>
              <w:right w:val="single" w:sz="4" w:space="0" w:color="C0C0C0"/>
            </w:tcBorders>
            <w:shd w:val="clear" w:color="000000" w:fill="FFFFCC"/>
            <w:vAlign w:val="center"/>
            <w:hideMark/>
          </w:tcPr>
          <w:p w14:paraId="68A0EBB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00800BC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660" w:type="dxa"/>
            <w:tcBorders>
              <w:top w:val="nil"/>
              <w:left w:val="nil"/>
              <w:bottom w:val="single" w:sz="4" w:space="0" w:color="C0C0C0"/>
              <w:right w:val="single" w:sz="4" w:space="0" w:color="C0C0C0"/>
            </w:tcBorders>
            <w:shd w:val="clear" w:color="000000" w:fill="FFFFCC"/>
            <w:vAlign w:val="center"/>
            <w:hideMark/>
          </w:tcPr>
          <w:p w14:paraId="4B4F7BA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434854C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8E9D6D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4DE41A46"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0928A181" w14:textId="77777777" w:rsidTr="00437EBF">
        <w:trPr>
          <w:trHeight w:val="252"/>
          <w:jc w:val="center"/>
        </w:trPr>
        <w:tc>
          <w:tcPr>
            <w:tcW w:w="580" w:type="dxa"/>
            <w:tcBorders>
              <w:top w:val="nil"/>
              <w:left w:val="nil"/>
              <w:bottom w:val="nil"/>
              <w:right w:val="nil"/>
            </w:tcBorders>
            <w:shd w:val="clear" w:color="000000" w:fill="00B050"/>
            <w:noWrap/>
            <w:vAlign w:val="center"/>
            <w:hideMark/>
          </w:tcPr>
          <w:p w14:paraId="5EA0CF6B" w14:textId="77777777" w:rsidR="00226257" w:rsidRPr="00226257" w:rsidRDefault="00226257" w:rsidP="00226257">
            <w:pPr>
              <w:rPr>
                <w:rFonts w:ascii="Tahoma" w:hAnsi="Tahoma" w:cs="Tahoma"/>
                <w:b/>
                <w:bCs/>
                <w:color w:val="000000"/>
                <w:sz w:val="12"/>
                <w:szCs w:val="12"/>
              </w:rPr>
            </w:pPr>
            <w:r w:rsidRPr="00226257">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5A422478" w14:textId="77777777" w:rsidR="00226257" w:rsidRPr="00226257" w:rsidRDefault="00226257" w:rsidP="00226257">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7DFF5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13</w:t>
            </w:r>
          </w:p>
        </w:tc>
        <w:tc>
          <w:tcPr>
            <w:tcW w:w="5640" w:type="dxa"/>
            <w:tcBorders>
              <w:top w:val="nil"/>
              <w:left w:val="nil"/>
              <w:bottom w:val="single" w:sz="4" w:space="0" w:color="C0C0C0"/>
              <w:right w:val="single" w:sz="4" w:space="0" w:color="C0C0C0"/>
            </w:tcBorders>
            <w:shd w:val="clear" w:color="auto" w:fill="auto"/>
            <w:vAlign w:val="center"/>
            <w:hideMark/>
          </w:tcPr>
          <w:p w14:paraId="1AB8733C"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Величина, учитывающая результаты деятельности регулируемой организации до начала очередного долгосрочного периода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3129901A"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2289FDF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6 083,27</w:t>
            </w:r>
          </w:p>
        </w:tc>
        <w:tc>
          <w:tcPr>
            <w:tcW w:w="1360" w:type="dxa"/>
            <w:tcBorders>
              <w:top w:val="nil"/>
              <w:left w:val="nil"/>
              <w:bottom w:val="single" w:sz="4" w:space="0" w:color="C0C0C0"/>
              <w:right w:val="single" w:sz="4" w:space="0" w:color="C0C0C0"/>
            </w:tcBorders>
            <w:shd w:val="clear" w:color="000000" w:fill="FFFFCC"/>
            <w:vAlign w:val="center"/>
            <w:hideMark/>
          </w:tcPr>
          <w:p w14:paraId="22E1331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3470E57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1 709,05</w:t>
            </w:r>
          </w:p>
        </w:tc>
        <w:tc>
          <w:tcPr>
            <w:tcW w:w="1600" w:type="dxa"/>
            <w:tcBorders>
              <w:top w:val="nil"/>
              <w:left w:val="nil"/>
              <w:bottom w:val="single" w:sz="4" w:space="0" w:color="C0C0C0"/>
              <w:right w:val="single" w:sz="4" w:space="0" w:color="C0C0C0"/>
            </w:tcBorders>
            <w:shd w:val="clear" w:color="000000" w:fill="FFFFCC"/>
            <w:vAlign w:val="center"/>
            <w:hideMark/>
          </w:tcPr>
          <w:p w14:paraId="6A1F312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49AED20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660" w:type="dxa"/>
            <w:tcBorders>
              <w:top w:val="nil"/>
              <w:left w:val="nil"/>
              <w:bottom w:val="single" w:sz="4" w:space="0" w:color="C0C0C0"/>
              <w:right w:val="single" w:sz="4" w:space="0" w:color="C0C0C0"/>
            </w:tcBorders>
            <w:shd w:val="clear" w:color="000000" w:fill="FFFFCC"/>
            <w:vAlign w:val="center"/>
            <w:hideMark/>
          </w:tcPr>
          <w:p w14:paraId="52BD5833"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44ED72B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455EC2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4F519E09"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3AE7EA84"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76C88A5B"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0670C39E"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0D2FE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w:t>
            </w:r>
          </w:p>
        </w:tc>
        <w:tc>
          <w:tcPr>
            <w:tcW w:w="5640" w:type="dxa"/>
            <w:tcBorders>
              <w:top w:val="nil"/>
              <w:left w:val="nil"/>
              <w:bottom w:val="single" w:sz="4" w:space="0" w:color="C0C0C0"/>
              <w:right w:val="single" w:sz="4" w:space="0" w:color="C0C0C0"/>
            </w:tcBorders>
            <w:shd w:val="clear" w:color="auto" w:fill="auto"/>
            <w:vAlign w:val="center"/>
            <w:hideMark/>
          </w:tcPr>
          <w:p w14:paraId="27F4ABC2"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706DF356"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451D1D7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77 359,69</w:t>
            </w:r>
          </w:p>
        </w:tc>
        <w:tc>
          <w:tcPr>
            <w:tcW w:w="1360" w:type="dxa"/>
            <w:tcBorders>
              <w:top w:val="nil"/>
              <w:left w:val="nil"/>
              <w:bottom w:val="single" w:sz="4" w:space="0" w:color="C0C0C0"/>
              <w:right w:val="single" w:sz="4" w:space="0" w:color="C0C0C0"/>
            </w:tcBorders>
            <w:shd w:val="clear" w:color="000000" w:fill="D7EAD3"/>
            <w:vAlign w:val="center"/>
            <w:hideMark/>
          </w:tcPr>
          <w:p w14:paraId="0900DF9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69 223,06</w:t>
            </w:r>
          </w:p>
        </w:tc>
        <w:tc>
          <w:tcPr>
            <w:tcW w:w="1480" w:type="dxa"/>
            <w:tcBorders>
              <w:top w:val="nil"/>
              <w:left w:val="nil"/>
              <w:bottom w:val="single" w:sz="4" w:space="0" w:color="C0C0C0"/>
              <w:right w:val="single" w:sz="4" w:space="0" w:color="C0C0C0"/>
            </w:tcBorders>
            <w:shd w:val="clear" w:color="000000" w:fill="D7EAD3"/>
            <w:vAlign w:val="center"/>
            <w:hideMark/>
          </w:tcPr>
          <w:p w14:paraId="018F3B0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83 907,77</w:t>
            </w:r>
          </w:p>
        </w:tc>
        <w:tc>
          <w:tcPr>
            <w:tcW w:w="1600" w:type="dxa"/>
            <w:tcBorders>
              <w:top w:val="nil"/>
              <w:left w:val="nil"/>
              <w:bottom w:val="single" w:sz="4" w:space="0" w:color="C0C0C0"/>
              <w:right w:val="single" w:sz="4" w:space="0" w:color="C0C0C0"/>
            </w:tcBorders>
            <w:shd w:val="clear" w:color="000000" w:fill="D7EAD3"/>
            <w:vAlign w:val="center"/>
            <w:hideMark/>
          </w:tcPr>
          <w:p w14:paraId="6ED8C08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86 040,96</w:t>
            </w:r>
          </w:p>
        </w:tc>
        <w:tc>
          <w:tcPr>
            <w:tcW w:w="1540" w:type="dxa"/>
            <w:tcBorders>
              <w:top w:val="nil"/>
              <w:left w:val="nil"/>
              <w:bottom w:val="single" w:sz="4" w:space="0" w:color="C0C0C0"/>
              <w:right w:val="single" w:sz="4" w:space="0" w:color="C0C0C0"/>
            </w:tcBorders>
            <w:shd w:val="clear" w:color="000000" w:fill="D7EAD3"/>
            <w:vAlign w:val="center"/>
            <w:hideMark/>
          </w:tcPr>
          <w:p w14:paraId="0C5EE95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119 419,34</w:t>
            </w:r>
          </w:p>
        </w:tc>
        <w:tc>
          <w:tcPr>
            <w:tcW w:w="1660" w:type="dxa"/>
            <w:tcBorders>
              <w:top w:val="nil"/>
              <w:left w:val="nil"/>
              <w:bottom w:val="single" w:sz="4" w:space="0" w:color="C0C0C0"/>
              <w:right w:val="single" w:sz="4" w:space="0" w:color="C0C0C0"/>
            </w:tcBorders>
            <w:shd w:val="clear" w:color="000000" w:fill="D7EAD3"/>
            <w:vAlign w:val="center"/>
            <w:hideMark/>
          </w:tcPr>
          <w:p w14:paraId="302A7C0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109 329,68</w:t>
            </w:r>
          </w:p>
        </w:tc>
        <w:tc>
          <w:tcPr>
            <w:tcW w:w="1480" w:type="dxa"/>
            <w:tcBorders>
              <w:top w:val="nil"/>
              <w:left w:val="nil"/>
              <w:bottom w:val="single" w:sz="4" w:space="0" w:color="C0C0C0"/>
              <w:right w:val="single" w:sz="4" w:space="0" w:color="C0C0C0"/>
            </w:tcBorders>
            <w:shd w:val="clear" w:color="000000" w:fill="D7EAD3"/>
            <w:vAlign w:val="center"/>
            <w:hideMark/>
          </w:tcPr>
          <w:p w14:paraId="68E4248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54 664,84</w:t>
            </w:r>
          </w:p>
        </w:tc>
        <w:tc>
          <w:tcPr>
            <w:tcW w:w="1460" w:type="dxa"/>
            <w:tcBorders>
              <w:top w:val="nil"/>
              <w:left w:val="nil"/>
              <w:bottom w:val="single" w:sz="4" w:space="0" w:color="C0C0C0"/>
              <w:right w:val="single" w:sz="4" w:space="0" w:color="C0C0C0"/>
            </w:tcBorders>
            <w:shd w:val="clear" w:color="000000" w:fill="D7EAD3"/>
            <w:vAlign w:val="center"/>
            <w:hideMark/>
          </w:tcPr>
          <w:p w14:paraId="135B2E8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54 664,84</w:t>
            </w:r>
          </w:p>
        </w:tc>
        <w:tc>
          <w:tcPr>
            <w:tcW w:w="6460" w:type="dxa"/>
            <w:tcBorders>
              <w:top w:val="nil"/>
              <w:left w:val="nil"/>
              <w:bottom w:val="single" w:sz="4" w:space="0" w:color="C0C0C0"/>
              <w:right w:val="single" w:sz="4" w:space="0" w:color="C0C0C0"/>
            </w:tcBorders>
            <w:shd w:val="clear" w:color="000000" w:fill="FFFFCC"/>
            <w:vAlign w:val="center"/>
            <w:hideMark/>
          </w:tcPr>
          <w:p w14:paraId="2C14F42B"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0F363F57"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6E1C9C12" w14:textId="77777777" w:rsidR="00226257" w:rsidRPr="00226257" w:rsidRDefault="00226257" w:rsidP="00226257">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5A9C61BD"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5E6B9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17.1</w:t>
            </w:r>
          </w:p>
        </w:tc>
        <w:tc>
          <w:tcPr>
            <w:tcW w:w="5640" w:type="dxa"/>
            <w:tcBorders>
              <w:top w:val="nil"/>
              <w:left w:val="nil"/>
              <w:bottom w:val="single" w:sz="4" w:space="0" w:color="C0C0C0"/>
              <w:right w:val="single" w:sz="4" w:space="0" w:color="C0C0C0"/>
            </w:tcBorders>
            <w:shd w:val="clear" w:color="auto" w:fill="auto"/>
            <w:vAlign w:val="center"/>
            <w:hideMark/>
          </w:tcPr>
          <w:p w14:paraId="0D52A18E"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360C7750"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174A10C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77 359,69</w:t>
            </w:r>
          </w:p>
        </w:tc>
        <w:tc>
          <w:tcPr>
            <w:tcW w:w="1360" w:type="dxa"/>
            <w:tcBorders>
              <w:top w:val="nil"/>
              <w:left w:val="nil"/>
              <w:bottom w:val="single" w:sz="4" w:space="0" w:color="C0C0C0"/>
              <w:right w:val="single" w:sz="4" w:space="0" w:color="C0C0C0"/>
            </w:tcBorders>
            <w:shd w:val="clear" w:color="000000" w:fill="D7EAD3"/>
            <w:vAlign w:val="center"/>
            <w:hideMark/>
          </w:tcPr>
          <w:p w14:paraId="0F727E88"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69 223,06</w:t>
            </w:r>
          </w:p>
        </w:tc>
        <w:tc>
          <w:tcPr>
            <w:tcW w:w="1480" w:type="dxa"/>
            <w:tcBorders>
              <w:top w:val="nil"/>
              <w:left w:val="nil"/>
              <w:bottom w:val="single" w:sz="4" w:space="0" w:color="C0C0C0"/>
              <w:right w:val="single" w:sz="4" w:space="0" w:color="C0C0C0"/>
            </w:tcBorders>
            <w:shd w:val="clear" w:color="000000" w:fill="D7EAD3"/>
            <w:vAlign w:val="center"/>
            <w:hideMark/>
          </w:tcPr>
          <w:p w14:paraId="366CF1E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83 907,77</w:t>
            </w:r>
          </w:p>
        </w:tc>
        <w:tc>
          <w:tcPr>
            <w:tcW w:w="1600" w:type="dxa"/>
            <w:tcBorders>
              <w:top w:val="nil"/>
              <w:left w:val="nil"/>
              <w:bottom w:val="single" w:sz="4" w:space="0" w:color="C0C0C0"/>
              <w:right w:val="single" w:sz="4" w:space="0" w:color="C0C0C0"/>
            </w:tcBorders>
            <w:shd w:val="clear" w:color="000000" w:fill="D7EAD3"/>
            <w:vAlign w:val="center"/>
            <w:hideMark/>
          </w:tcPr>
          <w:p w14:paraId="0C885A1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86 040,96</w:t>
            </w:r>
          </w:p>
        </w:tc>
        <w:tc>
          <w:tcPr>
            <w:tcW w:w="1540" w:type="dxa"/>
            <w:tcBorders>
              <w:top w:val="nil"/>
              <w:left w:val="nil"/>
              <w:bottom w:val="single" w:sz="4" w:space="0" w:color="C0C0C0"/>
              <w:right w:val="single" w:sz="4" w:space="0" w:color="C0C0C0"/>
            </w:tcBorders>
            <w:shd w:val="clear" w:color="000000" w:fill="D7EAD3"/>
            <w:vAlign w:val="center"/>
            <w:hideMark/>
          </w:tcPr>
          <w:p w14:paraId="65F43EC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119 419,34</w:t>
            </w:r>
          </w:p>
        </w:tc>
        <w:tc>
          <w:tcPr>
            <w:tcW w:w="1660" w:type="dxa"/>
            <w:tcBorders>
              <w:top w:val="nil"/>
              <w:left w:val="nil"/>
              <w:bottom w:val="single" w:sz="4" w:space="0" w:color="C0C0C0"/>
              <w:right w:val="single" w:sz="4" w:space="0" w:color="C0C0C0"/>
            </w:tcBorders>
            <w:shd w:val="clear" w:color="000000" w:fill="D7EAD3"/>
            <w:vAlign w:val="center"/>
            <w:hideMark/>
          </w:tcPr>
          <w:p w14:paraId="6618404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109 329,68</w:t>
            </w:r>
          </w:p>
        </w:tc>
        <w:tc>
          <w:tcPr>
            <w:tcW w:w="1480" w:type="dxa"/>
            <w:tcBorders>
              <w:top w:val="nil"/>
              <w:left w:val="nil"/>
              <w:bottom w:val="single" w:sz="4" w:space="0" w:color="C0C0C0"/>
              <w:right w:val="single" w:sz="4" w:space="0" w:color="C0C0C0"/>
            </w:tcBorders>
            <w:shd w:val="clear" w:color="000000" w:fill="D7EAD3"/>
            <w:vAlign w:val="center"/>
            <w:hideMark/>
          </w:tcPr>
          <w:p w14:paraId="4B66357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54 664,84</w:t>
            </w:r>
          </w:p>
        </w:tc>
        <w:tc>
          <w:tcPr>
            <w:tcW w:w="1460" w:type="dxa"/>
            <w:tcBorders>
              <w:top w:val="nil"/>
              <w:left w:val="nil"/>
              <w:bottom w:val="single" w:sz="4" w:space="0" w:color="C0C0C0"/>
              <w:right w:val="single" w:sz="4" w:space="0" w:color="C0C0C0"/>
            </w:tcBorders>
            <w:shd w:val="clear" w:color="000000" w:fill="D7EAD3"/>
            <w:vAlign w:val="center"/>
            <w:hideMark/>
          </w:tcPr>
          <w:p w14:paraId="2B1ECC8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54 664,84</w:t>
            </w:r>
          </w:p>
        </w:tc>
        <w:tc>
          <w:tcPr>
            <w:tcW w:w="6460" w:type="dxa"/>
            <w:tcBorders>
              <w:top w:val="nil"/>
              <w:left w:val="nil"/>
              <w:bottom w:val="single" w:sz="4" w:space="0" w:color="C0C0C0"/>
              <w:right w:val="single" w:sz="4" w:space="0" w:color="C0C0C0"/>
            </w:tcBorders>
            <w:shd w:val="clear" w:color="000000" w:fill="FFFFCC"/>
            <w:vAlign w:val="center"/>
            <w:hideMark/>
          </w:tcPr>
          <w:p w14:paraId="579877BC"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5ECDBF07"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2F28B07E"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47079AFA"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D1546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17.2</w:t>
            </w:r>
          </w:p>
        </w:tc>
        <w:tc>
          <w:tcPr>
            <w:tcW w:w="5640" w:type="dxa"/>
            <w:tcBorders>
              <w:top w:val="nil"/>
              <w:left w:val="nil"/>
              <w:bottom w:val="single" w:sz="4" w:space="0" w:color="C0C0C0"/>
              <w:right w:val="single" w:sz="4" w:space="0" w:color="C0C0C0"/>
            </w:tcBorders>
            <w:shd w:val="clear" w:color="auto" w:fill="auto"/>
            <w:vAlign w:val="center"/>
            <w:hideMark/>
          </w:tcPr>
          <w:p w14:paraId="3EA0606B"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99FB0A7"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тыс</w:t>
            </w:r>
            <w:proofErr w:type="spellEnd"/>
            <w:r w:rsidRPr="00226257">
              <w:rPr>
                <w:rFonts w:ascii="Tahoma" w:hAnsi="Tahoma" w:cs="Tahoma"/>
                <w:sz w:val="12"/>
                <w:szCs w:val="12"/>
              </w:rPr>
              <w:t xml:space="preserve"> </w:t>
            </w:r>
            <w:proofErr w:type="spellStart"/>
            <w:r w:rsidRPr="00226257">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6E48D0F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7A851C1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F94B849"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676EBF6E"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EB2C2E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4AEC70A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BABD61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A404AFA"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4F893BF3"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42A2B1A8"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16266303"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59B11A0B"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40FB6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18</w:t>
            </w:r>
          </w:p>
        </w:tc>
        <w:tc>
          <w:tcPr>
            <w:tcW w:w="5640" w:type="dxa"/>
            <w:tcBorders>
              <w:top w:val="nil"/>
              <w:left w:val="nil"/>
              <w:bottom w:val="single" w:sz="4" w:space="0" w:color="C0C0C0"/>
              <w:right w:val="single" w:sz="4" w:space="0" w:color="C0C0C0"/>
            </w:tcBorders>
            <w:shd w:val="clear" w:color="auto" w:fill="auto"/>
            <w:vAlign w:val="center"/>
            <w:hideMark/>
          </w:tcPr>
          <w:p w14:paraId="29FA5FDD"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053C5E0E"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руб</w:t>
            </w:r>
            <w:proofErr w:type="spellEnd"/>
            <w:r w:rsidRPr="00226257">
              <w:rPr>
                <w:rFonts w:ascii="Tahoma" w:hAnsi="Tahoma" w:cs="Tahoma"/>
                <w:b/>
                <w:bCs/>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77F0FE7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11,07</w:t>
            </w:r>
          </w:p>
        </w:tc>
        <w:tc>
          <w:tcPr>
            <w:tcW w:w="1360" w:type="dxa"/>
            <w:tcBorders>
              <w:top w:val="nil"/>
              <w:left w:val="nil"/>
              <w:bottom w:val="single" w:sz="4" w:space="0" w:color="C0C0C0"/>
              <w:right w:val="single" w:sz="4" w:space="0" w:color="C0C0C0"/>
            </w:tcBorders>
            <w:shd w:val="clear" w:color="000000" w:fill="D7EAD3"/>
            <w:vAlign w:val="center"/>
            <w:hideMark/>
          </w:tcPr>
          <w:p w14:paraId="735F5B6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10,78</w:t>
            </w:r>
          </w:p>
        </w:tc>
        <w:tc>
          <w:tcPr>
            <w:tcW w:w="1480" w:type="dxa"/>
            <w:tcBorders>
              <w:top w:val="nil"/>
              <w:left w:val="nil"/>
              <w:bottom w:val="single" w:sz="4" w:space="0" w:color="C0C0C0"/>
              <w:right w:val="single" w:sz="4" w:space="0" w:color="C0C0C0"/>
            </w:tcBorders>
            <w:shd w:val="clear" w:color="000000" w:fill="D7EAD3"/>
            <w:vAlign w:val="center"/>
            <w:hideMark/>
          </w:tcPr>
          <w:p w14:paraId="2C4314A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13,83</w:t>
            </w:r>
          </w:p>
        </w:tc>
        <w:tc>
          <w:tcPr>
            <w:tcW w:w="1600" w:type="dxa"/>
            <w:tcBorders>
              <w:top w:val="nil"/>
              <w:left w:val="nil"/>
              <w:bottom w:val="single" w:sz="4" w:space="0" w:color="C0C0C0"/>
              <w:right w:val="single" w:sz="4" w:space="0" w:color="C0C0C0"/>
            </w:tcBorders>
            <w:shd w:val="clear" w:color="000000" w:fill="D7EAD3"/>
            <w:vAlign w:val="center"/>
            <w:hideMark/>
          </w:tcPr>
          <w:p w14:paraId="247B289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14,18</w:t>
            </w:r>
          </w:p>
        </w:tc>
        <w:tc>
          <w:tcPr>
            <w:tcW w:w="1540" w:type="dxa"/>
            <w:tcBorders>
              <w:top w:val="nil"/>
              <w:left w:val="nil"/>
              <w:bottom w:val="single" w:sz="4" w:space="0" w:color="C0C0C0"/>
              <w:right w:val="single" w:sz="4" w:space="0" w:color="C0C0C0"/>
            </w:tcBorders>
            <w:shd w:val="clear" w:color="000000" w:fill="D7EAD3"/>
            <w:vAlign w:val="center"/>
            <w:hideMark/>
          </w:tcPr>
          <w:p w14:paraId="23D153B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19,76</w:t>
            </w:r>
          </w:p>
        </w:tc>
        <w:tc>
          <w:tcPr>
            <w:tcW w:w="1660" w:type="dxa"/>
            <w:tcBorders>
              <w:top w:val="nil"/>
              <w:left w:val="nil"/>
              <w:bottom w:val="single" w:sz="4" w:space="0" w:color="C0C0C0"/>
              <w:right w:val="single" w:sz="4" w:space="0" w:color="C0C0C0"/>
            </w:tcBorders>
            <w:shd w:val="clear" w:color="000000" w:fill="D7EAD3"/>
            <w:vAlign w:val="center"/>
            <w:hideMark/>
          </w:tcPr>
          <w:p w14:paraId="30848C8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17,40</w:t>
            </w:r>
          </w:p>
        </w:tc>
        <w:tc>
          <w:tcPr>
            <w:tcW w:w="1480" w:type="dxa"/>
            <w:tcBorders>
              <w:top w:val="nil"/>
              <w:left w:val="nil"/>
              <w:bottom w:val="single" w:sz="4" w:space="0" w:color="C0C0C0"/>
              <w:right w:val="single" w:sz="4" w:space="0" w:color="C0C0C0"/>
            </w:tcBorders>
            <w:shd w:val="clear" w:color="000000" w:fill="D7EAD3"/>
            <w:vAlign w:val="center"/>
            <w:hideMark/>
          </w:tcPr>
          <w:p w14:paraId="68103870"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17,40</w:t>
            </w:r>
          </w:p>
        </w:tc>
        <w:tc>
          <w:tcPr>
            <w:tcW w:w="1460" w:type="dxa"/>
            <w:tcBorders>
              <w:top w:val="nil"/>
              <w:left w:val="nil"/>
              <w:bottom w:val="single" w:sz="4" w:space="0" w:color="C0C0C0"/>
              <w:right w:val="single" w:sz="4" w:space="0" w:color="C0C0C0"/>
            </w:tcBorders>
            <w:shd w:val="clear" w:color="000000" w:fill="D7EAD3"/>
            <w:vAlign w:val="center"/>
            <w:hideMark/>
          </w:tcPr>
          <w:p w14:paraId="51520444"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17,40</w:t>
            </w:r>
          </w:p>
        </w:tc>
        <w:tc>
          <w:tcPr>
            <w:tcW w:w="6460" w:type="dxa"/>
            <w:tcBorders>
              <w:top w:val="nil"/>
              <w:left w:val="nil"/>
              <w:bottom w:val="single" w:sz="4" w:space="0" w:color="C0C0C0"/>
              <w:right w:val="single" w:sz="4" w:space="0" w:color="C0C0C0"/>
            </w:tcBorders>
            <w:shd w:val="clear" w:color="000000" w:fill="FFFFCC"/>
            <w:vAlign w:val="center"/>
            <w:hideMark/>
          </w:tcPr>
          <w:p w14:paraId="527A8DE7"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107,27%</w:t>
            </w:r>
          </w:p>
        </w:tc>
      </w:tr>
      <w:tr w:rsidR="00226257" w:rsidRPr="00226257" w14:paraId="5F35FBAD"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76865298" w14:textId="77777777" w:rsidR="00226257" w:rsidRPr="00226257" w:rsidRDefault="00226257" w:rsidP="00226257">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1A1B85E2"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EC01E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18.1</w:t>
            </w:r>
          </w:p>
        </w:tc>
        <w:tc>
          <w:tcPr>
            <w:tcW w:w="5640" w:type="dxa"/>
            <w:tcBorders>
              <w:top w:val="nil"/>
              <w:left w:val="nil"/>
              <w:bottom w:val="single" w:sz="4" w:space="0" w:color="C0C0C0"/>
              <w:right w:val="single" w:sz="4" w:space="0" w:color="C0C0C0"/>
            </w:tcBorders>
            <w:shd w:val="clear" w:color="auto" w:fill="auto"/>
            <w:vAlign w:val="center"/>
            <w:hideMark/>
          </w:tcPr>
          <w:p w14:paraId="7511A360"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0B59D60"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12633D5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11,07</w:t>
            </w:r>
          </w:p>
        </w:tc>
        <w:tc>
          <w:tcPr>
            <w:tcW w:w="1360" w:type="dxa"/>
            <w:tcBorders>
              <w:top w:val="nil"/>
              <w:left w:val="nil"/>
              <w:bottom w:val="single" w:sz="4" w:space="0" w:color="C0C0C0"/>
              <w:right w:val="single" w:sz="4" w:space="0" w:color="C0C0C0"/>
            </w:tcBorders>
            <w:shd w:val="clear" w:color="000000" w:fill="D7EAD3"/>
            <w:vAlign w:val="center"/>
            <w:hideMark/>
          </w:tcPr>
          <w:p w14:paraId="04345DA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10,78</w:t>
            </w:r>
          </w:p>
        </w:tc>
        <w:tc>
          <w:tcPr>
            <w:tcW w:w="1480" w:type="dxa"/>
            <w:tcBorders>
              <w:top w:val="nil"/>
              <w:left w:val="nil"/>
              <w:bottom w:val="single" w:sz="4" w:space="0" w:color="C0C0C0"/>
              <w:right w:val="single" w:sz="4" w:space="0" w:color="C0C0C0"/>
            </w:tcBorders>
            <w:shd w:val="clear" w:color="000000" w:fill="D7EAD3"/>
            <w:vAlign w:val="center"/>
            <w:hideMark/>
          </w:tcPr>
          <w:p w14:paraId="67F910CD"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13,83</w:t>
            </w:r>
          </w:p>
        </w:tc>
        <w:tc>
          <w:tcPr>
            <w:tcW w:w="1600" w:type="dxa"/>
            <w:tcBorders>
              <w:top w:val="nil"/>
              <w:left w:val="nil"/>
              <w:bottom w:val="single" w:sz="4" w:space="0" w:color="C0C0C0"/>
              <w:right w:val="single" w:sz="4" w:space="0" w:color="C0C0C0"/>
            </w:tcBorders>
            <w:shd w:val="clear" w:color="000000" w:fill="D7EAD3"/>
            <w:vAlign w:val="center"/>
            <w:hideMark/>
          </w:tcPr>
          <w:p w14:paraId="59067977"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14,18</w:t>
            </w:r>
          </w:p>
        </w:tc>
        <w:tc>
          <w:tcPr>
            <w:tcW w:w="1540" w:type="dxa"/>
            <w:tcBorders>
              <w:top w:val="nil"/>
              <w:left w:val="nil"/>
              <w:bottom w:val="single" w:sz="4" w:space="0" w:color="C0C0C0"/>
              <w:right w:val="single" w:sz="4" w:space="0" w:color="C0C0C0"/>
            </w:tcBorders>
            <w:shd w:val="clear" w:color="000000" w:fill="D7EAD3"/>
            <w:vAlign w:val="center"/>
            <w:hideMark/>
          </w:tcPr>
          <w:p w14:paraId="686EA0C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19,76</w:t>
            </w:r>
          </w:p>
        </w:tc>
        <w:tc>
          <w:tcPr>
            <w:tcW w:w="1660" w:type="dxa"/>
            <w:tcBorders>
              <w:top w:val="nil"/>
              <w:left w:val="nil"/>
              <w:bottom w:val="single" w:sz="4" w:space="0" w:color="C0C0C0"/>
              <w:right w:val="single" w:sz="4" w:space="0" w:color="C0C0C0"/>
            </w:tcBorders>
            <w:shd w:val="clear" w:color="000000" w:fill="D7EAD3"/>
            <w:vAlign w:val="center"/>
            <w:hideMark/>
          </w:tcPr>
          <w:p w14:paraId="771A9DE6"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17,40</w:t>
            </w:r>
          </w:p>
        </w:tc>
        <w:tc>
          <w:tcPr>
            <w:tcW w:w="1480" w:type="dxa"/>
            <w:tcBorders>
              <w:top w:val="nil"/>
              <w:left w:val="nil"/>
              <w:bottom w:val="single" w:sz="4" w:space="0" w:color="C0C0C0"/>
              <w:right w:val="single" w:sz="4" w:space="0" w:color="C0C0C0"/>
            </w:tcBorders>
            <w:shd w:val="clear" w:color="000000" w:fill="D7EAD3"/>
            <w:vAlign w:val="center"/>
            <w:hideMark/>
          </w:tcPr>
          <w:p w14:paraId="532875D1"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17,40</w:t>
            </w:r>
          </w:p>
        </w:tc>
        <w:tc>
          <w:tcPr>
            <w:tcW w:w="1460" w:type="dxa"/>
            <w:tcBorders>
              <w:top w:val="nil"/>
              <w:left w:val="nil"/>
              <w:bottom w:val="single" w:sz="4" w:space="0" w:color="C0C0C0"/>
              <w:right w:val="single" w:sz="4" w:space="0" w:color="C0C0C0"/>
            </w:tcBorders>
            <w:shd w:val="clear" w:color="000000" w:fill="D7EAD3"/>
            <w:vAlign w:val="center"/>
            <w:hideMark/>
          </w:tcPr>
          <w:p w14:paraId="523CB71B"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17,40</w:t>
            </w:r>
          </w:p>
        </w:tc>
        <w:tc>
          <w:tcPr>
            <w:tcW w:w="6460" w:type="dxa"/>
            <w:tcBorders>
              <w:top w:val="nil"/>
              <w:left w:val="nil"/>
              <w:bottom w:val="single" w:sz="4" w:space="0" w:color="C0C0C0"/>
              <w:right w:val="single" w:sz="4" w:space="0" w:color="C0C0C0"/>
            </w:tcBorders>
            <w:shd w:val="clear" w:color="000000" w:fill="FFFFCC"/>
            <w:vAlign w:val="center"/>
            <w:hideMark/>
          </w:tcPr>
          <w:p w14:paraId="7E495B06"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138B7780"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3504F77C"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1A972F82"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065170"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18.2</w:t>
            </w:r>
          </w:p>
        </w:tc>
        <w:tc>
          <w:tcPr>
            <w:tcW w:w="5640" w:type="dxa"/>
            <w:tcBorders>
              <w:top w:val="nil"/>
              <w:left w:val="nil"/>
              <w:bottom w:val="single" w:sz="4" w:space="0" w:color="C0C0C0"/>
              <w:right w:val="single" w:sz="4" w:space="0" w:color="C0C0C0"/>
            </w:tcBorders>
            <w:shd w:val="clear" w:color="auto" w:fill="auto"/>
            <w:vAlign w:val="center"/>
            <w:hideMark/>
          </w:tcPr>
          <w:p w14:paraId="4E6F0CE7" w14:textId="77777777" w:rsidR="00226257" w:rsidRPr="00226257" w:rsidRDefault="00226257" w:rsidP="00226257">
            <w:pPr>
              <w:ind w:firstLineChars="100" w:firstLine="120"/>
              <w:rPr>
                <w:rFonts w:ascii="Tahoma" w:hAnsi="Tahoma" w:cs="Tahoma"/>
                <w:sz w:val="12"/>
                <w:szCs w:val="12"/>
              </w:rPr>
            </w:pPr>
            <w:r w:rsidRPr="00226257">
              <w:rPr>
                <w:rFonts w:ascii="Tahoma" w:hAnsi="Tahoma" w:cs="Tahoma"/>
                <w:sz w:val="12"/>
                <w:szCs w:val="12"/>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154EE43F" w14:textId="77777777" w:rsidR="00226257" w:rsidRPr="00226257" w:rsidRDefault="00226257" w:rsidP="00226257">
            <w:pPr>
              <w:jc w:val="center"/>
              <w:rPr>
                <w:rFonts w:ascii="Tahoma" w:hAnsi="Tahoma" w:cs="Tahoma"/>
                <w:sz w:val="12"/>
                <w:szCs w:val="12"/>
              </w:rPr>
            </w:pPr>
            <w:proofErr w:type="spellStart"/>
            <w:r w:rsidRPr="00226257">
              <w:rPr>
                <w:rFonts w:ascii="Tahoma" w:hAnsi="Tahoma" w:cs="Tahoma"/>
                <w:sz w:val="12"/>
                <w:szCs w:val="12"/>
              </w:rPr>
              <w:t>руб</w:t>
            </w:r>
            <w:proofErr w:type="spellEnd"/>
            <w:r w:rsidRPr="00226257">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0E96EEB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4F500A2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CA1DAFF"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785B5342"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295F705"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2E327853"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13EC524"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01DF0BC" w14:textId="77777777" w:rsidR="00226257" w:rsidRPr="00226257" w:rsidRDefault="00226257" w:rsidP="00226257">
            <w:pPr>
              <w:jc w:val="center"/>
              <w:rPr>
                <w:rFonts w:ascii="Tahoma" w:hAnsi="Tahoma" w:cs="Tahoma"/>
                <w:sz w:val="12"/>
                <w:szCs w:val="12"/>
              </w:rPr>
            </w:pPr>
            <w:r w:rsidRPr="00226257">
              <w:rPr>
                <w:rFonts w:ascii="Tahoma" w:hAnsi="Tahoma" w:cs="Tahoma"/>
                <w:sz w:val="12"/>
                <w:szCs w:val="12"/>
              </w:rPr>
              <w:t>0,00</w:t>
            </w:r>
          </w:p>
        </w:tc>
        <w:tc>
          <w:tcPr>
            <w:tcW w:w="6460" w:type="dxa"/>
            <w:tcBorders>
              <w:top w:val="nil"/>
              <w:left w:val="nil"/>
              <w:bottom w:val="single" w:sz="4" w:space="0" w:color="C0C0C0"/>
              <w:right w:val="single" w:sz="4" w:space="0" w:color="C0C0C0"/>
            </w:tcBorders>
            <w:shd w:val="clear" w:color="000000" w:fill="FFFFCC"/>
            <w:vAlign w:val="center"/>
            <w:hideMark/>
          </w:tcPr>
          <w:p w14:paraId="57A94366" w14:textId="77777777" w:rsidR="00226257" w:rsidRPr="00226257" w:rsidRDefault="00226257" w:rsidP="00226257">
            <w:pPr>
              <w:rPr>
                <w:rFonts w:ascii="Tahoma" w:hAnsi="Tahoma" w:cs="Tahoma"/>
                <w:sz w:val="12"/>
                <w:szCs w:val="12"/>
              </w:rPr>
            </w:pPr>
            <w:r w:rsidRPr="00226257">
              <w:rPr>
                <w:rFonts w:ascii="Tahoma" w:hAnsi="Tahoma" w:cs="Tahoma"/>
                <w:sz w:val="12"/>
                <w:szCs w:val="12"/>
              </w:rPr>
              <w:t> </w:t>
            </w:r>
          </w:p>
        </w:tc>
      </w:tr>
      <w:tr w:rsidR="00226257" w:rsidRPr="00226257" w14:paraId="7EC75ABF"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68741C00" w14:textId="77777777" w:rsidR="00226257" w:rsidRPr="00226257" w:rsidRDefault="00226257" w:rsidP="00226257">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4963162C"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567E9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19</w:t>
            </w:r>
          </w:p>
        </w:tc>
        <w:tc>
          <w:tcPr>
            <w:tcW w:w="5640" w:type="dxa"/>
            <w:tcBorders>
              <w:top w:val="nil"/>
              <w:left w:val="nil"/>
              <w:bottom w:val="single" w:sz="4" w:space="0" w:color="C0C0C0"/>
              <w:right w:val="single" w:sz="4" w:space="0" w:color="C0C0C0"/>
            </w:tcBorders>
            <w:shd w:val="clear" w:color="auto" w:fill="auto"/>
            <w:vAlign w:val="center"/>
            <w:hideMark/>
          </w:tcPr>
          <w:p w14:paraId="064309DA"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54DD9D14"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54DFDA8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23 470,23</w:t>
            </w:r>
          </w:p>
        </w:tc>
        <w:tc>
          <w:tcPr>
            <w:tcW w:w="1360" w:type="dxa"/>
            <w:tcBorders>
              <w:top w:val="nil"/>
              <w:left w:val="nil"/>
              <w:bottom w:val="single" w:sz="4" w:space="0" w:color="C0C0C0"/>
              <w:right w:val="single" w:sz="4" w:space="0" w:color="C0C0C0"/>
            </w:tcBorders>
            <w:shd w:val="clear" w:color="000000" w:fill="D7EAD3"/>
            <w:vAlign w:val="center"/>
            <w:hideMark/>
          </w:tcPr>
          <w:p w14:paraId="2ACFA48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23 413,32</w:t>
            </w:r>
          </w:p>
        </w:tc>
        <w:tc>
          <w:tcPr>
            <w:tcW w:w="1480" w:type="dxa"/>
            <w:tcBorders>
              <w:top w:val="nil"/>
              <w:left w:val="nil"/>
              <w:bottom w:val="single" w:sz="4" w:space="0" w:color="C0C0C0"/>
              <w:right w:val="single" w:sz="4" w:space="0" w:color="C0C0C0"/>
            </w:tcBorders>
            <w:shd w:val="clear" w:color="000000" w:fill="D7EAD3"/>
            <w:vAlign w:val="center"/>
            <w:hideMark/>
          </w:tcPr>
          <w:p w14:paraId="7AE83C1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26 141,22</w:t>
            </w:r>
          </w:p>
        </w:tc>
        <w:tc>
          <w:tcPr>
            <w:tcW w:w="1600" w:type="dxa"/>
            <w:tcBorders>
              <w:top w:val="nil"/>
              <w:left w:val="nil"/>
              <w:bottom w:val="single" w:sz="4" w:space="0" w:color="C0C0C0"/>
              <w:right w:val="single" w:sz="4" w:space="0" w:color="C0C0C0"/>
            </w:tcBorders>
            <w:shd w:val="clear" w:color="000000" w:fill="D7EAD3"/>
            <w:vAlign w:val="center"/>
            <w:hideMark/>
          </w:tcPr>
          <w:p w14:paraId="3A5719A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26 759,72</w:t>
            </w:r>
          </w:p>
        </w:tc>
        <w:tc>
          <w:tcPr>
            <w:tcW w:w="1540" w:type="dxa"/>
            <w:tcBorders>
              <w:top w:val="nil"/>
              <w:left w:val="nil"/>
              <w:bottom w:val="single" w:sz="4" w:space="0" w:color="C0C0C0"/>
              <w:right w:val="single" w:sz="4" w:space="0" w:color="C0C0C0"/>
            </w:tcBorders>
            <w:shd w:val="clear" w:color="000000" w:fill="D7EAD3"/>
            <w:vAlign w:val="center"/>
            <w:hideMark/>
          </w:tcPr>
          <w:p w14:paraId="3A7FCB8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44 748,69</w:t>
            </w:r>
          </w:p>
        </w:tc>
        <w:tc>
          <w:tcPr>
            <w:tcW w:w="1660" w:type="dxa"/>
            <w:tcBorders>
              <w:top w:val="nil"/>
              <w:left w:val="nil"/>
              <w:bottom w:val="single" w:sz="4" w:space="0" w:color="C0C0C0"/>
              <w:right w:val="single" w:sz="4" w:space="0" w:color="C0C0C0"/>
            </w:tcBorders>
            <w:shd w:val="clear" w:color="000000" w:fill="D7EAD3"/>
            <w:vAlign w:val="center"/>
            <w:hideMark/>
          </w:tcPr>
          <w:p w14:paraId="53B0965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44 748,69</w:t>
            </w:r>
          </w:p>
        </w:tc>
        <w:tc>
          <w:tcPr>
            <w:tcW w:w="1480" w:type="dxa"/>
            <w:tcBorders>
              <w:top w:val="nil"/>
              <w:left w:val="nil"/>
              <w:bottom w:val="single" w:sz="4" w:space="0" w:color="C0C0C0"/>
              <w:right w:val="single" w:sz="4" w:space="0" w:color="C0C0C0"/>
            </w:tcBorders>
            <w:shd w:val="clear" w:color="000000" w:fill="D7EAD3"/>
            <w:vAlign w:val="center"/>
            <w:hideMark/>
          </w:tcPr>
          <w:p w14:paraId="3883A72C"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22 374,35</w:t>
            </w:r>
          </w:p>
        </w:tc>
        <w:tc>
          <w:tcPr>
            <w:tcW w:w="1460" w:type="dxa"/>
            <w:tcBorders>
              <w:top w:val="nil"/>
              <w:left w:val="nil"/>
              <w:bottom w:val="single" w:sz="4" w:space="0" w:color="C0C0C0"/>
              <w:right w:val="single" w:sz="4" w:space="0" w:color="C0C0C0"/>
            </w:tcBorders>
            <w:shd w:val="clear" w:color="000000" w:fill="D7EAD3"/>
            <w:vAlign w:val="center"/>
            <w:hideMark/>
          </w:tcPr>
          <w:p w14:paraId="2DB1259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22 374,35</w:t>
            </w:r>
          </w:p>
        </w:tc>
        <w:tc>
          <w:tcPr>
            <w:tcW w:w="6460" w:type="dxa"/>
            <w:tcBorders>
              <w:top w:val="nil"/>
              <w:left w:val="nil"/>
              <w:bottom w:val="single" w:sz="4" w:space="0" w:color="C0C0C0"/>
              <w:right w:val="single" w:sz="4" w:space="0" w:color="C0C0C0"/>
            </w:tcBorders>
            <w:shd w:val="clear" w:color="000000" w:fill="FFFFCC"/>
            <w:vAlign w:val="center"/>
            <w:hideMark/>
          </w:tcPr>
          <w:p w14:paraId="7FFBED31"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3A695313"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40F14B98" w14:textId="77777777" w:rsidR="00226257" w:rsidRPr="00226257" w:rsidRDefault="00226257" w:rsidP="00226257">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03EDE9F4"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34E00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20</w:t>
            </w:r>
          </w:p>
        </w:tc>
        <w:tc>
          <w:tcPr>
            <w:tcW w:w="5640" w:type="dxa"/>
            <w:tcBorders>
              <w:top w:val="nil"/>
              <w:left w:val="nil"/>
              <w:bottom w:val="single" w:sz="4" w:space="0" w:color="C0C0C0"/>
              <w:right w:val="single" w:sz="4" w:space="0" w:color="C0C0C0"/>
            </w:tcBorders>
            <w:shd w:val="clear" w:color="auto" w:fill="auto"/>
            <w:vAlign w:val="center"/>
            <w:hideMark/>
          </w:tcPr>
          <w:p w14:paraId="5C842538"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5494AEA8"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чел</w:t>
            </w:r>
          </w:p>
        </w:tc>
        <w:tc>
          <w:tcPr>
            <w:tcW w:w="1680" w:type="dxa"/>
            <w:tcBorders>
              <w:top w:val="nil"/>
              <w:left w:val="nil"/>
              <w:bottom w:val="single" w:sz="4" w:space="0" w:color="C0C0C0"/>
              <w:right w:val="single" w:sz="4" w:space="0" w:color="C0C0C0"/>
            </w:tcBorders>
            <w:shd w:val="clear" w:color="000000" w:fill="D7EAD3"/>
            <w:vAlign w:val="center"/>
            <w:hideMark/>
          </w:tcPr>
          <w:p w14:paraId="66FD50A6"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120,80</w:t>
            </w:r>
          </w:p>
        </w:tc>
        <w:tc>
          <w:tcPr>
            <w:tcW w:w="1360" w:type="dxa"/>
            <w:tcBorders>
              <w:top w:val="nil"/>
              <w:left w:val="nil"/>
              <w:bottom w:val="single" w:sz="4" w:space="0" w:color="C0C0C0"/>
              <w:right w:val="single" w:sz="4" w:space="0" w:color="C0C0C0"/>
            </w:tcBorders>
            <w:shd w:val="clear" w:color="000000" w:fill="D7EAD3"/>
            <w:vAlign w:val="center"/>
            <w:hideMark/>
          </w:tcPr>
          <w:p w14:paraId="1F0BE68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120,50</w:t>
            </w:r>
          </w:p>
        </w:tc>
        <w:tc>
          <w:tcPr>
            <w:tcW w:w="1480" w:type="dxa"/>
            <w:tcBorders>
              <w:top w:val="nil"/>
              <w:left w:val="nil"/>
              <w:bottom w:val="single" w:sz="4" w:space="0" w:color="C0C0C0"/>
              <w:right w:val="single" w:sz="4" w:space="0" w:color="C0C0C0"/>
            </w:tcBorders>
            <w:shd w:val="clear" w:color="000000" w:fill="D7EAD3"/>
            <w:vAlign w:val="center"/>
            <w:hideMark/>
          </w:tcPr>
          <w:p w14:paraId="26982E1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119,30</w:t>
            </w:r>
          </w:p>
        </w:tc>
        <w:tc>
          <w:tcPr>
            <w:tcW w:w="1600" w:type="dxa"/>
            <w:tcBorders>
              <w:top w:val="nil"/>
              <w:left w:val="nil"/>
              <w:bottom w:val="single" w:sz="4" w:space="0" w:color="C0C0C0"/>
              <w:right w:val="single" w:sz="4" w:space="0" w:color="C0C0C0"/>
            </w:tcBorders>
            <w:shd w:val="clear" w:color="000000" w:fill="D7EAD3"/>
            <w:vAlign w:val="center"/>
            <w:hideMark/>
          </w:tcPr>
          <w:p w14:paraId="372D597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119,30</w:t>
            </w:r>
          </w:p>
        </w:tc>
        <w:tc>
          <w:tcPr>
            <w:tcW w:w="1540" w:type="dxa"/>
            <w:tcBorders>
              <w:top w:val="nil"/>
              <w:left w:val="nil"/>
              <w:bottom w:val="single" w:sz="4" w:space="0" w:color="C0C0C0"/>
              <w:right w:val="single" w:sz="4" w:space="0" w:color="C0C0C0"/>
            </w:tcBorders>
            <w:shd w:val="clear" w:color="000000" w:fill="D7EAD3"/>
            <w:vAlign w:val="center"/>
            <w:hideMark/>
          </w:tcPr>
          <w:p w14:paraId="61CED32B"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131,17</w:t>
            </w:r>
          </w:p>
        </w:tc>
        <w:tc>
          <w:tcPr>
            <w:tcW w:w="1660" w:type="dxa"/>
            <w:tcBorders>
              <w:top w:val="nil"/>
              <w:left w:val="nil"/>
              <w:bottom w:val="single" w:sz="4" w:space="0" w:color="C0C0C0"/>
              <w:right w:val="single" w:sz="4" w:space="0" w:color="C0C0C0"/>
            </w:tcBorders>
            <w:shd w:val="clear" w:color="000000" w:fill="D7EAD3"/>
            <w:vAlign w:val="center"/>
            <w:hideMark/>
          </w:tcPr>
          <w:p w14:paraId="568812C1"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131,17</w:t>
            </w:r>
          </w:p>
        </w:tc>
        <w:tc>
          <w:tcPr>
            <w:tcW w:w="1480" w:type="dxa"/>
            <w:tcBorders>
              <w:top w:val="nil"/>
              <w:left w:val="nil"/>
              <w:bottom w:val="single" w:sz="4" w:space="0" w:color="C0C0C0"/>
              <w:right w:val="single" w:sz="4" w:space="0" w:color="C0C0C0"/>
            </w:tcBorders>
            <w:shd w:val="clear" w:color="000000" w:fill="D7EAD3"/>
            <w:vAlign w:val="center"/>
            <w:hideMark/>
          </w:tcPr>
          <w:p w14:paraId="3D4452C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131,17</w:t>
            </w:r>
          </w:p>
        </w:tc>
        <w:tc>
          <w:tcPr>
            <w:tcW w:w="1460" w:type="dxa"/>
            <w:tcBorders>
              <w:top w:val="nil"/>
              <w:left w:val="nil"/>
              <w:bottom w:val="single" w:sz="4" w:space="0" w:color="C0C0C0"/>
              <w:right w:val="single" w:sz="4" w:space="0" w:color="C0C0C0"/>
            </w:tcBorders>
            <w:shd w:val="clear" w:color="000000" w:fill="D7EAD3"/>
            <w:vAlign w:val="center"/>
            <w:hideMark/>
          </w:tcPr>
          <w:p w14:paraId="01295067"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131,17</w:t>
            </w:r>
          </w:p>
        </w:tc>
        <w:tc>
          <w:tcPr>
            <w:tcW w:w="6460" w:type="dxa"/>
            <w:tcBorders>
              <w:top w:val="nil"/>
              <w:left w:val="nil"/>
              <w:bottom w:val="single" w:sz="4" w:space="0" w:color="C0C0C0"/>
              <w:right w:val="single" w:sz="4" w:space="0" w:color="C0C0C0"/>
            </w:tcBorders>
            <w:shd w:val="clear" w:color="000000" w:fill="FFFFCC"/>
            <w:vAlign w:val="center"/>
            <w:hideMark/>
          </w:tcPr>
          <w:p w14:paraId="28FE2F4D"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 </w:t>
            </w:r>
          </w:p>
        </w:tc>
      </w:tr>
      <w:tr w:rsidR="00226257" w:rsidRPr="00226257" w14:paraId="28BA60F0" w14:textId="77777777" w:rsidTr="00226257">
        <w:trPr>
          <w:trHeight w:val="300"/>
          <w:jc w:val="center"/>
        </w:trPr>
        <w:tc>
          <w:tcPr>
            <w:tcW w:w="580" w:type="dxa"/>
            <w:tcBorders>
              <w:top w:val="nil"/>
              <w:left w:val="nil"/>
              <w:bottom w:val="nil"/>
              <w:right w:val="nil"/>
            </w:tcBorders>
            <w:shd w:val="clear" w:color="auto" w:fill="auto"/>
            <w:noWrap/>
            <w:vAlign w:val="bottom"/>
            <w:hideMark/>
          </w:tcPr>
          <w:p w14:paraId="75A4C46C" w14:textId="77777777" w:rsidR="00226257" w:rsidRPr="00226257" w:rsidRDefault="00226257" w:rsidP="00226257">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4D105487" w14:textId="77777777" w:rsidR="00226257" w:rsidRPr="00226257" w:rsidRDefault="00226257" w:rsidP="00226257">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878B1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21</w:t>
            </w:r>
          </w:p>
        </w:tc>
        <w:tc>
          <w:tcPr>
            <w:tcW w:w="5640" w:type="dxa"/>
            <w:tcBorders>
              <w:top w:val="nil"/>
              <w:left w:val="nil"/>
              <w:bottom w:val="single" w:sz="4" w:space="0" w:color="C0C0C0"/>
              <w:right w:val="single" w:sz="4" w:space="0" w:color="C0C0C0"/>
            </w:tcBorders>
            <w:shd w:val="clear" w:color="auto" w:fill="auto"/>
            <w:vAlign w:val="center"/>
            <w:hideMark/>
          </w:tcPr>
          <w:p w14:paraId="18EFFF92"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4A2C5470"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1B022B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16 190,83</w:t>
            </w:r>
          </w:p>
        </w:tc>
        <w:tc>
          <w:tcPr>
            <w:tcW w:w="1360" w:type="dxa"/>
            <w:tcBorders>
              <w:top w:val="nil"/>
              <w:left w:val="nil"/>
              <w:bottom w:val="single" w:sz="4" w:space="0" w:color="C0C0C0"/>
              <w:right w:val="single" w:sz="4" w:space="0" w:color="C0C0C0"/>
            </w:tcBorders>
            <w:shd w:val="clear" w:color="000000" w:fill="D7EAD3"/>
            <w:vAlign w:val="center"/>
            <w:hideMark/>
          </w:tcPr>
          <w:p w14:paraId="7D30414F"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16 191,78</w:t>
            </w:r>
          </w:p>
        </w:tc>
        <w:tc>
          <w:tcPr>
            <w:tcW w:w="1480" w:type="dxa"/>
            <w:tcBorders>
              <w:top w:val="nil"/>
              <w:left w:val="nil"/>
              <w:bottom w:val="single" w:sz="4" w:space="0" w:color="C0C0C0"/>
              <w:right w:val="single" w:sz="4" w:space="0" w:color="C0C0C0"/>
            </w:tcBorders>
            <w:shd w:val="clear" w:color="000000" w:fill="D7EAD3"/>
            <w:vAlign w:val="center"/>
            <w:hideMark/>
          </w:tcPr>
          <w:p w14:paraId="3F465F7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18 260,14</w:t>
            </w:r>
          </w:p>
        </w:tc>
        <w:tc>
          <w:tcPr>
            <w:tcW w:w="1600" w:type="dxa"/>
            <w:tcBorders>
              <w:top w:val="nil"/>
              <w:left w:val="nil"/>
              <w:bottom w:val="single" w:sz="4" w:space="0" w:color="C0C0C0"/>
              <w:right w:val="single" w:sz="4" w:space="0" w:color="C0C0C0"/>
            </w:tcBorders>
            <w:shd w:val="clear" w:color="000000" w:fill="D7EAD3"/>
            <w:vAlign w:val="center"/>
            <w:hideMark/>
          </w:tcPr>
          <w:p w14:paraId="09C87A0D"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18 692,18</w:t>
            </w:r>
          </w:p>
        </w:tc>
        <w:tc>
          <w:tcPr>
            <w:tcW w:w="1540" w:type="dxa"/>
            <w:tcBorders>
              <w:top w:val="nil"/>
              <w:left w:val="nil"/>
              <w:bottom w:val="single" w:sz="4" w:space="0" w:color="C0C0C0"/>
              <w:right w:val="single" w:sz="4" w:space="0" w:color="C0C0C0"/>
            </w:tcBorders>
            <w:shd w:val="clear" w:color="000000" w:fill="D7EAD3"/>
            <w:vAlign w:val="center"/>
            <w:hideMark/>
          </w:tcPr>
          <w:p w14:paraId="6AFEEBD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28 428,11</w:t>
            </w:r>
          </w:p>
        </w:tc>
        <w:tc>
          <w:tcPr>
            <w:tcW w:w="1660" w:type="dxa"/>
            <w:tcBorders>
              <w:top w:val="nil"/>
              <w:left w:val="nil"/>
              <w:bottom w:val="single" w:sz="4" w:space="0" w:color="C0C0C0"/>
              <w:right w:val="single" w:sz="4" w:space="0" w:color="C0C0C0"/>
            </w:tcBorders>
            <w:shd w:val="clear" w:color="000000" w:fill="D7EAD3"/>
            <w:vAlign w:val="center"/>
            <w:hideMark/>
          </w:tcPr>
          <w:p w14:paraId="50AA438A"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28 428,11</w:t>
            </w:r>
          </w:p>
        </w:tc>
        <w:tc>
          <w:tcPr>
            <w:tcW w:w="1480" w:type="dxa"/>
            <w:tcBorders>
              <w:top w:val="nil"/>
              <w:left w:val="nil"/>
              <w:bottom w:val="single" w:sz="4" w:space="0" w:color="C0C0C0"/>
              <w:right w:val="single" w:sz="4" w:space="0" w:color="C0C0C0"/>
            </w:tcBorders>
            <w:shd w:val="clear" w:color="000000" w:fill="D7EAD3"/>
            <w:vAlign w:val="center"/>
            <w:hideMark/>
          </w:tcPr>
          <w:p w14:paraId="2EEDD409"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28 428,11</w:t>
            </w:r>
          </w:p>
        </w:tc>
        <w:tc>
          <w:tcPr>
            <w:tcW w:w="1460" w:type="dxa"/>
            <w:tcBorders>
              <w:top w:val="nil"/>
              <w:left w:val="nil"/>
              <w:bottom w:val="single" w:sz="4" w:space="0" w:color="C0C0C0"/>
              <w:right w:val="single" w:sz="4" w:space="0" w:color="C0C0C0"/>
            </w:tcBorders>
            <w:shd w:val="clear" w:color="000000" w:fill="D7EAD3"/>
            <w:vAlign w:val="center"/>
            <w:hideMark/>
          </w:tcPr>
          <w:p w14:paraId="74EC1B02"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28 428,11</w:t>
            </w:r>
          </w:p>
        </w:tc>
        <w:tc>
          <w:tcPr>
            <w:tcW w:w="6460" w:type="dxa"/>
            <w:tcBorders>
              <w:top w:val="nil"/>
              <w:left w:val="nil"/>
              <w:bottom w:val="single" w:sz="4" w:space="0" w:color="C0C0C0"/>
              <w:right w:val="single" w:sz="4" w:space="0" w:color="C0C0C0"/>
            </w:tcBorders>
            <w:shd w:val="clear" w:color="000000" w:fill="FFFFCC"/>
            <w:vAlign w:val="center"/>
            <w:hideMark/>
          </w:tcPr>
          <w:p w14:paraId="20D50F58" w14:textId="77777777" w:rsidR="00226257" w:rsidRPr="00226257" w:rsidRDefault="00226257" w:rsidP="00226257">
            <w:pPr>
              <w:rPr>
                <w:rFonts w:ascii="Tahoma" w:hAnsi="Tahoma" w:cs="Tahoma"/>
                <w:b/>
                <w:bCs/>
                <w:sz w:val="12"/>
                <w:szCs w:val="12"/>
              </w:rPr>
            </w:pPr>
            <w:bookmarkStart w:id="28" w:name="RANGE!V252"/>
            <w:r w:rsidRPr="00226257">
              <w:rPr>
                <w:rFonts w:ascii="Tahoma" w:hAnsi="Tahoma" w:cs="Tahoma"/>
                <w:b/>
                <w:bCs/>
                <w:sz w:val="12"/>
                <w:szCs w:val="12"/>
              </w:rPr>
              <w:t> </w:t>
            </w:r>
            <w:bookmarkEnd w:id="28"/>
          </w:p>
        </w:tc>
      </w:tr>
      <w:tr w:rsidR="00226257" w:rsidRPr="00226257" w14:paraId="739A050E" w14:textId="77777777" w:rsidTr="00226257">
        <w:trPr>
          <w:trHeight w:val="225"/>
          <w:jc w:val="center"/>
        </w:trPr>
        <w:tc>
          <w:tcPr>
            <w:tcW w:w="580" w:type="dxa"/>
            <w:tcBorders>
              <w:top w:val="nil"/>
              <w:left w:val="nil"/>
              <w:bottom w:val="nil"/>
              <w:right w:val="nil"/>
            </w:tcBorders>
            <w:shd w:val="clear" w:color="auto" w:fill="auto"/>
            <w:vAlign w:val="center"/>
            <w:hideMark/>
          </w:tcPr>
          <w:p w14:paraId="112592FC" w14:textId="77777777" w:rsidR="00226257" w:rsidRPr="00226257" w:rsidRDefault="00226257" w:rsidP="00226257">
            <w:pPr>
              <w:rPr>
                <w:rFonts w:ascii="Tahoma" w:hAnsi="Tahoma" w:cs="Tahoma"/>
                <w:b/>
                <w:bCs/>
                <w:sz w:val="12"/>
                <w:szCs w:val="12"/>
              </w:rPr>
            </w:pPr>
          </w:p>
        </w:tc>
        <w:tc>
          <w:tcPr>
            <w:tcW w:w="520" w:type="dxa"/>
            <w:tcBorders>
              <w:top w:val="nil"/>
              <w:left w:val="nil"/>
              <w:bottom w:val="nil"/>
              <w:right w:val="nil"/>
            </w:tcBorders>
            <w:shd w:val="clear" w:color="auto" w:fill="auto"/>
            <w:vAlign w:val="center"/>
            <w:hideMark/>
          </w:tcPr>
          <w:p w14:paraId="69847F13"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1B0BD837" w14:textId="77777777" w:rsidR="00226257" w:rsidRPr="00226257" w:rsidRDefault="00226257" w:rsidP="00226257">
            <w:pPr>
              <w:rPr>
                <w:sz w:val="12"/>
                <w:szCs w:val="12"/>
              </w:rPr>
            </w:pPr>
          </w:p>
        </w:tc>
        <w:tc>
          <w:tcPr>
            <w:tcW w:w="5640" w:type="dxa"/>
            <w:tcBorders>
              <w:top w:val="nil"/>
              <w:left w:val="nil"/>
              <w:bottom w:val="nil"/>
              <w:right w:val="nil"/>
            </w:tcBorders>
            <w:shd w:val="clear" w:color="auto" w:fill="auto"/>
            <w:vAlign w:val="center"/>
            <w:hideMark/>
          </w:tcPr>
          <w:p w14:paraId="3072876E" w14:textId="77777777" w:rsidR="00226257" w:rsidRPr="00226257" w:rsidRDefault="00226257" w:rsidP="00226257">
            <w:pPr>
              <w:rPr>
                <w:sz w:val="12"/>
                <w:szCs w:val="12"/>
              </w:rPr>
            </w:pPr>
          </w:p>
        </w:tc>
        <w:tc>
          <w:tcPr>
            <w:tcW w:w="1140" w:type="dxa"/>
            <w:tcBorders>
              <w:top w:val="nil"/>
              <w:left w:val="nil"/>
              <w:bottom w:val="nil"/>
              <w:right w:val="nil"/>
            </w:tcBorders>
            <w:shd w:val="clear" w:color="auto" w:fill="auto"/>
            <w:vAlign w:val="center"/>
            <w:hideMark/>
          </w:tcPr>
          <w:p w14:paraId="34C24B72" w14:textId="77777777" w:rsidR="00226257" w:rsidRPr="00226257" w:rsidRDefault="00226257" w:rsidP="00226257">
            <w:pPr>
              <w:rPr>
                <w:sz w:val="12"/>
                <w:szCs w:val="12"/>
              </w:rPr>
            </w:pPr>
          </w:p>
        </w:tc>
        <w:tc>
          <w:tcPr>
            <w:tcW w:w="1680" w:type="dxa"/>
            <w:tcBorders>
              <w:top w:val="nil"/>
              <w:left w:val="nil"/>
              <w:bottom w:val="nil"/>
              <w:right w:val="nil"/>
            </w:tcBorders>
            <w:shd w:val="clear" w:color="auto" w:fill="auto"/>
            <w:vAlign w:val="center"/>
            <w:hideMark/>
          </w:tcPr>
          <w:p w14:paraId="1CD52F01" w14:textId="77777777" w:rsidR="00226257" w:rsidRPr="00226257" w:rsidRDefault="00226257" w:rsidP="00226257">
            <w:pPr>
              <w:rPr>
                <w:sz w:val="12"/>
                <w:szCs w:val="12"/>
              </w:rPr>
            </w:pPr>
          </w:p>
        </w:tc>
        <w:tc>
          <w:tcPr>
            <w:tcW w:w="1360" w:type="dxa"/>
            <w:tcBorders>
              <w:top w:val="nil"/>
              <w:left w:val="nil"/>
              <w:bottom w:val="nil"/>
              <w:right w:val="nil"/>
            </w:tcBorders>
            <w:shd w:val="clear" w:color="auto" w:fill="auto"/>
            <w:vAlign w:val="center"/>
            <w:hideMark/>
          </w:tcPr>
          <w:p w14:paraId="397903FE" w14:textId="77777777" w:rsidR="00226257" w:rsidRPr="00226257" w:rsidRDefault="00226257" w:rsidP="00226257">
            <w:pPr>
              <w:rPr>
                <w:sz w:val="12"/>
                <w:szCs w:val="12"/>
              </w:rPr>
            </w:pPr>
          </w:p>
        </w:tc>
        <w:tc>
          <w:tcPr>
            <w:tcW w:w="1480" w:type="dxa"/>
            <w:tcBorders>
              <w:top w:val="nil"/>
              <w:left w:val="nil"/>
              <w:bottom w:val="nil"/>
              <w:right w:val="nil"/>
            </w:tcBorders>
            <w:shd w:val="clear" w:color="auto" w:fill="auto"/>
            <w:vAlign w:val="center"/>
            <w:hideMark/>
          </w:tcPr>
          <w:p w14:paraId="729AFDD0" w14:textId="77777777" w:rsidR="00226257" w:rsidRPr="00226257" w:rsidRDefault="00226257" w:rsidP="00226257">
            <w:pPr>
              <w:rPr>
                <w:sz w:val="12"/>
                <w:szCs w:val="12"/>
              </w:rPr>
            </w:pPr>
          </w:p>
        </w:tc>
        <w:tc>
          <w:tcPr>
            <w:tcW w:w="1600" w:type="dxa"/>
            <w:tcBorders>
              <w:top w:val="nil"/>
              <w:left w:val="nil"/>
              <w:bottom w:val="nil"/>
              <w:right w:val="nil"/>
            </w:tcBorders>
            <w:shd w:val="clear" w:color="auto" w:fill="auto"/>
            <w:vAlign w:val="center"/>
            <w:hideMark/>
          </w:tcPr>
          <w:p w14:paraId="3F080CE6" w14:textId="77777777" w:rsidR="00226257" w:rsidRPr="00226257" w:rsidRDefault="00226257" w:rsidP="00226257">
            <w:pPr>
              <w:rPr>
                <w:sz w:val="12"/>
                <w:szCs w:val="12"/>
              </w:rPr>
            </w:pPr>
          </w:p>
        </w:tc>
        <w:tc>
          <w:tcPr>
            <w:tcW w:w="1540" w:type="dxa"/>
            <w:tcBorders>
              <w:top w:val="nil"/>
              <w:left w:val="nil"/>
              <w:bottom w:val="nil"/>
              <w:right w:val="nil"/>
            </w:tcBorders>
            <w:shd w:val="clear" w:color="auto" w:fill="auto"/>
            <w:vAlign w:val="center"/>
            <w:hideMark/>
          </w:tcPr>
          <w:p w14:paraId="32E3A29B" w14:textId="77777777" w:rsidR="00226257" w:rsidRPr="00226257" w:rsidRDefault="00226257" w:rsidP="00226257">
            <w:pPr>
              <w:rPr>
                <w:sz w:val="12"/>
                <w:szCs w:val="12"/>
              </w:rPr>
            </w:pPr>
          </w:p>
        </w:tc>
        <w:tc>
          <w:tcPr>
            <w:tcW w:w="1660" w:type="dxa"/>
            <w:tcBorders>
              <w:top w:val="nil"/>
              <w:left w:val="nil"/>
              <w:bottom w:val="nil"/>
              <w:right w:val="nil"/>
            </w:tcBorders>
            <w:shd w:val="clear" w:color="auto" w:fill="auto"/>
            <w:vAlign w:val="center"/>
            <w:hideMark/>
          </w:tcPr>
          <w:p w14:paraId="61E1DFFC" w14:textId="77777777" w:rsidR="00226257" w:rsidRPr="00226257" w:rsidRDefault="00226257" w:rsidP="00226257">
            <w:pPr>
              <w:jc w:val="right"/>
              <w:rPr>
                <w:rFonts w:ascii="Tahoma" w:hAnsi="Tahoma" w:cs="Tahoma"/>
                <w:color w:val="FFFFFF"/>
                <w:sz w:val="12"/>
                <w:szCs w:val="12"/>
              </w:rPr>
            </w:pPr>
            <w:r w:rsidRPr="00226257">
              <w:rPr>
                <w:rFonts w:ascii="Tahoma" w:hAnsi="Tahoma" w:cs="Tahoma"/>
                <w:color w:val="FFFFFF"/>
                <w:sz w:val="12"/>
                <w:szCs w:val="12"/>
              </w:rPr>
              <w:t>109299,7391</w:t>
            </w:r>
          </w:p>
        </w:tc>
        <w:tc>
          <w:tcPr>
            <w:tcW w:w="1480" w:type="dxa"/>
            <w:tcBorders>
              <w:top w:val="nil"/>
              <w:left w:val="nil"/>
              <w:bottom w:val="nil"/>
              <w:right w:val="nil"/>
            </w:tcBorders>
            <w:shd w:val="clear" w:color="auto" w:fill="auto"/>
            <w:vAlign w:val="center"/>
            <w:hideMark/>
          </w:tcPr>
          <w:p w14:paraId="315AB1EC" w14:textId="77777777" w:rsidR="00226257" w:rsidRPr="00226257" w:rsidRDefault="00226257" w:rsidP="00226257">
            <w:pPr>
              <w:jc w:val="right"/>
              <w:rPr>
                <w:rFonts w:ascii="Tahoma" w:hAnsi="Tahoma" w:cs="Tahoma"/>
                <w:color w:val="FFFFFF"/>
                <w:sz w:val="12"/>
                <w:szCs w:val="12"/>
              </w:rPr>
            </w:pPr>
            <w:r w:rsidRPr="00226257">
              <w:rPr>
                <w:rFonts w:ascii="Tahoma" w:hAnsi="Tahoma" w:cs="Tahoma"/>
                <w:color w:val="FFFFFF"/>
                <w:sz w:val="12"/>
                <w:szCs w:val="12"/>
              </w:rPr>
              <w:t>16,22</w:t>
            </w:r>
          </w:p>
        </w:tc>
        <w:tc>
          <w:tcPr>
            <w:tcW w:w="1460" w:type="dxa"/>
            <w:tcBorders>
              <w:top w:val="nil"/>
              <w:left w:val="nil"/>
              <w:bottom w:val="nil"/>
              <w:right w:val="nil"/>
            </w:tcBorders>
            <w:shd w:val="clear" w:color="auto" w:fill="auto"/>
            <w:vAlign w:val="center"/>
            <w:hideMark/>
          </w:tcPr>
          <w:p w14:paraId="7F68695F" w14:textId="77777777" w:rsidR="00226257" w:rsidRPr="00226257" w:rsidRDefault="00226257" w:rsidP="00226257">
            <w:pPr>
              <w:jc w:val="right"/>
              <w:rPr>
                <w:rFonts w:ascii="Tahoma" w:hAnsi="Tahoma" w:cs="Tahoma"/>
                <w:color w:val="FFFFFF"/>
                <w:sz w:val="12"/>
                <w:szCs w:val="12"/>
              </w:rPr>
            </w:pPr>
            <w:r w:rsidRPr="00226257">
              <w:rPr>
                <w:rFonts w:ascii="Tahoma" w:hAnsi="Tahoma" w:cs="Tahoma"/>
                <w:color w:val="FFFFFF"/>
                <w:sz w:val="12"/>
                <w:szCs w:val="12"/>
              </w:rPr>
              <w:t>107,30</w:t>
            </w:r>
          </w:p>
        </w:tc>
        <w:tc>
          <w:tcPr>
            <w:tcW w:w="6460" w:type="dxa"/>
            <w:tcBorders>
              <w:top w:val="nil"/>
              <w:left w:val="nil"/>
              <w:bottom w:val="nil"/>
              <w:right w:val="nil"/>
            </w:tcBorders>
            <w:shd w:val="clear" w:color="auto" w:fill="auto"/>
            <w:vAlign w:val="center"/>
            <w:hideMark/>
          </w:tcPr>
          <w:p w14:paraId="639F5C05" w14:textId="77777777" w:rsidR="00226257" w:rsidRPr="00226257" w:rsidRDefault="00226257" w:rsidP="00226257">
            <w:pPr>
              <w:jc w:val="right"/>
              <w:rPr>
                <w:rFonts w:ascii="Tahoma" w:hAnsi="Tahoma" w:cs="Tahoma"/>
                <w:color w:val="FFFFFF"/>
                <w:sz w:val="12"/>
                <w:szCs w:val="12"/>
              </w:rPr>
            </w:pPr>
          </w:p>
        </w:tc>
      </w:tr>
      <w:tr w:rsidR="00226257" w:rsidRPr="00226257" w14:paraId="14A36A11" w14:textId="77777777" w:rsidTr="00226257">
        <w:trPr>
          <w:trHeight w:val="225"/>
          <w:jc w:val="center"/>
        </w:trPr>
        <w:tc>
          <w:tcPr>
            <w:tcW w:w="580" w:type="dxa"/>
            <w:tcBorders>
              <w:top w:val="nil"/>
              <w:left w:val="nil"/>
              <w:bottom w:val="nil"/>
              <w:right w:val="nil"/>
            </w:tcBorders>
            <w:shd w:val="clear" w:color="000000" w:fill="FFFFFF"/>
            <w:vAlign w:val="center"/>
            <w:hideMark/>
          </w:tcPr>
          <w:p w14:paraId="76C0D0BC"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520" w:type="dxa"/>
            <w:tcBorders>
              <w:top w:val="nil"/>
              <w:left w:val="nil"/>
              <w:bottom w:val="nil"/>
              <w:right w:val="nil"/>
            </w:tcBorders>
            <w:shd w:val="clear" w:color="000000" w:fill="FFFFFF"/>
            <w:vAlign w:val="center"/>
            <w:hideMark/>
          </w:tcPr>
          <w:p w14:paraId="5E14B6CE"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020" w:type="dxa"/>
            <w:tcBorders>
              <w:top w:val="nil"/>
              <w:left w:val="nil"/>
              <w:bottom w:val="nil"/>
              <w:right w:val="nil"/>
            </w:tcBorders>
            <w:shd w:val="clear" w:color="000000" w:fill="FFFFFF"/>
            <w:vAlign w:val="center"/>
            <w:hideMark/>
          </w:tcPr>
          <w:p w14:paraId="5BB5D613"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5640" w:type="dxa"/>
            <w:tcBorders>
              <w:top w:val="nil"/>
              <w:left w:val="nil"/>
              <w:bottom w:val="nil"/>
              <w:right w:val="nil"/>
            </w:tcBorders>
            <w:shd w:val="clear" w:color="000000" w:fill="FFFFFF"/>
            <w:vAlign w:val="center"/>
            <w:hideMark/>
          </w:tcPr>
          <w:p w14:paraId="69E27D8D"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140" w:type="dxa"/>
            <w:tcBorders>
              <w:top w:val="nil"/>
              <w:left w:val="nil"/>
              <w:bottom w:val="nil"/>
              <w:right w:val="nil"/>
            </w:tcBorders>
            <w:shd w:val="clear" w:color="000000" w:fill="FFFFFF"/>
            <w:vAlign w:val="center"/>
            <w:hideMark/>
          </w:tcPr>
          <w:p w14:paraId="30F78495"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680" w:type="dxa"/>
            <w:tcBorders>
              <w:top w:val="nil"/>
              <w:left w:val="nil"/>
              <w:bottom w:val="nil"/>
              <w:right w:val="nil"/>
            </w:tcBorders>
            <w:shd w:val="clear" w:color="000000" w:fill="FFFFFF"/>
            <w:vAlign w:val="center"/>
            <w:hideMark/>
          </w:tcPr>
          <w:p w14:paraId="22A6135C"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360" w:type="dxa"/>
            <w:tcBorders>
              <w:top w:val="nil"/>
              <w:left w:val="nil"/>
              <w:bottom w:val="nil"/>
              <w:right w:val="nil"/>
            </w:tcBorders>
            <w:shd w:val="clear" w:color="000000" w:fill="FFFFFF"/>
            <w:vAlign w:val="center"/>
            <w:hideMark/>
          </w:tcPr>
          <w:p w14:paraId="584171FC"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480" w:type="dxa"/>
            <w:tcBorders>
              <w:top w:val="nil"/>
              <w:left w:val="nil"/>
              <w:bottom w:val="nil"/>
              <w:right w:val="nil"/>
            </w:tcBorders>
            <w:shd w:val="clear" w:color="000000" w:fill="FFFFFF"/>
            <w:vAlign w:val="center"/>
            <w:hideMark/>
          </w:tcPr>
          <w:p w14:paraId="61BEA7E9"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600" w:type="dxa"/>
            <w:tcBorders>
              <w:top w:val="nil"/>
              <w:left w:val="nil"/>
              <w:bottom w:val="nil"/>
              <w:right w:val="nil"/>
            </w:tcBorders>
            <w:shd w:val="clear" w:color="000000" w:fill="FFFFFF"/>
            <w:vAlign w:val="center"/>
            <w:hideMark/>
          </w:tcPr>
          <w:p w14:paraId="6A3C8DE7"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540" w:type="dxa"/>
            <w:tcBorders>
              <w:top w:val="nil"/>
              <w:left w:val="nil"/>
              <w:bottom w:val="nil"/>
              <w:right w:val="nil"/>
            </w:tcBorders>
            <w:shd w:val="clear" w:color="000000" w:fill="FFFFFF"/>
            <w:vAlign w:val="center"/>
            <w:hideMark/>
          </w:tcPr>
          <w:p w14:paraId="301CC537"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660" w:type="dxa"/>
            <w:tcBorders>
              <w:top w:val="nil"/>
              <w:left w:val="nil"/>
              <w:bottom w:val="nil"/>
              <w:right w:val="nil"/>
            </w:tcBorders>
            <w:shd w:val="clear" w:color="000000" w:fill="FFFFFF"/>
            <w:vAlign w:val="center"/>
            <w:hideMark/>
          </w:tcPr>
          <w:p w14:paraId="5AC690D7"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480" w:type="dxa"/>
            <w:tcBorders>
              <w:top w:val="nil"/>
              <w:left w:val="nil"/>
              <w:bottom w:val="nil"/>
              <w:right w:val="nil"/>
            </w:tcBorders>
            <w:shd w:val="clear" w:color="000000" w:fill="FFFFFF"/>
            <w:vAlign w:val="center"/>
            <w:hideMark/>
          </w:tcPr>
          <w:p w14:paraId="0EAF7B59" w14:textId="77777777" w:rsidR="00226257" w:rsidRPr="00226257" w:rsidRDefault="00226257" w:rsidP="00226257">
            <w:pPr>
              <w:jc w:val="right"/>
              <w:rPr>
                <w:rFonts w:ascii="Tahoma" w:hAnsi="Tahoma" w:cs="Tahoma"/>
                <w:color w:val="FFFFFF"/>
                <w:sz w:val="12"/>
                <w:szCs w:val="12"/>
              </w:rPr>
            </w:pPr>
            <w:r w:rsidRPr="00226257">
              <w:rPr>
                <w:rFonts w:ascii="Tahoma" w:hAnsi="Tahoma" w:cs="Tahoma"/>
                <w:color w:val="FFFFFF"/>
                <w:sz w:val="12"/>
                <w:szCs w:val="12"/>
              </w:rPr>
              <w:t>50943,72896</w:t>
            </w:r>
          </w:p>
        </w:tc>
        <w:tc>
          <w:tcPr>
            <w:tcW w:w="1460" w:type="dxa"/>
            <w:tcBorders>
              <w:top w:val="nil"/>
              <w:left w:val="nil"/>
              <w:bottom w:val="nil"/>
              <w:right w:val="nil"/>
            </w:tcBorders>
            <w:shd w:val="clear" w:color="000000" w:fill="FFFFFF"/>
            <w:vAlign w:val="center"/>
            <w:hideMark/>
          </w:tcPr>
          <w:p w14:paraId="7D1BC6BE" w14:textId="77777777" w:rsidR="00226257" w:rsidRPr="00226257" w:rsidRDefault="00226257" w:rsidP="00226257">
            <w:pPr>
              <w:jc w:val="right"/>
              <w:rPr>
                <w:rFonts w:ascii="Tahoma" w:hAnsi="Tahoma" w:cs="Tahoma"/>
                <w:color w:val="FFFFFF"/>
                <w:sz w:val="12"/>
                <w:szCs w:val="12"/>
              </w:rPr>
            </w:pPr>
            <w:r w:rsidRPr="00226257">
              <w:rPr>
                <w:rFonts w:ascii="Tahoma" w:hAnsi="Tahoma" w:cs="Tahoma"/>
                <w:color w:val="FFFFFF"/>
                <w:sz w:val="12"/>
                <w:szCs w:val="12"/>
              </w:rPr>
              <w:t>54649,86954</w:t>
            </w:r>
          </w:p>
        </w:tc>
        <w:tc>
          <w:tcPr>
            <w:tcW w:w="6460" w:type="dxa"/>
            <w:tcBorders>
              <w:top w:val="nil"/>
              <w:left w:val="nil"/>
              <w:bottom w:val="nil"/>
              <w:right w:val="nil"/>
            </w:tcBorders>
            <w:shd w:val="clear" w:color="000000" w:fill="FFFFFF"/>
            <w:vAlign w:val="center"/>
            <w:hideMark/>
          </w:tcPr>
          <w:p w14:paraId="2DA456D1"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r>
      <w:tr w:rsidR="00226257" w:rsidRPr="00226257" w14:paraId="0F7B29DC" w14:textId="77777777" w:rsidTr="00226257">
        <w:trPr>
          <w:trHeight w:val="225"/>
          <w:jc w:val="center"/>
        </w:trPr>
        <w:tc>
          <w:tcPr>
            <w:tcW w:w="580" w:type="dxa"/>
            <w:tcBorders>
              <w:top w:val="nil"/>
              <w:left w:val="nil"/>
              <w:bottom w:val="nil"/>
              <w:right w:val="nil"/>
            </w:tcBorders>
            <w:shd w:val="clear" w:color="000000" w:fill="FFFFFF"/>
            <w:vAlign w:val="center"/>
            <w:hideMark/>
          </w:tcPr>
          <w:p w14:paraId="5C28D55B"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520" w:type="dxa"/>
            <w:tcBorders>
              <w:top w:val="nil"/>
              <w:left w:val="nil"/>
              <w:bottom w:val="nil"/>
              <w:right w:val="nil"/>
            </w:tcBorders>
            <w:shd w:val="clear" w:color="000000" w:fill="FFFFFF"/>
            <w:vAlign w:val="center"/>
            <w:hideMark/>
          </w:tcPr>
          <w:p w14:paraId="258DF354"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020" w:type="dxa"/>
            <w:tcBorders>
              <w:top w:val="nil"/>
              <w:left w:val="nil"/>
              <w:bottom w:val="nil"/>
              <w:right w:val="nil"/>
            </w:tcBorders>
            <w:shd w:val="clear" w:color="000000" w:fill="FFFFFF"/>
            <w:vAlign w:val="center"/>
            <w:hideMark/>
          </w:tcPr>
          <w:p w14:paraId="51BCAD3D"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5640" w:type="dxa"/>
            <w:tcBorders>
              <w:top w:val="nil"/>
              <w:left w:val="nil"/>
              <w:bottom w:val="nil"/>
              <w:right w:val="nil"/>
            </w:tcBorders>
            <w:shd w:val="clear" w:color="000000" w:fill="FFFFFF"/>
            <w:vAlign w:val="center"/>
            <w:hideMark/>
          </w:tcPr>
          <w:p w14:paraId="4E4EE130"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140" w:type="dxa"/>
            <w:tcBorders>
              <w:top w:val="nil"/>
              <w:left w:val="nil"/>
              <w:bottom w:val="nil"/>
              <w:right w:val="nil"/>
            </w:tcBorders>
            <w:shd w:val="clear" w:color="000000" w:fill="FFFFFF"/>
            <w:vAlign w:val="center"/>
            <w:hideMark/>
          </w:tcPr>
          <w:p w14:paraId="4321DB15"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680" w:type="dxa"/>
            <w:tcBorders>
              <w:top w:val="nil"/>
              <w:left w:val="nil"/>
              <w:bottom w:val="nil"/>
              <w:right w:val="nil"/>
            </w:tcBorders>
            <w:shd w:val="clear" w:color="000000" w:fill="FFFFFF"/>
            <w:vAlign w:val="center"/>
            <w:hideMark/>
          </w:tcPr>
          <w:p w14:paraId="04DE9D02"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360" w:type="dxa"/>
            <w:tcBorders>
              <w:top w:val="nil"/>
              <w:left w:val="nil"/>
              <w:bottom w:val="nil"/>
              <w:right w:val="nil"/>
            </w:tcBorders>
            <w:shd w:val="clear" w:color="000000" w:fill="FFFFFF"/>
            <w:vAlign w:val="center"/>
            <w:hideMark/>
          </w:tcPr>
          <w:p w14:paraId="6B3A0A2D"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480" w:type="dxa"/>
            <w:tcBorders>
              <w:top w:val="nil"/>
              <w:left w:val="nil"/>
              <w:bottom w:val="nil"/>
              <w:right w:val="nil"/>
            </w:tcBorders>
            <w:shd w:val="clear" w:color="000000" w:fill="FFFFFF"/>
            <w:vAlign w:val="center"/>
            <w:hideMark/>
          </w:tcPr>
          <w:p w14:paraId="2CA53FE2"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600" w:type="dxa"/>
            <w:tcBorders>
              <w:top w:val="nil"/>
              <w:left w:val="nil"/>
              <w:bottom w:val="nil"/>
              <w:right w:val="nil"/>
            </w:tcBorders>
            <w:shd w:val="clear" w:color="000000" w:fill="FFFFFF"/>
            <w:vAlign w:val="center"/>
            <w:hideMark/>
          </w:tcPr>
          <w:p w14:paraId="5A908B5B"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540" w:type="dxa"/>
            <w:tcBorders>
              <w:top w:val="nil"/>
              <w:left w:val="nil"/>
              <w:bottom w:val="nil"/>
              <w:right w:val="nil"/>
            </w:tcBorders>
            <w:shd w:val="clear" w:color="000000" w:fill="FFFFFF"/>
            <w:vAlign w:val="center"/>
            <w:hideMark/>
          </w:tcPr>
          <w:p w14:paraId="763EFC1F"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660" w:type="dxa"/>
            <w:tcBorders>
              <w:top w:val="nil"/>
              <w:left w:val="nil"/>
              <w:bottom w:val="nil"/>
              <w:right w:val="nil"/>
            </w:tcBorders>
            <w:shd w:val="clear" w:color="000000" w:fill="FFFFFF"/>
            <w:vAlign w:val="center"/>
            <w:hideMark/>
          </w:tcPr>
          <w:p w14:paraId="695B17D6"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1480" w:type="dxa"/>
            <w:tcBorders>
              <w:top w:val="nil"/>
              <w:left w:val="nil"/>
              <w:bottom w:val="nil"/>
              <w:right w:val="nil"/>
            </w:tcBorders>
            <w:shd w:val="clear" w:color="000000" w:fill="FFFFFF"/>
            <w:vAlign w:val="center"/>
            <w:hideMark/>
          </w:tcPr>
          <w:p w14:paraId="66AE6034" w14:textId="77777777" w:rsidR="00226257" w:rsidRPr="00226257" w:rsidRDefault="00226257" w:rsidP="00226257">
            <w:pPr>
              <w:jc w:val="right"/>
              <w:rPr>
                <w:rFonts w:ascii="Tahoma" w:hAnsi="Tahoma" w:cs="Tahoma"/>
                <w:color w:val="FFFFFF"/>
                <w:sz w:val="12"/>
                <w:szCs w:val="12"/>
              </w:rPr>
            </w:pPr>
            <w:r w:rsidRPr="00226257">
              <w:rPr>
                <w:rFonts w:ascii="Tahoma" w:hAnsi="Tahoma" w:cs="Tahoma"/>
                <w:color w:val="FFFFFF"/>
                <w:sz w:val="12"/>
                <w:szCs w:val="12"/>
              </w:rPr>
              <w:t>-3 721,11</w:t>
            </w:r>
          </w:p>
        </w:tc>
        <w:tc>
          <w:tcPr>
            <w:tcW w:w="1460" w:type="dxa"/>
            <w:tcBorders>
              <w:top w:val="nil"/>
              <w:left w:val="nil"/>
              <w:bottom w:val="nil"/>
              <w:right w:val="nil"/>
            </w:tcBorders>
            <w:shd w:val="clear" w:color="000000" w:fill="FFFFFF"/>
            <w:vAlign w:val="center"/>
            <w:hideMark/>
          </w:tcPr>
          <w:p w14:paraId="4AADA792"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c>
          <w:tcPr>
            <w:tcW w:w="6460" w:type="dxa"/>
            <w:tcBorders>
              <w:top w:val="nil"/>
              <w:left w:val="nil"/>
              <w:bottom w:val="nil"/>
              <w:right w:val="nil"/>
            </w:tcBorders>
            <w:shd w:val="clear" w:color="000000" w:fill="FFFFFF"/>
            <w:vAlign w:val="center"/>
            <w:hideMark/>
          </w:tcPr>
          <w:p w14:paraId="03026F79" w14:textId="77777777" w:rsidR="00226257" w:rsidRPr="00226257" w:rsidRDefault="00226257" w:rsidP="00226257">
            <w:pPr>
              <w:rPr>
                <w:rFonts w:ascii="Tahoma" w:hAnsi="Tahoma" w:cs="Tahoma"/>
                <w:color w:val="FFFFFF"/>
                <w:sz w:val="12"/>
                <w:szCs w:val="12"/>
              </w:rPr>
            </w:pPr>
            <w:r w:rsidRPr="00226257">
              <w:rPr>
                <w:rFonts w:ascii="Tahoma" w:hAnsi="Tahoma" w:cs="Tahoma"/>
                <w:color w:val="FFFFFF"/>
                <w:sz w:val="12"/>
                <w:szCs w:val="12"/>
              </w:rPr>
              <w:t> </w:t>
            </w:r>
          </w:p>
        </w:tc>
      </w:tr>
      <w:tr w:rsidR="00226257" w:rsidRPr="00226257" w14:paraId="5523F88E" w14:textId="77777777" w:rsidTr="00226257">
        <w:trPr>
          <w:trHeight w:val="225"/>
          <w:jc w:val="center"/>
        </w:trPr>
        <w:tc>
          <w:tcPr>
            <w:tcW w:w="580" w:type="dxa"/>
            <w:tcBorders>
              <w:top w:val="nil"/>
              <w:left w:val="nil"/>
              <w:bottom w:val="nil"/>
              <w:right w:val="nil"/>
            </w:tcBorders>
            <w:shd w:val="clear" w:color="auto" w:fill="auto"/>
            <w:vAlign w:val="center"/>
            <w:hideMark/>
          </w:tcPr>
          <w:p w14:paraId="0301998C" w14:textId="77777777" w:rsidR="00226257" w:rsidRPr="00226257" w:rsidRDefault="00226257" w:rsidP="00226257">
            <w:pPr>
              <w:rPr>
                <w:rFonts w:ascii="Tahoma" w:hAnsi="Tahoma" w:cs="Tahoma"/>
                <w:color w:val="FFFFFF"/>
                <w:sz w:val="12"/>
                <w:szCs w:val="12"/>
              </w:rPr>
            </w:pPr>
          </w:p>
        </w:tc>
        <w:tc>
          <w:tcPr>
            <w:tcW w:w="520" w:type="dxa"/>
            <w:tcBorders>
              <w:top w:val="nil"/>
              <w:left w:val="nil"/>
              <w:bottom w:val="nil"/>
              <w:right w:val="nil"/>
            </w:tcBorders>
            <w:shd w:val="clear" w:color="auto" w:fill="auto"/>
            <w:vAlign w:val="center"/>
            <w:hideMark/>
          </w:tcPr>
          <w:p w14:paraId="6F6C31F3"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24C529EC" w14:textId="77777777" w:rsidR="00226257" w:rsidRPr="00226257" w:rsidRDefault="00226257" w:rsidP="00226257">
            <w:pPr>
              <w:rPr>
                <w:sz w:val="12"/>
                <w:szCs w:val="12"/>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3AE609D8" w14:textId="77777777" w:rsidR="00226257" w:rsidRPr="00226257" w:rsidRDefault="00226257" w:rsidP="00226257">
            <w:pPr>
              <w:rPr>
                <w:rFonts w:ascii="Tahoma" w:hAnsi="Tahoma" w:cs="Tahoma"/>
                <w:color w:val="000000"/>
                <w:sz w:val="12"/>
                <w:szCs w:val="12"/>
              </w:rPr>
            </w:pPr>
            <w:r w:rsidRPr="00226257">
              <w:rPr>
                <w:rFonts w:ascii="Tahoma" w:hAnsi="Tahoma" w:cs="Tahoma"/>
                <w:color w:val="000000"/>
                <w:sz w:val="12"/>
                <w:szCs w:val="12"/>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26146568" w14:textId="77777777" w:rsidR="00226257" w:rsidRPr="00226257" w:rsidRDefault="00226257" w:rsidP="00226257">
            <w:pPr>
              <w:jc w:val="center"/>
              <w:rPr>
                <w:rFonts w:ascii="Tahoma" w:hAnsi="Tahoma" w:cs="Tahoma"/>
                <w:color w:val="000000"/>
                <w:sz w:val="12"/>
                <w:szCs w:val="12"/>
              </w:rPr>
            </w:pPr>
            <w:r w:rsidRPr="00226257">
              <w:rPr>
                <w:rFonts w:ascii="Tahoma" w:hAnsi="Tahoma" w:cs="Tahoma"/>
                <w:color w:val="000000"/>
                <w:sz w:val="12"/>
                <w:szCs w:val="12"/>
              </w:rPr>
              <w:t>%</w:t>
            </w:r>
          </w:p>
        </w:tc>
        <w:tc>
          <w:tcPr>
            <w:tcW w:w="16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7831A9F" w14:textId="66F57C3E"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w:t>
            </w:r>
          </w:p>
        </w:tc>
        <w:tc>
          <w:tcPr>
            <w:tcW w:w="1360" w:type="dxa"/>
            <w:tcBorders>
              <w:top w:val="single" w:sz="4" w:space="0" w:color="C0C0C0"/>
              <w:left w:val="nil"/>
              <w:bottom w:val="single" w:sz="4" w:space="0" w:color="C0C0C0"/>
              <w:right w:val="single" w:sz="4" w:space="0" w:color="C0C0C0"/>
            </w:tcBorders>
            <w:shd w:val="clear" w:color="auto" w:fill="auto"/>
            <w:vAlign w:val="center"/>
            <w:hideMark/>
          </w:tcPr>
          <w:p w14:paraId="7BA14FC7" w14:textId="72AC4BB5" w:rsidR="00226257" w:rsidRPr="00226257" w:rsidRDefault="00226257" w:rsidP="00437EBF">
            <w:pPr>
              <w:jc w:val="center"/>
              <w:rPr>
                <w:rFonts w:ascii="Tahoma" w:hAnsi="Tahoma" w:cs="Tahoma"/>
                <w:b/>
                <w:bCs/>
                <w:sz w:val="12"/>
                <w:szCs w:val="12"/>
              </w:rPr>
            </w:pP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767E759C" w14:textId="56E16241" w:rsidR="00226257" w:rsidRPr="00226257" w:rsidRDefault="00226257" w:rsidP="00437EBF">
            <w:pPr>
              <w:jc w:val="center"/>
              <w:rPr>
                <w:rFonts w:ascii="Tahoma" w:hAnsi="Tahoma" w:cs="Tahoma"/>
                <w:b/>
                <w:bCs/>
                <w:sz w:val="12"/>
                <w:szCs w:val="12"/>
              </w:rPr>
            </w:pPr>
          </w:p>
        </w:tc>
        <w:tc>
          <w:tcPr>
            <w:tcW w:w="1600" w:type="dxa"/>
            <w:tcBorders>
              <w:top w:val="single" w:sz="4" w:space="0" w:color="C0C0C0"/>
              <w:left w:val="nil"/>
              <w:bottom w:val="single" w:sz="4" w:space="0" w:color="C0C0C0"/>
              <w:right w:val="single" w:sz="4" w:space="0" w:color="C0C0C0"/>
            </w:tcBorders>
            <w:shd w:val="clear" w:color="auto" w:fill="auto"/>
            <w:vAlign w:val="center"/>
            <w:hideMark/>
          </w:tcPr>
          <w:p w14:paraId="6C72C64C" w14:textId="1F832910"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0A2E4FB8" w14:textId="05CB0F4D" w:rsidR="00226257" w:rsidRPr="00226257" w:rsidRDefault="00226257" w:rsidP="00437EBF">
            <w:pPr>
              <w:jc w:val="center"/>
              <w:rPr>
                <w:rFonts w:ascii="Tahoma" w:hAnsi="Tahoma" w:cs="Tahoma"/>
                <w:b/>
                <w:bCs/>
                <w:sz w:val="12"/>
                <w:szCs w:val="12"/>
              </w:rPr>
            </w:pPr>
          </w:p>
        </w:tc>
        <w:tc>
          <w:tcPr>
            <w:tcW w:w="1660" w:type="dxa"/>
            <w:tcBorders>
              <w:top w:val="single" w:sz="4" w:space="0" w:color="C0C0C0"/>
              <w:left w:val="nil"/>
              <w:bottom w:val="single" w:sz="4" w:space="0" w:color="C0C0C0"/>
              <w:right w:val="single" w:sz="4" w:space="0" w:color="C0C0C0"/>
            </w:tcBorders>
            <w:shd w:val="clear" w:color="auto" w:fill="auto"/>
            <w:vAlign w:val="center"/>
            <w:hideMark/>
          </w:tcPr>
          <w:p w14:paraId="2DB4EDEF" w14:textId="5A16B132"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w:t>
            </w:r>
          </w:p>
        </w:tc>
        <w:tc>
          <w:tcPr>
            <w:tcW w:w="1480" w:type="dxa"/>
            <w:tcBorders>
              <w:top w:val="nil"/>
              <w:left w:val="nil"/>
              <w:bottom w:val="nil"/>
              <w:right w:val="nil"/>
            </w:tcBorders>
            <w:shd w:val="clear" w:color="auto" w:fill="auto"/>
            <w:vAlign w:val="center"/>
            <w:hideMark/>
          </w:tcPr>
          <w:p w14:paraId="1118A41F" w14:textId="77777777" w:rsidR="00226257" w:rsidRPr="00226257" w:rsidRDefault="00226257" w:rsidP="00437EBF">
            <w:pPr>
              <w:jc w:val="center"/>
              <w:rPr>
                <w:rFonts w:ascii="Tahoma" w:hAnsi="Tahoma" w:cs="Tahoma"/>
                <w:b/>
                <w:bCs/>
                <w:sz w:val="12"/>
                <w:szCs w:val="12"/>
              </w:rPr>
            </w:pPr>
          </w:p>
        </w:tc>
        <w:tc>
          <w:tcPr>
            <w:tcW w:w="1460" w:type="dxa"/>
            <w:tcBorders>
              <w:top w:val="nil"/>
              <w:left w:val="nil"/>
              <w:bottom w:val="nil"/>
              <w:right w:val="nil"/>
            </w:tcBorders>
            <w:shd w:val="clear" w:color="auto" w:fill="auto"/>
            <w:vAlign w:val="center"/>
            <w:hideMark/>
          </w:tcPr>
          <w:p w14:paraId="795CF8DF" w14:textId="77777777" w:rsidR="00226257" w:rsidRPr="00226257" w:rsidRDefault="00226257" w:rsidP="00437EBF">
            <w:pPr>
              <w:jc w:val="center"/>
              <w:rPr>
                <w:sz w:val="12"/>
                <w:szCs w:val="12"/>
              </w:rPr>
            </w:pPr>
          </w:p>
        </w:tc>
        <w:tc>
          <w:tcPr>
            <w:tcW w:w="6460" w:type="dxa"/>
            <w:tcBorders>
              <w:top w:val="nil"/>
              <w:left w:val="nil"/>
              <w:bottom w:val="nil"/>
              <w:right w:val="nil"/>
            </w:tcBorders>
            <w:shd w:val="clear" w:color="auto" w:fill="auto"/>
            <w:vAlign w:val="center"/>
            <w:hideMark/>
          </w:tcPr>
          <w:p w14:paraId="7EC48B61" w14:textId="77777777" w:rsidR="00226257" w:rsidRPr="00226257" w:rsidRDefault="00226257" w:rsidP="00437EBF">
            <w:pPr>
              <w:jc w:val="center"/>
              <w:rPr>
                <w:sz w:val="12"/>
                <w:szCs w:val="12"/>
              </w:rPr>
            </w:pPr>
          </w:p>
        </w:tc>
      </w:tr>
      <w:tr w:rsidR="00226257" w:rsidRPr="00226257" w14:paraId="54B13DBD" w14:textId="77777777" w:rsidTr="00226257">
        <w:trPr>
          <w:trHeight w:val="225"/>
          <w:jc w:val="center"/>
        </w:trPr>
        <w:tc>
          <w:tcPr>
            <w:tcW w:w="580" w:type="dxa"/>
            <w:tcBorders>
              <w:top w:val="nil"/>
              <w:left w:val="nil"/>
              <w:bottom w:val="nil"/>
              <w:right w:val="nil"/>
            </w:tcBorders>
            <w:shd w:val="clear" w:color="auto" w:fill="auto"/>
            <w:vAlign w:val="center"/>
            <w:hideMark/>
          </w:tcPr>
          <w:p w14:paraId="60034437"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785CC9A5"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1AB0ACB7" w14:textId="77777777" w:rsidR="00226257" w:rsidRPr="00226257" w:rsidRDefault="00226257" w:rsidP="00226257">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06DEA002" w14:textId="77777777" w:rsidR="00226257" w:rsidRPr="00226257" w:rsidRDefault="00226257" w:rsidP="00226257">
            <w:pPr>
              <w:rPr>
                <w:rFonts w:ascii="Tahoma" w:hAnsi="Tahoma" w:cs="Tahoma"/>
                <w:color w:val="000000"/>
                <w:sz w:val="12"/>
                <w:szCs w:val="12"/>
              </w:rPr>
            </w:pPr>
            <w:r w:rsidRPr="00226257">
              <w:rPr>
                <w:rFonts w:ascii="Tahoma" w:hAnsi="Tahoma" w:cs="Tahoma"/>
                <w:color w:val="000000"/>
                <w:sz w:val="12"/>
                <w:szCs w:val="12"/>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25AD10B2" w14:textId="77777777" w:rsidR="00226257" w:rsidRPr="00226257" w:rsidRDefault="00226257" w:rsidP="00226257">
            <w:pPr>
              <w:jc w:val="center"/>
              <w:rPr>
                <w:rFonts w:ascii="Tahoma" w:hAnsi="Tahoma" w:cs="Tahoma"/>
                <w:color w:val="000000"/>
                <w:sz w:val="12"/>
                <w:szCs w:val="12"/>
              </w:rPr>
            </w:pPr>
            <w:r w:rsidRPr="00226257">
              <w:rPr>
                <w:rFonts w:ascii="Tahoma" w:hAnsi="Tahoma" w:cs="Tahoma"/>
                <w:color w:val="000000"/>
                <w:sz w:val="12"/>
                <w:szCs w:val="12"/>
              </w:rPr>
              <w:t>%</w:t>
            </w:r>
          </w:p>
        </w:tc>
        <w:tc>
          <w:tcPr>
            <w:tcW w:w="1680" w:type="dxa"/>
            <w:tcBorders>
              <w:top w:val="nil"/>
              <w:left w:val="single" w:sz="4" w:space="0" w:color="C0C0C0"/>
              <w:bottom w:val="single" w:sz="4" w:space="0" w:color="C0C0C0"/>
              <w:right w:val="single" w:sz="4" w:space="0" w:color="C0C0C0"/>
            </w:tcBorders>
            <w:shd w:val="clear" w:color="auto" w:fill="auto"/>
            <w:vAlign w:val="center"/>
            <w:hideMark/>
          </w:tcPr>
          <w:p w14:paraId="7B663754" w14:textId="3398BC28" w:rsidR="00226257" w:rsidRPr="00226257" w:rsidRDefault="00226257" w:rsidP="00437EBF">
            <w:pPr>
              <w:jc w:val="center"/>
              <w:rPr>
                <w:rFonts w:ascii="Tahoma" w:hAnsi="Tahoma" w:cs="Tahoma"/>
                <w:b/>
                <w:bCs/>
                <w:sz w:val="12"/>
                <w:szCs w:val="12"/>
              </w:rPr>
            </w:pPr>
          </w:p>
        </w:tc>
        <w:tc>
          <w:tcPr>
            <w:tcW w:w="1360" w:type="dxa"/>
            <w:tcBorders>
              <w:top w:val="nil"/>
              <w:left w:val="nil"/>
              <w:bottom w:val="single" w:sz="4" w:space="0" w:color="C0C0C0"/>
              <w:right w:val="single" w:sz="4" w:space="0" w:color="C0C0C0"/>
            </w:tcBorders>
            <w:shd w:val="clear" w:color="auto" w:fill="auto"/>
            <w:vAlign w:val="center"/>
            <w:hideMark/>
          </w:tcPr>
          <w:p w14:paraId="1B659A56" w14:textId="05772114" w:rsidR="00226257" w:rsidRPr="00226257" w:rsidRDefault="00226257" w:rsidP="00437EBF">
            <w:pPr>
              <w:jc w:val="center"/>
              <w:rPr>
                <w:rFonts w:ascii="Tahoma" w:hAnsi="Tahoma" w:cs="Tahoma"/>
                <w:b/>
                <w:bCs/>
                <w:sz w:val="12"/>
                <w:szCs w:val="12"/>
              </w:rPr>
            </w:pPr>
          </w:p>
        </w:tc>
        <w:tc>
          <w:tcPr>
            <w:tcW w:w="1480" w:type="dxa"/>
            <w:tcBorders>
              <w:top w:val="nil"/>
              <w:left w:val="nil"/>
              <w:bottom w:val="single" w:sz="4" w:space="0" w:color="C0C0C0"/>
              <w:right w:val="single" w:sz="4" w:space="0" w:color="C0C0C0"/>
            </w:tcBorders>
            <w:shd w:val="clear" w:color="auto" w:fill="auto"/>
            <w:vAlign w:val="center"/>
            <w:hideMark/>
          </w:tcPr>
          <w:p w14:paraId="23DEA2CC" w14:textId="463CA7E0" w:rsidR="00226257" w:rsidRPr="00226257" w:rsidRDefault="00226257" w:rsidP="00437EBF">
            <w:pPr>
              <w:jc w:val="center"/>
              <w:rPr>
                <w:rFonts w:ascii="Tahoma" w:hAnsi="Tahoma" w:cs="Tahoma"/>
                <w:b/>
                <w:bCs/>
                <w:sz w:val="12"/>
                <w:szCs w:val="12"/>
              </w:rPr>
            </w:pPr>
          </w:p>
        </w:tc>
        <w:tc>
          <w:tcPr>
            <w:tcW w:w="1600" w:type="dxa"/>
            <w:tcBorders>
              <w:top w:val="nil"/>
              <w:left w:val="nil"/>
              <w:bottom w:val="single" w:sz="4" w:space="0" w:color="C0C0C0"/>
              <w:right w:val="single" w:sz="4" w:space="0" w:color="C0C0C0"/>
            </w:tcBorders>
            <w:shd w:val="clear" w:color="auto" w:fill="auto"/>
            <w:vAlign w:val="center"/>
            <w:hideMark/>
          </w:tcPr>
          <w:p w14:paraId="2F181F83" w14:textId="20010B47" w:rsidR="00226257" w:rsidRPr="00226257" w:rsidRDefault="00226257" w:rsidP="00437EBF">
            <w:pPr>
              <w:jc w:val="center"/>
              <w:rPr>
                <w:rFonts w:ascii="Tahoma" w:hAnsi="Tahoma" w:cs="Tahoma"/>
                <w:b/>
                <w:bCs/>
                <w:sz w:val="12"/>
                <w:szCs w:val="12"/>
              </w:rPr>
            </w:pPr>
          </w:p>
        </w:tc>
        <w:tc>
          <w:tcPr>
            <w:tcW w:w="1540" w:type="dxa"/>
            <w:tcBorders>
              <w:top w:val="nil"/>
              <w:left w:val="nil"/>
              <w:bottom w:val="single" w:sz="4" w:space="0" w:color="C0C0C0"/>
              <w:right w:val="single" w:sz="4" w:space="0" w:color="C0C0C0"/>
            </w:tcBorders>
            <w:shd w:val="clear" w:color="auto" w:fill="auto"/>
            <w:vAlign w:val="center"/>
            <w:hideMark/>
          </w:tcPr>
          <w:p w14:paraId="4B7DAF4B" w14:textId="631A6088" w:rsidR="00226257" w:rsidRPr="00226257" w:rsidRDefault="00226257" w:rsidP="00437EBF">
            <w:pPr>
              <w:jc w:val="center"/>
              <w:rPr>
                <w:rFonts w:ascii="Tahoma" w:hAnsi="Tahoma" w:cs="Tahoma"/>
                <w:b/>
                <w:bCs/>
                <w:sz w:val="12"/>
                <w:szCs w:val="12"/>
              </w:rPr>
            </w:pPr>
          </w:p>
        </w:tc>
        <w:tc>
          <w:tcPr>
            <w:tcW w:w="1660" w:type="dxa"/>
            <w:tcBorders>
              <w:top w:val="nil"/>
              <w:left w:val="nil"/>
              <w:bottom w:val="single" w:sz="4" w:space="0" w:color="C0C0C0"/>
              <w:right w:val="single" w:sz="4" w:space="0" w:color="C0C0C0"/>
            </w:tcBorders>
            <w:shd w:val="clear" w:color="auto" w:fill="auto"/>
            <w:vAlign w:val="center"/>
            <w:hideMark/>
          </w:tcPr>
          <w:p w14:paraId="2FBAADC2" w14:textId="05F6350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3,0</w:t>
            </w:r>
          </w:p>
        </w:tc>
        <w:tc>
          <w:tcPr>
            <w:tcW w:w="1480" w:type="dxa"/>
            <w:tcBorders>
              <w:top w:val="nil"/>
              <w:left w:val="nil"/>
              <w:bottom w:val="nil"/>
              <w:right w:val="nil"/>
            </w:tcBorders>
            <w:shd w:val="clear" w:color="auto" w:fill="auto"/>
            <w:vAlign w:val="center"/>
            <w:hideMark/>
          </w:tcPr>
          <w:p w14:paraId="27A8B954" w14:textId="73CCBEB9" w:rsidR="00226257" w:rsidRPr="00226257" w:rsidRDefault="00226257" w:rsidP="00437EBF">
            <w:pPr>
              <w:jc w:val="center"/>
              <w:rPr>
                <w:rFonts w:ascii="Tahoma" w:hAnsi="Tahoma" w:cs="Tahoma"/>
                <w:color w:val="FFFFFF"/>
                <w:sz w:val="12"/>
                <w:szCs w:val="12"/>
              </w:rPr>
            </w:pPr>
            <w:r w:rsidRPr="00226257">
              <w:rPr>
                <w:rFonts w:ascii="Tahoma" w:hAnsi="Tahoma" w:cs="Tahoma"/>
                <w:color w:val="FFFFFF"/>
                <w:sz w:val="12"/>
                <w:szCs w:val="12"/>
              </w:rPr>
              <w:t>63 140,45</w:t>
            </w:r>
          </w:p>
        </w:tc>
        <w:tc>
          <w:tcPr>
            <w:tcW w:w="1460" w:type="dxa"/>
            <w:tcBorders>
              <w:top w:val="nil"/>
              <w:left w:val="nil"/>
              <w:bottom w:val="nil"/>
              <w:right w:val="nil"/>
            </w:tcBorders>
            <w:shd w:val="clear" w:color="auto" w:fill="auto"/>
            <w:vAlign w:val="center"/>
            <w:hideMark/>
          </w:tcPr>
          <w:p w14:paraId="0EDA9ACB" w14:textId="77777777" w:rsidR="00226257" w:rsidRPr="00226257" w:rsidRDefault="00226257" w:rsidP="00437EBF">
            <w:pPr>
              <w:jc w:val="center"/>
              <w:rPr>
                <w:rFonts w:ascii="Tahoma" w:hAnsi="Tahoma" w:cs="Tahoma"/>
                <w:color w:val="FFFFFF"/>
                <w:sz w:val="12"/>
                <w:szCs w:val="12"/>
              </w:rPr>
            </w:pPr>
          </w:p>
        </w:tc>
        <w:tc>
          <w:tcPr>
            <w:tcW w:w="6460" w:type="dxa"/>
            <w:tcBorders>
              <w:top w:val="nil"/>
              <w:left w:val="nil"/>
              <w:bottom w:val="nil"/>
              <w:right w:val="nil"/>
            </w:tcBorders>
            <w:shd w:val="clear" w:color="auto" w:fill="auto"/>
            <w:vAlign w:val="center"/>
            <w:hideMark/>
          </w:tcPr>
          <w:p w14:paraId="737117F6" w14:textId="77777777" w:rsidR="00226257" w:rsidRPr="00226257" w:rsidRDefault="00226257" w:rsidP="00437EBF">
            <w:pPr>
              <w:jc w:val="center"/>
              <w:rPr>
                <w:sz w:val="12"/>
                <w:szCs w:val="12"/>
              </w:rPr>
            </w:pPr>
          </w:p>
        </w:tc>
      </w:tr>
      <w:tr w:rsidR="00226257" w:rsidRPr="00226257" w14:paraId="2DE48BFC" w14:textId="77777777" w:rsidTr="00226257">
        <w:trPr>
          <w:trHeight w:val="225"/>
          <w:jc w:val="center"/>
        </w:trPr>
        <w:tc>
          <w:tcPr>
            <w:tcW w:w="580" w:type="dxa"/>
            <w:tcBorders>
              <w:top w:val="nil"/>
              <w:left w:val="nil"/>
              <w:bottom w:val="nil"/>
              <w:right w:val="nil"/>
            </w:tcBorders>
            <w:shd w:val="clear" w:color="auto" w:fill="auto"/>
            <w:vAlign w:val="center"/>
            <w:hideMark/>
          </w:tcPr>
          <w:p w14:paraId="2E9A61CA"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73A64BF6"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4DBD0471" w14:textId="77777777" w:rsidR="00226257" w:rsidRPr="00226257" w:rsidRDefault="00226257" w:rsidP="00226257">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6760486D" w14:textId="77777777" w:rsidR="00226257" w:rsidRPr="00226257" w:rsidRDefault="00226257" w:rsidP="00226257">
            <w:pPr>
              <w:rPr>
                <w:rFonts w:ascii="Tahoma" w:hAnsi="Tahoma" w:cs="Tahoma"/>
                <w:sz w:val="12"/>
                <w:szCs w:val="12"/>
              </w:rPr>
            </w:pPr>
            <w:r w:rsidRPr="00226257">
              <w:rPr>
                <w:rFonts w:ascii="Tahoma" w:hAnsi="Tahoma" w:cs="Tahoma"/>
                <w:sz w:val="12"/>
                <w:szCs w:val="12"/>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73C7749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auto" w:fill="auto"/>
            <w:vAlign w:val="center"/>
            <w:hideMark/>
          </w:tcPr>
          <w:p w14:paraId="45D0630D" w14:textId="10BDC19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0,990</w:t>
            </w:r>
          </w:p>
        </w:tc>
        <w:tc>
          <w:tcPr>
            <w:tcW w:w="1360" w:type="dxa"/>
            <w:tcBorders>
              <w:top w:val="nil"/>
              <w:left w:val="nil"/>
              <w:bottom w:val="single" w:sz="4" w:space="0" w:color="C0C0C0"/>
              <w:right w:val="single" w:sz="4" w:space="0" w:color="C0C0C0"/>
            </w:tcBorders>
            <w:shd w:val="clear" w:color="auto" w:fill="auto"/>
            <w:vAlign w:val="center"/>
            <w:hideMark/>
          </w:tcPr>
          <w:p w14:paraId="6674CB5A" w14:textId="5AB84D11" w:rsidR="00226257" w:rsidRPr="00226257" w:rsidRDefault="00226257" w:rsidP="00437EBF">
            <w:pPr>
              <w:jc w:val="center"/>
              <w:rPr>
                <w:rFonts w:ascii="Tahoma" w:hAnsi="Tahoma" w:cs="Tahoma"/>
                <w:b/>
                <w:bCs/>
                <w:sz w:val="12"/>
                <w:szCs w:val="12"/>
              </w:rPr>
            </w:pPr>
          </w:p>
        </w:tc>
        <w:tc>
          <w:tcPr>
            <w:tcW w:w="1480" w:type="dxa"/>
            <w:tcBorders>
              <w:top w:val="nil"/>
              <w:left w:val="nil"/>
              <w:bottom w:val="single" w:sz="4" w:space="0" w:color="C0C0C0"/>
              <w:right w:val="single" w:sz="4" w:space="0" w:color="C0C0C0"/>
            </w:tcBorders>
            <w:shd w:val="clear" w:color="auto" w:fill="auto"/>
            <w:vAlign w:val="center"/>
            <w:hideMark/>
          </w:tcPr>
          <w:p w14:paraId="29AA2F89" w14:textId="6B715A24" w:rsidR="00226257" w:rsidRPr="00226257" w:rsidRDefault="00226257" w:rsidP="00437EBF">
            <w:pPr>
              <w:jc w:val="center"/>
              <w:rPr>
                <w:rFonts w:ascii="Tahoma" w:hAnsi="Tahoma" w:cs="Tahoma"/>
                <w:b/>
                <w:bCs/>
                <w:sz w:val="12"/>
                <w:szCs w:val="12"/>
              </w:rPr>
            </w:pPr>
          </w:p>
        </w:tc>
        <w:tc>
          <w:tcPr>
            <w:tcW w:w="1600" w:type="dxa"/>
            <w:tcBorders>
              <w:top w:val="nil"/>
              <w:left w:val="nil"/>
              <w:bottom w:val="single" w:sz="4" w:space="0" w:color="C0C0C0"/>
              <w:right w:val="single" w:sz="4" w:space="0" w:color="C0C0C0"/>
            </w:tcBorders>
            <w:shd w:val="clear" w:color="auto" w:fill="auto"/>
            <w:vAlign w:val="center"/>
            <w:hideMark/>
          </w:tcPr>
          <w:p w14:paraId="00EE6D92" w14:textId="769C1687"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0,990</w:t>
            </w:r>
          </w:p>
        </w:tc>
        <w:tc>
          <w:tcPr>
            <w:tcW w:w="1540" w:type="dxa"/>
            <w:tcBorders>
              <w:top w:val="nil"/>
              <w:left w:val="nil"/>
              <w:bottom w:val="single" w:sz="4" w:space="0" w:color="C0C0C0"/>
              <w:right w:val="single" w:sz="4" w:space="0" w:color="C0C0C0"/>
            </w:tcBorders>
            <w:shd w:val="clear" w:color="auto" w:fill="auto"/>
            <w:vAlign w:val="center"/>
            <w:hideMark/>
          </w:tcPr>
          <w:p w14:paraId="55EE2280" w14:textId="5D193832" w:rsidR="00226257" w:rsidRPr="00226257" w:rsidRDefault="00226257" w:rsidP="00437EBF">
            <w:pPr>
              <w:jc w:val="center"/>
              <w:rPr>
                <w:rFonts w:ascii="Tahoma" w:hAnsi="Tahoma" w:cs="Tahoma"/>
                <w:b/>
                <w:bCs/>
                <w:sz w:val="12"/>
                <w:szCs w:val="12"/>
              </w:rPr>
            </w:pPr>
          </w:p>
        </w:tc>
        <w:tc>
          <w:tcPr>
            <w:tcW w:w="1660" w:type="dxa"/>
            <w:tcBorders>
              <w:top w:val="nil"/>
              <w:left w:val="nil"/>
              <w:bottom w:val="single" w:sz="4" w:space="0" w:color="C0C0C0"/>
              <w:right w:val="single" w:sz="4" w:space="0" w:color="C0C0C0"/>
            </w:tcBorders>
            <w:shd w:val="clear" w:color="auto" w:fill="auto"/>
            <w:vAlign w:val="center"/>
            <w:hideMark/>
          </w:tcPr>
          <w:p w14:paraId="2BAE65A3" w14:textId="2B8DB972"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1,020</w:t>
            </w:r>
          </w:p>
        </w:tc>
        <w:tc>
          <w:tcPr>
            <w:tcW w:w="1480" w:type="dxa"/>
            <w:tcBorders>
              <w:top w:val="nil"/>
              <w:left w:val="nil"/>
              <w:bottom w:val="nil"/>
              <w:right w:val="nil"/>
            </w:tcBorders>
            <w:shd w:val="clear" w:color="auto" w:fill="auto"/>
            <w:vAlign w:val="center"/>
            <w:hideMark/>
          </w:tcPr>
          <w:p w14:paraId="5C7DFB0D" w14:textId="77777777" w:rsidR="00226257" w:rsidRPr="00226257" w:rsidRDefault="00226257" w:rsidP="00437EBF">
            <w:pPr>
              <w:jc w:val="center"/>
              <w:rPr>
                <w:rFonts w:ascii="Tahoma" w:hAnsi="Tahoma" w:cs="Tahoma"/>
                <w:b/>
                <w:bCs/>
                <w:sz w:val="12"/>
                <w:szCs w:val="12"/>
              </w:rPr>
            </w:pPr>
          </w:p>
        </w:tc>
        <w:tc>
          <w:tcPr>
            <w:tcW w:w="1460" w:type="dxa"/>
            <w:tcBorders>
              <w:top w:val="nil"/>
              <w:left w:val="nil"/>
              <w:bottom w:val="nil"/>
              <w:right w:val="nil"/>
            </w:tcBorders>
            <w:shd w:val="clear" w:color="auto" w:fill="auto"/>
            <w:vAlign w:val="center"/>
            <w:hideMark/>
          </w:tcPr>
          <w:p w14:paraId="6814FD95" w14:textId="77777777" w:rsidR="00226257" w:rsidRPr="00226257" w:rsidRDefault="00226257" w:rsidP="00437EBF">
            <w:pPr>
              <w:jc w:val="center"/>
              <w:rPr>
                <w:sz w:val="12"/>
                <w:szCs w:val="12"/>
              </w:rPr>
            </w:pPr>
          </w:p>
        </w:tc>
        <w:tc>
          <w:tcPr>
            <w:tcW w:w="6460" w:type="dxa"/>
            <w:tcBorders>
              <w:top w:val="nil"/>
              <w:left w:val="nil"/>
              <w:bottom w:val="nil"/>
              <w:right w:val="nil"/>
            </w:tcBorders>
            <w:shd w:val="clear" w:color="auto" w:fill="auto"/>
            <w:vAlign w:val="center"/>
            <w:hideMark/>
          </w:tcPr>
          <w:p w14:paraId="0851317F" w14:textId="77777777" w:rsidR="00226257" w:rsidRPr="00226257" w:rsidRDefault="00226257" w:rsidP="00437EBF">
            <w:pPr>
              <w:jc w:val="center"/>
              <w:rPr>
                <w:sz w:val="12"/>
                <w:szCs w:val="12"/>
              </w:rPr>
            </w:pPr>
          </w:p>
        </w:tc>
      </w:tr>
      <w:tr w:rsidR="00226257" w:rsidRPr="00226257" w14:paraId="40EE55DE" w14:textId="77777777" w:rsidTr="00226257">
        <w:trPr>
          <w:trHeight w:val="225"/>
          <w:jc w:val="center"/>
        </w:trPr>
        <w:tc>
          <w:tcPr>
            <w:tcW w:w="580" w:type="dxa"/>
            <w:tcBorders>
              <w:top w:val="nil"/>
              <w:left w:val="nil"/>
              <w:bottom w:val="nil"/>
              <w:right w:val="nil"/>
            </w:tcBorders>
            <w:shd w:val="clear" w:color="auto" w:fill="auto"/>
            <w:vAlign w:val="center"/>
            <w:hideMark/>
          </w:tcPr>
          <w:p w14:paraId="33DB1AE3"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77A35638"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502FA7CA" w14:textId="77777777" w:rsidR="00226257" w:rsidRPr="00226257" w:rsidRDefault="00226257" w:rsidP="00226257">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4F44DD8D" w14:textId="77777777" w:rsidR="00226257" w:rsidRPr="00226257" w:rsidRDefault="00226257" w:rsidP="00226257">
            <w:pPr>
              <w:rPr>
                <w:rFonts w:ascii="Tahoma" w:hAnsi="Tahoma" w:cs="Tahoma"/>
                <w:sz w:val="12"/>
                <w:szCs w:val="12"/>
              </w:rPr>
            </w:pPr>
            <w:r w:rsidRPr="00226257">
              <w:rPr>
                <w:rFonts w:ascii="Tahoma" w:hAnsi="Tahoma" w:cs="Tahoma"/>
                <w:sz w:val="12"/>
                <w:szCs w:val="12"/>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1FF45D04" w14:textId="77777777" w:rsidR="00226257" w:rsidRPr="00226257" w:rsidRDefault="00226257" w:rsidP="00226257">
            <w:pPr>
              <w:jc w:val="center"/>
              <w:rPr>
                <w:rFonts w:ascii="Tahoma" w:hAnsi="Tahoma" w:cs="Tahoma"/>
                <w:color w:val="000000"/>
                <w:sz w:val="12"/>
                <w:szCs w:val="12"/>
              </w:rPr>
            </w:pPr>
            <w:r w:rsidRPr="00226257">
              <w:rPr>
                <w:rFonts w:ascii="Tahoma" w:hAnsi="Tahoma" w:cs="Tahoma"/>
                <w:color w:val="000000"/>
                <w:sz w:val="12"/>
                <w:szCs w:val="12"/>
              </w:rPr>
              <w:t>%</w:t>
            </w:r>
          </w:p>
        </w:tc>
        <w:tc>
          <w:tcPr>
            <w:tcW w:w="1680" w:type="dxa"/>
            <w:tcBorders>
              <w:top w:val="nil"/>
              <w:left w:val="single" w:sz="4" w:space="0" w:color="C0C0C0"/>
              <w:bottom w:val="single" w:sz="4" w:space="0" w:color="C0C0C0"/>
              <w:right w:val="single" w:sz="4" w:space="0" w:color="C0C0C0"/>
            </w:tcBorders>
            <w:shd w:val="clear" w:color="auto" w:fill="auto"/>
            <w:vAlign w:val="center"/>
            <w:hideMark/>
          </w:tcPr>
          <w:p w14:paraId="7CA1206A" w14:textId="77777777"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0</w:t>
            </w:r>
          </w:p>
        </w:tc>
        <w:tc>
          <w:tcPr>
            <w:tcW w:w="1360" w:type="dxa"/>
            <w:tcBorders>
              <w:top w:val="nil"/>
              <w:left w:val="nil"/>
              <w:bottom w:val="single" w:sz="4" w:space="0" w:color="C0C0C0"/>
              <w:right w:val="single" w:sz="4" w:space="0" w:color="C0C0C0"/>
            </w:tcBorders>
            <w:shd w:val="clear" w:color="auto" w:fill="auto"/>
            <w:vAlign w:val="center"/>
            <w:hideMark/>
          </w:tcPr>
          <w:p w14:paraId="4C658B07" w14:textId="771017BD" w:rsidR="00226257" w:rsidRPr="00226257" w:rsidRDefault="00226257" w:rsidP="00437EBF">
            <w:pPr>
              <w:jc w:val="center"/>
              <w:rPr>
                <w:rFonts w:ascii="Tahoma" w:hAnsi="Tahoma" w:cs="Tahoma"/>
                <w:b/>
                <w:bCs/>
                <w:sz w:val="12"/>
                <w:szCs w:val="12"/>
              </w:rPr>
            </w:pPr>
          </w:p>
        </w:tc>
        <w:tc>
          <w:tcPr>
            <w:tcW w:w="1480" w:type="dxa"/>
            <w:tcBorders>
              <w:top w:val="nil"/>
              <w:left w:val="nil"/>
              <w:bottom w:val="single" w:sz="4" w:space="0" w:color="C0C0C0"/>
              <w:right w:val="single" w:sz="4" w:space="0" w:color="C0C0C0"/>
            </w:tcBorders>
            <w:shd w:val="clear" w:color="auto" w:fill="auto"/>
            <w:vAlign w:val="center"/>
            <w:hideMark/>
          </w:tcPr>
          <w:p w14:paraId="6E936395" w14:textId="77777777"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0</w:t>
            </w:r>
          </w:p>
        </w:tc>
        <w:tc>
          <w:tcPr>
            <w:tcW w:w="1600" w:type="dxa"/>
            <w:tcBorders>
              <w:top w:val="nil"/>
              <w:left w:val="nil"/>
              <w:bottom w:val="single" w:sz="4" w:space="0" w:color="C0C0C0"/>
              <w:right w:val="single" w:sz="4" w:space="0" w:color="C0C0C0"/>
            </w:tcBorders>
            <w:shd w:val="clear" w:color="auto" w:fill="auto"/>
            <w:vAlign w:val="center"/>
            <w:hideMark/>
          </w:tcPr>
          <w:p w14:paraId="27603561" w14:textId="77777777"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0</w:t>
            </w:r>
          </w:p>
        </w:tc>
        <w:tc>
          <w:tcPr>
            <w:tcW w:w="1540" w:type="dxa"/>
            <w:tcBorders>
              <w:top w:val="nil"/>
              <w:left w:val="nil"/>
              <w:bottom w:val="single" w:sz="4" w:space="0" w:color="C0C0C0"/>
              <w:right w:val="single" w:sz="4" w:space="0" w:color="C0C0C0"/>
            </w:tcBorders>
            <w:shd w:val="clear" w:color="auto" w:fill="auto"/>
            <w:vAlign w:val="center"/>
            <w:hideMark/>
          </w:tcPr>
          <w:p w14:paraId="30EC9398" w14:textId="77777777"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0,62</w:t>
            </w:r>
          </w:p>
        </w:tc>
        <w:tc>
          <w:tcPr>
            <w:tcW w:w="1660" w:type="dxa"/>
            <w:tcBorders>
              <w:top w:val="nil"/>
              <w:left w:val="nil"/>
              <w:bottom w:val="single" w:sz="4" w:space="0" w:color="C0C0C0"/>
              <w:right w:val="single" w:sz="4" w:space="0" w:color="C0C0C0"/>
            </w:tcBorders>
            <w:shd w:val="clear" w:color="auto" w:fill="auto"/>
            <w:vAlign w:val="center"/>
            <w:hideMark/>
          </w:tcPr>
          <w:p w14:paraId="7EE70163" w14:textId="77777777"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0</w:t>
            </w:r>
          </w:p>
        </w:tc>
        <w:tc>
          <w:tcPr>
            <w:tcW w:w="1480" w:type="dxa"/>
            <w:tcBorders>
              <w:top w:val="nil"/>
              <w:left w:val="nil"/>
              <w:bottom w:val="nil"/>
              <w:right w:val="nil"/>
            </w:tcBorders>
            <w:shd w:val="clear" w:color="auto" w:fill="auto"/>
            <w:vAlign w:val="center"/>
            <w:hideMark/>
          </w:tcPr>
          <w:p w14:paraId="7F2D24A1" w14:textId="77777777" w:rsidR="00226257" w:rsidRPr="00226257" w:rsidRDefault="00226257" w:rsidP="00437EBF">
            <w:pPr>
              <w:jc w:val="center"/>
              <w:rPr>
                <w:rFonts w:ascii="Tahoma" w:hAnsi="Tahoma" w:cs="Tahoma"/>
                <w:b/>
                <w:bCs/>
                <w:sz w:val="12"/>
                <w:szCs w:val="12"/>
              </w:rPr>
            </w:pPr>
          </w:p>
        </w:tc>
        <w:tc>
          <w:tcPr>
            <w:tcW w:w="1460" w:type="dxa"/>
            <w:tcBorders>
              <w:top w:val="nil"/>
              <w:left w:val="nil"/>
              <w:bottom w:val="nil"/>
              <w:right w:val="nil"/>
            </w:tcBorders>
            <w:shd w:val="clear" w:color="auto" w:fill="auto"/>
            <w:vAlign w:val="center"/>
            <w:hideMark/>
          </w:tcPr>
          <w:p w14:paraId="01E32376" w14:textId="77777777" w:rsidR="00226257" w:rsidRPr="00226257" w:rsidRDefault="00226257" w:rsidP="00437EBF">
            <w:pPr>
              <w:jc w:val="center"/>
              <w:rPr>
                <w:sz w:val="12"/>
                <w:szCs w:val="12"/>
              </w:rPr>
            </w:pPr>
          </w:p>
        </w:tc>
        <w:tc>
          <w:tcPr>
            <w:tcW w:w="6460" w:type="dxa"/>
            <w:tcBorders>
              <w:top w:val="nil"/>
              <w:left w:val="nil"/>
              <w:bottom w:val="nil"/>
              <w:right w:val="nil"/>
            </w:tcBorders>
            <w:shd w:val="clear" w:color="auto" w:fill="auto"/>
            <w:vAlign w:val="center"/>
            <w:hideMark/>
          </w:tcPr>
          <w:p w14:paraId="01D419CC" w14:textId="77777777" w:rsidR="00226257" w:rsidRPr="00226257" w:rsidRDefault="00226257" w:rsidP="00437EBF">
            <w:pPr>
              <w:jc w:val="center"/>
              <w:rPr>
                <w:sz w:val="12"/>
                <w:szCs w:val="12"/>
              </w:rPr>
            </w:pPr>
          </w:p>
        </w:tc>
      </w:tr>
      <w:tr w:rsidR="00226257" w:rsidRPr="00226257" w14:paraId="31E9C436" w14:textId="77777777" w:rsidTr="00226257">
        <w:trPr>
          <w:trHeight w:val="225"/>
          <w:jc w:val="center"/>
        </w:trPr>
        <w:tc>
          <w:tcPr>
            <w:tcW w:w="580" w:type="dxa"/>
            <w:tcBorders>
              <w:top w:val="nil"/>
              <w:left w:val="nil"/>
              <w:bottom w:val="nil"/>
              <w:right w:val="nil"/>
            </w:tcBorders>
            <w:shd w:val="clear" w:color="auto" w:fill="auto"/>
            <w:vAlign w:val="center"/>
            <w:hideMark/>
          </w:tcPr>
          <w:p w14:paraId="1260FD50"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2DE2A5D4"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6B007F98" w14:textId="77777777" w:rsidR="00226257" w:rsidRPr="00226257" w:rsidRDefault="00226257" w:rsidP="00226257">
            <w:pPr>
              <w:rPr>
                <w:sz w:val="12"/>
                <w:szCs w:val="12"/>
              </w:rPr>
            </w:pPr>
          </w:p>
        </w:tc>
        <w:tc>
          <w:tcPr>
            <w:tcW w:w="5640" w:type="dxa"/>
            <w:tcBorders>
              <w:top w:val="nil"/>
              <w:left w:val="nil"/>
              <w:bottom w:val="nil"/>
              <w:right w:val="nil"/>
            </w:tcBorders>
            <w:shd w:val="clear" w:color="auto" w:fill="auto"/>
            <w:vAlign w:val="center"/>
            <w:hideMark/>
          </w:tcPr>
          <w:p w14:paraId="0D2BD24C" w14:textId="77777777" w:rsidR="00226257" w:rsidRPr="00226257" w:rsidRDefault="00226257" w:rsidP="00226257">
            <w:pPr>
              <w:rPr>
                <w:sz w:val="12"/>
                <w:szCs w:val="12"/>
              </w:rPr>
            </w:pPr>
          </w:p>
        </w:tc>
        <w:tc>
          <w:tcPr>
            <w:tcW w:w="1140" w:type="dxa"/>
            <w:tcBorders>
              <w:top w:val="nil"/>
              <w:left w:val="nil"/>
              <w:bottom w:val="nil"/>
              <w:right w:val="nil"/>
            </w:tcBorders>
            <w:shd w:val="clear" w:color="auto" w:fill="auto"/>
            <w:vAlign w:val="center"/>
            <w:hideMark/>
          </w:tcPr>
          <w:p w14:paraId="652F6C9F" w14:textId="77777777" w:rsidR="00226257" w:rsidRPr="00226257" w:rsidRDefault="00226257" w:rsidP="00226257">
            <w:pPr>
              <w:rPr>
                <w:sz w:val="12"/>
                <w:szCs w:val="12"/>
              </w:rPr>
            </w:pPr>
          </w:p>
        </w:tc>
        <w:tc>
          <w:tcPr>
            <w:tcW w:w="1680" w:type="dxa"/>
            <w:tcBorders>
              <w:top w:val="nil"/>
              <w:left w:val="nil"/>
              <w:bottom w:val="nil"/>
              <w:right w:val="nil"/>
            </w:tcBorders>
            <w:shd w:val="clear" w:color="auto" w:fill="auto"/>
            <w:vAlign w:val="center"/>
            <w:hideMark/>
          </w:tcPr>
          <w:p w14:paraId="676706BF" w14:textId="77777777" w:rsidR="00226257" w:rsidRPr="00226257" w:rsidRDefault="00226257" w:rsidP="00437EBF">
            <w:pPr>
              <w:jc w:val="center"/>
              <w:rPr>
                <w:sz w:val="12"/>
                <w:szCs w:val="12"/>
              </w:rPr>
            </w:pPr>
          </w:p>
        </w:tc>
        <w:tc>
          <w:tcPr>
            <w:tcW w:w="1360" w:type="dxa"/>
            <w:tcBorders>
              <w:top w:val="nil"/>
              <w:left w:val="nil"/>
              <w:bottom w:val="nil"/>
              <w:right w:val="nil"/>
            </w:tcBorders>
            <w:shd w:val="clear" w:color="auto" w:fill="auto"/>
            <w:vAlign w:val="center"/>
            <w:hideMark/>
          </w:tcPr>
          <w:p w14:paraId="767AB84E" w14:textId="77777777" w:rsidR="00226257" w:rsidRPr="00226257" w:rsidRDefault="00226257" w:rsidP="00437EBF">
            <w:pPr>
              <w:jc w:val="center"/>
              <w:rPr>
                <w:sz w:val="12"/>
                <w:szCs w:val="12"/>
              </w:rPr>
            </w:pPr>
          </w:p>
        </w:tc>
        <w:tc>
          <w:tcPr>
            <w:tcW w:w="1480" w:type="dxa"/>
            <w:tcBorders>
              <w:top w:val="nil"/>
              <w:left w:val="nil"/>
              <w:bottom w:val="nil"/>
              <w:right w:val="nil"/>
            </w:tcBorders>
            <w:shd w:val="clear" w:color="auto" w:fill="auto"/>
            <w:vAlign w:val="center"/>
            <w:hideMark/>
          </w:tcPr>
          <w:p w14:paraId="5CFD9041" w14:textId="77777777" w:rsidR="00226257" w:rsidRPr="00226257" w:rsidRDefault="00226257" w:rsidP="00437EBF">
            <w:pPr>
              <w:jc w:val="center"/>
              <w:rPr>
                <w:sz w:val="12"/>
                <w:szCs w:val="12"/>
              </w:rPr>
            </w:pPr>
          </w:p>
        </w:tc>
        <w:tc>
          <w:tcPr>
            <w:tcW w:w="1600" w:type="dxa"/>
            <w:tcBorders>
              <w:top w:val="nil"/>
              <w:left w:val="nil"/>
              <w:bottom w:val="nil"/>
              <w:right w:val="nil"/>
            </w:tcBorders>
            <w:shd w:val="clear" w:color="auto" w:fill="auto"/>
            <w:vAlign w:val="center"/>
            <w:hideMark/>
          </w:tcPr>
          <w:p w14:paraId="0693FAA3" w14:textId="77777777" w:rsidR="00226257" w:rsidRPr="00226257" w:rsidRDefault="00226257" w:rsidP="00437EBF">
            <w:pPr>
              <w:jc w:val="center"/>
              <w:rPr>
                <w:sz w:val="12"/>
                <w:szCs w:val="12"/>
              </w:rPr>
            </w:pPr>
          </w:p>
        </w:tc>
        <w:tc>
          <w:tcPr>
            <w:tcW w:w="1540" w:type="dxa"/>
            <w:tcBorders>
              <w:top w:val="nil"/>
              <w:left w:val="nil"/>
              <w:bottom w:val="nil"/>
              <w:right w:val="nil"/>
            </w:tcBorders>
            <w:shd w:val="clear" w:color="auto" w:fill="auto"/>
            <w:vAlign w:val="center"/>
            <w:hideMark/>
          </w:tcPr>
          <w:p w14:paraId="7602FDB4" w14:textId="77777777" w:rsidR="00226257" w:rsidRPr="00226257" w:rsidRDefault="00226257" w:rsidP="00437EBF">
            <w:pPr>
              <w:jc w:val="center"/>
              <w:rPr>
                <w:sz w:val="12"/>
                <w:szCs w:val="12"/>
              </w:rPr>
            </w:pPr>
          </w:p>
        </w:tc>
        <w:tc>
          <w:tcPr>
            <w:tcW w:w="1660" w:type="dxa"/>
            <w:tcBorders>
              <w:top w:val="nil"/>
              <w:left w:val="nil"/>
              <w:bottom w:val="nil"/>
              <w:right w:val="nil"/>
            </w:tcBorders>
            <w:shd w:val="clear" w:color="auto" w:fill="auto"/>
            <w:vAlign w:val="center"/>
            <w:hideMark/>
          </w:tcPr>
          <w:p w14:paraId="6BCBCEF6" w14:textId="77777777" w:rsidR="00226257" w:rsidRPr="00226257" w:rsidRDefault="00226257" w:rsidP="00437EBF">
            <w:pPr>
              <w:jc w:val="center"/>
              <w:rPr>
                <w:sz w:val="12"/>
                <w:szCs w:val="12"/>
              </w:rPr>
            </w:pPr>
          </w:p>
        </w:tc>
        <w:tc>
          <w:tcPr>
            <w:tcW w:w="1480" w:type="dxa"/>
            <w:tcBorders>
              <w:top w:val="nil"/>
              <w:left w:val="nil"/>
              <w:bottom w:val="nil"/>
              <w:right w:val="nil"/>
            </w:tcBorders>
            <w:shd w:val="clear" w:color="auto" w:fill="auto"/>
            <w:vAlign w:val="center"/>
            <w:hideMark/>
          </w:tcPr>
          <w:p w14:paraId="04CF94DA" w14:textId="77777777" w:rsidR="00226257" w:rsidRPr="00226257" w:rsidRDefault="00226257" w:rsidP="00437EBF">
            <w:pPr>
              <w:jc w:val="center"/>
              <w:rPr>
                <w:sz w:val="12"/>
                <w:szCs w:val="12"/>
              </w:rPr>
            </w:pPr>
          </w:p>
        </w:tc>
        <w:tc>
          <w:tcPr>
            <w:tcW w:w="1460" w:type="dxa"/>
            <w:tcBorders>
              <w:top w:val="nil"/>
              <w:left w:val="nil"/>
              <w:bottom w:val="nil"/>
              <w:right w:val="nil"/>
            </w:tcBorders>
            <w:shd w:val="clear" w:color="auto" w:fill="auto"/>
            <w:vAlign w:val="center"/>
            <w:hideMark/>
          </w:tcPr>
          <w:p w14:paraId="2A8E2ED0" w14:textId="77777777" w:rsidR="00226257" w:rsidRPr="00226257" w:rsidRDefault="00226257" w:rsidP="00437EBF">
            <w:pPr>
              <w:jc w:val="center"/>
              <w:rPr>
                <w:sz w:val="12"/>
                <w:szCs w:val="12"/>
              </w:rPr>
            </w:pPr>
          </w:p>
        </w:tc>
        <w:tc>
          <w:tcPr>
            <w:tcW w:w="6460" w:type="dxa"/>
            <w:tcBorders>
              <w:top w:val="nil"/>
              <w:left w:val="nil"/>
              <w:bottom w:val="nil"/>
              <w:right w:val="nil"/>
            </w:tcBorders>
            <w:shd w:val="clear" w:color="auto" w:fill="auto"/>
            <w:vAlign w:val="center"/>
            <w:hideMark/>
          </w:tcPr>
          <w:p w14:paraId="2BA69D35" w14:textId="77777777" w:rsidR="00226257" w:rsidRPr="00226257" w:rsidRDefault="00226257" w:rsidP="00437EBF">
            <w:pPr>
              <w:jc w:val="center"/>
              <w:rPr>
                <w:sz w:val="12"/>
                <w:szCs w:val="12"/>
              </w:rPr>
            </w:pPr>
          </w:p>
        </w:tc>
      </w:tr>
      <w:tr w:rsidR="00226257" w:rsidRPr="00226257" w14:paraId="3C63D1BD" w14:textId="77777777" w:rsidTr="00226257">
        <w:trPr>
          <w:trHeight w:val="225"/>
          <w:jc w:val="center"/>
        </w:trPr>
        <w:tc>
          <w:tcPr>
            <w:tcW w:w="580" w:type="dxa"/>
            <w:tcBorders>
              <w:top w:val="nil"/>
              <w:left w:val="nil"/>
              <w:bottom w:val="nil"/>
              <w:right w:val="nil"/>
            </w:tcBorders>
            <w:shd w:val="clear" w:color="auto" w:fill="auto"/>
            <w:vAlign w:val="center"/>
            <w:hideMark/>
          </w:tcPr>
          <w:p w14:paraId="701909CE"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0B9A1AE7"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3206B529" w14:textId="77777777" w:rsidR="00226257" w:rsidRPr="00226257" w:rsidRDefault="00226257" w:rsidP="00226257">
            <w:pPr>
              <w:rPr>
                <w:sz w:val="12"/>
                <w:szCs w:val="12"/>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660A3EF"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47DF0F4"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auto" w:fill="auto"/>
            <w:vAlign w:val="center"/>
            <w:hideMark/>
          </w:tcPr>
          <w:p w14:paraId="6E916E0B" w14:textId="1DD4ED3F"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75 165,11</w:t>
            </w:r>
          </w:p>
        </w:tc>
        <w:tc>
          <w:tcPr>
            <w:tcW w:w="1360" w:type="dxa"/>
            <w:tcBorders>
              <w:top w:val="single" w:sz="4" w:space="0" w:color="C0C0C0"/>
              <w:left w:val="nil"/>
              <w:bottom w:val="single" w:sz="4" w:space="0" w:color="C0C0C0"/>
              <w:right w:val="single" w:sz="4" w:space="0" w:color="C0C0C0"/>
            </w:tcBorders>
            <w:shd w:val="clear" w:color="auto" w:fill="auto"/>
            <w:vAlign w:val="center"/>
            <w:hideMark/>
          </w:tcPr>
          <w:p w14:paraId="5C379F0B" w14:textId="2F11FA09"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65 411,59</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5CDD5D5C" w14:textId="47B7E02B"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78 719,91</w:t>
            </w:r>
          </w:p>
        </w:tc>
        <w:tc>
          <w:tcPr>
            <w:tcW w:w="1600" w:type="dxa"/>
            <w:tcBorders>
              <w:top w:val="single" w:sz="4" w:space="0" w:color="C0C0C0"/>
              <w:left w:val="nil"/>
              <w:bottom w:val="single" w:sz="4" w:space="0" w:color="C0C0C0"/>
              <w:right w:val="single" w:sz="4" w:space="0" w:color="C0C0C0"/>
            </w:tcBorders>
            <w:shd w:val="clear" w:color="auto" w:fill="auto"/>
            <w:vAlign w:val="center"/>
            <w:hideMark/>
          </w:tcPr>
          <w:p w14:paraId="33536FA2" w14:textId="7DDC4138"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81 289,89</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22EE7232" w14:textId="08249238"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113 050,87</w:t>
            </w:r>
          </w:p>
        </w:tc>
        <w:tc>
          <w:tcPr>
            <w:tcW w:w="1660" w:type="dxa"/>
            <w:tcBorders>
              <w:top w:val="single" w:sz="4" w:space="0" w:color="C0C0C0"/>
              <w:left w:val="nil"/>
              <w:bottom w:val="single" w:sz="4" w:space="0" w:color="C0C0C0"/>
              <w:right w:val="single" w:sz="4" w:space="0" w:color="C0C0C0"/>
            </w:tcBorders>
            <w:shd w:val="clear" w:color="auto" w:fill="auto"/>
            <w:vAlign w:val="center"/>
            <w:hideMark/>
          </w:tcPr>
          <w:p w14:paraId="309FA18F" w14:textId="652DAD8E"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109 312,07</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7705CA08" w14:textId="46B0DA3B"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54 656,04</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34248201" w14:textId="633C7864"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54 656,03</w:t>
            </w:r>
          </w:p>
        </w:tc>
        <w:tc>
          <w:tcPr>
            <w:tcW w:w="6460" w:type="dxa"/>
            <w:tcBorders>
              <w:top w:val="nil"/>
              <w:left w:val="nil"/>
              <w:bottom w:val="nil"/>
              <w:right w:val="nil"/>
            </w:tcBorders>
            <w:shd w:val="clear" w:color="auto" w:fill="auto"/>
            <w:vAlign w:val="center"/>
            <w:hideMark/>
          </w:tcPr>
          <w:p w14:paraId="779C25D2" w14:textId="77777777" w:rsidR="00226257" w:rsidRPr="00226257" w:rsidRDefault="00226257" w:rsidP="00437EBF">
            <w:pPr>
              <w:jc w:val="center"/>
              <w:rPr>
                <w:rFonts w:ascii="Tahoma" w:hAnsi="Tahoma" w:cs="Tahoma"/>
                <w:b/>
                <w:bCs/>
                <w:sz w:val="12"/>
                <w:szCs w:val="12"/>
              </w:rPr>
            </w:pPr>
          </w:p>
        </w:tc>
      </w:tr>
      <w:tr w:rsidR="00226257" w:rsidRPr="00226257" w14:paraId="29384BE0" w14:textId="77777777" w:rsidTr="00226257">
        <w:trPr>
          <w:trHeight w:val="225"/>
          <w:jc w:val="center"/>
        </w:trPr>
        <w:tc>
          <w:tcPr>
            <w:tcW w:w="580" w:type="dxa"/>
            <w:tcBorders>
              <w:top w:val="nil"/>
              <w:left w:val="nil"/>
              <w:bottom w:val="nil"/>
              <w:right w:val="nil"/>
            </w:tcBorders>
            <w:shd w:val="clear" w:color="auto" w:fill="auto"/>
            <w:vAlign w:val="center"/>
            <w:hideMark/>
          </w:tcPr>
          <w:p w14:paraId="5C722197"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217F8735"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3472BE91" w14:textId="77777777" w:rsidR="00226257" w:rsidRPr="00226257" w:rsidRDefault="00226257" w:rsidP="00226257">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31059100" w14:textId="77777777" w:rsidR="00226257" w:rsidRPr="00226257" w:rsidRDefault="00226257" w:rsidP="00226257">
            <w:pPr>
              <w:jc w:val="right"/>
              <w:rPr>
                <w:rFonts w:ascii="Tahoma" w:hAnsi="Tahoma" w:cs="Tahoma"/>
                <w:b/>
                <w:bCs/>
                <w:sz w:val="12"/>
                <w:szCs w:val="12"/>
              </w:rPr>
            </w:pPr>
            <w:r w:rsidRPr="00226257">
              <w:rPr>
                <w:rFonts w:ascii="Tahoma" w:hAnsi="Tahoma" w:cs="Tahoma"/>
                <w:b/>
                <w:bCs/>
                <w:sz w:val="12"/>
                <w:szCs w:val="12"/>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D987C0D"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auto" w:fill="auto"/>
            <w:vAlign w:val="center"/>
            <w:hideMark/>
          </w:tcPr>
          <w:p w14:paraId="1DDBCA67" w14:textId="307B917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59 777,58</w:t>
            </w:r>
          </w:p>
        </w:tc>
        <w:tc>
          <w:tcPr>
            <w:tcW w:w="1360" w:type="dxa"/>
            <w:tcBorders>
              <w:top w:val="nil"/>
              <w:left w:val="nil"/>
              <w:bottom w:val="single" w:sz="4" w:space="0" w:color="C0C0C0"/>
              <w:right w:val="single" w:sz="4" w:space="0" w:color="C0C0C0"/>
            </w:tcBorders>
            <w:shd w:val="clear" w:color="auto" w:fill="auto"/>
            <w:vAlign w:val="center"/>
            <w:hideMark/>
          </w:tcPr>
          <w:p w14:paraId="13F0966E" w14:textId="76F178E4"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51 551,97</w:t>
            </w:r>
          </w:p>
        </w:tc>
        <w:tc>
          <w:tcPr>
            <w:tcW w:w="1480" w:type="dxa"/>
            <w:tcBorders>
              <w:top w:val="nil"/>
              <w:left w:val="nil"/>
              <w:bottom w:val="single" w:sz="4" w:space="0" w:color="C0C0C0"/>
              <w:right w:val="single" w:sz="4" w:space="0" w:color="C0C0C0"/>
            </w:tcBorders>
            <w:shd w:val="clear" w:color="auto" w:fill="auto"/>
            <w:vAlign w:val="center"/>
            <w:hideMark/>
          </w:tcPr>
          <w:p w14:paraId="0FC7B89B" w14:textId="29130613"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61 920,61</w:t>
            </w:r>
          </w:p>
        </w:tc>
        <w:tc>
          <w:tcPr>
            <w:tcW w:w="1600" w:type="dxa"/>
            <w:tcBorders>
              <w:top w:val="nil"/>
              <w:left w:val="nil"/>
              <w:bottom w:val="single" w:sz="4" w:space="0" w:color="C0C0C0"/>
              <w:right w:val="single" w:sz="4" w:space="0" w:color="C0C0C0"/>
            </w:tcBorders>
            <w:shd w:val="clear" w:color="auto" w:fill="auto"/>
            <w:vAlign w:val="center"/>
            <w:hideMark/>
          </w:tcPr>
          <w:p w14:paraId="7C01C016" w14:textId="0639F225"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63 385,65</w:t>
            </w:r>
          </w:p>
        </w:tc>
        <w:tc>
          <w:tcPr>
            <w:tcW w:w="1540" w:type="dxa"/>
            <w:tcBorders>
              <w:top w:val="nil"/>
              <w:left w:val="nil"/>
              <w:bottom w:val="single" w:sz="4" w:space="0" w:color="C0C0C0"/>
              <w:right w:val="single" w:sz="4" w:space="0" w:color="C0C0C0"/>
            </w:tcBorders>
            <w:shd w:val="clear" w:color="auto" w:fill="auto"/>
            <w:vAlign w:val="center"/>
            <w:hideMark/>
          </w:tcPr>
          <w:p w14:paraId="6A330B85" w14:textId="5DC08177"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95 071,41</w:t>
            </w:r>
          </w:p>
        </w:tc>
        <w:tc>
          <w:tcPr>
            <w:tcW w:w="1660" w:type="dxa"/>
            <w:tcBorders>
              <w:top w:val="nil"/>
              <w:left w:val="nil"/>
              <w:bottom w:val="single" w:sz="4" w:space="0" w:color="C0C0C0"/>
              <w:right w:val="single" w:sz="4" w:space="0" w:color="C0C0C0"/>
            </w:tcBorders>
            <w:shd w:val="clear" w:color="auto" w:fill="auto"/>
            <w:vAlign w:val="center"/>
            <w:hideMark/>
          </w:tcPr>
          <w:p w14:paraId="434DCD26" w14:textId="0134B650"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91 688,25</w:t>
            </w:r>
          </w:p>
        </w:tc>
        <w:tc>
          <w:tcPr>
            <w:tcW w:w="1480" w:type="dxa"/>
            <w:tcBorders>
              <w:top w:val="nil"/>
              <w:left w:val="nil"/>
              <w:bottom w:val="single" w:sz="4" w:space="0" w:color="C0C0C0"/>
              <w:right w:val="single" w:sz="4" w:space="0" w:color="C0C0C0"/>
            </w:tcBorders>
            <w:shd w:val="clear" w:color="auto" w:fill="auto"/>
            <w:vAlign w:val="center"/>
            <w:hideMark/>
          </w:tcPr>
          <w:p w14:paraId="1AC410DC" w14:textId="450889A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46 681,30</w:t>
            </w:r>
          </w:p>
        </w:tc>
        <w:tc>
          <w:tcPr>
            <w:tcW w:w="1460" w:type="dxa"/>
            <w:tcBorders>
              <w:top w:val="nil"/>
              <w:left w:val="nil"/>
              <w:bottom w:val="single" w:sz="4" w:space="0" w:color="C0C0C0"/>
              <w:right w:val="single" w:sz="4" w:space="0" w:color="C0C0C0"/>
            </w:tcBorders>
            <w:shd w:val="clear" w:color="auto" w:fill="auto"/>
            <w:vAlign w:val="center"/>
            <w:hideMark/>
          </w:tcPr>
          <w:p w14:paraId="6EC78A88" w14:textId="4A525391"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46 681,30</w:t>
            </w:r>
          </w:p>
        </w:tc>
        <w:tc>
          <w:tcPr>
            <w:tcW w:w="6460" w:type="dxa"/>
            <w:tcBorders>
              <w:top w:val="nil"/>
              <w:left w:val="nil"/>
              <w:bottom w:val="nil"/>
              <w:right w:val="nil"/>
            </w:tcBorders>
            <w:shd w:val="clear" w:color="auto" w:fill="auto"/>
            <w:vAlign w:val="center"/>
            <w:hideMark/>
          </w:tcPr>
          <w:p w14:paraId="781A6F99" w14:textId="77777777" w:rsidR="00226257" w:rsidRPr="00226257" w:rsidRDefault="00226257" w:rsidP="00437EBF">
            <w:pPr>
              <w:jc w:val="center"/>
              <w:rPr>
                <w:rFonts w:ascii="Tahoma" w:hAnsi="Tahoma" w:cs="Tahoma"/>
                <w:b/>
                <w:bCs/>
                <w:sz w:val="12"/>
                <w:szCs w:val="12"/>
              </w:rPr>
            </w:pPr>
          </w:p>
        </w:tc>
      </w:tr>
      <w:tr w:rsidR="00226257" w:rsidRPr="00226257" w14:paraId="62BE0586" w14:textId="77777777" w:rsidTr="00226257">
        <w:trPr>
          <w:trHeight w:val="225"/>
          <w:jc w:val="center"/>
        </w:trPr>
        <w:tc>
          <w:tcPr>
            <w:tcW w:w="580" w:type="dxa"/>
            <w:tcBorders>
              <w:top w:val="nil"/>
              <w:left w:val="nil"/>
              <w:bottom w:val="nil"/>
              <w:right w:val="nil"/>
            </w:tcBorders>
            <w:shd w:val="clear" w:color="auto" w:fill="auto"/>
            <w:vAlign w:val="center"/>
            <w:hideMark/>
          </w:tcPr>
          <w:p w14:paraId="6FC39DA0"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3E82E761"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3EF34F94" w14:textId="77777777" w:rsidR="00226257" w:rsidRPr="00226257" w:rsidRDefault="00226257" w:rsidP="00226257">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1740A45B" w14:textId="77777777" w:rsidR="00226257" w:rsidRPr="00226257" w:rsidRDefault="00226257" w:rsidP="00226257">
            <w:pPr>
              <w:jc w:val="right"/>
              <w:rPr>
                <w:rFonts w:ascii="Tahoma" w:hAnsi="Tahoma" w:cs="Tahoma"/>
                <w:b/>
                <w:bCs/>
                <w:sz w:val="12"/>
                <w:szCs w:val="12"/>
              </w:rPr>
            </w:pPr>
            <w:r w:rsidRPr="00226257">
              <w:rPr>
                <w:rFonts w:ascii="Tahoma" w:hAnsi="Tahoma" w:cs="Tahoma"/>
                <w:b/>
                <w:bCs/>
                <w:sz w:val="12"/>
                <w:szCs w:val="12"/>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5EDE464"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auto" w:fill="auto"/>
            <w:vAlign w:val="center"/>
            <w:hideMark/>
          </w:tcPr>
          <w:p w14:paraId="325FA60C" w14:textId="2AD9E2DD"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5 129,60</w:t>
            </w:r>
          </w:p>
        </w:tc>
        <w:tc>
          <w:tcPr>
            <w:tcW w:w="1360" w:type="dxa"/>
            <w:tcBorders>
              <w:top w:val="nil"/>
              <w:left w:val="nil"/>
              <w:bottom w:val="single" w:sz="4" w:space="0" w:color="C0C0C0"/>
              <w:right w:val="single" w:sz="4" w:space="0" w:color="C0C0C0"/>
            </w:tcBorders>
            <w:shd w:val="clear" w:color="auto" w:fill="auto"/>
            <w:vAlign w:val="center"/>
            <w:hideMark/>
          </w:tcPr>
          <w:p w14:paraId="1A71EC69" w14:textId="6A538062"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5 307,06</w:t>
            </w:r>
          </w:p>
        </w:tc>
        <w:tc>
          <w:tcPr>
            <w:tcW w:w="1480" w:type="dxa"/>
            <w:tcBorders>
              <w:top w:val="nil"/>
              <w:left w:val="nil"/>
              <w:bottom w:val="single" w:sz="4" w:space="0" w:color="C0C0C0"/>
              <w:right w:val="single" w:sz="4" w:space="0" w:color="C0C0C0"/>
            </w:tcBorders>
            <w:shd w:val="clear" w:color="auto" w:fill="auto"/>
            <w:vAlign w:val="center"/>
            <w:hideMark/>
          </w:tcPr>
          <w:p w14:paraId="1F8727A7" w14:textId="3046CEE4"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7 992,98</w:t>
            </w:r>
          </w:p>
        </w:tc>
        <w:tc>
          <w:tcPr>
            <w:tcW w:w="1600" w:type="dxa"/>
            <w:tcBorders>
              <w:top w:val="nil"/>
              <w:left w:val="nil"/>
              <w:bottom w:val="single" w:sz="4" w:space="0" w:color="C0C0C0"/>
              <w:right w:val="single" w:sz="4" w:space="0" w:color="C0C0C0"/>
            </w:tcBorders>
            <w:shd w:val="clear" w:color="auto" w:fill="auto"/>
            <w:vAlign w:val="center"/>
            <w:hideMark/>
          </w:tcPr>
          <w:p w14:paraId="1F08EB4A" w14:textId="524A88C8"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8 728,05</w:t>
            </w:r>
          </w:p>
        </w:tc>
        <w:tc>
          <w:tcPr>
            <w:tcW w:w="1540" w:type="dxa"/>
            <w:tcBorders>
              <w:top w:val="nil"/>
              <w:left w:val="nil"/>
              <w:bottom w:val="single" w:sz="4" w:space="0" w:color="C0C0C0"/>
              <w:right w:val="single" w:sz="4" w:space="0" w:color="C0C0C0"/>
            </w:tcBorders>
            <w:shd w:val="clear" w:color="auto" w:fill="auto"/>
            <w:vAlign w:val="center"/>
            <w:hideMark/>
          </w:tcPr>
          <w:p w14:paraId="34374382" w14:textId="6E1D7EF2"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8 403,63</w:t>
            </w:r>
          </w:p>
        </w:tc>
        <w:tc>
          <w:tcPr>
            <w:tcW w:w="1660" w:type="dxa"/>
            <w:tcBorders>
              <w:top w:val="nil"/>
              <w:left w:val="nil"/>
              <w:bottom w:val="single" w:sz="4" w:space="0" w:color="C0C0C0"/>
              <w:right w:val="single" w:sz="4" w:space="0" w:color="C0C0C0"/>
            </w:tcBorders>
            <w:shd w:val="clear" w:color="auto" w:fill="auto"/>
            <w:vAlign w:val="center"/>
            <w:hideMark/>
          </w:tcPr>
          <w:p w14:paraId="4725B2F5" w14:textId="08963A2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8 511,38</w:t>
            </w:r>
          </w:p>
        </w:tc>
        <w:tc>
          <w:tcPr>
            <w:tcW w:w="1480" w:type="dxa"/>
            <w:tcBorders>
              <w:top w:val="nil"/>
              <w:left w:val="nil"/>
              <w:bottom w:val="single" w:sz="4" w:space="0" w:color="C0C0C0"/>
              <w:right w:val="single" w:sz="4" w:space="0" w:color="C0C0C0"/>
            </w:tcBorders>
            <w:shd w:val="clear" w:color="auto" w:fill="auto"/>
            <w:vAlign w:val="center"/>
            <w:hideMark/>
          </w:tcPr>
          <w:p w14:paraId="0C4F4DF4" w14:textId="1AD9FC31"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3 418,52</w:t>
            </w:r>
          </w:p>
        </w:tc>
        <w:tc>
          <w:tcPr>
            <w:tcW w:w="1460" w:type="dxa"/>
            <w:tcBorders>
              <w:top w:val="nil"/>
              <w:left w:val="nil"/>
              <w:bottom w:val="single" w:sz="4" w:space="0" w:color="C0C0C0"/>
              <w:right w:val="single" w:sz="4" w:space="0" w:color="C0C0C0"/>
            </w:tcBorders>
            <w:shd w:val="clear" w:color="auto" w:fill="auto"/>
            <w:vAlign w:val="center"/>
            <w:hideMark/>
          </w:tcPr>
          <w:p w14:paraId="596E4129" w14:textId="726559C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3 418,51</w:t>
            </w:r>
          </w:p>
        </w:tc>
        <w:tc>
          <w:tcPr>
            <w:tcW w:w="6460" w:type="dxa"/>
            <w:tcBorders>
              <w:top w:val="single" w:sz="4" w:space="0" w:color="C0C0C0"/>
              <w:left w:val="nil"/>
              <w:bottom w:val="single" w:sz="4" w:space="0" w:color="C0C0C0"/>
              <w:right w:val="single" w:sz="4" w:space="0" w:color="C0C0C0"/>
            </w:tcBorders>
            <w:shd w:val="clear" w:color="auto" w:fill="auto"/>
            <w:vAlign w:val="center"/>
            <w:hideMark/>
          </w:tcPr>
          <w:p w14:paraId="75C6B295" w14:textId="58CA1976" w:rsidR="00226257" w:rsidRPr="00226257" w:rsidRDefault="00226257" w:rsidP="00437EBF">
            <w:pPr>
              <w:jc w:val="center"/>
              <w:rPr>
                <w:rFonts w:ascii="Tahoma" w:hAnsi="Tahoma" w:cs="Tahoma"/>
                <w:b/>
                <w:bCs/>
                <w:color w:val="FFFFFF"/>
                <w:sz w:val="12"/>
                <w:szCs w:val="12"/>
              </w:rPr>
            </w:pPr>
            <w:r w:rsidRPr="00226257">
              <w:rPr>
                <w:rFonts w:ascii="Tahoma" w:hAnsi="Tahoma" w:cs="Tahoma"/>
                <w:b/>
                <w:bCs/>
                <w:color w:val="FFFFFF"/>
                <w:sz w:val="12"/>
                <w:szCs w:val="12"/>
              </w:rPr>
              <w:t>5 466,48</w:t>
            </w:r>
          </w:p>
        </w:tc>
      </w:tr>
      <w:tr w:rsidR="00226257" w:rsidRPr="00226257" w14:paraId="766DC724" w14:textId="77777777" w:rsidTr="00226257">
        <w:trPr>
          <w:trHeight w:val="225"/>
          <w:jc w:val="center"/>
        </w:trPr>
        <w:tc>
          <w:tcPr>
            <w:tcW w:w="580" w:type="dxa"/>
            <w:tcBorders>
              <w:top w:val="nil"/>
              <w:left w:val="nil"/>
              <w:bottom w:val="nil"/>
              <w:right w:val="nil"/>
            </w:tcBorders>
            <w:shd w:val="clear" w:color="auto" w:fill="auto"/>
            <w:vAlign w:val="center"/>
            <w:hideMark/>
          </w:tcPr>
          <w:p w14:paraId="2EE6C836" w14:textId="77777777" w:rsidR="00226257" w:rsidRPr="00226257" w:rsidRDefault="00226257" w:rsidP="00226257">
            <w:pPr>
              <w:jc w:val="center"/>
              <w:rPr>
                <w:rFonts w:ascii="Tahoma" w:hAnsi="Tahoma" w:cs="Tahoma"/>
                <w:b/>
                <w:bCs/>
                <w:color w:val="FFFFFF"/>
                <w:sz w:val="12"/>
                <w:szCs w:val="12"/>
              </w:rPr>
            </w:pPr>
          </w:p>
        </w:tc>
        <w:tc>
          <w:tcPr>
            <w:tcW w:w="520" w:type="dxa"/>
            <w:tcBorders>
              <w:top w:val="nil"/>
              <w:left w:val="nil"/>
              <w:bottom w:val="nil"/>
              <w:right w:val="nil"/>
            </w:tcBorders>
            <w:shd w:val="clear" w:color="auto" w:fill="auto"/>
            <w:vAlign w:val="center"/>
            <w:hideMark/>
          </w:tcPr>
          <w:p w14:paraId="669B93FC"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7989189D" w14:textId="77777777" w:rsidR="00226257" w:rsidRPr="00226257" w:rsidRDefault="00226257" w:rsidP="00226257">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1B8238B9" w14:textId="77777777" w:rsidR="00226257" w:rsidRPr="00226257" w:rsidRDefault="00226257" w:rsidP="00226257">
            <w:pPr>
              <w:jc w:val="right"/>
              <w:rPr>
                <w:rFonts w:ascii="Tahoma" w:hAnsi="Tahoma" w:cs="Tahoma"/>
                <w:b/>
                <w:bCs/>
                <w:sz w:val="12"/>
                <w:szCs w:val="12"/>
              </w:rPr>
            </w:pPr>
            <w:r w:rsidRPr="00226257">
              <w:rPr>
                <w:rFonts w:ascii="Tahoma" w:hAnsi="Tahoma" w:cs="Tahoma"/>
                <w:b/>
                <w:bCs/>
                <w:sz w:val="12"/>
                <w:szCs w:val="12"/>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6DC6C415"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auto" w:fill="auto"/>
            <w:vAlign w:val="center"/>
            <w:hideMark/>
          </w:tcPr>
          <w:p w14:paraId="7D5D4047" w14:textId="1201BE5D"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10 257,92</w:t>
            </w:r>
          </w:p>
        </w:tc>
        <w:tc>
          <w:tcPr>
            <w:tcW w:w="1360" w:type="dxa"/>
            <w:tcBorders>
              <w:top w:val="nil"/>
              <w:left w:val="nil"/>
              <w:bottom w:val="single" w:sz="4" w:space="0" w:color="C0C0C0"/>
              <w:right w:val="single" w:sz="4" w:space="0" w:color="C0C0C0"/>
            </w:tcBorders>
            <w:shd w:val="clear" w:color="auto" w:fill="auto"/>
            <w:vAlign w:val="center"/>
            <w:hideMark/>
          </w:tcPr>
          <w:p w14:paraId="7D77DE4C" w14:textId="1A7FB423"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8 552,56</w:t>
            </w:r>
          </w:p>
        </w:tc>
        <w:tc>
          <w:tcPr>
            <w:tcW w:w="1480" w:type="dxa"/>
            <w:tcBorders>
              <w:top w:val="nil"/>
              <w:left w:val="nil"/>
              <w:bottom w:val="single" w:sz="4" w:space="0" w:color="C0C0C0"/>
              <w:right w:val="single" w:sz="4" w:space="0" w:color="C0C0C0"/>
            </w:tcBorders>
            <w:shd w:val="clear" w:color="auto" w:fill="auto"/>
            <w:vAlign w:val="center"/>
            <w:hideMark/>
          </w:tcPr>
          <w:p w14:paraId="7A980936" w14:textId="00C6984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8 806,32</w:t>
            </w:r>
          </w:p>
        </w:tc>
        <w:tc>
          <w:tcPr>
            <w:tcW w:w="1600" w:type="dxa"/>
            <w:tcBorders>
              <w:top w:val="nil"/>
              <w:left w:val="nil"/>
              <w:bottom w:val="single" w:sz="4" w:space="0" w:color="C0C0C0"/>
              <w:right w:val="single" w:sz="4" w:space="0" w:color="C0C0C0"/>
            </w:tcBorders>
            <w:shd w:val="clear" w:color="auto" w:fill="auto"/>
            <w:vAlign w:val="center"/>
            <w:hideMark/>
          </w:tcPr>
          <w:p w14:paraId="35A64358" w14:textId="049C8C92"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9 176,19</w:t>
            </w:r>
          </w:p>
        </w:tc>
        <w:tc>
          <w:tcPr>
            <w:tcW w:w="1540" w:type="dxa"/>
            <w:tcBorders>
              <w:top w:val="nil"/>
              <w:left w:val="nil"/>
              <w:bottom w:val="single" w:sz="4" w:space="0" w:color="C0C0C0"/>
              <w:right w:val="single" w:sz="4" w:space="0" w:color="C0C0C0"/>
            </w:tcBorders>
            <w:shd w:val="clear" w:color="auto" w:fill="auto"/>
            <w:vAlign w:val="center"/>
            <w:hideMark/>
          </w:tcPr>
          <w:p w14:paraId="46726202" w14:textId="4160ED6F"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9 575,83</w:t>
            </w:r>
          </w:p>
        </w:tc>
        <w:tc>
          <w:tcPr>
            <w:tcW w:w="1660" w:type="dxa"/>
            <w:tcBorders>
              <w:top w:val="nil"/>
              <w:left w:val="nil"/>
              <w:bottom w:val="single" w:sz="4" w:space="0" w:color="C0C0C0"/>
              <w:right w:val="single" w:sz="4" w:space="0" w:color="C0C0C0"/>
            </w:tcBorders>
            <w:shd w:val="clear" w:color="auto" w:fill="auto"/>
            <w:vAlign w:val="center"/>
            <w:hideMark/>
          </w:tcPr>
          <w:p w14:paraId="2D26B4CE" w14:textId="09CBDA63"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9 112,44</w:t>
            </w:r>
          </w:p>
        </w:tc>
        <w:tc>
          <w:tcPr>
            <w:tcW w:w="1480" w:type="dxa"/>
            <w:tcBorders>
              <w:top w:val="nil"/>
              <w:left w:val="nil"/>
              <w:bottom w:val="single" w:sz="4" w:space="0" w:color="C0C0C0"/>
              <w:right w:val="single" w:sz="4" w:space="0" w:color="C0C0C0"/>
            </w:tcBorders>
            <w:shd w:val="clear" w:color="auto" w:fill="auto"/>
            <w:vAlign w:val="center"/>
            <w:hideMark/>
          </w:tcPr>
          <w:p w14:paraId="40F300A7" w14:textId="5F4708CF"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4 556,22</w:t>
            </w:r>
          </w:p>
        </w:tc>
        <w:tc>
          <w:tcPr>
            <w:tcW w:w="1460" w:type="dxa"/>
            <w:tcBorders>
              <w:top w:val="nil"/>
              <w:left w:val="nil"/>
              <w:bottom w:val="single" w:sz="4" w:space="0" w:color="C0C0C0"/>
              <w:right w:val="single" w:sz="4" w:space="0" w:color="C0C0C0"/>
            </w:tcBorders>
            <w:shd w:val="clear" w:color="auto" w:fill="auto"/>
            <w:vAlign w:val="center"/>
            <w:hideMark/>
          </w:tcPr>
          <w:p w14:paraId="456CDAE3" w14:textId="39886579"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4 556,22</w:t>
            </w:r>
          </w:p>
        </w:tc>
        <w:tc>
          <w:tcPr>
            <w:tcW w:w="6460" w:type="dxa"/>
            <w:tcBorders>
              <w:top w:val="nil"/>
              <w:left w:val="nil"/>
              <w:bottom w:val="nil"/>
              <w:right w:val="nil"/>
            </w:tcBorders>
            <w:shd w:val="clear" w:color="auto" w:fill="auto"/>
            <w:vAlign w:val="center"/>
            <w:hideMark/>
          </w:tcPr>
          <w:p w14:paraId="7C161698" w14:textId="77777777" w:rsidR="00226257" w:rsidRPr="00226257" w:rsidRDefault="00226257" w:rsidP="00437EBF">
            <w:pPr>
              <w:jc w:val="center"/>
              <w:rPr>
                <w:rFonts w:ascii="Tahoma" w:hAnsi="Tahoma" w:cs="Tahoma"/>
                <w:b/>
                <w:bCs/>
                <w:sz w:val="12"/>
                <w:szCs w:val="12"/>
              </w:rPr>
            </w:pPr>
          </w:p>
        </w:tc>
      </w:tr>
      <w:tr w:rsidR="00226257" w:rsidRPr="00226257" w14:paraId="57555219" w14:textId="77777777" w:rsidTr="00226257">
        <w:trPr>
          <w:trHeight w:val="225"/>
          <w:jc w:val="center"/>
        </w:trPr>
        <w:tc>
          <w:tcPr>
            <w:tcW w:w="580" w:type="dxa"/>
            <w:tcBorders>
              <w:top w:val="nil"/>
              <w:left w:val="nil"/>
              <w:bottom w:val="nil"/>
              <w:right w:val="nil"/>
            </w:tcBorders>
            <w:shd w:val="clear" w:color="auto" w:fill="auto"/>
            <w:vAlign w:val="center"/>
            <w:hideMark/>
          </w:tcPr>
          <w:p w14:paraId="6C7DAF14"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2CB28DF9"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58FD5F19" w14:textId="77777777" w:rsidR="00226257" w:rsidRPr="00226257" w:rsidRDefault="00226257" w:rsidP="00226257">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0B363387"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396375AB"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auto" w:fill="auto"/>
            <w:vAlign w:val="center"/>
            <w:hideMark/>
          </w:tcPr>
          <w:p w14:paraId="37A600BB" w14:textId="4520C4C5"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2 194,58</w:t>
            </w:r>
          </w:p>
        </w:tc>
        <w:tc>
          <w:tcPr>
            <w:tcW w:w="1360" w:type="dxa"/>
            <w:tcBorders>
              <w:top w:val="nil"/>
              <w:left w:val="nil"/>
              <w:bottom w:val="single" w:sz="4" w:space="0" w:color="C0C0C0"/>
              <w:right w:val="single" w:sz="4" w:space="0" w:color="C0C0C0"/>
            </w:tcBorders>
            <w:shd w:val="clear" w:color="auto" w:fill="auto"/>
            <w:vAlign w:val="center"/>
            <w:hideMark/>
          </w:tcPr>
          <w:p w14:paraId="7676D714" w14:textId="755F6197"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2 159,89</w:t>
            </w:r>
          </w:p>
        </w:tc>
        <w:tc>
          <w:tcPr>
            <w:tcW w:w="1480" w:type="dxa"/>
            <w:tcBorders>
              <w:top w:val="nil"/>
              <w:left w:val="nil"/>
              <w:bottom w:val="single" w:sz="4" w:space="0" w:color="C0C0C0"/>
              <w:right w:val="single" w:sz="4" w:space="0" w:color="C0C0C0"/>
            </w:tcBorders>
            <w:shd w:val="clear" w:color="auto" w:fill="auto"/>
            <w:vAlign w:val="center"/>
            <w:hideMark/>
          </w:tcPr>
          <w:p w14:paraId="48260F9A" w14:textId="31BFFEB3"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2 074,23</w:t>
            </w:r>
          </w:p>
        </w:tc>
        <w:tc>
          <w:tcPr>
            <w:tcW w:w="1600" w:type="dxa"/>
            <w:tcBorders>
              <w:top w:val="nil"/>
              <w:left w:val="nil"/>
              <w:bottom w:val="single" w:sz="4" w:space="0" w:color="C0C0C0"/>
              <w:right w:val="single" w:sz="4" w:space="0" w:color="C0C0C0"/>
            </w:tcBorders>
            <w:shd w:val="clear" w:color="auto" w:fill="auto"/>
            <w:vAlign w:val="center"/>
            <w:hideMark/>
          </w:tcPr>
          <w:p w14:paraId="7731722A" w14:textId="28F1880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1 558,08</w:t>
            </w:r>
          </w:p>
        </w:tc>
        <w:tc>
          <w:tcPr>
            <w:tcW w:w="1540" w:type="dxa"/>
            <w:tcBorders>
              <w:top w:val="nil"/>
              <w:left w:val="nil"/>
              <w:bottom w:val="single" w:sz="4" w:space="0" w:color="C0C0C0"/>
              <w:right w:val="single" w:sz="4" w:space="0" w:color="C0C0C0"/>
            </w:tcBorders>
            <w:shd w:val="clear" w:color="auto" w:fill="auto"/>
            <w:vAlign w:val="center"/>
            <w:hideMark/>
          </w:tcPr>
          <w:p w14:paraId="3EF5B2B0" w14:textId="68673BAF"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17,61</w:t>
            </w:r>
          </w:p>
        </w:tc>
        <w:tc>
          <w:tcPr>
            <w:tcW w:w="1660" w:type="dxa"/>
            <w:tcBorders>
              <w:top w:val="nil"/>
              <w:left w:val="nil"/>
              <w:bottom w:val="single" w:sz="4" w:space="0" w:color="C0C0C0"/>
              <w:right w:val="single" w:sz="4" w:space="0" w:color="C0C0C0"/>
            </w:tcBorders>
            <w:shd w:val="clear" w:color="auto" w:fill="auto"/>
            <w:vAlign w:val="center"/>
            <w:hideMark/>
          </w:tcPr>
          <w:p w14:paraId="72D4E679" w14:textId="7E6B983F"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17,61</w:t>
            </w:r>
          </w:p>
        </w:tc>
        <w:tc>
          <w:tcPr>
            <w:tcW w:w="1480" w:type="dxa"/>
            <w:tcBorders>
              <w:top w:val="nil"/>
              <w:left w:val="nil"/>
              <w:bottom w:val="single" w:sz="4" w:space="0" w:color="C0C0C0"/>
              <w:right w:val="single" w:sz="4" w:space="0" w:color="C0C0C0"/>
            </w:tcBorders>
            <w:shd w:val="clear" w:color="auto" w:fill="auto"/>
            <w:vAlign w:val="center"/>
            <w:hideMark/>
          </w:tcPr>
          <w:p w14:paraId="6C9A964F" w14:textId="61CC3C5F"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8,81</w:t>
            </w:r>
          </w:p>
        </w:tc>
        <w:tc>
          <w:tcPr>
            <w:tcW w:w="1460" w:type="dxa"/>
            <w:tcBorders>
              <w:top w:val="nil"/>
              <w:left w:val="nil"/>
              <w:bottom w:val="single" w:sz="4" w:space="0" w:color="C0C0C0"/>
              <w:right w:val="single" w:sz="4" w:space="0" w:color="C0C0C0"/>
            </w:tcBorders>
            <w:shd w:val="clear" w:color="auto" w:fill="auto"/>
            <w:vAlign w:val="center"/>
            <w:hideMark/>
          </w:tcPr>
          <w:p w14:paraId="01853356" w14:textId="52FB645E"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8,81</w:t>
            </w:r>
          </w:p>
        </w:tc>
        <w:tc>
          <w:tcPr>
            <w:tcW w:w="6460" w:type="dxa"/>
            <w:tcBorders>
              <w:top w:val="nil"/>
              <w:left w:val="nil"/>
              <w:bottom w:val="nil"/>
              <w:right w:val="nil"/>
            </w:tcBorders>
            <w:shd w:val="clear" w:color="auto" w:fill="auto"/>
            <w:vAlign w:val="center"/>
            <w:hideMark/>
          </w:tcPr>
          <w:p w14:paraId="6E0F2D9A" w14:textId="77777777" w:rsidR="00226257" w:rsidRPr="00226257" w:rsidRDefault="00226257" w:rsidP="00437EBF">
            <w:pPr>
              <w:jc w:val="center"/>
              <w:rPr>
                <w:rFonts w:ascii="Tahoma" w:hAnsi="Tahoma" w:cs="Tahoma"/>
                <w:b/>
                <w:bCs/>
                <w:sz w:val="12"/>
                <w:szCs w:val="12"/>
              </w:rPr>
            </w:pPr>
          </w:p>
        </w:tc>
      </w:tr>
      <w:tr w:rsidR="00226257" w:rsidRPr="00226257" w14:paraId="15ED7908" w14:textId="77777777" w:rsidTr="00226257">
        <w:trPr>
          <w:trHeight w:val="225"/>
          <w:jc w:val="center"/>
        </w:trPr>
        <w:tc>
          <w:tcPr>
            <w:tcW w:w="580" w:type="dxa"/>
            <w:tcBorders>
              <w:top w:val="nil"/>
              <w:left w:val="nil"/>
              <w:bottom w:val="nil"/>
              <w:right w:val="nil"/>
            </w:tcBorders>
            <w:shd w:val="clear" w:color="auto" w:fill="auto"/>
            <w:vAlign w:val="center"/>
            <w:hideMark/>
          </w:tcPr>
          <w:p w14:paraId="7F3B76B3"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2745A744"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362EA775" w14:textId="77777777" w:rsidR="00226257" w:rsidRPr="00226257" w:rsidRDefault="00226257" w:rsidP="00226257">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36DAFF7B"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A87F292"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auto" w:fill="auto"/>
            <w:vAlign w:val="center"/>
            <w:hideMark/>
          </w:tcPr>
          <w:p w14:paraId="1C717933" w14:textId="51BBFAC9"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1360" w:type="dxa"/>
            <w:tcBorders>
              <w:top w:val="nil"/>
              <w:left w:val="nil"/>
              <w:bottom w:val="single" w:sz="4" w:space="0" w:color="C0C0C0"/>
              <w:right w:val="single" w:sz="4" w:space="0" w:color="C0C0C0"/>
            </w:tcBorders>
            <w:shd w:val="clear" w:color="auto" w:fill="auto"/>
            <w:vAlign w:val="center"/>
            <w:hideMark/>
          </w:tcPr>
          <w:p w14:paraId="484348CF" w14:textId="560ADCD9"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1 651,58</w:t>
            </w:r>
          </w:p>
        </w:tc>
        <w:tc>
          <w:tcPr>
            <w:tcW w:w="1480" w:type="dxa"/>
            <w:tcBorders>
              <w:top w:val="nil"/>
              <w:left w:val="nil"/>
              <w:bottom w:val="single" w:sz="4" w:space="0" w:color="C0C0C0"/>
              <w:right w:val="single" w:sz="4" w:space="0" w:color="C0C0C0"/>
            </w:tcBorders>
            <w:shd w:val="clear" w:color="auto" w:fill="auto"/>
            <w:vAlign w:val="center"/>
            <w:hideMark/>
          </w:tcPr>
          <w:p w14:paraId="584CF847" w14:textId="71CCC902"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1600" w:type="dxa"/>
            <w:tcBorders>
              <w:top w:val="nil"/>
              <w:left w:val="nil"/>
              <w:bottom w:val="single" w:sz="4" w:space="0" w:color="C0C0C0"/>
              <w:right w:val="single" w:sz="4" w:space="0" w:color="C0C0C0"/>
            </w:tcBorders>
            <w:shd w:val="clear" w:color="auto" w:fill="auto"/>
            <w:vAlign w:val="center"/>
            <w:hideMark/>
          </w:tcPr>
          <w:p w14:paraId="1BDD95C9" w14:textId="6A78DDD3"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1540" w:type="dxa"/>
            <w:tcBorders>
              <w:top w:val="nil"/>
              <w:left w:val="nil"/>
              <w:bottom w:val="single" w:sz="4" w:space="0" w:color="C0C0C0"/>
              <w:right w:val="single" w:sz="4" w:space="0" w:color="C0C0C0"/>
            </w:tcBorders>
            <w:shd w:val="clear" w:color="auto" w:fill="auto"/>
            <w:vAlign w:val="center"/>
            <w:hideMark/>
          </w:tcPr>
          <w:p w14:paraId="1EC7F944" w14:textId="4F44C0FB"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697,44</w:t>
            </w:r>
          </w:p>
        </w:tc>
        <w:tc>
          <w:tcPr>
            <w:tcW w:w="1660" w:type="dxa"/>
            <w:tcBorders>
              <w:top w:val="nil"/>
              <w:left w:val="nil"/>
              <w:bottom w:val="single" w:sz="4" w:space="0" w:color="C0C0C0"/>
              <w:right w:val="single" w:sz="4" w:space="0" w:color="C0C0C0"/>
            </w:tcBorders>
            <w:shd w:val="clear" w:color="auto" w:fill="auto"/>
            <w:vAlign w:val="center"/>
            <w:hideMark/>
          </w:tcPr>
          <w:p w14:paraId="78B276D9" w14:textId="3C066D7A"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1480" w:type="dxa"/>
            <w:tcBorders>
              <w:top w:val="nil"/>
              <w:left w:val="nil"/>
              <w:bottom w:val="single" w:sz="4" w:space="0" w:color="C0C0C0"/>
              <w:right w:val="single" w:sz="4" w:space="0" w:color="C0C0C0"/>
            </w:tcBorders>
            <w:shd w:val="clear" w:color="auto" w:fill="auto"/>
            <w:vAlign w:val="center"/>
            <w:hideMark/>
          </w:tcPr>
          <w:p w14:paraId="7186582B" w14:textId="469F8951"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1460" w:type="dxa"/>
            <w:tcBorders>
              <w:top w:val="nil"/>
              <w:left w:val="nil"/>
              <w:bottom w:val="single" w:sz="4" w:space="0" w:color="C0C0C0"/>
              <w:right w:val="single" w:sz="4" w:space="0" w:color="C0C0C0"/>
            </w:tcBorders>
            <w:shd w:val="clear" w:color="auto" w:fill="auto"/>
            <w:vAlign w:val="center"/>
            <w:hideMark/>
          </w:tcPr>
          <w:p w14:paraId="49F154D8" w14:textId="1BB8D58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6460" w:type="dxa"/>
            <w:tcBorders>
              <w:top w:val="nil"/>
              <w:left w:val="nil"/>
              <w:bottom w:val="nil"/>
              <w:right w:val="nil"/>
            </w:tcBorders>
            <w:shd w:val="clear" w:color="auto" w:fill="auto"/>
            <w:vAlign w:val="center"/>
            <w:hideMark/>
          </w:tcPr>
          <w:p w14:paraId="4A50B99C" w14:textId="77777777" w:rsidR="00226257" w:rsidRPr="00226257" w:rsidRDefault="00226257" w:rsidP="00437EBF">
            <w:pPr>
              <w:jc w:val="center"/>
              <w:rPr>
                <w:rFonts w:ascii="Tahoma" w:hAnsi="Tahoma" w:cs="Tahoma"/>
                <w:b/>
                <w:bCs/>
                <w:sz w:val="12"/>
                <w:szCs w:val="12"/>
              </w:rPr>
            </w:pPr>
          </w:p>
        </w:tc>
      </w:tr>
      <w:tr w:rsidR="00226257" w:rsidRPr="00226257" w14:paraId="580DB7C7" w14:textId="77777777" w:rsidTr="00226257">
        <w:trPr>
          <w:trHeight w:val="225"/>
          <w:jc w:val="center"/>
        </w:trPr>
        <w:tc>
          <w:tcPr>
            <w:tcW w:w="580" w:type="dxa"/>
            <w:tcBorders>
              <w:top w:val="nil"/>
              <w:left w:val="nil"/>
              <w:bottom w:val="nil"/>
              <w:right w:val="nil"/>
            </w:tcBorders>
            <w:shd w:val="clear" w:color="auto" w:fill="auto"/>
            <w:vAlign w:val="center"/>
            <w:hideMark/>
          </w:tcPr>
          <w:p w14:paraId="5248D5D6"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4F4059D8"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72C38AE8" w14:textId="77777777" w:rsidR="00226257" w:rsidRPr="00226257" w:rsidRDefault="00226257" w:rsidP="00226257">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52B4E582"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0D5968E"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auto" w:fill="auto"/>
            <w:vAlign w:val="center"/>
            <w:hideMark/>
          </w:tcPr>
          <w:p w14:paraId="1CFD6F66" w14:textId="79C0A18B"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1360" w:type="dxa"/>
            <w:tcBorders>
              <w:top w:val="nil"/>
              <w:left w:val="nil"/>
              <w:bottom w:val="single" w:sz="4" w:space="0" w:color="C0C0C0"/>
              <w:right w:val="single" w:sz="4" w:space="0" w:color="C0C0C0"/>
            </w:tcBorders>
            <w:shd w:val="clear" w:color="auto" w:fill="auto"/>
            <w:vAlign w:val="center"/>
            <w:hideMark/>
          </w:tcPr>
          <w:p w14:paraId="41A75D2B" w14:textId="6810E84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1480" w:type="dxa"/>
            <w:tcBorders>
              <w:top w:val="nil"/>
              <w:left w:val="nil"/>
              <w:bottom w:val="single" w:sz="4" w:space="0" w:color="C0C0C0"/>
              <w:right w:val="single" w:sz="4" w:space="0" w:color="C0C0C0"/>
            </w:tcBorders>
            <w:shd w:val="clear" w:color="auto" w:fill="auto"/>
            <w:vAlign w:val="center"/>
            <w:hideMark/>
          </w:tcPr>
          <w:p w14:paraId="4CAE1A0B" w14:textId="37007294"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3 113,63</w:t>
            </w:r>
          </w:p>
        </w:tc>
        <w:tc>
          <w:tcPr>
            <w:tcW w:w="1600" w:type="dxa"/>
            <w:tcBorders>
              <w:top w:val="nil"/>
              <w:left w:val="nil"/>
              <w:bottom w:val="single" w:sz="4" w:space="0" w:color="C0C0C0"/>
              <w:right w:val="single" w:sz="4" w:space="0" w:color="C0C0C0"/>
            </w:tcBorders>
            <w:shd w:val="clear" w:color="auto" w:fill="auto"/>
            <w:vAlign w:val="center"/>
            <w:hideMark/>
          </w:tcPr>
          <w:p w14:paraId="4E29EADE" w14:textId="3896B992"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3 192,99</w:t>
            </w:r>
          </w:p>
        </w:tc>
        <w:tc>
          <w:tcPr>
            <w:tcW w:w="1540" w:type="dxa"/>
            <w:tcBorders>
              <w:top w:val="nil"/>
              <w:left w:val="nil"/>
              <w:bottom w:val="single" w:sz="4" w:space="0" w:color="C0C0C0"/>
              <w:right w:val="single" w:sz="4" w:space="0" w:color="C0C0C0"/>
            </w:tcBorders>
            <w:shd w:val="clear" w:color="auto" w:fill="auto"/>
            <w:vAlign w:val="center"/>
            <w:hideMark/>
          </w:tcPr>
          <w:p w14:paraId="39241C71" w14:textId="5AAA9887"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5 653,42</w:t>
            </w:r>
          </w:p>
        </w:tc>
        <w:tc>
          <w:tcPr>
            <w:tcW w:w="1660" w:type="dxa"/>
            <w:tcBorders>
              <w:top w:val="nil"/>
              <w:left w:val="nil"/>
              <w:bottom w:val="single" w:sz="4" w:space="0" w:color="C0C0C0"/>
              <w:right w:val="single" w:sz="4" w:space="0" w:color="C0C0C0"/>
            </w:tcBorders>
            <w:shd w:val="clear" w:color="auto" w:fill="auto"/>
            <w:vAlign w:val="center"/>
            <w:hideMark/>
          </w:tcPr>
          <w:p w14:paraId="3963F411" w14:textId="6DBB1913"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1480" w:type="dxa"/>
            <w:tcBorders>
              <w:top w:val="nil"/>
              <w:left w:val="nil"/>
              <w:bottom w:val="single" w:sz="4" w:space="0" w:color="C0C0C0"/>
              <w:right w:val="single" w:sz="4" w:space="0" w:color="C0C0C0"/>
            </w:tcBorders>
            <w:shd w:val="clear" w:color="auto" w:fill="auto"/>
            <w:vAlign w:val="center"/>
            <w:hideMark/>
          </w:tcPr>
          <w:p w14:paraId="4A9701EC" w14:textId="39B21B93"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1460" w:type="dxa"/>
            <w:tcBorders>
              <w:top w:val="nil"/>
              <w:left w:val="nil"/>
              <w:bottom w:val="single" w:sz="4" w:space="0" w:color="C0C0C0"/>
              <w:right w:val="single" w:sz="4" w:space="0" w:color="C0C0C0"/>
            </w:tcBorders>
            <w:shd w:val="clear" w:color="auto" w:fill="auto"/>
            <w:vAlign w:val="center"/>
            <w:hideMark/>
          </w:tcPr>
          <w:p w14:paraId="1E319B18" w14:textId="12F3F773"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6460" w:type="dxa"/>
            <w:tcBorders>
              <w:top w:val="nil"/>
              <w:left w:val="nil"/>
              <w:bottom w:val="nil"/>
              <w:right w:val="nil"/>
            </w:tcBorders>
            <w:shd w:val="clear" w:color="auto" w:fill="auto"/>
            <w:vAlign w:val="center"/>
            <w:hideMark/>
          </w:tcPr>
          <w:p w14:paraId="7017B1D2" w14:textId="77777777" w:rsidR="00226257" w:rsidRPr="00226257" w:rsidRDefault="00226257" w:rsidP="00437EBF">
            <w:pPr>
              <w:jc w:val="center"/>
              <w:rPr>
                <w:rFonts w:ascii="Tahoma" w:hAnsi="Tahoma" w:cs="Tahoma"/>
                <w:b/>
                <w:bCs/>
                <w:sz w:val="12"/>
                <w:szCs w:val="12"/>
              </w:rPr>
            </w:pPr>
          </w:p>
        </w:tc>
      </w:tr>
      <w:tr w:rsidR="00226257" w:rsidRPr="00226257" w14:paraId="0051BAA8" w14:textId="77777777" w:rsidTr="00226257">
        <w:trPr>
          <w:trHeight w:val="225"/>
          <w:jc w:val="center"/>
        </w:trPr>
        <w:tc>
          <w:tcPr>
            <w:tcW w:w="580" w:type="dxa"/>
            <w:tcBorders>
              <w:top w:val="nil"/>
              <w:left w:val="nil"/>
              <w:bottom w:val="nil"/>
              <w:right w:val="nil"/>
            </w:tcBorders>
            <w:shd w:val="clear" w:color="auto" w:fill="auto"/>
            <w:vAlign w:val="center"/>
            <w:hideMark/>
          </w:tcPr>
          <w:p w14:paraId="21503C1D"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1E1EF0D1"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240931F5" w14:textId="77777777" w:rsidR="00226257" w:rsidRPr="00226257" w:rsidRDefault="00226257" w:rsidP="00226257">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C4BD97"/>
            <w:vAlign w:val="center"/>
            <w:hideMark/>
          </w:tcPr>
          <w:p w14:paraId="0FCE480B"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Корректировка НВВ</w:t>
            </w:r>
          </w:p>
        </w:tc>
        <w:tc>
          <w:tcPr>
            <w:tcW w:w="1140" w:type="dxa"/>
            <w:tcBorders>
              <w:top w:val="nil"/>
              <w:left w:val="nil"/>
              <w:bottom w:val="single" w:sz="4" w:space="0" w:color="C0C0C0"/>
              <w:right w:val="single" w:sz="4" w:space="0" w:color="C0C0C0"/>
            </w:tcBorders>
            <w:shd w:val="clear" w:color="auto" w:fill="auto"/>
            <w:vAlign w:val="center"/>
            <w:hideMark/>
          </w:tcPr>
          <w:p w14:paraId="77AE7EC5" w14:textId="77777777" w:rsidR="00226257" w:rsidRPr="00226257" w:rsidRDefault="00226257" w:rsidP="00226257">
            <w:pPr>
              <w:jc w:val="center"/>
              <w:rPr>
                <w:rFonts w:ascii="Tahoma" w:hAnsi="Tahoma" w:cs="Tahoma"/>
                <w:b/>
                <w:bCs/>
                <w:sz w:val="12"/>
                <w:szCs w:val="12"/>
              </w:rPr>
            </w:pPr>
            <w:r w:rsidRPr="00226257">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auto" w:fill="auto"/>
            <w:vAlign w:val="center"/>
            <w:hideMark/>
          </w:tcPr>
          <w:p w14:paraId="7C425548" w14:textId="3468B711" w:rsidR="00226257" w:rsidRPr="00226257" w:rsidRDefault="00226257" w:rsidP="00437EBF">
            <w:pPr>
              <w:jc w:val="center"/>
              <w:rPr>
                <w:rFonts w:ascii="Tahoma" w:hAnsi="Tahoma" w:cs="Tahoma"/>
                <w:b/>
                <w:bCs/>
                <w:sz w:val="12"/>
                <w:szCs w:val="12"/>
              </w:rPr>
            </w:pPr>
          </w:p>
        </w:tc>
        <w:tc>
          <w:tcPr>
            <w:tcW w:w="1360" w:type="dxa"/>
            <w:tcBorders>
              <w:top w:val="nil"/>
              <w:left w:val="nil"/>
              <w:bottom w:val="single" w:sz="4" w:space="0" w:color="C0C0C0"/>
              <w:right w:val="single" w:sz="4" w:space="0" w:color="C0C0C0"/>
            </w:tcBorders>
            <w:shd w:val="clear" w:color="auto" w:fill="auto"/>
            <w:vAlign w:val="center"/>
            <w:hideMark/>
          </w:tcPr>
          <w:p w14:paraId="17CEA5F7" w14:textId="3043E6AC" w:rsidR="00226257" w:rsidRPr="00226257" w:rsidRDefault="00226257" w:rsidP="00437EBF">
            <w:pPr>
              <w:jc w:val="center"/>
              <w:rPr>
                <w:rFonts w:ascii="Tahoma" w:hAnsi="Tahoma" w:cs="Tahoma"/>
                <w:b/>
                <w:bCs/>
                <w:sz w:val="12"/>
                <w:szCs w:val="12"/>
              </w:rPr>
            </w:pPr>
          </w:p>
        </w:tc>
        <w:tc>
          <w:tcPr>
            <w:tcW w:w="1480" w:type="dxa"/>
            <w:tcBorders>
              <w:top w:val="nil"/>
              <w:left w:val="nil"/>
              <w:bottom w:val="single" w:sz="4" w:space="0" w:color="C0C0C0"/>
              <w:right w:val="single" w:sz="4" w:space="0" w:color="C0C0C0"/>
            </w:tcBorders>
            <w:shd w:val="clear" w:color="auto" w:fill="auto"/>
            <w:vAlign w:val="center"/>
            <w:hideMark/>
          </w:tcPr>
          <w:p w14:paraId="6DC1C37A" w14:textId="37F52E5D" w:rsidR="00226257" w:rsidRPr="00226257" w:rsidRDefault="00226257" w:rsidP="00437EBF">
            <w:pPr>
              <w:jc w:val="center"/>
              <w:rPr>
                <w:rFonts w:ascii="Tahoma" w:hAnsi="Tahoma" w:cs="Tahoma"/>
                <w:b/>
                <w:bCs/>
                <w:sz w:val="12"/>
                <w:szCs w:val="12"/>
              </w:rPr>
            </w:pPr>
          </w:p>
        </w:tc>
        <w:tc>
          <w:tcPr>
            <w:tcW w:w="1600" w:type="dxa"/>
            <w:tcBorders>
              <w:top w:val="nil"/>
              <w:left w:val="nil"/>
              <w:bottom w:val="single" w:sz="4" w:space="0" w:color="C0C0C0"/>
              <w:right w:val="single" w:sz="4" w:space="0" w:color="C0C0C0"/>
            </w:tcBorders>
            <w:shd w:val="clear" w:color="auto" w:fill="auto"/>
            <w:vAlign w:val="center"/>
            <w:hideMark/>
          </w:tcPr>
          <w:p w14:paraId="3D751BDA" w14:textId="540067C2" w:rsidR="00226257" w:rsidRPr="00226257" w:rsidRDefault="00226257" w:rsidP="00437EBF">
            <w:pPr>
              <w:jc w:val="center"/>
              <w:rPr>
                <w:rFonts w:ascii="Tahoma" w:hAnsi="Tahoma" w:cs="Tahoma"/>
                <w:b/>
                <w:bCs/>
                <w:sz w:val="12"/>
                <w:szCs w:val="12"/>
              </w:rPr>
            </w:pPr>
          </w:p>
        </w:tc>
        <w:tc>
          <w:tcPr>
            <w:tcW w:w="1540" w:type="dxa"/>
            <w:tcBorders>
              <w:top w:val="nil"/>
              <w:left w:val="nil"/>
              <w:bottom w:val="single" w:sz="4" w:space="0" w:color="C0C0C0"/>
              <w:right w:val="single" w:sz="4" w:space="0" w:color="C0C0C0"/>
            </w:tcBorders>
            <w:shd w:val="clear" w:color="auto" w:fill="auto"/>
            <w:vAlign w:val="center"/>
            <w:hideMark/>
          </w:tcPr>
          <w:p w14:paraId="50BA4FD6" w14:textId="4E389342"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1660" w:type="dxa"/>
            <w:tcBorders>
              <w:top w:val="nil"/>
              <w:left w:val="nil"/>
              <w:bottom w:val="single" w:sz="4" w:space="0" w:color="C0C0C0"/>
              <w:right w:val="single" w:sz="4" w:space="0" w:color="C0C0C0"/>
            </w:tcBorders>
            <w:shd w:val="clear" w:color="auto" w:fill="auto"/>
            <w:vAlign w:val="center"/>
            <w:hideMark/>
          </w:tcPr>
          <w:p w14:paraId="1695B630" w14:textId="2EA01567"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w:t>
            </w:r>
          </w:p>
        </w:tc>
        <w:tc>
          <w:tcPr>
            <w:tcW w:w="1480" w:type="dxa"/>
            <w:tcBorders>
              <w:top w:val="nil"/>
              <w:left w:val="nil"/>
              <w:bottom w:val="single" w:sz="4" w:space="0" w:color="C0C0C0"/>
              <w:right w:val="single" w:sz="4" w:space="0" w:color="C0C0C0"/>
            </w:tcBorders>
            <w:shd w:val="clear" w:color="auto" w:fill="auto"/>
            <w:vAlign w:val="center"/>
            <w:hideMark/>
          </w:tcPr>
          <w:p w14:paraId="087B0311" w14:textId="4E61CA30" w:rsidR="00226257" w:rsidRPr="00226257" w:rsidRDefault="00226257" w:rsidP="00437EBF">
            <w:pPr>
              <w:jc w:val="center"/>
              <w:rPr>
                <w:rFonts w:ascii="Tahoma" w:hAnsi="Tahoma" w:cs="Tahoma"/>
                <w:b/>
                <w:bCs/>
                <w:sz w:val="12"/>
                <w:szCs w:val="12"/>
              </w:rPr>
            </w:pPr>
          </w:p>
        </w:tc>
        <w:tc>
          <w:tcPr>
            <w:tcW w:w="1460" w:type="dxa"/>
            <w:tcBorders>
              <w:top w:val="nil"/>
              <w:left w:val="nil"/>
              <w:bottom w:val="single" w:sz="4" w:space="0" w:color="C0C0C0"/>
              <w:right w:val="single" w:sz="4" w:space="0" w:color="C0C0C0"/>
            </w:tcBorders>
            <w:shd w:val="clear" w:color="auto" w:fill="auto"/>
            <w:vAlign w:val="center"/>
            <w:hideMark/>
          </w:tcPr>
          <w:p w14:paraId="72315C6B" w14:textId="18966F01" w:rsidR="00226257" w:rsidRPr="00226257" w:rsidRDefault="00226257" w:rsidP="00437EBF">
            <w:pPr>
              <w:jc w:val="center"/>
              <w:rPr>
                <w:rFonts w:ascii="Tahoma" w:hAnsi="Tahoma" w:cs="Tahoma"/>
                <w:b/>
                <w:bCs/>
                <w:sz w:val="12"/>
                <w:szCs w:val="12"/>
              </w:rPr>
            </w:pPr>
          </w:p>
        </w:tc>
        <w:tc>
          <w:tcPr>
            <w:tcW w:w="6460" w:type="dxa"/>
            <w:tcBorders>
              <w:top w:val="nil"/>
              <w:left w:val="nil"/>
              <w:bottom w:val="nil"/>
              <w:right w:val="nil"/>
            </w:tcBorders>
            <w:shd w:val="clear" w:color="auto" w:fill="auto"/>
            <w:vAlign w:val="center"/>
            <w:hideMark/>
          </w:tcPr>
          <w:p w14:paraId="6AB36C61" w14:textId="77777777" w:rsidR="00226257" w:rsidRPr="00226257" w:rsidRDefault="00226257" w:rsidP="00437EBF">
            <w:pPr>
              <w:jc w:val="center"/>
              <w:rPr>
                <w:rFonts w:ascii="Tahoma" w:hAnsi="Tahoma" w:cs="Tahoma"/>
                <w:b/>
                <w:bCs/>
                <w:sz w:val="12"/>
                <w:szCs w:val="12"/>
              </w:rPr>
            </w:pPr>
          </w:p>
        </w:tc>
      </w:tr>
      <w:tr w:rsidR="00226257" w:rsidRPr="00226257" w14:paraId="46DB16DA" w14:textId="77777777" w:rsidTr="00226257">
        <w:trPr>
          <w:trHeight w:val="225"/>
          <w:jc w:val="center"/>
        </w:trPr>
        <w:tc>
          <w:tcPr>
            <w:tcW w:w="580" w:type="dxa"/>
            <w:tcBorders>
              <w:top w:val="nil"/>
              <w:left w:val="nil"/>
              <w:bottom w:val="nil"/>
              <w:right w:val="nil"/>
            </w:tcBorders>
            <w:shd w:val="clear" w:color="auto" w:fill="auto"/>
            <w:vAlign w:val="center"/>
            <w:hideMark/>
          </w:tcPr>
          <w:p w14:paraId="5A726458" w14:textId="77777777" w:rsidR="00226257" w:rsidRPr="00226257" w:rsidRDefault="00226257" w:rsidP="00226257">
            <w:pPr>
              <w:rPr>
                <w:sz w:val="12"/>
                <w:szCs w:val="12"/>
              </w:rPr>
            </w:pPr>
          </w:p>
        </w:tc>
        <w:tc>
          <w:tcPr>
            <w:tcW w:w="520" w:type="dxa"/>
            <w:tcBorders>
              <w:top w:val="nil"/>
              <w:left w:val="nil"/>
              <w:bottom w:val="nil"/>
              <w:right w:val="nil"/>
            </w:tcBorders>
            <w:shd w:val="clear" w:color="auto" w:fill="auto"/>
            <w:vAlign w:val="center"/>
            <w:hideMark/>
          </w:tcPr>
          <w:p w14:paraId="71806F57" w14:textId="77777777" w:rsidR="00226257" w:rsidRPr="00226257" w:rsidRDefault="00226257" w:rsidP="00226257">
            <w:pPr>
              <w:rPr>
                <w:sz w:val="12"/>
                <w:szCs w:val="12"/>
              </w:rPr>
            </w:pPr>
          </w:p>
        </w:tc>
        <w:tc>
          <w:tcPr>
            <w:tcW w:w="1020" w:type="dxa"/>
            <w:tcBorders>
              <w:top w:val="nil"/>
              <w:left w:val="nil"/>
              <w:bottom w:val="nil"/>
              <w:right w:val="nil"/>
            </w:tcBorders>
            <w:shd w:val="clear" w:color="auto" w:fill="auto"/>
            <w:vAlign w:val="center"/>
            <w:hideMark/>
          </w:tcPr>
          <w:p w14:paraId="673C4FFE" w14:textId="77777777" w:rsidR="00226257" w:rsidRPr="00226257" w:rsidRDefault="00226257" w:rsidP="00226257">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0FD5B8FD" w14:textId="77777777" w:rsidR="00226257" w:rsidRPr="00226257" w:rsidRDefault="00226257" w:rsidP="00226257">
            <w:pPr>
              <w:rPr>
                <w:rFonts w:ascii="Tahoma" w:hAnsi="Tahoma" w:cs="Tahoma"/>
                <w:b/>
                <w:bCs/>
                <w:sz w:val="12"/>
                <w:szCs w:val="12"/>
              </w:rPr>
            </w:pPr>
            <w:r w:rsidRPr="00226257">
              <w:rPr>
                <w:rFonts w:ascii="Tahoma" w:hAnsi="Tahoma" w:cs="Tahoma"/>
                <w:b/>
                <w:bCs/>
                <w:sz w:val="12"/>
                <w:szCs w:val="12"/>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1526831A" w14:textId="77777777" w:rsidR="00226257" w:rsidRPr="00226257" w:rsidRDefault="00226257" w:rsidP="00226257">
            <w:pPr>
              <w:jc w:val="center"/>
              <w:rPr>
                <w:rFonts w:ascii="Tahoma" w:hAnsi="Tahoma" w:cs="Tahoma"/>
                <w:b/>
                <w:bCs/>
                <w:sz w:val="12"/>
                <w:szCs w:val="12"/>
              </w:rPr>
            </w:pPr>
            <w:proofErr w:type="spellStart"/>
            <w:r w:rsidRPr="00226257">
              <w:rPr>
                <w:rFonts w:ascii="Tahoma" w:hAnsi="Tahoma" w:cs="Tahoma"/>
                <w:b/>
                <w:bCs/>
                <w:sz w:val="12"/>
                <w:szCs w:val="12"/>
              </w:rPr>
              <w:t>тыс</w:t>
            </w:r>
            <w:proofErr w:type="spellEnd"/>
            <w:r w:rsidRPr="00226257">
              <w:rPr>
                <w:rFonts w:ascii="Tahoma" w:hAnsi="Tahoma" w:cs="Tahoma"/>
                <w:b/>
                <w:bCs/>
                <w:sz w:val="12"/>
                <w:szCs w:val="12"/>
              </w:rPr>
              <w:t xml:space="preserve"> </w:t>
            </w:r>
            <w:proofErr w:type="spellStart"/>
            <w:r w:rsidRPr="00226257">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auto" w:fill="auto"/>
            <w:vAlign w:val="center"/>
            <w:hideMark/>
          </w:tcPr>
          <w:p w14:paraId="018030F9" w14:textId="05EA481C"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77 359,69</w:t>
            </w:r>
          </w:p>
        </w:tc>
        <w:tc>
          <w:tcPr>
            <w:tcW w:w="1360" w:type="dxa"/>
            <w:tcBorders>
              <w:top w:val="nil"/>
              <w:left w:val="nil"/>
              <w:bottom w:val="single" w:sz="4" w:space="0" w:color="C0C0C0"/>
              <w:right w:val="single" w:sz="4" w:space="0" w:color="C0C0C0"/>
            </w:tcBorders>
            <w:shd w:val="clear" w:color="auto" w:fill="auto"/>
            <w:vAlign w:val="center"/>
            <w:hideMark/>
          </w:tcPr>
          <w:p w14:paraId="2DE38099" w14:textId="45EE702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69 223,06</w:t>
            </w:r>
          </w:p>
        </w:tc>
        <w:tc>
          <w:tcPr>
            <w:tcW w:w="1480" w:type="dxa"/>
            <w:tcBorders>
              <w:top w:val="nil"/>
              <w:left w:val="nil"/>
              <w:bottom w:val="single" w:sz="4" w:space="0" w:color="C0C0C0"/>
              <w:right w:val="single" w:sz="4" w:space="0" w:color="C0C0C0"/>
            </w:tcBorders>
            <w:shd w:val="clear" w:color="auto" w:fill="auto"/>
            <w:vAlign w:val="center"/>
            <w:hideMark/>
          </w:tcPr>
          <w:p w14:paraId="0BC933A5" w14:textId="340DA7BC"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83 907,77</w:t>
            </w:r>
          </w:p>
        </w:tc>
        <w:tc>
          <w:tcPr>
            <w:tcW w:w="1600" w:type="dxa"/>
            <w:tcBorders>
              <w:top w:val="nil"/>
              <w:left w:val="nil"/>
              <w:bottom w:val="single" w:sz="4" w:space="0" w:color="C0C0C0"/>
              <w:right w:val="single" w:sz="4" w:space="0" w:color="C0C0C0"/>
            </w:tcBorders>
            <w:shd w:val="clear" w:color="auto" w:fill="auto"/>
            <w:vAlign w:val="center"/>
            <w:hideMark/>
          </w:tcPr>
          <w:p w14:paraId="40CEF98D" w14:textId="17E10B6E"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86 040,96</w:t>
            </w:r>
          </w:p>
        </w:tc>
        <w:tc>
          <w:tcPr>
            <w:tcW w:w="1540" w:type="dxa"/>
            <w:tcBorders>
              <w:top w:val="nil"/>
              <w:left w:val="nil"/>
              <w:bottom w:val="single" w:sz="4" w:space="0" w:color="C0C0C0"/>
              <w:right w:val="single" w:sz="4" w:space="0" w:color="C0C0C0"/>
            </w:tcBorders>
            <w:shd w:val="clear" w:color="auto" w:fill="auto"/>
            <w:vAlign w:val="center"/>
            <w:hideMark/>
          </w:tcPr>
          <w:p w14:paraId="5F4865AF" w14:textId="64D58119"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119 419,34</w:t>
            </w:r>
          </w:p>
        </w:tc>
        <w:tc>
          <w:tcPr>
            <w:tcW w:w="1660" w:type="dxa"/>
            <w:tcBorders>
              <w:top w:val="nil"/>
              <w:left w:val="nil"/>
              <w:bottom w:val="single" w:sz="4" w:space="0" w:color="C0C0C0"/>
              <w:right w:val="single" w:sz="4" w:space="0" w:color="C0C0C0"/>
            </w:tcBorders>
            <w:shd w:val="clear" w:color="auto" w:fill="auto"/>
            <w:vAlign w:val="center"/>
            <w:hideMark/>
          </w:tcPr>
          <w:p w14:paraId="7771C96E" w14:textId="73729BB6"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109 329,68</w:t>
            </w:r>
          </w:p>
        </w:tc>
        <w:tc>
          <w:tcPr>
            <w:tcW w:w="1480" w:type="dxa"/>
            <w:tcBorders>
              <w:top w:val="nil"/>
              <w:left w:val="nil"/>
              <w:bottom w:val="single" w:sz="4" w:space="0" w:color="C0C0C0"/>
              <w:right w:val="single" w:sz="4" w:space="0" w:color="C0C0C0"/>
            </w:tcBorders>
            <w:shd w:val="clear" w:color="auto" w:fill="auto"/>
            <w:vAlign w:val="center"/>
            <w:hideMark/>
          </w:tcPr>
          <w:p w14:paraId="63497F83" w14:textId="5869C978"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54 664,84</w:t>
            </w:r>
          </w:p>
        </w:tc>
        <w:tc>
          <w:tcPr>
            <w:tcW w:w="1460" w:type="dxa"/>
            <w:tcBorders>
              <w:top w:val="nil"/>
              <w:left w:val="nil"/>
              <w:bottom w:val="single" w:sz="4" w:space="0" w:color="C0C0C0"/>
              <w:right w:val="single" w:sz="4" w:space="0" w:color="C0C0C0"/>
            </w:tcBorders>
            <w:shd w:val="clear" w:color="auto" w:fill="auto"/>
            <w:vAlign w:val="center"/>
            <w:hideMark/>
          </w:tcPr>
          <w:p w14:paraId="15ADBCDA" w14:textId="03E14BD2" w:rsidR="00226257" w:rsidRPr="00226257" w:rsidRDefault="00226257" w:rsidP="00437EBF">
            <w:pPr>
              <w:jc w:val="center"/>
              <w:rPr>
                <w:rFonts w:ascii="Tahoma" w:hAnsi="Tahoma" w:cs="Tahoma"/>
                <w:b/>
                <w:bCs/>
                <w:sz w:val="12"/>
                <w:szCs w:val="12"/>
              </w:rPr>
            </w:pPr>
            <w:r w:rsidRPr="00226257">
              <w:rPr>
                <w:rFonts w:ascii="Tahoma" w:hAnsi="Tahoma" w:cs="Tahoma"/>
                <w:b/>
                <w:bCs/>
                <w:sz w:val="12"/>
                <w:szCs w:val="12"/>
              </w:rPr>
              <w:t>54 664,84</w:t>
            </w:r>
          </w:p>
        </w:tc>
        <w:tc>
          <w:tcPr>
            <w:tcW w:w="6460" w:type="dxa"/>
            <w:tcBorders>
              <w:top w:val="nil"/>
              <w:left w:val="nil"/>
              <w:bottom w:val="nil"/>
              <w:right w:val="nil"/>
            </w:tcBorders>
            <w:shd w:val="clear" w:color="auto" w:fill="auto"/>
            <w:vAlign w:val="center"/>
            <w:hideMark/>
          </w:tcPr>
          <w:p w14:paraId="4532BF20" w14:textId="77777777" w:rsidR="00226257" w:rsidRPr="00226257" w:rsidRDefault="00226257" w:rsidP="00437EBF">
            <w:pPr>
              <w:jc w:val="center"/>
              <w:rPr>
                <w:rFonts w:ascii="Tahoma" w:hAnsi="Tahoma" w:cs="Tahoma"/>
                <w:b/>
                <w:bCs/>
                <w:sz w:val="12"/>
                <w:szCs w:val="12"/>
              </w:rPr>
            </w:pPr>
          </w:p>
        </w:tc>
      </w:tr>
    </w:tbl>
    <w:p w14:paraId="5CD7FE83" w14:textId="77777777" w:rsidR="00437EBF" w:rsidRDefault="00437EBF" w:rsidP="00232451">
      <w:pPr>
        <w:spacing w:line="276" w:lineRule="auto"/>
        <w:jc w:val="both"/>
        <w:rPr>
          <w:sz w:val="28"/>
          <w:szCs w:val="28"/>
          <w:highlight w:val="red"/>
        </w:rPr>
        <w:sectPr w:rsidR="00437EBF" w:rsidSect="00232451">
          <w:pgSz w:w="16838" w:h="11906" w:orient="landscape"/>
          <w:pgMar w:top="567" w:right="1134" w:bottom="851" w:left="851" w:header="720" w:footer="400" w:gutter="0"/>
          <w:cols w:space="720"/>
          <w:titlePg/>
          <w:docGrid w:linePitch="326"/>
        </w:sectPr>
      </w:pPr>
    </w:p>
    <w:p w14:paraId="35DB277C" w14:textId="0FAB7721" w:rsidR="00437EBF" w:rsidRPr="00191669" w:rsidRDefault="00437EBF" w:rsidP="00437EBF">
      <w:pPr>
        <w:ind w:firstLine="6663"/>
        <w:jc w:val="both"/>
        <w:rPr>
          <w:bCs/>
        </w:rPr>
      </w:pPr>
      <w:r w:rsidRPr="00191669">
        <w:rPr>
          <w:bCs/>
        </w:rPr>
        <w:lastRenderedPageBreak/>
        <w:t xml:space="preserve">Приложение № </w:t>
      </w:r>
      <w:r>
        <w:rPr>
          <w:bCs/>
        </w:rPr>
        <w:t>6</w:t>
      </w:r>
      <w:r w:rsidRPr="00191669">
        <w:rPr>
          <w:bCs/>
        </w:rPr>
        <w:t xml:space="preserve"> к протоколу № </w:t>
      </w:r>
      <w:r>
        <w:rPr>
          <w:bCs/>
        </w:rPr>
        <w:t>99</w:t>
      </w:r>
    </w:p>
    <w:p w14:paraId="3386A068" w14:textId="77777777" w:rsidR="00437EBF" w:rsidRDefault="00437EBF" w:rsidP="00437EBF">
      <w:pPr>
        <w:ind w:firstLine="6663"/>
        <w:jc w:val="both"/>
        <w:rPr>
          <w:bCs/>
        </w:rPr>
      </w:pPr>
      <w:r w:rsidRPr="00191669">
        <w:rPr>
          <w:bCs/>
        </w:rPr>
        <w:t xml:space="preserve">заседания Правления региональной </w:t>
      </w:r>
    </w:p>
    <w:p w14:paraId="4EC47FE2" w14:textId="77777777" w:rsidR="00437EBF" w:rsidRPr="00191669" w:rsidRDefault="00437EBF" w:rsidP="00437EBF">
      <w:pPr>
        <w:ind w:firstLine="6663"/>
        <w:jc w:val="both"/>
        <w:rPr>
          <w:bCs/>
        </w:rPr>
      </w:pPr>
      <w:r w:rsidRPr="00191669">
        <w:rPr>
          <w:bCs/>
        </w:rPr>
        <w:t>энергетической комиссии</w:t>
      </w:r>
    </w:p>
    <w:p w14:paraId="636AF397" w14:textId="77777777" w:rsidR="00437EBF" w:rsidRDefault="00437EBF" w:rsidP="00437EBF">
      <w:pPr>
        <w:ind w:firstLine="6663"/>
        <w:jc w:val="both"/>
        <w:rPr>
          <w:bCs/>
        </w:rPr>
      </w:pPr>
      <w:r w:rsidRPr="00191669">
        <w:rPr>
          <w:bCs/>
        </w:rPr>
        <w:t xml:space="preserve">Кемеровской области от </w:t>
      </w:r>
      <w:r>
        <w:rPr>
          <w:bCs/>
        </w:rPr>
        <w:t>26</w:t>
      </w:r>
      <w:r w:rsidRPr="00191669">
        <w:rPr>
          <w:bCs/>
        </w:rPr>
        <w:t>.12.2019</w:t>
      </w:r>
    </w:p>
    <w:p w14:paraId="39CBE0AC" w14:textId="77777777" w:rsidR="00437EBF" w:rsidRDefault="00437EBF" w:rsidP="00437EBF">
      <w:pPr>
        <w:jc w:val="center"/>
        <w:rPr>
          <w:b/>
          <w:sz w:val="28"/>
          <w:szCs w:val="28"/>
          <w:lang w:eastAsia="en-US"/>
        </w:rPr>
      </w:pPr>
    </w:p>
    <w:p w14:paraId="39BBBD2B" w14:textId="77777777" w:rsidR="00437EBF" w:rsidRDefault="00437EBF" w:rsidP="00437EBF">
      <w:pPr>
        <w:jc w:val="center"/>
        <w:rPr>
          <w:b/>
          <w:sz w:val="28"/>
          <w:szCs w:val="28"/>
          <w:lang w:eastAsia="en-US"/>
        </w:rPr>
      </w:pPr>
    </w:p>
    <w:p w14:paraId="7DDB85A7" w14:textId="5D770305" w:rsidR="00437EBF" w:rsidRPr="00437EBF" w:rsidRDefault="00437EBF" w:rsidP="00437EBF">
      <w:pPr>
        <w:jc w:val="center"/>
        <w:rPr>
          <w:b/>
          <w:sz w:val="28"/>
          <w:szCs w:val="28"/>
          <w:lang w:eastAsia="en-US"/>
        </w:rPr>
      </w:pPr>
      <w:proofErr w:type="spellStart"/>
      <w:r w:rsidRPr="00437EBF">
        <w:rPr>
          <w:b/>
          <w:sz w:val="28"/>
          <w:szCs w:val="28"/>
          <w:lang w:eastAsia="en-US"/>
        </w:rPr>
        <w:t>Одноставочные</w:t>
      </w:r>
      <w:proofErr w:type="spellEnd"/>
      <w:r w:rsidRPr="00437EBF">
        <w:rPr>
          <w:b/>
          <w:sz w:val="28"/>
          <w:szCs w:val="28"/>
          <w:lang w:eastAsia="en-US"/>
        </w:rPr>
        <w:t xml:space="preserve"> тарифы на питьевую воду, водоотведение </w:t>
      </w:r>
    </w:p>
    <w:p w14:paraId="69A34925" w14:textId="77777777" w:rsidR="00437EBF" w:rsidRPr="00437EBF" w:rsidRDefault="00437EBF" w:rsidP="00437EBF">
      <w:pPr>
        <w:jc w:val="center"/>
        <w:rPr>
          <w:b/>
          <w:sz w:val="28"/>
          <w:szCs w:val="28"/>
          <w:lang w:eastAsia="en-US"/>
        </w:rPr>
      </w:pPr>
      <w:r w:rsidRPr="00437EBF">
        <w:rPr>
          <w:b/>
          <w:bCs/>
          <w:kern w:val="32"/>
          <w:sz w:val="28"/>
          <w:szCs w:val="28"/>
          <w:lang w:eastAsia="en-US"/>
        </w:rPr>
        <w:t>ООО «</w:t>
      </w:r>
      <w:proofErr w:type="spellStart"/>
      <w:r w:rsidRPr="00437EBF">
        <w:rPr>
          <w:b/>
          <w:bCs/>
          <w:kern w:val="32"/>
          <w:sz w:val="28"/>
          <w:szCs w:val="28"/>
          <w:lang w:eastAsia="en-US"/>
        </w:rPr>
        <w:t>ВодСнаб</w:t>
      </w:r>
      <w:proofErr w:type="spellEnd"/>
      <w:r w:rsidRPr="00437EBF">
        <w:rPr>
          <w:b/>
          <w:bCs/>
          <w:kern w:val="32"/>
          <w:sz w:val="28"/>
          <w:szCs w:val="28"/>
          <w:lang w:eastAsia="en-US"/>
        </w:rPr>
        <w:t xml:space="preserve">» (г. Юрга) </w:t>
      </w:r>
      <w:r w:rsidRPr="00437EBF">
        <w:rPr>
          <w:b/>
          <w:sz w:val="28"/>
          <w:szCs w:val="28"/>
          <w:lang w:eastAsia="en-US"/>
        </w:rPr>
        <w:t>на период с 01.01.2020 по 31.12.2020</w:t>
      </w:r>
    </w:p>
    <w:p w14:paraId="383A0136" w14:textId="77777777" w:rsidR="00437EBF" w:rsidRPr="00437EBF" w:rsidRDefault="00437EBF" w:rsidP="00437EBF">
      <w:pPr>
        <w:jc w:val="center"/>
        <w:rPr>
          <w:b/>
          <w:sz w:val="28"/>
          <w:szCs w:val="28"/>
          <w:lang w:eastAsia="en-US"/>
        </w:rPr>
      </w:pPr>
    </w:p>
    <w:tbl>
      <w:tblPr>
        <w:tblW w:w="9356" w:type="dxa"/>
        <w:jc w:val="center"/>
        <w:tblLayout w:type="fixed"/>
        <w:tblLook w:val="04A0" w:firstRow="1" w:lastRow="0" w:firstColumn="1" w:lastColumn="0" w:noHBand="0" w:noVBand="1"/>
      </w:tblPr>
      <w:tblGrid>
        <w:gridCol w:w="709"/>
        <w:gridCol w:w="4678"/>
        <w:gridCol w:w="1984"/>
        <w:gridCol w:w="1985"/>
      </w:tblGrid>
      <w:tr w:rsidR="00437EBF" w:rsidRPr="00437EBF" w14:paraId="6E0B188A" w14:textId="77777777" w:rsidTr="00437EBF">
        <w:trPr>
          <w:trHeight w:val="495"/>
          <w:jc w:val="center"/>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244D3642" w14:textId="77777777" w:rsidR="00437EBF" w:rsidRPr="00437EBF" w:rsidRDefault="00437EBF" w:rsidP="00437EBF">
            <w:pPr>
              <w:jc w:val="center"/>
              <w:rPr>
                <w:color w:val="000000"/>
                <w:sz w:val="28"/>
                <w:szCs w:val="28"/>
              </w:rPr>
            </w:pPr>
            <w:r w:rsidRPr="00437EBF">
              <w:rPr>
                <w:color w:val="000000"/>
                <w:sz w:val="28"/>
                <w:szCs w:val="28"/>
              </w:rPr>
              <w:t xml:space="preserve">№ </w:t>
            </w:r>
          </w:p>
          <w:p w14:paraId="412739F3" w14:textId="77777777" w:rsidR="00437EBF" w:rsidRPr="00437EBF" w:rsidRDefault="00437EBF" w:rsidP="00437EBF">
            <w:pPr>
              <w:jc w:val="center"/>
              <w:rPr>
                <w:color w:val="000000"/>
                <w:sz w:val="28"/>
                <w:szCs w:val="28"/>
              </w:rPr>
            </w:pPr>
            <w:r w:rsidRPr="00437EBF">
              <w:rPr>
                <w:color w:val="000000"/>
                <w:sz w:val="28"/>
                <w:szCs w:val="28"/>
              </w:rPr>
              <w:t>п/п</w:t>
            </w:r>
          </w:p>
        </w:tc>
        <w:tc>
          <w:tcPr>
            <w:tcW w:w="4678" w:type="dxa"/>
            <w:vMerge w:val="restart"/>
            <w:tcBorders>
              <w:top w:val="single" w:sz="4" w:space="0" w:color="auto"/>
              <w:left w:val="single" w:sz="4" w:space="0" w:color="auto"/>
              <w:right w:val="single" w:sz="4" w:space="0" w:color="auto"/>
            </w:tcBorders>
            <w:shd w:val="clear" w:color="000000" w:fill="FFFFFF"/>
            <w:vAlign w:val="center"/>
            <w:hideMark/>
          </w:tcPr>
          <w:p w14:paraId="18E6ED0E" w14:textId="77777777" w:rsidR="00437EBF" w:rsidRPr="00437EBF" w:rsidRDefault="00437EBF" w:rsidP="00437EBF">
            <w:pPr>
              <w:jc w:val="center"/>
              <w:rPr>
                <w:color w:val="000000"/>
                <w:sz w:val="28"/>
                <w:szCs w:val="28"/>
              </w:rPr>
            </w:pPr>
            <w:r w:rsidRPr="00437EBF">
              <w:rPr>
                <w:color w:val="000000"/>
                <w:sz w:val="28"/>
                <w:szCs w:val="28"/>
              </w:rPr>
              <w:t xml:space="preserve">Наименование услуг, </w:t>
            </w:r>
          </w:p>
          <w:p w14:paraId="6E20FA64" w14:textId="77777777" w:rsidR="00437EBF" w:rsidRPr="00437EBF" w:rsidRDefault="00437EBF" w:rsidP="00437EBF">
            <w:pPr>
              <w:jc w:val="center"/>
              <w:rPr>
                <w:color w:val="000000"/>
                <w:sz w:val="28"/>
                <w:szCs w:val="28"/>
              </w:rPr>
            </w:pPr>
            <w:r w:rsidRPr="00437EBF">
              <w:rPr>
                <w:color w:val="000000"/>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14:paraId="0232B309" w14:textId="77777777" w:rsidR="00437EBF" w:rsidRPr="00437EBF" w:rsidRDefault="00437EBF" w:rsidP="00437EBF">
            <w:pPr>
              <w:jc w:val="center"/>
              <w:rPr>
                <w:color w:val="000000"/>
                <w:sz w:val="28"/>
                <w:szCs w:val="28"/>
              </w:rPr>
            </w:pPr>
            <w:r w:rsidRPr="00437EBF">
              <w:rPr>
                <w:color w:val="000000"/>
                <w:sz w:val="28"/>
                <w:szCs w:val="28"/>
              </w:rPr>
              <w:t>Тариф, руб./м3</w:t>
            </w:r>
          </w:p>
        </w:tc>
      </w:tr>
      <w:tr w:rsidR="00437EBF" w:rsidRPr="00437EBF" w14:paraId="5C50B94B" w14:textId="77777777" w:rsidTr="00437EBF">
        <w:trPr>
          <w:trHeight w:val="885"/>
          <w:jc w:val="center"/>
        </w:trPr>
        <w:tc>
          <w:tcPr>
            <w:tcW w:w="709" w:type="dxa"/>
            <w:vMerge/>
            <w:tcBorders>
              <w:left w:val="single" w:sz="4" w:space="0" w:color="auto"/>
              <w:bottom w:val="single" w:sz="4" w:space="0" w:color="auto"/>
              <w:right w:val="single" w:sz="4" w:space="0" w:color="auto"/>
            </w:tcBorders>
            <w:shd w:val="clear" w:color="000000" w:fill="FFFFFF"/>
            <w:vAlign w:val="center"/>
            <w:hideMark/>
          </w:tcPr>
          <w:p w14:paraId="3AB94FC9" w14:textId="77777777" w:rsidR="00437EBF" w:rsidRPr="00437EBF" w:rsidRDefault="00437EBF" w:rsidP="00437EBF">
            <w:pPr>
              <w:rPr>
                <w:color w:val="000000"/>
                <w:sz w:val="28"/>
                <w:szCs w:val="28"/>
              </w:rPr>
            </w:pPr>
          </w:p>
        </w:tc>
        <w:tc>
          <w:tcPr>
            <w:tcW w:w="4678" w:type="dxa"/>
            <w:vMerge/>
            <w:tcBorders>
              <w:left w:val="single" w:sz="4" w:space="0" w:color="auto"/>
              <w:bottom w:val="single" w:sz="4" w:space="0" w:color="auto"/>
              <w:right w:val="single" w:sz="4" w:space="0" w:color="auto"/>
            </w:tcBorders>
            <w:shd w:val="clear" w:color="000000" w:fill="FFFFFF"/>
            <w:vAlign w:val="center"/>
            <w:hideMark/>
          </w:tcPr>
          <w:p w14:paraId="7236A0EB" w14:textId="77777777" w:rsidR="00437EBF" w:rsidRPr="00437EBF" w:rsidRDefault="00437EBF" w:rsidP="00437EBF">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tcPr>
          <w:p w14:paraId="34C83B7A" w14:textId="77777777" w:rsidR="00437EBF" w:rsidRPr="00437EBF" w:rsidRDefault="00437EBF" w:rsidP="00437EBF">
            <w:pPr>
              <w:jc w:val="center"/>
              <w:rPr>
                <w:sz w:val="28"/>
                <w:szCs w:val="28"/>
                <w:lang w:eastAsia="en-US"/>
              </w:rPr>
            </w:pPr>
            <w:r w:rsidRPr="00437EBF">
              <w:rPr>
                <w:sz w:val="28"/>
                <w:szCs w:val="28"/>
                <w:lang w:eastAsia="en-US"/>
              </w:rPr>
              <w:t>с 01.01.2020 по 30.06.2020</w:t>
            </w:r>
          </w:p>
        </w:tc>
        <w:tc>
          <w:tcPr>
            <w:tcW w:w="1985" w:type="dxa"/>
            <w:tcBorders>
              <w:top w:val="nil"/>
              <w:left w:val="nil"/>
              <w:bottom w:val="single" w:sz="4" w:space="0" w:color="auto"/>
              <w:right w:val="single" w:sz="4" w:space="0" w:color="auto"/>
            </w:tcBorders>
            <w:shd w:val="clear" w:color="000000" w:fill="FFFFFF"/>
            <w:vAlign w:val="center"/>
          </w:tcPr>
          <w:p w14:paraId="009E8493" w14:textId="77777777" w:rsidR="00437EBF" w:rsidRPr="00437EBF" w:rsidRDefault="00437EBF" w:rsidP="00437EBF">
            <w:pPr>
              <w:jc w:val="center"/>
              <w:rPr>
                <w:sz w:val="28"/>
                <w:szCs w:val="28"/>
                <w:lang w:eastAsia="en-US"/>
              </w:rPr>
            </w:pPr>
            <w:r w:rsidRPr="00437EBF">
              <w:rPr>
                <w:sz w:val="28"/>
                <w:szCs w:val="28"/>
                <w:lang w:eastAsia="en-US"/>
              </w:rPr>
              <w:t>с 01.07.2020 по 31.12.2020</w:t>
            </w:r>
          </w:p>
        </w:tc>
      </w:tr>
      <w:tr w:rsidR="00437EBF" w:rsidRPr="00437EBF" w14:paraId="216482CD" w14:textId="77777777" w:rsidTr="00437EBF">
        <w:trPr>
          <w:trHeight w:val="514"/>
          <w:jc w:val="center"/>
        </w:trPr>
        <w:tc>
          <w:tcPr>
            <w:tcW w:w="9356" w:type="dxa"/>
            <w:gridSpan w:val="4"/>
            <w:tcBorders>
              <w:left w:val="single" w:sz="4" w:space="0" w:color="auto"/>
              <w:bottom w:val="single" w:sz="4" w:space="0" w:color="auto"/>
              <w:right w:val="single" w:sz="4" w:space="0" w:color="auto"/>
            </w:tcBorders>
            <w:shd w:val="clear" w:color="000000" w:fill="FFFFFF"/>
            <w:vAlign w:val="center"/>
          </w:tcPr>
          <w:p w14:paraId="1FE14D70" w14:textId="77777777" w:rsidR="00437EBF" w:rsidRPr="00437EBF" w:rsidRDefault="00437EBF" w:rsidP="00437EBF">
            <w:pPr>
              <w:jc w:val="center"/>
              <w:rPr>
                <w:sz w:val="28"/>
                <w:szCs w:val="28"/>
              </w:rPr>
            </w:pPr>
            <w:r w:rsidRPr="00437EBF">
              <w:rPr>
                <w:sz w:val="28"/>
                <w:szCs w:val="28"/>
              </w:rPr>
              <w:t>1. Питьевая вода</w:t>
            </w:r>
          </w:p>
        </w:tc>
      </w:tr>
      <w:tr w:rsidR="00437EBF" w:rsidRPr="00437EBF" w14:paraId="52A6D5DC" w14:textId="77777777" w:rsidTr="00437EBF">
        <w:trPr>
          <w:trHeight w:val="492"/>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FAC665" w14:textId="77777777" w:rsidR="00437EBF" w:rsidRPr="00437EBF" w:rsidRDefault="00437EBF" w:rsidP="00437EBF">
            <w:pPr>
              <w:jc w:val="center"/>
              <w:rPr>
                <w:color w:val="000000"/>
                <w:sz w:val="28"/>
                <w:szCs w:val="28"/>
              </w:rPr>
            </w:pPr>
            <w:r w:rsidRPr="00437EBF">
              <w:rPr>
                <w:color w:val="000000"/>
                <w:sz w:val="28"/>
                <w:szCs w:val="28"/>
              </w:rPr>
              <w:t>1.1.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5A99D4F3" w14:textId="77777777" w:rsidR="00437EBF" w:rsidRPr="00437EBF" w:rsidRDefault="00437EBF" w:rsidP="00437EBF">
            <w:pPr>
              <w:rPr>
                <w:color w:val="000000"/>
                <w:sz w:val="28"/>
                <w:szCs w:val="28"/>
              </w:rPr>
            </w:pPr>
            <w:r w:rsidRPr="00437EBF">
              <w:rPr>
                <w:color w:val="000000"/>
                <w:sz w:val="28"/>
                <w:szCs w:val="28"/>
              </w:rPr>
              <w:t xml:space="preserve">Население (с </w:t>
            </w:r>
            <w:proofErr w:type="gramStart"/>
            <w:r w:rsidRPr="00437EBF">
              <w:rPr>
                <w:color w:val="000000"/>
                <w:sz w:val="28"/>
                <w:szCs w:val="28"/>
              </w:rPr>
              <w:t>НДС)*</w:t>
            </w:r>
            <w:proofErr w:type="gramEnd"/>
          </w:p>
        </w:tc>
        <w:tc>
          <w:tcPr>
            <w:tcW w:w="1984" w:type="dxa"/>
            <w:tcBorders>
              <w:top w:val="nil"/>
              <w:left w:val="nil"/>
              <w:bottom w:val="single" w:sz="4" w:space="0" w:color="auto"/>
              <w:right w:val="single" w:sz="4" w:space="0" w:color="auto"/>
            </w:tcBorders>
            <w:shd w:val="clear" w:color="000000" w:fill="FFFFFF"/>
            <w:vAlign w:val="center"/>
          </w:tcPr>
          <w:p w14:paraId="5A8B5A53" w14:textId="77777777" w:rsidR="00437EBF" w:rsidRPr="00437EBF" w:rsidRDefault="00437EBF" w:rsidP="00437EBF">
            <w:pPr>
              <w:jc w:val="center"/>
              <w:rPr>
                <w:sz w:val="28"/>
                <w:szCs w:val="28"/>
              </w:rPr>
            </w:pPr>
            <w:r w:rsidRPr="00437EBF">
              <w:rPr>
                <w:sz w:val="28"/>
                <w:szCs w:val="28"/>
              </w:rPr>
              <w:t>43,82</w:t>
            </w:r>
          </w:p>
        </w:tc>
        <w:tc>
          <w:tcPr>
            <w:tcW w:w="1985" w:type="dxa"/>
            <w:tcBorders>
              <w:top w:val="nil"/>
              <w:left w:val="nil"/>
              <w:bottom w:val="single" w:sz="4" w:space="0" w:color="auto"/>
              <w:right w:val="single" w:sz="4" w:space="0" w:color="auto"/>
            </w:tcBorders>
            <w:shd w:val="clear" w:color="000000" w:fill="FFFFFF"/>
            <w:vAlign w:val="center"/>
          </w:tcPr>
          <w:p w14:paraId="2F14F925" w14:textId="77777777" w:rsidR="00437EBF" w:rsidRPr="00437EBF" w:rsidRDefault="00437EBF" w:rsidP="00437EBF">
            <w:pPr>
              <w:jc w:val="center"/>
              <w:rPr>
                <w:sz w:val="28"/>
                <w:szCs w:val="28"/>
              </w:rPr>
            </w:pPr>
            <w:r w:rsidRPr="00437EBF">
              <w:rPr>
                <w:sz w:val="28"/>
                <w:szCs w:val="28"/>
              </w:rPr>
              <w:t>43,82</w:t>
            </w:r>
          </w:p>
        </w:tc>
      </w:tr>
      <w:tr w:rsidR="00437EBF" w:rsidRPr="00437EBF" w14:paraId="5F7F7E2E" w14:textId="77777777" w:rsidTr="00437EBF">
        <w:trPr>
          <w:trHeight w:val="557"/>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673575" w14:textId="77777777" w:rsidR="00437EBF" w:rsidRPr="00437EBF" w:rsidRDefault="00437EBF" w:rsidP="00437EBF">
            <w:pPr>
              <w:jc w:val="center"/>
              <w:rPr>
                <w:color w:val="000000"/>
                <w:sz w:val="28"/>
                <w:szCs w:val="28"/>
              </w:rPr>
            </w:pPr>
            <w:r w:rsidRPr="00437EBF">
              <w:rPr>
                <w:color w:val="000000"/>
                <w:sz w:val="28"/>
                <w:szCs w:val="28"/>
              </w:rPr>
              <w:t>1.2.</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437AAFDB" w14:textId="77777777" w:rsidR="00437EBF" w:rsidRPr="00437EBF" w:rsidRDefault="00437EBF" w:rsidP="00437EBF">
            <w:pPr>
              <w:rPr>
                <w:color w:val="000000"/>
                <w:sz w:val="28"/>
                <w:szCs w:val="28"/>
              </w:rPr>
            </w:pPr>
            <w:r w:rsidRPr="00437EBF">
              <w:rPr>
                <w:color w:val="000000"/>
                <w:sz w:val="28"/>
                <w:szCs w:val="28"/>
              </w:rPr>
              <w:t>Прочие потребители (без НДС)</w:t>
            </w:r>
          </w:p>
        </w:tc>
        <w:tc>
          <w:tcPr>
            <w:tcW w:w="1984" w:type="dxa"/>
            <w:tcBorders>
              <w:top w:val="nil"/>
              <w:left w:val="nil"/>
              <w:bottom w:val="single" w:sz="4" w:space="0" w:color="auto"/>
              <w:right w:val="single" w:sz="4" w:space="0" w:color="auto"/>
            </w:tcBorders>
            <w:shd w:val="clear" w:color="000000" w:fill="FFFFFF"/>
            <w:vAlign w:val="center"/>
          </w:tcPr>
          <w:p w14:paraId="54B9430B" w14:textId="77777777" w:rsidR="00437EBF" w:rsidRPr="00437EBF" w:rsidRDefault="00437EBF" w:rsidP="00437EBF">
            <w:pPr>
              <w:jc w:val="center"/>
              <w:rPr>
                <w:sz w:val="28"/>
                <w:szCs w:val="28"/>
              </w:rPr>
            </w:pPr>
            <w:r w:rsidRPr="00437EBF">
              <w:rPr>
                <w:sz w:val="28"/>
                <w:szCs w:val="28"/>
              </w:rPr>
              <w:t>36,52</w:t>
            </w:r>
          </w:p>
        </w:tc>
        <w:tc>
          <w:tcPr>
            <w:tcW w:w="1985" w:type="dxa"/>
            <w:tcBorders>
              <w:top w:val="nil"/>
              <w:left w:val="nil"/>
              <w:bottom w:val="single" w:sz="4" w:space="0" w:color="auto"/>
              <w:right w:val="single" w:sz="4" w:space="0" w:color="auto"/>
            </w:tcBorders>
            <w:shd w:val="clear" w:color="000000" w:fill="FFFFFF"/>
            <w:vAlign w:val="center"/>
          </w:tcPr>
          <w:p w14:paraId="624DD8B5" w14:textId="77777777" w:rsidR="00437EBF" w:rsidRPr="00437EBF" w:rsidRDefault="00437EBF" w:rsidP="00437EBF">
            <w:pPr>
              <w:jc w:val="center"/>
              <w:rPr>
                <w:sz w:val="28"/>
                <w:szCs w:val="28"/>
              </w:rPr>
            </w:pPr>
            <w:r w:rsidRPr="00437EBF">
              <w:rPr>
                <w:sz w:val="28"/>
                <w:szCs w:val="28"/>
              </w:rPr>
              <w:t>36,52</w:t>
            </w:r>
          </w:p>
        </w:tc>
      </w:tr>
      <w:tr w:rsidR="00437EBF" w:rsidRPr="00437EBF" w14:paraId="7E5F72D8" w14:textId="77777777" w:rsidTr="00437EBF">
        <w:trPr>
          <w:trHeight w:val="557"/>
          <w:jc w:val="center"/>
        </w:trPr>
        <w:tc>
          <w:tcPr>
            <w:tcW w:w="9356" w:type="dxa"/>
            <w:gridSpan w:val="4"/>
            <w:tcBorders>
              <w:top w:val="nil"/>
              <w:left w:val="single" w:sz="4" w:space="0" w:color="auto"/>
              <w:bottom w:val="single" w:sz="4" w:space="0" w:color="auto"/>
              <w:right w:val="single" w:sz="4" w:space="0" w:color="auto"/>
            </w:tcBorders>
            <w:shd w:val="clear" w:color="000000" w:fill="FFFFFF"/>
            <w:vAlign w:val="center"/>
          </w:tcPr>
          <w:p w14:paraId="3918902A" w14:textId="77777777" w:rsidR="00437EBF" w:rsidRPr="00437EBF" w:rsidRDefault="00437EBF" w:rsidP="00437EBF">
            <w:pPr>
              <w:jc w:val="center"/>
              <w:rPr>
                <w:sz w:val="28"/>
                <w:szCs w:val="28"/>
              </w:rPr>
            </w:pPr>
            <w:r w:rsidRPr="00437EBF">
              <w:rPr>
                <w:sz w:val="28"/>
                <w:szCs w:val="28"/>
              </w:rPr>
              <w:t>2. Водоотведение</w:t>
            </w:r>
          </w:p>
        </w:tc>
      </w:tr>
      <w:tr w:rsidR="00437EBF" w:rsidRPr="00437EBF" w14:paraId="69C1A1B2" w14:textId="77777777" w:rsidTr="00437EBF">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C5D5A3" w14:textId="77777777" w:rsidR="00437EBF" w:rsidRPr="00437EBF" w:rsidRDefault="00437EBF" w:rsidP="00437EBF">
            <w:pPr>
              <w:jc w:val="center"/>
              <w:rPr>
                <w:color w:val="000000"/>
                <w:sz w:val="28"/>
                <w:szCs w:val="28"/>
              </w:rPr>
            </w:pPr>
            <w:r w:rsidRPr="00437EBF">
              <w:rPr>
                <w:color w:val="000000"/>
                <w:sz w:val="28"/>
                <w:szCs w:val="28"/>
              </w:rPr>
              <w:t>2.1.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76A189C8" w14:textId="77777777" w:rsidR="00437EBF" w:rsidRPr="00437EBF" w:rsidRDefault="00437EBF" w:rsidP="00437EBF">
            <w:pPr>
              <w:rPr>
                <w:color w:val="000000"/>
                <w:sz w:val="28"/>
                <w:szCs w:val="28"/>
              </w:rPr>
            </w:pPr>
            <w:r w:rsidRPr="00437EBF">
              <w:rPr>
                <w:color w:val="000000"/>
                <w:sz w:val="28"/>
                <w:szCs w:val="28"/>
              </w:rPr>
              <w:t xml:space="preserve">Население (с </w:t>
            </w:r>
            <w:proofErr w:type="gramStart"/>
            <w:r w:rsidRPr="00437EBF">
              <w:rPr>
                <w:color w:val="000000"/>
                <w:sz w:val="28"/>
                <w:szCs w:val="28"/>
              </w:rPr>
              <w:t>НДС)*</w:t>
            </w:r>
            <w:proofErr w:type="gramEnd"/>
          </w:p>
        </w:tc>
        <w:tc>
          <w:tcPr>
            <w:tcW w:w="1984" w:type="dxa"/>
            <w:tcBorders>
              <w:top w:val="nil"/>
              <w:left w:val="nil"/>
              <w:bottom w:val="single" w:sz="4" w:space="0" w:color="auto"/>
              <w:right w:val="single" w:sz="4" w:space="0" w:color="auto"/>
            </w:tcBorders>
            <w:shd w:val="clear" w:color="000000" w:fill="FFFFFF"/>
            <w:vAlign w:val="center"/>
          </w:tcPr>
          <w:p w14:paraId="2E2FA702" w14:textId="77777777" w:rsidR="00437EBF" w:rsidRPr="00437EBF" w:rsidRDefault="00437EBF" w:rsidP="00437EBF">
            <w:pPr>
              <w:jc w:val="center"/>
              <w:rPr>
                <w:sz w:val="28"/>
                <w:szCs w:val="28"/>
              </w:rPr>
            </w:pPr>
            <w:r w:rsidRPr="00437EBF">
              <w:rPr>
                <w:sz w:val="28"/>
                <w:szCs w:val="28"/>
              </w:rPr>
              <w:t>20,88</w:t>
            </w:r>
          </w:p>
        </w:tc>
        <w:tc>
          <w:tcPr>
            <w:tcW w:w="1985" w:type="dxa"/>
            <w:tcBorders>
              <w:top w:val="nil"/>
              <w:left w:val="nil"/>
              <w:bottom w:val="single" w:sz="4" w:space="0" w:color="auto"/>
              <w:right w:val="single" w:sz="4" w:space="0" w:color="auto"/>
            </w:tcBorders>
            <w:shd w:val="clear" w:color="000000" w:fill="FFFFFF"/>
            <w:vAlign w:val="center"/>
          </w:tcPr>
          <w:p w14:paraId="7526BA2F" w14:textId="77777777" w:rsidR="00437EBF" w:rsidRPr="00437EBF" w:rsidRDefault="00437EBF" w:rsidP="00437EBF">
            <w:pPr>
              <w:jc w:val="center"/>
              <w:rPr>
                <w:sz w:val="28"/>
                <w:szCs w:val="28"/>
              </w:rPr>
            </w:pPr>
            <w:r w:rsidRPr="00437EBF">
              <w:rPr>
                <w:sz w:val="28"/>
                <w:szCs w:val="28"/>
              </w:rPr>
              <w:t>20,88</w:t>
            </w:r>
          </w:p>
        </w:tc>
      </w:tr>
      <w:tr w:rsidR="00437EBF" w:rsidRPr="00437EBF" w14:paraId="1F32ADD3" w14:textId="77777777" w:rsidTr="00437EBF">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6516FC" w14:textId="77777777" w:rsidR="00437EBF" w:rsidRPr="00437EBF" w:rsidRDefault="00437EBF" w:rsidP="00437EBF">
            <w:pPr>
              <w:jc w:val="center"/>
              <w:rPr>
                <w:color w:val="000000"/>
                <w:sz w:val="28"/>
                <w:szCs w:val="28"/>
              </w:rPr>
            </w:pPr>
            <w:r w:rsidRPr="00437EBF">
              <w:rPr>
                <w:color w:val="000000"/>
                <w:sz w:val="28"/>
                <w:szCs w:val="28"/>
              </w:rPr>
              <w:t>2.2.</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752F9BE8" w14:textId="77777777" w:rsidR="00437EBF" w:rsidRPr="00437EBF" w:rsidRDefault="00437EBF" w:rsidP="00437EBF">
            <w:pPr>
              <w:rPr>
                <w:color w:val="000000"/>
                <w:sz w:val="28"/>
                <w:szCs w:val="28"/>
              </w:rPr>
            </w:pPr>
            <w:r w:rsidRPr="00437EBF">
              <w:rPr>
                <w:color w:val="000000"/>
                <w:sz w:val="28"/>
                <w:szCs w:val="28"/>
              </w:rPr>
              <w:t>Прочие потребители (без НДС)</w:t>
            </w:r>
          </w:p>
        </w:tc>
        <w:tc>
          <w:tcPr>
            <w:tcW w:w="1984" w:type="dxa"/>
            <w:tcBorders>
              <w:top w:val="nil"/>
              <w:left w:val="nil"/>
              <w:bottom w:val="single" w:sz="4" w:space="0" w:color="auto"/>
              <w:right w:val="single" w:sz="4" w:space="0" w:color="auto"/>
            </w:tcBorders>
            <w:shd w:val="clear" w:color="000000" w:fill="FFFFFF"/>
            <w:vAlign w:val="center"/>
          </w:tcPr>
          <w:p w14:paraId="3E7D15BB" w14:textId="77777777" w:rsidR="00437EBF" w:rsidRPr="00437EBF" w:rsidRDefault="00437EBF" w:rsidP="00437EBF">
            <w:pPr>
              <w:jc w:val="center"/>
              <w:rPr>
                <w:sz w:val="28"/>
                <w:szCs w:val="28"/>
              </w:rPr>
            </w:pPr>
            <w:r w:rsidRPr="00437EBF">
              <w:rPr>
                <w:sz w:val="28"/>
                <w:szCs w:val="28"/>
              </w:rPr>
              <w:t>17,40</w:t>
            </w:r>
          </w:p>
        </w:tc>
        <w:tc>
          <w:tcPr>
            <w:tcW w:w="1985" w:type="dxa"/>
            <w:tcBorders>
              <w:top w:val="nil"/>
              <w:left w:val="nil"/>
              <w:bottom w:val="single" w:sz="4" w:space="0" w:color="auto"/>
              <w:right w:val="single" w:sz="4" w:space="0" w:color="auto"/>
            </w:tcBorders>
            <w:shd w:val="clear" w:color="000000" w:fill="FFFFFF"/>
            <w:vAlign w:val="center"/>
          </w:tcPr>
          <w:p w14:paraId="5FB789EA" w14:textId="77777777" w:rsidR="00437EBF" w:rsidRPr="00437EBF" w:rsidRDefault="00437EBF" w:rsidP="00437EBF">
            <w:pPr>
              <w:jc w:val="center"/>
              <w:rPr>
                <w:sz w:val="28"/>
                <w:szCs w:val="28"/>
              </w:rPr>
            </w:pPr>
            <w:r w:rsidRPr="00437EBF">
              <w:rPr>
                <w:sz w:val="28"/>
                <w:szCs w:val="28"/>
              </w:rPr>
              <w:t>17,40</w:t>
            </w:r>
          </w:p>
        </w:tc>
      </w:tr>
    </w:tbl>
    <w:p w14:paraId="76434CFE" w14:textId="77777777" w:rsidR="00437EBF" w:rsidRPr="00437EBF" w:rsidRDefault="00437EBF" w:rsidP="00437EBF">
      <w:pPr>
        <w:ind w:firstLine="709"/>
        <w:jc w:val="both"/>
        <w:rPr>
          <w:sz w:val="28"/>
          <w:szCs w:val="28"/>
          <w:lang w:eastAsia="en-US"/>
        </w:rPr>
      </w:pPr>
    </w:p>
    <w:p w14:paraId="0EEDA835" w14:textId="77777777" w:rsidR="00437EBF" w:rsidRPr="00437EBF" w:rsidRDefault="00437EBF" w:rsidP="00437EBF">
      <w:pPr>
        <w:ind w:firstLine="709"/>
        <w:jc w:val="both"/>
        <w:rPr>
          <w:color w:val="000000"/>
          <w:sz w:val="28"/>
          <w:szCs w:val="28"/>
          <w:lang w:eastAsia="en-US"/>
        </w:rPr>
      </w:pPr>
      <w:r w:rsidRPr="00437EBF">
        <w:rPr>
          <w:color w:val="000000"/>
          <w:sz w:val="28"/>
          <w:szCs w:val="28"/>
          <w:lang w:eastAsia="en-US"/>
        </w:rPr>
        <w:t>*Выделяется в целях реализации пункта 6 статьи 168 Налогового кодекса Российской Федерации.</w:t>
      </w:r>
    </w:p>
    <w:p w14:paraId="40812272" w14:textId="77777777" w:rsidR="00437EBF" w:rsidRDefault="00437EBF" w:rsidP="00437EBF">
      <w:pPr>
        <w:spacing w:line="276" w:lineRule="auto"/>
        <w:jc w:val="both"/>
        <w:rPr>
          <w:sz w:val="28"/>
          <w:szCs w:val="28"/>
          <w:highlight w:val="red"/>
        </w:rPr>
        <w:sectPr w:rsidR="00437EBF" w:rsidSect="00437EBF">
          <w:pgSz w:w="11906" w:h="16838"/>
          <w:pgMar w:top="567" w:right="567" w:bottom="851" w:left="851" w:header="720" w:footer="403" w:gutter="0"/>
          <w:cols w:space="720"/>
          <w:titlePg/>
          <w:docGrid w:linePitch="326"/>
        </w:sectPr>
      </w:pPr>
    </w:p>
    <w:p w14:paraId="35135159" w14:textId="0054BC15" w:rsidR="00437EBF" w:rsidRPr="00191669" w:rsidRDefault="00437EBF" w:rsidP="00437EBF">
      <w:pPr>
        <w:ind w:firstLine="6663"/>
        <w:jc w:val="both"/>
        <w:rPr>
          <w:bCs/>
        </w:rPr>
      </w:pPr>
      <w:r w:rsidRPr="00191669">
        <w:rPr>
          <w:bCs/>
        </w:rPr>
        <w:lastRenderedPageBreak/>
        <w:t xml:space="preserve">Приложение № </w:t>
      </w:r>
      <w:r>
        <w:rPr>
          <w:bCs/>
        </w:rPr>
        <w:t>7</w:t>
      </w:r>
      <w:r w:rsidRPr="00191669">
        <w:rPr>
          <w:bCs/>
        </w:rPr>
        <w:t xml:space="preserve"> к протоколу № </w:t>
      </w:r>
      <w:r>
        <w:rPr>
          <w:bCs/>
        </w:rPr>
        <w:t>99</w:t>
      </w:r>
    </w:p>
    <w:p w14:paraId="41248651" w14:textId="77777777" w:rsidR="00437EBF" w:rsidRDefault="00437EBF" w:rsidP="00437EBF">
      <w:pPr>
        <w:ind w:firstLine="6663"/>
        <w:jc w:val="both"/>
        <w:rPr>
          <w:bCs/>
        </w:rPr>
      </w:pPr>
      <w:r w:rsidRPr="00191669">
        <w:rPr>
          <w:bCs/>
        </w:rPr>
        <w:t xml:space="preserve">заседания Правления региональной </w:t>
      </w:r>
    </w:p>
    <w:p w14:paraId="3141BA1A" w14:textId="77777777" w:rsidR="00437EBF" w:rsidRPr="00191669" w:rsidRDefault="00437EBF" w:rsidP="00437EBF">
      <w:pPr>
        <w:ind w:firstLine="6663"/>
        <w:jc w:val="both"/>
        <w:rPr>
          <w:bCs/>
        </w:rPr>
      </w:pPr>
      <w:r w:rsidRPr="00191669">
        <w:rPr>
          <w:bCs/>
        </w:rPr>
        <w:t>энергетической комиссии</w:t>
      </w:r>
    </w:p>
    <w:p w14:paraId="418D47C5" w14:textId="77777777" w:rsidR="00437EBF" w:rsidRDefault="00437EBF" w:rsidP="00437EBF">
      <w:pPr>
        <w:ind w:firstLine="6663"/>
        <w:jc w:val="both"/>
        <w:rPr>
          <w:bCs/>
        </w:rPr>
      </w:pPr>
      <w:r w:rsidRPr="00191669">
        <w:rPr>
          <w:bCs/>
        </w:rPr>
        <w:t xml:space="preserve">Кемеровской области от </w:t>
      </w:r>
      <w:r>
        <w:rPr>
          <w:bCs/>
        </w:rPr>
        <w:t>26</w:t>
      </w:r>
      <w:r w:rsidRPr="00191669">
        <w:rPr>
          <w:bCs/>
        </w:rPr>
        <w:t>.12.2019</w:t>
      </w:r>
    </w:p>
    <w:p w14:paraId="29175542" w14:textId="77777777" w:rsidR="00D51875" w:rsidRDefault="00D51875" w:rsidP="00D51875">
      <w:pPr>
        <w:jc w:val="center"/>
        <w:rPr>
          <w:b/>
          <w:sz w:val="28"/>
          <w:szCs w:val="28"/>
        </w:rPr>
      </w:pPr>
    </w:p>
    <w:p w14:paraId="3200933B" w14:textId="14D0CB63" w:rsidR="00D51875" w:rsidRPr="00D51875" w:rsidRDefault="00D51875" w:rsidP="00D51875">
      <w:pPr>
        <w:jc w:val="center"/>
        <w:rPr>
          <w:b/>
          <w:sz w:val="28"/>
          <w:szCs w:val="28"/>
        </w:rPr>
      </w:pPr>
      <w:r w:rsidRPr="00D51875">
        <w:rPr>
          <w:b/>
          <w:sz w:val="28"/>
          <w:szCs w:val="28"/>
        </w:rPr>
        <w:t xml:space="preserve">Экспертное заключение региональной энергетической комиссии Кемеровской области по утверждению платы за подключение к системам водоснабжения и водоотведения ОАО «СКЭК»,  ИНН 4205153492, в индивидуальном порядке объектов ОАО «ТДСК» по адресу: г. Кемерово, ул. 1-я Линия (кадастровый номер земельного участка 42:24:0101030:569) с подключаемой нагрузкой  более  250 куб. метров в сутки и (или) осуществляется с использованием создаваемых сетей водоснабжения и  водоотведения с наружным диаметром, превышающим 250 мм </w:t>
      </w:r>
    </w:p>
    <w:p w14:paraId="5B1CFFEB" w14:textId="77777777" w:rsidR="00D51875" w:rsidRPr="00D51875" w:rsidRDefault="00D51875" w:rsidP="00D51875">
      <w:pPr>
        <w:jc w:val="center"/>
        <w:rPr>
          <w:b/>
          <w:sz w:val="28"/>
          <w:szCs w:val="28"/>
        </w:rPr>
      </w:pPr>
    </w:p>
    <w:p w14:paraId="72859311" w14:textId="77777777" w:rsidR="00D51875" w:rsidRPr="00D51875" w:rsidRDefault="00D51875" w:rsidP="00D51875">
      <w:pPr>
        <w:ind w:firstLine="720"/>
        <w:jc w:val="both"/>
        <w:rPr>
          <w:sz w:val="28"/>
          <w:szCs w:val="28"/>
        </w:rPr>
      </w:pPr>
      <w:r w:rsidRPr="00D51875">
        <w:rPr>
          <w:sz w:val="28"/>
          <w:szCs w:val="28"/>
        </w:rPr>
        <w:t>Нормативно-методической основой проведения анализа материалов, представленных ОАО «СКЭК» (г. Кемерово) являются:</w:t>
      </w:r>
    </w:p>
    <w:p w14:paraId="0967F5EE"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Гражданский кодекс Российской Федерации;</w:t>
      </w:r>
    </w:p>
    <w:p w14:paraId="74525D96"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Федеральный закон от 07.12.2011 № 416-ФЗ «О водоснабжении и водоотведении»;</w:t>
      </w:r>
    </w:p>
    <w:p w14:paraId="16DD3131"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3EB4D548"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3A66F2A3"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Налоговый кодекс Российской Федерации (в дальнейшем НК РФ);</w:t>
      </w:r>
    </w:p>
    <w:p w14:paraId="1A773BFF"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Трудовой Кодекс Российской Федерации (в дальнейшем ТК РФ);</w:t>
      </w:r>
    </w:p>
    <w:p w14:paraId="6B4564E0"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Федеральный Закон от 17.08.1995 № 147-ФЗ «О естественных монополиях»;</w:t>
      </w:r>
    </w:p>
    <w:p w14:paraId="603BCAE7"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70E3DE8D"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70DDB0DE"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03D7395A"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72BFD92E"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t>Приказ Министерства строительства и жилищно-коммунального хозяйства Российской Федерации от 28 августа 2014 г. №506/</w:t>
      </w:r>
      <w:proofErr w:type="spellStart"/>
      <w:r w:rsidRPr="00D51875">
        <w:rPr>
          <w:sz w:val="28"/>
          <w:szCs w:val="28"/>
        </w:rPr>
        <w:t>пр</w:t>
      </w:r>
      <w:proofErr w:type="spellEnd"/>
      <w:r w:rsidRPr="00D51875">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4FBAF59" w14:textId="77777777" w:rsidR="00D51875" w:rsidRPr="00D51875" w:rsidRDefault="00D51875" w:rsidP="00AB2109">
      <w:pPr>
        <w:numPr>
          <w:ilvl w:val="1"/>
          <w:numId w:val="18"/>
        </w:numPr>
        <w:tabs>
          <w:tab w:val="num" w:pos="0"/>
          <w:tab w:val="left" w:pos="993"/>
        </w:tabs>
        <w:ind w:left="0" w:firstLine="709"/>
        <w:jc w:val="both"/>
        <w:rPr>
          <w:sz w:val="28"/>
          <w:szCs w:val="28"/>
        </w:rPr>
      </w:pPr>
      <w:r w:rsidRPr="00D51875">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682CA11" w14:textId="77777777" w:rsidR="00D51875" w:rsidRPr="00D51875" w:rsidRDefault="00D51875" w:rsidP="00D51875">
      <w:pPr>
        <w:jc w:val="center"/>
        <w:rPr>
          <w:b/>
          <w:sz w:val="28"/>
          <w:szCs w:val="28"/>
        </w:rPr>
      </w:pPr>
    </w:p>
    <w:p w14:paraId="628EB4C2" w14:textId="77777777" w:rsidR="00D51875" w:rsidRPr="00D51875" w:rsidRDefault="00D51875" w:rsidP="00D51875">
      <w:pPr>
        <w:jc w:val="center"/>
        <w:rPr>
          <w:b/>
          <w:sz w:val="28"/>
          <w:szCs w:val="28"/>
        </w:rPr>
      </w:pPr>
      <w:r w:rsidRPr="00D51875">
        <w:rPr>
          <w:b/>
          <w:sz w:val="28"/>
          <w:szCs w:val="28"/>
        </w:rPr>
        <w:t>Перечень представленных материалов</w:t>
      </w:r>
    </w:p>
    <w:p w14:paraId="17B9545D" w14:textId="77777777" w:rsidR="00D51875" w:rsidRPr="00D51875" w:rsidRDefault="00D51875" w:rsidP="00D51875">
      <w:pPr>
        <w:ind w:left="360"/>
        <w:jc w:val="both"/>
        <w:rPr>
          <w:sz w:val="28"/>
          <w:szCs w:val="28"/>
        </w:rPr>
      </w:pPr>
    </w:p>
    <w:p w14:paraId="3BE63E1D" w14:textId="77777777" w:rsidR="00D51875" w:rsidRPr="00D51875" w:rsidRDefault="00D51875" w:rsidP="00D51875">
      <w:pPr>
        <w:jc w:val="both"/>
        <w:rPr>
          <w:sz w:val="28"/>
          <w:szCs w:val="28"/>
          <w:u w:val="single"/>
        </w:rPr>
      </w:pPr>
      <w:r w:rsidRPr="00D51875">
        <w:rPr>
          <w:sz w:val="28"/>
          <w:szCs w:val="28"/>
          <w:u w:val="single"/>
        </w:rPr>
        <w:t>Исх. от 03.10.2019 № 2019/000354:</w:t>
      </w:r>
    </w:p>
    <w:p w14:paraId="0AE9BF92" w14:textId="77777777" w:rsidR="00D51875" w:rsidRPr="00D51875" w:rsidRDefault="00D51875" w:rsidP="00D51875">
      <w:pPr>
        <w:ind w:firstLine="720"/>
        <w:jc w:val="both"/>
        <w:rPr>
          <w:sz w:val="28"/>
          <w:szCs w:val="28"/>
        </w:rPr>
      </w:pPr>
      <w:r w:rsidRPr="00D51875">
        <w:rPr>
          <w:sz w:val="28"/>
          <w:szCs w:val="28"/>
        </w:rPr>
        <w:t>Расчет платы за подключение к системам водоснабжения ОАО «СКЭК»;</w:t>
      </w:r>
    </w:p>
    <w:p w14:paraId="44670022" w14:textId="77777777" w:rsidR="00D51875" w:rsidRPr="00D51875" w:rsidRDefault="00D51875" w:rsidP="00D51875">
      <w:pPr>
        <w:ind w:firstLine="720"/>
        <w:jc w:val="both"/>
        <w:rPr>
          <w:sz w:val="28"/>
          <w:szCs w:val="28"/>
        </w:rPr>
      </w:pPr>
      <w:r w:rsidRPr="00D51875">
        <w:rPr>
          <w:sz w:val="28"/>
          <w:szCs w:val="28"/>
        </w:rPr>
        <w:t>Расчет платы за подключение к системам водоотведения ОАО «СКЭК»;</w:t>
      </w:r>
    </w:p>
    <w:p w14:paraId="3E7CE5C1" w14:textId="77777777" w:rsidR="00D51875" w:rsidRPr="00D51875" w:rsidRDefault="00D51875" w:rsidP="00D51875">
      <w:pPr>
        <w:ind w:firstLine="720"/>
        <w:jc w:val="both"/>
        <w:rPr>
          <w:sz w:val="28"/>
          <w:szCs w:val="28"/>
        </w:rPr>
      </w:pPr>
      <w:r w:rsidRPr="00D51875">
        <w:rPr>
          <w:sz w:val="28"/>
          <w:szCs w:val="28"/>
        </w:rPr>
        <w:t>Расчет индексов-дефляторов;</w:t>
      </w:r>
    </w:p>
    <w:p w14:paraId="5886E8F1" w14:textId="77777777" w:rsidR="00D51875" w:rsidRPr="00D51875" w:rsidRDefault="00D51875" w:rsidP="00D51875">
      <w:pPr>
        <w:ind w:firstLine="720"/>
        <w:jc w:val="both"/>
        <w:rPr>
          <w:sz w:val="28"/>
          <w:szCs w:val="28"/>
        </w:rPr>
      </w:pPr>
      <w:r w:rsidRPr="00D51875">
        <w:rPr>
          <w:sz w:val="28"/>
          <w:szCs w:val="28"/>
        </w:rPr>
        <w:t>Расчет расходов на проведение мероприятий по подключению;</w:t>
      </w:r>
    </w:p>
    <w:p w14:paraId="4AA3387F" w14:textId="77777777" w:rsidR="00D51875" w:rsidRPr="00D51875" w:rsidRDefault="00D51875" w:rsidP="00D51875">
      <w:pPr>
        <w:ind w:firstLine="720"/>
        <w:jc w:val="both"/>
        <w:rPr>
          <w:sz w:val="28"/>
          <w:szCs w:val="28"/>
        </w:rPr>
      </w:pPr>
      <w:r w:rsidRPr="00D51875">
        <w:rPr>
          <w:sz w:val="28"/>
          <w:szCs w:val="28"/>
        </w:rPr>
        <w:t>Пояснительная записка к расчету индивидуальной платы;</w:t>
      </w:r>
    </w:p>
    <w:p w14:paraId="72BB3CE5" w14:textId="77777777" w:rsidR="00D51875" w:rsidRPr="00D51875" w:rsidRDefault="00D51875" w:rsidP="00D51875">
      <w:pPr>
        <w:ind w:firstLine="720"/>
        <w:jc w:val="both"/>
        <w:rPr>
          <w:sz w:val="28"/>
          <w:szCs w:val="28"/>
        </w:rPr>
      </w:pPr>
      <w:r w:rsidRPr="00D51875">
        <w:rPr>
          <w:sz w:val="28"/>
          <w:szCs w:val="28"/>
        </w:rPr>
        <w:t>Сметная документация по установке насоса на гидроузле «Зона Б»;</w:t>
      </w:r>
    </w:p>
    <w:p w14:paraId="141C1874" w14:textId="77777777" w:rsidR="00D51875" w:rsidRPr="00D51875" w:rsidRDefault="00D51875" w:rsidP="00D51875">
      <w:pPr>
        <w:ind w:firstLine="720"/>
        <w:jc w:val="both"/>
        <w:rPr>
          <w:sz w:val="28"/>
          <w:szCs w:val="28"/>
        </w:rPr>
      </w:pPr>
      <w:r w:rsidRPr="00D51875">
        <w:rPr>
          <w:sz w:val="28"/>
          <w:szCs w:val="28"/>
        </w:rPr>
        <w:t>Расчет стоимости строительства водопровода;</w:t>
      </w:r>
    </w:p>
    <w:p w14:paraId="14E2C5FA" w14:textId="77777777" w:rsidR="00D51875" w:rsidRPr="00D51875" w:rsidRDefault="00D51875" w:rsidP="00D51875">
      <w:pPr>
        <w:ind w:firstLine="720"/>
        <w:jc w:val="both"/>
        <w:rPr>
          <w:sz w:val="28"/>
          <w:szCs w:val="28"/>
        </w:rPr>
      </w:pPr>
      <w:r w:rsidRPr="00D51875">
        <w:rPr>
          <w:sz w:val="28"/>
          <w:szCs w:val="28"/>
        </w:rPr>
        <w:t>Расчет стоимости строительства канализации;</w:t>
      </w:r>
    </w:p>
    <w:p w14:paraId="5AD1C543" w14:textId="77777777" w:rsidR="00D51875" w:rsidRPr="00D51875" w:rsidRDefault="00D51875" w:rsidP="00D51875">
      <w:pPr>
        <w:ind w:firstLine="720"/>
        <w:jc w:val="both"/>
        <w:rPr>
          <w:sz w:val="28"/>
          <w:szCs w:val="28"/>
        </w:rPr>
      </w:pPr>
      <w:r w:rsidRPr="00D51875">
        <w:rPr>
          <w:sz w:val="28"/>
          <w:szCs w:val="28"/>
        </w:rPr>
        <w:t>Заявка №150/2019 от 22.05.2019 на подключение к сетям водоснабжения и водоотведения;</w:t>
      </w:r>
    </w:p>
    <w:p w14:paraId="3C897315" w14:textId="77777777" w:rsidR="00D51875" w:rsidRPr="00D51875" w:rsidRDefault="00D51875" w:rsidP="00D51875">
      <w:pPr>
        <w:ind w:firstLine="720"/>
        <w:jc w:val="both"/>
        <w:rPr>
          <w:sz w:val="28"/>
          <w:szCs w:val="28"/>
        </w:rPr>
      </w:pPr>
      <w:r w:rsidRPr="00D51875">
        <w:rPr>
          <w:sz w:val="28"/>
          <w:szCs w:val="28"/>
        </w:rPr>
        <w:t>Письмо № 3007 от 28.06.2019 о сроках ввода объектов строительства;</w:t>
      </w:r>
    </w:p>
    <w:p w14:paraId="0010BB02" w14:textId="77777777" w:rsidR="00D51875" w:rsidRPr="00D51875" w:rsidRDefault="00D51875" w:rsidP="00D51875">
      <w:pPr>
        <w:ind w:firstLine="720"/>
        <w:jc w:val="both"/>
        <w:rPr>
          <w:sz w:val="28"/>
          <w:szCs w:val="28"/>
        </w:rPr>
      </w:pPr>
      <w:r w:rsidRPr="00D51875">
        <w:rPr>
          <w:sz w:val="28"/>
          <w:szCs w:val="28"/>
        </w:rPr>
        <w:t>Договор о подключении к централизованной системе холодного водоснабжения и водоотведения ОАО «СКЭК»;</w:t>
      </w:r>
    </w:p>
    <w:p w14:paraId="1CE2EF0E" w14:textId="77777777" w:rsidR="00D51875" w:rsidRPr="00D51875" w:rsidRDefault="00D51875" w:rsidP="00D51875">
      <w:pPr>
        <w:ind w:firstLine="720"/>
        <w:jc w:val="both"/>
        <w:rPr>
          <w:sz w:val="28"/>
          <w:szCs w:val="28"/>
        </w:rPr>
      </w:pPr>
      <w:r w:rsidRPr="00D51875">
        <w:rPr>
          <w:sz w:val="28"/>
          <w:szCs w:val="28"/>
        </w:rPr>
        <w:t>Технические условия на подключение к централизованной системе водоснабжения и водоотведения № 251 от 29.05.2019 и приложение 2 к договору;</w:t>
      </w:r>
    </w:p>
    <w:p w14:paraId="48F9AFD3" w14:textId="77777777" w:rsidR="00D51875" w:rsidRPr="00D51875" w:rsidRDefault="00D51875" w:rsidP="00D51875">
      <w:pPr>
        <w:ind w:firstLine="720"/>
        <w:jc w:val="both"/>
        <w:rPr>
          <w:sz w:val="28"/>
          <w:szCs w:val="28"/>
        </w:rPr>
      </w:pPr>
      <w:r w:rsidRPr="00D51875">
        <w:rPr>
          <w:sz w:val="28"/>
          <w:szCs w:val="28"/>
        </w:rPr>
        <w:t>Постановление РЭК КО от 05.09.2019 №241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p w14:paraId="2DDAFA8F" w14:textId="77777777" w:rsidR="00D51875" w:rsidRPr="00D51875" w:rsidRDefault="00D51875" w:rsidP="00D51875">
      <w:pPr>
        <w:ind w:firstLine="720"/>
        <w:jc w:val="both"/>
        <w:rPr>
          <w:sz w:val="28"/>
          <w:szCs w:val="28"/>
        </w:rPr>
      </w:pPr>
      <w:r w:rsidRPr="00D51875">
        <w:rPr>
          <w:sz w:val="28"/>
          <w:szCs w:val="28"/>
        </w:rPr>
        <w:t>Решение о назначении генерального директора;</w:t>
      </w:r>
    </w:p>
    <w:p w14:paraId="44CB0FAC" w14:textId="77777777" w:rsidR="00D51875" w:rsidRPr="00D51875" w:rsidRDefault="00D51875" w:rsidP="00D51875">
      <w:pPr>
        <w:ind w:firstLine="720"/>
        <w:jc w:val="both"/>
        <w:rPr>
          <w:sz w:val="28"/>
          <w:szCs w:val="28"/>
        </w:rPr>
      </w:pPr>
      <w:r w:rsidRPr="00D51875">
        <w:rPr>
          <w:sz w:val="28"/>
          <w:szCs w:val="28"/>
        </w:rPr>
        <w:t>Рабочая документация В146-НВК;</w:t>
      </w:r>
    </w:p>
    <w:p w14:paraId="3D251D84" w14:textId="77777777" w:rsidR="00D51875" w:rsidRPr="00D51875" w:rsidRDefault="00D51875" w:rsidP="00D51875">
      <w:pPr>
        <w:ind w:firstLine="720"/>
        <w:jc w:val="both"/>
        <w:rPr>
          <w:sz w:val="28"/>
          <w:szCs w:val="28"/>
        </w:rPr>
      </w:pPr>
      <w:r w:rsidRPr="00D51875">
        <w:rPr>
          <w:sz w:val="28"/>
          <w:szCs w:val="28"/>
        </w:rPr>
        <w:t>Приказ ОАО «СКЭК» от 29.12.2017 №324 «Об учетной политики на 2018 год»;</w:t>
      </w:r>
    </w:p>
    <w:p w14:paraId="53EA173C" w14:textId="77777777" w:rsidR="00D51875" w:rsidRPr="00D51875" w:rsidRDefault="00D51875" w:rsidP="00D51875">
      <w:pPr>
        <w:ind w:firstLine="720"/>
        <w:jc w:val="both"/>
        <w:rPr>
          <w:sz w:val="28"/>
          <w:szCs w:val="28"/>
        </w:rPr>
      </w:pPr>
      <w:r w:rsidRPr="00D51875">
        <w:rPr>
          <w:sz w:val="28"/>
          <w:szCs w:val="28"/>
        </w:rPr>
        <w:t>Решение единственного акционера ОАО СКЭК от 21.06.2019 «Об утверждении положения о закупках»;</w:t>
      </w:r>
    </w:p>
    <w:p w14:paraId="568A412C" w14:textId="77777777" w:rsidR="00D51875" w:rsidRPr="00D51875" w:rsidRDefault="00D51875" w:rsidP="00D51875">
      <w:pPr>
        <w:ind w:firstLine="720"/>
        <w:jc w:val="both"/>
        <w:rPr>
          <w:sz w:val="28"/>
          <w:szCs w:val="28"/>
        </w:rPr>
      </w:pPr>
      <w:r w:rsidRPr="00D51875">
        <w:rPr>
          <w:sz w:val="28"/>
          <w:szCs w:val="28"/>
        </w:rPr>
        <w:t>Копия концессионного соглашения №2 от 28.12.2018;</w:t>
      </w:r>
    </w:p>
    <w:p w14:paraId="10F30FCD" w14:textId="77777777" w:rsidR="00D51875" w:rsidRPr="00D51875" w:rsidRDefault="00D51875" w:rsidP="00D51875">
      <w:pPr>
        <w:ind w:firstLine="720"/>
        <w:jc w:val="both"/>
        <w:rPr>
          <w:sz w:val="28"/>
          <w:szCs w:val="28"/>
        </w:rPr>
      </w:pPr>
      <w:r w:rsidRPr="00D51875">
        <w:rPr>
          <w:sz w:val="28"/>
          <w:szCs w:val="28"/>
        </w:rPr>
        <w:t>приложение 1;</w:t>
      </w:r>
    </w:p>
    <w:p w14:paraId="57B1E4A4" w14:textId="77777777" w:rsidR="00D51875" w:rsidRPr="00D51875" w:rsidRDefault="00D51875" w:rsidP="00D51875">
      <w:pPr>
        <w:ind w:firstLine="720"/>
        <w:jc w:val="both"/>
        <w:rPr>
          <w:sz w:val="28"/>
          <w:szCs w:val="28"/>
        </w:rPr>
      </w:pPr>
      <w:r w:rsidRPr="00D51875">
        <w:rPr>
          <w:sz w:val="28"/>
          <w:szCs w:val="28"/>
        </w:rPr>
        <w:t>приложение 2;</w:t>
      </w:r>
    </w:p>
    <w:p w14:paraId="5E9D581E" w14:textId="77777777" w:rsidR="00D51875" w:rsidRPr="00D51875" w:rsidRDefault="00D51875" w:rsidP="00D51875">
      <w:pPr>
        <w:ind w:firstLine="720"/>
        <w:jc w:val="both"/>
        <w:rPr>
          <w:sz w:val="28"/>
          <w:szCs w:val="28"/>
        </w:rPr>
      </w:pPr>
      <w:r w:rsidRPr="00D51875">
        <w:rPr>
          <w:sz w:val="28"/>
          <w:szCs w:val="28"/>
        </w:rPr>
        <w:t>приложение 3;</w:t>
      </w:r>
    </w:p>
    <w:p w14:paraId="554A705B" w14:textId="77777777" w:rsidR="00D51875" w:rsidRPr="00D51875" w:rsidRDefault="00D51875" w:rsidP="00D51875">
      <w:pPr>
        <w:ind w:firstLine="720"/>
        <w:jc w:val="both"/>
        <w:rPr>
          <w:sz w:val="28"/>
          <w:szCs w:val="28"/>
        </w:rPr>
      </w:pPr>
      <w:r w:rsidRPr="00D51875">
        <w:rPr>
          <w:sz w:val="28"/>
          <w:szCs w:val="28"/>
        </w:rPr>
        <w:t>приложение 4;</w:t>
      </w:r>
    </w:p>
    <w:p w14:paraId="23C53DC2" w14:textId="77777777" w:rsidR="00D51875" w:rsidRPr="00D51875" w:rsidRDefault="00D51875" w:rsidP="00D51875">
      <w:pPr>
        <w:ind w:firstLine="720"/>
        <w:jc w:val="both"/>
        <w:rPr>
          <w:sz w:val="28"/>
          <w:szCs w:val="28"/>
        </w:rPr>
      </w:pPr>
      <w:r w:rsidRPr="00D51875">
        <w:rPr>
          <w:sz w:val="28"/>
          <w:szCs w:val="28"/>
        </w:rPr>
        <w:t>приложение 5;</w:t>
      </w:r>
    </w:p>
    <w:p w14:paraId="60DF0820" w14:textId="77777777" w:rsidR="00D51875" w:rsidRPr="00D51875" w:rsidRDefault="00D51875" w:rsidP="00D51875">
      <w:pPr>
        <w:ind w:firstLine="720"/>
        <w:jc w:val="both"/>
        <w:rPr>
          <w:sz w:val="28"/>
          <w:szCs w:val="28"/>
        </w:rPr>
      </w:pPr>
      <w:r w:rsidRPr="00D51875">
        <w:rPr>
          <w:sz w:val="28"/>
          <w:szCs w:val="28"/>
        </w:rPr>
        <w:t>приложение 6;</w:t>
      </w:r>
    </w:p>
    <w:p w14:paraId="6747ACDB" w14:textId="77777777" w:rsidR="00D51875" w:rsidRPr="00D51875" w:rsidRDefault="00D51875" w:rsidP="00D51875">
      <w:pPr>
        <w:ind w:firstLine="720"/>
        <w:jc w:val="both"/>
        <w:rPr>
          <w:sz w:val="28"/>
          <w:szCs w:val="28"/>
        </w:rPr>
      </w:pPr>
      <w:r w:rsidRPr="00D51875">
        <w:rPr>
          <w:sz w:val="28"/>
          <w:szCs w:val="28"/>
        </w:rPr>
        <w:t>приложение 7;</w:t>
      </w:r>
    </w:p>
    <w:p w14:paraId="43BF49B7" w14:textId="77777777" w:rsidR="00D51875" w:rsidRPr="00D51875" w:rsidRDefault="00D51875" w:rsidP="00D51875">
      <w:pPr>
        <w:ind w:firstLine="720"/>
        <w:jc w:val="both"/>
        <w:rPr>
          <w:sz w:val="28"/>
          <w:szCs w:val="28"/>
        </w:rPr>
      </w:pPr>
      <w:r w:rsidRPr="00D51875">
        <w:rPr>
          <w:sz w:val="28"/>
          <w:szCs w:val="28"/>
        </w:rPr>
        <w:t>приложение 8;</w:t>
      </w:r>
    </w:p>
    <w:p w14:paraId="1C7BCA7F" w14:textId="77777777" w:rsidR="00D51875" w:rsidRPr="00D51875" w:rsidRDefault="00D51875" w:rsidP="00D51875">
      <w:pPr>
        <w:ind w:firstLine="720"/>
        <w:jc w:val="both"/>
        <w:rPr>
          <w:sz w:val="28"/>
          <w:szCs w:val="28"/>
        </w:rPr>
      </w:pPr>
      <w:r w:rsidRPr="00D51875">
        <w:rPr>
          <w:sz w:val="28"/>
          <w:szCs w:val="28"/>
        </w:rPr>
        <w:t>приложение 9.</w:t>
      </w:r>
    </w:p>
    <w:p w14:paraId="54143BE2" w14:textId="7F2E899B" w:rsidR="00D51875" w:rsidRPr="00D51875" w:rsidRDefault="00D51875" w:rsidP="00D51875">
      <w:pPr>
        <w:ind w:firstLine="720"/>
        <w:jc w:val="both"/>
        <w:rPr>
          <w:sz w:val="28"/>
          <w:szCs w:val="28"/>
        </w:rPr>
      </w:pPr>
      <w:r w:rsidRPr="00D51875">
        <w:rPr>
          <w:sz w:val="28"/>
          <w:szCs w:val="28"/>
        </w:rPr>
        <w:t xml:space="preserve">В адрес региональной энергетической комиссии поступили документы от </w:t>
      </w:r>
      <w:r>
        <w:rPr>
          <w:sz w:val="28"/>
          <w:szCs w:val="28"/>
        </w:rPr>
        <w:br/>
      </w:r>
      <w:r w:rsidRPr="00D51875">
        <w:rPr>
          <w:sz w:val="28"/>
          <w:szCs w:val="28"/>
        </w:rPr>
        <w:t>ОАО «СКЭК» с заявлением на утверждение платы за подключение в индивидуальном порядке.</w:t>
      </w:r>
    </w:p>
    <w:p w14:paraId="274A2D76" w14:textId="77777777" w:rsidR="00D51875" w:rsidRPr="00D51875" w:rsidRDefault="00D51875" w:rsidP="00D51875">
      <w:pPr>
        <w:ind w:firstLine="708"/>
        <w:jc w:val="both"/>
        <w:rPr>
          <w:sz w:val="28"/>
          <w:szCs w:val="28"/>
        </w:rPr>
      </w:pPr>
      <w:r w:rsidRPr="00D51875">
        <w:rPr>
          <w:sz w:val="28"/>
          <w:szCs w:val="28"/>
        </w:rPr>
        <w:t>По предложению предприятия для подключения объектов ОАО «ТДСК» необходимо реализовать следующие мероприятия:</w:t>
      </w:r>
    </w:p>
    <w:p w14:paraId="63BED1F8"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реконструкция гидроузла зоны «Б»;</w:t>
      </w:r>
    </w:p>
    <w:p w14:paraId="2A8A0996"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lastRenderedPageBreak/>
        <w:t>проектирование и строительство водопроводов D225 от водопровода D400 по ул. В. Волошиной и водопровода D250 по ул. Радищева до границ земельного участка;</w:t>
      </w:r>
    </w:p>
    <w:p w14:paraId="0C9E87F4"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проектирование и строительство (перекладка) самотечного канализационного коллектора от камеры гашения напора по ул. Станционной до ГНС Ду1500 мм L=2,1 км;</w:t>
      </w:r>
    </w:p>
    <w:p w14:paraId="38D2418E"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реконструкция технологических сооружений первой очереди ОСК-1;</w:t>
      </w:r>
    </w:p>
    <w:p w14:paraId="7529BAFA"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проектирование и строительство напорного канализационного коллектора от КНС до КГН;</w:t>
      </w:r>
    </w:p>
    <w:p w14:paraId="5CF6F338"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проектирование и строительство канализации D250 от границы земельного участка до действующего канализационного коллектора D500 по ул. 1-я Линия;</w:t>
      </w:r>
    </w:p>
    <w:p w14:paraId="08DD827D"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проверка выполнения заказчиком условий подключения (технологического присоединения) в порядке, предусмотренном настоящим договором;</w:t>
      </w:r>
    </w:p>
    <w:p w14:paraId="34E3B267"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договором о подключении;</w:t>
      </w:r>
    </w:p>
    <w:p w14:paraId="1E3FEDB7"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выполнение работ по благоустройству и озеленению территории.</w:t>
      </w:r>
    </w:p>
    <w:p w14:paraId="158F4639" w14:textId="77777777" w:rsidR="00D51875" w:rsidRPr="00D51875" w:rsidRDefault="00D51875" w:rsidP="00D51875">
      <w:pPr>
        <w:autoSpaceDE w:val="0"/>
        <w:autoSpaceDN w:val="0"/>
        <w:adjustRightInd w:val="0"/>
        <w:ind w:firstLine="709"/>
        <w:jc w:val="both"/>
        <w:rPr>
          <w:sz w:val="28"/>
          <w:szCs w:val="28"/>
        </w:rPr>
      </w:pPr>
    </w:p>
    <w:p w14:paraId="3485A9C9" w14:textId="7DAFC64F" w:rsidR="00D51875" w:rsidRPr="00D51875" w:rsidRDefault="00D51875" w:rsidP="00D51875">
      <w:pPr>
        <w:autoSpaceDE w:val="0"/>
        <w:autoSpaceDN w:val="0"/>
        <w:adjustRightInd w:val="0"/>
        <w:ind w:firstLine="709"/>
        <w:jc w:val="both"/>
        <w:rPr>
          <w:sz w:val="28"/>
          <w:szCs w:val="28"/>
        </w:rPr>
      </w:pPr>
      <w:r w:rsidRPr="00D51875">
        <w:rPr>
          <w:sz w:val="28"/>
          <w:szCs w:val="28"/>
        </w:rPr>
        <w:t>РЭК, рассмотрев представленные материалы дополнительно направило в адрес предприятия письмо с замечаниями (исходящее от 07.10.2019 №М-5-5/</w:t>
      </w:r>
      <w:r w:rsidRPr="00D51875">
        <w:rPr>
          <w:rFonts w:ascii="Arial" w:hAnsi="Arial" w:cs="Arial"/>
          <w:sz w:val="20"/>
          <w:szCs w:val="20"/>
        </w:rPr>
        <w:t xml:space="preserve"> </w:t>
      </w:r>
      <w:r w:rsidRPr="00D51875">
        <w:rPr>
          <w:sz w:val="28"/>
          <w:szCs w:val="28"/>
        </w:rPr>
        <w:t>3558-02). Согласно указанного письма в материалах, представленных к заявлению на установление платы за подключение, отсутствуют документы, обосновывающие принятые технические решения для подключения объекта заявителя.</w:t>
      </w:r>
    </w:p>
    <w:p w14:paraId="06CF5CE3" w14:textId="77777777" w:rsidR="00D51875" w:rsidRPr="00D51875" w:rsidRDefault="00D51875" w:rsidP="00D51875">
      <w:pPr>
        <w:autoSpaceDE w:val="0"/>
        <w:autoSpaceDN w:val="0"/>
        <w:adjustRightInd w:val="0"/>
        <w:ind w:firstLine="709"/>
        <w:jc w:val="both"/>
        <w:rPr>
          <w:sz w:val="28"/>
          <w:szCs w:val="28"/>
        </w:rPr>
      </w:pPr>
      <w:r w:rsidRPr="00D51875">
        <w:rPr>
          <w:sz w:val="28"/>
          <w:szCs w:val="28"/>
        </w:rPr>
        <w:t>На основании указанного выше, в соответствии с принципами государственной политики в сфере водоснабжения и водоотведения, а также в соответствии с п. 24 постановления Правительства РФ от 13.05.2013 № 406 «О государственном регулировании тарифов в сфере водоснабжения и водоотведения» РЭК запросила следующие документы:</w:t>
      </w:r>
    </w:p>
    <w:p w14:paraId="5C2B3446" w14:textId="77777777" w:rsidR="00D51875" w:rsidRPr="00D51875" w:rsidRDefault="00D51875" w:rsidP="00D51875">
      <w:pPr>
        <w:autoSpaceDE w:val="0"/>
        <w:autoSpaceDN w:val="0"/>
        <w:adjustRightInd w:val="0"/>
        <w:ind w:firstLine="709"/>
        <w:jc w:val="both"/>
        <w:rPr>
          <w:sz w:val="28"/>
          <w:szCs w:val="28"/>
        </w:rPr>
      </w:pPr>
      <w:r w:rsidRPr="00D51875">
        <w:rPr>
          <w:sz w:val="28"/>
          <w:szCs w:val="28"/>
        </w:rPr>
        <w:t>1.</w:t>
      </w:r>
      <w:r w:rsidRPr="00D51875">
        <w:rPr>
          <w:sz w:val="28"/>
          <w:szCs w:val="28"/>
        </w:rPr>
        <w:tab/>
        <w:t>Паспорт гидроузла «Зона Б»;</w:t>
      </w:r>
    </w:p>
    <w:p w14:paraId="00814A09" w14:textId="77777777" w:rsidR="00D51875" w:rsidRPr="00D51875" w:rsidRDefault="00D51875" w:rsidP="00D51875">
      <w:pPr>
        <w:autoSpaceDE w:val="0"/>
        <w:autoSpaceDN w:val="0"/>
        <w:adjustRightInd w:val="0"/>
        <w:ind w:firstLine="709"/>
        <w:jc w:val="both"/>
        <w:rPr>
          <w:sz w:val="28"/>
          <w:szCs w:val="28"/>
        </w:rPr>
      </w:pPr>
      <w:r w:rsidRPr="00D51875">
        <w:rPr>
          <w:sz w:val="28"/>
          <w:szCs w:val="28"/>
        </w:rPr>
        <w:t>2.</w:t>
      </w:r>
      <w:r w:rsidRPr="00D51875">
        <w:rPr>
          <w:sz w:val="28"/>
          <w:szCs w:val="28"/>
        </w:rPr>
        <w:tab/>
        <w:t>Реестр абонентов, подключенных к гидроузлу «Зона Б» с указанием максимальной нагрузки по каждому потребителю;</w:t>
      </w:r>
    </w:p>
    <w:p w14:paraId="7B01DE42" w14:textId="77777777" w:rsidR="00D51875" w:rsidRPr="00D51875" w:rsidRDefault="00D51875" w:rsidP="00D51875">
      <w:pPr>
        <w:autoSpaceDE w:val="0"/>
        <w:autoSpaceDN w:val="0"/>
        <w:adjustRightInd w:val="0"/>
        <w:ind w:firstLine="709"/>
        <w:jc w:val="both"/>
        <w:rPr>
          <w:sz w:val="28"/>
          <w:szCs w:val="28"/>
        </w:rPr>
      </w:pPr>
      <w:r w:rsidRPr="00D51875">
        <w:rPr>
          <w:sz w:val="28"/>
          <w:szCs w:val="28"/>
        </w:rPr>
        <w:t>3.</w:t>
      </w:r>
      <w:r w:rsidRPr="00D51875">
        <w:rPr>
          <w:sz w:val="28"/>
          <w:szCs w:val="28"/>
        </w:rPr>
        <w:tab/>
        <w:t>Реестр выданных и действующих на настоящий момент технических условий на подключение потребителей к системе водоснабжения, по которым не осуществлены мероприятия по подключению и не заключен договор водоснабжения;</w:t>
      </w:r>
    </w:p>
    <w:p w14:paraId="11B88384" w14:textId="77777777" w:rsidR="00D51875" w:rsidRPr="00D51875" w:rsidRDefault="00D51875" w:rsidP="00D51875">
      <w:pPr>
        <w:autoSpaceDE w:val="0"/>
        <w:autoSpaceDN w:val="0"/>
        <w:adjustRightInd w:val="0"/>
        <w:ind w:firstLine="709"/>
        <w:jc w:val="both"/>
        <w:rPr>
          <w:sz w:val="28"/>
          <w:szCs w:val="28"/>
        </w:rPr>
      </w:pPr>
      <w:r w:rsidRPr="00D51875">
        <w:rPr>
          <w:sz w:val="28"/>
          <w:szCs w:val="28"/>
        </w:rPr>
        <w:t>4.</w:t>
      </w:r>
      <w:r w:rsidRPr="00D51875">
        <w:rPr>
          <w:sz w:val="28"/>
          <w:szCs w:val="28"/>
        </w:rPr>
        <w:tab/>
        <w:t xml:space="preserve">Обоснование необходимости установки дополнительного насоса производительностью 1500 </w:t>
      </w:r>
      <w:proofErr w:type="spellStart"/>
      <w:proofErr w:type="gramStart"/>
      <w:r w:rsidRPr="00D51875">
        <w:rPr>
          <w:sz w:val="28"/>
          <w:szCs w:val="28"/>
        </w:rPr>
        <w:t>куб.м</w:t>
      </w:r>
      <w:proofErr w:type="spellEnd"/>
      <w:proofErr w:type="gramEnd"/>
      <w:r w:rsidRPr="00D51875">
        <w:rPr>
          <w:sz w:val="28"/>
          <w:szCs w:val="28"/>
        </w:rPr>
        <w:t xml:space="preserve">/сутки, при заявленной нагрузке потребителя 685,91 </w:t>
      </w:r>
      <w:proofErr w:type="spellStart"/>
      <w:r w:rsidRPr="00D51875">
        <w:rPr>
          <w:sz w:val="28"/>
          <w:szCs w:val="28"/>
        </w:rPr>
        <w:t>куб.м</w:t>
      </w:r>
      <w:proofErr w:type="spellEnd"/>
      <w:r w:rsidRPr="00D51875">
        <w:rPr>
          <w:sz w:val="28"/>
          <w:szCs w:val="28"/>
        </w:rPr>
        <w:t>/сутки.</w:t>
      </w:r>
    </w:p>
    <w:p w14:paraId="6E9A0F6E" w14:textId="77777777" w:rsidR="00D51875" w:rsidRPr="00D51875" w:rsidRDefault="00D51875" w:rsidP="00D51875">
      <w:pPr>
        <w:autoSpaceDE w:val="0"/>
        <w:autoSpaceDN w:val="0"/>
        <w:adjustRightInd w:val="0"/>
        <w:ind w:firstLine="709"/>
        <w:jc w:val="both"/>
        <w:rPr>
          <w:sz w:val="28"/>
          <w:szCs w:val="28"/>
        </w:rPr>
      </w:pPr>
      <w:r w:rsidRPr="00D51875">
        <w:rPr>
          <w:sz w:val="28"/>
          <w:szCs w:val="28"/>
        </w:rPr>
        <w:t>В ответ ОАО «СКЭК» представлены следующие материалы (исходящее от 21.10.2019 №2019/000382):</w:t>
      </w:r>
    </w:p>
    <w:p w14:paraId="274EDCCF" w14:textId="77777777" w:rsidR="00D51875" w:rsidRPr="00D51875" w:rsidRDefault="00D51875" w:rsidP="00AB2109">
      <w:pPr>
        <w:numPr>
          <w:ilvl w:val="0"/>
          <w:numId w:val="20"/>
        </w:numPr>
        <w:tabs>
          <w:tab w:val="left" w:pos="993"/>
        </w:tabs>
        <w:spacing w:line="276" w:lineRule="auto"/>
        <w:ind w:left="0" w:firstLine="709"/>
        <w:jc w:val="both"/>
        <w:rPr>
          <w:sz w:val="28"/>
          <w:szCs w:val="28"/>
        </w:rPr>
      </w:pPr>
      <w:r w:rsidRPr="00D51875">
        <w:rPr>
          <w:sz w:val="28"/>
          <w:szCs w:val="28"/>
        </w:rPr>
        <w:t>Паспорт водопроводной насосной станции «Зона «Б»;</w:t>
      </w:r>
    </w:p>
    <w:p w14:paraId="1779AFC4" w14:textId="77777777" w:rsidR="00D51875" w:rsidRPr="00D51875" w:rsidRDefault="00D51875" w:rsidP="00AB2109">
      <w:pPr>
        <w:numPr>
          <w:ilvl w:val="0"/>
          <w:numId w:val="20"/>
        </w:numPr>
        <w:tabs>
          <w:tab w:val="left" w:pos="993"/>
        </w:tabs>
        <w:spacing w:line="276" w:lineRule="auto"/>
        <w:ind w:left="0" w:firstLine="709"/>
        <w:jc w:val="both"/>
        <w:rPr>
          <w:sz w:val="28"/>
          <w:szCs w:val="28"/>
        </w:rPr>
      </w:pPr>
      <w:r w:rsidRPr="00D51875">
        <w:rPr>
          <w:sz w:val="28"/>
          <w:szCs w:val="28"/>
        </w:rPr>
        <w:t>Обоснование реконструкции гидроузла Зона «Б» по объекту «Многоэтажные жилые дома и сооружения по ул. 1-ая Линия»;</w:t>
      </w:r>
    </w:p>
    <w:p w14:paraId="3258BF61" w14:textId="77777777" w:rsidR="00D51875" w:rsidRPr="00D51875" w:rsidRDefault="00D51875" w:rsidP="00AB2109">
      <w:pPr>
        <w:numPr>
          <w:ilvl w:val="0"/>
          <w:numId w:val="20"/>
        </w:numPr>
        <w:tabs>
          <w:tab w:val="left" w:pos="993"/>
        </w:tabs>
        <w:spacing w:line="276" w:lineRule="auto"/>
        <w:ind w:left="0" w:firstLine="709"/>
        <w:jc w:val="both"/>
        <w:rPr>
          <w:sz w:val="28"/>
          <w:szCs w:val="28"/>
        </w:rPr>
      </w:pPr>
      <w:r w:rsidRPr="00D51875">
        <w:rPr>
          <w:sz w:val="28"/>
          <w:szCs w:val="28"/>
        </w:rPr>
        <w:t>Реестр выданных технических условий.</w:t>
      </w:r>
    </w:p>
    <w:p w14:paraId="11B2C987"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 xml:space="preserve">В соответствии с представленными дополнительными материалами (исходящее от 21.10.2019 №2019/000382), в том числе с пояснениями ОАО «СКЭК» по обоснованию необходимости реконструкции гидроузла Зона «Б» по объекту: </w:t>
      </w:r>
      <w:r w:rsidRPr="00D51875">
        <w:rPr>
          <w:sz w:val="28"/>
          <w:szCs w:val="28"/>
        </w:rPr>
        <w:lastRenderedPageBreak/>
        <w:t>«Многоэтажные жилые дома и сооружения по ул.1-я Линия», по системе водоснабжения от гидроузла Зоны «Б» сложилась следующая ситуация:</w:t>
      </w:r>
    </w:p>
    <w:p w14:paraId="12E9F8FE"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1.</w:t>
      </w:r>
      <w:r w:rsidRPr="00D51875">
        <w:rPr>
          <w:sz w:val="28"/>
          <w:szCs w:val="28"/>
        </w:rPr>
        <w:tab/>
        <w:t>На сегодняшний день максимальная подача воды потребителям зафиксирована на уровне 12000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 проектная производительность насосной станции составляет 15000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w:t>
      </w:r>
    </w:p>
    <w:p w14:paraId="3501DD8C"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2.</w:t>
      </w:r>
      <w:r w:rsidRPr="00D51875">
        <w:rPr>
          <w:sz w:val="28"/>
          <w:szCs w:val="28"/>
        </w:rPr>
        <w:tab/>
        <w:t xml:space="preserve">Выданные технические условия на новые застройки </w:t>
      </w:r>
      <w:proofErr w:type="spellStart"/>
      <w:r w:rsidRPr="00D51875">
        <w:rPr>
          <w:sz w:val="28"/>
          <w:szCs w:val="28"/>
        </w:rPr>
        <w:t>Q</w:t>
      </w:r>
      <w:r w:rsidRPr="00D51875">
        <w:rPr>
          <w:sz w:val="28"/>
          <w:szCs w:val="28"/>
          <w:vertAlign w:val="subscript"/>
        </w:rPr>
        <w:t>общ</w:t>
      </w:r>
      <w:proofErr w:type="spellEnd"/>
      <w:r w:rsidRPr="00D51875">
        <w:rPr>
          <w:sz w:val="28"/>
          <w:szCs w:val="28"/>
        </w:rPr>
        <w:t>=3535,72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p>
    <w:p w14:paraId="239D2352"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3.</w:t>
      </w:r>
      <w:r w:rsidRPr="00D51875">
        <w:rPr>
          <w:sz w:val="28"/>
          <w:szCs w:val="28"/>
        </w:rPr>
        <w:tab/>
        <w:t>Таким образом в настоящее время образовывается дефицит в размере 535,72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p>
    <w:p w14:paraId="5E60C400"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4.</w:t>
      </w:r>
      <w:r w:rsidRPr="00D51875">
        <w:rPr>
          <w:sz w:val="28"/>
          <w:szCs w:val="28"/>
        </w:rPr>
        <w:tab/>
        <w:t>ЗАО «Том-Дом ТДСК» запрашивает 685,91м</w:t>
      </w:r>
      <w:r w:rsidRPr="00D51875">
        <w:rPr>
          <w:sz w:val="28"/>
          <w:szCs w:val="28"/>
          <w:vertAlign w:val="superscript"/>
        </w:rPr>
        <w:t>3</w:t>
      </w:r>
      <w:r w:rsidRPr="00D51875">
        <w:rPr>
          <w:sz w:val="28"/>
          <w:szCs w:val="28"/>
        </w:rPr>
        <w:t>/</w:t>
      </w:r>
      <w:proofErr w:type="spellStart"/>
      <w:r w:rsidRPr="00D51875">
        <w:rPr>
          <w:sz w:val="28"/>
          <w:szCs w:val="28"/>
        </w:rPr>
        <w:t>сут</w:t>
      </w:r>
      <w:proofErr w:type="spellEnd"/>
    </w:p>
    <w:p w14:paraId="414C0B37"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5.</w:t>
      </w:r>
      <w:r w:rsidRPr="00D51875">
        <w:rPr>
          <w:sz w:val="28"/>
          <w:szCs w:val="28"/>
        </w:rPr>
        <w:tab/>
      </w:r>
      <w:proofErr w:type="spellStart"/>
      <w:r w:rsidRPr="00D51875">
        <w:rPr>
          <w:sz w:val="28"/>
          <w:szCs w:val="28"/>
        </w:rPr>
        <w:t>Q</w:t>
      </w:r>
      <w:r w:rsidRPr="00D51875">
        <w:rPr>
          <w:sz w:val="28"/>
          <w:szCs w:val="28"/>
          <w:vertAlign w:val="subscript"/>
        </w:rPr>
        <w:t>дефицит</w:t>
      </w:r>
      <w:proofErr w:type="spellEnd"/>
      <w:r w:rsidRPr="00D51875">
        <w:rPr>
          <w:sz w:val="28"/>
          <w:szCs w:val="28"/>
        </w:rPr>
        <w:t xml:space="preserve"> + </w:t>
      </w:r>
      <w:proofErr w:type="spellStart"/>
      <w:r w:rsidRPr="00D51875">
        <w:rPr>
          <w:sz w:val="28"/>
          <w:szCs w:val="28"/>
        </w:rPr>
        <w:t>Q</w:t>
      </w:r>
      <w:r w:rsidRPr="00D51875">
        <w:rPr>
          <w:sz w:val="28"/>
          <w:szCs w:val="28"/>
          <w:vertAlign w:val="subscript"/>
        </w:rPr>
        <w:t>тдск</w:t>
      </w:r>
      <w:proofErr w:type="spellEnd"/>
      <w:r w:rsidRPr="00D51875">
        <w:rPr>
          <w:sz w:val="28"/>
          <w:szCs w:val="28"/>
        </w:rPr>
        <w:t xml:space="preserve"> = 535,72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 xml:space="preserve"> + 685,91м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 xml:space="preserve"> = 1221,63м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 без учета потерь на транспортировку.</w:t>
      </w:r>
    </w:p>
    <w:p w14:paraId="1D57274E"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 xml:space="preserve">6. Следовательно, необходимо выполнить реконструкцию гидроузла Зоны «Б» в связи с повышением производительности до </w:t>
      </w:r>
      <w:proofErr w:type="spellStart"/>
      <w:r w:rsidRPr="00D51875">
        <w:rPr>
          <w:sz w:val="28"/>
          <w:szCs w:val="28"/>
        </w:rPr>
        <w:t>Q</w:t>
      </w:r>
      <w:r w:rsidRPr="00D51875">
        <w:rPr>
          <w:sz w:val="28"/>
          <w:szCs w:val="28"/>
          <w:vertAlign w:val="subscript"/>
        </w:rPr>
        <w:t>сут</w:t>
      </w:r>
      <w:proofErr w:type="spellEnd"/>
      <w:r w:rsidRPr="00D51875">
        <w:rPr>
          <w:sz w:val="28"/>
          <w:szCs w:val="28"/>
        </w:rPr>
        <w:t>= 16500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w:t>
      </w:r>
    </w:p>
    <w:p w14:paraId="338BAB83"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Согласно представленного реестра выданных технических условий предприятие указывает несколько заявителей по которым технические условия действуют более 3х лет. В связи с этим специалистами РЭК направлен дополнительный запрос с просьбой выслать копии технических условий, указанных в реестре, а также обращения заявителей о пролонгации технических условий (в случае наличия), а также представить информацию об утвержденных тарифах на подключение указанных заявителей и о затратах, учтенных при расчете платы.</w:t>
      </w:r>
    </w:p>
    <w:p w14:paraId="103F81B5"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В ответ на указанный запрос предприятием представлен реестр абонентов, подключенных к Зоне «Б» (исходящее от 11.11.2019 №2019/0313). Согласно указанного реестра подключенная нагрузка к Зоне «Б» составляет 17 264,454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 при проектной установленной мощности 15000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w:t>
      </w:r>
    </w:p>
    <w:p w14:paraId="6F5FAA4F"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Таким образом, в настоящее время насосная станция зоны «Б» перегружена на 2264,454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 при этом подключаемая нагрузка заявителя составляет 685,91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 Для подключения объектов ОАО «ТДСК» по адресу: г. Кемерово, ул. 1-я Линия (кадастровый номер земельного участка 42:24:0101030:569) предприятие предлагает выполнить реконструкцию насосной с увеличением ее производительности на 1500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w:t>
      </w:r>
    </w:p>
    <w:p w14:paraId="44158352"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 xml:space="preserve">Для подтверждения достоверности представленного реестра специалистами РЭК запрошен выборочный перечень договоров. В ответ ОАО «СКЭК» письмом от 22.11.2019 №2019/000437 представило запрашиваемую информацию. </w:t>
      </w:r>
    </w:p>
    <w:p w14:paraId="085BCCEA" w14:textId="77777777" w:rsidR="00D51875" w:rsidRPr="00D51875" w:rsidRDefault="00D51875" w:rsidP="00D51875">
      <w:pPr>
        <w:tabs>
          <w:tab w:val="left" w:pos="1134"/>
        </w:tabs>
        <w:spacing w:line="276" w:lineRule="auto"/>
        <w:ind w:firstLine="709"/>
        <w:jc w:val="both"/>
        <w:rPr>
          <w:sz w:val="28"/>
          <w:szCs w:val="28"/>
        </w:rPr>
      </w:pPr>
      <w:r w:rsidRPr="00D51875">
        <w:rPr>
          <w:sz w:val="28"/>
          <w:szCs w:val="28"/>
        </w:rPr>
        <w:t>Также ОАО «СКЭК» дополнительно представлена схема сетей водоснабжения, подключенных к Зоне «Б».</w:t>
      </w:r>
    </w:p>
    <w:p w14:paraId="44D0E49B" w14:textId="77777777" w:rsidR="00D51875" w:rsidRPr="00D51875" w:rsidRDefault="00D51875" w:rsidP="00D51875">
      <w:pPr>
        <w:tabs>
          <w:tab w:val="left" w:pos="1134"/>
        </w:tabs>
        <w:spacing w:line="276" w:lineRule="auto"/>
        <w:ind w:firstLine="709"/>
        <w:jc w:val="both"/>
        <w:rPr>
          <w:sz w:val="28"/>
          <w:szCs w:val="28"/>
        </w:rPr>
      </w:pPr>
    </w:p>
    <w:p w14:paraId="1CDEDF9C" w14:textId="77777777" w:rsidR="00D51875" w:rsidRPr="00D51875" w:rsidRDefault="00D51875" w:rsidP="00D51875">
      <w:pPr>
        <w:spacing w:line="26" w:lineRule="atLeast"/>
        <w:jc w:val="center"/>
        <w:rPr>
          <w:b/>
          <w:sz w:val="28"/>
          <w:szCs w:val="28"/>
        </w:rPr>
      </w:pPr>
      <w:r w:rsidRPr="00D51875">
        <w:rPr>
          <w:b/>
          <w:sz w:val="28"/>
          <w:szCs w:val="28"/>
        </w:rPr>
        <w:t>Анализ величины максимальной мощности</w:t>
      </w:r>
    </w:p>
    <w:p w14:paraId="2D351A39" w14:textId="77777777" w:rsidR="00D51875" w:rsidRPr="00D51875" w:rsidRDefault="00D51875" w:rsidP="00D51875">
      <w:pPr>
        <w:spacing w:line="26" w:lineRule="atLeast"/>
        <w:jc w:val="center"/>
        <w:rPr>
          <w:b/>
          <w:sz w:val="28"/>
          <w:szCs w:val="28"/>
        </w:rPr>
      </w:pPr>
      <w:r w:rsidRPr="00D51875">
        <w:rPr>
          <w:b/>
          <w:sz w:val="28"/>
          <w:szCs w:val="28"/>
        </w:rPr>
        <w:t xml:space="preserve">для утверждения индивидуальной платы за подключение </w:t>
      </w:r>
    </w:p>
    <w:p w14:paraId="693BB92C" w14:textId="77777777" w:rsidR="00D51875" w:rsidRPr="00D51875" w:rsidRDefault="00D51875" w:rsidP="00D51875">
      <w:pPr>
        <w:spacing w:line="26" w:lineRule="atLeast"/>
        <w:jc w:val="center"/>
        <w:rPr>
          <w:sz w:val="28"/>
          <w:szCs w:val="28"/>
        </w:rPr>
      </w:pPr>
    </w:p>
    <w:p w14:paraId="333BBD3A" w14:textId="77777777" w:rsidR="00D51875" w:rsidRPr="00D51875" w:rsidRDefault="00D51875" w:rsidP="00D51875">
      <w:pPr>
        <w:spacing w:line="276" w:lineRule="auto"/>
        <w:ind w:firstLine="720"/>
        <w:jc w:val="both"/>
        <w:rPr>
          <w:sz w:val="28"/>
          <w:szCs w:val="28"/>
        </w:rPr>
      </w:pPr>
      <w:r w:rsidRPr="00D51875">
        <w:rPr>
          <w:sz w:val="28"/>
          <w:szCs w:val="28"/>
        </w:rPr>
        <w:t>В соответствии с представленными документами планируется присоединить объект максимальной мощностью:</w:t>
      </w:r>
    </w:p>
    <w:p w14:paraId="15D737A9" w14:textId="77777777" w:rsidR="00D51875" w:rsidRPr="00D51875" w:rsidRDefault="00D51875" w:rsidP="00D51875">
      <w:pPr>
        <w:spacing w:line="276" w:lineRule="auto"/>
        <w:ind w:firstLine="720"/>
        <w:jc w:val="both"/>
        <w:rPr>
          <w:sz w:val="28"/>
          <w:szCs w:val="28"/>
        </w:rPr>
      </w:pPr>
      <w:r w:rsidRPr="00D51875">
        <w:rPr>
          <w:sz w:val="28"/>
          <w:szCs w:val="28"/>
        </w:rPr>
        <w:t xml:space="preserve">в части водоотведения </w:t>
      </w:r>
      <w:proofErr w:type="gramStart"/>
      <w:r w:rsidRPr="00D51875">
        <w:rPr>
          <w:sz w:val="28"/>
          <w:szCs w:val="28"/>
        </w:rPr>
        <w:t>-  685</w:t>
      </w:r>
      <w:proofErr w:type="gramEnd"/>
      <w:r w:rsidRPr="00D51875">
        <w:rPr>
          <w:sz w:val="28"/>
          <w:szCs w:val="28"/>
        </w:rPr>
        <w:t>,91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w:t>
      </w:r>
    </w:p>
    <w:p w14:paraId="7C7EFCD9" w14:textId="77777777" w:rsidR="00D51875" w:rsidRPr="00D51875" w:rsidRDefault="00D51875" w:rsidP="00D51875">
      <w:pPr>
        <w:spacing w:line="276" w:lineRule="auto"/>
        <w:ind w:firstLine="720"/>
        <w:jc w:val="both"/>
        <w:rPr>
          <w:sz w:val="28"/>
          <w:szCs w:val="28"/>
        </w:rPr>
      </w:pPr>
      <w:r w:rsidRPr="00D51875">
        <w:rPr>
          <w:sz w:val="28"/>
          <w:szCs w:val="28"/>
        </w:rPr>
        <w:lastRenderedPageBreak/>
        <w:t>в части водоснабжения:</w:t>
      </w:r>
    </w:p>
    <w:p w14:paraId="2EB7025A" w14:textId="77777777" w:rsidR="00D51875" w:rsidRPr="00D51875" w:rsidRDefault="00D51875" w:rsidP="00D51875">
      <w:pPr>
        <w:spacing w:line="276" w:lineRule="auto"/>
        <w:ind w:firstLine="720"/>
        <w:jc w:val="both"/>
        <w:rPr>
          <w:sz w:val="28"/>
          <w:szCs w:val="28"/>
        </w:rPr>
      </w:pPr>
      <w:proofErr w:type="spellStart"/>
      <w:r w:rsidRPr="00D51875">
        <w:rPr>
          <w:sz w:val="28"/>
          <w:szCs w:val="28"/>
        </w:rPr>
        <w:t>хоз</w:t>
      </w:r>
      <w:proofErr w:type="spellEnd"/>
      <w:r w:rsidRPr="00D51875">
        <w:rPr>
          <w:sz w:val="28"/>
          <w:szCs w:val="28"/>
        </w:rPr>
        <w:t xml:space="preserve">-питьевые нужды </w:t>
      </w:r>
      <w:proofErr w:type="gramStart"/>
      <w:r w:rsidRPr="00D51875">
        <w:rPr>
          <w:sz w:val="28"/>
          <w:szCs w:val="28"/>
        </w:rPr>
        <w:t>-  685</w:t>
      </w:r>
      <w:proofErr w:type="gramEnd"/>
      <w:r w:rsidRPr="00D51875">
        <w:rPr>
          <w:sz w:val="28"/>
          <w:szCs w:val="28"/>
        </w:rPr>
        <w:t>,91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w:t>
      </w:r>
    </w:p>
    <w:p w14:paraId="3DE1F15D" w14:textId="77777777" w:rsidR="00D51875" w:rsidRPr="00D51875" w:rsidRDefault="00D51875" w:rsidP="00D51875">
      <w:pPr>
        <w:spacing w:line="276" w:lineRule="auto"/>
        <w:ind w:firstLine="720"/>
        <w:jc w:val="both"/>
        <w:rPr>
          <w:sz w:val="28"/>
          <w:szCs w:val="28"/>
        </w:rPr>
      </w:pPr>
      <w:r w:rsidRPr="00D51875">
        <w:rPr>
          <w:sz w:val="28"/>
          <w:szCs w:val="28"/>
        </w:rPr>
        <w:t xml:space="preserve">Необходимость подключения подтверждается заявкой ОАО «ТДСК» и техническими условиями на подключение. </w:t>
      </w:r>
    </w:p>
    <w:p w14:paraId="1FF55F3E" w14:textId="77777777" w:rsidR="00D51875" w:rsidRPr="00D51875" w:rsidRDefault="00D51875" w:rsidP="00D51875">
      <w:pPr>
        <w:spacing w:line="276" w:lineRule="auto"/>
        <w:ind w:firstLine="720"/>
        <w:jc w:val="both"/>
        <w:rPr>
          <w:sz w:val="28"/>
          <w:szCs w:val="28"/>
        </w:rPr>
      </w:pPr>
      <w:r w:rsidRPr="00D51875">
        <w:rPr>
          <w:sz w:val="28"/>
          <w:szCs w:val="28"/>
        </w:rPr>
        <w:t>На основе представленных в РЭК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w:t>
      </w:r>
    </w:p>
    <w:p w14:paraId="23539AED" w14:textId="77777777" w:rsidR="00D51875" w:rsidRPr="00D51875" w:rsidRDefault="00D51875" w:rsidP="00D51875">
      <w:pPr>
        <w:spacing w:line="276" w:lineRule="auto"/>
        <w:ind w:firstLine="720"/>
        <w:jc w:val="both"/>
        <w:rPr>
          <w:sz w:val="28"/>
          <w:szCs w:val="28"/>
        </w:rPr>
      </w:pPr>
      <w:r w:rsidRPr="00D51875">
        <w:rPr>
          <w:sz w:val="28"/>
          <w:szCs w:val="28"/>
        </w:rPr>
        <w:t xml:space="preserve">в части водоотведения </w:t>
      </w:r>
      <w:proofErr w:type="gramStart"/>
      <w:r w:rsidRPr="00D51875">
        <w:rPr>
          <w:sz w:val="28"/>
          <w:szCs w:val="28"/>
        </w:rPr>
        <w:t>-  685</w:t>
      </w:r>
      <w:proofErr w:type="gramEnd"/>
      <w:r w:rsidRPr="00D51875">
        <w:rPr>
          <w:sz w:val="28"/>
          <w:szCs w:val="28"/>
        </w:rPr>
        <w:t>,91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w:t>
      </w:r>
    </w:p>
    <w:p w14:paraId="596B41ED" w14:textId="77777777" w:rsidR="00D51875" w:rsidRPr="00D51875" w:rsidRDefault="00D51875" w:rsidP="00D51875">
      <w:pPr>
        <w:spacing w:line="276" w:lineRule="auto"/>
        <w:ind w:firstLine="720"/>
        <w:jc w:val="both"/>
        <w:rPr>
          <w:sz w:val="28"/>
          <w:szCs w:val="28"/>
        </w:rPr>
      </w:pPr>
      <w:r w:rsidRPr="00D51875">
        <w:rPr>
          <w:sz w:val="28"/>
          <w:szCs w:val="28"/>
        </w:rPr>
        <w:t>в части водоснабжения:</w:t>
      </w:r>
    </w:p>
    <w:p w14:paraId="02CCF40C" w14:textId="77777777" w:rsidR="00D51875" w:rsidRPr="00D51875" w:rsidRDefault="00D51875" w:rsidP="00D51875">
      <w:pPr>
        <w:spacing w:line="276" w:lineRule="auto"/>
        <w:ind w:firstLine="720"/>
        <w:jc w:val="both"/>
        <w:rPr>
          <w:sz w:val="28"/>
          <w:szCs w:val="28"/>
        </w:rPr>
      </w:pPr>
      <w:proofErr w:type="spellStart"/>
      <w:r w:rsidRPr="00D51875">
        <w:rPr>
          <w:sz w:val="28"/>
          <w:szCs w:val="28"/>
        </w:rPr>
        <w:t>хоз</w:t>
      </w:r>
      <w:proofErr w:type="spellEnd"/>
      <w:r w:rsidRPr="00D51875">
        <w:rPr>
          <w:sz w:val="28"/>
          <w:szCs w:val="28"/>
        </w:rPr>
        <w:t xml:space="preserve">-питьевые нужды </w:t>
      </w:r>
      <w:proofErr w:type="gramStart"/>
      <w:r w:rsidRPr="00D51875">
        <w:rPr>
          <w:sz w:val="28"/>
          <w:szCs w:val="28"/>
        </w:rPr>
        <w:t>-  685</w:t>
      </w:r>
      <w:proofErr w:type="gramEnd"/>
      <w:r w:rsidRPr="00D51875">
        <w:rPr>
          <w:sz w:val="28"/>
          <w:szCs w:val="28"/>
        </w:rPr>
        <w:t>,91 м</w:t>
      </w:r>
      <w:r w:rsidRPr="00D51875">
        <w:rPr>
          <w:sz w:val="28"/>
          <w:szCs w:val="28"/>
          <w:vertAlign w:val="superscript"/>
        </w:rPr>
        <w:t>3</w:t>
      </w:r>
      <w:r w:rsidRPr="00D51875">
        <w:rPr>
          <w:sz w:val="28"/>
          <w:szCs w:val="28"/>
        </w:rPr>
        <w:t>/</w:t>
      </w:r>
      <w:proofErr w:type="spellStart"/>
      <w:r w:rsidRPr="00D51875">
        <w:rPr>
          <w:sz w:val="28"/>
          <w:szCs w:val="28"/>
        </w:rPr>
        <w:t>сут</w:t>
      </w:r>
      <w:proofErr w:type="spellEnd"/>
      <w:r w:rsidRPr="00D51875">
        <w:rPr>
          <w:sz w:val="28"/>
          <w:szCs w:val="28"/>
        </w:rPr>
        <w:t>.</w:t>
      </w:r>
    </w:p>
    <w:p w14:paraId="0BBB26C3" w14:textId="77777777" w:rsidR="00D51875" w:rsidRPr="00D51875" w:rsidRDefault="00D51875" w:rsidP="00D51875">
      <w:pPr>
        <w:autoSpaceDE w:val="0"/>
        <w:autoSpaceDN w:val="0"/>
        <w:adjustRightInd w:val="0"/>
        <w:ind w:firstLine="540"/>
        <w:jc w:val="both"/>
        <w:rPr>
          <w:sz w:val="28"/>
          <w:szCs w:val="28"/>
        </w:rPr>
      </w:pPr>
      <w:r w:rsidRPr="00D51875">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25CAB560" w14:textId="77777777" w:rsidR="00D51875" w:rsidRPr="00D51875" w:rsidRDefault="00D51875" w:rsidP="00D51875">
      <w:pPr>
        <w:autoSpaceDE w:val="0"/>
        <w:autoSpaceDN w:val="0"/>
        <w:adjustRightInd w:val="0"/>
        <w:ind w:firstLine="540"/>
        <w:jc w:val="both"/>
        <w:rPr>
          <w:sz w:val="28"/>
          <w:szCs w:val="28"/>
        </w:rPr>
      </w:pPr>
    </w:p>
    <w:p w14:paraId="6C9CE6A0" w14:textId="77777777" w:rsidR="00D51875" w:rsidRPr="00D51875" w:rsidRDefault="00D51875" w:rsidP="00D51875">
      <w:pPr>
        <w:tabs>
          <w:tab w:val="left" w:pos="2835"/>
          <w:tab w:val="left" w:pos="3119"/>
        </w:tabs>
        <w:spacing w:line="26" w:lineRule="atLeast"/>
        <w:jc w:val="center"/>
        <w:rPr>
          <w:b/>
          <w:sz w:val="28"/>
          <w:szCs w:val="28"/>
        </w:rPr>
      </w:pPr>
      <w:r w:rsidRPr="00D51875">
        <w:rPr>
          <w:b/>
          <w:sz w:val="28"/>
          <w:szCs w:val="28"/>
        </w:rPr>
        <w:t xml:space="preserve">Физический объём работ по подключению </w:t>
      </w:r>
    </w:p>
    <w:p w14:paraId="5A487302" w14:textId="77777777" w:rsidR="00D51875" w:rsidRPr="00D51875" w:rsidRDefault="00D51875" w:rsidP="00D51875">
      <w:pPr>
        <w:tabs>
          <w:tab w:val="left" w:pos="2835"/>
          <w:tab w:val="left" w:pos="3119"/>
        </w:tabs>
        <w:spacing w:line="26" w:lineRule="atLeast"/>
        <w:jc w:val="center"/>
        <w:rPr>
          <w:sz w:val="28"/>
          <w:szCs w:val="28"/>
        </w:rPr>
      </w:pPr>
    </w:p>
    <w:p w14:paraId="28710518" w14:textId="77777777" w:rsidR="00D51875" w:rsidRPr="00D51875" w:rsidRDefault="00D51875" w:rsidP="00D51875">
      <w:pPr>
        <w:autoSpaceDE w:val="0"/>
        <w:autoSpaceDN w:val="0"/>
        <w:adjustRightInd w:val="0"/>
        <w:spacing w:line="276" w:lineRule="auto"/>
        <w:ind w:firstLine="709"/>
        <w:jc w:val="both"/>
        <w:rPr>
          <w:sz w:val="28"/>
          <w:szCs w:val="28"/>
        </w:rPr>
      </w:pPr>
      <w:r w:rsidRPr="00D51875">
        <w:rPr>
          <w:sz w:val="28"/>
          <w:szCs w:val="28"/>
        </w:rPr>
        <w:t>В целях обеспечения подключения объектов ОАО «ТДСК», дальнейшего гарантированного водоотведения без ущерба для существующих потребителей, запитанных от ОАО «СКЭК», по предложению предприятия, необходимо выполнить следующие мероприятия:</w:t>
      </w:r>
    </w:p>
    <w:p w14:paraId="12DD3CBE"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реконструкция гидроузла зоны «Б»;</w:t>
      </w:r>
    </w:p>
    <w:p w14:paraId="4C700264"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проектирование и строительство водопроводов D225 от водопровода D400 по ул. В. Волошиной и водопровода D250 по ул. Радищева до границ земельного участка;</w:t>
      </w:r>
    </w:p>
    <w:p w14:paraId="0018871B"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проектирование и строительство (перекладка) самотечного канализационного коллектора от камеры гашения напора по ул. Станционной до ГНС Ду1500 мм L=2,1 км;</w:t>
      </w:r>
    </w:p>
    <w:p w14:paraId="4803C2F1"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реконструкция технологических сооружений первой очереди ОСК-1;</w:t>
      </w:r>
    </w:p>
    <w:p w14:paraId="535A70DE"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проектирование и строительство напорного канализационного коллектора от КНС до КГН;</w:t>
      </w:r>
    </w:p>
    <w:p w14:paraId="4FA8C98B"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проектирование и строительство канализации D250 от границы земельного участка до действующего канализационного коллектора D500 по ул. 1-я Линия;</w:t>
      </w:r>
    </w:p>
    <w:p w14:paraId="1948AB9F"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проверка выполнения заказчиком условий подключения (технологического присоединения) в порядке, предусмотренном настоящим договором;</w:t>
      </w:r>
    </w:p>
    <w:p w14:paraId="13ECA93D"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договором о подключении;</w:t>
      </w:r>
    </w:p>
    <w:p w14:paraId="79253EA8" w14:textId="77777777" w:rsidR="00D51875" w:rsidRPr="00D51875" w:rsidRDefault="00D51875" w:rsidP="00AB2109">
      <w:pPr>
        <w:numPr>
          <w:ilvl w:val="0"/>
          <w:numId w:val="20"/>
        </w:numPr>
        <w:tabs>
          <w:tab w:val="left" w:pos="1134"/>
        </w:tabs>
        <w:ind w:left="0" w:firstLine="709"/>
        <w:jc w:val="both"/>
        <w:rPr>
          <w:sz w:val="28"/>
          <w:szCs w:val="28"/>
        </w:rPr>
      </w:pPr>
      <w:r w:rsidRPr="00D51875">
        <w:rPr>
          <w:sz w:val="28"/>
          <w:szCs w:val="28"/>
        </w:rPr>
        <w:t>выполнение работ по благоустройству и озеленению территории.</w:t>
      </w:r>
    </w:p>
    <w:p w14:paraId="24E1A766" w14:textId="77777777" w:rsidR="00D51875" w:rsidRPr="00D51875" w:rsidRDefault="00D51875" w:rsidP="00D51875">
      <w:pPr>
        <w:autoSpaceDE w:val="0"/>
        <w:autoSpaceDN w:val="0"/>
        <w:adjustRightInd w:val="0"/>
        <w:spacing w:line="276" w:lineRule="auto"/>
        <w:ind w:firstLine="709"/>
        <w:jc w:val="both"/>
        <w:outlineLvl w:val="1"/>
        <w:rPr>
          <w:sz w:val="28"/>
          <w:szCs w:val="28"/>
        </w:rPr>
      </w:pPr>
      <w:r w:rsidRPr="00D51875">
        <w:rPr>
          <w:sz w:val="28"/>
          <w:szCs w:val="28"/>
        </w:rPr>
        <w:t xml:space="preserve">Мероприятия по мнению экспертов, необходимость реализации согласована со всеми заинтересованными сторонами и является обоснованной. </w:t>
      </w:r>
    </w:p>
    <w:p w14:paraId="7FDFAAF9" w14:textId="77777777" w:rsidR="00D51875" w:rsidRPr="00D51875" w:rsidRDefault="00D51875" w:rsidP="00D51875">
      <w:pPr>
        <w:autoSpaceDE w:val="0"/>
        <w:autoSpaceDN w:val="0"/>
        <w:adjustRightInd w:val="0"/>
        <w:spacing w:line="276" w:lineRule="auto"/>
        <w:ind w:firstLine="709"/>
        <w:jc w:val="both"/>
        <w:outlineLvl w:val="1"/>
        <w:rPr>
          <w:sz w:val="28"/>
          <w:szCs w:val="28"/>
        </w:rPr>
      </w:pPr>
      <w:r w:rsidRPr="00D51875">
        <w:rPr>
          <w:sz w:val="28"/>
          <w:szCs w:val="28"/>
        </w:rPr>
        <w:lastRenderedPageBreak/>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42AF1821" w14:textId="77777777" w:rsidR="00D51875" w:rsidRPr="00D51875" w:rsidRDefault="00D51875" w:rsidP="00D51875">
      <w:pPr>
        <w:autoSpaceDE w:val="0"/>
        <w:autoSpaceDN w:val="0"/>
        <w:adjustRightInd w:val="0"/>
        <w:spacing w:line="276" w:lineRule="auto"/>
        <w:ind w:firstLine="709"/>
        <w:jc w:val="both"/>
        <w:outlineLvl w:val="1"/>
        <w:rPr>
          <w:sz w:val="28"/>
          <w:szCs w:val="28"/>
        </w:rPr>
      </w:pPr>
      <w:r w:rsidRPr="00D51875">
        <w:rPr>
          <w:sz w:val="28"/>
          <w:szCs w:val="28"/>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523D85A0" w14:textId="77777777" w:rsidR="00D51875" w:rsidRPr="00D51875" w:rsidRDefault="00D51875" w:rsidP="00D51875">
      <w:pPr>
        <w:autoSpaceDE w:val="0"/>
        <w:autoSpaceDN w:val="0"/>
        <w:adjustRightInd w:val="0"/>
        <w:spacing w:line="276" w:lineRule="auto"/>
        <w:ind w:firstLine="709"/>
        <w:jc w:val="both"/>
        <w:outlineLvl w:val="1"/>
        <w:rPr>
          <w:sz w:val="28"/>
          <w:szCs w:val="28"/>
        </w:rPr>
      </w:pPr>
    </w:p>
    <w:p w14:paraId="1D3C2A96" w14:textId="77777777" w:rsidR="00D51875" w:rsidRPr="00D51875" w:rsidRDefault="00D51875" w:rsidP="00D51875">
      <w:pPr>
        <w:tabs>
          <w:tab w:val="left" w:pos="2835"/>
          <w:tab w:val="left" w:pos="3119"/>
        </w:tabs>
        <w:spacing w:line="26" w:lineRule="atLeast"/>
        <w:jc w:val="center"/>
        <w:rPr>
          <w:b/>
          <w:sz w:val="28"/>
          <w:szCs w:val="28"/>
        </w:rPr>
      </w:pPr>
      <w:r w:rsidRPr="00D51875">
        <w:rPr>
          <w:b/>
          <w:sz w:val="28"/>
          <w:szCs w:val="28"/>
        </w:rPr>
        <w:t xml:space="preserve">Объём капитальных вложений необходимый для подключения </w:t>
      </w:r>
    </w:p>
    <w:p w14:paraId="283A7FB4" w14:textId="77777777" w:rsidR="00D51875" w:rsidRPr="00D51875" w:rsidRDefault="00D51875" w:rsidP="00D51875">
      <w:pPr>
        <w:spacing w:line="26" w:lineRule="atLeast"/>
        <w:ind w:firstLine="720"/>
        <w:jc w:val="both"/>
        <w:rPr>
          <w:bCs/>
          <w:sz w:val="28"/>
        </w:rPr>
      </w:pPr>
    </w:p>
    <w:p w14:paraId="6741F39B" w14:textId="77777777" w:rsidR="00D51875" w:rsidRPr="00D51875" w:rsidRDefault="00D51875" w:rsidP="00AB2109">
      <w:pPr>
        <w:numPr>
          <w:ilvl w:val="0"/>
          <w:numId w:val="19"/>
        </w:numPr>
        <w:tabs>
          <w:tab w:val="left" w:pos="1134"/>
        </w:tabs>
        <w:ind w:left="0" w:firstLine="709"/>
        <w:contextualSpacing/>
        <w:jc w:val="both"/>
        <w:rPr>
          <w:b/>
          <w:sz w:val="28"/>
          <w:szCs w:val="28"/>
        </w:rPr>
      </w:pPr>
      <w:r w:rsidRPr="00D51875">
        <w:rPr>
          <w:b/>
          <w:sz w:val="28"/>
          <w:szCs w:val="28"/>
        </w:rPr>
        <w:t>Холодное водоснабжение. Строительство и реконструкция сетей для подключения к централизованной системе холодного водоснабжения.</w:t>
      </w:r>
    </w:p>
    <w:p w14:paraId="682B6BA1" w14:textId="77777777" w:rsidR="00D51875" w:rsidRPr="00D51875" w:rsidRDefault="00D51875" w:rsidP="00D51875">
      <w:pPr>
        <w:widowControl w:val="0"/>
        <w:tabs>
          <w:tab w:val="left" w:pos="1134"/>
        </w:tabs>
        <w:autoSpaceDE w:val="0"/>
        <w:autoSpaceDN w:val="0"/>
        <w:adjustRightInd w:val="0"/>
        <w:ind w:firstLine="709"/>
        <w:contextualSpacing/>
        <w:jc w:val="both"/>
        <w:rPr>
          <w:sz w:val="28"/>
          <w:szCs w:val="28"/>
        </w:rPr>
      </w:pPr>
      <w:r w:rsidRPr="00D51875">
        <w:rPr>
          <w:sz w:val="28"/>
          <w:szCs w:val="28"/>
        </w:rPr>
        <w:t xml:space="preserve">Стоимость мероприятий по подключению объекта заявителя согласно сметной документации и по укрупненным нормативам составляет 9 762,87 тыс. руб. без НДС. </w:t>
      </w:r>
    </w:p>
    <w:p w14:paraId="64CCF606" w14:textId="77777777" w:rsidR="00D51875" w:rsidRPr="00D51875" w:rsidRDefault="00D51875" w:rsidP="00D51875">
      <w:pPr>
        <w:tabs>
          <w:tab w:val="left" w:pos="1134"/>
        </w:tabs>
        <w:ind w:firstLine="709"/>
        <w:jc w:val="both"/>
        <w:rPr>
          <w:sz w:val="28"/>
          <w:szCs w:val="28"/>
        </w:rPr>
      </w:pPr>
      <w:r w:rsidRPr="00D51875">
        <w:rPr>
          <w:sz w:val="28"/>
          <w:szCs w:val="28"/>
        </w:rPr>
        <w:t>Сметные расчеты выполнены в ценах на сентябрь 2019 г. В связи с этим с учетом ввода объектов в первом квартале 2021 года стоимость строительства пересчитана с использованием индексов-дефляторов и составит:</w:t>
      </w:r>
    </w:p>
    <w:p w14:paraId="26072BA8" w14:textId="77777777" w:rsidR="00D51875" w:rsidRPr="00D51875" w:rsidRDefault="00D51875" w:rsidP="00D51875">
      <w:pPr>
        <w:tabs>
          <w:tab w:val="left" w:pos="1134"/>
        </w:tabs>
        <w:ind w:firstLine="709"/>
        <w:jc w:val="both"/>
        <w:rPr>
          <w:sz w:val="28"/>
          <w:szCs w:val="28"/>
        </w:rPr>
      </w:pPr>
      <w:r w:rsidRPr="00D51875">
        <w:rPr>
          <w:sz w:val="28"/>
          <w:szCs w:val="28"/>
        </w:rPr>
        <w:t>9 762,87 тыс. руб. * 1,119 = 10924,65 тыс. руб. без НДС.</w:t>
      </w:r>
    </w:p>
    <w:p w14:paraId="7C229FF3" w14:textId="77777777" w:rsidR="00D51875" w:rsidRPr="00D51875" w:rsidRDefault="00D51875" w:rsidP="00AB2109">
      <w:pPr>
        <w:numPr>
          <w:ilvl w:val="0"/>
          <w:numId w:val="19"/>
        </w:numPr>
        <w:tabs>
          <w:tab w:val="left" w:pos="1134"/>
        </w:tabs>
        <w:ind w:left="0" w:firstLine="709"/>
        <w:contextualSpacing/>
        <w:jc w:val="both"/>
        <w:rPr>
          <w:b/>
          <w:sz w:val="28"/>
          <w:szCs w:val="28"/>
        </w:rPr>
      </w:pPr>
      <w:r w:rsidRPr="00D51875">
        <w:rPr>
          <w:b/>
          <w:sz w:val="28"/>
          <w:szCs w:val="28"/>
        </w:rPr>
        <w:t>Водоотведения. Строительство сетей для подключения к централизованной системе водоотведения.</w:t>
      </w:r>
    </w:p>
    <w:p w14:paraId="575F17E6" w14:textId="77777777" w:rsidR="00D51875" w:rsidRPr="00D51875" w:rsidRDefault="00D51875" w:rsidP="00D51875">
      <w:pPr>
        <w:widowControl w:val="0"/>
        <w:tabs>
          <w:tab w:val="left" w:pos="1134"/>
        </w:tabs>
        <w:autoSpaceDE w:val="0"/>
        <w:autoSpaceDN w:val="0"/>
        <w:adjustRightInd w:val="0"/>
        <w:ind w:firstLine="709"/>
        <w:contextualSpacing/>
        <w:jc w:val="both"/>
        <w:rPr>
          <w:sz w:val="28"/>
          <w:szCs w:val="28"/>
        </w:rPr>
      </w:pPr>
      <w:r w:rsidRPr="00D51875">
        <w:rPr>
          <w:sz w:val="28"/>
          <w:szCs w:val="28"/>
        </w:rPr>
        <w:t xml:space="preserve">Стоимость мероприятий по подключению объекта заявителя согласно сметной документации </w:t>
      </w:r>
      <w:proofErr w:type="gramStart"/>
      <w:r w:rsidRPr="00D51875">
        <w:rPr>
          <w:sz w:val="28"/>
          <w:szCs w:val="28"/>
        </w:rPr>
        <w:t>по укрупненным нормативам</w:t>
      </w:r>
      <w:proofErr w:type="gramEnd"/>
      <w:r w:rsidRPr="00D51875">
        <w:rPr>
          <w:sz w:val="28"/>
          <w:szCs w:val="28"/>
        </w:rPr>
        <w:t xml:space="preserve"> составляет 551,691 тыс. руб. без НДС. </w:t>
      </w:r>
    </w:p>
    <w:p w14:paraId="7624BEAC" w14:textId="77777777" w:rsidR="00D51875" w:rsidRPr="00D51875" w:rsidRDefault="00D51875" w:rsidP="00D51875">
      <w:pPr>
        <w:tabs>
          <w:tab w:val="left" w:pos="1134"/>
        </w:tabs>
        <w:ind w:firstLine="709"/>
        <w:jc w:val="both"/>
        <w:rPr>
          <w:sz w:val="28"/>
          <w:szCs w:val="28"/>
        </w:rPr>
      </w:pPr>
      <w:r w:rsidRPr="00D51875">
        <w:rPr>
          <w:sz w:val="28"/>
          <w:szCs w:val="28"/>
        </w:rPr>
        <w:t>Сметные расчеты выполнены в ценах на сентябрь 2019 г. В связи с этим с учетом ввода объектов в первом квартале 2021 года стоимость строительства пересчитана с использованием индексов-дефляторов и составит:</w:t>
      </w:r>
    </w:p>
    <w:p w14:paraId="7AB3D0CE" w14:textId="77777777" w:rsidR="00D51875" w:rsidRPr="00D51875" w:rsidRDefault="00D51875" w:rsidP="00D51875">
      <w:pPr>
        <w:tabs>
          <w:tab w:val="left" w:pos="1134"/>
        </w:tabs>
        <w:ind w:firstLine="709"/>
        <w:jc w:val="both"/>
        <w:rPr>
          <w:sz w:val="28"/>
          <w:szCs w:val="28"/>
        </w:rPr>
      </w:pPr>
      <w:r w:rsidRPr="00D51875">
        <w:rPr>
          <w:sz w:val="28"/>
          <w:szCs w:val="28"/>
        </w:rPr>
        <w:t>551,691 тыс. руб. * 1,119 = 617,342 тыс. руб. без НДС.</w:t>
      </w:r>
    </w:p>
    <w:p w14:paraId="5F5E66A5" w14:textId="77777777" w:rsidR="00D51875" w:rsidRPr="00D51875" w:rsidRDefault="00D51875" w:rsidP="00D51875">
      <w:pPr>
        <w:spacing w:line="30" w:lineRule="atLeast"/>
        <w:ind w:firstLine="720"/>
        <w:jc w:val="both"/>
        <w:rPr>
          <w:bCs/>
          <w:sz w:val="28"/>
        </w:rPr>
      </w:pPr>
      <w:r w:rsidRPr="00D51875">
        <w:rPr>
          <w:bCs/>
          <w:sz w:val="28"/>
        </w:rPr>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на уровне предложения предприятия:</w:t>
      </w:r>
    </w:p>
    <w:p w14:paraId="4394B2DD" w14:textId="77777777" w:rsidR="00D51875" w:rsidRPr="00D51875" w:rsidRDefault="00D51875" w:rsidP="00D51875">
      <w:pPr>
        <w:spacing w:line="30" w:lineRule="atLeast"/>
        <w:ind w:firstLine="720"/>
        <w:jc w:val="both"/>
        <w:rPr>
          <w:sz w:val="28"/>
          <w:szCs w:val="28"/>
        </w:rPr>
      </w:pPr>
      <w:r w:rsidRPr="00D51875">
        <w:rPr>
          <w:sz w:val="28"/>
          <w:szCs w:val="28"/>
        </w:rPr>
        <w:t>в части водоотведения – 617,342 тыс. руб. без НДС;</w:t>
      </w:r>
    </w:p>
    <w:p w14:paraId="3A9EA9D8" w14:textId="77777777" w:rsidR="00D51875" w:rsidRPr="00D51875" w:rsidRDefault="00D51875" w:rsidP="00D51875">
      <w:pPr>
        <w:spacing w:line="30" w:lineRule="atLeast"/>
        <w:ind w:firstLine="720"/>
        <w:jc w:val="both"/>
        <w:rPr>
          <w:sz w:val="28"/>
          <w:szCs w:val="28"/>
        </w:rPr>
      </w:pPr>
      <w:r w:rsidRPr="00D51875">
        <w:rPr>
          <w:sz w:val="28"/>
          <w:szCs w:val="28"/>
        </w:rPr>
        <w:t>в части водоснабжения – 10924,65 тыс. руб. без НДС.</w:t>
      </w:r>
    </w:p>
    <w:p w14:paraId="73E689F9" w14:textId="77777777" w:rsidR="00D51875" w:rsidRPr="00D51875" w:rsidRDefault="00D51875" w:rsidP="00D51875">
      <w:pPr>
        <w:spacing w:line="30" w:lineRule="atLeast"/>
        <w:ind w:firstLine="720"/>
        <w:jc w:val="both"/>
        <w:rPr>
          <w:bCs/>
          <w:sz w:val="28"/>
        </w:rPr>
      </w:pPr>
    </w:p>
    <w:p w14:paraId="6E4812BC" w14:textId="77777777" w:rsidR="00D51875" w:rsidRPr="00D51875" w:rsidRDefault="00D51875" w:rsidP="00D51875">
      <w:pPr>
        <w:tabs>
          <w:tab w:val="left" w:pos="993"/>
        </w:tabs>
        <w:spacing w:line="30" w:lineRule="atLeast"/>
        <w:ind w:left="709"/>
        <w:jc w:val="both"/>
        <w:rPr>
          <w:sz w:val="28"/>
          <w:szCs w:val="28"/>
        </w:rPr>
      </w:pPr>
      <w:r w:rsidRPr="00D51875">
        <w:rPr>
          <w:sz w:val="28"/>
          <w:szCs w:val="28"/>
        </w:rPr>
        <w:t>Предложение по величине капитальных вложений</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D51875" w:rsidRPr="00D51875" w14:paraId="03963D51" w14:textId="77777777" w:rsidTr="00D51875">
        <w:trPr>
          <w:trHeight w:val="259"/>
          <w:jc w:val="center"/>
        </w:trPr>
        <w:tc>
          <w:tcPr>
            <w:tcW w:w="2079" w:type="dxa"/>
          </w:tcPr>
          <w:p w14:paraId="5E03AB1C" w14:textId="77777777" w:rsidR="00D51875" w:rsidRPr="00D51875" w:rsidRDefault="00D51875" w:rsidP="00D51875">
            <w:pPr>
              <w:jc w:val="center"/>
              <w:rPr>
                <w:sz w:val="28"/>
                <w:szCs w:val="28"/>
              </w:rPr>
            </w:pPr>
            <w:r w:rsidRPr="00D51875">
              <w:rPr>
                <w:sz w:val="28"/>
                <w:szCs w:val="28"/>
              </w:rPr>
              <w:t>Вид регулируемой деятельности</w:t>
            </w:r>
          </w:p>
        </w:tc>
        <w:tc>
          <w:tcPr>
            <w:tcW w:w="2174" w:type="dxa"/>
            <w:shd w:val="clear" w:color="auto" w:fill="auto"/>
            <w:vAlign w:val="center"/>
          </w:tcPr>
          <w:p w14:paraId="4DC831E7" w14:textId="77777777" w:rsidR="00D51875" w:rsidRPr="00D51875" w:rsidRDefault="00D51875" w:rsidP="00D51875">
            <w:pPr>
              <w:jc w:val="center"/>
              <w:rPr>
                <w:sz w:val="28"/>
                <w:szCs w:val="28"/>
              </w:rPr>
            </w:pPr>
            <w:r w:rsidRPr="00D51875">
              <w:rPr>
                <w:sz w:val="28"/>
                <w:szCs w:val="28"/>
              </w:rPr>
              <w:t>Предложение предприятия, тыс. руб.</w:t>
            </w:r>
          </w:p>
        </w:tc>
        <w:tc>
          <w:tcPr>
            <w:tcW w:w="2410" w:type="dxa"/>
            <w:shd w:val="clear" w:color="auto" w:fill="auto"/>
            <w:vAlign w:val="center"/>
          </w:tcPr>
          <w:p w14:paraId="142F57DE" w14:textId="77777777" w:rsidR="00D51875" w:rsidRPr="00D51875" w:rsidRDefault="00D51875" w:rsidP="00D51875">
            <w:pPr>
              <w:jc w:val="center"/>
              <w:rPr>
                <w:sz w:val="28"/>
                <w:szCs w:val="28"/>
              </w:rPr>
            </w:pPr>
            <w:r w:rsidRPr="00D51875">
              <w:rPr>
                <w:sz w:val="28"/>
                <w:szCs w:val="28"/>
              </w:rPr>
              <w:t>Предложение экспертной группы, тыс. руб.</w:t>
            </w:r>
          </w:p>
        </w:tc>
        <w:tc>
          <w:tcPr>
            <w:tcW w:w="2833" w:type="dxa"/>
            <w:shd w:val="clear" w:color="auto" w:fill="auto"/>
            <w:vAlign w:val="center"/>
          </w:tcPr>
          <w:p w14:paraId="774A972B" w14:textId="77777777" w:rsidR="00D51875" w:rsidRPr="00D51875" w:rsidRDefault="00D51875" w:rsidP="00D51875">
            <w:pPr>
              <w:jc w:val="center"/>
              <w:rPr>
                <w:sz w:val="28"/>
                <w:szCs w:val="28"/>
              </w:rPr>
            </w:pPr>
            <w:r w:rsidRPr="00D51875">
              <w:rPr>
                <w:sz w:val="28"/>
                <w:szCs w:val="28"/>
              </w:rPr>
              <w:t>Корректировка в сторону снижения, тыс. руб.</w:t>
            </w:r>
          </w:p>
        </w:tc>
      </w:tr>
      <w:tr w:rsidR="00D51875" w:rsidRPr="00D51875" w14:paraId="4FA5EEB6" w14:textId="77777777" w:rsidTr="00D51875">
        <w:trPr>
          <w:trHeight w:val="259"/>
          <w:jc w:val="center"/>
        </w:trPr>
        <w:tc>
          <w:tcPr>
            <w:tcW w:w="2079" w:type="dxa"/>
          </w:tcPr>
          <w:p w14:paraId="35BB0718" w14:textId="77777777" w:rsidR="00D51875" w:rsidRPr="00D51875" w:rsidRDefault="00D51875" w:rsidP="00D51875">
            <w:pPr>
              <w:jc w:val="center"/>
              <w:rPr>
                <w:sz w:val="28"/>
                <w:szCs w:val="28"/>
              </w:rPr>
            </w:pPr>
            <w:r w:rsidRPr="00D51875">
              <w:rPr>
                <w:sz w:val="28"/>
                <w:szCs w:val="28"/>
              </w:rPr>
              <w:t>водоотведение</w:t>
            </w:r>
          </w:p>
        </w:tc>
        <w:tc>
          <w:tcPr>
            <w:tcW w:w="2174" w:type="dxa"/>
            <w:shd w:val="clear" w:color="auto" w:fill="auto"/>
          </w:tcPr>
          <w:p w14:paraId="630C062C" w14:textId="77777777" w:rsidR="00D51875" w:rsidRPr="00D51875" w:rsidRDefault="00D51875" w:rsidP="00D51875">
            <w:pPr>
              <w:jc w:val="center"/>
              <w:rPr>
                <w:sz w:val="28"/>
                <w:szCs w:val="28"/>
              </w:rPr>
            </w:pPr>
            <w:r w:rsidRPr="00D51875">
              <w:rPr>
                <w:sz w:val="28"/>
                <w:szCs w:val="28"/>
              </w:rPr>
              <w:t>617,342</w:t>
            </w:r>
          </w:p>
        </w:tc>
        <w:tc>
          <w:tcPr>
            <w:tcW w:w="2410" w:type="dxa"/>
            <w:shd w:val="clear" w:color="auto" w:fill="auto"/>
          </w:tcPr>
          <w:p w14:paraId="5F55B9BF" w14:textId="77777777" w:rsidR="00D51875" w:rsidRPr="00D51875" w:rsidRDefault="00D51875" w:rsidP="00D51875">
            <w:pPr>
              <w:jc w:val="center"/>
              <w:rPr>
                <w:sz w:val="28"/>
                <w:szCs w:val="28"/>
              </w:rPr>
            </w:pPr>
            <w:r w:rsidRPr="00D51875">
              <w:rPr>
                <w:sz w:val="28"/>
                <w:szCs w:val="28"/>
              </w:rPr>
              <w:t>617,342</w:t>
            </w:r>
          </w:p>
        </w:tc>
        <w:tc>
          <w:tcPr>
            <w:tcW w:w="2833" w:type="dxa"/>
            <w:shd w:val="clear" w:color="auto" w:fill="auto"/>
            <w:vAlign w:val="center"/>
          </w:tcPr>
          <w:p w14:paraId="76C3C693" w14:textId="77777777" w:rsidR="00D51875" w:rsidRPr="00D51875" w:rsidRDefault="00D51875" w:rsidP="00D51875">
            <w:pPr>
              <w:jc w:val="center"/>
              <w:rPr>
                <w:sz w:val="28"/>
                <w:szCs w:val="28"/>
              </w:rPr>
            </w:pPr>
            <w:r w:rsidRPr="00D51875">
              <w:rPr>
                <w:sz w:val="28"/>
                <w:szCs w:val="28"/>
              </w:rPr>
              <w:t>0,000</w:t>
            </w:r>
          </w:p>
        </w:tc>
      </w:tr>
      <w:tr w:rsidR="00D51875" w:rsidRPr="00D51875" w14:paraId="4698F57A" w14:textId="77777777" w:rsidTr="00D51875">
        <w:trPr>
          <w:trHeight w:val="259"/>
          <w:jc w:val="center"/>
        </w:trPr>
        <w:tc>
          <w:tcPr>
            <w:tcW w:w="2079" w:type="dxa"/>
          </w:tcPr>
          <w:p w14:paraId="2BC398F4" w14:textId="77777777" w:rsidR="00D51875" w:rsidRPr="00D51875" w:rsidRDefault="00D51875" w:rsidP="00D51875">
            <w:pPr>
              <w:jc w:val="center"/>
              <w:rPr>
                <w:sz w:val="28"/>
                <w:szCs w:val="28"/>
              </w:rPr>
            </w:pPr>
            <w:r w:rsidRPr="00D51875">
              <w:rPr>
                <w:sz w:val="28"/>
                <w:szCs w:val="28"/>
              </w:rPr>
              <w:t>водоснабжение</w:t>
            </w:r>
          </w:p>
        </w:tc>
        <w:tc>
          <w:tcPr>
            <w:tcW w:w="2174" w:type="dxa"/>
            <w:shd w:val="clear" w:color="auto" w:fill="auto"/>
            <w:vAlign w:val="center"/>
          </w:tcPr>
          <w:p w14:paraId="09CFA482" w14:textId="77777777" w:rsidR="00D51875" w:rsidRPr="00D51875" w:rsidRDefault="00D51875" w:rsidP="00D51875">
            <w:pPr>
              <w:jc w:val="center"/>
              <w:rPr>
                <w:sz w:val="28"/>
                <w:szCs w:val="28"/>
              </w:rPr>
            </w:pPr>
            <w:r w:rsidRPr="00D51875">
              <w:rPr>
                <w:sz w:val="28"/>
                <w:szCs w:val="28"/>
              </w:rPr>
              <w:t>10924,65</w:t>
            </w:r>
          </w:p>
        </w:tc>
        <w:tc>
          <w:tcPr>
            <w:tcW w:w="2410" w:type="dxa"/>
            <w:shd w:val="clear" w:color="auto" w:fill="auto"/>
            <w:vAlign w:val="center"/>
          </w:tcPr>
          <w:p w14:paraId="7DE6B6DC" w14:textId="77777777" w:rsidR="00D51875" w:rsidRPr="00D51875" w:rsidRDefault="00D51875" w:rsidP="00D51875">
            <w:pPr>
              <w:jc w:val="center"/>
              <w:rPr>
                <w:sz w:val="28"/>
                <w:szCs w:val="28"/>
              </w:rPr>
            </w:pPr>
            <w:r w:rsidRPr="00D51875">
              <w:rPr>
                <w:sz w:val="28"/>
                <w:szCs w:val="28"/>
              </w:rPr>
              <w:t>10924,65</w:t>
            </w:r>
          </w:p>
        </w:tc>
        <w:tc>
          <w:tcPr>
            <w:tcW w:w="2833" w:type="dxa"/>
            <w:shd w:val="clear" w:color="auto" w:fill="auto"/>
            <w:vAlign w:val="center"/>
          </w:tcPr>
          <w:p w14:paraId="17021980" w14:textId="77777777" w:rsidR="00D51875" w:rsidRPr="00D51875" w:rsidRDefault="00D51875" w:rsidP="00D51875">
            <w:pPr>
              <w:jc w:val="center"/>
              <w:rPr>
                <w:sz w:val="28"/>
                <w:szCs w:val="28"/>
              </w:rPr>
            </w:pPr>
            <w:r w:rsidRPr="00D51875">
              <w:rPr>
                <w:sz w:val="28"/>
                <w:szCs w:val="28"/>
              </w:rPr>
              <w:t>0,000</w:t>
            </w:r>
          </w:p>
        </w:tc>
      </w:tr>
    </w:tbl>
    <w:p w14:paraId="750E2913" w14:textId="77777777" w:rsidR="00D51875" w:rsidRPr="00D51875" w:rsidRDefault="00D51875" w:rsidP="00D51875">
      <w:pPr>
        <w:spacing w:line="276" w:lineRule="auto"/>
        <w:ind w:firstLine="720"/>
        <w:jc w:val="both"/>
        <w:rPr>
          <w:sz w:val="28"/>
          <w:szCs w:val="28"/>
        </w:rPr>
      </w:pPr>
    </w:p>
    <w:p w14:paraId="3B4AC35A" w14:textId="77777777" w:rsidR="00D51875" w:rsidRPr="00D51875" w:rsidRDefault="00D51875" w:rsidP="00D51875">
      <w:pPr>
        <w:spacing w:line="276" w:lineRule="auto"/>
        <w:ind w:firstLine="720"/>
        <w:jc w:val="both"/>
        <w:rPr>
          <w:sz w:val="28"/>
          <w:szCs w:val="28"/>
        </w:rPr>
      </w:pPr>
    </w:p>
    <w:p w14:paraId="16035ADA" w14:textId="77777777" w:rsidR="00D51875" w:rsidRDefault="00D51875" w:rsidP="00D51875">
      <w:pPr>
        <w:tabs>
          <w:tab w:val="left" w:pos="2835"/>
          <w:tab w:val="left" w:pos="3119"/>
        </w:tabs>
        <w:spacing w:line="26" w:lineRule="atLeast"/>
        <w:jc w:val="center"/>
        <w:rPr>
          <w:b/>
          <w:sz w:val="28"/>
          <w:szCs w:val="28"/>
        </w:rPr>
      </w:pPr>
      <w:r>
        <w:rPr>
          <w:b/>
          <w:sz w:val="28"/>
          <w:szCs w:val="28"/>
        </w:rPr>
        <w:br w:type="page"/>
      </w:r>
    </w:p>
    <w:p w14:paraId="3E351A81" w14:textId="5268B562" w:rsidR="00D51875" w:rsidRPr="00D51875" w:rsidRDefault="00D51875" w:rsidP="00D51875">
      <w:pPr>
        <w:tabs>
          <w:tab w:val="left" w:pos="2835"/>
          <w:tab w:val="left" w:pos="3119"/>
        </w:tabs>
        <w:spacing w:line="26" w:lineRule="atLeast"/>
        <w:jc w:val="center"/>
        <w:rPr>
          <w:b/>
          <w:sz w:val="28"/>
          <w:szCs w:val="28"/>
        </w:rPr>
      </w:pPr>
      <w:r w:rsidRPr="00D51875">
        <w:rPr>
          <w:b/>
          <w:sz w:val="28"/>
          <w:szCs w:val="28"/>
        </w:rPr>
        <w:lastRenderedPageBreak/>
        <w:t>Расходы на проведение мероприятий по подключению заявителей</w:t>
      </w:r>
    </w:p>
    <w:p w14:paraId="1646934B" w14:textId="77777777" w:rsidR="00D51875" w:rsidRPr="00D51875" w:rsidRDefault="00D51875" w:rsidP="00D51875">
      <w:pPr>
        <w:spacing w:line="276" w:lineRule="auto"/>
        <w:ind w:firstLine="720"/>
        <w:jc w:val="both"/>
        <w:rPr>
          <w:sz w:val="28"/>
          <w:szCs w:val="28"/>
        </w:rPr>
      </w:pPr>
    </w:p>
    <w:p w14:paraId="2C8D6237" w14:textId="77777777" w:rsidR="00D51875" w:rsidRPr="00D51875" w:rsidRDefault="00D51875" w:rsidP="00D51875">
      <w:pPr>
        <w:spacing w:line="276" w:lineRule="auto"/>
        <w:ind w:firstLine="720"/>
        <w:jc w:val="both"/>
        <w:rPr>
          <w:sz w:val="28"/>
          <w:szCs w:val="28"/>
        </w:rPr>
      </w:pPr>
      <w:r w:rsidRPr="00D51875">
        <w:rPr>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46FD93C6" w14:textId="77777777" w:rsidR="00D51875" w:rsidRPr="00D51875" w:rsidRDefault="00D51875" w:rsidP="00D51875">
      <w:pPr>
        <w:spacing w:line="276" w:lineRule="auto"/>
        <w:ind w:firstLine="720"/>
        <w:jc w:val="both"/>
        <w:rPr>
          <w:sz w:val="28"/>
          <w:szCs w:val="28"/>
        </w:rPr>
      </w:pPr>
      <w:r w:rsidRPr="00D51875">
        <w:rPr>
          <w:sz w:val="28"/>
          <w:szCs w:val="28"/>
        </w:rPr>
        <w:t>1. Расходы, связанные с подключением (технологическим присоединением)</w:t>
      </w:r>
    </w:p>
    <w:p w14:paraId="091AEAD3" w14:textId="77777777" w:rsidR="00D51875" w:rsidRPr="00D51875" w:rsidRDefault="00D51875" w:rsidP="00D51875">
      <w:pPr>
        <w:spacing w:line="276" w:lineRule="auto"/>
        <w:ind w:firstLine="720"/>
        <w:jc w:val="both"/>
        <w:rPr>
          <w:sz w:val="28"/>
          <w:szCs w:val="28"/>
        </w:rPr>
      </w:pPr>
      <w:r w:rsidRPr="00D51875">
        <w:rPr>
          <w:sz w:val="28"/>
          <w:szCs w:val="28"/>
        </w:rPr>
        <w:t>1.1. Расходы на проведение мероприятий по подключению заявителей</w:t>
      </w:r>
    </w:p>
    <w:p w14:paraId="68AF5699" w14:textId="77777777" w:rsidR="00D51875" w:rsidRPr="00D51875" w:rsidRDefault="00D51875" w:rsidP="00D51875">
      <w:pPr>
        <w:spacing w:line="276" w:lineRule="auto"/>
        <w:ind w:firstLine="720"/>
        <w:jc w:val="both"/>
        <w:rPr>
          <w:sz w:val="28"/>
          <w:szCs w:val="28"/>
        </w:rPr>
      </w:pPr>
      <w:r w:rsidRPr="00D51875">
        <w:rPr>
          <w:sz w:val="28"/>
          <w:szCs w:val="28"/>
        </w:rPr>
        <w:t>1.1.1. расходы на проектирование</w:t>
      </w:r>
    </w:p>
    <w:p w14:paraId="299A2365" w14:textId="77777777" w:rsidR="00D51875" w:rsidRPr="00D51875" w:rsidRDefault="00D51875" w:rsidP="00D51875">
      <w:pPr>
        <w:spacing w:line="276" w:lineRule="auto"/>
        <w:ind w:firstLine="720"/>
        <w:jc w:val="both"/>
        <w:rPr>
          <w:sz w:val="28"/>
          <w:szCs w:val="28"/>
        </w:rPr>
      </w:pPr>
      <w:r w:rsidRPr="00D51875">
        <w:rPr>
          <w:sz w:val="28"/>
          <w:szCs w:val="28"/>
        </w:rPr>
        <w:t>1.1.2. расходы на сырье и материалы</w:t>
      </w:r>
    </w:p>
    <w:p w14:paraId="194C9E2E" w14:textId="77777777" w:rsidR="00D51875" w:rsidRPr="00D51875" w:rsidRDefault="00D51875" w:rsidP="00D51875">
      <w:pPr>
        <w:spacing w:line="276" w:lineRule="auto"/>
        <w:ind w:firstLine="720"/>
        <w:jc w:val="both"/>
        <w:rPr>
          <w:sz w:val="28"/>
          <w:szCs w:val="28"/>
        </w:rPr>
      </w:pPr>
      <w:r w:rsidRPr="00D51875">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2B5CFEF0" w14:textId="77777777" w:rsidR="00D51875" w:rsidRPr="00D51875" w:rsidRDefault="00D51875" w:rsidP="00D51875">
      <w:pPr>
        <w:spacing w:line="276" w:lineRule="auto"/>
        <w:ind w:firstLine="720"/>
        <w:jc w:val="both"/>
        <w:rPr>
          <w:sz w:val="28"/>
          <w:szCs w:val="28"/>
        </w:rPr>
      </w:pPr>
      <w:r w:rsidRPr="00D51875">
        <w:rPr>
          <w:sz w:val="28"/>
          <w:szCs w:val="28"/>
        </w:rPr>
        <w:t>1.1.4. расходы на оплату работ и услуг сторонних организаций</w:t>
      </w:r>
    </w:p>
    <w:p w14:paraId="29AD07D1" w14:textId="77777777" w:rsidR="00D51875" w:rsidRPr="00D51875" w:rsidRDefault="00D51875" w:rsidP="00D51875">
      <w:pPr>
        <w:spacing w:line="276" w:lineRule="auto"/>
        <w:ind w:firstLine="720"/>
        <w:jc w:val="both"/>
        <w:rPr>
          <w:sz w:val="28"/>
          <w:szCs w:val="28"/>
        </w:rPr>
      </w:pPr>
      <w:r w:rsidRPr="00D51875">
        <w:rPr>
          <w:sz w:val="28"/>
          <w:szCs w:val="28"/>
        </w:rPr>
        <w:t>1.1.5. оплата труда и отчисления на социальные нужды</w:t>
      </w:r>
    </w:p>
    <w:p w14:paraId="6E11B377" w14:textId="77777777" w:rsidR="00D51875" w:rsidRPr="00D51875" w:rsidRDefault="00D51875" w:rsidP="00D51875">
      <w:pPr>
        <w:spacing w:line="276" w:lineRule="auto"/>
        <w:ind w:firstLine="720"/>
        <w:jc w:val="both"/>
        <w:rPr>
          <w:sz w:val="28"/>
          <w:szCs w:val="28"/>
        </w:rPr>
      </w:pPr>
      <w:r w:rsidRPr="00D51875">
        <w:rPr>
          <w:sz w:val="28"/>
          <w:szCs w:val="28"/>
        </w:rPr>
        <w:t>1.1.6. прочие расходы</w:t>
      </w:r>
    </w:p>
    <w:p w14:paraId="381ED491" w14:textId="77777777" w:rsidR="00D51875" w:rsidRPr="00D51875" w:rsidRDefault="00D51875" w:rsidP="00D51875">
      <w:pPr>
        <w:spacing w:line="276" w:lineRule="auto"/>
        <w:ind w:firstLine="720"/>
        <w:jc w:val="both"/>
        <w:rPr>
          <w:sz w:val="28"/>
          <w:szCs w:val="28"/>
        </w:rPr>
      </w:pPr>
      <w:r w:rsidRPr="00D51875">
        <w:rPr>
          <w:sz w:val="28"/>
          <w:szCs w:val="28"/>
        </w:rPr>
        <w:t>1.2. Внереализационные расходы, всего</w:t>
      </w:r>
    </w:p>
    <w:p w14:paraId="11CD8DBA" w14:textId="77777777" w:rsidR="00D51875" w:rsidRPr="00D51875" w:rsidRDefault="00D51875" w:rsidP="00D51875">
      <w:pPr>
        <w:spacing w:line="276" w:lineRule="auto"/>
        <w:ind w:firstLine="720"/>
        <w:jc w:val="both"/>
        <w:rPr>
          <w:sz w:val="28"/>
          <w:szCs w:val="28"/>
        </w:rPr>
      </w:pPr>
      <w:r w:rsidRPr="00D51875">
        <w:rPr>
          <w:sz w:val="28"/>
          <w:szCs w:val="28"/>
        </w:rPr>
        <w:t>1.2.1. расходы на услуги банков</w:t>
      </w:r>
    </w:p>
    <w:p w14:paraId="15C2E440" w14:textId="77777777" w:rsidR="00D51875" w:rsidRPr="00D51875" w:rsidRDefault="00D51875" w:rsidP="00D51875">
      <w:pPr>
        <w:spacing w:line="276" w:lineRule="auto"/>
        <w:ind w:firstLine="720"/>
        <w:jc w:val="both"/>
        <w:rPr>
          <w:sz w:val="28"/>
          <w:szCs w:val="28"/>
        </w:rPr>
      </w:pPr>
      <w:r w:rsidRPr="00D51875">
        <w:rPr>
          <w:sz w:val="28"/>
          <w:szCs w:val="28"/>
        </w:rPr>
        <w:t>1.2.2. расходы на обслуживание заемных средств</w:t>
      </w:r>
    </w:p>
    <w:p w14:paraId="70BB3042" w14:textId="77777777" w:rsidR="00D51875" w:rsidRPr="00D51875" w:rsidRDefault="00D51875" w:rsidP="00D51875">
      <w:pPr>
        <w:spacing w:line="276" w:lineRule="auto"/>
        <w:ind w:firstLine="720"/>
        <w:jc w:val="both"/>
        <w:rPr>
          <w:sz w:val="28"/>
          <w:szCs w:val="28"/>
        </w:rPr>
      </w:pPr>
      <w:r w:rsidRPr="00D51875">
        <w:rPr>
          <w:sz w:val="28"/>
          <w:szCs w:val="28"/>
        </w:rPr>
        <w:t xml:space="preserve">1.3. Налог на прибыль </w:t>
      </w:r>
    </w:p>
    <w:p w14:paraId="583738FB" w14:textId="77777777" w:rsidR="00D51875" w:rsidRPr="00D51875" w:rsidRDefault="00D51875" w:rsidP="00D51875">
      <w:pPr>
        <w:spacing w:line="276" w:lineRule="auto"/>
        <w:ind w:firstLine="720"/>
        <w:jc w:val="both"/>
        <w:rPr>
          <w:sz w:val="28"/>
          <w:szCs w:val="28"/>
        </w:rPr>
      </w:pPr>
      <w:r w:rsidRPr="00D51875">
        <w:rPr>
          <w:sz w:val="28"/>
          <w:szCs w:val="28"/>
        </w:rPr>
        <w:t>ОАО «СКЭК» заявлены следующие расходы, связанные с подключением (технологическим присоединением)</w:t>
      </w:r>
    </w:p>
    <w:p w14:paraId="5991C954" w14:textId="77777777" w:rsidR="00D51875" w:rsidRPr="00D51875" w:rsidRDefault="00D51875" w:rsidP="00D51875">
      <w:pPr>
        <w:spacing w:line="276" w:lineRule="auto"/>
        <w:ind w:firstLine="720"/>
        <w:jc w:val="both"/>
        <w:rPr>
          <w:sz w:val="28"/>
          <w:szCs w:val="28"/>
          <w:u w:val="single"/>
        </w:rPr>
      </w:pPr>
      <w:r w:rsidRPr="00D51875">
        <w:rPr>
          <w:sz w:val="28"/>
          <w:szCs w:val="28"/>
          <w:u w:val="single"/>
        </w:rPr>
        <w:t>к системе холодного водоснабжения:</w:t>
      </w:r>
    </w:p>
    <w:p w14:paraId="48E574AE" w14:textId="77777777" w:rsidR="00D51875" w:rsidRPr="00D51875" w:rsidRDefault="00D51875" w:rsidP="00D51875">
      <w:pPr>
        <w:spacing w:line="276" w:lineRule="auto"/>
        <w:ind w:firstLine="720"/>
        <w:jc w:val="both"/>
        <w:rPr>
          <w:sz w:val="28"/>
          <w:szCs w:val="28"/>
        </w:rPr>
      </w:pPr>
      <w:r w:rsidRPr="00D51875">
        <w:rPr>
          <w:sz w:val="28"/>
          <w:szCs w:val="28"/>
        </w:rPr>
        <w:t>1. Расходы, связанные с подключением (технологическим присоединением) в размере 3092,64 тыс. руб.</w:t>
      </w:r>
    </w:p>
    <w:p w14:paraId="25BA16E5" w14:textId="77777777" w:rsidR="00D51875" w:rsidRPr="00D51875" w:rsidRDefault="00D51875" w:rsidP="00D51875">
      <w:pPr>
        <w:spacing w:line="276" w:lineRule="auto"/>
        <w:ind w:firstLine="720"/>
        <w:jc w:val="both"/>
        <w:rPr>
          <w:sz w:val="28"/>
          <w:szCs w:val="28"/>
        </w:rPr>
      </w:pPr>
      <w:r w:rsidRPr="00D51875">
        <w:rPr>
          <w:sz w:val="28"/>
          <w:szCs w:val="28"/>
        </w:rPr>
        <w:t>1.1. Расходы на проведение мероприятий по подключению заявителей соответствуют значению 361,47 тыс. руб.</w:t>
      </w:r>
    </w:p>
    <w:p w14:paraId="6F0D274E" w14:textId="77777777" w:rsidR="00D51875" w:rsidRPr="00D51875" w:rsidRDefault="00D51875" w:rsidP="00D51875">
      <w:pPr>
        <w:spacing w:line="276" w:lineRule="auto"/>
        <w:ind w:firstLine="720"/>
        <w:jc w:val="both"/>
        <w:rPr>
          <w:sz w:val="28"/>
          <w:szCs w:val="28"/>
        </w:rPr>
      </w:pPr>
      <w:r w:rsidRPr="00D51875">
        <w:rPr>
          <w:sz w:val="28"/>
          <w:szCs w:val="28"/>
        </w:rPr>
        <w:t xml:space="preserve">1.1.2. расходы на сырье и материалы соответствуют значению 5,47 тыс. руб. </w:t>
      </w:r>
    </w:p>
    <w:p w14:paraId="66A9CC8D" w14:textId="77777777" w:rsidR="00D51875" w:rsidRPr="00D51875" w:rsidRDefault="00D51875" w:rsidP="00D51875">
      <w:pPr>
        <w:spacing w:line="276" w:lineRule="auto"/>
        <w:ind w:firstLine="720"/>
        <w:jc w:val="both"/>
        <w:rPr>
          <w:sz w:val="28"/>
          <w:szCs w:val="28"/>
        </w:rPr>
      </w:pPr>
      <w:r w:rsidRPr="00D51875">
        <w:rPr>
          <w:sz w:val="28"/>
          <w:szCs w:val="28"/>
        </w:rPr>
        <w:t xml:space="preserve">1.1.4. расходы на оплату работ и услуг сторонних организаций соответствуют значению 70,52 тыс. руб. </w:t>
      </w:r>
    </w:p>
    <w:p w14:paraId="1B1928BF" w14:textId="77777777" w:rsidR="00D51875" w:rsidRPr="00D51875" w:rsidRDefault="00D51875" w:rsidP="00D51875">
      <w:pPr>
        <w:spacing w:line="276" w:lineRule="auto"/>
        <w:ind w:firstLine="720"/>
        <w:jc w:val="both"/>
        <w:rPr>
          <w:sz w:val="28"/>
          <w:szCs w:val="28"/>
        </w:rPr>
      </w:pPr>
      <w:r w:rsidRPr="00D51875">
        <w:rPr>
          <w:sz w:val="28"/>
          <w:szCs w:val="28"/>
        </w:rPr>
        <w:t xml:space="preserve">1.1.5. оплата труда и отчисления на социальные нужды соответствуют значению 235,51 тыс. руб. </w:t>
      </w:r>
    </w:p>
    <w:p w14:paraId="2F3CF3F7" w14:textId="77777777" w:rsidR="00D51875" w:rsidRPr="00D51875" w:rsidRDefault="00D51875" w:rsidP="00D51875">
      <w:pPr>
        <w:spacing w:line="276" w:lineRule="auto"/>
        <w:ind w:firstLine="720"/>
        <w:jc w:val="both"/>
        <w:rPr>
          <w:sz w:val="28"/>
          <w:szCs w:val="28"/>
        </w:rPr>
      </w:pPr>
      <w:r w:rsidRPr="00D51875">
        <w:rPr>
          <w:sz w:val="28"/>
          <w:szCs w:val="28"/>
        </w:rPr>
        <w:t xml:space="preserve">1.1.6. прочие расходы соответствуют значению 49,97 тыс. руб. </w:t>
      </w:r>
    </w:p>
    <w:p w14:paraId="506816A2" w14:textId="77777777" w:rsidR="00D51875" w:rsidRPr="00D51875" w:rsidRDefault="00D51875" w:rsidP="00D51875">
      <w:pPr>
        <w:spacing w:line="276" w:lineRule="auto"/>
        <w:ind w:firstLine="720"/>
        <w:jc w:val="both"/>
        <w:rPr>
          <w:sz w:val="28"/>
          <w:szCs w:val="28"/>
        </w:rPr>
      </w:pPr>
      <w:r w:rsidRPr="00D51875">
        <w:rPr>
          <w:sz w:val="28"/>
          <w:szCs w:val="28"/>
        </w:rPr>
        <w:t>1.3. Налог на прибыль в размере 2731,16 тыс. руб.</w:t>
      </w:r>
    </w:p>
    <w:p w14:paraId="44391EC4" w14:textId="77777777" w:rsidR="00D51875" w:rsidRPr="00D51875" w:rsidRDefault="00D51875" w:rsidP="00D51875">
      <w:pPr>
        <w:spacing w:line="276" w:lineRule="auto"/>
        <w:ind w:firstLine="720"/>
        <w:jc w:val="both"/>
        <w:rPr>
          <w:sz w:val="28"/>
          <w:szCs w:val="28"/>
          <w:u w:val="single"/>
        </w:rPr>
      </w:pPr>
      <w:r w:rsidRPr="00D51875">
        <w:rPr>
          <w:sz w:val="28"/>
          <w:szCs w:val="28"/>
          <w:u w:val="single"/>
        </w:rPr>
        <w:t>к системе водоотведения:</w:t>
      </w:r>
    </w:p>
    <w:p w14:paraId="5E5E1DD7" w14:textId="77777777" w:rsidR="00D51875" w:rsidRPr="00D51875" w:rsidRDefault="00D51875" w:rsidP="00D51875">
      <w:pPr>
        <w:spacing w:line="276" w:lineRule="auto"/>
        <w:ind w:firstLine="720"/>
        <w:jc w:val="both"/>
        <w:rPr>
          <w:sz w:val="28"/>
          <w:szCs w:val="28"/>
        </w:rPr>
      </w:pPr>
      <w:r w:rsidRPr="00D51875">
        <w:rPr>
          <w:sz w:val="28"/>
          <w:szCs w:val="28"/>
        </w:rPr>
        <w:t>1. Расходы, связанные с подключением (технологическим присоединением) в размере 515,81 тыс. руб.</w:t>
      </w:r>
    </w:p>
    <w:p w14:paraId="5BABBCBC" w14:textId="77777777" w:rsidR="00D51875" w:rsidRPr="00D51875" w:rsidRDefault="00D51875" w:rsidP="00D51875">
      <w:pPr>
        <w:spacing w:line="276" w:lineRule="auto"/>
        <w:ind w:firstLine="720"/>
        <w:jc w:val="both"/>
        <w:rPr>
          <w:sz w:val="28"/>
          <w:szCs w:val="28"/>
        </w:rPr>
      </w:pPr>
      <w:r w:rsidRPr="00D51875">
        <w:rPr>
          <w:sz w:val="28"/>
          <w:szCs w:val="28"/>
        </w:rPr>
        <w:t>1.1. Расходы на проведение мероприятий по подключению заявителей соответствуют значению 361,47 тыс. руб.</w:t>
      </w:r>
    </w:p>
    <w:p w14:paraId="66746D42" w14:textId="77777777" w:rsidR="00D51875" w:rsidRPr="00D51875" w:rsidRDefault="00D51875" w:rsidP="00D51875">
      <w:pPr>
        <w:spacing w:line="276" w:lineRule="auto"/>
        <w:ind w:firstLine="720"/>
        <w:jc w:val="both"/>
        <w:rPr>
          <w:sz w:val="28"/>
          <w:szCs w:val="28"/>
        </w:rPr>
      </w:pPr>
      <w:r w:rsidRPr="00D51875">
        <w:rPr>
          <w:sz w:val="28"/>
          <w:szCs w:val="28"/>
        </w:rPr>
        <w:t xml:space="preserve">1.1.2. расходы на сырье и материалы соответствуют значению 5,47 тыс. руб. </w:t>
      </w:r>
    </w:p>
    <w:p w14:paraId="1B906B93" w14:textId="77777777" w:rsidR="00D51875" w:rsidRPr="00D51875" w:rsidRDefault="00D51875" w:rsidP="00D51875">
      <w:pPr>
        <w:spacing w:line="276" w:lineRule="auto"/>
        <w:ind w:firstLine="720"/>
        <w:jc w:val="both"/>
        <w:rPr>
          <w:sz w:val="28"/>
          <w:szCs w:val="28"/>
        </w:rPr>
      </w:pPr>
      <w:r w:rsidRPr="00D51875">
        <w:rPr>
          <w:sz w:val="28"/>
          <w:szCs w:val="28"/>
        </w:rPr>
        <w:t xml:space="preserve">1.1.4. расходы на оплату работ и услуг сторонних организаций соответствуют значению 70,52 тыс. руб. </w:t>
      </w:r>
    </w:p>
    <w:p w14:paraId="0E7B9DC7" w14:textId="77777777" w:rsidR="00D51875" w:rsidRPr="00D51875" w:rsidRDefault="00D51875" w:rsidP="00D51875">
      <w:pPr>
        <w:spacing w:line="276" w:lineRule="auto"/>
        <w:ind w:firstLine="720"/>
        <w:jc w:val="both"/>
        <w:rPr>
          <w:sz w:val="28"/>
          <w:szCs w:val="28"/>
        </w:rPr>
      </w:pPr>
      <w:r w:rsidRPr="00D51875">
        <w:rPr>
          <w:sz w:val="28"/>
          <w:szCs w:val="28"/>
        </w:rPr>
        <w:t xml:space="preserve">1.1.5. оплата труда и отчисления на социальные нужды соответствуют значению 235,51 тыс. руб. </w:t>
      </w:r>
    </w:p>
    <w:p w14:paraId="376097B0" w14:textId="77777777" w:rsidR="00D51875" w:rsidRPr="00D51875" w:rsidRDefault="00D51875" w:rsidP="00D51875">
      <w:pPr>
        <w:spacing w:line="276" w:lineRule="auto"/>
        <w:ind w:firstLine="720"/>
        <w:jc w:val="both"/>
        <w:rPr>
          <w:sz w:val="28"/>
          <w:szCs w:val="28"/>
        </w:rPr>
      </w:pPr>
      <w:r w:rsidRPr="00D51875">
        <w:rPr>
          <w:sz w:val="28"/>
          <w:szCs w:val="28"/>
        </w:rPr>
        <w:lastRenderedPageBreak/>
        <w:t xml:space="preserve">1.1.6. прочие расходы соответствуют значению 49,97 тыс. руб. </w:t>
      </w:r>
    </w:p>
    <w:p w14:paraId="0FA7FDDA" w14:textId="77777777" w:rsidR="00D51875" w:rsidRPr="00D51875" w:rsidRDefault="00D51875" w:rsidP="00D51875">
      <w:pPr>
        <w:spacing w:line="276" w:lineRule="auto"/>
        <w:ind w:firstLine="720"/>
        <w:jc w:val="both"/>
        <w:rPr>
          <w:sz w:val="28"/>
          <w:szCs w:val="28"/>
        </w:rPr>
      </w:pPr>
      <w:r w:rsidRPr="00D51875">
        <w:rPr>
          <w:sz w:val="28"/>
          <w:szCs w:val="28"/>
        </w:rPr>
        <w:t>1.3. Налог на прибыль в размере 154,34 тыс. руб.</w:t>
      </w:r>
    </w:p>
    <w:p w14:paraId="3AC24F8A" w14:textId="77777777" w:rsidR="00D51875" w:rsidRPr="00D51875" w:rsidRDefault="00D51875" w:rsidP="00D51875">
      <w:pPr>
        <w:spacing w:line="276" w:lineRule="auto"/>
        <w:ind w:firstLine="720"/>
        <w:jc w:val="both"/>
        <w:rPr>
          <w:sz w:val="28"/>
          <w:szCs w:val="28"/>
        </w:rPr>
      </w:pPr>
    </w:p>
    <w:p w14:paraId="4B723594" w14:textId="77777777" w:rsidR="00D51875" w:rsidRPr="00D51875" w:rsidRDefault="00D51875" w:rsidP="00D51875">
      <w:pPr>
        <w:spacing w:line="276" w:lineRule="auto"/>
        <w:ind w:firstLine="720"/>
        <w:jc w:val="both"/>
        <w:rPr>
          <w:sz w:val="28"/>
          <w:szCs w:val="28"/>
        </w:rPr>
      </w:pPr>
      <w:r w:rsidRPr="00D51875">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777E3D70" w14:textId="77777777" w:rsidR="00D51875" w:rsidRPr="00D51875" w:rsidRDefault="00D51875" w:rsidP="00D51875">
      <w:pPr>
        <w:spacing w:line="276" w:lineRule="auto"/>
        <w:ind w:firstLine="720"/>
        <w:jc w:val="both"/>
        <w:rPr>
          <w:sz w:val="28"/>
          <w:szCs w:val="28"/>
        </w:rPr>
      </w:pPr>
      <w:r w:rsidRPr="00D51875">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4107E740" w14:textId="77777777" w:rsidR="00D51875" w:rsidRPr="00D51875" w:rsidRDefault="00D51875" w:rsidP="00D51875">
      <w:pPr>
        <w:spacing w:line="276" w:lineRule="auto"/>
        <w:ind w:firstLine="720"/>
        <w:jc w:val="both"/>
        <w:rPr>
          <w:sz w:val="28"/>
          <w:szCs w:val="28"/>
        </w:rPr>
      </w:pPr>
      <w:r w:rsidRPr="00D51875">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673F5BF0" w14:textId="77777777" w:rsidR="00D51875" w:rsidRPr="00D51875" w:rsidRDefault="00D51875" w:rsidP="00D51875">
      <w:pPr>
        <w:spacing w:line="276" w:lineRule="auto"/>
        <w:ind w:firstLine="720"/>
        <w:jc w:val="both"/>
        <w:rPr>
          <w:sz w:val="28"/>
          <w:szCs w:val="28"/>
        </w:rPr>
      </w:pPr>
      <w:r w:rsidRPr="00D51875">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04B6F04A" w14:textId="77777777" w:rsidR="00D51875" w:rsidRPr="00D51875" w:rsidRDefault="00D51875" w:rsidP="00D51875">
      <w:pPr>
        <w:spacing w:line="276" w:lineRule="auto"/>
        <w:ind w:firstLine="720"/>
        <w:jc w:val="both"/>
        <w:rPr>
          <w:sz w:val="28"/>
          <w:szCs w:val="28"/>
        </w:rPr>
      </w:pPr>
      <w:r w:rsidRPr="00D51875">
        <w:rPr>
          <w:sz w:val="28"/>
          <w:szCs w:val="28"/>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792D0226" w14:textId="77777777" w:rsidR="00D51875" w:rsidRPr="00D51875" w:rsidRDefault="00D51875" w:rsidP="00D51875">
      <w:pPr>
        <w:spacing w:line="276" w:lineRule="auto"/>
        <w:ind w:firstLine="720"/>
        <w:jc w:val="both"/>
        <w:rPr>
          <w:sz w:val="28"/>
          <w:szCs w:val="28"/>
        </w:rPr>
      </w:pPr>
      <w:r w:rsidRPr="00D51875">
        <w:rPr>
          <w:sz w:val="28"/>
          <w:szCs w:val="28"/>
        </w:rPr>
        <w:t>- по счету 20.42 «Технологическое присоединение» 3043,41 тыс. руб.;</w:t>
      </w:r>
    </w:p>
    <w:p w14:paraId="4EB85FA5" w14:textId="77777777" w:rsidR="00D51875" w:rsidRPr="00D51875" w:rsidRDefault="00D51875" w:rsidP="00D51875">
      <w:pPr>
        <w:spacing w:line="276" w:lineRule="auto"/>
        <w:ind w:firstLine="720"/>
        <w:jc w:val="both"/>
        <w:rPr>
          <w:sz w:val="28"/>
          <w:szCs w:val="28"/>
        </w:rPr>
      </w:pPr>
      <w:r w:rsidRPr="00D51875">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123A0FE4" w14:textId="77777777" w:rsidR="00D51875" w:rsidRPr="00D51875" w:rsidRDefault="00D51875" w:rsidP="00D51875">
      <w:pPr>
        <w:spacing w:line="276" w:lineRule="auto"/>
        <w:ind w:firstLine="720"/>
        <w:jc w:val="both"/>
        <w:rPr>
          <w:sz w:val="28"/>
          <w:szCs w:val="28"/>
        </w:rPr>
      </w:pPr>
      <w:r w:rsidRPr="00D51875">
        <w:rPr>
          <w:sz w:val="28"/>
          <w:szCs w:val="28"/>
        </w:rPr>
        <w:t>- по счету 20.24 «Услуги УКС и КР» 14,18 тыс. руб.</w:t>
      </w:r>
    </w:p>
    <w:p w14:paraId="5880543A" w14:textId="77777777" w:rsidR="00D51875" w:rsidRPr="00D51875" w:rsidRDefault="00D51875" w:rsidP="00D51875">
      <w:pPr>
        <w:spacing w:line="276" w:lineRule="auto"/>
        <w:ind w:firstLine="720"/>
        <w:jc w:val="both"/>
        <w:rPr>
          <w:sz w:val="28"/>
          <w:szCs w:val="28"/>
        </w:rPr>
      </w:pPr>
      <w:r w:rsidRPr="00D51875">
        <w:rPr>
          <w:sz w:val="28"/>
          <w:szCs w:val="28"/>
        </w:rPr>
        <w:t xml:space="preserve">с учетом индекса потребительских цен Минэкономразвития России прогноза социально-экономического развития Российской Федерации на период до 2024 года от 30.09.2019 на 2019 год 104,7%. </w:t>
      </w:r>
    </w:p>
    <w:p w14:paraId="4E2C09F7" w14:textId="77777777" w:rsidR="00D51875" w:rsidRPr="00D51875" w:rsidRDefault="00D51875" w:rsidP="00D51875">
      <w:pPr>
        <w:spacing w:line="276" w:lineRule="auto"/>
        <w:ind w:firstLine="720"/>
        <w:jc w:val="both"/>
        <w:rPr>
          <w:sz w:val="28"/>
          <w:szCs w:val="28"/>
        </w:rPr>
      </w:pPr>
      <w:r w:rsidRPr="00D51875">
        <w:rPr>
          <w:sz w:val="28"/>
          <w:szCs w:val="28"/>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D51875">
        <w:rPr>
          <w:sz w:val="28"/>
          <w:szCs w:val="28"/>
          <w:vertAlign w:val="superscript"/>
        </w:rPr>
        <w:t>3</w:t>
      </w:r>
      <w:r w:rsidRPr="00D51875">
        <w:rPr>
          <w:sz w:val="28"/>
          <w:szCs w:val="28"/>
        </w:rPr>
        <w:t xml:space="preserve"> в сутки 2016 год +12009,34 м</w:t>
      </w:r>
      <w:r w:rsidRPr="00D51875">
        <w:rPr>
          <w:sz w:val="28"/>
          <w:szCs w:val="28"/>
          <w:vertAlign w:val="superscript"/>
        </w:rPr>
        <w:t>3</w:t>
      </w:r>
      <w:r w:rsidRPr="00D51875">
        <w:rPr>
          <w:sz w:val="28"/>
          <w:szCs w:val="28"/>
        </w:rPr>
        <w:t xml:space="preserve"> в сутки 2017 год +12461,93 м</w:t>
      </w:r>
      <w:r w:rsidRPr="00D51875">
        <w:rPr>
          <w:sz w:val="28"/>
          <w:szCs w:val="28"/>
          <w:vertAlign w:val="superscript"/>
        </w:rPr>
        <w:t>3</w:t>
      </w:r>
      <w:r w:rsidRPr="00D51875">
        <w:rPr>
          <w:sz w:val="28"/>
          <w:szCs w:val="28"/>
        </w:rPr>
        <w:t xml:space="preserve"> в сутки 2018 год) / 3 = 9723,81 м</w:t>
      </w:r>
      <w:r w:rsidRPr="00D51875">
        <w:rPr>
          <w:sz w:val="28"/>
          <w:szCs w:val="28"/>
          <w:vertAlign w:val="superscript"/>
        </w:rPr>
        <w:t>3</w:t>
      </w:r>
      <w:r w:rsidRPr="00D51875">
        <w:rPr>
          <w:sz w:val="28"/>
          <w:szCs w:val="28"/>
        </w:rPr>
        <w:t xml:space="preserve"> в сутки.</w:t>
      </w:r>
    </w:p>
    <w:p w14:paraId="0A871ADB" w14:textId="77777777" w:rsidR="00D51875" w:rsidRPr="00D51875" w:rsidRDefault="00D51875" w:rsidP="00D51875">
      <w:pPr>
        <w:spacing w:line="276" w:lineRule="auto"/>
        <w:ind w:firstLine="720"/>
        <w:jc w:val="both"/>
        <w:rPr>
          <w:sz w:val="28"/>
          <w:szCs w:val="28"/>
        </w:rPr>
      </w:pPr>
      <w:r w:rsidRPr="00D51875">
        <w:rPr>
          <w:sz w:val="28"/>
          <w:szCs w:val="28"/>
        </w:rPr>
        <w:t>Расчет расходов на 2019 год содержится в Приложении № 1, и соответствует значению на 1 куб. м/сутки 0,528 тыс. руб. / м</w:t>
      </w:r>
      <w:r w:rsidRPr="00D51875">
        <w:rPr>
          <w:sz w:val="28"/>
          <w:szCs w:val="28"/>
          <w:vertAlign w:val="superscript"/>
        </w:rPr>
        <w:t>3</w:t>
      </w:r>
      <w:r w:rsidRPr="00D51875">
        <w:rPr>
          <w:sz w:val="28"/>
          <w:szCs w:val="28"/>
        </w:rPr>
        <w:t xml:space="preserve"> в сутки (4903,37 тыс. руб.*104,7%/ 9723,81 м</w:t>
      </w:r>
      <w:r w:rsidRPr="00D51875">
        <w:rPr>
          <w:sz w:val="28"/>
          <w:szCs w:val="28"/>
          <w:vertAlign w:val="superscript"/>
        </w:rPr>
        <w:t>3</w:t>
      </w:r>
      <w:r w:rsidRPr="00D51875">
        <w:rPr>
          <w:sz w:val="28"/>
          <w:szCs w:val="28"/>
        </w:rPr>
        <w:t xml:space="preserve"> в сутки), в пересчете на подключаемую нагрузку:</w:t>
      </w:r>
    </w:p>
    <w:p w14:paraId="7C1DFA07" w14:textId="77777777" w:rsidR="00D51875" w:rsidRPr="00D51875" w:rsidRDefault="00D51875" w:rsidP="00D51875">
      <w:pPr>
        <w:spacing w:line="276" w:lineRule="auto"/>
        <w:ind w:firstLine="720"/>
        <w:jc w:val="both"/>
        <w:rPr>
          <w:sz w:val="28"/>
          <w:szCs w:val="28"/>
        </w:rPr>
      </w:pPr>
      <w:r w:rsidRPr="00D51875">
        <w:rPr>
          <w:sz w:val="28"/>
          <w:szCs w:val="28"/>
          <w:u w:val="single"/>
        </w:rPr>
        <w:t xml:space="preserve">к системе холодного водоснабжения </w:t>
      </w:r>
      <w:r w:rsidRPr="00D51875">
        <w:rPr>
          <w:sz w:val="28"/>
          <w:szCs w:val="28"/>
        </w:rPr>
        <w:t>685,91 куб. м/сутки соответствует значению 362,16 тыс. руб., расходы приняты по предложению организации 361,47 тыс. руб., при этом значение не превышает расчетную величину экономически обоснованных расходов;</w:t>
      </w:r>
    </w:p>
    <w:p w14:paraId="250DE0C5" w14:textId="77777777" w:rsidR="00D51875" w:rsidRPr="00D51875" w:rsidRDefault="00D51875" w:rsidP="00D51875">
      <w:pPr>
        <w:spacing w:line="276" w:lineRule="auto"/>
        <w:ind w:firstLine="720"/>
        <w:jc w:val="both"/>
        <w:rPr>
          <w:sz w:val="28"/>
          <w:szCs w:val="28"/>
        </w:rPr>
      </w:pPr>
      <w:r w:rsidRPr="00D51875">
        <w:rPr>
          <w:sz w:val="28"/>
          <w:szCs w:val="28"/>
        </w:rPr>
        <w:t xml:space="preserve"> </w:t>
      </w:r>
      <w:r w:rsidRPr="00D51875">
        <w:rPr>
          <w:sz w:val="28"/>
          <w:szCs w:val="28"/>
          <w:u w:val="single"/>
        </w:rPr>
        <w:t>к системе водоотведения</w:t>
      </w:r>
      <w:r w:rsidRPr="00D51875">
        <w:rPr>
          <w:sz w:val="28"/>
          <w:szCs w:val="28"/>
        </w:rPr>
        <w:t xml:space="preserve"> 685,91 куб. м/сутки соответствует значению 361,47 тыс. руб., расходы приняты по предложению организации 361,47 тыс. руб., при этом значение не превышает расчетную величину экономически обоснованных расходов.</w:t>
      </w:r>
    </w:p>
    <w:p w14:paraId="2074B3B8" w14:textId="4FD19436" w:rsidR="00D51875" w:rsidRPr="00D51875" w:rsidRDefault="00D51875" w:rsidP="00D51875">
      <w:pPr>
        <w:spacing w:line="276" w:lineRule="auto"/>
        <w:ind w:firstLine="720"/>
        <w:jc w:val="both"/>
        <w:rPr>
          <w:sz w:val="28"/>
          <w:szCs w:val="28"/>
        </w:rPr>
      </w:pPr>
      <w:r w:rsidRPr="00D51875">
        <w:rPr>
          <w:sz w:val="28"/>
          <w:szCs w:val="28"/>
        </w:rPr>
        <w:lastRenderedPageBreak/>
        <w:t>Кроме того, регулятором принята величина налога на прибыль в соответствии с действующим законодательством 20% от налогооблагаемой базы, принятой в расчет:</w:t>
      </w:r>
    </w:p>
    <w:p w14:paraId="381F5EA1" w14:textId="77777777" w:rsidR="00D51875" w:rsidRPr="00D51875" w:rsidRDefault="00D51875" w:rsidP="00D51875">
      <w:pPr>
        <w:spacing w:line="276" w:lineRule="auto"/>
        <w:ind w:firstLine="720"/>
        <w:jc w:val="both"/>
        <w:rPr>
          <w:sz w:val="28"/>
          <w:szCs w:val="28"/>
        </w:rPr>
      </w:pPr>
      <w:r w:rsidRPr="00D51875">
        <w:rPr>
          <w:sz w:val="28"/>
          <w:szCs w:val="28"/>
          <w:u w:val="single"/>
        </w:rPr>
        <w:t>холодного водоснабжения</w:t>
      </w:r>
      <w:r w:rsidRPr="00D51875">
        <w:rPr>
          <w:sz w:val="28"/>
          <w:szCs w:val="28"/>
        </w:rPr>
        <w:t xml:space="preserve"> в размере 10924,65 тыс. руб., налог на прибыль составляет 2731,16 тыс. руб. (без НДС), корректировка не производилась;</w:t>
      </w:r>
    </w:p>
    <w:p w14:paraId="267E1697" w14:textId="77777777" w:rsidR="00D51875" w:rsidRPr="00D51875" w:rsidRDefault="00D51875" w:rsidP="00D51875">
      <w:pPr>
        <w:spacing w:line="276" w:lineRule="auto"/>
        <w:ind w:firstLine="720"/>
        <w:jc w:val="both"/>
        <w:rPr>
          <w:sz w:val="28"/>
          <w:szCs w:val="28"/>
        </w:rPr>
      </w:pPr>
      <w:r w:rsidRPr="00D51875">
        <w:rPr>
          <w:sz w:val="28"/>
          <w:szCs w:val="28"/>
          <w:u w:val="single"/>
        </w:rPr>
        <w:t>водоотведения</w:t>
      </w:r>
      <w:r w:rsidRPr="00D51875">
        <w:rPr>
          <w:sz w:val="28"/>
          <w:szCs w:val="28"/>
        </w:rPr>
        <w:t xml:space="preserve"> в размере 617,34 тыс. руб., налог на прибыль составляет 154,34 тыс. руб. (без НДС), корректировка не производилась.</w:t>
      </w:r>
    </w:p>
    <w:p w14:paraId="4E355900" w14:textId="77777777" w:rsidR="00D51875" w:rsidRPr="00D51875" w:rsidRDefault="00D51875" w:rsidP="00D51875">
      <w:pPr>
        <w:spacing w:line="276" w:lineRule="auto"/>
        <w:ind w:firstLine="720"/>
        <w:jc w:val="both"/>
        <w:rPr>
          <w:sz w:val="28"/>
          <w:szCs w:val="28"/>
        </w:rPr>
      </w:pPr>
      <w:r w:rsidRPr="00D51875">
        <w:rPr>
          <w:sz w:val="28"/>
          <w:szCs w:val="28"/>
        </w:rPr>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6FA42D0A" w14:textId="77777777" w:rsidR="00D51875" w:rsidRPr="00D51875" w:rsidRDefault="00D51875" w:rsidP="00D51875">
      <w:pPr>
        <w:spacing w:line="276" w:lineRule="auto"/>
        <w:ind w:firstLine="720"/>
        <w:jc w:val="both"/>
        <w:rPr>
          <w:sz w:val="28"/>
          <w:szCs w:val="28"/>
        </w:rPr>
      </w:pPr>
      <w:r w:rsidRPr="00D51875">
        <w:rPr>
          <w:sz w:val="28"/>
          <w:szCs w:val="28"/>
          <w:u w:val="single"/>
        </w:rPr>
        <w:t>к системе холодного водоснабжения</w:t>
      </w:r>
    </w:p>
    <w:p w14:paraId="0860C2E3" w14:textId="77777777" w:rsidR="00D51875" w:rsidRPr="00D51875" w:rsidRDefault="00D51875" w:rsidP="00D51875">
      <w:pPr>
        <w:spacing w:line="276" w:lineRule="auto"/>
        <w:ind w:firstLine="720"/>
        <w:jc w:val="both"/>
        <w:rPr>
          <w:sz w:val="28"/>
          <w:szCs w:val="28"/>
        </w:rPr>
      </w:pPr>
      <w:r w:rsidRPr="00D51875">
        <w:rPr>
          <w:sz w:val="28"/>
          <w:szCs w:val="28"/>
        </w:rPr>
        <w:t xml:space="preserve">1. Расходы, связанные с подключением (технологическим присоединением) в размере </w:t>
      </w:r>
      <w:r w:rsidRPr="00D51875">
        <w:rPr>
          <w:b/>
          <w:sz w:val="28"/>
          <w:szCs w:val="28"/>
        </w:rPr>
        <w:t>3092,64</w:t>
      </w:r>
      <w:r w:rsidRPr="00D51875">
        <w:rPr>
          <w:sz w:val="28"/>
          <w:szCs w:val="28"/>
        </w:rPr>
        <w:t xml:space="preserve"> тыс. руб. приняты по предложению организации без корректировки, при этом значение не превышает расчетную величину экономически обоснованных расходов. </w:t>
      </w:r>
    </w:p>
    <w:p w14:paraId="03212176" w14:textId="77777777" w:rsidR="00D51875" w:rsidRPr="00D51875" w:rsidRDefault="00D51875" w:rsidP="00D51875">
      <w:pPr>
        <w:spacing w:line="276" w:lineRule="auto"/>
        <w:ind w:firstLine="720"/>
        <w:jc w:val="both"/>
        <w:rPr>
          <w:sz w:val="28"/>
          <w:szCs w:val="28"/>
        </w:rPr>
      </w:pPr>
      <w:r w:rsidRPr="00D51875">
        <w:rPr>
          <w:sz w:val="28"/>
          <w:szCs w:val="28"/>
        </w:rPr>
        <w:t>1.1. Расходы на проведение мероприятий по подключению заявителей 361,47 тыс. руб.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290D58AD" w14:textId="77777777" w:rsidR="00D51875" w:rsidRPr="00D51875" w:rsidRDefault="00D51875" w:rsidP="00D51875">
      <w:pPr>
        <w:spacing w:line="276" w:lineRule="auto"/>
        <w:ind w:firstLine="720"/>
        <w:jc w:val="both"/>
        <w:rPr>
          <w:sz w:val="28"/>
          <w:szCs w:val="28"/>
        </w:rPr>
      </w:pPr>
      <w:r w:rsidRPr="00D51875">
        <w:rPr>
          <w:sz w:val="28"/>
          <w:szCs w:val="28"/>
        </w:rPr>
        <w:t>1.1.2. расходы на сырье и материалы на 1 куб. м/сутки 0,008 тыс. руб., в пересчете на подключаемую нагрузку 685,91 куб. м/сутки соответствуют значению 5,47 тыс. руб.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000FB028" w14:textId="77777777" w:rsidR="00D51875" w:rsidRPr="00D51875" w:rsidRDefault="00D51875" w:rsidP="00D51875">
      <w:pPr>
        <w:spacing w:line="276" w:lineRule="auto"/>
        <w:ind w:firstLine="720"/>
        <w:jc w:val="both"/>
        <w:rPr>
          <w:sz w:val="28"/>
          <w:szCs w:val="28"/>
        </w:rPr>
      </w:pPr>
      <w:r w:rsidRPr="00D51875">
        <w:rPr>
          <w:sz w:val="28"/>
          <w:szCs w:val="28"/>
        </w:rPr>
        <w:t>1.1.4. расходы на оплату работ и услуг сторонних организаций на 1 куб. м/сутки 0,103 тыс. руб., в пересчете на подключаемую нагрузку 685,91 куб. м/сутки соответствуют значению 70,52 тыс. руб.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74E5A7B3" w14:textId="77777777" w:rsidR="00D51875" w:rsidRPr="00D51875" w:rsidRDefault="00D51875" w:rsidP="00D51875">
      <w:pPr>
        <w:spacing w:line="276" w:lineRule="auto"/>
        <w:ind w:firstLine="720"/>
        <w:jc w:val="both"/>
        <w:rPr>
          <w:sz w:val="28"/>
          <w:szCs w:val="28"/>
        </w:rPr>
      </w:pPr>
      <w:r w:rsidRPr="00D51875">
        <w:rPr>
          <w:sz w:val="28"/>
          <w:szCs w:val="28"/>
        </w:rPr>
        <w:t>1.1.5. оплата труда и отчисления на социальные нужды на 1 куб. м/сутки 0,344 тыс. руб., в пересчете на подключаемую нагрузку 685,91 куб. м/сутки соответствуют значению 235,51 тыс. руб., расходы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295F6E93" w14:textId="77777777" w:rsidR="00D51875" w:rsidRPr="00D51875" w:rsidRDefault="00D51875" w:rsidP="00D51875">
      <w:pPr>
        <w:spacing w:line="276" w:lineRule="auto"/>
        <w:ind w:firstLine="720"/>
        <w:jc w:val="both"/>
        <w:rPr>
          <w:sz w:val="28"/>
          <w:szCs w:val="28"/>
        </w:rPr>
      </w:pPr>
      <w:r w:rsidRPr="00D51875">
        <w:rPr>
          <w:sz w:val="28"/>
          <w:szCs w:val="28"/>
        </w:rPr>
        <w:t>1.1.6. прочие расходы на 1 куб. м/сутки 0,073 тыс. руб., в пересчете на подключаемую нагрузку 685,91 куб. м/сутки соответствуют значению 49,97 тыс. руб., расходы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4D21B7EC" w14:textId="3F8FC8F8" w:rsidR="00D51875" w:rsidRPr="00D51875" w:rsidRDefault="00D51875" w:rsidP="00D51875">
      <w:pPr>
        <w:spacing w:line="276" w:lineRule="auto"/>
        <w:ind w:firstLine="720"/>
        <w:jc w:val="both"/>
        <w:rPr>
          <w:sz w:val="28"/>
          <w:szCs w:val="28"/>
        </w:rPr>
      </w:pPr>
      <w:r w:rsidRPr="00D51875">
        <w:rPr>
          <w:sz w:val="28"/>
          <w:szCs w:val="28"/>
        </w:rPr>
        <w:t>1.3. Налог на прибыль рассчитан в соответствии с действующим законодательством 20% от налогооблагаемой базы, принятой в расчет в размере 2731,16 тыс. руб., корректировка не производилась.</w:t>
      </w:r>
    </w:p>
    <w:p w14:paraId="2199AD41" w14:textId="77777777" w:rsidR="00D51875" w:rsidRPr="00D51875" w:rsidRDefault="00D51875" w:rsidP="00D51875">
      <w:pPr>
        <w:spacing w:line="276" w:lineRule="auto"/>
        <w:ind w:firstLine="720"/>
        <w:jc w:val="both"/>
        <w:rPr>
          <w:sz w:val="28"/>
          <w:szCs w:val="28"/>
          <w:u w:val="single"/>
        </w:rPr>
      </w:pPr>
      <w:r w:rsidRPr="00D51875">
        <w:rPr>
          <w:sz w:val="28"/>
          <w:szCs w:val="28"/>
          <w:u w:val="single"/>
        </w:rPr>
        <w:t>к системе водоотведения</w:t>
      </w:r>
    </w:p>
    <w:p w14:paraId="1F986C42" w14:textId="77777777" w:rsidR="00D51875" w:rsidRPr="00D51875" w:rsidRDefault="00D51875" w:rsidP="00D51875">
      <w:pPr>
        <w:spacing w:line="276" w:lineRule="auto"/>
        <w:ind w:firstLine="720"/>
        <w:jc w:val="both"/>
        <w:rPr>
          <w:sz w:val="28"/>
          <w:szCs w:val="28"/>
        </w:rPr>
      </w:pPr>
      <w:r w:rsidRPr="00D51875">
        <w:rPr>
          <w:sz w:val="28"/>
          <w:szCs w:val="28"/>
        </w:rPr>
        <w:lastRenderedPageBreak/>
        <w:t xml:space="preserve">1. Расходы, связанные с подключением (технологическим присоединением) в размере </w:t>
      </w:r>
      <w:r w:rsidRPr="00D51875">
        <w:rPr>
          <w:b/>
          <w:sz w:val="28"/>
          <w:szCs w:val="28"/>
        </w:rPr>
        <w:t>3092,64</w:t>
      </w:r>
      <w:r w:rsidRPr="00D51875">
        <w:rPr>
          <w:sz w:val="28"/>
          <w:szCs w:val="28"/>
        </w:rPr>
        <w:t xml:space="preserve"> тыс. руб. приняты по предложению организации без корректировки, при этом значение не превышает расчетную величину экономически обоснованных расходов. </w:t>
      </w:r>
    </w:p>
    <w:p w14:paraId="357DEB0E" w14:textId="77777777" w:rsidR="00D51875" w:rsidRPr="00D51875" w:rsidRDefault="00D51875" w:rsidP="00D51875">
      <w:pPr>
        <w:spacing w:line="276" w:lineRule="auto"/>
        <w:ind w:firstLine="720"/>
        <w:jc w:val="both"/>
        <w:rPr>
          <w:sz w:val="28"/>
          <w:szCs w:val="28"/>
        </w:rPr>
      </w:pPr>
      <w:r w:rsidRPr="00D51875">
        <w:rPr>
          <w:sz w:val="28"/>
          <w:szCs w:val="28"/>
        </w:rPr>
        <w:t>1.1. Расходы на проведение мероприятий по подключению заявителей 361,47 тыс. руб.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3AAF5213" w14:textId="77777777" w:rsidR="00D51875" w:rsidRPr="00D51875" w:rsidRDefault="00D51875" w:rsidP="00D51875">
      <w:pPr>
        <w:spacing w:line="276" w:lineRule="auto"/>
        <w:ind w:firstLine="720"/>
        <w:jc w:val="both"/>
        <w:rPr>
          <w:sz w:val="28"/>
          <w:szCs w:val="28"/>
        </w:rPr>
      </w:pPr>
      <w:r w:rsidRPr="00D51875">
        <w:rPr>
          <w:sz w:val="28"/>
          <w:szCs w:val="28"/>
        </w:rPr>
        <w:t>1.1.2. расходы на сырье и материалы на 1 куб. м/сутки 0,008 тыс. руб., в пересчете на подключаемую нагрузку 685,91 куб. м/сутки соответствуют значению 5,47 тыс. руб.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72EC8282" w14:textId="77777777" w:rsidR="00D51875" w:rsidRPr="00D51875" w:rsidRDefault="00D51875" w:rsidP="00D51875">
      <w:pPr>
        <w:spacing w:line="276" w:lineRule="auto"/>
        <w:ind w:firstLine="720"/>
        <w:jc w:val="both"/>
        <w:rPr>
          <w:sz w:val="28"/>
          <w:szCs w:val="28"/>
        </w:rPr>
      </w:pPr>
      <w:r w:rsidRPr="00D51875">
        <w:rPr>
          <w:sz w:val="28"/>
          <w:szCs w:val="28"/>
        </w:rPr>
        <w:t>1.1.4. расходы на оплату работ и услуг сторонних организаций на 1 куб. м/сутки 0,103 тыс. руб., в пересчете на подключаемую нагрузку 685,91 куб. м/сутки соответствуют значению 70,52 тыс. руб.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7657ACBC" w14:textId="77777777" w:rsidR="00D51875" w:rsidRPr="00D51875" w:rsidRDefault="00D51875" w:rsidP="00D51875">
      <w:pPr>
        <w:spacing w:line="276" w:lineRule="auto"/>
        <w:ind w:firstLine="720"/>
        <w:jc w:val="both"/>
        <w:rPr>
          <w:sz w:val="28"/>
          <w:szCs w:val="28"/>
        </w:rPr>
      </w:pPr>
      <w:r w:rsidRPr="00D51875">
        <w:rPr>
          <w:sz w:val="28"/>
          <w:szCs w:val="28"/>
        </w:rPr>
        <w:t>1.1.5. оплата труда и отчисления на социальные нужды на 1 куб. м/сутки 0,344 тыс. руб., в пересчете на подключаемую нагрузку 685,91 куб. м/сутки соответствуют значению 235,51 тыс. руб., расходы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1C8A9DB6" w14:textId="77777777" w:rsidR="00D51875" w:rsidRPr="00D51875" w:rsidRDefault="00D51875" w:rsidP="00D51875">
      <w:pPr>
        <w:spacing w:line="276" w:lineRule="auto"/>
        <w:ind w:firstLine="720"/>
        <w:jc w:val="both"/>
        <w:rPr>
          <w:sz w:val="28"/>
          <w:szCs w:val="28"/>
        </w:rPr>
      </w:pPr>
      <w:r w:rsidRPr="00D51875">
        <w:rPr>
          <w:sz w:val="28"/>
          <w:szCs w:val="28"/>
        </w:rPr>
        <w:t>1.1.6. прочие расходы на 1 куб. м/сутки 0,073 тыс. руб., в пересчете на подключаемую нагрузку 685,91 куб. м/сутки соответствуют значению 49,97 тыс. руб., расходы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0CD11AE0" w14:textId="02167F1C" w:rsidR="00D51875" w:rsidRPr="00D51875" w:rsidRDefault="00D51875" w:rsidP="00D51875">
      <w:pPr>
        <w:spacing w:line="276" w:lineRule="auto"/>
        <w:ind w:firstLine="720"/>
        <w:jc w:val="both"/>
        <w:rPr>
          <w:sz w:val="28"/>
          <w:szCs w:val="28"/>
        </w:rPr>
      </w:pPr>
      <w:r w:rsidRPr="00D51875">
        <w:rPr>
          <w:sz w:val="28"/>
          <w:szCs w:val="28"/>
        </w:rPr>
        <w:t>1.3. Налог на прибыль рассчитан в соответствии с действующим законодательством 20% от налогооблагаемой базы, принятой в расчет в размере 2731,16 тыс. руб., корректировка не производилась.</w:t>
      </w:r>
    </w:p>
    <w:p w14:paraId="4D00A8FD" w14:textId="77777777" w:rsidR="00D51875" w:rsidRPr="00D51875" w:rsidRDefault="00D51875" w:rsidP="00D51875">
      <w:pPr>
        <w:spacing w:line="276" w:lineRule="auto"/>
        <w:ind w:firstLine="720"/>
        <w:jc w:val="both"/>
        <w:rPr>
          <w:color w:val="FF0000"/>
          <w:sz w:val="28"/>
          <w:szCs w:val="28"/>
        </w:rPr>
      </w:pPr>
    </w:p>
    <w:p w14:paraId="50268A44" w14:textId="77777777" w:rsidR="00D51875" w:rsidRPr="00D51875" w:rsidRDefault="00D51875" w:rsidP="00D51875">
      <w:pPr>
        <w:tabs>
          <w:tab w:val="left" w:pos="284"/>
        </w:tabs>
        <w:ind w:firstLine="567"/>
        <w:jc w:val="center"/>
        <w:rPr>
          <w:b/>
          <w:sz w:val="28"/>
          <w:szCs w:val="28"/>
        </w:rPr>
      </w:pPr>
      <w:r w:rsidRPr="00D51875">
        <w:rPr>
          <w:b/>
          <w:sz w:val="28"/>
          <w:szCs w:val="28"/>
        </w:rPr>
        <w:t>Расчет индивидуальной платы на подключение</w:t>
      </w:r>
    </w:p>
    <w:p w14:paraId="71932858" w14:textId="77777777" w:rsidR="00D51875" w:rsidRPr="00D51875" w:rsidRDefault="00D51875" w:rsidP="00D51875">
      <w:pPr>
        <w:tabs>
          <w:tab w:val="left" w:pos="284"/>
        </w:tabs>
        <w:ind w:firstLine="567"/>
        <w:jc w:val="center"/>
        <w:rPr>
          <w:b/>
          <w:sz w:val="28"/>
          <w:szCs w:val="28"/>
        </w:rPr>
      </w:pPr>
      <w:r w:rsidRPr="00D51875">
        <w:rPr>
          <w:b/>
          <w:sz w:val="28"/>
          <w:szCs w:val="28"/>
        </w:rPr>
        <w:t>к системам холодного водоснабжения, водоотведения</w:t>
      </w:r>
    </w:p>
    <w:p w14:paraId="357FA969" w14:textId="77777777" w:rsidR="00D51875" w:rsidRPr="00D51875" w:rsidRDefault="00D51875" w:rsidP="00D51875">
      <w:pPr>
        <w:tabs>
          <w:tab w:val="left" w:pos="284"/>
        </w:tabs>
        <w:ind w:firstLine="567"/>
        <w:jc w:val="center"/>
        <w:rPr>
          <w:b/>
          <w:sz w:val="28"/>
          <w:szCs w:val="28"/>
        </w:rPr>
      </w:pPr>
    </w:p>
    <w:p w14:paraId="7D92FB48" w14:textId="77777777" w:rsidR="00D51875" w:rsidRPr="00D51875" w:rsidRDefault="00D51875" w:rsidP="00D51875">
      <w:pPr>
        <w:ind w:firstLine="708"/>
        <w:jc w:val="both"/>
        <w:rPr>
          <w:sz w:val="28"/>
          <w:szCs w:val="28"/>
        </w:rPr>
      </w:pPr>
      <w:r w:rsidRPr="00D51875">
        <w:rPr>
          <w:sz w:val="28"/>
          <w:szCs w:val="28"/>
        </w:rPr>
        <w:t>Предприятием плата за подключение (технологическое присоединение) в индивидуальном порядке ОАО «СКЭК», ИНН 4205153492, объектов капитального строительства: многоэтажные жилые дома с помещениями общественного назначения, объекты социального назначения и сооружения для инженерного обеспечения объектов, в составе (по генплану), расположенных по адресу: г. Кемерово, ул. 1-я Линия, заявителя: ОАО «Томская домостроительная компания» предложена на следующем уровне:</w:t>
      </w:r>
    </w:p>
    <w:p w14:paraId="0ABEE6B4" w14:textId="77777777" w:rsidR="00D51875" w:rsidRPr="00D51875" w:rsidRDefault="00D51875" w:rsidP="00D51875">
      <w:pPr>
        <w:ind w:firstLine="708"/>
        <w:jc w:val="both"/>
        <w:rPr>
          <w:sz w:val="28"/>
          <w:szCs w:val="28"/>
        </w:rPr>
      </w:pPr>
      <w:r w:rsidRPr="00D51875">
        <w:rPr>
          <w:sz w:val="28"/>
          <w:szCs w:val="28"/>
        </w:rPr>
        <w:t>- к системе холодного водоснабжения, с подключаемой (присоединяемой) нагрузкой 685,91 м</w:t>
      </w:r>
      <w:r w:rsidRPr="00D51875">
        <w:rPr>
          <w:sz w:val="28"/>
          <w:szCs w:val="28"/>
          <w:vertAlign w:val="superscript"/>
        </w:rPr>
        <w:t>3</w:t>
      </w:r>
      <w:r w:rsidRPr="00D51875">
        <w:rPr>
          <w:sz w:val="28"/>
          <w:szCs w:val="28"/>
        </w:rPr>
        <w:t>/сутки в размере 14017,29 тыс. руб. (без НДС);</w:t>
      </w:r>
    </w:p>
    <w:p w14:paraId="58A55072" w14:textId="77777777" w:rsidR="00D51875" w:rsidRPr="00D51875" w:rsidRDefault="00D51875" w:rsidP="00D51875">
      <w:pPr>
        <w:ind w:firstLine="708"/>
        <w:jc w:val="both"/>
        <w:rPr>
          <w:sz w:val="28"/>
          <w:szCs w:val="28"/>
        </w:rPr>
      </w:pPr>
      <w:r w:rsidRPr="00D51875">
        <w:rPr>
          <w:sz w:val="28"/>
          <w:szCs w:val="28"/>
        </w:rPr>
        <w:lastRenderedPageBreak/>
        <w:t>- к системе водоотведения, с подключаемой (присоединяемой) нагрузкой 685,91 м</w:t>
      </w:r>
      <w:r w:rsidRPr="00D51875">
        <w:rPr>
          <w:sz w:val="28"/>
          <w:szCs w:val="28"/>
          <w:vertAlign w:val="superscript"/>
        </w:rPr>
        <w:t>3</w:t>
      </w:r>
      <w:r w:rsidRPr="00D51875">
        <w:rPr>
          <w:sz w:val="28"/>
          <w:szCs w:val="28"/>
        </w:rPr>
        <w:t>/сутки в размере 1133,15 тыс. руб. (без НДС).</w:t>
      </w:r>
    </w:p>
    <w:p w14:paraId="590C0313" w14:textId="77777777" w:rsidR="00D51875" w:rsidRPr="00D51875" w:rsidRDefault="00D51875" w:rsidP="00D51875">
      <w:pPr>
        <w:tabs>
          <w:tab w:val="left" w:pos="284"/>
        </w:tabs>
        <w:ind w:firstLine="567"/>
        <w:jc w:val="center"/>
        <w:rPr>
          <w:b/>
          <w:color w:val="00B0F0"/>
          <w:sz w:val="6"/>
          <w:szCs w:val="28"/>
          <w:highlight w:val="lightGray"/>
        </w:rPr>
      </w:pPr>
    </w:p>
    <w:p w14:paraId="3CDECBB1" w14:textId="77777777" w:rsidR="00D51875" w:rsidRPr="00D51875" w:rsidRDefault="00D51875" w:rsidP="00D51875">
      <w:pPr>
        <w:ind w:firstLine="708"/>
        <w:jc w:val="both"/>
        <w:rPr>
          <w:sz w:val="28"/>
          <w:szCs w:val="28"/>
        </w:rPr>
      </w:pPr>
      <w:r w:rsidRPr="00D51875">
        <w:rPr>
          <w:sz w:val="28"/>
          <w:szCs w:val="28"/>
        </w:rPr>
        <w:t xml:space="preserve">  На основании проведенного специалистами РЭК КО анализа, без учета корректировок, предлагается установить плату за подключение (технологическое присоединение) в индивидуальном порядке ОАО «СКЭК», ИНН 4205153492, объектов капитального строительства: многоэтажные жилые дома с помещениями общественного назначения, объекты социального назначения и сооружения для инженерного обеспечения объектов, в составе (по генплану), расположенных по адресу: г. Кемерово, ул. 1-я Линия, заявителя: ОАО «Томская домостроительная компания» предложена на следующем уровне:</w:t>
      </w:r>
    </w:p>
    <w:p w14:paraId="4A390C55" w14:textId="77777777" w:rsidR="00D51875" w:rsidRPr="00D51875" w:rsidRDefault="00D51875" w:rsidP="00D51875">
      <w:pPr>
        <w:ind w:firstLine="708"/>
        <w:jc w:val="both"/>
        <w:rPr>
          <w:sz w:val="28"/>
          <w:szCs w:val="28"/>
        </w:rPr>
      </w:pPr>
      <w:r w:rsidRPr="00D51875">
        <w:rPr>
          <w:sz w:val="28"/>
          <w:szCs w:val="28"/>
        </w:rPr>
        <w:t>- к системе холодного водоснабжения, с подключаемой (присоединяемой) нагрузкой 685,91 м</w:t>
      </w:r>
      <w:r w:rsidRPr="00D51875">
        <w:rPr>
          <w:sz w:val="28"/>
          <w:szCs w:val="28"/>
          <w:vertAlign w:val="superscript"/>
        </w:rPr>
        <w:t>3</w:t>
      </w:r>
      <w:r w:rsidRPr="00D51875">
        <w:rPr>
          <w:sz w:val="28"/>
          <w:szCs w:val="28"/>
        </w:rPr>
        <w:t>/сутки в размере 14017,29 тыс. руб. (без НДС);</w:t>
      </w:r>
    </w:p>
    <w:p w14:paraId="099AFA37" w14:textId="77777777" w:rsidR="00D51875" w:rsidRPr="00D51875" w:rsidRDefault="00D51875" w:rsidP="00D51875">
      <w:pPr>
        <w:ind w:firstLine="708"/>
        <w:jc w:val="both"/>
        <w:rPr>
          <w:sz w:val="28"/>
          <w:szCs w:val="28"/>
        </w:rPr>
      </w:pPr>
      <w:r w:rsidRPr="00D51875">
        <w:rPr>
          <w:sz w:val="28"/>
          <w:szCs w:val="28"/>
        </w:rPr>
        <w:t>- к системе водоотведения, с подключаемой (присоединяемой) нагрузкой 685,91 м</w:t>
      </w:r>
      <w:r w:rsidRPr="00D51875">
        <w:rPr>
          <w:sz w:val="28"/>
          <w:szCs w:val="28"/>
          <w:vertAlign w:val="superscript"/>
        </w:rPr>
        <w:t>3</w:t>
      </w:r>
      <w:r w:rsidRPr="00D51875">
        <w:rPr>
          <w:sz w:val="28"/>
          <w:szCs w:val="28"/>
        </w:rPr>
        <w:t>/сутки в размере 1133,15 тыс. руб. (без НДС).</w:t>
      </w:r>
    </w:p>
    <w:p w14:paraId="197DC196" w14:textId="77777777" w:rsidR="00D51875" w:rsidRPr="00D51875" w:rsidRDefault="00D51875" w:rsidP="00D51875">
      <w:pPr>
        <w:ind w:firstLine="708"/>
        <w:jc w:val="both"/>
        <w:rPr>
          <w:sz w:val="28"/>
          <w:szCs w:val="28"/>
        </w:rPr>
      </w:pPr>
      <w:r w:rsidRPr="00D51875">
        <w:rPr>
          <w:sz w:val="28"/>
          <w:szCs w:val="28"/>
        </w:rPr>
        <w:t xml:space="preserve"> Расчеты представлены в Приложении № 2 и Приложении № 3 к экспертному заключению.</w:t>
      </w:r>
    </w:p>
    <w:p w14:paraId="0E34D3AD" w14:textId="77777777" w:rsidR="00D51875" w:rsidRPr="00D51875" w:rsidRDefault="00D51875" w:rsidP="00D51875">
      <w:pPr>
        <w:spacing w:line="276" w:lineRule="auto"/>
        <w:jc w:val="both"/>
        <w:rPr>
          <w:color w:val="00B0F0"/>
          <w:spacing w:val="-6"/>
          <w:sz w:val="28"/>
          <w:szCs w:val="28"/>
        </w:rPr>
      </w:pPr>
    </w:p>
    <w:p w14:paraId="42AF0C78" w14:textId="77777777" w:rsidR="00D51875" w:rsidRDefault="00D51875" w:rsidP="00D51875">
      <w:pPr>
        <w:tabs>
          <w:tab w:val="left" w:pos="2835"/>
          <w:tab w:val="left" w:pos="3119"/>
        </w:tabs>
        <w:spacing w:line="26" w:lineRule="atLeast"/>
        <w:jc w:val="right"/>
        <w:rPr>
          <w:sz w:val="28"/>
          <w:szCs w:val="28"/>
        </w:rPr>
      </w:pPr>
      <w:r>
        <w:rPr>
          <w:sz w:val="28"/>
          <w:szCs w:val="28"/>
        </w:rPr>
        <w:br w:type="page"/>
      </w:r>
    </w:p>
    <w:p w14:paraId="293E0E1B" w14:textId="30623599" w:rsidR="00D51875" w:rsidRPr="00D51875" w:rsidRDefault="00D51875" w:rsidP="00D51875">
      <w:pPr>
        <w:tabs>
          <w:tab w:val="left" w:pos="2835"/>
          <w:tab w:val="left" w:pos="3119"/>
        </w:tabs>
        <w:spacing w:line="26" w:lineRule="atLeast"/>
        <w:jc w:val="right"/>
        <w:rPr>
          <w:sz w:val="28"/>
          <w:szCs w:val="28"/>
        </w:rPr>
      </w:pPr>
      <w:r w:rsidRPr="00D51875">
        <w:rPr>
          <w:sz w:val="28"/>
          <w:szCs w:val="28"/>
        </w:rPr>
        <w:lastRenderedPageBreak/>
        <w:t>Приложение № 1</w:t>
      </w:r>
    </w:p>
    <w:p w14:paraId="4CAFF31B" w14:textId="77777777" w:rsidR="00D51875" w:rsidRPr="00D51875" w:rsidRDefault="00D51875" w:rsidP="00D51875">
      <w:pPr>
        <w:tabs>
          <w:tab w:val="left" w:pos="2835"/>
          <w:tab w:val="left" w:pos="3119"/>
        </w:tabs>
        <w:spacing w:line="26" w:lineRule="atLeast"/>
        <w:jc w:val="right"/>
        <w:rPr>
          <w:sz w:val="28"/>
          <w:szCs w:val="28"/>
        </w:rPr>
      </w:pPr>
    </w:p>
    <w:p w14:paraId="150E2FB9" w14:textId="3F478D67" w:rsidR="00D51875" w:rsidRPr="00D51875" w:rsidRDefault="00D51875" w:rsidP="00D51875">
      <w:pPr>
        <w:tabs>
          <w:tab w:val="left" w:pos="2835"/>
          <w:tab w:val="left" w:pos="3119"/>
        </w:tabs>
        <w:spacing w:line="26" w:lineRule="atLeast"/>
        <w:jc w:val="center"/>
      </w:pPr>
      <w:r w:rsidRPr="00D51875">
        <w:rPr>
          <w:noProof/>
        </w:rPr>
        <w:drawing>
          <wp:inline distT="0" distB="0" distL="0" distR="0" wp14:anchorId="0EC5D6C5" wp14:editId="429DEADA">
            <wp:extent cx="5272405" cy="8063230"/>
            <wp:effectExtent l="0" t="0" r="444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2405" cy="8063230"/>
                    </a:xfrm>
                    <a:prstGeom prst="rect">
                      <a:avLst/>
                    </a:prstGeom>
                    <a:noFill/>
                    <a:ln>
                      <a:noFill/>
                    </a:ln>
                  </pic:spPr>
                </pic:pic>
              </a:graphicData>
            </a:graphic>
          </wp:inline>
        </w:drawing>
      </w:r>
    </w:p>
    <w:p w14:paraId="5C4988AC" w14:textId="77777777" w:rsidR="00D51875" w:rsidRPr="00D51875" w:rsidRDefault="00D51875" w:rsidP="00D51875">
      <w:pPr>
        <w:tabs>
          <w:tab w:val="left" w:pos="2835"/>
          <w:tab w:val="left" w:pos="3119"/>
        </w:tabs>
        <w:spacing w:line="26" w:lineRule="atLeast"/>
        <w:jc w:val="center"/>
      </w:pPr>
    </w:p>
    <w:p w14:paraId="0C0D1EBB" w14:textId="77777777" w:rsidR="00D51875" w:rsidRPr="00D51875" w:rsidRDefault="00D51875" w:rsidP="00D51875">
      <w:pPr>
        <w:tabs>
          <w:tab w:val="left" w:pos="2835"/>
          <w:tab w:val="left" w:pos="3119"/>
        </w:tabs>
        <w:spacing w:line="26" w:lineRule="atLeast"/>
        <w:jc w:val="center"/>
      </w:pPr>
    </w:p>
    <w:p w14:paraId="6E60A327" w14:textId="77777777" w:rsidR="00D51875" w:rsidRPr="00D51875" w:rsidRDefault="00D51875" w:rsidP="00D51875">
      <w:pPr>
        <w:tabs>
          <w:tab w:val="left" w:pos="2835"/>
          <w:tab w:val="left" w:pos="3119"/>
        </w:tabs>
        <w:spacing w:line="26" w:lineRule="atLeast"/>
        <w:jc w:val="center"/>
      </w:pPr>
    </w:p>
    <w:p w14:paraId="0C600A5B" w14:textId="77777777" w:rsidR="00D51875" w:rsidRPr="00D51875" w:rsidRDefault="00D51875" w:rsidP="00D51875">
      <w:pPr>
        <w:tabs>
          <w:tab w:val="left" w:pos="2835"/>
          <w:tab w:val="left" w:pos="3119"/>
        </w:tabs>
        <w:spacing w:line="26" w:lineRule="atLeast"/>
        <w:jc w:val="center"/>
      </w:pPr>
    </w:p>
    <w:p w14:paraId="5B79E9D9" w14:textId="77777777" w:rsidR="00D51875" w:rsidRPr="00D51875" w:rsidRDefault="00D51875" w:rsidP="00D51875">
      <w:pPr>
        <w:tabs>
          <w:tab w:val="left" w:pos="2835"/>
          <w:tab w:val="left" w:pos="3119"/>
        </w:tabs>
        <w:spacing w:line="26" w:lineRule="atLeast"/>
        <w:jc w:val="center"/>
      </w:pPr>
    </w:p>
    <w:p w14:paraId="6F0D0AC9" w14:textId="77777777" w:rsidR="00D51875" w:rsidRPr="00D51875" w:rsidRDefault="00D51875" w:rsidP="00D51875">
      <w:pPr>
        <w:tabs>
          <w:tab w:val="left" w:pos="2835"/>
          <w:tab w:val="left" w:pos="3119"/>
        </w:tabs>
        <w:spacing w:line="26" w:lineRule="atLeast"/>
        <w:jc w:val="center"/>
      </w:pPr>
    </w:p>
    <w:p w14:paraId="1549B0A9" w14:textId="77777777" w:rsidR="00D51875" w:rsidRDefault="00D51875" w:rsidP="00D51875">
      <w:pPr>
        <w:tabs>
          <w:tab w:val="left" w:pos="2835"/>
          <w:tab w:val="left" w:pos="3119"/>
        </w:tabs>
        <w:spacing w:line="26" w:lineRule="atLeast"/>
        <w:jc w:val="right"/>
        <w:rPr>
          <w:sz w:val="28"/>
        </w:rPr>
      </w:pPr>
      <w:r>
        <w:rPr>
          <w:sz w:val="28"/>
        </w:rPr>
        <w:br w:type="page"/>
      </w:r>
    </w:p>
    <w:p w14:paraId="6263C2DE" w14:textId="11E83BC5" w:rsidR="00D51875" w:rsidRPr="00D51875" w:rsidRDefault="00D51875" w:rsidP="00D51875">
      <w:pPr>
        <w:tabs>
          <w:tab w:val="left" w:pos="2835"/>
          <w:tab w:val="left" w:pos="3119"/>
        </w:tabs>
        <w:spacing w:line="26" w:lineRule="atLeast"/>
        <w:jc w:val="right"/>
        <w:rPr>
          <w:sz w:val="28"/>
        </w:rPr>
      </w:pPr>
      <w:r w:rsidRPr="00D51875">
        <w:rPr>
          <w:sz w:val="28"/>
        </w:rPr>
        <w:lastRenderedPageBreak/>
        <w:t>Приложение № 2</w:t>
      </w:r>
    </w:p>
    <w:p w14:paraId="2837B69C" w14:textId="7F291869" w:rsidR="00D51875" w:rsidRPr="00D51875" w:rsidRDefault="00D51875" w:rsidP="00D51875">
      <w:pPr>
        <w:tabs>
          <w:tab w:val="left" w:pos="2835"/>
          <w:tab w:val="left" w:pos="3119"/>
        </w:tabs>
        <w:spacing w:line="26" w:lineRule="atLeast"/>
        <w:jc w:val="center"/>
      </w:pPr>
      <w:r w:rsidRPr="00D51875">
        <w:rPr>
          <w:noProof/>
        </w:rPr>
        <w:drawing>
          <wp:inline distT="0" distB="0" distL="0" distR="0" wp14:anchorId="56CCF47E" wp14:editId="1B6B51AD">
            <wp:extent cx="6294120" cy="9025255"/>
            <wp:effectExtent l="0" t="0" r="0" b="444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94120" cy="9025255"/>
                    </a:xfrm>
                    <a:prstGeom prst="rect">
                      <a:avLst/>
                    </a:prstGeom>
                    <a:noFill/>
                    <a:ln>
                      <a:noFill/>
                    </a:ln>
                  </pic:spPr>
                </pic:pic>
              </a:graphicData>
            </a:graphic>
          </wp:inline>
        </w:drawing>
      </w:r>
    </w:p>
    <w:p w14:paraId="7C655117" w14:textId="77777777" w:rsidR="00D51875" w:rsidRPr="00D51875" w:rsidRDefault="00D51875" w:rsidP="00D51875">
      <w:pPr>
        <w:tabs>
          <w:tab w:val="left" w:pos="2835"/>
          <w:tab w:val="left" w:pos="3119"/>
        </w:tabs>
        <w:spacing w:line="26" w:lineRule="atLeast"/>
        <w:jc w:val="center"/>
      </w:pPr>
    </w:p>
    <w:p w14:paraId="55E4D810" w14:textId="77777777" w:rsidR="00D51875" w:rsidRPr="00D51875" w:rsidRDefault="00D51875" w:rsidP="00D51875">
      <w:pPr>
        <w:tabs>
          <w:tab w:val="left" w:pos="2835"/>
          <w:tab w:val="left" w:pos="3119"/>
        </w:tabs>
        <w:spacing w:line="26" w:lineRule="atLeast"/>
        <w:jc w:val="center"/>
      </w:pPr>
    </w:p>
    <w:p w14:paraId="4C3F2322" w14:textId="77777777" w:rsidR="00D51875" w:rsidRDefault="00D51875" w:rsidP="00D51875">
      <w:pPr>
        <w:tabs>
          <w:tab w:val="left" w:pos="2835"/>
          <w:tab w:val="left" w:pos="3119"/>
        </w:tabs>
        <w:spacing w:line="26" w:lineRule="atLeast"/>
        <w:jc w:val="right"/>
        <w:rPr>
          <w:sz w:val="28"/>
        </w:rPr>
      </w:pPr>
      <w:r>
        <w:rPr>
          <w:sz w:val="28"/>
        </w:rPr>
        <w:br w:type="page"/>
      </w:r>
    </w:p>
    <w:p w14:paraId="4741CFA1" w14:textId="0E902DF1" w:rsidR="00D51875" w:rsidRPr="00D51875" w:rsidRDefault="00D51875" w:rsidP="00D51875">
      <w:pPr>
        <w:tabs>
          <w:tab w:val="left" w:pos="2835"/>
          <w:tab w:val="left" w:pos="3119"/>
        </w:tabs>
        <w:spacing w:line="26" w:lineRule="atLeast"/>
        <w:jc w:val="right"/>
        <w:rPr>
          <w:sz w:val="28"/>
        </w:rPr>
      </w:pPr>
      <w:r w:rsidRPr="00D51875">
        <w:rPr>
          <w:sz w:val="28"/>
        </w:rPr>
        <w:lastRenderedPageBreak/>
        <w:t>Приложение № 3</w:t>
      </w:r>
    </w:p>
    <w:p w14:paraId="42C729F5" w14:textId="140F3F8B" w:rsidR="00D51875" w:rsidRPr="00D51875" w:rsidRDefault="00D51875" w:rsidP="00D51875">
      <w:pPr>
        <w:tabs>
          <w:tab w:val="left" w:pos="2835"/>
          <w:tab w:val="left" w:pos="3119"/>
        </w:tabs>
        <w:spacing w:line="26" w:lineRule="atLeast"/>
        <w:jc w:val="right"/>
        <w:rPr>
          <w:sz w:val="32"/>
          <w:szCs w:val="28"/>
        </w:rPr>
      </w:pPr>
      <w:r w:rsidRPr="00D51875">
        <w:rPr>
          <w:noProof/>
        </w:rPr>
        <w:drawing>
          <wp:inline distT="0" distB="0" distL="0" distR="0" wp14:anchorId="0FCC7711" wp14:editId="601EAE3D">
            <wp:extent cx="6294120" cy="6341110"/>
            <wp:effectExtent l="0" t="0" r="0" b="254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94120" cy="6341110"/>
                    </a:xfrm>
                    <a:prstGeom prst="rect">
                      <a:avLst/>
                    </a:prstGeom>
                    <a:noFill/>
                    <a:ln>
                      <a:noFill/>
                    </a:ln>
                  </pic:spPr>
                </pic:pic>
              </a:graphicData>
            </a:graphic>
          </wp:inline>
        </w:drawing>
      </w:r>
    </w:p>
    <w:p w14:paraId="325EA96E" w14:textId="77777777" w:rsidR="00D51875" w:rsidRDefault="00D51875" w:rsidP="00437EBF">
      <w:pPr>
        <w:spacing w:line="276" w:lineRule="auto"/>
        <w:jc w:val="both"/>
        <w:rPr>
          <w:sz w:val="28"/>
          <w:szCs w:val="28"/>
          <w:highlight w:val="red"/>
        </w:rPr>
        <w:sectPr w:rsidR="00D51875" w:rsidSect="00437EBF">
          <w:pgSz w:w="11906" w:h="16838"/>
          <w:pgMar w:top="567" w:right="567" w:bottom="851" w:left="851" w:header="720" w:footer="403" w:gutter="0"/>
          <w:cols w:space="720"/>
          <w:titlePg/>
          <w:docGrid w:linePitch="326"/>
        </w:sectPr>
      </w:pPr>
    </w:p>
    <w:p w14:paraId="7496B314" w14:textId="6492D5A1" w:rsidR="00D51875" w:rsidRPr="00191669" w:rsidRDefault="00D51875" w:rsidP="005F44AB">
      <w:pPr>
        <w:ind w:firstLine="6237"/>
        <w:jc w:val="both"/>
        <w:rPr>
          <w:bCs/>
        </w:rPr>
      </w:pPr>
      <w:r w:rsidRPr="00191669">
        <w:rPr>
          <w:bCs/>
        </w:rPr>
        <w:lastRenderedPageBreak/>
        <w:t xml:space="preserve">Приложение № </w:t>
      </w:r>
      <w:r>
        <w:rPr>
          <w:bCs/>
        </w:rPr>
        <w:t>8</w:t>
      </w:r>
      <w:r w:rsidRPr="00191669">
        <w:rPr>
          <w:bCs/>
        </w:rPr>
        <w:t xml:space="preserve"> к протоколу № </w:t>
      </w:r>
      <w:r>
        <w:rPr>
          <w:bCs/>
        </w:rPr>
        <w:t>99</w:t>
      </w:r>
    </w:p>
    <w:p w14:paraId="54610977" w14:textId="77777777" w:rsidR="00D51875" w:rsidRDefault="00D51875" w:rsidP="005F44AB">
      <w:pPr>
        <w:ind w:firstLine="6237"/>
        <w:jc w:val="both"/>
        <w:rPr>
          <w:bCs/>
        </w:rPr>
      </w:pPr>
      <w:r w:rsidRPr="00191669">
        <w:rPr>
          <w:bCs/>
        </w:rPr>
        <w:t xml:space="preserve">заседания Правления региональной </w:t>
      </w:r>
    </w:p>
    <w:p w14:paraId="29B4F62B" w14:textId="77777777" w:rsidR="00D51875" w:rsidRPr="00191669" w:rsidRDefault="00D51875" w:rsidP="005F44AB">
      <w:pPr>
        <w:ind w:firstLine="6237"/>
        <w:jc w:val="both"/>
        <w:rPr>
          <w:bCs/>
        </w:rPr>
      </w:pPr>
      <w:r w:rsidRPr="00191669">
        <w:rPr>
          <w:bCs/>
        </w:rPr>
        <w:t>энергетической комиссии</w:t>
      </w:r>
    </w:p>
    <w:p w14:paraId="1E54A498" w14:textId="77777777" w:rsidR="00D51875" w:rsidRDefault="00D51875" w:rsidP="005F44AB">
      <w:pPr>
        <w:ind w:firstLine="6237"/>
        <w:jc w:val="both"/>
        <w:rPr>
          <w:bCs/>
        </w:rPr>
      </w:pPr>
      <w:r w:rsidRPr="00191669">
        <w:rPr>
          <w:bCs/>
        </w:rPr>
        <w:t xml:space="preserve">Кемеровской области от </w:t>
      </w:r>
      <w:r>
        <w:rPr>
          <w:bCs/>
        </w:rPr>
        <w:t>26</w:t>
      </w:r>
      <w:r w:rsidRPr="00191669">
        <w:rPr>
          <w:bCs/>
        </w:rPr>
        <w:t>.12.2019</w:t>
      </w:r>
    </w:p>
    <w:p w14:paraId="6F123814" w14:textId="77777777" w:rsidR="005F44AB" w:rsidRDefault="005F44AB" w:rsidP="002F405F">
      <w:pPr>
        <w:keepNext/>
        <w:jc w:val="center"/>
        <w:outlineLvl w:val="0"/>
        <w:rPr>
          <w:b/>
          <w:iCs/>
          <w:sz w:val="28"/>
          <w:szCs w:val="28"/>
        </w:rPr>
      </w:pPr>
      <w:bookmarkStart w:id="29" w:name="_Hlt483802884"/>
    </w:p>
    <w:p w14:paraId="6132C6BB" w14:textId="197744F0" w:rsidR="002F405F" w:rsidRPr="002F405F" w:rsidRDefault="002F405F" w:rsidP="002F405F">
      <w:pPr>
        <w:keepNext/>
        <w:jc w:val="center"/>
        <w:outlineLvl w:val="0"/>
        <w:rPr>
          <w:b/>
          <w:iCs/>
          <w:sz w:val="28"/>
          <w:szCs w:val="28"/>
        </w:rPr>
      </w:pPr>
      <w:r w:rsidRPr="002F405F">
        <w:rPr>
          <w:b/>
          <w:iCs/>
          <w:sz w:val="28"/>
          <w:szCs w:val="28"/>
        </w:rPr>
        <w:t xml:space="preserve">Экспертное заключение региональной энергетической комиссии Кемеровской </w:t>
      </w:r>
      <w:bookmarkEnd w:id="29"/>
      <w:r w:rsidRPr="002F405F">
        <w:rPr>
          <w:b/>
          <w:iCs/>
          <w:sz w:val="28"/>
          <w:szCs w:val="28"/>
        </w:rPr>
        <w:t xml:space="preserve">области по внесению изменений в постановление региональной энергетической комиссии Кемеровской области от 17.12.2019 № 600 </w:t>
      </w:r>
      <w:r w:rsidR="005F44AB">
        <w:rPr>
          <w:b/>
          <w:iCs/>
          <w:sz w:val="28"/>
          <w:szCs w:val="28"/>
        </w:rPr>
        <w:br/>
      </w:r>
      <w:r w:rsidRPr="002F405F">
        <w:rPr>
          <w:b/>
          <w:iCs/>
          <w:sz w:val="28"/>
          <w:szCs w:val="28"/>
        </w:rPr>
        <w:t>«Об утверждении инвестиционной программы ОАО «Северо-Кузбасская энергетическая компания» в сфере холодного водоснабжения и водоотведения                       Ленинск-Кузнецкого городского округа на 2019-2028 годы»</w:t>
      </w:r>
    </w:p>
    <w:p w14:paraId="73FEE659" w14:textId="77777777" w:rsidR="002F405F" w:rsidRPr="002F405F" w:rsidRDefault="002F405F" w:rsidP="002F405F">
      <w:pPr>
        <w:ind w:left="426" w:right="850"/>
        <w:jc w:val="center"/>
        <w:rPr>
          <w:sz w:val="28"/>
          <w:szCs w:val="28"/>
        </w:rPr>
      </w:pPr>
    </w:p>
    <w:p w14:paraId="46E872B7" w14:textId="3F37F64F" w:rsidR="002F405F" w:rsidRPr="002F405F" w:rsidRDefault="002F405F" w:rsidP="002F405F">
      <w:pPr>
        <w:ind w:firstLine="709"/>
        <w:jc w:val="both"/>
        <w:rPr>
          <w:bCs/>
          <w:color w:val="000000"/>
          <w:kern w:val="32"/>
          <w:sz w:val="28"/>
          <w:szCs w:val="28"/>
        </w:rPr>
      </w:pPr>
      <w:r w:rsidRPr="002F405F">
        <w:rPr>
          <w:sz w:val="28"/>
          <w:szCs w:val="28"/>
        </w:rPr>
        <w:t>В связи с технической ошибкой в</w:t>
      </w:r>
      <w:r w:rsidRPr="002F405F">
        <w:rPr>
          <w:bCs/>
          <w:color w:val="000000"/>
          <w:kern w:val="32"/>
          <w:sz w:val="28"/>
          <w:szCs w:val="28"/>
        </w:rPr>
        <w:t>нести в приложение к постановлению региональной энергетической комиссии Кемеровской области от 17.12.2019 № 600 «Об утверждении инвестиционной программы ОАО «Северо-Кузбасская энергетическая компания» в сфере холодного водоснабжения и водоотведения Ленинск-Кузнецкого городского округа на 2019-2028 годы» следующие изменения:</w:t>
      </w:r>
    </w:p>
    <w:p w14:paraId="5E85BC28" w14:textId="77777777" w:rsidR="002F405F" w:rsidRPr="002F405F" w:rsidRDefault="002F405F" w:rsidP="002F405F">
      <w:pPr>
        <w:ind w:firstLine="851"/>
        <w:jc w:val="both"/>
        <w:rPr>
          <w:bCs/>
          <w:kern w:val="32"/>
          <w:sz w:val="28"/>
          <w:szCs w:val="28"/>
        </w:rPr>
      </w:pPr>
      <w:r w:rsidRPr="002F405F">
        <w:rPr>
          <w:bCs/>
          <w:kern w:val="32"/>
          <w:sz w:val="28"/>
          <w:szCs w:val="28"/>
        </w:rPr>
        <w:t>1. Раздел «Предварительный расчет тарифа в сфере водоснабжения при включении в НВВ мероприятий из инвестиционной программы на 2019-2028 гг.» изложить в новой редакции согласно приложению № 1 к настоящему заключению.</w:t>
      </w:r>
    </w:p>
    <w:p w14:paraId="4B903707" w14:textId="60F105C5" w:rsidR="002F405F" w:rsidRPr="002F405F" w:rsidRDefault="002F405F" w:rsidP="002F405F">
      <w:pPr>
        <w:ind w:firstLine="851"/>
        <w:jc w:val="both"/>
        <w:rPr>
          <w:bCs/>
          <w:kern w:val="32"/>
          <w:sz w:val="28"/>
          <w:szCs w:val="28"/>
        </w:rPr>
      </w:pPr>
      <w:r w:rsidRPr="002F405F">
        <w:rPr>
          <w:bCs/>
          <w:kern w:val="32"/>
          <w:sz w:val="28"/>
          <w:szCs w:val="28"/>
        </w:rPr>
        <w:t>2. Раздел «Предварительный расчет тарифа в сфере водоотведения при включении в НВВ мероприятий из инвестиционной программы на2019-2028 гг.» изложить в новой редакции согласно приложению № 2 к настоящему заключению.</w:t>
      </w:r>
    </w:p>
    <w:p w14:paraId="769BE1FA" w14:textId="77777777" w:rsidR="002F405F" w:rsidRPr="002F405F" w:rsidRDefault="002F405F" w:rsidP="002F405F">
      <w:pPr>
        <w:jc w:val="both"/>
        <w:rPr>
          <w:sz w:val="28"/>
          <w:szCs w:val="28"/>
        </w:rPr>
      </w:pPr>
    </w:p>
    <w:p w14:paraId="7DFD5AC9" w14:textId="001BAC93" w:rsidR="002F405F" w:rsidRPr="002F405F" w:rsidRDefault="002F405F" w:rsidP="002F405F">
      <w:pPr>
        <w:jc w:val="both"/>
        <w:rPr>
          <w:sz w:val="28"/>
          <w:szCs w:val="28"/>
          <w:lang w:val="x-none" w:eastAsia="x-none"/>
        </w:rPr>
        <w:sectPr w:rsidR="002F405F" w:rsidRPr="002F405F" w:rsidSect="0059472F">
          <w:footerReference w:type="default" r:id="rId59"/>
          <w:pgSz w:w="11906" w:h="16838"/>
          <w:pgMar w:top="993" w:right="707" w:bottom="851" w:left="1134" w:header="720" w:footer="340" w:gutter="0"/>
          <w:cols w:space="720"/>
          <w:docGrid w:linePitch="326"/>
        </w:sectPr>
      </w:pPr>
    </w:p>
    <w:p w14:paraId="3D9B07B0" w14:textId="77777777" w:rsidR="0059472F" w:rsidRDefault="002F405F" w:rsidP="0059472F">
      <w:pPr>
        <w:autoSpaceDE w:val="0"/>
        <w:autoSpaceDN w:val="0"/>
        <w:adjustRightInd w:val="0"/>
        <w:ind w:right="394"/>
        <w:jc w:val="right"/>
        <w:outlineLvl w:val="0"/>
        <w:rPr>
          <w:sz w:val="28"/>
          <w:szCs w:val="28"/>
        </w:rPr>
      </w:pPr>
      <w:r w:rsidRPr="002F405F">
        <w:rPr>
          <w:sz w:val="28"/>
          <w:szCs w:val="28"/>
        </w:rPr>
        <w:lastRenderedPageBreak/>
        <w:t>Приложение № 1</w:t>
      </w:r>
      <w:r w:rsidR="0059472F">
        <w:rPr>
          <w:sz w:val="28"/>
          <w:szCs w:val="28"/>
        </w:rPr>
        <w:t xml:space="preserve"> </w:t>
      </w:r>
      <w:r w:rsidRPr="002F405F">
        <w:rPr>
          <w:sz w:val="28"/>
          <w:szCs w:val="28"/>
        </w:rPr>
        <w:t>к экспертному заключению региональной</w:t>
      </w:r>
      <w:r w:rsidR="0059472F">
        <w:rPr>
          <w:sz w:val="28"/>
          <w:szCs w:val="28"/>
        </w:rPr>
        <w:t xml:space="preserve"> </w:t>
      </w:r>
    </w:p>
    <w:p w14:paraId="7E60ED49" w14:textId="0B57AD2B" w:rsidR="002F405F" w:rsidRPr="002F405F" w:rsidRDefault="002F405F" w:rsidP="0059472F">
      <w:pPr>
        <w:autoSpaceDE w:val="0"/>
        <w:autoSpaceDN w:val="0"/>
        <w:adjustRightInd w:val="0"/>
        <w:ind w:right="394"/>
        <w:jc w:val="right"/>
        <w:outlineLvl w:val="0"/>
        <w:rPr>
          <w:sz w:val="28"/>
          <w:szCs w:val="28"/>
        </w:rPr>
      </w:pPr>
      <w:r w:rsidRPr="002F405F">
        <w:rPr>
          <w:sz w:val="28"/>
          <w:szCs w:val="28"/>
        </w:rPr>
        <w:t>энергетической комиссии Кемеровской области</w:t>
      </w:r>
    </w:p>
    <w:p w14:paraId="1A65E8C9" w14:textId="77777777" w:rsidR="002F405F" w:rsidRPr="002F405F" w:rsidRDefault="002F405F" w:rsidP="002F405F">
      <w:pPr>
        <w:autoSpaceDE w:val="0"/>
        <w:autoSpaceDN w:val="0"/>
        <w:adjustRightInd w:val="0"/>
        <w:rPr>
          <w:rFonts w:eastAsia="Calibri"/>
          <w:b/>
          <w:bCs/>
          <w:sz w:val="28"/>
          <w:szCs w:val="28"/>
          <w:lang w:eastAsia="en-US"/>
        </w:rPr>
      </w:pPr>
      <w:r w:rsidRPr="002F405F">
        <w:rPr>
          <w:rFonts w:eastAsia="Calibri"/>
          <w:b/>
          <w:bCs/>
          <w:sz w:val="28"/>
          <w:szCs w:val="28"/>
          <w:lang w:eastAsia="en-US"/>
        </w:rPr>
        <w:t xml:space="preserve">  </w:t>
      </w:r>
    </w:p>
    <w:p w14:paraId="52A038FE" w14:textId="77777777" w:rsidR="002F405F" w:rsidRPr="002F405F" w:rsidRDefault="002F405F" w:rsidP="002F405F">
      <w:pPr>
        <w:autoSpaceDE w:val="0"/>
        <w:autoSpaceDN w:val="0"/>
        <w:adjustRightInd w:val="0"/>
        <w:rPr>
          <w:rFonts w:eastAsia="Calibri"/>
          <w:b/>
          <w:bCs/>
          <w:sz w:val="28"/>
          <w:szCs w:val="28"/>
          <w:lang w:eastAsia="en-US"/>
        </w:rPr>
      </w:pPr>
    </w:p>
    <w:p w14:paraId="67B7372C" w14:textId="77777777" w:rsidR="002F405F" w:rsidRPr="002F405F" w:rsidRDefault="002F405F" w:rsidP="002F405F">
      <w:pPr>
        <w:autoSpaceDE w:val="0"/>
        <w:autoSpaceDN w:val="0"/>
        <w:adjustRightInd w:val="0"/>
        <w:jc w:val="center"/>
        <w:outlineLvl w:val="0"/>
        <w:rPr>
          <w:b/>
          <w:sz w:val="28"/>
          <w:szCs w:val="28"/>
        </w:rPr>
      </w:pPr>
      <w:r w:rsidRPr="002F405F">
        <w:rPr>
          <w:b/>
          <w:sz w:val="28"/>
          <w:szCs w:val="28"/>
        </w:rPr>
        <w:t>Предварительный расчет тарифа в сфере водоснабжения при включении в НВВ мероприятий из инвестиционной программы на 2019-2028 гг.</w:t>
      </w:r>
    </w:p>
    <w:p w14:paraId="7ACC7716" w14:textId="77777777" w:rsidR="002F405F" w:rsidRPr="002F405F" w:rsidRDefault="002F405F" w:rsidP="002F405F">
      <w:pPr>
        <w:autoSpaceDE w:val="0"/>
        <w:autoSpaceDN w:val="0"/>
        <w:adjustRightInd w:val="0"/>
        <w:jc w:val="center"/>
        <w:rPr>
          <w:sz w:val="28"/>
          <w:szCs w:val="28"/>
        </w:rPr>
      </w:pPr>
    </w:p>
    <w:tbl>
      <w:tblPr>
        <w:tblW w:w="15831" w:type="dxa"/>
        <w:jc w:val="center"/>
        <w:tblLook w:val="04A0" w:firstRow="1" w:lastRow="0" w:firstColumn="1" w:lastColumn="0" w:noHBand="0" w:noVBand="1"/>
      </w:tblPr>
      <w:tblGrid>
        <w:gridCol w:w="303"/>
        <w:gridCol w:w="1490"/>
        <w:gridCol w:w="567"/>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tblGrid>
      <w:tr w:rsidR="002F405F" w:rsidRPr="002F405F" w14:paraId="3BA8E967" w14:textId="77777777" w:rsidTr="0059472F">
        <w:trPr>
          <w:trHeight w:val="284"/>
          <w:jc w:val="center"/>
        </w:trPr>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1017A9C" w14:textId="77777777" w:rsidR="002F405F" w:rsidRPr="002F405F" w:rsidRDefault="002F405F" w:rsidP="002F405F">
            <w:pPr>
              <w:jc w:val="center"/>
              <w:rPr>
                <w:color w:val="000000"/>
                <w:sz w:val="14"/>
                <w:szCs w:val="14"/>
              </w:rPr>
            </w:pPr>
            <w:r w:rsidRPr="002F405F">
              <w:rPr>
                <w:color w:val="000000"/>
                <w:sz w:val="14"/>
                <w:szCs w:val="14"/>
              </w:rPr>
              <w:t>№ п/п</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0C970A4" w14:textId="77777777" w:rsidR="002F405F" w:rsidRPr="002F405F" w:rsidRDefault="002F405F" w:rsidP="002F405F">
            <w:pPr>
              <w:jc w:val="center"/>
              <w:rPr>
                <w:color w:val="000000"/>
                <w:sz w:val="14"/>
                <w:szCs w:val="14"/>
              </w:rPr>
            </w:pPr>
            <w:r w:rsidRPr="002F405F">
              <w:rPr>
                <w:color w:val="000000"/>
                <w:sz w:val="14"/>
                <w:szCs w:val="14"/>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AF2FF5F" w14:textId="77777777" w:rsidR="002F405F" w:rsidRPr="002F405F" w:rsidRDefault="002F405F" w:rsidP="002F405F">
            <w:pPr>
              <w:jc w:val="center"/>
              <w:rPr>
                <w:color w:val="000000"/>
                <w:sz w:val="14"/>
                <w:szCs w:val="14"/>
              </w:rPr>
            </w:pPr>
            <w:r w:rsidRPr="002F405F">
              <w:rPr>
                <w:color w:val="000000"/>
                <w:sz w:val="14"/>
                <w:szCs w:val="14"/>
              </w:rPr>
              <w:t>Ед. изм.</w:t>
            </w:r>
          </w:p>
        </w:tc>
        <w:tc>
          <w:tcPr>
            <w:tcW w:w="70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73BB767" w14:textId="77777777" w:rsidR="002F405F" w:rsidRPr="002F405F" w:rsidRDefault="002F405F" w:rsidP="002F405F">
            <w:pPr>
              <w:jc w:val="center"/>
              <w:rPr>
                <w:color w:val="000000"/>
                <w:sz w:val="14"/>
                <w:szCs w:val="14"/>
              </w:rPr>
            </w:pPr>
            <w:r w:rsidRPr="002F405F">
              <w:rPr>
                <w:color w:val="000000"/>
                <w:sz w:val="14"/>
                <w:szCs w:val="14"/>
              </w:rPr>
              <w:t>2019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78F7D231" w14:textId="77777777" w:rsidR="002F405F" w:rsidRPr="002F405F" w:rsidRDefault="002F405F" w:rsidP="002F405F">
            <w:pPr>
              <w:jc w:val="center"/>
              <w:rPr>
                <w:color w:val="000000"/>
                <w:sz w:val="14"/>
                <w:szCs w:val="14"/>
              </w:rPr>
            </w:pPr>
            <w:r w:rsidRPr="002F405F">
              <w:rPr>
                <w:color w:val="000000"/>
                <w:sz w:val="14"/>
                <w:szCs w:val="14"/>
              </w:rPr>
              <w:t>2020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56479198" w14:textId="77777777" w:rsidR="002F405F" w:rsidRPr="002F405F" w:rsidRDefault="002F405F" w:rsidP="002F405F">
            <w:pPr>
              <w:jc w:val="center"/>
              <w:rPr>
                <w:color w:val="000000"/>
                <w:sz w:val="14"/>
                <w:szCs w:val="14"/>
              </w:rPr>
            </w:pPr>
            <w:r w:rsidRPr="002F405F">
              <w:rPr>
                <w:color w:val="000000"/>
                <w:sz w:val="14"/>
                <w:szCs w:val="14"/>
              </w:rPr>
              <w:t>2021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12A94E5C" w14:textId="77777777" w:rsidR="002F405F" w:rsidRPr="002F405F" w:rsidRDefault="002F405F" w:rsidP="002F405F">
            <w:pPr>
              <w:jc w:val="center"/>
              <w:rPr>
                <w:color w:val="000000"/>
                <w:sz w:val="14"/>
                <w:szCs w:val="14"/>
              </w:rPr>
            </w:pPr>
            <w:r w:rsidRPr="002F405F">
              <w:rPr>
                <w:color w:val="000000"/>
                <w:sz w:val="14"/>
                <w:szCs w:val="14"/>
              </w:rPr>
              <w:t>2022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042FE69C" w14:textId="77777777" w:rsidR="002F405F" w:rsidRPr="002F405F" w:rsidRDefault="002F405F" w:rsidP="002F405F">
            <w:pPr>
              <w:jc w:val="center"/>
              <w:rPr>
                <w:color w:val="000000"/>
                <w:sz w:val="14"/>
                <w:szCs w:val="14"/>
              </w:rPr>
            </w:pPr>
            <w:r w:rsidRPr="002F405F">
              <w:rPr>
                <w:color w:val="000000"/>
                <w:sz w:val="14"/>
                <w:szCs w:val="14"/>
              </w:rPr>
              <w:t>2023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CAE9137" w14:textId="77777777" w:rsidR="002F405F" w:rsidRPr="002F405F" w:rsidRDefault="002F405F" w:rsidP="002F405F">
            <w:pPr>
              <w:jc w:val="center"/>
              <w:rPr>
                <w:color w:val="000000"/>
                <w:sz w:val="14"/>
                <w:szCs w:val="14"/>
              </w:rPr>
            </w:pPr>
            <w:r w:rsidRPr="002F405F">
              <w:rPr>
                <w:color w:val="000000"/>
                <w:sz w:val="14"/>
                <w:szCs w:val="14"/>
              </w:rPr>
              <w:t>2024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005BAB5" w14:textId="77777777" w:rsidR="002F405F" w:rsidRPr="002F405F" w:rsidRDefault="002F405F" w:rsidP="002F405F">
            <w:pPr>
              <w:jc w:val="center"/>
              <w:rPr>
                <w:color w:val="000000"/>
                <w:sz w:val="14"/>
                <w:szCs w:val="14"/>
              </w:rPr>
            </w:pPr>
            <w:r w:rsidRPr="002F405F">
              <w:rPr>
                <w:color w:val="000000"/>
                <w:sz w:val="14"/>
                <w:szCs w:val="14"/>
              </w:rPr>
              <w:t>2025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6D86F6B" w14:textId="77777777" w:rsidR="002F405F" w:rsidRPr="002F405F" w:rsidRDefault="002F405F" w:rsidP="002F405F">
            <w:pPr>
              <w:jc w:val="center"/>
              <w:rPr>
                <w:color w:val="000000"/>
                <w:sz w:val="14"/>
                <w:szCs w:val="14"/>
              </w:rPr>
            </w:pPr>
            <w:r w:rsidRPr="002F405F">
              <w:rPr>
                <w:color w:val="000000"/>
                <w:sz w:val="14"/>
                <w:szCs w:val="14"/>
              </w:rPr>
              <w:t>2026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8374884" w14:textId="77777777" w:rsidR="002F405F" w:rsidRPr="002F405F" w:rsidRDefault="002F405F" w:rsidP="002F405F">
            <w:pPr>
              <w:jc w:val="center"/>
              <w:rPr>
                <w:color w:val="000000"/>
                <w:sz w:val="14"/>
                <w:szCs w:val="14"/>
              </w:rPr>
            </w:pPr>
            <w:r w:rsidRPr="002F405F">
              <w:rPr>
                <w:color w:val="000000"/>
                <w:sz w:val="14"/>
                <w:szCs w:val="14"/>
              </w:rPr>
              <w:t>2027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BE5D853" w14:textId="77777777" w:rsidR="002F405F" w:rsidRPr="002F405F" w:rsidRDefault="002F405F" w:rsidP="002F405F">
            <w:pPr>
              <w:jc w:val="center"/>
              <w:rPr>
                <w:color w:val="000000"/>
                <w:sz w:val="14"/>
                <w:szCs w:val="14"/>
              </w:rPr>
            </w:pPr>
            <w:r w:rsidRPr="002F405F">
              <w:rPr>
                <w:color w:val="000000"/>
                <w:sz w:val="14"/>
                <w:szCs w:val="14"/>
              </w:rPr>
              <w:t>2028 год</w:t>
            </w:r>
          </w:p>
        </w:tc>
      </w:tr>
      <w:tr w:rsidR="002F405F" w:rsidRPr="002F405F" w14:paraId="3FB9E1A7" w14:textId="77777777" w:rsidTr="0059472F">
        <w:trPr>
          <w:trHeight w:val="284"/>
          <w:jc w:val="center"/>
        </w:trPr>
        <w:tc>
          <w:tcPr>
            <w:tcW w:w="30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A0EFAFE" w14:textId="77777777" w:rsidR="002F405F" w:rsidRPr="002F405F" w:rsidRDefault="002F405F" w:rsidP="002F405F">
            <w:pPr>
              <w:rPr>
                <w:color w:val="000000"/>
                <w:sz w:val="14"/>
                <w:szCs w:val="14"/>
              </w:rPr>
            </w:pPr>
          </w:p>
        </w:tc>
        <w:tc>
          <w:tcPr>
            <w:tcW w:w="14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BBFD5AB" w14:textId="77777777" w:rsidR="002F405F" w:rsidRPr="002F405F" w:rsidRDefault="002F405F" w:rsidP="002F405F">
            <w:pPr>
              <w:rPr>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974AA1B" w14:textId="77777777" w:rsidR="002F405F" w:rsidRPr="002F405F" w:rsidRDefault="002F405F" w:rsidP="002F405F">
            <w:pPr>
              <w:rPr>
                <w:color w:val="000000"/>
                <w:sz w:val="14"/>
                <w:szCs w:val="14"/>
              </w:rPr>
            </w:pP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AEB55B" w14:textId="77777777" w:rsidR="002F405F" w:rsidRPr="002F405F" w:rsidRDefault="002F405F" w:rsidP="002F405F">
            <w:pPr>
              <w:jc w:val="center"/>
              <w:rPr>
                <w:color w:val="000000"/>
                <w:sz w:val="14"/>
                <w:szCs w:val="14"/>
              </w:rPr>
            </w:pPr>
            <w:r w:rsidRPr="002F405F">
              <w:rPr>
                <w:color w:val="000000"/>
                <w:sz w:val="14"/>
                <w:szCs w:val="14"/>
              </w:rPr>
              <w:t>с 18.12.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706550"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EB6E46"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F266D2"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5F55A3"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6535C4"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CC7B16"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9B07DB"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8948FB"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C198BA"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0D05B8"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A117C5"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19B5AF"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5BE19B"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EAA16B"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3F62DC"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C0555B"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97702E"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B772BF" w14:textId="77777777" w:rsidR="002F405F" w:rsidRPr="002F405F" w:rsidRDefault="002F405F" w:rsidP="002F405F">
            <w:pPr>
              <w:jc w:val="center"/>
              <w:rPr>
                <w:color w:val="000000"/>
                <w:sz w:val="14"/>
                <w:szCs w:val="14"/>
              </w:rPr>
            </w:pPr>
            <w:r w:rsidRPr="002F405F">
              <w:rPr>
                <w:color w:val="000000"/>
                <w:sz w:val="14"/>
                <w:szCs w:val="14"/>
              </w:rPr>
              <w:t>с 01.07.     по 31.12.</w:t>
            </w:r>
          </w:p>
        </w:tc>
      </w:tr>
      <w:tr w:rsidR="002F405F" w:rsidRPr="002F405F" w14:paraId="4C87AAE5"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9129C75" w14:textId="77777777" w:rsidR="002F405F" w:rsidRPr="002F405F" w:rsidRDefault="002F405F" w:rsidP="002F405F">
            <w:pPr>
              <w:jc w:val="center"/>
              <w:rPr>
                <w:color w:val="000000"/>
                <w:sz w:val="14"/>
                <w:szCs w:val="14"/>
              </w:rPr>
            </w:pPr>
            <w:r w:rsidRPr="002F405F">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0917B6" w14:textId="77777777" w:rsidR="002F405F" w:rsidRPr="002F405F" w:rsidRDefault="002F405F" w:rsidP="002F405F">
            <w:pPr>
              <w:jc w:val="center"/>
              <w:rPr>
                <w:color w:val="000000"/>
                <w:sz w:val="14"/>
                <w:szCs w:val="14"/>
              </w:rPr>
            </w:pPr>
            <w:r w:rsidRPr="002F405F">
              <w:rPr>
                <w:color w:val="000000"/>
                <w:sz w:val="14"/>
                <w:szCs w:val="14"/>
              </w:rPr>
              <w:t>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DF677A" w14:textId="77777777" w:rsidR="002F405F" w:rsidRPr="002F405F" w:rsidRDefault="002F405F" w:rsidP="002F405F">
            <w:pPr>
              <w:jc w:val="center"/>
              <w:rPr>
                <w:color w:val="000000"/>
                <w:sz w:val="14"/>
                <w:szCs w:val="14"/>
              </w:rPr>
            </w:pPr>
            <w:r w:rsidRPr="002F405F">
              <w:rPr>
                <w:color w:val="000000"/>
                <w:sz w:val="14"/>
                <w:szCs w:val="14"/>
              </w:rPr>
              <w:t>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917C4D" w14:textId="77777777" w:rsidR="002F405F" w:rsidRPr="002F405F" w:rsidRDefault="002F405F" w:rsidP="002F405F">
            <w:pPr>
              <w:jc w:val="center"/>
              <w:rPr>
                <w:color w:val="000000"/>
                <w:sz w:val="14"/>
                <w:szCs w:val="14"/>
              </w:rPr>
            </w:pPr>
            <w:r w:rsidRPr="002F405F">
              <w:rPr>
                <w:color w:val="000000"/>
                <w:sz w:val="14"/>
                <w:szCs w:val="14"/>
              </w:rPr>
              <w:t>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5A6CAB" w14:textId="77777777" w:rsidR="002F405F" w:rsidRPr="002F405F" w:rsidRDefault="002F405F" w:rsidP="002F405F">
            <w:pPr>
              <w:jc w:val="center"/>
              <w:rPr>
                <w:color w:val="000000"/>
                <w:sz w:val="14"/>
                <w:szCs w:val="14"/>
              </w:rPr>
            </w:pPr>
            <w:r w:rsidRPr="002F405F">
              <w:rPr>
                <w:color w:val="000000"/>
                <w:sz w:val="14"/>
                <w:szCs w:val="14"/>
              </w:rPr>
              <w:t>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0795AB" w14:textId="77777777" w:rsidR="002F405F" w:rsidRPr="002F405F" w:rsidRDefault="002F405F" w:rsidP="002F405F">
            <w:pPr>
              <w:jc w:val="center"/>
              <w:rPr>
                <w:color w:val="000000"/>
                <w:sz w:val="14"/>
                <w:szCs w:val="14"/>
              </w:rPr>
            </w:pPr>
            <w:r w:rsidRPr="002F405F">
              <w:rPr>
                <w:color w:val="000000"/>
                <w:sz w:val="14"/>
                <w:szCs w:val="14"/>
              </w:rPr>
              <w:t>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0587C8" w14:textId="77777777" w:rsidR="002F405F" w:rsidRPr="002F405F" w:rsidRDefault="002F405F" w:rsidP="002F405F">
            <w:pPr>
              <w:jc w:val="center"/>
              <w:rPr>
                <w:color w:val="000000"/>
                <w:sz w:val="14"/>
                <w:szCs w:val="14"/>
              </w:rPr>
            </w:pPr>
            <w:r w:rsidRPr="002F405F">
              <w:rPr>
                <w:color w:val="000000"/>
                <w:sz w:val="14"/>
                <w:szCs w:val="14"/>
              </w:rPr>
              <w:t>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36C225" w14:textId="77777777" w:rsidR="002F405F" w:rsidRPr="002F405F" w:rsidRDefault="002F405F" w:rsidP="002F405F">
            <w:pPr>
              <w:jc w:val="center"/>
              <w:rPr>
                <w:color w:val="000000"/>
                <w:sz w:val="14"/>
                <w:szCs w:val="14"/>
              </w:rPr>
            </w:pPr>
            <w:r w:rsidRPr="002F405F">
              <w:rPr>
                <w:color w:val="000000"/>
                <w:sz w:val="14"/>
                <w:szCs w:val="14"/>
              </w:rPr>
              <w:t>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C2F203" w14:textId="77777777" w:rsidR="002F405F" w:rsidRPr="002F405F" w:rsidRDefault="002F405F" w:rsidP="002F405F">
            <w:pPr>
              <w:jc w:val="center"/>
              <w:rPr>
                <w:color w:val="000000"/>
                <w:sz w:val="14"/>
                <w:szCs w:val="14"/>
              </w:rPr>
            </w:pPr>
            <w:r w:rsidRPr="002F405F">
              <w:rPr>
                <w:color w:val="000000"/>
                <w:sz w:val="14"/>
                <w:szCs w:val="14"/>
              </w:rPr>
              <w:t>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CB3E80" w14:textId="77777777" w:rsidR="002F405F" w:rsidRPr="002F405F" w:rsidRDefault="002F405F" w:rsidP="002F405F">
            <w:pPr>
              <w:jc w:val="center"/>
              <w:rPr>
                <w:color w:val="000000"/>
                <w:sz w:val="14"/>
                <w:szCs w:val="14"/>
              </w:rPr>
            </w:pPr>
            <w:r w:rsidRPr="002F405F">
              <w:rPr>
                <w:color w:val="000000"/>
                <w:sz w:val="14"/>
                <w:szCs w:val="14"/>
              </w:rPr>
              <w:t>10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296D12" w14:textId="77777777" w:rsidR="002F405F" w:rsidRPr="002F405F" w:rsidRDefault="002F405F" w:rsidP="002F405F">
            <w:pPr>
              <w:jc w:val="center"/>
              <w:rPr>
                <w:color w:val="000000"/>
                <w:sz w:val="14"/>
                <w:szCs w:val="14"/>
              </w:rPr>
            </w:pPr>
            <w:r w:rsidRPr="002F405F">
              <w:rPr>
                <w:color w:val="000000"/>
                <w:sz w:val="14"/>
                <w:szCs w:val="14"/>
              </w:rPr>
              <w:t>11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4A2AB2" w14:textId="77777777" w:rsidR="002F405F" w:rsidRPr="002F405F" w:rsidRDefault="002F405F" w:rsidP="002F405F">
            <w:pPr>
              <w:jc w:val="center"/>
              <w:rPr>
                <w:color w:val="000000"/>
                <w:sz w:val="14"/>
                <w:szCs w:val="14"/>
              </w:rPr>
            </w:pPr>
            <w:r w:rsidRPr="002F405F">
              <w:rPr>
                <w:color w:val="000000"/>
                <w:sz w:val="14"/>
                <w:szCs w:val="14"/>
              </w:rPr>
              <w:t>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54E2BA" w14:textId="77777777" w:rsidR="002F405F" w:rsidRPr="002F405F" w:rsidRDefault="002F405F" w:rsidP="002F405F">
            <w:pPr>
              <w:jc w:val="center"/>
              <w:rPr>
                <w:color w:val="000000"/>
                <w:sz w:val="14"/>
                <w:szCs w:val="14"/>
              </w:rPr>
            </w:pPr>
            <w:r w:rsidRPr="002F405F">
              <w:rPr>
                <w:color w:val="000000"/>
                <w:sz w:val="14"/>
                <w:szCs w:val="14"/>
              </w:rPr>
              <w:t>13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8AE145" w14:textId="77777777" w:rsidR="002F405F" w:rsidRPr="002F405F" w:rsidRDefault="002F405F" w:rsidP="002F405F">
            <w:pPr>
              <w:jc w:val="center"/>
              <w:rPr>
                <w:color w:val="000000"/>
                <w:sz w:val="14"/>
                <w:szCs w:val="14"/>
              </w:rPr>
            </w:pPr>
            <w:r w:rsidRPr="002F405F">
              <w:rPr>
                <w:color w:val="000000"/>
                <w:sz w:val="14"/>
                <w:szCs w:val="14"/>
              </w:rPr>
              <w:t>14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F0FCE5" w14:textId="77777777" w:rsidR="002F405F" w:rsidRPr="002F405F" w:rsidRDefault="002F405F" w:rsidP="002F405F">
            <w:pPr>
              <w:jc w:val="center"/>
              <w:rPr>
                <w:color w:val="000000"/>
                <w:sz w:val="14"/>
                <w:szCs w:val="14"/>
              </w:rPr>
            </w:pPr>
            <w:r w:rsidRPr="002F405F">
              <w:rPr>
                <w:color w:val="000000"/>
                <w:sz w:val="14"/>
                <w:szCs w:val="14"/>
              </w:rPr>
              <w:t>15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229517" w14:textId="77777777" w:rsidR="002F405F" w:rsidRPr="002F405F" w:rsidRDefault="002F405F" w:rsidP="002F405F">
            <w:pPr>
              <w:jc w:val="center"/>
              <w:rPr>
                <w:color w:val="000000"/>
                <w:sz w:val="14"/>
                <w:szCs w:val="14"/>
              </w:rPr>
            </w:pPr>
            <w:r w:rsidRPr="002F405F">
              <w:rPr>
                <w:color w:val="000000"/>
                <w:sz w:val="14"/>
                <w:szCs w:val="14"/>
              </w:rPr>
              <w:t>16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BE5A2B" w14:textId="77777777" w:rsidR="002F405F" w:rsidRPr="002F405F" w:rsidRDefault="002F405F" w:rsidP="002F405F">
            <w:pPr>
              <w:jc w:val="center"/>
              <w:rPr>
                <w:color w:val="000000"/>
                <w:sz w:val="14"/>
                <w:szCs w:val="14"/>
              </w:rPr>
            </w:pPr>
            <w:r w:rsidRPr="002F405F">
              <w:rPr>
                <w:color w:val="000000"/>
                <w:sz w:val="14"/>
                <w:szCs w:val="14"/>
              </w:rPr>
              <w:t>17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95C9AF" w14:textId="77777777" w:rsidR="002F405F" w:rsidRPr="002F405F" w:rsidRDefault="002F405F" w:rsidP="002F405F">
            <w:pPr>
              <w:jc w:val="center"/>
              <w:rPr>
                <w:color w:val="000000"/>
                <w:sz w:val="14"/>
                <w:szCs w:val="14"/>
              </w:rPr>
            </w:pPr>
            <w:r w:rsidRPr="002F405F">
              <w:rPr>
                <w:color w:val="000000"/>
                <w:sz w:val="14"/>
                <w:szCs w:val="14"/>
              </w:rPr>
              <w:t>18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6722E8" w14:textId="77777777" w:rsidR="002F405F" w:rsidRPr="002F405F" w:rsidRDefault="002F405F" w:rsidP="002F405F">
            <w:pPr>
              <w:jc w:val="center"/>
              <w:rPr>
                <w:color w:val="000000"/>
                <w:sz w:val="14"/>
                <w:szCs w:val="14"/>
              </w:rPr>
            </w:pPr>
            <w:r w:rsidRPr="002F405F">
              <w:rPr>
                <w:color w:val="000000"/>
                <w:sz w:val="14"/>
                <w:szCs w:val="14"/>
              </w:rPr>
              <w:t>19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B2DA13" w14:textId="77777777" w:rsidR="002F405F" w:rsidRPr="002F405F" w:rsidRDefault="002F405F" w:rsidP="002F405F">
            <w:pPr>
              <w:jc w:val="center"/>
              <w:rPr>
                <w:color w:val="000000"/>
                <w:sz w:val="14"/>
                <w:szCs w:val="14"/>
              </w:rPr>
            </w:pPr>
            <w:r w:rsidRPr="002F405F">
              <w:rPr>
                <w:color w:val="000000"/>
                <w:sz w:val="14"/>
                <w:szCs w:val="14"/>
              </w:rPr>
              <w:t>20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64E2CC" w14:textId="77777777" w:rsidR="002F405F" w:rsidRPr="002F405F" w:rsidRDefault="002F405F" w:rsidP="002F405F">
            <w:pPr>
              <w:jc w:val="center"/>
              <w:rPr>
                <w:color w:val="000000"/>
                <w:sz w:val="14"/>
                <w:szCs w:val="14"/>
              </w:rPr>
            </w:pPr>
            <w:r w:rsidRPr="002F405F">
              <w:rPr>
                <w:color w:val="000000"/>
                <w:sz w:val="14"/>
                <w:szCs w:val="14"/>
              </w:rPr>
              <w:t>21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5D620F" w14:textId="77777777" w:rsidR="002F405F" w:rsidRPr="002F405F" w:rsidRDefault="002F405F" w:rsidP="002F405F">
            <w:pPr>
              <w:jc w:val="center"/>
              <w:rPr>
                <w:color w:val="000000"/>
                <w:sz w:val="14"/>
                <w:szCs w:val="14"/>
              </w:rPr>
            </w:pPr>
            <w:r w:rsidRPr="002F405F">
              <w:rPr>
                <w:color w:val="000000"/>
                <w:sz w:val="14"/>
                <w:szCs w:val="14"/>
              </w:rPr>
              <w:t>22</w:t>
            </w:r>
          </w:p>
        </w:tc>
      </w:tr>
      <w:tr w:rsidR="002F405F" w:rsidRPr="002F405F" w14:paraId="74E118E9"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BB3FE0B" w14:textId="77777777" w:rsidR="002F405F" w:rsidRPr="002F405F" w:rsidRDefault="002F405F" w:rsidP="002F405F">
            <w:pPr>
              <w:jc w:val="center"/>
              <w:rPr>
                <w:color w:val="000000"/>
                <w:sz w:val="14"/>
                <w:szCs w:val="14"/>
              </w:rPr>
            </w:pPr>
            <w:r w:rsidRPr="002F405F">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25A039" w14:textId="77777777" w:rsidR="002F405F" w:rsidRPr="002F405F" w:rsidRDefault="002F405F" w:rsidP="002F405F">
            <w:pPr>
              <w:rPr>
                <w:color w:val="000000"/>
                <w:sz w:val="14"/>
                <w:szCs w:val="14"/>
              </w:rPr>
            </w:pPr>
            <w:r w:rsidRPr="002F405F">
              <w:rPr>
                <w:color w:val="000000"/>
                <w:sz w:val="14"/>
                <w:szCs w:val="14"/>
              </w:rPr>
              <w:t>Отпущено воды по категориям потребителей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807556" w14:textId="77777777" w:rsidR="002F405F" w:rsidRPr="002F405F" w:rsidRDefault="002F405F" w:rsidP="002F405F">
            <w:pPr>
              <w:jc w:val="center"/>
              <w:rPr>
                <w:color w:val="000000"/>
                <w:sz w:val="14"/>
                <w:szCs w:val="14"/>
              </w:rPr>
            </w:pPr>
            <w:r w:rsidRPr="002F405F">
              <w:rPr>
                <w:color w:val="000000"/>
                <w:sz w:val="14"/>
                <w:szCs w:val="14"/>
              </w:rPr>
              <w:t>м</w:t>
            </w:r>
            <w:r w:rsidRPr="002F405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223AC9" w14:textId="77777777" w:rsidR="002F405F" w:rsidRPr="002F405F" w:rsidRDefault="002F405F" w:rsidP="002F405F">
            <w:pPr>
              <w:jc w:val="center"/>
              <w:rPr>
                <w:color w:val="000000"/>
                <w:sz w:val="14"/>
                <w:szCs w:val="14"/>
              </w:rPr>
            </w:pPr>
            <w:r w:rsidRPr="002F405F">
              <w:rPr>
                <w:color w:val="000000"/>
                <w:sz w:val="14"/>
                <w:szCs w:val="14"/>
              </w:rPr>
              <w:t>408407,1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3602FD"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1D992D"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8A1117"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BE6C9C"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595A91"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F42180"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B60783"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4B0887"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92F802"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41642E"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AD117F"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F853EB4"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C36C1D"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175D98"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6E4785"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BA6EBD"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37360D" w14:textId="77777777" w:rsidR="002F405F" w:rsidRPr="002F405F" w:rsidRDefault="002F405F" w:rsidP="002F405F">
            <w:pPr>
              <w:jc w:val="center"/>
              <w:rPr>
                <w:color w:val="000000"/>
                <w:sz w:val="14"/>
                <w:szCs w:val="14"/>
              </w:rPr>
            </w:pPr>
            <w:r w:rsidRPr="002F405F">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21986C" w14:textId="77777777" w:rsidR="002F405F" w:rsidRPr="002F405F" w:rsidRDefault="002F405F" w:rsidP="002F405F">
            <w:pPr>
              <w:jc w:val="center"/>
              <w:rPr>
                <w:color w:val="000000"/>
                <w:sz w:val="14"/>
                <w:szCs w:val="14"/>
              </w:rPr>
            </w:pPr>
            <w:r w:rsidRPr="002F405F">
              <w:rPr>
                <w:color w:val="000000"/>
                <w:sz w:val="14"/>
                <w:szCs w:val="14"/>
              </w:rPr>
              <w:t>5323877,6</w:t>
            </w:r>
          </w:p>
        </w:tc>
      </w:tr>
      <w:tr w:rsidR="002F405F" w:rsidRPr="002F405F" w14:paraId="5A069C17"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A858CE4" w14:textId="77777777" w:rsidR="002F405F" w:rsidRPr="002F405F" w:rsidRDefault="002F405F" w:rsidP="002F405F">
            <w:pPr>
              <w:jc w:val="center"/>
              <w:rPr>
                <w:color w:val="000000"/>
                <w:sz w:val="14"/>
                <w:szCs w:val="14"/>
              </w:rPr>
            </w:pPr>
            <w:r w:rsidRPr="002F405F">
              <w:rPr>
                <w:color w:val="000000"/>
                <w:sz w:val="14"/>
                <w:szCs w:val="14"/>
              </w:rPr>
              <w:t>2</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7AF68B" w14:textId="77777777" w:rsidR="002F405F" w:rsidRPr="002F405F" w:rsidRDefault="002F405F" w:rsidP="002F405F">
            <w:pPr>
              <w:rPr>
                <w:color w:val="000000"/>
                <w:sz w:val="14"/>
                <w:szCs w:val="14"/>
              </w:rPr>
            </w:pPr>
            <w:r w:rsidRPr="002F405F">
              <w:rPr>
                <w:color w:val="000000"/>
                <w:sz w:val="14"/>
                <w:szCs w:val="14"/>
              </w:rPr>
              <w:t>НВВ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512C1B" w14:textId="77777777" w:rsidR="002F405F" w:rsidRPr="002F405F" w:rsidRDefault="002F405F" w:rsidP="002F405F">
            <w:pPr>
              <w:jc w:val="center"/>
              <w:rPr>
                <w:color w:val="000000"/>
                <w:sz w:val="14"/>
                <w:szCs w:val="14"/>
              </w:rPr>
            </w:pPr>
            <w:r w:rsidRPr="002F405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15DA28" w14:textId="77777777" w:rsidR="002F405F" w:rsidRPr="002F405F" w:rsidRDefault="002F405F" w:rsidP="002F405F">
            <w:pPr>
              <w:jc w:val="center"/>
              <w:rPr>
                <w:color w:val="000000"/>
                <w:sz w:val="14"/>
                <w:szCs w:val="14"/>
              </w:rPr>
            </w:pPr>
            <w:r w:rsidRPr="002F405F">
              <w:rPr>
                <w:color w:val="000000"/>
                <w:sz w:val="14"/>
                <w:szCs w:val="14"/>
              </w:rPr>
              <w:t>10287,1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5EFBE8" w14:textId="77777777" w:rsidR="002F405F" w:rsidRPr="002F405F" w:rsidRDefault="002F405F" w:rsidP="002F405F">
            <w:pPr>
              <w:jc w:val="center"/>
              <w:rPr>
                <w:color w:val="000000"/>
                <w:sz w:val="14"/>
                <w:szCs w:val="14"/>
              </w:rPr>
            </w:pPr>
            <w:r w:rsidRPr="002F405F">
              <w:rPr>
                <w:color w:val="000000"/>
                <w:sz w:val="14"/>
                <w:szCs w:val="14"/>
              </w:rPr>
              <w:t>145251,6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F2E924" w14:textId="77777777" w:rsidR="002F405F" w:rsidRPr="002F405F" w:rsidRDefault="002F405F" w:rsidP="002F405F">
            <w:pPr>
              <w:jc w:val="center"/>
              <w:rPr>
                <w:color w:val="000000"/>
                <w:sz w:val="14"/>
                <w:szCs w:val="14"/>
              </w:rPr>
            </w:pPr>
            <w:r w:rsidRPr="002F405F">
              <w:rPr>
                <w:color w:val="000000"/>
                <w:sz w:val="14"/>
                <w:szCs w:val="14"/>
              </w:rPr>
              <w:t>157070,6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E6FF90" w14:textId="77777777" w:rsidR="002F405F" w:rsidRPr="002F405F" w:rsidRDefault="002F405F" w:rsidP="002F405F">
            <w:pPr>
              <w:jc w:val="center"/>
              <w:rPr>
                <w:color w:val="000000"/>
                <w:sz w:val="14"/>
                <w:szCs w:val="14"/>
              </w:rPr>
            </w:pPr>
            <w:r w:rsidRPr="002F405F">
              <w:rPr>
                <w:color w:val="000000"/>
                <w:sz w:val="14"/>
                <w:szCs w:val="14"/>
              </w:rPr>
              <w:t>151799,1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E73053" w14:textId="77777777" w:rsidR="002F405F" w:rsidRPr="002F405F" w:rsidRDefault="002F405F" w:rsidP="002F405F">
            <w:pPr>
              <w:jc w:val="center"/>
              <w:rPr>
                <w:color w:val="000000"/>
                <w:sz w:val="14"/>
                <w:szCs w:val="14"/>
              </w:rPr>
            </w:pPr>
            <w:r w:rsidRPr="002F405F">
              <w:rPr>
                <w:color w:val="000000"/>
                <w:sz w:val="14"/>
                <w:szCs w:val="14"/>
              </w:rPr>
              <w:t>162713,1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935A11E" w14:textId="77777777" w:rsidR="002F405F" w:rsidRPr="002F405F" w:rsidRDefault="002F405F" w:rsidP="002F405F">
            <w:pPr>
              <w:jc w:val="center"/>
              <w:rPr>
                <w:color w:val="000000"/>
                <w:sz w:val="14"/>
                <w:szCs w:val="14"/>
              </w:rPr>
            </w:pPr>
            <w:r w:rsidRPr="002F405F">
              <w:rPr>
                <w:color w:val="000000"/>
                <w:sz w:val="14"/>
                <w:szCs w:val="14"/>
              </w:rPr>
              <w:t>159715,6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72C1E2" w14:textId="77777777" w:rsidR="002F405F" w:rsidRPr="002F405F" w:rsidRDefault="002F405F" w:rsidP="002F405F">
            <w:pPr>
              <w:jc w:val="center"/>
              <w:rPr>
                <w:color w:val="000000"/>
                <w:sz w:val="14"/>
                <w:szCs w:val="14"/>
              </w:rPr>
            </w:pPr>
            <w:r w:rsidRPr="002F405F">
              <w:rPr>
                <w:color w:val="000000"/>
                <w:sz w:val="14"/>
                <w:szCs w:val="14"/>
              </w:rPr>
              <w:t>172812,3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84C79C" w14:textId="77777777" w:rsidR="002F405F" w:rsidRPr="002F405F" w:rsidRDefault="002F405F" w:rsidP="002F405F">
            <w:pPr>
              <w:jc w:val="center"/>
              <w:rPr>
                <w:color w:val="000000"/>
                <w:sz w:val="14"/>
                <w:szCs w:val="14"/>
              </w:rPr>
            </w:pPr>
            <w:r w:rsidRPr="002F405F">
              <w:rPr>
                <w:color w:val="000000"/>
                <w:sz w:val="14"/>
                <w:szCs w:val="14"/>
              </w:rPr>
              <w:t>163905,2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EA4A3E" w14:textId="77777777" w:rsidR="002F405F" w:rsidRPr="002F405F" w:rsidRDefault="002F405F" w:rsidP="002F405F">
            <w:pPr>
              <w:jc w:val="center"/>
              <w:rPr>
                <w:color w:val="000000"/>
                <w:sz w:val="14"/>
                <w:szCs w:val="14"/>
              </w:rPr>
            </w:pPr>
            <w:r w:rsidRPr="002F405F">
              <w:rPr>
                <w:color w:val="000000"/>
                <w:sz w:val="14"/>
                <w:szCs w:val="14"/>
              </w:rPr>
              <w:t>177587,6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2F0A90" w14:textId="77777777" w:rsidR="002F405F" w:rsidRPr="002F405F" w:rsidRDefault="002F405F" w:rsidP="002F405F">
            <w:pPr>
              <w:jc w:val="center"/>
              <w:rPr>
                <w:color w:val="000000"/>
                <w:sz w:val="14"/>
                <w:szCs w:val="14"/>
              </w:rPr>
            </w:pPr>
            <w:r w:rsidRPr="002F405F">
              <w:rPr>
                <w:color w:val="000000"/>
                <w:sz w:val="14"/>
                <w:szCs w:val="14"/>
              </w:rPr>
              <w:t>179791,9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B4FF38" w14:textId="77777777" w:rsidR="002F405F" w:rsidRPr="002F405F" w:rsidRDefault="002F405F" w:rsidP="002F405F">
            <w:pPr>
              <w:jc w:val="center"/>
              <w:rPr>
                <w:color w:val="000000"/>
                <w:sz w:val="14"/>
                <w:szCs w:val="14"/>
              </w:rPr>
            </w:pPr>
            <w:r w:rsidRPr="002F405F">
              <w:rPr>
                <w:color w:val="000000"/>
                <w:sz w:val="14"/>
                <w:szCs w:val="14"/>
              </w:rPr>
              <w:t>191877,1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AFD711" w14:textId="77777777" w:rsidR="002F405F" w:rsidRPr="002F405F" w:rsidRDefault="002F405F" w:rsidP="002F405F">
            <w:pPr>
              <w:jc w:val="center"/>
              <w:rPr>
                <w:color w:val="000000"/>
                <w:sz w:val="14"/>
                <w:szCs w:val="14"/>
              </w:rPr>
            </w:pPr>
            <w:r w:rsidRPr="002F405F">
              <w:rPr>
                <w:color w:val="000000"/>
                <w:sz w:val="14"/>
                <w:szCs w:val="14"/>
              </w:rPr>
              <w:t>183291,4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DA8B35" w14:textId="77777777" w:rsidR="002F405F" w:rsidRPr="002F405F" w:rsidRDefault="002F405F" w:rsidP="002F405F">
            <w:pPr>
              <w:jc w:val="center"/>
              <w:rPr>
                <w:color w:val="000000"/>
                <w:sz w:val="14"/>
                <w:szCs w:val="14"/>
              </w:rPr>
            </w:pPr>
            <w:r w:rsidRPr="002F405F">
              <w:rPr>
                <w:color w:val="000000"/>
                <w:sz w:val="14"/>
                <w:szCs w:val="14"/>
              </w:rPr>
              <w:t>196121,9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1B3689" w14:textId="77777777" w:rsidR="002F405F" w:rsidRPr="002F405F" w:rsidRDefault="002F405F" w:rsidP="002F405F">
            <w:pPr>
              <w:jc w:val="center"/>
              <w:rPr>
                <w:color w:val="000000"/>
                <w:sz w:val="14"/>
                <w:szCs w:val="14"/>
              </w:rPr>
            </w:pPr>
            <w:r w:rsidRPr="002F405F">
              <w:rPr>
                <w:color w:val="000000"/>
                <w:sz w:val="14"/>
                <w:szCs w:val="14"/>
              </w:rPr>
              <w:t>189645,6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080E25" w14:textId="77777777" w:rsidR="002F405F" w:rsidRPr="002F405F" w:rsidRDefault="002F405F" w:rsidP="002F405F">
            <w:pPr>
              <w:jc w:val="center"/>
              <w:rPr>
                <w:color w:val="000000"/>
                <w:sz w:val="14"/>
                <w:szCs w:val="14"/>
              </w:rPr>
            </w:pPr>
            <w:r w:rsidRPr="002F405F">
              <w:rPr>
                <w:color w:val="000000"/>
                <w:sz w:val="14"/>
                <w:szCs w:val="14"/>
              </w:rPr>
              <w:t>206469,0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137C41" w14:textId="77777777" w:rsidR="002F405F" w:rsidRPr="002F405F" w:rsidRDefault="002F405F" w:rsidP="002F405F">
            <w:pPr>
              <w:jc w:val="center"/>
              <w:rPr>
                <w:color w:val="000000"/>
                <w:sz w:val="14"/>
                <w:szCs w:val="14"/>
              </w:rPr>
            </w:pPr>
            <w:r w:rsidRPr="002F405F">
              <w:rPr>
                <w:color w:val="000000"/>
                <w:sz w:val="14"/>
                <w:szCs w:val="14"/>
              </w:rPr>
              <w:t>233175,9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92A925" w14:textId="77777777" w:rsidR="002F405F" w:rsidRPr="002F405F" w:rsidRDefault="002F405F" w:rsidP="002F405F">
            <w:pPr>
              <w:jc w:val="center"/>
              <w:rPr>
                <w:color w:val="000000"/>
                <w:sz w:val="14"/>
                <w:szCs w:val="14"/>
              </w:rPr>
            </w:pPr>
            <w:r w:rsidRPr="002F405F">
              <w:rPr>
                <w:color w:val="000000"/>
                <w:sz w:val="14"/>
                <w:szCs w:val="14"/>
              </w:rPr>
              <w:t>245101,4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6FE0FB" w14:textId="77777777" w:rsidR="002F405F" w:rsidRPr="002F405F" w:rsidRDefault="002F405F" w:rsidP="002F405F">
            <w:pPr>
              <w:jc w:val="center"/>
              <w:rPr>
                <w:color w:val="000000"/>
                <w:sz w:val="14"/>
                <w:szCs w:val="14"/>
              </w:rPr>
            </w:pPr>
            <w:r w:rsidRPr="002F405F">
              <w:rPr>
                <w:color w:val="000000"/>
                <w:sz w:val="14"/>
                <w:szCs w:val="14"/>
              </w:rPr>
              <w:t>241122,9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16F6CB" w14:textId="77777777" w:rsidR="002F405F" w:rsidRPr="002F405F" w:rsidRDefault="002F405F" w:rsidP="002F405F">
            <w:pPr>
              <w:jc w:val="center"/>
              <w:rPr>
                <w:color w:val="000000"/>
                <w:sz w:val="14"/>
                <w:szCs w:val="14"/>
              </w:rPr>
            </w:pPr>
            <w:r w:rsidRPr="002F405F">
              <w:rPr>
                <w:color w:val="000000"/>
                <w:sz w:val="14"/>
                <w:szCs w:val="14"/>
              </w:rPr>
              <w:t>260501,8</w:t>
            </w:r>
          </w:p>
        </w:tc>
      </w:tr>
      <w:tr w:rsidR="002F405F" w:rsidRPr="002F405F" w14:paraId="014005F1"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A9F1019" w14:textId="77777777" w:rsidR="002F405F" w:rsidRPr="002F405F" w:rsidRDefault="002F405F" w:rsidP="002F405F">
            <w:pPr>
              <w:jc w:val="center"/>
              <w:rPr>
                <w:color w:val="000000"/>
                <w:sz w:val="14"/>
                <w:szCs w:val="14"/>
              </w:rPr>
            </w:pPr>
            <w:r w:rsidRPr="002F405F">
              <w:rPr>
                <w:color w:val="000000"/>
                <w:sz w:val="14"/>
                <w:szCs w:val="14"/>
              </w:rPr>
              <w:t>3</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395E95" w14:textId="77777777" w:rsidR="002F405F" w:rsidRPr="002F405F" w:rsidRDefault="002F405F" w:rsidP="002F405F">
            <w:pPr>
              <w:rPr>
                <w:color w:val="000000"/>
                <w:sz w:val="14"/>
                <w:szCs w:val="14"/>
              </w:rPr>
            </w:pPr>
            <w:r w:rsidRPr="002F405F">
              <w:rPr>
                <w:color w:val="000000"/>
                <w:sz w:val="14"/>
                <w:szCs w:val="14"/>
              </w:rPr>
              <w:t>Тариф (прочие потребители)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EE4940" w14:textId="77777777" w:rsidR="002F405F" w:rsidRPr="002F405F" w:rsidRDefault="002F405F" w:rsidP="002F405F">
            <w:pPr>
              <w:jc w:val="center"/>
              <w:rPr>
                <w:color w:val="000000"/>
                <w:sz w:val="14"/>
                <w:szCs w:val="14"/>
              </w:rPr>
            </w:pPr>
            <w:r w:rsidRPr="002F405F">
              <w:rPr>
                <w:color w:val="000000"/>
                <w:sz w:val="14"/>
                <w:szCs w:val="14"/>
              </w:rPr>
              <w:t>руб./м</w:t>
            </w:r>
            <w:r w:rsidRPr="002F405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7D1543" w14:textId="77777777" w:rsidR="002F405F" w:rsidRPr="002F405F" w:rsidRDefault="002F405F" w:rsidP="002F405F">
            <w:pPr>
              <w:jc w:val="center"/>
              <w:rPr>
                <w:color w:val="000000"/>
                <w:sz w:val="14"/>
                <w:szCs w:val="14"/>
              </w:rPr>
            </w:pPr>
            <w:r w:rsidRPr="002F405F">
              <w:rPr>
                <w:color w:val="000000"/>
                <w:sz w:val="14"/>
                <w:szCs w:val="14"/>
              </w:rPr>
              <w:t>27,4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A56C3B" w14:textId="77777777" w:rsidR="002F405F" w:rsidRPr="002F405F" w:rsidRDefault="002F405F" w:rsidP="002F405F">
            <w:pPr>
              <w:jc w:val="center"/>
              <w:rPr>
                <w:color w:val="000000"/>
                <w:sz w:val="14"/>
                <w:szCs w:val="14"/>
              </w:rPr>
            </w:pPr>
            <w:r w:rsidRPr="002F405F">
              <w:rPr>
                <w:color w:val="000000"/>
                <w:sz w:val="14"/>
                <w:szCs w:val="14"/>
              </w:rPr>
              <w:t>27,3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35D273" w14:textId="77777777" w:rsidR="002F405F" w:rsidRPr="002F405F" w:rsidRDefault="002F405F" w:rsidP="002F405F">
            <w:pPr>
              <w:jc w:val="center"/>
              <w:rPr>
                <w:color w:val="000000"/>
                <w:sz w:val="14"/>
                <w:szCs w:val="14"/>
              </w:rPr>
            </w:pPr>
            <w:r w:rsidRPr="002F405F">
              <w:rPr>
                <w:color w:val="000000"/>
                <w:sz w:val="14"/>
                <w:szCs w:val="14"/>
              </w:rPr>
              <w:t>29,5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D76D67" w14:textId="77777777" w:rsidR="002F405F" w:rsidRPr="002F405F" w:rsidRDefault="002F405F" w:rsidP="002F405F">
            <w:pPr>
              <w:jc w:val="center"/>
              <w:rPr>
                <w:color w:val="000000"/>
                <w:sz w:val="14"/>
                <w:szCs w:val="14"/>
              </w:rPr>
            </w:pPr>
            <w:r w:rsidRPr="002F405F">
              <w:rPr>
                <w:color w:val="000000"/>
                <w:sz w:val="14"/>
                <w:szCs w:val="14"/>
              </w:rPr>
              <w:t>28,5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8CEA47" w14:textId="77777777" w:rsidR="002F405F" w:rsidRPr="002F405F" w:rsidRDefault="002F405F" w:rsidP="002F405F">
            <w:pPr>
              <w:jc w:val="center"/>
              <w:rPr>
                <w:color w:val="000000"/>
                <w:sz w:val="14"/>
                <w:szCs w:val="14"/>
              </w:rPr>
            </w:pPr>
            <w:r w:rsidRPr="002F405F">
              <w:rPr>
                <w:color w:val="000000"/>
                <w:sz w:val="14"/>
                <w:szCs w:val="14"/>
              </w:rPr>
              <w:t>30,6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F0461CF" w14:textId="77777777" w:rsidR="002F405F" w:rsidRPr="002F405F" w:rsidRDefault="002F405F" w:rsidP="002F405F">
            <w:pPr>
              <w:jc w:val="center"/>
              <w:rPr>
                <w:color w:val="000000"/>
                <w:sz w:val="14"/>
                <w:szCs w:val="14"/>
              </w:rPr>
            </w:pPr>
            <w:r w:rsidRPr="002F405F">
              <w:rPr>
                <w:color w:val="000000"/>
                <w:sz w:val="14"/>
                <w:szCs w:val="14"/>
              </w:rPr>
              <w:t>30,0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292EFF" w14:textId="77777777" w:rsidR="002F405F" w:rsidRPr="002F405F" w:rsidRDefault="002F405F" w:rsidP="002F405F">
            <w:pPr>
              <w:jc w:val="center"/>
              <w:rPr>
                <w:color w:val="000000"/>
                <w:sz w:val="14"/>
                <w:szCs w:val="14"/>
              </w:rPr>
            </w:pPr>
            <w:r w:rsidRPr="002F405F">
              <w:rPr>
                <w:color w:val="000000"/>
                <w:sz w:val="14"/>
                <w:szCs w:val="14"/>
              </w:rPr>
              <w:t>32,5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FCBC96" w14:textId="77777777" w:rsidR="002F405F" w:rsidRPr="002F405F" w:rsidRDefault="002F405F" w:rsidP="002F405F">
            <w:pPr>
              <w:jc w:val="center"/>
              <w:rPr>
                <w:color w:val="000000"/>
                <w:sz w:val="14"/>
                <w:szCs w:val="14"/>
              </w:rPr>
            </w:pPr>
            <w:r w:rsidRPr="002F405F">
              <w:rPr>
                <w:color w:val="000000"/>
                <w:sz w:val="14"/>
                <w:szCs w:val="14"/>
              </w:rPr>
              <w:t>30,8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DB9911" w14:textId="77777777" w:rsidR="002F405F" w:rsidRPr="002F405F" w:rsidRDefault="002F405F" w:rsidP="002F405F">
            <w:pPr>
              <w:jc w:val="center"/>
              <w:rPr>
                <w:color w:val="000000"/>
                <w:sz w:val="14"/>
                <w:szCs w:val="14"/>
              </w:rPr>
            </w:pPr>
            <w:r w:rsidRPr="002F405F">
              <w:rPr>
                <w:color w:val="000000"/>
                <w:sz w:val="14"/>
                <w:szCs w:val="14"/>
              </w:rPr>
              <w:t>33,4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8BDB19" w14:textId="77777777" w:rsidR="002F405F" w:rsidRPr="002F405F" w:rsidRDefault="002F405F" w:rsidP="002F405F">
            <w:pPr>
              <w:jc w:val="center"/>
              <w:rPr>
                <w:color w:val="000000"/>
                <w:sz w:val="14"/>
                <w:szCs w:val="14"/>
              </w:rPr>
            </w:pPr>
            <w:r w:rsidRPr="002F405F">
              <w:rPr>
                <w:color w:val="000000"/>
                <w:sz w:val="14"/>
                <w:szCs w:val="14"/>
              </w:rPr>
              <w:t>33,8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611138" w14:textId="77777777" w:rsidR="002F405F" w:rsidRPr="002F405F" w:rsidRDefault="002F405F" w:rsidP="002F405F">
            <w:pPr>
              <w:jc w:val="center"/>
              <w:rPr>
                <w:color w:val="000000"/>
                <w:sz w:val="14"/>
                <w:szCs w:val="14"/>
              </w:rPr>
            </w:pPr>
            <w:r w:rsidRPr="002F405F">
              <w:rPr>
                <w:color w:val="000000"/>
                <w:sz w:val="14"/>
                <w:szCs w:val="14"/>
              </w:rPr>
              <w:t>36,0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DE6198" w14:textId="77777777" w:rsidR="002F405F" w:rsidRPr="002F405F" w:rsidRDefault="002F405F" w:rsidP="002F405F">
            <w:pPr>
              <w:jc w:val="center"/>
              <w:rPr>
                <w:color w:val="000000"/>
                <w:sz w:val="14"/>
                <w:szCs w:val="14"/>
              </w:rPr>
            </w:pPr>
            <w:r w:rsidRPr="002F405F">
              <w:rPr>
                <w:color w:val="000000"/>
                <w:sz w:val="14"/>
                <w:szCs w:val="14"/>
              </w:rPr>
              <w:t>34,4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52CC4C" w14:textId="77777777" w:rsidR="002F405F" w:rsidRPr="002F405F" w:rsidRDefault="002F405F" w:rsidP="002F405F">
            <w:pPr>
              <w:jc w:val="center"/>
              <w:rPr>
                <w:color w:val="000000"/>
                <w:sz w:val="14"/>
                <w:szCs w:val="14"/>
              </w:rPr>
            </w:pPr>
            <w:r w:rsidRPr="002F405F">
              <w:rPr>
                <w:color w:val="000000"/>
                <w:sz w:val="14"/>
                <w:szCs w:val="14"/>
              </w:rPr>
              <w:t>36,8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7475C6" w14:textId="77777777" w:rsidR="002F405F" w:rsidRPr="002F405F" w:rsidRDefault="002F405F" w:rsidP="002F405F">
            <w:pPr>
              <w:jc w:val="center"/>
              <w:rPr>
                <w:color w:val="000000"/>
                <w:sz w:val="14"/>
                <w:szCs w:val="14"/>
              </w:rPr>
            </w:pPr>
            <w:r w:rsidRPr="002F405F">
              <w:rPr>
                <w:color w:val="000000"/>
                <w:sz w:val="14"/>
                <w:szCs w:val="14"/>
              </w:rPr>
              <w:t>35,6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D6F191" w14:textId="77777777" w:rsidR="002F405F" w:rsidRPr="002F405F" w:rsidRDefault="002F405F" w:rsidP="002F405F">
            <w:pPr>
              <w:jc w:val="center"/>
              <w:rPr>
                <w:color w:val="000000"/>
                <w:sz w:val="14"/>
                <w:szCs w:val="14"/>
              </w:rPr>
            </w:pPr>
            <w:r w:rsidRPr="002F405F">
              <w:rPr>
                <w:color w:val="000000"/>
                <w:sz w:val="14"/>
                <w:szCs w:val="14"/>
              </w:rPr>
              <w:t>38,8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FE09D6" w14:textId="77777777" w:rsidR="002F405F" w:rsidRPr="002F405F" w:rsidRDefault="002F405F" w:rsidP="002F405F">
            <w:pPr>
              <w:jc w:val="center"/>
              <w:rPr>
                <w:color w:val="000000"/>
                <w:sz w:val="14"/>
                <w:szCs w:val="14"/>
              </w:rPr>
            </w:pPr>
            <w:r w:rsidRPr="002F405F">
              <w:rPr>
                <w:color w:val="000000"/>
                <w:sz w:val="14"/>
                <w:szCs w:val="14"/>
              </w:rPr>
              <w:t>43,8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CC3F7F" w14:textId="77777777" w:rsidR="002F405F" w:rsidRPr="002F405F" w:rsidRDefault="002F405F" w:rsidP="002F405F">
            <w:pPr>
              <w:jc w:val="center"/>
              <w:rPr>
                <w:color w:val="000000"/>
                <w:sz w:val="14"/>
                <w:szCs w:val="14"/>
              </w:rPr>
            </w:pPr>
            <w:r w:rsidRPr="002F405F">
              <w:rPr>
                <w:color w:val="000000"/>
                <w:sz w:val="14"/>
                <w:szCs w:val="14"/>
              </w:rPr>
              <w:t>46,0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AC9C10" w14:textId="77777777" w:rsidR="002F405F" w:rsidRPr="002F405F" w:rsidRDefault="002F405F" w:rsidP="002F405F">
            <w:pPr>
              <w:jc w:val="center"/>
              <w:rPr>
                <w:color w:val="000000"/>
                <w:sz w:val="14"/>
                <w:szCs w:val="14"/>
              </w:rPr>
            </w:pPr>
            <w:r w:rsidRPr="002F405F">
              <w:rPr>
                <w:color w:val="000000"/>
                <w:sz w:val="14"/>
                <w:szCs w:val="14"/>
              </w:rPr>
              <w:t>45,3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EC031C" w14:textId="77777777" w:rsidR="002F405F" w:rsidRPr="002F405F" w:rsidRDefault="002F405F" w:rsidP="002F405F">
            <w:pPr>
              <w:jc w:val="center"/>
              <w:rPr>
                <w:color w:val="000000"/>
                <w:sz w:val="14"/>
                <w:szCs w:val="14"/>
              </w:rPr>
            </w:pPr>
            <w:r w:rsidRPr="002F405F">
              <w:rPr>
                <w:color w:val="000000"/>
                <w:sz w:val="14"/>
                <w:szCs w:val="14"/>
              </w:rPr>
              <w:t>48,9</w:t>
            </w:r>
          </w:p>
        </w:tc>
      </w:tr>
      <w:tr w:rsidR="002F405F" w:rsidRPr="002F405F" w14:paraId="371BD508"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030ADF2" w14:textId="77777777" w:rsidR="002F405F" w:rsidRPr="002F405F" w:rsidRDefault="002F405F" w:rsidP="002F405F">
            <w:pPr>
              <w:jc w:val="center"/>
              <w:rPr>
                <w:color w:val="000000"/>
                <w:sz w:val="14"/>
                <w:szCs w:val="14"/>
              </w:rPr>
            </w:pPr>
            <w:r w:rsidRPr="002F405F">
              <w:rPr>
                <w:color w:val="000000"/>
                <w:sz w:val="14"/>
                <w:szCs w:val="14"/>
              </w:rPr>
              <w:t>4</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8DC3A7" w14:textId="77777777" w:rsidR="002F405F" w:rsidRPr="002F405F" w:rsidRDefault="002F405F" w:rsidP="002F405F">
            <w:pPr>
              <w:rPr>
                <w:color w:val="000000"/>
                <w:sz w:val="14"/>
                <w:szCs w:val="14"/>
              </w:rPr>
            </w:pPr>
            <w:r w:rsidRPr="002F405F">
              <w:rPr>
                <w:color w:val="000000"/>
                <w:sz w:val="14"/>
                <w:szCs w:val="14"/>
              </w:rPr>
              <w:t>НВВ (с учетом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97BF7C" w14:textId="77777777" w:rsidR="002F405F" w:rsidRPr="002F405F" w:rsidRDefault="002F405F" w:rsidP="002F405F">
            <w:pPr>
              <w:jc w:val="center"/>
              <w:rPr>
                <w:color w:val="000000"/>
                <w:sz w:val="14"/>
                <w:szCs w:val="14"/>
              </w:rPr>
            </w:pPr>
            <w:r w:rsidRPr="002F405F">
              <w:rPr>
                <w:color w:val="000000"/>
                <w:sz w:val="14"/>
                <w:szCs w:val="14"/>
              </w:rPr>
              <w:t>руб./м</w:t>
            </w:r>
            <w:r w:rsidRPr="002F405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99EA17" w14:textId="77777777" w:rsidR="002F405F" w:rsidRPr="002F405F" w:rsidRDefault="002F405F" w:rsidP="002F405F">
            <w:pPr>
              <w:jc w:val="center"/>
              <w:rPr>
                <w:color w:val="000000"/>
                <w:sz w:val="14"/>
                <w:szCs w:val="14"/>
              </w:rPr>
            </w:pPr>
            <w:r w:rsidRPr="002F405F">
              <w:rPr>
                <w:color w:val="000000"/>
                <w:sz w:val="14"/>
                <w:szCs w:val="14"/>
              </w:rPr>
              <w:t>10287,1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B63984" w14:textId="77777777" w:rsidR="002F405F" w:rsidRPr="002F405F" w:rsidRDefault="002F405F" w:rsidP="002F405F">
            <w:pPr>
              <w:jc w:val="center"/>
              <w:rPr>
                <w:color w:val="000000"/>
                <w:sz w:val="14"/>
                <w:szCs w:val="14"/>
              </w:rPr>
            </w:pPr>
            <w:r w:rsidRPr="002F405F">
              <w:rPr>
                <w:color w:val="000000"/>
                <w:sz w:val="14"/>
                <w:szCs w:val="14"/>
              </w:rPr>
              <w:t>145927,5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C94987" w14:textId="77777777" w:rsidR="002F405F" w:rsidRPr="002F405F" w:rsidRDefault="002F405F" w:rsidP="002F405F">
            <w:pPr>
              <w:jc w:val="center"/>
              <w:rPr>
                <w:color w:val="000000"/>
                <w:sz w:val="14"/>
                <w:szCs w:val="14"/>
              </w:rPr>
            </w:pPr>
            <w:r w:rsidRPr="002F405F">
              <w:rPr>
                <w:color w:val="000000"/>
                <w:sz w:val="14"/>
                <w:szCs w:val="14"/>
              </w:rPr>
              <w:t>157746,5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16B250" w14:textId="77777777" w:rsidR="002F405F" w:rsidRPr="002F405F" w:rsidRDefault="002F405F" w:rsidP="002F405F">
            <w:pPr>
              <w:jc w:val="center"/>
              <w:rPr>
                <w:color w:val="000000"/>
                <w:sz w:val="14"/>
                <w:szCs w:val="14"/>
              </w:rPr>
            </w:pPr>
            <w:r w:rsidRPr="002F405F">
              <w:rPr>
                <w:color w:val="000000"/>
                <w:sz w:val="14"/>
                <w:szCs w:val="14"/>
              </w:rPr>
              <w:t>157746,5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C35AB0" w14:textId="77777777" w:rsidR="002F405F" w:rsidRPr="002F405F" w:rsidRDefault="002F405F" w:rsidP="002F405F">
            <w:pPr>
              <w:jc w:val="center"/>
              <w:rPr>
                <w:color w:val="000000"/>
                <w:sz w:val="14"/>
                <w:szCs w:val="14"/>
              </w:rPr>
            </w:pPr>
            <w:r w:rsidRPr="002F405F">
              <w:rPr>
                <w:color w:val="000000"/>
                <w:sz w:val="14"/>
                <w:szCs w:val="14"/>
              </w:rPr>
              <w:t>168660,4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7AF18C" w14:textId="77777777" w:rsidR="002F405F" w:rsidRPr="002F405F" w:rsidRDefault="002F405F" w:rsidP="002F405F">
            <w:pPr>
              <w:jc w:val="center"/>
              <w:rPr>
                <w:color w:val="000000"/>
                <w:sz w:val="14"/>
                <w:szCs w:val="14"/>
              </w:rPr>
            </w:pPr>
            <w:r w:rsidRPr="002F405F">
              <w:rPr>
                <w:color w:val="000000"/>
                <w:sz w:val="14"/>
                <w:szCs w:val="14"/>
              </w:rPr>
              <w:t>168660,4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915902" w14:textId="77777777" w:rsidR="002F405F" w:rsidRPr="002F405F" w:rsidRDefault="002F405F" w:rsidP="002F405F">
            <w:pPr>
              <w:jc w:val="center"/>
              <w:rPr>
                <w:color w:val="000000"/>
                <w:sz w:val="14"/>
                <w:szCs w:val="14"/>
              </w:rPr>
            </w:pPr>
            <w:r w:rsidRPr="002F405F">
              <w:rPr>
                <w:color w:val="000000"/>
                <w:sz w:val="14"/>
                <w:szCs w:val="14"/>
              </w:rPr>
              <w:t>181757,2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1070B3" w14:textId="77777777" w:rsidR="002F405F" w:rsidRPr="002F405F" w:rsidRDefault="002F405F" w:rsidP="002F405F">
            <w:pPr>
              <w:jc w:val="center"/>
              <w:rPr>
                <w:color w:val="000000"/>
                <w:sz w:val="14"/>
                <w:szCs w:val="14"/>
              </w:rPr>
            </w:pPr>
            <w:r w:rsidRPr="002F405F">
              <w:rPr>
                <w:color w:val="000000"/>
                <w:sz w:val="14"/>
                <w:szCs w:val="14"/>
              </w:rPr>
              <w:t>181757,2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C06E19" w14:textId="77777777" w:rsidR="002F405F" w:rsidRPr="002F405F" w:rsidRDefault="002F405F" w:rsidP="002F405F">
            <w:pPr>
              <w:jc w:val="center"/>
              <w:rPr>
                <w:color w:val="000000"/>
                <w:sz w:val="14"/>
                <w:szCs w:val="14"/>
              </w:rPr>
            </w:pPr>
            <w:r w:rsidRPr="002F405F">
              <w:rPr>
                <w:color w:val="000000"/>
                <w:sz w:val="14"/>
                <w:szCs w:val="14"/>
              </w:rPr>
              <w:t>195439,5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4CA493" w14:textId="77777777" w:rsidR="002F405F" w:rsidRPr="002F405F" w:rsidRDefault="002F405F" w:rsidP="002F405F">
            <w:pPr>
              <w:jc w:val="center"/>
              <w:rPr>
                <w:color w:val="000000"/>
                <w:sz w:val="14"/>
                <w:szCs w:val="14"/>
              </w:rPr>
            </w:pPr>
            <w:r w:rsidRPr="002F405F">
              <w:rPr>
                <w:color w:val="000000"/>
                <w:sz w:val="14"/>
                <w:szCs w:val="14"/>
              </w:rPr>
              <w:t>195386,3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528009" w14:textId="77777777" w:rsidR="002F405F" w:rsidRPr="002F405F" w:rsidRDefault="002F405F" w:rsidP="002F405F">
            <w:pPr>
              <w:jc w:val="center"/>
              <w:rPr>
                <w:color w:val="000000"/>
                <w:sz w:val="14"/>
                <w:szCs w:val="14"/>
              </w:rPr>
            </w:pPr>
            <w:r w:rsidRPr="002F405F">
              <w:rPr>
                <w:color w:val="000000"/>
                <w:sz w:val="14"/>
                <w:szCs w:val="14"/>
              </w:rPr>
              <w:t>207471,5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068A92" w14:textId="77777777" w:rsidR="002F405F" w:rsidRPr="002F405F" w:rsidRDefault="002F405F" w:rsidP="002F405F">
            <w:pPr>
              <w:jc w:val="center"/>
              <w:rPr>
                <w:color w:val="000000"/>
                <w:sz w:val="14"/>
                <w:szCs w:val="14"/>
              </w:rPr>
            </w:pPr>
            <w:r w:rsidRPr="002F405F">
              <w:rPr>
                <w:color w:val="000000"/>
                <w:sz w:val="14"/>
                <w:szCs w:val="14"/>
              </w:rPr>
              <w:t>207471,5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FEF0D0" w14:textId="77777777" w:rsidR="002F405F" w:rsidRPr="002F405F" w:rsidRDefault="002F405F" w:rsidP="002F405F">
            <w:pPr>
              <w:jc w:val="center"/>
              <w:rPr>
                <w:color w:val="000000"/>
                <w:sz w:val="14"/>
                <w:szCs w:val="14"/>
              </w:rPr>
            </w:pPr>
            <w:r w:rsidRPr="002F405F">
              <w:rPr>
                <w:color w:val="000000"/>
                <w:sz w:val="14"/>
                <w:szCs w:val="14"/>
              </w:rPr>
              <w:t>220302,1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691302" w14:textId="77777777" w:rsidR="002F405F" w:rsidRPr="002F405F" w:rsidRDefault="002F405F" w:rsidP="002F405F">
            <w:pPr>
              <w:jc w:val="center"/>
              <w:rPr>
                <w:color w:val="000000"/>
                <w:sz w:val="14"/>
                <w:szCs w:val="14"/>
              </w:rPr>
            </w:pPr>
            <w:r w:rsidRPr="002F405F">
              <w:rPr>
                <w:color w:val="000000"/>
                <w:sz w:val="14"/>
                <w:szCs w:val="14"/>
              </w:rPr>
              <w:t>220302,1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0B1D73" w14:textId="77777777" w:rsidR="002F405F" w:rsidRPr="002F405F" w:rsidRDefault="002F405F" w:rsidP="002F405F">
            <w:pPr>
              <w:jc w:val="center"/>
              <w:rPr>
                <w:color w:val="000000"/>
                <w:sz w:val="14"/>
                <w:szCs w:val="14"/>
              </w:rPr>
            </w:pPr>
            <w:r w:rsidRPr="002F405F">
              <w:rPr>
                <w:color w:val="000000"/>
                <w:sz w:val="14"/>
                <w:szCs w:val="14"/>
              </w:rPr>
              <w:t>237125,5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75A9EF" w14:textId="77777777" w:rsidR="002F405F" w:rsidRPr="002F405F" w:rsidRDefault="002F405F" w:rsidP="002F405F">
            <w:pPr>
              <w:jc w:val="center"/>
              <w:rPr>
                <w:color w:val="000000"/>
                <w:sz w:val="14"/>
                <w:szCs w:val="14"/>
              </w:rPr>
            </w:pPr>
            <w:r w:rsidRPr="002F405F">
              <w:rPr>
                <w:color w:val="000000"/>
                <w:sz w:val="14"/>
                <w:szCs w:val="14"/>
              </w:rPr>
              <w:t>237125,5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04F1B1" w14:textId="77777777" w:rsidR="002F405F" w:rsidRPr="002F405F" w:rsidRDefault="002F405F" w:rsidP="002F405F">
            <w:pPr>
              <w:jc w:val="center"/>
              <w:rPr>
                <w:color w:val="000000"/>
                <w:sz w:val="14"/>
                <w:szCs w:val="14"/>
              </w:rPr>
            </w:pPr>
            <w:r w:rsidRPr="002F405F">
              <w:rPr>
                <w:color w:val="000000"/>
                <w:sz w:val="14"/>
                <w:szCs w:val="14"/>
              </w:rPr>
              <w:t>249051,0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B8F22A" w14:textId="77777777" w:rsidR="002F405F" w:rsidRPr="002F405F" w:rsidRDefault="002F405F" w:rsidP="002F405F">
            <w:pPr>
              <w:jc w:val="center"/>
              <w:rPr>
                <w:color w:val="000000"/>
                <w:sz w:val="14"/>
                <w:szCs w:val="14"/>
              </w:rPr>
            </w:pPr>
            <w:r w:rsidRPr="002F405F">
              <w:rPr>
                <w:color w:val="000000"/>
                <w:sz w:val="14"/>
                <w:szCs w:val="14"/>
              </w:rPr>
              <w:t>249051,0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2EF28D" w14:textId="77777777" w:rsidR="002F405F" w:rsidRPr="002F405F" w:rsidRDefault="002F405F" w:rsidP="002F405F">
            <w:pPr>
              <w:jc w:val="center"/>
              <w:rPr>
                <w:color w:val="000000"/>
                <w:sz w:val="14"/>
                <w:szCs w:val="14"/>
              </w:rPr>
            </w:pPr>
            <w:r w:rsidRPr="002F405F">
              <w:rPr>
                <w:color w:val="000000"/>
                <w:sz w:val="14"/>
                <w:szCs w:val="14"/>
              </w:rPr>
              <w:t>268429,9</w:t>
            </w:r>
          </w:p>
        </w:tc>
      </w:tr>
      <w:tr w:rsidR="002F405F" w:rsidRPr="002F405F" w14:paraId="4E386CD3"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1C85B2A" w14:textId="77777777" w:rsidR="002F405F" w:rsidRPr="002F405F" w:rsidRDefault="002F405F" w:rsidP="002F405F">
            <w:pPr>
              <w:jc w:val="center"/>
              <w:rPr>
                <w:color w:val="000000"/>
                <w:sz w:val="14"/>
                <w:szCs w:val="14"/>
              </w:rPr>
            </w:pPr>
            <w:r w:rsidRPr="002F405F">
              <w:rPr>
                <w:color w:val="000000"/>
                <w:sz w:val="14"/>
                <w:szCs w:val="14"/>
              </w:rPr>
              <w:t>5</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5E2A22" w14:textId="77777777" w:rsidR="002F405F" w:rsidRPr="002F405F" w:rsidRDefault="002F405F" w:rsidP="002F405F">
            <w:pPr>
              <w:rPr>
                <w:color w:val="000000"/>
                <w:sz w:val="14"/>
                <w:szCs w:val="14"/>
              </w:rPr>
            </w:pPr>
            <w:r w:rsidRPr="002F405F">
              <w:rPr>
                <w:color w:val="000000"/>
                <w:sz w:val="14"/>
                <w:szCs w:val="14"/>
              </w:rPr>
              <w:t>Мероприятия из инвестиционной программы</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8325F4" w14:textId="77777777" w:rsidR="002F405F" w:rsidRPr="002F405F" w:rsidRDefault="002F405F" w:rsidP="002F405F">
            <w:pPr>
              <w:jc w:val="center"/>
              <w:rPr>
                <w:color w:val="000000"/>
                <w:sz w:val="14"/>
                <w:szCs w:val="14"/>
              </w:rPr>
            </w:pPr>
            <w:r w:rsidRPr="002F405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53E60B"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AD1D20" w14:textId="77777777" w:rsidR="002F405F" w:rsidRPr="002F405F" w:rsidRDefault="002F405F" w:rsidP="002F405F">
            <w:pPr>
              <w:jc w:val="center"/>
              <w:rPr>
                <w:color w:val="000000"/>
                <w:sz w:val="14"/>
                <w:szCs w:val="14"/>
              </w:rPr>
            </w:pPr>
            <w:r w:rsidRPr="002F405F">
              <w:rPr>
                <w:color w:val="000000"/>
                <w:sz w:val="14"/>
                <w:szCs w:val="14"/>
              </w:rPr>
              <w:t>675,9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43021B" w14:textId="77777777" w:rsidR="002F405F" w:rsidRPr="002F405F" w:rsidRDefault="002F405F" w:rsidP="002F405F">
            <w:pPr>
              <w:jc w:val="center"/>
              <w:rPr>
                <w:color w:val="000000"/>
                <w:sz w:val="14"/>
                <w:szCs w:val="14"/>
              </w:rPr>
            </w:pPr>
            <w:r w:rsidRPr="002F405F">
              <w:rPr>
                <w:color w:val="000000"/>
                <w:sz w:val="14"/>
                <w:szCs w:val="14"/>
              </w:rPr>
              <w:t>675,9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B4A976" w14:textId="77777777" w:rsidR="002F405F" w:rsidRPr="002F405F" w:rsidRDefault="002F405F" w:rsidP="002F405F">
            <w:pPr>
              <w:jc w:val="center"/>
              <w:rPr>
                <w:color w:val="000000"/>
                <w:sz w:val="14"/>
                <w:szCs w:val="14"/>
              </w:rPr>
            </w:pPr>
            <w:r w:rsidRPr="002F405F">
              <w:rPr>
                <w:color w:val="000000"/>
                <w:sz w:val="14"/>
                <w:szCs w:val="14"/>
              </w:rPr>
              <w:t>5947,4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D60409" w14:textId="77777777" w:rsidR="002F405F" w:rsidRPr="002F405F" w:rsidRDefault="002F405F" w:rsidP="002F405F">
            <w:pPr>
              <w:jc w:val="center"/>
              <w:rPr>
                <w:color w:val="000000"/>
                <w:sz w:val="14"/>
                <w:szCs w:val="14"/>
              </w:rPr>
            </w:pPr>
            <w:r w:rsidRPr="002F405F">
              <w:rPr>
                <w:color w:val="000000"/>
                <w:sz w:val="14"/>
                <w:szCs w:val="14"/>
              </w:rPr>
              <w:t>5947,4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65A3F7" w14:textId="77777777" w:rsidR="002F405F" w:rsidRPr="002F405F" w:rsidRDefault="002F405F" w:rsidP="002F405F">
            <w:pPr>
              <w:jc w:val="center"/>
              <w:rPr>
                <w:color w:val="000000"/>
                <w:sz w:val="14"/>
                <w:szCs w:val="14"/>
              </w:rPr>
            </w:pPr>
            <w:r w:rsidRPr="002F405F">
              <w:rPr>
                <w:color w:val="000000"/>
                <w:sz w:val="14"/>
                <w:szCs w:val="14"/>
              </w:rPr>
              <w:t>8944,9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4FF447" w14:textId="77777777" w:rsidR="002F405F" w:rsidRPr="002F405F" w:rsidRDefault="002F405F" w:rsidP="002F405F">
            <w:pPr>
              <w:jc w:val="center"/>
              <w:rPr>
                <w:color w:val="000000"/>
                <w:sz w:val="14"/>
                <w:szCs w:val="14"/>
              </w:rPr>
            </w:pPr>
            <w:r w:rsidRPr="002F405F">
              <w:rPr>
                <w:color w:val="000000"/>
                <w:sz w:val="14"/>
                <w:szCs w:val="14"/>
              </w:rPr>
              <w:t>8944,9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5B0E74" w14:textId="77777777" w:rsidR="002F405F" w:rsidRPr="002F405F" w:rsidRDefault="002F405F" w:rsidP="002F405F">
            <w:pPr>
              <w:jc w:val="center"/>
              <w:rPr>
                <w:color w:val="000000"/>
                <w:sz w:val="14"/>
                <w:szCs w:val="14"/>
              </w:rPr>
            </w:pPr>
            <w:r w:rsidRPr="002F405F">
              <w:rPr>
                <w:color w:val="000000"/>
                <w:sz w:val="14"/>
                <w:szCs w:val="14"/>
              </w:rPr>
              <w:t>17852,0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4636A1" w14:textId="77777777" w:rsidR="002F405F" w:rsidRPr="002F405F" w:rsidRDefault="002F405F" w:rsidP="002F405F">
            <w:pPr>
              <w:jc w:val="center"/>
              <w:rPr>
                <w:color w:val="000000"/>
                <w:sz w:val="14"/>
                <w:szCs w:val="14"/>
              </w:rPr>
            </w:pPr>
            <w:r w:rsidRPr="002F405F">
              <w:rPr>
                <w:color w:val="000000"/>
                <w:sz w:val="14"/>
                <w:szCs w:val="14"/>
              </w:rPr>
              <w:t>17852,0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AAAB0F" w14:textId="77777777" w:rsidR="002F405F" w:rsidRPr="002F405F" w:rsidRDefault="002F405F" w:rsidP="002F405F">
            <w:pPr>
              <w:jc w:val="center"/>
              <w:rPr>
                <w:color w:val="000000"/>
                <w:sz w:val="14"/>
                <w:szCs w:val="14"/>
              </w:rPr>
            </w:pPr>
            <w:r w:rsidRPr="002F405F">
              <w:rPr>
                <w:color w:val="000000"/>
                <w:sz w:val="14"/>
                <w:szCs w:val="14"/>
              </w:rPr>
              <w:t>15594,5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713FDB" w14:textId="77777777" w:rsidR="002F405F" w:rsidRPr="002F405F" w:rsidRDefault="002F405F" w:rsidP="002F405F">
            <w:pPr>
              <w:jc w:val="center"/>
              <w:rPr>
                <w:color w:val="000000"/>
                <w:sz w:val="14"/>
                <w:szCs w:val="14"/>
              </w:rPr>
            </w:pPr>
            <w:r w:rsidRPr="002F405F">
              <w:rPr>
                <w:color w:val="000000"/>
                <w:sz w:val="14"/>
                <w:szCs w:val="14"/>
              </w:rPr>
              <w:t>15594,5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AB937E" w14:textId="77777777" w:rsidR="002F405F" w:rsidRPr="002F405F" w:rsidRDefault="002F405F" w:rsidP="002F405F">
            <w:pPr>
              <w:jc w:val="center"/>
              <w:rPr>
                <w:color w:val="000000"/>
                <w:sz w:val="14"/>
                <w:szCs w:val="14"/>
              </w:rPr>
            </w:pPr>
            <w:r w:rsidRPr="002F405F">
              <w:rPr>
                <w:color w:val="000000"/>
                <w:sz w:val="14"/>
                <w:szCs w:val="14"/>
              </w:rPr>
              <w:t>24180,1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4627EF" w14:textId="77777777" w:rsidR="002F405F" w:rsidRPr="002F405F" w:rsidRDefault="002F405F" w:rsidP="002F405F">
            <w:pPr>
              <w:jc w:val="center"/>
              <w:rPr>
                <w:color w:val="000000"/>
                <w:sz w:val="14"/>
                <w:szCs w:val="14"/>
              </w:rPr>
            </w:pPr>
            <w:r w:rsidRPr="002F405F">
              <w:rPr>
                <w:color w:val="000000"/>
                <w:sz w:val="14"/>
                <w:szCs w:val="14"/>
              </w:rPr>
              <w:t>24180,1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76C986" w14:textId="77777777" w:rsidR="002F405F" w:rsidRPr="002F405F" w:rsidRDefault="002F405F" w:rsidP="002F405F">
            <w:pPr>
              <w:jc w:val="center"/>
              <w:rPr>
                <w:color w:val="000000"/>
                <w:sz w:val="14"/>
                <w:szCs w:val="14"/>
              </w:rPr>
            </w:pPr>
            <w:r w:rsidRPr="002F405F">
              <w:rPr>
                <w:color w:val="000000"/>
                <w:sz w:val="14"/>
                <w:szCs w:val="14"/>
              </w:rPr>
              <w:t>30656,5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1E0161" w14:textId="77777777" w:rsidR="002F405F" w:rsidRPr="002F405F" w:rsidRDefault="002F405F" w:rsidP="002F405F">
            <w:pPr>
              <w:jc w:val="center"/>
              <w:rPr>
                <w:color w:val="000000"/>
                <w:sz w:val="14"/>
                <w:szCs w:val="14"/>
              </w:rPr>
            </w:pPr>
            <w:r w:rsidRPr="002F405F">
              <w:rPr>
                <w:color w:val="000000"/>
                <w:sz w:val="14"/>
                <w:szCs w:val="14"/>
              </w:rPr>
              <w:t>30656,5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27CF10" w14:textId="77777777" w:rsidR="002F405F" w:rsidRPr="002F405F" w:rsidRDefault="002F405F" w:rsidP="002F405F">
            <w:pPr>
              <w:jc w:val="center"/>
              <w:rPr>
                <w:color w:val="000000"/>
                <w:sz w:val="14"/>
                <w:szCs w:val="14"/>
              </w:rPr>
            </w:pPr>
            <w:r w:rsidRPr="002F405F">
              <w:rPr>
                <w:color w:val="000000"/>
                <w:sz w:val="14"/>
                <w:szCs w:val="14"/>
              </w:rPr>
              <w:t>3949,6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3F7713" w14:textId="77777777" w:rsidR="002F405F" w:rsidRPr="002F405F" w:rsidRDefault="002F405F" w:rsidP="002F405F">
            <w:pPr>
              <w:jc w:val="center"/>
              <w:rPr>
                <w:color w:val="000000"/>
                <w:sz w:val="14"/>
                <w:szCs w:val="14"/>
              </w:rPr>
            </w:pPr>
            <w:r w:rsidRPr="002F405F">
              <w:rPr>
                <w:color w:val="000000"/>
                <w:sz w:val="14"/>
                <w:szCs w:val="14"/>
              </w:rPr>
              <w:t>3949,6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C7DAB5" w14:textId="77777777" w:rsidR="002F405F" w:rsidRPr="002F405F" w:rsidRDefault="002F405F" w:rsidP="002F405F">
            <w:pPr>
              <w:jc w:val="center"/>
              <w:rPr>
                <w:color w:val="000000"/>
                <w:sz w:val="14"/>
                <w:szCs w:val="14"/>
              </w:rPr>
            </w:pPr>
            <w:r w:rsidRPr="002F405F">
              <w:rPr>
                <w:color w:val="000000"/>
                <w:sz w:val="14"/>
                <w:szCs w:val="14"/>
              </w:rPr>
              <w:t>7928,1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1E448C" w14:textId="77777777" w:rsidR="002F405F" w:rsidRPr="002F405F" w:rsidRDefault="002F405F" w:rsidP="002F405F">
            <w:pPr>
              <w:jc w:val="center"/>
              <w:rPr>
                <w:color w:val="000000"/>
                <w:sz w:val="14"/>
                <w:szCs w:val="14"/>
              </w:rPr>
            </w:pPr>
            <w:r w:rsidRPr="002F405F">
              <w:rPr>
                <w:color w:val="000000"/>
                <w:sz w:val="14"/>
                <w:szCs w:val="14"/>
              </w:rPr>
              <w:t>7928,1</w:t>
            </w:r>
          </w:p>
        </w:tc>
      </w:tr>
      <w:tr w:rsidR="002F405F" w:rsidRPr="002F405F" w14:paraId="3AD62C52"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5B3BCCE" w14:textId="77777777" w:rsidR="002F405F" w:rsidRPr="002F405F" w:rsidRDefault="002F405F" w:rsidP="002F405F">
            <w:pPr>
              <w:jc w:val="center"/>
              <w:rPr>
                <w:color w:val="000000"/>
                <w:sz w:val="14"/>
                <w:szCs w:val="14"/>
              </w:rPr>
            </w:pPr>
            <w:r w:rsidRPr="002F405F">
              <w:rPr>
                <w:color w:val="000000"/>
                <w:sz w:val="14"/>
                <w:szCs w:val="14"/>
              </w:rPr>
              <w:t>6</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5F2917" w14:textId="77777777" w:rsidR="002F405F" w:rsidRPr="002F405F" w:rsidRDefault="002F405F" w:rsidP="002F405F">
            <w:pPr>
              <w:rPr>
                <w:color w:val="000000"/>
                <w:sz w:val="14"/>
                <w:szCs w:val="14"/>
              </w:rPr>
            </w:pPr>
            <w:r w:rsidRPr="002F405F">
              <w:rPr>
                <w:color w:val="000000"/>
                <w:sz w:val="14"/>
                <w:szCs w:val="14"/>
              </w:rPr>
              <w:t>Мероприятия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B833AB" w14:textId="77777777" w:rsidR="002F405F" w:rsidRPr="002F405F" w:rsidRDefault="002F405F" w:rsidP="002F405F">
            <w:pPr>
              <w:jc w:val="center"/>
              <w:rPr>
                <w:color w:val="000000"/>
                <w:sz w:val="14"/>
                <w:szCs w:val="14"/>
              </w:rPr>
            </w:pPr>
            <w:r w:rsidRPr="002F405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1A2F891"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26BD85" w14:textId="77777777" w:rsidR="002F405F" w:rsidRPr="002F405F" w:rsidRDefault="002F405F" w:rsidP="002F405F">
            <w:pPr>
              <w:jc w:val="center"/>
              <w:rPr>
                <w:color w:val="000000"/>
                <w:sz w:val="14"/>
                <w:szCs w:val="14"/>
              </w:rPr>
            </w:pPr>
            <w:r w:rsidRPr="002F405F">
              <w:rPr>
                <w:color w:val="000000"/>
                <w:sz w:val="14"/>
                <w:szCs w:val="14"/>
              </w:rPr>
              <w:t>675,9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D419845" w14:textId="77777777" w:rsidR="002F405F" w:rsidRPr="002F405F" w:rsidRDefault="002F405F" w:rsidP="002F405F">
            <w:pPr>
              <w:jc w:val="center"/>
              <w:rPr>
                <w:color w:val="000000"/>
                <w:sz w:val="14"/>
                <w:szCs w:val="14"/>
              </w:rPr>
            </w:pPr>
            <w:r w:rsidRPr="002F405F">
              <w:rPr>
                <w:color w:val="000000"/>
                <w:sz w:val="14"/>
                <w:szCs w:val="14"/>
              </w:rPr>
              <w:t>675,9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7B59C6" w14:textId="77777777" w:rsidR="002F405F" w:rsidRPr="002F405F" w:rsidRDefault="002F405F" w:rsidP="002F405F">
            <w:pPr>
              <w:jc w:val="center"/>
              <w:rPr>
                <w:color w:val="000000"/>
                <w:sz w:val="14"/>
                <w:szCs w:val="14"/>
              </w:rPr>
            </w:pPr>
            <w:r w:rsidRPr="002F405F">
              <w:rPr>
                <w:color w:val="000000"/>
                <w:sz w:val="14"/>
                <w:szCs w:val="14"/>
              </w:rPr>
              <w:t>5947,4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2FB814" w14:textId="77777777" w:rsidR="002F405F" w:rsidRPr="002F405F" w:rsidRDefault="002F405F" w:rsidP="002F405F">
            <w:pPr>
              <w:jc w:val="center"/>
              <w:rPr>
                <w:color w:val="000000"/>
                <w:sz w:val="14"/>
                <w:szCs w:val="14"/>
              </w:rPr>
            </w:pPr>
            <w:r w:rsidRPr="002F405F">
              <w:rPr>
                <w:color w:val="000000"/>
                <w:sz w:val="14"/>
                <w:szCs w:val="14"/>
              </w:rPr>
              <w:t>5947,4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B5A51F" w14:textId="77777777" w:rsidR="002F405F" w:rsidRPr="002F405F" w:rsidRDefault="002F405F" w:rsidP="002F405F">
            <w:pPr>
              <w:jc w:val="center"/>
              <w:rPr>
                <w:color w:val="000000"/>
                <w:sz w:val="14"/>
                <w:szCs w:val="14"/>
              </w:rPr>
            </w:pPr>
            <w:r w:rsidRPr="002F405F">
              <w:rPr>
                <w:color w:val="000000"/>
                <w:sz w:val="14"/>
                <w:szCs w:val="14"/>
              </w:rPr>
              <w:t>8944,9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8C3F2C" w14:textId="77777777" w:rsidR="002F405F" w:rsidRPr="002F405F" w:rsidRDefault="002F405F" w:rsidP="002F405F">
            <w:pPr>
              <w:jc w:val="center"/>
              <w:rPr>
                <w:color w:val="000000"/>
                <w:sz w:val="14"/>
                <w:szCs w:val="14"/>
              </w:rPr>
            </w:pPr>
            <w:r w:rsidRPr="002F405F">
              <w:rPr>
                <w:color w:val="000000"/>
                <w:sz w:val="14"/>
                <w:szCs w:val="14"/>
              </w:rPr>
              <w:t>8944,9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605B91" w14:textId="77777777" w:rsidR="002F405F" w:rsidRPr="002F405F" w:rsidRDefault="002F405F" w:rsidP="002F405F">
            <w:pPr>
              <w:jc w:val="center"/>
              <w:rPr>
                <w:color w:val="000000"/>
                <w:sz w:val="14"/>
                <w:szCs w:val="14"/>
              </w:rPr>
            </w:pPr>
            <w:r w:rsidRPr="002F405F">
              <w:rPr>
                <w:color w:val="000000"/>
                <w:sz w:val="14"/>
                <w:szCs w:val="14"/>
              </w:rPr>
              <w:t>17852,0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DA5A8B0" w14:textId="77777777" w:rsidR="002F405F" w:rsidRPr="002F405F" w:rsidRDefault="002F405F" w:rsidP="002F405F">
            <w:pPr>
              <w:jc w:val="center"/>
              <w:rPr>
                <w:color w:val="000000"/>
                <w:sz w:val="14"/>
                <w:szCs w:val="14"/>
              </w:rPr>
            </w:pPr>
            <w:r w:rsidRPr="002F405F">
              <w:rPr>
                <w:color w:val="000000"/>
                <w:sz w:val="14"/>
                <w:szCs w:val="14"/>
              </w:rPr>
              <w:t>17852,0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4527B4" w14:textId="77777777" w:rsidR="002F405F" w:rsidRPr="002F405F" w:rsidRDefault="002F405F" w:rsidP="002F405F">
            <w:pPr>
              <w:jc w:val="center"/>
              <w:rPr>
                <w:color w:val="000000"/>
                <w:sz w:val="14"/>
                <w:szCs w:val="14"/>
              </w:rPr>
            </w:pPr>
            <w:r w:rsidRPr="002F405F">
              <w:rPr>
                <w:color w:val="000000"/>
                <w:sz w:val="14"/>
                <w:szCs w:val="14"/>
              </w:rPr>
              <w:t>15594,5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10EDF9" w14:textId="77777777" w:rsidR="002F405F" w:rsidRPr="002F405F" w:rsidRDefault="002F405F" w:rsidP="002F405F">
            <w:pPr>
              <w:jc w:val="center"/>
              <w:rPr>
                <w:color w:val="000000"/>
                <w:sz w:val="14"/>
                <w:szCs w:val="14"/>
              </w:rPr>
            </w:pPr>
            <w:r w:rsidRPr="002F405F">
              <w:rPr>
                <w:color w:val="000000"/>
                <w:sz w:val="14"/>
                <w:szCs w:val="14"/>
              </w:rPr>
              <w:t>15594,5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862B2B" w14:textId="77777777" w:rsidR="002F405F" w:rsidRPr="002F405F" w:rsidRDefault="002F405F" w:rsidP="002F405F">
            <w:pPr>
              <w:jc w:val="center"/>
              <w:rPr>
                <w:color w:val="000000"/>
                <w:sz w:val="14"/>
                <w:szCs w:val="14"/>
              </w:rPr>
            </w:pPr>
            <w:r w:rsidRPr="002F405F">
              <w:rPr>
                <w:color w:val="000000"/>
                <w:sz w:val="14"/>
                <w:szCs w:val="14"/>
              </w:rPr>
              <w:t>24180,1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32F5ED" w14:textId="77777777" w:rsidR="002F405F" w:rsidRPr="002F405F" w:rsidRDefault="002F405F" w:rsidP="002F405F">
            <w:pPr>
              <w:jc w:val="center"/>
              <w:rPr>
                <w:color w:val="000000"/>
                <w:sz w:val="14"/>
                <w:szCs w:val="14"/>
              </w:rPr>
            </w:pPr>
            <w:r w:rsidRPr="002F405F">
              <w:rPr>
                <w:color w:val="000000"/>
                <w:sz w:val="14"/>
                <w:szCs w:val="14"/>
              </w:rPr>
              <w:t>24180,1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114EC0" w14:textId="77777777" w:rsidR="002F405F" w:rsidRPr="002F405F" w:rsidRDefault="002F405F" w:rsidP="002F405F">
            <w:pPr>
              <w:jc w:val="center"/>
              <w:rPr>
                <w:color w:val="000000"/>
                <w:sz w:val="14"/>
                <w:szCs w:val="14"/>
              </w:rPr>
            </w:pPr>
            <w:r w:rsidRPr="002F405F">
              <w:rPr>
                <w:color w:val="000000"/>
                <w:sz w:val="14"/>
                <w:szCs w:val="14"/>
              </w:rPr>
              <w:t>30656,5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6070ACB" w14:textId="77777777" w:rsidR="002F405F" w:rsidRPr="002F405F" w:rsidRDefault="002F405F" w:rsidP="002F405F">
            <w:pPr>
              <w:jc w:val="center"/>
              <w:rPr>
                <w:color w:val="000000"/>
                <w:sz w:val="14"/>
                <w:szCs w:val="14"/>
              </w:rPr>
            </w:pPr>
            <w:r w:rsidRPr="002F405F">
              <w:rPr>
                <w:color w:val="000000"/>
                <w:sz w:val="14"/>
                <w:szCs w:val="14"/>
              </w:rPr>
              <w:t>30656,5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35EEEE" w14:textId="77777777" w:rsidR="002F405F" w:rsidRPr="002F405F" w:rsidRDefault="002F405F" w:rsidP="002F405F">
            <w:pPr>
              <w:jc w:val="center"/>
              <w:rPr>
                <w:color w:val="000000"/>
                <w:sz w:val="14"/>
                <w:szCs w:val="14"/>
              </w:rPr>
            </w:pPr>
            <w:r w:rsidRPr="002F405F">
              <w:rPr>
                <w:color w:val="000000"/>
                <w:sz w:val="14"/>
                <w:szCs w:val="14"/>
              </w:rPr>
              <w:t>3949,6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1BEA7E" w14:textId="77777777" w:rsidR="002F405F" w:rsidRPr="002F405F" w:rsidRDefault="002F405F" w:rsidP="002F405F">
            <w:pPr>
              <w:jc w:val="center"/>
              <w:rPr>
                <w:color w:val="000000"/>
                <w:sz w:val="14"/>
                <w:szCs w:val="14"/>
              </w:rPr>
            </w:pPr>
            <w:r w:rsidRPr="002F405F">
              <w:rPr>
                <w:color w:val="000000"/>
                <w:sz w:val="14"/>
                <w:szCs w:val="14"/>
              </w:rPr>
              <w:t>3949,6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FFA8EE" w14:textId="77777777" w:rsidR="002F405F" w:rsidRPr="002F405F" w:rsidRDefault="002F405F" w:rsidP="002F405F">
            <w:pPr>
              <w:jc w:val="center"/>
              <w:rPr>
                <w:color w:val="000000"/>
                <w:sz w:val="14"/>
                <w:szCs w:val="14"/>
              </w:rPr>
            </w:pPr>
            <w:r w:rsidRPr="002F405F">
              <w:rPr>
                <w:color w:val="000000"/>
                <w:sz w:val="14"/>
                <w:szCs w:val="14"/>
              </w:rPr>
              <w:t>7928,1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00A567" w14:textId="77777777" w:rsidR="002F405F" w:rsidRPr="002F405F" w:rsidRDefault="002F405F" w:rsidP="002F405F">
            <w:pPr>
              <w:jc w:val="center"/>
              <w:rPr>
                <w:color w:val="000000"/>
                <w:sz w:val="14"/>
                <w:szCs w:val="14"/>
              </w:rPr>
            </w:pPr>
            <w:r w:rsidRPr="002F405F">
              <w:rPr>
                <w:color w:val="000000"/>
                <w:sz w:val="14"/>
                <w:szCs w:val="14"/>
              </w:rPr>
              <w:t>7928,1</w:t>
            </w:r>
          </w:p>
        </w:tc>
      </w:tr>
      <w:tr w:rsidR="002F405F" w:rsidRPr="002F405F" w14:paraId="05BA46FF"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56F1FB4" w14:textId="77777777" w:rsidR="002F405F" w:rsidRPr="002F405F" w:rsidRDefault="002F405F" w:rsidP="002F405F">
            <w:pPr>
              <w:jc w:val="center"/>
              <w:rPr>
                <w:color w:val="000000"/>
                <w:sz w:val="14"/>
                <w:szCs w:val="14"/>
              </w:rPr>
            </w:pPr>
            <w:r w:rsidRPr="002F405F">
              <w:rPr>
                <w:color w:val="000000"/>
                <w:sz w:val="14"/>
                <w:szCs w:val="14"/>
              </w:rPr>
              <w:t>7</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201508" w14:textId="77777777" w:rsidR="002F405F" w:rsidRPr="002F405F" w:rsidRDefault="002F405F" w:rsidP="002F405F">
            <w:pPr>
              <w:rPr>
                <w:color w:val="000000"/>
                <w:sz w:val="14"/>
                <w:szCs w:val="14"/>
              </w:rPr>
            </w:pPr>
            <w:r w:rsidRPr="002F405F">
              <w:rPr>
                <w:color w:val="000000"/>
                <w:sz w:val="14"/>
                <w:szCs w:val="14"/>
              </w:rPr>
              <w:t>Итого тариф (с учетом мероприятий из инвестиционной программы и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D3A92E" w14:textId="77777777" w:rsidR="002F405F" w:rsidRPr="002F405F" w:rsidRDefault="002F405F" w:rsidP="002F405F">
            <w:pPr>
              <w:jc w:val="center"/>
              <w:rPr>
                <w:color w:val="000000"/>
                <w:sz w:val="14"/>
                <w:szCs w:val="14"/>
              </w:rPr>
            </w:pPr>
            <w:r w:rsidRPr="002F405F">
              <w:rPr>
                <w:color w:val="000000"/>
                <w:sz w:val="14"/>
                <w:szCs w:val="14"/>
              </w:rPr>
              <w:t>руб./м</w:t>
            </w:r>
            <w:r w:rsidRPr="002F405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0DF1F3" w14:textId="77777777" w:rsidR="002F405F" w:rsidRPr="002F405F" w:rsidRDefault="002F405F" w:rsidP="002F405F">
            <w:pPr>
              <w:jc w:val="center"/>
              <w:rPr>
                <w:color w:val="000000"/>
                <w:sz w:val="14"/>
                <w:szCs w:val="14"/>
              </w:rPr>
            </w:pPr>
            <w:r w:rsidRPr="002F405F">
              <w:rPr>
                <w:color w:val="000000"/>
                <w:sz w:val="14"/>
                <w:szCs w:val="14"/>
              </w:rPr>
              <w:t>27,4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07BF82" w14:textId="77777777" w:rsidR="002F405F" w:rsidRPr="002F405F" w:rsidRDefault="002F405F" w:rsidP="002F405F">
            <w:pPr>
              <w:jc w:val="center"/>
              <w:rPr>
                <w:color w:val="000000"/>
                <w:sz w:val="14"/>
                <w:szCs w:val="14"/>
              </w:rPr>
            </w:pPr>
            <w:r w:rsidRPr="002F405F">
              <w:rPr>
                <w:color w:val="000000"/>
                <w:sz w:val="14"/>
                <w:szCs w:val="14"/>
              </w:rPr>
              <w:t>27,4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4ABBF6" w14:textId="77777777" w:rsidR="002F405F" w:rsidRPr="002F405F" w:rsidRDefault="002F405F" w:rsidP="002F405F">
            <w:pPr>
              <w:jc w:val="center"/>
              <w:rPr>
                <w:color w:val="000000"/>
                <w:sz w:val="14"/>
                <w:szCs w:val="14"/>
              </w:rPr>
            </w:pPr>
            <w:r w:rsidRPr="002F405F">
              <w:rPr>
                <w:color w:val="000000"/>
                <w:sz w:val="14"/>
                <w:szCs w:val="14"/>
              </w:rPr>
              <w:t>29,6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19AF1F" w14:textId="77777777" w:rsidR="002F405F" w:rsidRPr="002F405F" w:rsidRDefault="002F405F" w:rsidP="002F405F">
            <w:pPr>
              <w:jc w:val="center"/>
              <w:rPr>
                <w:color w:val="000000"/>
                <w:sz w:val="14"/>
                <w:szCs w:val="14"/>
              </w:rPr>
            </w:pPr>
            <w:r w:rsidRPr="002F405F">
              <w:rPr>
                <w:color w:val="000000"/>
                <w:sz w:val="14"/>
                <w:szCs w:val="14"/>
              </w:rPr>
              <w:t>29,6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602189" w14:textId="77777777" w:rsidR="002F405F" w:rsidRPr="002F405F" w:rsidRDefault="002F405F" w:rsidP="002F405F">
            <w:pPr>
              <w:jc w:val="center"/>
              <w:rPr>
                <w:color w:val="000000"/>
                <w:sz w:val="14"/>
                <w:szCs w:val="14"/>
              </w:rPr>
            </w:pPr>
            <w:r w:rsidRPr="002F405F">
              <w:rPr>
                <w:color w:val="000000"/>
                <w:sz w:val="14"/>
                <w:szCs w:val="14"/>
              </w:rPr>
              <w:t>31,7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F3668C" w14:textId="77777777" w:rsidR="002F405F" w:rsidRPr="002F405F" w:rsidRDefault="002F405F" w:rsidP="002F405F">
            <w:pPr>
              <w:jc w:val="center"/>
              <w:rPr>
                <w:color w:val="000000"/>
                <w:sz w:val="14"/>
                <w:szCs w:val="14"/>
              </w:rPr>
            </w:pPr>
            <w:r w:rsidRPr="002F405F">
              <w:rPr>
                <w:color w:val="000000"/>
                <w:sz w:val="14"/>
                <w:szCs w:val="14"/>
              </w:rPr>
              <w:t>31,7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B20AA3" w14:textId="77777777" w:rsidR="002F405F" w:rsidRPr="002F405F" w:rsidRDefault="002F405F" w:rsidP="002F405F">
            <w:pPr>
              <w:jc w:val="center"/>
              <w:rPr>
                <w:color w:val="000000"/>
                <w:sz w:val="14"/>
                <w:szCs w:val="14"/>
              </w:rPr>
            </w:pPr>
            <w:r w:rsidRPr="002F405F">
              <w:rPr>
                <w:color w:val="000000"/>
                <w:sz w:val="14"/>
                <w:szCs w:val="14"/>
              </w:rPr>
              <w:t>34,1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4ED9C5" w14:textId="77777777" w:rsidR="002F405F" w:rsidRPr="002F405F" w:rsidRDefault="002F405F" w:rsidP="002F405F">
            <w:pPr>
              <w:jc w:val="center"/>
              <w:rPr>
                <w:color w:val="000000"/>
                <w:sz w:val="14"/>
                <w:szCs w:val="14"/>
              </w:rPr>
            </w:pPr>
            <w:r w:rsidRPr="002F405F">
              <w:rPr>
                <w:color w:val="000000"/>
                <w:sz w:val="14"/>
                <w:szCs w:val="14"/>
              </w:rPr>
              <w:t>34,1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A052A24" w14:textId="77777777" w:rsidR="002F405F" w:rsidRPr="002F405F" w:rsidRDefault="002F405F" w:rsidP="002F405F">
            <w:pPr>
              <w:jc w:val="center"/>
              <w:rPr>
                <w:color w:val="000000"/>
                <w:sz w:val="14"/>
                <w:szCs w:val="14"/>
              </w:rPr>
            </w:pPr>
            <w:r w:rsidRPr="002F405F">
              <w:rPr>
                <w:color w:val="000000"/>
                <w:sz w:val="14"/>
                <w:szCs w:val="14"/>
              </w:rPr>
              <w:t>36,7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2E7D2C" w14:textId="77777777" w:rsidR="002F405F" w:rsidRPr="002F405F" w:rsidRDefault="002F405F" w:rsidP="002F405F">
            <w:pPr>
              <w:jc w:val="center"/>
              <w:rPr>
                <w:color w:val="000000"/>
                <w:sz w:val="14"/>
                <w:szCs w:val="14"/>
              </w:rPr>
            </w:pPr>
            <w:r w:rsidRPr="002F405F">
              <w:rPr>
                <w:color w:val="000000"/>
                <w:sz w:val="14"/>
                <w:szCs w:val="14"/>
              </w:rPr>
              <w:t>36,7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84CF82" w14:textId="77777777" w:rsidR="002F405F" w:rsidRPr="002F405F" w:rsidRDefault="002F405F" w:rsidP="002F405F">
            <w:pPr>
              <w:jc w:val="center"/>
              <w:rPr>
                <w:color w:val="000000"/>
                <w:sz w:val="14"/>
                <w:szCs w:val="14"/>
              </w:rPr>
            </w:pPr>
            <w:r w:rsidRPr="002F405F">
              <w:rPr>
                <w:color w:val="000000"/>
                <w:sz w:val="14"/>
                <w:szCs w:val="14"/>
              </w:rPr>
              <w:t>39,0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1995D9" w14:textId="77777777" w:rsidR="002F405F" w:rsidRPr="002F405F" w:rsidRDefault="002F405F" w:rsidP="002F405F">
            <w:pPr>
              <w:jc w:val="center"/>
              <w:rPr>
                <w:color w:val="000000"/>
                <w:sz w:val="14"/>
                <w:szCs w:val="14"/>
              </w:rPr>
            </w:pPr>
            <w:r w:rsidRPr="002F405F">
              <w:rPr>
                <w:color w:val="000000"/>
                <w:sz w:val="14"/>
                <w:szCs w:val="14"/>
              </w:rPr>
              <w:t>39,0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96AE21" w14:textId="77777777" w:rsidR="002F405F" w:rsidRPr="002F405F" w:rsidRDefault="002F405F" w:rsidP="002F405F">
            <w:pPr>
              <w:jc w:val="center"/>
              <w:rPr>
                <w:color w:val="000000"/>
                <w:sz w:val="14"/>
                <w:szCs w:val="14"/>
              </w:rPr>
            </w:pPr>
            <w:r w:rsidRPr="002F405F">
              <w:rPr>
                <w:color w:val="000000"/>
                <w:sz w:val="14"/>
                <w:szCs w:val="14"/>
              </w:rPr>
              <w:t>41,4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A2EB0C" w14:textId="77777777" w:rsidR="002F405F" w:rsidRPr="002F405F" w:rsidRDefault="002F405F" w:rsidP="002F405F">
            <w:pPr>
              <w:jc w:val="center"/>
              <w:rPr>
                <w:color w:val="000000"/>
                <w:sz w:val="14"/>
                <w:szCs w:val="14"/>
              </w:rPr>
            </w:pPr>
            <w:r w:rsidRPr="002F405F">
              <w:rPr>
                <w:color w:val="000000"/>
                <w:sz w:val="14"/>
                <w:szCs w:val="14"/>
              </w:rPr>
              <w:t>41,4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201B00" w14:textId="77777777" w:rsidR="002F405F" w:rsidRPr="002F405F" w:rsidRDefault="002F405F" w:rsidP="002F405F">
            <w:pPr>
              <w:jc w:val="center"/>
              <w:rPr>
                <w:color w:val="000000"/>
                <w:sz w:val="14"/>
                <w:szCs w:val="14"/>
              </w:rPr>
            </w:pPr>
            <w:r w:rsidRPr="002F405F">
              <w:rPr>
                <w:color w:val="000000"/>
                <w:sz w:val="14"/>
                <w:szCs w:val="14"/>
              </w:rPr>
              <w:t>44,5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B8C190" w14:textId="77777777" w:rsidR="002F405F" w:rsidRPr="002F405F" w:rsidRDefault="002F405F" w:rsidP="002F405F">
            <w:pPr>
              <w:jc w:val="center"/>
              <w:rPr>
                <w:color w:val="000000"/>
                <w:sz w:val="14"/>
                <w:szCs w:val="14"/>
              </w:rPr>
            </w:pPr>
            <w:r w:rsidRPr="002F405F">
              <w:rPr>
                <w:color w:val="000000"/>
                <w:sz w:val="14"/>
                <w:szCs w:val="14"/>
              </w:rPr>
              <w:t>44,5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E6A71A" w14:textId="77777777" w:rsidR="002F405F" w:rsidRPr="002F405F" w:rsidRDefault="002F405F" w:rsidP="002F405F">
            <w:pPr>
              <w:jc w:val="center"/>
              <w:rPr>
                <w:color w:val="000000"/>
                <w:sz w:val="14"/>
                <w:szCs w:val="14"/>
              </w:rPr>
            </w:pPr>
            <w:r w:rsidRPr="002F405F">
              <w:rPr>
                <w:color w:val="000000"/>
                <w:sz w:val="14"/>
                <w:szCs w:val="14"/>
              </w:rPr>
              <w:t>46,8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A5589B" w14:textId="77777777" w:rsidR="002F405F" w:rsidRPr="002F405F" w:rsidRDefault="002F405F" w:rsidP="002F405F">
            <w:pPr>
              <w:jc w:val="center"/>
              <w:rPr>
                <w:color w:val="000000"/>
                <w:sz w:val="14"/>
                <w:szCs w:val="14"/>
              </w:rPr>
            </w:pPr>
            <w:r w:rsidRPr="002F405F">
              <w:rPr>
                <w:color w:val="000000"/>
                <w:sz w:val="14"/>
                <w:szCs w:val="14"/>
              </w:rPr>
              <w:t>46,8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44E2B6" w14:textId="77777777" w:rsidR="002F405F" w:rsidRPr="002F405F" w:rsidRDefault="002F405F" w:rsidP="002F405F">
            <w:pPr>
              <w:jc w:val="center"/>
              <w:rPr>
                <w:color w:val="000000"/>
                <w:sz w:val="14"/>
                <w:szCs w:val="14"/>
              </w:rPr>
            </w:pPr>
            <w:r w:rsidRPr="002F405F">
              <w:rPr>
                <w:color w:val="000000"/>
                <w:sz w:val="14"/>
                <w:szCs w:val="14"/>
              </w:rPr>
              <w:t>50,4</w:t>
            </w:r>
          </w:p>
        </w:tc>
      </w:tr>
      <w:tr w:rsidR="002F405F" w:rsidRPr="002F405F" w14:paraId="0A9C84C5"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642673F" w14:textId="77777777" w:rsidR="002F405F" w:rsidRPr="002F405F" w:rsidRDefault="002F405F" w:rsidP="002F405F">
            <w:pPr>
              <w:jc w:val="center"/>
              <w:rPr>
                <w:color w:val="000000"/>
                <w:sz w:val="14"/>
                <w:szCs w:val="14"/>
              </w:rPr>
            </w:pPr>
            <w:r w:rsidRPr="002F405F">
              <w:rPr>
                <w:color w:val="000000"/>
                <w:sz w:val="14"/>
                <w:szCs w:val="14"/>
              </w:rPr>
              <w:t>8</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7FC815" w14:textId="77777777" w:rsidR="002F405F" w:rsidRPr="002F405F" w:rsidRDefault="002F405F" w:rsidP="002F405F">
            <w:pPr>
              <w:rPr>
                <w:color w:val="000000"/>
                <w:sz w:val="14"/>
                <w:szCs w:val="14"/>
              </w:rPr>
            </w:pPr>
            <w:r w:rsidRPr="002F405F">
              <w:rPr>
                <w:color w:val="000000"/>
                <w:sz w:val="14"/>
                <w:szCs w:val="14"/>
              </w:rPr>
              <w:t>Рост тарифа, за счет инвестиционной составляющей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2BB28E" w14:textId="77777777" w:rsidR="002F405F" w:rsidRPr="002F405F" w:rsidRDefault="002F405F" w:rsidP="002F405F">
            <w:pPr>
              <w:jc w:val="center"/>
              <w:rPr>
                <w:color w:val="000000"/>
                <w:sz w:val="14"/>
                <w:szCs w:val="14"/>
              </w:rPr>
            </w:pPr>
            <w:r w:rsidRPr="002F405F">
              <w:rPr>
                <w:color w:val="000000"/>
                <w:sz w:val="14"/>
                <w:szCs w:val="14"/>
              </w:rPr>
              <w:t>%</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6DE51F"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FBD9E9"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E39F07"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58B227" w14:textId="77777777" w:rsidR="002F405F" w:rsidRPr="002F405F" w:rsidRDefault="002F405F" w:rsidP="002F405F">
            <w:pPr>
              <w:jc w:val="center"/>
              <w:rPr>
                <w:color w:val="000000"/>
                <w:sz w:val="14"/>
                <w:szCs w:val="14"/>
              </w:rPr>
            </w:pPr>
            <w:r w:rsidRPr="002F405F">
              <w:rPr>
                <w:color w:val="000000"/>
                <w:sz w:val="14"/>
                <w:szCs w:val="14"/>
              </w:rPr>
              <w:t>104%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B73724" w14:textId="77777777" w:rsidR="002F405F" w:rsidRPr="002F405F" w:rsidRDefault="002F405F" w:rsidP="002F405F">
            <w:pPr>
              <w:jc w:val="center"/>
              <w:rPr>
                <w:color w:val="000000"/>
                <w:sz w:val="14"/>
                <w:szCs w:val="14"/>
              </w:rPr>
            </w:pPr>
            <w:r w:rsidRPr="002F405F">
              <w:rPr>
                <w:color w:val="000000"/>
                <w:sz w:val="14"/>
                <w:szCs w:val="14"/>
              </w:rPr>
              <w:t>104%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CB4A08" w14:textId="77777777" w:rsidR="002F405F" w:rsidRPr="002F405F" w:rsidRDefault="002F405F" w:rsidP="002F405F">
            <w:pPr>
              <w:jc w:val="center"/>
              <w:rPr>
                <w:color w:val="000000"/>
                <w:sz w:val="14"/>
                <w:szCs w:val="14"/>
              </w:rPr>
            </w:pPr>
            <w:r w:rsidRPr="002F405F">
              <w:rPr>
                <w:color w:val="000000"/>
                <w:sz w:val="14"/>
                <w:szCs w:val="14"/>
              </w:rPr>
              <w:t>106%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E3CDB3" w14:textId="77777777" w:rsidR="002F405F" w:rsidRPr="002F405F" w:rsidRDefault="002F405F" w:rsidP="002F405F">
            <w:pPr>
              <w:jc w:val="center"/>
              <w:rPr>
                <w:color w:val="000000"/>
                <w:sz w:val="14"/>
                <w:szCs w:val="14"/>
              </w:rPr>
            </w:pPr>
            <w:r w:rsidRPr="002F405F">
              <w:rPr>
                <w:color w:val="000000"/>
                <w:sz w:val="14"/>
                <w:szCs w:val="14"/>
              </w:rPr>
              <w:t>105%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574017" w14:textId="77777777" w:rsidR="002F405F" w:rsidRPr="002F405F" w:rsidRDefault="002F405F" w:rsidP="002F405F">
            <w:pPr>
              <w:jc w:val="center"/>
              <w:rPr>
                <w:color w:val="000000"/>
                <w:sz w:val="14"/>
                <w:szCs w:val="14"/>
              </w:rPr>
            </w:pPr>
            <w:r w:rsidRPr="002F405F">
              <w:rPr>
                <w:color w:val="000000"/>
                <w:sz w:val="14"/>
                <w:szCs w:val="14"/>
              </w:rPr>
              <w:t>111%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429A0F" w14:textId="77777777" w:rsidR="002F405F" w:rsidRPr="002F405F" w:rsidRDefault="002F405F" w:rsidP="002F405F">
            <w:pPr>
              <w:jc w:val="center"/>
              <w:rPr>
                <w:color w:val="000000"/>
                <w:sz w:val="14"/>
                <w:szCs w:val="14"/>
              </w:rPr>
            </w:pPr>
            <w:r w:rsidRPr="002F405F">
              <w:rPr>
                <w:color w:val="000000"/>
                <w:sz w:val="14"/>
                <w:szCs w:val="14"/>
              </w:rPr>
              <w:t>110%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1CF3EA" w14:textId="77777777" w:rsidR="002F405F" w:rsidRPr="002F405F" w:rsidRDefault="002F405F" w:rsidP="002F405F">
            <w:pPr>
              <w:jc w:val="center"/>
              <w:rPr>
                <w:color w:val="000000"/>
                <w:sz w:val="14"/>
                <w:szCs w:val="14"/>
              </w:rPr>
            </w:pPr>
            <w:r w:rsidRPr="002F405F">
              <w:rPr>
                <w:color w:val="000000"/>
                <w:sz w:val="14"/>
                <w:szCs w:val="14"/>
              </w:rPr>
              <w:t>109%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C60FE7" w14:textId="77777777" w:rsidR="002F405F" w:rsidRPr="002F405F" w:rsidRDefault="002F405F" w:rsidP="002F405F">
            <w:pPr>
              <w:jc w:val="center"/>
              <w:rPr>
                <w:color w:val="000000"/>
                <w:sz w:val="14"/>
                <w:szCs w:val="14"/>
              </w:rPr>
            </w:pPr>
            <w:r w:rsidRPr="002F405F">
              <w:rPr>
                <w:color w:val="000000"/>
                <w:sz w:val="14"/>
                <w:szCs w:val="14"/>
              </w:rPr>
              <w:t>108%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5CFE17" w14:textId="77777777" w:rsidR="002F405F" w:rsidRPr="002F405F" w:rsidRDefault="002F405F" w:rsidP="002F405F">
            <w:pPr>
              <w:jc w:val="center"/>
              <w:rPr>
                <w:color w:val="000000"/>
                <w:sz w:val="14"/>
                <w:szCs w:val="14"/>
              </w:rPr>
            </w:pPr>
            <w:r w:rsidRPr="002F405F">
              <w:rPr>
                <w:color w:val="000000"/>
                <w:sz w:val="14"/>
                <w:szCs w:val="14"/>
              </w:rPr>
              <w:t>113%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8C84DC" w14:textId="77777777" w:rsidR="002F405F" w:rsidRPr="002F405F" w:rsidRDefault="002F405F" w:rsidP="002F405F">
            <w:pPr>
              <w:jc w:val="center"/>
              <w:rPr>
                <w:color w:val="000000"/>
                <w:sz w:val="14"/>
                <w:szCs w:val="14"/>
              </w:rPr>
            </w:pPr>
            <w:r w:rsidRPr="002F405F">
              <w:rPr>
                <w:color w:val="000000"/>
                <w:sz w:val="14"/>
                <w:szCs w:val="14"/>
              </w:rPr>
              <w:t>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D1B0DA" w14:textId="77777777" w:rsidR="002F405F" w:rsidRPr="002F405F" w:rsidRDefault="002F405F" w:rsidP="002F405F">
            <w:pPr>
              <w:jc w:val="center"/>
              <w:rPr>
                <w:color w:val="000000"/>
                <w:sz w:val="14"/>
                <w:szCs w:val="14"/>
              </w:rPr>
            </w:pPr>
            <w:r w:rsidRPr="002F405F">
              <w:rPr>
                <w:color w:val="000000"/>
                <w:sz w:val="14"/>
                <w:szCs w:val="14"/>
              </w:rPr>
              <w:t>116%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7A9F97" w14:textId="77777777" w:rsidR="002F405F" w:rsidRPr="002F405F" w:rsidRDefault="002F405F" w:rsidP="002F405F">
            <w:pPr>
              <w:jc w:val="center"/>
              <w:rPr>
                <w:color w:val="000000"/>
                <w:sz w:val="14"/>
                <w:szCs w:val="14"/>
              </w:rPr>
            </w:pPr>
            <w:r w:rsidRPr="002F405F">
              <w:rPr>
                <w:color w:val="000000"/>
                <w:sz w:val="14"/>
                <w:szCs w:val="14"/>
              </w:rPr>
              <w:t>115%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496290" w14:textId="77777777" w:rsidR="002F405F" w:rsidRPr="002F405F" w:rsidRDefault="002F405F" w:rsidP="002F405F">
            <w:pPr>
              <w:jc w:val="center"/>
              <w:rPr>
                <w:color w:val="000000"/>
                <w:sz w:val="14"/>
                <w:szCs w:val="14"/>
              </w:rPr>
            </w:pPr>
            <w:r w:rsidRPr="002F405F">
              <w:rPr>
                <w:color w:val="000000"/>
                <w:sz w:val="14"/>
                <w:szCs w:val="14"/>
              </w:rPr>
              <w:t>102%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56E7C9" w14:textId="77777777" w:rsidR="002F405F" w:rsidRPr="002F405F" w:rsidRDefault="002F405F" w:rsidP="002F405F">
            <w:pPr>
              <w:jc w:val="center"/>
              <w:rPr>
                <w:color w:val="000000"/>
                <w:sz w:val="14"/>
                <w:szCs w:val="14"/>
              </w:rPr>
            </w:pPr>
            <w:r w:rsidRPr="002F405F">
              <w:rPr>
                <w:color w:val="000000"/>
                <w:sz w:val="14"/>
                <w:szCs w:val="14"/>
              </w:rPr>
              <w:t>102%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06C9B6" w14:textId="77777777" w:rsidR="002F405F" w:rsidRPr="002F405F" w:rsidRDefault="002F405F" w:rsidP="002F405F">
            <w:pPr>
              <w:jc w:val="center"/>
              <w:rPr>
                <w:color w:val="000000"/>
                <w:sz w:val="14"/>
                <w:szCs w:val="14"/>
              </w:rPr>
            </w:pPr>
            <w:r w:rsidRPr="002F405F">
              <w:rPr>
                <w:color w:val="000000"/>
                <w:sz w:val="14"/>
                <w:szCs w:val="14"/>
              </w:rPr>
              <w:t>103%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750DBB" w14:textId="77777777" w:rsidR="002F405F" w:rsidRPr="002F405F" w:rsidRDefault="002F405F" w:rsidP="002F405F">
            <w:pPr>
              <w:jc w:val="center"/>
              <w:rPr>
                <w:color w:val="000000"/>
                <w:sz w:val="14"/>
                <w:szCs w:val="14"/>
              </w:rPr>
            </w:pPr>
            <w:r w:rsidRPr="002F405F">
              <w:rPr>
                <w:color w:val="000000"/>
                <w:sz w:val="14"/>
                <w:szCs w:val="14"/>
              </w:rPr>
              <w:t>103%</w:t>
            </w:r>
          </w:p>
        </w:tc>
      </w:tr>
    </w:tbl>
    <w:p w14:paraId="42805D64" w14:textId="77777777" w:rsidR="0059472F" w:rsidRDefault="0059472F" w:rsidP="0059472F">
      <w:pPr>
        <w:autoSpaceDE w:val="0"/>
        <w:autoSpaceDN w:val="0"/>
        <w:adjustRightInd w:val="0"/>
        <w:jc w:val="center"/>
        <w:outlineLvl w:val="0"/>
        <w:rPr>
          <w:sz w:val="28"/>
          <w:szCs w:val="28"/>
        </w:rPr>
      </w:pPr>
      <w:r>
        <w:rPr>
          <w:sz w:val="28"/>
          <w:szCs w:val="28"/>
        </w:rPr>
        <w:br w:type="page"/>
      </w:r>
    </w:p>
    <w:p w14:paraId="40285F36" w14:textId="4773D32D" w:rsidR="0059472F" w:rsidRDefault="0059472F" w:rsidP="0059472F">
      <w:pPr>
        <w:autoSpaceDE w:val="0"/>
        <w:autoSpaceDN w:val="0"/>
        <w:adjustRightInd w:val="0"/>
        <w:ind w:right="394"/>
        <w:jc w:val="right"/>
        <w:outlineLvl w:val="0"/>
        <w:rPr>
          <w:sz w:val="28"/>
          <w:szCs w:val="28"/>
        </w:rPr>
      </w:pPr>
      <w:r w:rsidRPr="002F405F">
        <w:rPr>
          <w:sz w:val="28"/>
          <w:szCs w:val="28"/>
        </w:rPr>
        <w:lastRenderedPageBreak/>
        <w:t xml:space="preserve">Приложение № </w:t>
      </w:r>
      <w:r>
        <w:rPr>
          <w:sz w:val="28"/>
          <w:szCs w:val="28"/>
        </w:rPr>
        <w:t xml:space="preserve">2 </w:t>
      </w:r>
      <w:r w:rsidRPr="002F405F">
        <w:rPr>
          <w:sz w:val="28"/>
          <w:szCs w:val="28"/>
        </w:rPr>
        <w:t>к экспертному заключению региональной</w:t>
      </w:r>
      <w:r>
        <w:rPr>
          <w:sz w:val="28"/>
          <w:szCs w:val="28"/>
        </w:rPr>
        <w:t xml:space="preserve"> </w:t>
      </w:r>
    </w:p>
    <w:p w14:paraId="67D96C10" w14:textId="77777777" w:rsidR="0059472F" w:rsidRPr="002F405F" w:rsidRDefault="0059472F" w:rsidP="0059472F">
      <w:pPr>
        <w:autoSpaceDE w:val="0"/>
        <w:autoSpaceDN w:val="0"/>
        <w:adjustRightInd w:val="0"/>
        <w:ind w:right="394"/>
        <w:jc w:val="right"/>
        <w:outlineLvl w:val="0"/>
        <w:rPr>
          <w:sz w:val="28"/>
          <w:szCs w:val="28"/>
        </w:rPr>
      </w:pPr>
      <w:r w:rsidRPr="002F405F">
        <w:rPr>
          <w:sz w:val="28"/>
          <w:szCs w:val="28"/>
        </w:rPr>
        <w:t>энергетической комиссии Кемеровской области</w:t>
      </w:r>
    </w:p>
    <w:p w14:paraId="1A5B2E9E" w14:textId="371830A6" w:rsidR="0059472F" w:rsidRDefault="0059472F" w:rsidP="002F405F">
      <w:pPr>
        <w:autoSpaceDE w:val="0"/>
        <w:autoSpaceDN w:val="0"/>
        <w:adjustRightInd w:val="0"/>
        <w:jc w:val="center"/>
        <w:rPr>
          <w:b/>
          <w:sz w:val="28"/>
          <w:szCs w:val="28"/>
        </w:rPr>
      </w:pPr>
    </w:p>
    <w:p w14:paraId="360F348F" w14:textId="77777777" w:rsidR="0059472F" w:rsidRDefault="0059472F" w:rsidP="002F405F">
      <w:pPr>
        <w:autoSpaceDE w:val="0"/>
        <w:autoSpaceDN w:val="0"/>
        <w:adjustRightInd w:val="0"/>
        <w:jc w:val="center"/>
        <w:rPr>
          <w:b/>
          <w:sz w:val="28"/>
          <w:szCs w:val="28"/>
        </w:rPr>
      </w:pPr>
    </w:p>
    <w:p w14:paraId="39786A6B" w14:textId="6263665F" w:rsidR="002F405F" w:rsidRPr="002F405F" w:rsidRDefault="002F405F" w:rsidP="002F405F">
      <w:pPr>
        <w:autoSpaceDE w:val="0"/>
        <w:autoSpaceDN w:val="0"/>
        <w:adjustRightInd w:val="0"/>
        <w:jc w:val="center"/>
        <w:rPr>
          <w:b/>
          <w:sz w:val="28"/>
          <w:szCs w:val="28"/>
        </w:rPr>
      </w:pPr>
      <w:r w:rsidRPr="002F405F">
        <w:rPr>
          <w:b/>
          <w:sz w:val="28"/>
          <w:szCs w:val="28"/>
        </w:rPr>
        <w:t>Предварительный расчет тарифа в сфере водоотведения при включении в НВВ мероприятий из инвестиционной программы на 2019-2028 гг.</w:t>
      </w:r>
    </w:p>
    <w:p w14:paraId="5B97550C" w14:textId="77777777" w:rsidR="002F405F" w:rsidRPr="002F405F" w:rsidRDefault="002F405F" w:rsidP="002F405F">
      <w:pPr>
        <w:autoSpaceDE w:val="0"/>
        <w:autoSpaceDN w:val="0"/>
        <w:adjustRightInd w:val="0"/>
        <w:jc w:val="center"/>
        <w:rPr>
          <w:sz w:val="28"/>
          <w:szCs w:val="28"/>
        </w:rPr>
      </w:pPr>
    </w:p>
    <w:tbl>
      <w:tblPr>
        <w:tblW w:w="15831" w:type="dxa"/>
        <w:jc w:val="center"/>
        <w:tblLook w:val="04A0" w:firstRow="1" w:lastRow="0" w:firstColumn="1" w:lastColumn="0" w:noHBand="0" w:noVBand="1"/>
      </w:tblPr>
      <w:tblGrid>
        <w:gridCol w:w="303"/>
        <w:gridCol w:w="1490"/>
        <w:gridCol w:w="567"/>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tblGrid>
      <w:tr w:rsidR="002F405F" w:rsidRPr="002F405F" w14:paraId="38E19FE3" w14:textId="77777777" w:rsidTr="0059472F">
        <w:trPr>
          <w:trHeight w:val="284"/>
          <w:jc w:val="center"/>
        </w:trPr>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7A6A6D1" w14:textId="77777777" w:rsidR="002F405F" w:rsidRPr="002F405F" w:rsidRDefault="002F405F" w:rsidP="002F405F">
            <w:pPr>
              <w:jc w:val="center"/>
              <w:rPr>
                <w:color w:val="000000"/>
                <w:sz w:val="14"/>
                <w:szCs w:val="14"/>
              </w:rPr>
            </w:pPr>
            <w:r w:rsidRPr="002F405F">
              <w:rPr>
                <w:color w:val="000000"/>
                <w:sz w:val="14"/>
                <w:szCs w:val="14"/>
              </w:rPr>
              <w:t>№ п/п</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F5A8AA0" w14:textId="77777777" w:rsidR="002F405F" w:rsidRPr="002F405F" w:rsidRDefault="002F405F" w:rsidP="002F405F">
            <w:pPr>
              <w:jc w:val="center"/>
              <w:rPr>
                <w:color w:val="000000"/>
                <w:sz w:val="14"/>
                <w:szCs w:val="14"/>
              </w:rPr>
            </w:pPr>
            <w:r w:rsidRPr="002F405F">
              <w:rPr>
                <w:color w:val="000000"/>
                <w:sz w:val="14"/>
                <w:szCs w:val="14"/>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F84E8C7" w14:textId="77777777" w:rsidR="002F405F" w:rsidRPr="002F405F" w:rsidRDefault="002F405F" w:rsidP="002F405F">
            <w:pPr>
              <w:jc w:val="center"/>
              <w:rPr>
                <w:color w:val="000000"/>
                <w:sz w:val="14"/>
                <w:szCs w:val="14"/>
              </w:rPr>
            </w:pPr>
            <w:r w:rsidRPr="002F405F">
              <w:rPr>
                <w:color w:val="000000"/>
                <w:sz w:val="14"/>
                <w:szCs w:val="14"/>
              </w:rPr>
              <w:t>Ед. изм.</w:t>
            </w:r>
          </w:p>
        </w:tc>
        <w:tc>
          <w:tcPr>
            <w:tcW w:w="70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8E2ED29" w14:textId="77777777" w:rsidR="002F405F" w:rsidRPr="002F405F" w:rsidRDefault="002F405F" w:rsidP="002F405F">
            <w:pPr>
              <w:jc w:val="center"/>
              <w:rPr>
                <w:color w:val="000000"/>
                <w:sz w:val="14"/>
                <w:szCs w:val="14"/>
              </w:rPr>
            </w:pPr>
            <w:r w:rsidRPr="002F405F">
              <w:rPr>
                <w:color w:val="000000"/>
                <w:sz w:val="14"/>
                <w:szCs w:val="14"/>
              </w:rPr>
              <w:t>2019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64B13A0C" w14:textId="77777777" w:rsidR="002F405F" w:rsidRPr="002F405F" w:rsidRDefault="002F405F" w:rsidP="002F405F">
            <w:pPr>
              <w:jc w:val="center"/>
              <w:rPr>
                <w:color w:val="000000"/>
                <w:sz w:val="14"/>
                <w:szCs w:val="14"/>
              </w:rPr>
            </w:pPr>
            <w:r w:rsidRPr="002F405F">
              <w:rPr>
                <w:color w:val="000000"/>
                <w:sz w:val="14"/>
                <w:szCs w:val="14"/>
              </w:rPr>
              <w:t>2020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7E0CDDBC" w14:textId="77777777" w:rsidR="002F405F" w:rsidRPr="002F405F" w:rsidRDefault="002F405F" w:rsidP="002F405F">
            <w:pPr>
              <w:jc w:val="center"/>
              <w:rPr>
                <w:color w:val="000000"/>
                <w:sz w:val="14"/>
                <w:szCs w:val="14"/>
              </w:rPr>
            </w:pPr>
            <w:r w:rsidRPr="002F405F">
              <w:rPr>
                <w:color w:val="000000"/>
                <w:sz w:val="14"/>
                <w:szCs w:val="14"/>
              </w:rPr>
              <w:t>2021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4EA36D68" w14:textId="77777777" w:rsidR="002F405F" w:rsidRPr="002F405F" w:rsidRDefault="002F405F" w:rsidP="002F405F">
            <w:pPr>
              <w:jc w:val="center"/>
              <w:rPr>
                <w:color w:val="000000"/>
                <w:sz w:val="14"/>
                <w:szCs w:val="14"/>
              </w:rPr>
            </w:pPr>
            <w:r w:rsidRPr="002F405F">
              <w:rPr>
                <w:color w:val="000000"/>
                <w:sz w:val="14"/>
                <w:szCs w:val="14"/>
              </w:rPr>
              <w:t>2022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6EA90F36" w14:textId="77777777" w:rsidR="002F405F" w:rsidRPr="002F405F" w:rsidRDefault="002F405F" w:rsidP="002F405F">
            <w:pPr>
              <w:jc w:val="center"/>
              <w:rPr>
                <w:color w:val="000000"/>
                <w:sz w:val="14"/>
                <w:szCs w:val="14"/>
              </w:rPr>
            </w:pPr>
            <w:r w:rsidRPr="002F405F">
              <w:rPr>
                <w:color w:val="000000"/>
                <w:sz w:val="14"/>
                <w:szCs w:val="14"/>
              </w:rPr>
              <w:t>2023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6B9820D" w14:textId="77777777" w:rsidR="002F405F" w:rsidRPr="002F405F" w:rsidRDefault="002F405F" w:rsidP="002F405F">
            <w:pPr>
              <w:jc w:val="center"/>
              <w:rPr>
                <w:color w:val="000000"/>
                <w:sz w:val="14"/>
                <w:szCs w:val="14"/>
              </w:rPr>
            </w:pPr>
            <w:r w:rsidRPr="002F405F">
              <w:rPr>
                <w:color w:val="000000"/>
                <w:sz w:val="14"/>
                <w:szCs w:val="14"/>
              </w:rPr>
              <w:t>2024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5BF1B3D" w14:textId="77777777" w:rsidR="002F405F" w:rsidRPr="002F405F" w:rsidRDefault="002F405F" w:rsidP="002F405F">
            <w:pPr>
              <w:jc w:val="center"/>
              <w:rPr>
                <w:color w:val="000000"/>
                <w:sz w:val="14"/>
                <w:szCs w:val="14"/>
              </w:rPr>
            </w:pPr>
            <w:r w:rsidRPr="002F405F">
              <w:rPr>
                <w:color w:val="000000"/>
                <w:sz w:val="14"/>
                <w:szCs w:val="14"/>
              </w:rPr>
              <w:t>2025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F84F04A" w14:textId="77777777" w:rsidR="002F405F" w:rsidRPr="002F405F" w:rsidRDefault="002F405F" w:rsidP="002F405F">
            <w:pPr>
              <w:jc w:val="center"/>
              <w:rPr>
                <w:color w:val="000000"/>
                <w:sz w:val="14"/>
                <w:szCs w:val="14"/>
              </w:rPr>
            </w:pPr>
            <w:r w:rsidRPr="002F405F">
              <w:rPr>
                <w:color w:val="000000"/>
                <w:sz w:val="14"/>
                <w:szCs w:val="14"/>
              </w:rPr>
              <w:t>2026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A032DE8" w14:textId="77777777" w:rsidR="002F405F" w:rsidRPr="002F405F" w:rsidRDefault="002F405F" w:rsidP="002F405F">
            <w:pPr>
              <w:jc w:val="center"/>
              <w:rPr>
                <w:color w:val="000000"/>
                <w:sz w:val="14"/>
                <w:szCs w:val="14"/>
              </w:rPr>
            </w:pPr>
            <w:r w:rsidRPr="002F405F">
              <w:rPr>
                <w:color w:val="000000"/>
                <w:sz w:val="14"/>
                <w:szCs w:val="14"/>
              </w:rPr>
              <w:t>2027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705141F" w14:textId="77777777" w:rsidR="002F405F" w:rsidRPr="002F405F" w:rsidRDefault="002F405F" w:rsidP="002F405F">
            <w:pPr>
              <w:jc w:val="center"/>
              <w:rPr>
                <w:color w:val="000000"/>
                <w:sz w:val="14"/>
                <w:szCs w:val="14"/>
              </w:rPr>
            </w:pPr>
            <w:r w:rsidRPr="002F405F">
              <w:rPr>
                <w:color w:val="000000"/>
                <w:sz w:val="14"/>
                <w:szCs w:val="14"/>
              </w:rPr>
              <w:t>2028 год</w:t>
            </w:r>
          </w:p>
        </w:tc>
      </w:tr>
      <w:tr w:rsidR="002F405F" w:rsidRPr="002F405F" w14:paraId="7EEE0556" w14:textId="77777777" w:rsidTr="0059472F">
        <w:trPr>
          <w:trHeight w:val="284"/>
          <w:jc w:val="center"/>
        </w:trPr>
        <w:tc>
          <w:tcPr>
            <w:tcW w:w="30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2BF8AE7" w14:textId="77777777" w:rsidR="002F405F" w:rsidRPr="002F405F" w:rsidRDefault="002F405F" w:rsidP="002F405F">
            <w:pPr>
              <w:rPr>
                <w:color w:val="000000"/>
                <w:sz w:val="14"/>
                <w:szCs w:val="14"/>
              </w:rPr>
            </w:pPr>
          </w:p>
        </w:tc>
        <w:tc>
          <w:tcPr>
            <w:tcW w:w="14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94085AD" w14:textId="77777777" w:rsidR="002F405F" w:rsidRPr="002F405F" w:rsidRDefault="002F405F" w:rsidP="002F405F">
            <w:pPr>
              <w:rPr>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B551BCF" w14:textId="77777777" w:rsidR="002F405F" w:rsidRPr="002F405F" w:rsidRDefault="002F405F" w:rsidP="002F405F">
            <w:pPr>
              <w:rPr>
                <w:color w:val="000000"/>
                <w:sz w:val="14"/>
                <w:szCs w:val="14"/>
              </w:rPr>
            </w:pP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18A580" w14:textId="77777777" w:rsidR="002F405F" w:rsidRPr="002F405F" w:rsidRDefault="002F405F" w:rsidP="002F405F">
            <w:pPr>
              <w:jc w:val="center"/>
              <w:rPr>
                <w:color w:val="000000"/>
                <w:sz w:val="14"/>
                <w:szCs w:val="14"/>
              </w:rPr>
            </w:pPr>
            <w:r w:rsidRPr="002F405F">
              <w:rPr>
                <w:color w:val="000000"/>
                <w:sz w:val="14"/>
                <w:szCs w:val="14"/>
              </w:rPr>
              <w:t>с 18.12.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91D60D"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CD6D31"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E2BAAF"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2082CB"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46A0EE"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98959C"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B088FE"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8453EA"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93F11A"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955C05"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F80308"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99343A"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758B9B"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79A0F0"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1FD2C1"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E51F76" w14:textId="77777777" w:rsidR="002F405F" w:rsidRPr="002F405F" w:rsidRDefault="002F405F" w:rsidP="002F405F">
            <w:pPr>
              <w:jc w:val="center"/>
              <w:rPr>
                <w:color w:val="000000"/>
                <w:sz w:val="14"/>
                <w:szCs w:val="14"/>
              </w:rPr>
            </w:pPr>
            <w:r w:rsidRPr="002F405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F4DA8A" w14:textId="77777777" w:rsidR="002F405F" w:rsidRPr="002F405F" w:rsidRDefault="002F405F" w:rsidP="002F405F">
            <w:pPr>
              <w:jc w:val="center"/>
              <w:rPr>
                <w:color w:val="000000"/>
                <w:sz w:val="14"/>
                <w:szCs w:val="14"/>
              </w:rPr>
            </w:pPr>
            <w:r w:rsidRPr="002F405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70D6D2" w14:textId="77777777" w:rsidR="002F405F" w:rsidRPr="002F405F" w:rsidRDefault="002F405F" w:rsidP="002F405F">
            <w:pPr>
              <w:jc w:val="center"/>
              <w:rPr>
                <w:color w:val="000000"/>
                <w:sz w:val="14"/>
                <w:szCs w:val="14"/>
              </w:rPr>
            </w:pPr>
            <w:r w:rsidRPr="002F405F">
              <w:rPr>
                <w:color w:val="000000"/>
                <w:sz w:val="14"/>
                <w:szCs w:val="14"/>
              </w:rPr>
              <w:t>с 01.07.     по 31.12.</w:t>
            </w:r>
          </w:p>
        </w:tc>
      </w:tr>
      <w:tr w:rsidR="002F405F" w:rsidRPr="002F405F" w14:paraId="26F2C1ED"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C4FA649" w14:textId="77777777" w:rsidR="002F405F" w:rsidRPr="002F405F" w:rsidRDefault="002F405F" w:rsidP="002F405F">
            <w:pPr>
              <w:jc w:val="center"/>
              <w:rPr>
                <w:color w:val="000000"/>
                <w:sz w:val="14"/>
                <w:szCs w:val="14"/>
              </w:rPr>
            </w:pPr>
            <w:r w:rsidRPr="002F405F">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AB03AD" w14:textId="77777777" w:rsidR="002F405F" w:rsidRPr="002F405F" w:rsidRDefault="002F405F" w:rsidP="002F405F">
            <w:pPr>
              <w:jc w:val="center"/>
              <w:rPr>
                <w:color w:val="000000"/>
                <w:sz w:val="14"/>
                <w:szCs w:val="14"/>
              </w:rPr>
            </w:pPr>
            <w:r w:rsidRPr="002F405F">
              <w:rPr>
                <w:color w:val="000000"/>
                <w:sz w:val="14"/>
                <w:szCs w:val="14"/>
              </w:rPr>
              <w:t>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B8F6CA" w14:textId="77777777" w:rsidR="002F405F" w:rsidRPr="002F405F" w:rsidRDefault="002F405F" w:rsidP="002F405F">
            <w:pPr>
              <w:jc w:val="center"/>
              <w:rPr>
                <w:color w:val="000000"/>
                <w:sz w:val="14"/>
                <w:szCs w:val="14"/>
              </w:rPr>
            </w:pPr>
            <w:r w:rsidRPr="002F405F">
              <w:rPr>
                <w:color w:val="000000"/>
                <w:sz w:val="14"/>
                <w:szCs w:val="14"/>
              </w:rPr>
              <w:t>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E06F49" w14:textId="77777777" w:rsidR="002F405F" w:rsidRPr="002F405F" w:rsidRDefault="002F405F" w:rsidP="002F405F">
            <w:pPr>
              <w:jc w:val="center"/>
              <w:rPr>
                <w:color w:val="000000"/>
                <w:sz w:val="14"/>
                <w:szCs w:val="14"/>
              </w:rPr>
            </w:pPr>
            <w:r w:rsidRPr="002F405F">
              <w:rPr>
                <w:color w:val="000000"/>
                <w:sz w:val="14"/>
                <w:szCs w:val="14"/>
              </w:rPr>
              <w:t>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1A1D6F" w14:textId="77777777" w:rsidR="002F405F" w:rsidRPr="002F405F" w:rsidRDefault="002F405F" w:rsidP="002F405F">
            <w:pPr>
              <w:jc w:val="center"/>
              <w:rPr>
                <w:color w:val="000000"/>
                <w:sz w:val="14"/>
                <w:szCs w:val="14"/>
              </w:rPr>
            </w:pPr>
            <w:r w:rsidRPr="002F405F">
              <w:rPr>
                <w:color w:val="000000"/>
                <w:sz w:val="14"/>
                <w:szCs w:val="14"/>
              </w:rPr>
              <w:t>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E803F6" w14:textId="77777777" w:rsidR="002F405F" w:rsidRPr="002F405F" w:rsidRDefault="002F405F" w:rsidP="002F405F">
            <w:pPr>
              <w:jc w:val="center"/>
              <w:rPr>
                <w:color w:val="000000"/>
                <w:sz w:val="14"/>
                <w:szCs w:val="14"/>
              </w:rPr>
            </w:pPr>
            <w:r w:rsidRPr="002F405F">
              <w:rPr>
                <w:color w:val="000000"/>
                <w:sz w:val="14"/>
                <w:szCs w:val="14"/>
              </w:rPr>
              <w:t>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ECEFFF" w14:textId="77777777" w:rsidR="002F405F" w:rsidRPr="002F405F" w:rsidRDefault="002F405F" w:rsidP="002F405F">
            <w:pPr>
              <w:jc w:val="center"/>
              <w:rPr>
                <w:color w:val="000000"/>
                <w:sz w:val="14"/>
                <w:szCs w:val="14"/>
              </w:rPr>
            </w:pPr>
            <w:r w:rsidRPr="002F405F">
              <w:rPr>
                <w:color w:val="000000"/>
                <w:sz w:val="14"/>
                <w:szCs w:val="14"/>
              </w:rPr>
              <w:t>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BFFEBF" w14:textId="77777777" w:rsidR="002F405F" w:rsidRPr="002F405F" w:rsidRDefault="002F405F" w:rsidP="002F405F">
            <w:pPr>
              <w:jc w:val="center"/>
              <w:rPr>
                <w:color w:val="000000"/>
                <w:sz w:val="14"/>
                <w:szCs w:val="14"/>
              </w:rPr>
            </w:pPr>
            <w:r w:rsidRPr="002F405F">
              <w:rPr>
                <w:color w:val="000000"/>
                <w:sz w:val="14"/>
                <w:szCs w:val="14"/>
              </w:rPr>
              <w:t>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9CE1FF" w14:textId="77777777" w:rsidR="002F405F" w:rsidRPr="002F405F" w:rsidRDefault="002F405F" w:rsidP="002F405F">
            <w:pPr>
              <w:jc w:val="center"/>
              <w:rPr>
                <w:color w:val="000000"/>
                <w:sz w:val="14"/>
                <w:szCs w:val="14"/>
              </w:rPr>
            </w:pPr>
            <w:r w:rsidRPr="002F405F">
              <w:rPr>
                <w:color w:val="000000"/>
                <w:sz w:val="14"/>
                <w:szCs w:val="14"/>
              </w:rPr>
              <w:t>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96A9D0" w14:textId="77777777" w:rsidR="002F405F" w:rsidRPr="002F405F" w:rsidRDefault="002F405F" w:rsidP="002F405F">
            <w:pPr>
              <w:jc w:val="center"/>
              <w:rPr>
                <w:color w:val="000000"/>
                <w:sz w:val="14"/>
                <w:szCs w:val="14"/>
              </w:rPr>
            </w:pPr>
            <w:r w:rsidRPr="002F405F">
              <w:rPr>
                <w:color w:val="000000"/>
                <w:sz w:val="14"/>
                <w:szCs w:val="14"/>
              </w:rPr>
              <w:t>10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FD508C" w14:textId="77777777" w:rsidR="002F405F" w:rsidRPr="002F405F" w:rsidRDefault="002F405F" w:rsidP="002F405F">
            <w:pPr>
              <w:jc w:val="center"/>
              <w:rPr>
                <w:color w:val="000000"/>
                <w:sz w:val="14"/>
                <w:szCs w:val="14"/>
              </w:rPr>
            </w:pPr>
            <w:r w:rsidRPr="002F405F">
              <w:rPr>
                <w:color w:val="000000"/>
                <w:sz w:val="14"/>
                <w:szCs w:val="14"/>
              </w:rPr>
              <w:t>11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080FB5" w14:textId="77777777" w:rsidR="002F405F" w:rsidRPr="002F405F" w:rsidRDefault="002F405F" w:rsidP="002F405F">
            <w:pPr>
              <w:jc w:val="center"/>
              <w:rPr>
                <w:color w:val="000000"/>
                <w:sz w:val="14"/>
                <w:szCs w:val="14"/>
              </w:rPr>
            </w:pPr>
            <w:r w:rsidRPr="002F405F">
              <w:rPr>
                <w:color w:val="000000"/>
                <w:sz w:val="14"/>
                <w:szCs w:val="14"/>
              </w:rPr>
              <w:t>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4F6E8A" w14:textId="77777777" w:rsidR="002F405F" w:rsidRPr="002F405F" w:rsidRDefault="002F405F" w:rsidP="002F405F">
            <w:pPr>
              <w:jc w:val="center"/>
              <w:rPr>
                <w:color w:val="000000"/>
                <w:sz w:val="14"/>
                <w:szCs w:val="14"/>
              </w:rPr>
            </w:pPr>
            <w:r w:rsidRPr="002F405F">
              <w:rPr>
                <w:color w:val="000000"/>
                <w:sz w:val="14"/>
                <w:szCs w:val="14"/>
              </w:rPr>
              <w:t>13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509187" w14:textId="77777777" w:rsidR="002F405F" w:rsidRPr="002F405F" w:rsidRDefault="002F405F" w:rsidP="002F405F">
            <w:pPr>
              <w:jc w:val="center"/>
              <w:rPr>
                <w:color w:val="000000"/>
                <w:sz w:val="14"/>
                <w:szCs w:val="14"/>
              </w:rPr>
            </w:pPr>
            <w:r w:rsidRPr="002F405F">
              <w:rPr>
                <w:color w:val="000000"/>
                <w:sz w:val="14"/>
                <w:szCs w:val="14"/>
              </w:rPr>
              <w:t>14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EBC95F" w14:textId="77777777" w:rsidR="002F405F" w:rsidRPr="002F405F" w:rsidRDefault="002F405F" w:rsidP="002F405F">
            <w:pPr>
              <w:jc w:val="center"/>
              <w:rPr>
                <w:color w:val="000000"/>
                <w:sz w:val="14"/>
                <w:szCs w:val="14"/>
              </w:rPr>
            </w:pPr>
            <w:r w:rsidRPr="002F405F">
              <w:rPr>
                <w:color w:val="000000"/>
                <w:sz w:val="14"/>
                <w:szCs w:val="14"/>
              </w:rPr>
              <w:t>15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993FD7" w14:textId="77777777" w:rsidR="002F405F" w:rsidRPr="002F405F" w:rsidRDefault="002F405F" w:rsidP="002F405F">
            <w:pPr>
              <w:jc w:val="center"/>
              <w:rPr>
                <w:color w:val="000000"/>
                <w:sz w:val="14"/>
                <w:szCs w:val="14"/>
              </w:rPr>
            </w:pPr>
            <w:r w:rsidRPr="002F405F">
              <w:rPr>
                <w:color w:val="000000"/>
                <w:sz w:val="14"/>
                <w:szCs w:val="14"/>
              </w:rPr>
              <w:t>16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32FE88" w14:textId="77777777" w:rsidR="002F405F" w:rsidRPr="002F405F" w:rsidRDefault="002F405F" w:rsidP="002F405F">
            <w:pPr>
              <w:jc w:val="center"/>
              <w:rPr>
                <w:color w:val="000000"/>
                <w:sz w:val="14"/>
                <w:szCs w:val="14"/>
              </w:rPr>
            </w:pPr>
            <w:r w:rsidRPr="002F405F">
              <w:rPr>
                <w:color w:val="000000"/>
                <w:sz w:val="14"/>
                <w:szCs w:val="14"/>
              </w:rPr>
              <w:t>17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5BA91B" w14:textId="77777777" w:rsidR="002F405F" w:rsidRPr="002F405F" w:rsidRDefault="002F405F" w:rsidP="002F405F">
            <w:pPr>
              <w:jc w:val="center"/>
              <w:rPr>
                <w:color w:val="000000"/>
                <w:sz w:val="14"/>
                <w:szCs w:val="14"/>
              </w:rPr>
            </w:pPr>
            <w:r w:rsidRPr="002F405F">
              <w:rPr>
                <w:color w:val="000000"/>
                <w:sz w:val="14"/>
                <w:szCs w:val="14"/>
              </w:rPr>
              <w:t>18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735AD6" w14:textId="77777777" w:rsidR="002F405F" w:rsidRPr="002F405F" w:rsidRDefault="002F405F" w:rsidP="002F405F">
            <w:pPr>
              <w:jc w:val="center"/>
              <w:rPr>
                <w:color w:val="000000"/>
                <w:sz w:val="14"/>
                <w:szCs w:val="14"/>
              </w:rPr>
            </w:pPr>
            <w:r w:rsidRPr="002F405F">
              <w:rPr>
                <w:color w:val="000000"/>
                <w:sz w:val="14"/>
                <w:szCs w:val="14"/>
              </w:rPr>
              <w:t>19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70780A" w14:textId="77777777" w:rsidR="002F405F" w:rsidRPr="002F405F" w:rsidRDefault="002F405F" w:rsidP="002F405F">
            <w:pPr>
              <w:jc w:val="center"/>
              <w:rPr>
                <w:color w:val="000000"/>
                <w:sz w:val="14"/>
                <w:szCs w:val="14"/>
              </w:rPr>
            </w:pPr>
            <w:r w:rsidRPr="002F405F">
              <w:rPr>
                <w:color w:val="000000"/>
                <w:sz w:val="14"/>
                <w:szCs w:val="14"/>
              </w:rPr>
              <w:t>20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BA0F99" w14:textId="77777777" w:rsidR="002F405F" w:rsidRPr="002F405F" w:rsidRDefault="002F405F" w:rsidP="002F405F">
            <w:pPr>
              <w:jc w:val="center"/>
              <w:rPr>
                <w:color w:val="000000"/>
                <w:sz w:val="14"/>
                <w:szCs w:val="14"/>
              </w:rPr>
            </w:pPr>
            <w:r w:rsidRPr="002F405F">
              <w:rPr>
                <w:color w:val="000000"/>
                <w:sz w:val="14"/>
                <w:szCs w:val="14"/>
              </w:rPr>
              <w:t>21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F50CA3" w14:textId="77777777" w:rsidR="002F405F" w:rsidRPr="002F405F" w:rsidRDefault="002F405F" w:rsidP="002F405F">
            <w:pPr>
              <w:jc w:val="center"/>
              <w:rPr>
                <w:color w:val="000000"/>
                <w:sz w:val="14"/>
                <w:szCs w:val="14"/>
              </w:rPr>
            </w:pPr>
            <w:r w:rsidRPr="002F405F">
              <w:rPr>
                <w:color w:val="000000"/>
                <w:sz w:val="14"/>
                <w:szCs w:val="14"/>
              </w:rPr>
              <w:t>22</w:t>
            </w:r>
          </w:p>
        </w:tc>
      </w:tr>
      <w:tr w:rsidR="002F405F" w:rsidRPr="002F405F" w14:paraId="341F7756"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A066C8D" w14:textId="77777777" w:rsidR="002F405F" w:rsidRPr="002F405F" w:rsidRDefault="002F405F" w:rsidP="002F405F">
            <w:pPr>
              <w:jc w:val="center"/>
              <w:rPr>
                <w:color w:val="000000"/>
                <w:sz w:val="14"/>
                <w:szCs w:val="14"/>
              </w:rPr>
            </w:pPr>
            <w:r w:rsidRPr="002F405F">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7F33B0" w14:textId="77777777" w:rsidR="002F405F" w:rsidRPr="002F405F" w:rsidRDefault="002F405F" w:rsidP="002F405F">
            <w:pPr>
              <w:rPr>
                <w:color w:val="000000"/>
                <w:sz w:val="14"/>
                <w:szCs w:val="14"/>
              </w:rPr>
            </w:pPr>
            <w:r w:rsidRPr="002F405F">
              <w:rPr>
                <w:color w:val="000000"/>
                <w:sz w:val="14"/>
                <w:szCs w:val="14"/>
              </w:rPr>
              <w:t>Принято сточных вод по категориям потребителей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EED84D" w14:textId="77777777" w:rsidR="002F405F" w:rsidRPr="002F405F" w:rsidRDefault="002F405F" w:rsidP="002F405F">
            <w:pPr>
              <w:jc w:val="center"/>
              <w:rPr>
                <w:color w:val="000000"/>
                <w:sz w:val="14"/>
                <w:szCs w:val="14"/>
              </w:rPr>
            </w:pPr>
            <w:r w:rsidRPr="002F405F">
              <w:rPr>
                <w:color w:val="000000"/>
                <w:sz w:val="14"/>
                <w:szCs w:val="14"/>
              </w:rPr>
              <w:t>м</w:t>
            </w:r>
            <w:r w:rsidRPr="002F405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ECFB6E" w14:textId="77777777" w:rsidR="002F405F" w:rsidRPr="002F405F" w:rsidRDefault="002F405F" w:rsidP="002F405F">
            <w:pPr>
              <w:jc w:val="center"/>
              <w:rPr>
                <w:color w:val="000000"/>
                <w:sz w:val="14"/>
                <w:szCs w:val="14"/>
              </w:rPr>
            </w:pPr>
            <w:r w:rsidRPr="002F405F">
              <w:rPr>
                <w:color w:val="000000"/>
                <w:sz w:val="14"/>
                <w:szCs w:val="14"/>
              </w:rPr>
              <w:t>212536,2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7695BD"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5B20FE"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0D85FD"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DA3353"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DEFA6BB"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DC3AE2"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CBEB70"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E13DA91"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B4ACF6"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5C53BB"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04D1DF"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F446E8"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5113EA"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75C57C"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25F8D8"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C8454B"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172B62" w14:textId="77777777" w:rsidR="002F405F" w:rsidRPr="002F405F" w:rsidRDefault="002F405F" w:rsidP="002F405F">
            <w:pPr>
              <w:jc w:val="center"/>
              <w:rPr>
                <w:color w:val="000000"/>
                <w:sz w:val="14"/>
                <w:szCs w:val="14"/>
              </w:rPr>
            </w:pPr>
            <w:r w:rsidRPr="002F405F">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0E81FFA" w14:textId="77777777" w:rsidR="002F405F" w:rsidRPr="002F405F" w:rsidRDefault="002F405F" w:rsidP="002F405F">
            <w:pPr>
              <w:jc w:val="center"/>
              <w:rPr>
                <w:color w:val="000000"/>
                <w:sz w:val="14"/>
                <w:szCs w:val="14"/>
              </w:rPr>
            </w:pPr>
            <w:r w:rsidRPr="002F405F">
              <w:rPr>
                <w:color w:val="000000"/>
                <w:sz w:val="14"/>
                <w:szCs w:val="14"/>
              </w:rPr>
              <w:t>2770561,0</w:t>
            </w:r>
          </w:p>
        </w:tc>
      </w:tr>
      <w:tr w:rsidR="002F405F" w:rsidRPr="002F405F" w14:paraId="56E07EF5"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631FCF4" w14:textId="77777777" w:rsidR="002F405F" w:rsidRPr="002F405F" w:rsidRDefault="002F405F" w:rsidP="002F405F">
            <w:pPr>
              <w:jc w:val="center"/>
              <w:rPr>
                <w:color w:val="000000"/>
                <w:sz w:val="14"/>
                <w:szCs w:val="14"/>
              </w:rPr>
            </w:pPr>
            <w:r w:rsidRPr="002F405F">
              <w:rPr>
                <w:color w:val="000000"/>
                <w:sz w:val="14"/>
                <w:szCs w:val="14"/>
              </w:rPr>
              <w:t>2</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C1E6E5" w14:textId="77777777" w:rsidR="002F405F" w:rsidRPr="002F405F" w:rsidRDefault="002F405F" w:rsidP="002F405F">
            <w:pPr>
              <w:rPr>
                <w:color w:val="000000"/>
                <w:sz w:val="14"/>
                <w:szCs w:val="14"/>
              </w:rPr>
            </w:pPr>
            <w:r w:rsidRPr="002F405F">
              <w:rPr>
                <w:color w:val="000000"/>
                <w:sz w:val="14"/>
                <w:szCs w:val="14"/>
              </w:rPr>
              <w:t>НВВ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C3B941" w14:textId="77777777" w:rsidR="002F405F" w:rsidRPr="002F405F" w:rsidRDefault="002F405F" w:rsidP="002F405F">
            <w:pPr>
              <w:jc w:val="center"/>
              <w:rPr>
                <w:color w:val="000000"/>
                <w:sz w:val="14"/>
                <w:szCs w:val="14"/>
              </w:rPr>
            </w:pPr>
            <w:r w:rsidRPr="002F405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A6D931" w14:textId="77777777" w:rsidR="002F405F" w:rsidRPr="002F405F" w:rsidRDefault="002F405F" w:rsidP="002F405F">
            <w:pPr>
              <w:jc w:val="center"/>
              <w:rPr>
                <w:color w:val="000000"/>
                <w:sz w:val="14"/>
                <w:szCs w:val="14"/>
              </w:rPr>
            </w:pPr>
            <w:r w:rsidRPr="002F405F">
              <w:rPr>
                <w:color w:val="000000"/>
                <w:sz w:val="14"/>
                <w:szCs w:val="14"/>
              </w:rPr>
              <w:t>5533,6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E6F9D4" w14:textId="77777777" w:rsidR="002F405F" w:rsidRPr="002F405F" w:rsidRDefault="002F405F" w:rsidP="002F405F">
            <w:pPr>
              <w:jc w:val="center"/>
              <w:rPr>
                <w:color w:val="000000"/>
                <w:sz w:val="14"/>
                <w:szCs w:val="14"/>
              </w:rPr>
            </w:pPr>
            <w:r w:rsidRPr="002F405F">
              <w:rPr>
                <w:color w:val="000000"/>
                <w:sz w:val="14"/>
                <w:szCs w:val="14"/>
              </w:rPr>
              <w:t>72145,4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0B095E" w14:textId="77777777" w:rsidR="002F405F" w:rsidRPr="002F405F" w:rsidRDefault="002F405F" w:rsidP="002F405F">
            <w:pPr>
              <w:jc w:val="center"/>
              <w:rPr>
                <w:color w:val="000000"/>
                <w:sz w:val="14"/>
                <w:szCs w:val="14"/>
              </w:rPr>
            </w:pPr>
            <w:r w:rsidRPr="002F405F">
              <w:rPr>
                <w:color w:val="000000"/>
                <w:sz w:val="14"/>
                <w:szCs w:val="14"/>
              </w:rPr>
              <w:t>76188,9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F731C55" w14:textId="77777777" w:rsidR="002F405F" w:rsidRPr="002F405F" w:rsidRDefault="002F405F" w:rsidP="002F405F">
            <w:pPr>
              <w:jc w:val="center"/>
              <w:rPr>
                <w:color w:val="000000"/>
                <w:sz w:val="14"/>
                <w:szCs w:val="14"/>
              </w:rPr>
            </w:pPr>
            <w:r w:rsidRPr="002F405F">
              <w:rPr>
                <w:color w:val="000000"/>
                <w:sz w:val="14"/>
                <w:szCs w:val="14"/>
              </w:rPr>
              <w:t>76188,9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12EA22" w14:textId="77777777" w:rsidR="002F405F" w:rsidRPr="002F405F" w:rsidRDefault="002F405F" w:rsidP="002F405F">
            <w:pPr>
              <w:jc w:val="center"/>
              <w:rPr>
                <w:color w:val="000000"/>
                <w:sz w:val="14"/>
                <w:szCs w:val="14"/>
              </w:rPr>
            </w:pPr>
            <w:r w:rsidRPr="002F405F">
              <w:rPr>
                <w:color w:val="000000"/>
                <w:sz w:val="14"/>
                <w:szCs w:val="14"/>
              </w:rPr>
              <w:t>80948,1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ACDA91" w14:textId="77777777" w:rsidR="002F405F" w:rsidRPr="002F405F" w:rsidRDefault="002F405F" w:rsidP="002F405F">
            <w:pPr>
              <w:jc w:val="center"/>
              <w:rPr>
                <w:color w:val="000000"/>
                <w:sz w:val="14"/>
                <w:szCs w:val="14"/>
              </w:rPr>
            </w:pPr>
            <w:r w:rsidRPr="002F405F">
              <w:rPr>
                <w:color w:val="000000"/>
                <w:sz w:val="14"/>
                <w:szCs w:val="14"/>
              </w:rPr>
              <w:t>80948,1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49B9B4" w14:textId="77777777" w:rsidR="002F405F" w:rsidRPr="002F405F" w:rsidRDefault="002F405F" w:rsidP="002F405F">
            <w:pPr>
              <w:jc w:val="center"/>
              <w:rPr>
                <w:color w:val="000000"/>
                <w:sz w:val="14"/>
                <w:szCs w:val="14"/>
              </w:rPr>
            </w:pPr>
            <w:r w:rsidRPr="002F405F">
              <w:rPr>
                <w:color w:val="000000"/>
                <w:sz w:val="14"/>
                <w:szCs w:val="14"/>
              </w:rPr>
              <w:t>81060,1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65FDBE" w14:textId="77777777" w:rsidR="002F405F" w:rsidRPr="002F405F" w:rsidRDefault="002F405F" w:rsidP="002F405F">
            <w:pPr>
              <w:jc w:val="center"/>
              <w:rPr>
                <w:color w:val="000000"/>
                <w:sz w:val="14"/>
                <w:szCs w:val="14"/>
              </w:rPr>
            </w:pPr>
            <w:r w:rsidRPr="002F405F">
              <w:rPr>
                <w:color w:val="000000"/>
                <w:sz w:val="14"/>
                <w:szCs w:val="14"/>
              </w:rPr>
              <w:t>81060,1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C42336" w14:textId="77777777" w:rsidR="002F405F" w:rsidRPr="002F405F" w:rsidRDefault="002F405F" w:rsidP="002F405F">
            <w:pPr>
              <w:jc w:val="center"/>
              <w:rPr>
                <w:color w:val="000000"/>
                <w:sz w:val="14"/>
                <w:szCs w:val="14"/>
              </w:rPr>
            </w:pPr>
            <w:r w:rsidRPr="002F405F">
              <w:rPr>
                <w:color w:val="000000"/>
                <w:sz w:val="14"/>
                <w:szCs w:val="14"/>
              </w:rPr>
              <w:t>85702,9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87A982" w14:textId="77777777" w:rsidR="002F405F" w:rsidRPr="002F405F" w:rsidRDefault="002F405F" w:rsidP="002F405F">
            <w:pPr>
              <w:jc w:val="center"/>
              <w:rPr>
                <w:color w:val="000000"/>
                <w:sz w:val="14"/>
                <w:szCs w:val="14"/>
              </w:rPr>
            </w:pPr>
            <w:r w:rsidRPr="002F405F">
              <w:rPr>
                <w:color w:val="000000"/>
                <w:sz w:val="14"/>
                <w:szCs w:val="14"/>
              </w:rPr>
              <w:t>85069,2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7EA05D" w14:textId="77777777" w:rsidR="002F405F" w:rsidRPr="002F405F" w:rsidRDefault="002F405F" w:rsidP="002F405F">
            <w:pPr>
              <w:jc w:val="center"/>
              <w:rPr>
                <w:color w:val="000000"/>
                <w:sz w:val="14"/>
                <w:szCs w:val="14"/>
              </w:rPr>
            </w:pPr>
            <w:r w:rsidRPr="002F405F">
              <w:rPr>
                <w:color w:val="000000"/>
                <w:sz w:val="14"/>
                <w:szCs w:val="14"/>
              </w:rPr>
              <w:t>86565,3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DAFC34" w14:textId="77777777" w:rsidR="002F405F" w:rsidRPr="002F405F" w:rsidRDefault="002F405F" w:rsidP="002F405F">
            <w:pPr>
              <w:jc w:val="center"/>
              <w:rPr>
                <w:color w:val="000000"/>
                <w:sz w:val="14"/>
                <w:szCs w:val="14"/>
              </w:rPr>
            </w:pPr>
            <w:r w:rsidRPr="002F405F">
              <w:rPr>
                <w:color w:val="000000"/>
                <w:sz w:val="14"/>
                <w:szCs w:val="14"/>
              </w:rPr>
              <w:t>86582,1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00A50BA" w14:textId="77777777" w:rsidR="002F405F" w:rsidRPr="002F405F" w:rsidRDefault="002F405F" w:rsidP="002F405F">
            <w:pPr>
              <w:jc w:val="center"/>
              <w:rPr>
                <w:color w:val="000000"/>
                <w:sz w:val="14"/>
                <w:szCs w:val="14"/>
              </w:rPr>
            </w:pPr>
            <w:r w:rsidRPr="002F405F">
              <w:rPr>
                <w:color w:val="000000"/>
                <w:sz w:val="14"/>
                <w:szCs w:val="14"/>
              </w:rPr>
              <w:t>91098,1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C7B088" w14:textId="77777777" w:rsidR="002F405F" w:rsidRPr="002F405F" w:rsidRDefault="002F405F" w:rsidP="002F405F">
            <w:pPr>
              <w:jc w:val="center"/>
              <w:rPr>
                <w:color w:val="000000"/>
                <w:sz w:val="14"/>
                <w:szCs w:val="14"/>
              </w:rPr>
            </w:pPr>
            <w:r w:rsidRPr="002F405F">
              <w:rPr>
                <w:color w:val="000000"/>
                <w:sz w:val="14"/>
                <w:szCs w:val="14"/>
              </w:rPr>
              <w:t>90591,7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CC3DC0" w14:textId="77777777" w:rsidR="002F405F" w:rsidRPr="002F405F" w:rsidRDefault="002F405F" w:rsidP="002F405F">
            <w:pPr>
              <w:jc w:val="center"/>
              <w:rPr>
                <w:color w:val="000000"/>
                <w:sz w:val="14"/>
                <w:szCs w:val="14"/>
              </w:rPr>
            </w:pPr>
            <w:r w:rsidRPr="002F405F">
              <w:rPr>
                <w:color w:val="000000"/>
                <w:sz w:val="14"/>
                <w:szCs w:val="14"/>
              </w:rPr>
              <w:t>93916,3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69E1C3" w14:textId="77777777" w:rsidR="002F405F" w:rsidRPr="002F405F" w:rsidRDefault="002F405F" w:rsidP="002F405F">
            <w:pPr>
              <w:jc w:val="center"/>
              <w:rPr>
                <w:color w:val="000000"/>
                <w:sz w:val="14"/>
                <w:szCs w:val="14"/>
              </w:rPr>
            </w:pPr>
            <w:r w:rsidRPr="002F405F">
              <w:rPr>
                <w:color w:val="000000"/>
                <w:sz w:val="14"/>
                <w:szCs w:val="14"/>
              </w:rPr>
              <w:t>93538,2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06EF12" w14:textId="77777777" w:rsidR="002F405F" w:rsidRPr="002F405F" w:rsidRDefault="002F405F" w:rsidP="002F405F">
            <w:pPr>
              <w:jc w:val="center"/>
              <w:rPr>
                <w:color w:val="000000"/>
                <w:sz w:val="14"/>
                <w:szCs w:val="14"/>
              </w:rPr>
            </w:pPr>
            <w:r w:rsidRPr="002F405F">
              <w:rPr>
                <w:color w:val="000000"/>
                <w:sz w:val="14"/>
                <w:szCs w:val="14"/>
              </w:rPr>
              <w:t>98663,8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0E81B1" w14:textId="77777777" w:rsidR="002F405F" w:rsidRPr="002F405F" w:rsidRDefault="002F405F" w:rsidP="002F405F">
            <w:pPr>
              <w:jc w:val="center"/>
              <w:rPr>
                <w:color w:val="000000"/>
                <w:sz w:val="14"/>
                <w:szCs w:val="14"/>
              </w:rPr>
            </w:pPr>
            <w:r w:rsidRPr="002F405F">
              <w:rPr>
                <w:color w:val="000000"/>
                <w:sz w:val="14"/>
                <w:szCs w:val="14"/>
              </w:rPr>
              <w:t>96996,9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9262AE" w14:textId="77777777" w:rsidR="002F405F" w:rsidRPr="002F405F" w:rsidRDefault="002F405F" w:rsidP="002F405F">
            <w:pPr>
              <w:jc w:val="center"/>
              <w:rPr>
                <w:color w:val="000000"/>
                <w:sz w:val="14"/>
                <w:szCs w:val="14"/>
              </w:rPr>
            </w:pPr>
            <w:r w:rsidRPr="002F405F">
              <w:rPr>
                <w:color w:val="000000"/>
                <w:sz w:val="14"/>
                <w:szCs w:val="14"/>
              </w:rPr>
              <w:t>99656,6</w:t>
            </w:r>
          </w:p>
        </w:tc>
      </w:tr>
      <w:tr w:rsidR="002F405F" w:rsidRPr="002F405F" w14:paraId="65181101"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D735D5C" w14:textId="77777777" w:rsidR="002F405F" w:rsidRPr="002F405F" w:rsidRDefault="002F405F" w:rsidP="002F405F">
            <w:pPr>
              <w:jc w:val="center"/>
              <w:rPr>
                <w:color w:val="000000"/>
                <w:sz w:val="14"/>
                <w:szCs w:val="14"/>
              </w:rPr>
            </w:pPr>
            <w:r w:rsidRPr="002F405F">
              <w:rPr>
                <w:color w:val="000000"/>
                <w:sz w:val="14"/>
                <w:szCs w:val="14"/>
              </w:rPr>
              <w:t>3</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D182E4" w14:textId="77777777" w:rsidR="002F405F" w:rsidRPr="002F405F" w:rsidRDefault="002F405F" w:rsidP="002F405F">
            <w:pPr>
              <w:rPr>
                <w:color w:val="000000"/>
                <w:sz w:val="14"/>
                <w:szCs w:val="14"/>
              </w:rPr>
            </w:pPr>
            <w:r w:rsidRPr="002F405F">
              <w:rPr>
                <w:color w:val="000000"/>
                <w:sz w:val="14"/>
                <w:szCs w:val="14"/>
              </w:rPr>
              <w:t>Тариф (прочие потребители)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973107" w14:textId="77777777" w:rsidR="002F405F" w:rsidRPr="002F405F" w:rsidRDefault="002F405F" w:rsidP="002F405F">
            <w:pPr>
              <w:jc w:val="center"/>
              <w:rPr>
                <w:color w:val="000000"/>
                <w:sz w:val="14"/>
                <w:szCs w:val="14"/>
              </w:rPr>
            </w:pPr>
            <w:r w:rsidRPr="002F405F">
              <w:rPr>
                <w:color w:val="000000"/>
                <w:sz w:val="14"/>
                <w:szCs w:val="14"/>
              </w:rPr>
              <w:t>руб./м</w:t>
            </w:r>
            <w:r w:rsidRPr="002F405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40CF55" w14:textId="77777777" w:rsidR="002F405F" w:rsidRPr="002F405F" w:rsidRDefault="002F405F" w:rsidP="002F405F">
            <w:pPr>
              <w:jc w:val="center"/>
              <w:rPr>
                <w:color w:val="000000"/>
                <w:sz w:val="14"/>
                <w:szCs w:val="14"/>
              </w:rPr>
            </w:pPr>
            <w:r w:rsidRPr="002F405F">
              <w:rPr>
                <w:color w:val="000000"/>
                <w:sz w:val="14"/>
                <w:szCs w:val="14"/>
              </w:rPr>
              <w:t>26,0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5EB809" w14:textId="77777777" w:rsidR="002F405F" w:rsidRPr="002F405F" w:rsidRDefault="002F405F" w:rsidP="002F405F">
            <w:pPr>
              <w:jc w:val="center"/>
              <w:rPr>
                <w:color w:val="000000"/>
                <w:sz w:val="14"/>
                <w:szCs w:val="14"/>
              </w:rPr>
            </w:pPr>
            <w:r w:rsidRPr="002F405F">
              <w:rPr>
                <w:color w:val="000000"/>
                <w:sz w:val="14"/>
                <w:szCs w:val="14"/>
              </w:rPr>
              <w:t>26,0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C7080A" w14:textId="77777777" w:rsidR="002F405F" w:rsidRPr="002F405F" w:rsidRDefault="002F405F" w:rsidP="002F405F">
            <w:pPr>
              <w:jc w:val="center"/>
              <w:rPr>
                <w:color w:val="000000"/>
                <w:sz w:val="14"/>
                <w:szCs w:val="14"/>
              </w:rPr>
            </w:pPr>
            <w:r w:rsidRPr="002F405F">
              <w:rPr>
                <w:color w:val="000000"/>
                <w:sz w:val="14"/>
                <w:szCs w:val="14"/>
              </w:rPr>
              <w:t>27,5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8C2826" w14:textId="77777777" w:rsidR="002F405F" w:rsidRPr="002F405F" w:rsidRDefault="002F405F" w:rsidP="002F405F">
            <w:pPr>
              <w:jc w:val="center"/>
              <w:rPr>
                <w:color w:val="000000"/>
                <w:sz w:val="14"/>
                <w:szCs w:val="14"/>
              </w:rPr>
            </w:pPr>
            <w:r w:rsidRPr="002F405F">
              <w:rPr>
                <w:color w:val="000000"/>
                <w:sz w:val="14"/>
                <w:szCs w:val="14"/>
              </w:rPr>
              <w:t>27,5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ECFC58" w14:textId="77777777" w:rsidR="002F405F" w:rsidRPr="002F405F" w:rsidRDefault="002F405F" w:rsidP="002F405F">
            <w:pPr>
              <w:jc w:val="center"/>
              <w:rPr>
                <w:color w:val="000000"/>
                <w:sz w:val="14"/>
                <w:szCs w:val="14"/>
              </w:rPr>
            </w:pPr>
            <w:r w:rsidRPr="002F405F">
              <w:rPr>
                <w:color w:val="000000"/>
                <w:sz w:val="14"/>
                <w:szCs w:val="14"/>
              </w:rPr>
              <w:t>29,2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997AD5" w14:textId="77777777" w:rsidR="002F405F" w:rsidRPr="002F405F" w:rsidRDefault="002F405F" w:rsidP="002F405F">
            <w:pPr>
              <w:jc w:val="center"/>
              <w:rPr>
                <w:color w:val="000000"/>
                <w:sz w:val="14"/>
                <w:szCs w:val="14"/>
              </w:rPr>
            </w:pPr>
            <w:r w:rsidRPr="002F405F">
              <w:rPr>
                <w:color w:val="000000"/>
                <w:sz w:val="14"/>
                <w:szCs w:val="14"/>
              </w:rPr>
              <w:t>29,2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0A266D" w14:textId="77777777" w:rsidR="002F405F" w:rsidRPr="002F405F" w:rsidRDefault="002F405F" w:rsidP="002F405F">
            <w:pPr>
              <w:jc w:val="center"/>
              <w:rPr>
                <w:color w:val="000000"/>
                <w:sz w:val="14"/>
                <w:szCs w:val="14"/>
              </w:rPr>
            </w:pPr>
            <w:r w:rsidRPr="002F405F">
              <w:rPr>
                <w:color w:val="000000"/>
                <w:sz w:val="14"/>
                <w:szCs w:val="14"/>
              </w:rPr>
              <w:t>29,3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7116C4" w14:textId="77777777" w:rsidR="002F405F" w:rsidRPr="002F405F" w:rsidRDefault="002F405F" w:rsidP="002F405F">
            <w:pPr>
              <w:jc w:val="center"/>
              <w:rPr>
                <w:color w:val="000000"/>
                <w:sz w:val="14"/>
                <w:szCs w:val="14"/>
              </w:rPr>
            </w:pPr>
            <w:r w:rsidRPr="002F405F">
              <w:rPr>
                <w:color w:val="000000"/>
                <w:sz w:val="14"/>
                <w:szCs w:val="14"/>
              </w:rPr>
              <w:t>29,3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8317A6" w14:textId="77777777" w:rsidR="002F405F" w:rsidRPr="002F405F" w:rsidRDefault="002F405F" w:rsidP="002F405F">
            <w:pPr>
              <w:jc w:val="center"/>
              <w:rPr>
                <w:color w:val="000000"/>
                <w:sz w:val="14"/>
                <w:szCs w:val="14"/>
              </w:rPr>
            </w:pPr>
            <w:r w:rsidRPr="002F405F">
              <w:rPr>
                <w:color w:val="000000"/>
                <w:sz w:val="14"/>
                <w:szCs w:val="14"/>
              </w:rPr>
              <w:t>30,9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2F08DB" w14:textId="77777777" w:rsidR="002F405F" w:rsidRPr="002F405F" w:rsidRDefault="002F405F" w:rsidP="002F405F">
            <w:pPr>
              <w:jc w:val="center"/>
              <w:rPr>
                <w:color w:val="000000"/>
                <w:sz w:val="14"/>
                <w:szCs w:val="14"/>
              </w:rPr>
            </w:pPr>
            <w:r w:rsidRPr="002F405F">
              <w:rPr>
                <w:color w:val="000000"/>
                <w:sz w:val="14"/>
                <w:szCs w:val="14"/>
              </w:rPr>
              <w:t>30,7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739354" w14:textId="77777777" w:rsidR="002F405F" w:rsidRPr="002F405F" w:rsidRDefault="002F405F" w:rsidP="002F405F">
            <w:pPr>
              <w:jc w:val="center"/>
              <w:rPr>
                <w:color w:val="000000"/>
                <w:sz w:val="14"/>
                <w:szCs w:val="14"/>
              </w:rPr>
            </w:pPr>
            <w:r w:rsidRPr="002F405F">
              <w:rPr>
                <w:color w:val="000000"/>
                <w:sz w:val="14"/>
                <w:szCs w:val="14"/>
              </w:rPr>
              <w:t>31,2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E7A1DA" w14:textId="77777777" w:rsidR="002F405F" w:rsidRPr="002F405F" w:rsidRDefault="002F405F" w:rsidP="002F405F">
            <w:pPr>
              <w:jc w:val="center"/>
              <w:rPr>
                <w:color w:val="000000"/>
                <w:sz w:val="14"/>
                <w:szCs w:val="14"/>
              </w:rPr>
            </w:pPr>
            <w:r w:rsidRPr="002F405F">
              <w:rPr>
                <w:color w:val="000000"/>
                <w:sz w:val="14"/>
                <w:szCs w:val="14"/>
              </w:rPr>
              <w:t>31,3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392C13" w14:textId="77777777" w:rsidR="002F405F" w:rsidRPr="002F405F" w:rsidRDefault="002F405F" w:rsidP="002F405F">
            <w:pPr>
              <w:jc w:val="center"/>
              <w:rPr>
                <w:color w:val="000000"/>
                <w:sz w:val="14"/>
                <w:szCs w:val="14"/>
              </w:rPr>
            </w:pPr>
            <w:r w:rsidRPr="002F405F">
              <w:rPr>
                <w:color w:val="000000"/>
                <w:sz w:val="14"/>
                <w:szCs w:val="14"/>
              </w:rPr>
              <w:t>32,9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5C7C65" w14:textId="77777777" w:rsidR="002F405F" w:rsidRPr="002F405F" w:rsidRDefault="002F405F" w:rsidP="002F405F">
            <w:pPr>
              <w:jc w:val="center"/>
              <w:rPr>
                <w:color w:val="000000"/>
                <w:sz w:val="14"/>
                <w:szCs w:val="14"/>
              </w:rPr>
            </w:pPr>
            <w:r w:rsidRPr="002F405F">
              <w:rPr>
                <w:color w:val="000000"/>
                <w:sz w:val="14"/>
                <w:szCs w:val="14"/>
              </w:rPr>
              <w:t>32,7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1CD79A" w14:textId="77777777" w:rsidR="002F405F" w:rsidRPr="002F405F" w:rsidRDefault="002F405F" w:rsidP="002F405F">
            <w:pPr>
              <w:jc w:val="center"/>
              <w:rPr>
                <w:color w:val="000000"/>
                <w:sz w:val="14"/>
                <w:szCs w:val="14"/>
              </w:rPr>
            </w:pPr>
            <w:r w:rsidRPr="002F405F">
              <w:rPr>
                <w:color w:val="000000"/>
                <w:sz w:val="14"/>
                <w:szCs w:val="14"/>
              </w:rPr>
              <w:t>33,9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880F86" w14:textId="77777777" w:rsidR="002F405F" w:rsidRPr="002F405F" w:rsidRDefault="002F405F" w:rsidP="002F405F">
            <w:pPr>
              <w:jc w:val="center"/>
              <w:rPr>
                <w:color w:val="000000"/>
                <w:sz w:val="14"/>
                <w:szCs w:val="14"/>
              </w:rPr>
            </w:pPr>
            <w:r w:rsidRPr="002F405F">
              <w:rPr>
                <w:color w:val="000000"/>
                <w:sz w:val="14"/>
                <w:szCs w:val="14"/>
              </w:rPr>
              <w:t>33,8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C88D0E" w14:textId="77777777" w:rsidR="002F405F" w:rsidRPr="002F405F" w:rsidRDefault="002F405F" w:rsidP="002F405F">
            <w:pPr>
              <w:jc w:val="center"/>
              <w:rPr>
                <w:color w:val="000000"/>
                <w:sz w:val="14"/>
                <w:szCs w:val="14"/>
              </w:rPr>
            </w:pPr>
            <w:r w:rsidRPr="002F405F">
              <w:rPr>
                <w:color w:val="000000"/>
                <w:sz w:val="14"/>
                <w:szCs w:val="14"/>
              </w:rPr>
              <w:t>35,6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D811D9" w14:textId="77777777" w:rsidR="002F405F" w:rsidRPr="002F405F" w:rsidRDefault="002F405F" w:rsidP="002F405F">
            <w:pPr>
              <w:jc w:val="center"/>
              <w:rPr>
                <w:color w:val="000000"/>
                <w:sz w:val="14"/>
                <w:szCs w:val="14"/>
              </w:rPr>
            </w:pPr>
            <w:r w:rsidRPr="002F405F">
              <w:rPr>
                <w:color w:val="000000"/>
                <w:sz w:val="14"/>
                <w:szCs w:val="14"/>
              </w:rPr>
              <w:t>35,0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31A1C7" w14:textId="77777777" w:rsidR="002F405F" w:rsidRPr="002F405F" w:rsidRDefault="002F405F" w:rsidP="002F405F">
            <w:pPr>
              <w:jc w:val="center"/>
              <w:rPr>
                <w:color w:val="000000"/>
                <w:sz w:val="14"/>
                <w:szCs w:val="14"/>
              </w:rPr>
            </w:pPr>
            <w:r w:rsidRPr="002F405F">
              <w:rPr>
                <w:color w:val="000000"/>
                <w:sz w:val="14"/>
                <w:szCs w:val="14"/>
              </w:rPr>
              <w:t>36,0</w:t>
            </w:r>
          </w:p>
        </w:tc>
      </w:tr>
      <w:tr w:rsidR="002F405F" w:rsidRPr="002F405F" w14:paraId="6E8E5CA5"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75138AA" w14:textId="77777777" w:rsidR="002F405F" w:rsidRPr="002F405F" w:rsidRDefault="002F405F" w:rsidP="002F405F">
            <w:pPr>
              <w:jc w:val="center"/>
              <w:rPr>
                <w:color w:val="000000"/>
                <w:sz w:val="14"/>
                <w:szCs w:val="14"/>
              </w:rPr>
            </w:pPr>
            <w:r w:rsidRPr="002F405F">
              <w:rPr>
                <w:color w:val="000000"/>
                <w:sz w:val="14"/>
                <w:szCs w:val="14"/>
              </w:rPr>
              <w:t>4</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F7C1C7" w14:textId="77777777" w:rsidR="002F405F" w:rsidRPr="002F405F" w:rsidRDefault="002F405F" w:rsidP="002F405F">
            <w:pPr>
              <w:rPr>
                <w:color w:val="000000"/>
                <w:sz w:val="14"/>
                <w:szCs w:val="14"/>
              </w:rPr>
            </w:pPr>
            <w:r w:rsidRPr="002F405F">
              <w:rPr>
                <w:color w:val="000000"/>
                <w:sz w:val="14"/>
                <w:szCs w:val="14"/>
              </w:rPr>
              <w:t>НВВ (с учетом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D1B7FA" w14:textId="77777777" w:rsidR="002F405F" w:rsidRPr="002F405F" w:rsidRDefault="002F405F" w:rsidP="002F405F">
            <w:pPr>
              <w:jc w:val="center"/>
              <w:rPr>
                <w:color w:val="000000"/>
                <w:sz w:val="14"/>
                <w:szCs w:val="14"/>
              </w:rPr>
            </w:pPr>
            <w:r w:rsidRPr="002F405F">
              <w:rPr>
                <w:color w:val="000000"/>
                <w:sz w:val="14"/>
                <w:szCs w:val="14"/>
              </w:rPr>
              <w:t>руб./м</w:t>
            </w:r>
            <w:r w:rsidRPr="002F405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8BACA3" w14:textId="77777777" w:rsidR="002F405F" w:rsidRPr="002F405F" w:rsidRDefault="002F405F" w:rsidP="002F405F">
            <w:pPr>
              <w:jc w:val="center"/>
              <w:rPr>
                <w:color w:val="000000"/>
                <w:sz w:val="14"/>
                <w:szCs w:val="14"/>
              </w:rPr>
            </w:pPr>
            <w:r w:rsidRPr="002F405F">
              <w:rPr>
                <w:color w:val="000000"/>
                <w:sz w:val="14"/>
                <w:szCs w:val="14"/>
              </w:rPr>
              <w:t>5533,6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6AD99C" w14:textId="77777777" w:rsidR="002F405F" w:rsidRPr="002F405F" w:rsidRDefault="002F405F" w:rsidP="002F405F">
            <w:pPr>
              <w:jc w:val="center"/>
              <w:rPr>
                <w:color w:val="000000"/>
                <w:sz w:val="14"/>
                <w:szCs w:val="14"/>
              </w:rPr>
            </w:pPr>
            <w:r w:rsidRPr="002F405F">
              <w:rPr>
                <w:color w:val="000000"/>
                <w:sz w:val="14"/>
                <w:szCs w:val="14"/>
              </w:rPr>
              <w:t>72145,4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2AFAD4" w14:textId="77777777" w:rsidR="002F405F" w:rsidRPr="002F405F" w:rsidRDefault="002F405F" w:rsidP="002F405F">
            <w:pPr>
              <w:jc w:val="center"/>
              <w:rPr>
                <w:color w:val="000000"/>
                <w:sz w:val="14"/>
                <w:szCs w:val="14"/>
              </w:rPr>
            </w:pPr>
            <w:r w:rsidRPr="002F405F">
              <w:rPr>
                <w:color w:val="000000"/>
                <w:sz w:val="14"/>
                <w:szCs w:val="14"/>
              </w:rPr>
              <w:t>76188,9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E589F5" w14:textId="77777777" w:rsidR="002F405F" w:rsidRPr="002F405F" w:rsidRDefault="002F405F" w:rsidP="002F405F">
            <w:pPr>
              <w:jc w:val="center"/>
              <w:rPr>
                <w:color w:val="000000"/>
                <w:sz w:val="14"/>
                <w:szCs w:val="14"/>
              </w:rPr>
            </w:pPr>
            <w:r w:rsidRPr="002F405F">
              <w:rPr>
                <w:color w:val="000000"/>
                <w:sz w:val="14"/>
                <w:szCs w:val="14"/>
              </w:rPr>
              <w:t>76188,9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EA47E8" w14:textId="77777777" w:rsidR="002F405F" w:rsidRPr="002F405F" w:rsidRDefault="002F405F" w:rsidP="002F405F">
            <w:pPr>
              <w:jc w:val="center"/>
              <w:rPr>
                <w:color w:val="000000"/>
                <w:sz w:val="14"/>
                <w:szCs w:val="14"/>
              </w:rPr>
            </w:pPr>
            <w:r w:rsidRPr="002F405F">
              <w:rPr>
                <w:color w:val="000000"/>
                <w:sz w:val="14"/>
                <w:szCs w:val="14"/>
              </w:rPr>
              <w:t>80948,1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D56931" w14:textId="77777777" w:rsidR="002F405F" w:rsidRPr="002F405F" w:rsidRDefault="002F405F" w:rsidP="002F405F">
            <w:pPr>
              <w:jc w:val="center"/>
              <w:rPr>
                <w:color w:val="000000"/>
                <w:sz w:val="14"/>
                <w:szCs w:val="14"/>
              </w:rPr>
            </w:pPr>
            <w:r w:rsidRPr="002F405F">
              <w:rPr>
                <w:color w:val="000000"/>
                <w:sz w:val="14"/>
                <w:szCs w:val="14"/>
              </w:rPr>
              <w:t>80948,1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317BCE" w14:textId="77777777" w:rsidR="002F405F" w:rsidRPr="002F405F" w:rsidRDefault="002F405F" w:rsidP="002F405F">
            <w:pPr>
              <w:jc w:val="center"/>
              <w:rPr>
                <w:color w:val="000000"/>
                <w:sz w:val="14"/>
                <w:szCs w:val="14"/>
              </w:rPr>
            </w:pPr>
            <w:r w:rsidRPr="002F405F">
              <w:rPr>
                <w:color w:val="000000"/>
                <w:sz w:val="14"/>
                <w:szCs w:val="14"/>
              </w:rPr>
              <w:t>81060,1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67632E" w14:textId="77777777" w:rsidR="002F405F" w:rsidRPr="002F405F" w:rsidRDefault="002F405F" w:rsidP="002F405F">
            <w:pPr>
              <w:jc w:val="center"/>
              <w:rPr>
                <w:color w:val="000000"/>
                <w:sz w:val="14"/>
                <w:szCs w:val="14"/>
              </w:rPr>
            </w:pPr>
            <w:r w:rsidRPr="002F405F">
              <w:rPr>
                <w:color w:val="000000"/>
                <w:sz w:val="14"/>
                <w:szCs w:val="14"/>
              </w:rPr>
              <w:t>81060,1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54B148" w14:textId="77777777" w:rsidR="002F405F" w:rsidRPr="002F405F" w:rsidRDefault="002F405F" w:rsidP="002F405F">
            <w:pPr>
              <w:jc w:val="center"/>
              <w:rPr>
                <w:color w:val="000000"/>
                <w:sz w:val="14"/>
                <w:szCs w:val="14"/>
              </w:rPr>
            </w:pPr>
            <w:r w:rsidRPr="002F405F">
              <w:rPr>
                <w:color w:val="000000"/>
                <w:sz w:val="14"/>
                <w:szCs w:val="14"/>
              </w:rPr>
              <w:t>85702,9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421DB44" w14:textId="77777777" w:rsidR="002F405F" w:rsidRPr="002F405F" w:rsidRDefault="002F405F" w:rsidP="002F405F">
            <w:pPr>
              <w:jc w:val="center"/>
              <w:rPr>
                <w:color w:val="000000"/>
                <w:sz w:val="14"/>
                <w:szCs w:val="14"/>
              </w:rPr>
            </w:pPr>
            <w:r w:rsidRPr="002F405F">
              <w:rPr>
                <w:color w:val="000000"/>
                <w:sz w:val="14"/>
                <w:szCs w:val="14"/>
              </w:rPr>
              <w:t>85693,5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E59DD1" w14:textId="77777777" w:rsidR="002F405F" w:rsidRPr="002F405F" w:rsidRDefault="002F405F" w:rsidP="002F405F">
            <w:pPr>
              <w:jc w:val="center"/>
              <w:rPr>
                <w:color w:val="000000"/>
                <w:sz w:val="14"/>
                <w:szCs w:val="14"/>
              </w:rPr>
            </w:pPr>
            <w:r w:rsidRPr="002F405F">
              <w:rPr>
                <w:color w:val="000000"/>
                <w:sz w:val="14"/>
                <w:szCs w:val="14"/>
              </w:rPr>
              <w:t>87189,6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E413CC" w14:textId="77777777" w:rsidR="002F405F" w:rsidRPr="002F405F" w:rsidRDefault="002F405F" w:rsidP="002F405F">
            <w:pPr>
              <w:jc w:val="center"/>
              <w:rPr>
                <w:color w:val="000000"/>
                <w:sz w:val="14"/>
                <w:szCs w:val="14"/>
              </w:rPr>
            </w:pPr>
            <w:r w:rsidRPr="002F405F">
              <w:rPr>
                <w:color w:val="000000"/>
                <w:sz w:val="14"/>
                <w:szCs w:val="14"/>
              </w:rPr>
              <w:t>87189,6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D84DC7" w14:textId="77777777" w:rsidR="002F405F" w:rsidRPr="002F405F" w:rsidRDefault="002F405F" w:rsidP="002F405F">
            <w:pPr>
              <w:jc w:val="center"/>
              <w:rPr>
                <w:color w:val="000000"/>
                <w:sz w:val="14"/>
                <w:szCs w:val="14"/>
              </w:rPr>
            </w:pPr>
            <w:r w:rsidRPr="002F405F">
              <w:rPr>
                <w:color w:val="000000"/>
                <w:sz w:val="14"/>
                <w:szCs w:val="14"/>
              </w:rPr>
              <w:t>91705,6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2CAEDF" w14:textId="77777777" w:rsidR="002F405F" w:rsidRPr="002F405F" w:rsidRDefault="002F405F" w:rsidP="002F405F">
            <w:pPr>
              <w:jc w:val="center"/>
              <w:rPr>
                <w:color w:val="000000"/>
                <w:sz w:val="14"/>
                <w:szCs w:val="14"/>
              </w:rPr>
            </w:pPr>
            <w:r w:rsidRPr="002F405F">
              <w:rPr>
                <w:color w:val="000000"/>
                <w:sz w:val="14"/>
                <w:szCs w:val="14"/>
              </w:rPr>
              <w:t>91705,6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3D8A37" w14:textId="77777777" w:rsidR="002F405F" w:rsidRPr="002F405F" w:rsidRDefault="002F405F" w:rsidP="002F405F">
            <w:pPr>
              <w:jc w:val="center"/>
              <w:rPr>
                <w:color w:val="000000"/>
                <w:sz w:val="14"/>
                <w:szCs w:val="14"/>
              </w:rPr>
            </w:pPr>
            <w:r w:rsidRPr="002F405F">
              <w:rPr>
                <w:color w:val="000000"/>
                <w:sz w:val="14"/>
                <w:szCs w:val="14"/>
              </w:rPr>
              <w:t>95030,2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1EC145B" w14:textId="77777777" w:rsidR="002F405F" w:rsidRPr="002F405F" w:rsidRDefault="002F405F" w:rsidP="002F405F">
            <w:pPr>
              <w:jc w:val="center"/>
              <w:rPr>
                <w:color w:val="000000"/>
                <w:sz w:val="14"/>
                <w:szCs w:val="14"/>
              </w:rPr>
            </w:pPr>
            <w:r w:rsidRPr="002F405F">
              <w:rPr>
                <w:color w:val="000000"/>
                <w:sz w:val="14"/>
                <w:szCs w:val="14"/>
              </w:rPr>
              <w:t>95030,2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D5BF9F" w14:textId="77777777" w:rsidR="002F405F" w:rsidRPr="002F405F" w:rsidRDefault="002F405F" w:rsidP="002F405F">
            <w:pPr>
              <w:jc w:val="center"/>
              <w:rPr>
                <w:color w:val="000000"/>
                <w:sz w:val="14"/>
                <w:szCs w:val="14"/>
              </w:rPr>
            </w:pPr>
            <w:r w:rsidRPr="002F405F">
              <w:rPr>
                <w:color w:val="000000"/>
                <w:sz w:val="14"/>
                <w:szCs w:val="14"/>
              </w:rPr>
              <w:t>100155,8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252B6C" w14:textId="77777777" w:rsidR="002F405F" w:rsidRPr="002F405F" w:rsidRDefault="002F405F" w:rsidP="002F405F">
            <w:pPr>
              <w:jc w:val="center"/>
              <w:rPr>
                <w:color w:val="000000"/>
                <w:sz w:val="14"/>
                <w:szCs w:val="14"/>
              </w:rPr>
            </w:pPr>
            <w:r w:rsidRPr="002F405F">
              <w:rPr>
                <w:color w:val="000000"/>
                <w:sz w:val="14"/>
                <w:szCs w:val="14"/>
              </w:rPr>
              <w:t>100155,8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FFC752" w14:textId="77777777" w:rsidR="002F405F" w:rsidRPr="002F405F" w:rsidRDefault="002F405F" w:rsidP="002F405F">
            <w:pPr>
              <w:jc w:val="center"/>
              <w:rPr>
                <w:color w:val="000000"/>
                <w:sz w:val="14"/>
                <w:szCs w:val="14"/>
              </w:rPr>
            </w:pPr>
            <w:r w:rsidRPr="002F405F">
              <w:rPr>
                <w:color w:val="000000"/>
                <w:sz w:val="14"/>
                <w:szCs w:val="14"/>
              </w:rPr>
              <w:t>102815,5</w:t>
            </w:r>
          </w:p>
        </w:tc>
      </w:tr>
      <w:tr w:rsidR="002F405F" w:rsidRPr="002F405F" w14:paraId="5F2D855E"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6850732" w14:textId="77777777" w:rsidR="002F405F" w:rsidRPr="002F405F" w:rsidRDefault="002F405F" w:rsidP="002F405F">
            <w:pPr>
              <w:jc w:val="center"/>
              <w:rPr>
                <w:color w:val="000000"/>
                <w:sz w:val="14"/>
                <w:szCs w:val="14"/>
              </w:rPr>
            </w:pPr>
            <w:r w:rsidRPr="002F405F">
              <w:rPr>
                <w:color w:val="000000"/>
                <w:sz w:val="14"/>
                <w:szCs w:val="14"/>
              </w:rPr>
              <w:t>5</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7200AD" w14:textId="77777777" w:rsidR="002F405F" w:rsidRPr="002F405F" w:rsidRDefault="002F405F" w:rsidP="002F405F">
            <w:pPr>
              <w:rPr>
                <w:color w:val="000000"/>
                <w:sz w:val="14"/>
                <w:szCs w:val="14"/>
              </w:rPr>
            </w:pPr>
            <w:r w:rsidRPr="002F405F">
              <w:rPr>
                <w:color w:val="000000"/>
                <w:sz w:val="14"/>
                <w:szCs w:val="14"/>
              </w:rPr>
              <w:t>Мероприятия из инвестиционной программы</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90BBD2" w14:textId="77777777" w:rsidR="002F405F" w:rsidRPr="002F405F" w:rsidRDefault="002F405F" w:rsidP="002F405F">
            <w:pPr>
              <w:jc w:val="center"/>
              <w:rPr>
                <w:color w:val="000000"/>
                <w:sz w:val="14"/>
                <w:szCs w:val="14"/>
              </w:rPr>
            </w:pPr>
            <w:r w:rsidRPr="002F405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82525D"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9E82EB"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112FA4"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5D57E2"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014082"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149909"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3FD7FF"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F4E106D"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D907AE"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086F35" w14:textId="77777777" w:rsidR="002F405F" w:rsidRPr="002F405F" w:rsidRDefault="002F405F" w:rsidP="002F405F">
            <w:pPr>
              <w:jc w:val="center"/>
              <w:rPr>
                <w:color w:val="000000"/>
                <w:sz w:val="14"/>
                <w:szCs w:val="14"/>
              </w:rPr>
            </w:pPr>
            <w:r w:rsidRPr="002F405F">
              <w:rPr>
                <w:color w:val="000000"/>
                <w:sz w:val="14"/>
                <w:szCs w:val="14"/>
              </w:rPr>
              <w:t>624,3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9F2BA7" w14:textId="77777777" w:rsidR="002F405F" w:rsidRPr="002F405F" w:rsidRDefault="002F405F" w:rsidP="002F405F">
            <w:pPr>
              <w:jc w:val="center"/>
              <w:rPr>
                <w:color w:val="000000"/>
                <w:sz w:val="14"/>
                <w:szCs w:val="14"/>
              </w:rPr>
            </w:pPr>
            <w:r w:rsidRPr="002F405F">
              <w:rPr>
                <w:color w:val="000000"/>
                <w:sz w:val="14"/>
                <w:szCs w:val="14"/>
              </w:rPr>
              <w:t>624,3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5A98FC" w14:textId="77777777" w:rsidR="002F405F" w:rsidRPr="002F405F" w:rsidRDefault="002F405F" w:rsidP="002F405F">
            <w:pPr>
              <w:jc w:val="center"/>
              <w:rPr>
                <w:color w:val="000000"/>
                <w:sz w:val="14"/>
                <w:szCs w:val="14"/>
              </w:rPr>
            </w:pPr>
            <w:r w:rsidRPr="002F405F">
              <w:rPr>
                <w:color w:val="000000"/>
                <w:sz w:val="14"/>
                <w:szCs w:val="14"/>
              </w:rPr>
              <w:t>607,5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ABC401" w14:textId="77777777" w:rsidR="002F405F" w:rsidRPr="002F405F" w:rsidRDefault="002F405F" w:rsidP="002F405F">
            <w:pPr>
              <w:jc w:val="center"/>
              <w:rPr>
                <w:color w:val="000000"/>
                <w:sz w:val="14"/>
                <w:szCs w:val="14"/>
              </w:rPr>
            </w:pPr>
            <w:r w:rsidRPr="002F405F">
              <w:rPr>
                <w:color w:val="000000"/>
                <w:sz w:val="14"/>
                <w:szCs w:val="14"/>
              </w:rPr>
              <w:t>607,5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8B26A4" w14:textId="77777777" w:rsidR="002F405F" w:rsidRPr="002F405F" w:rsidRDefault="002F405F" w:rsidP="002F405F">
            <w:pPr>
              <w:jc w:val="center"/>
              <w:rPr>
                <w:color w:val="000000"/>
                <w:sz w:val="14"/>
                <w:szCs w:val="14"/>
              </w:rPr>
            </w:pPr>
            <w:r w:rsidRPr="002F405F">
              <w:rPr>
                <w:color w:val="000000"/>
                <w:sz w:val="14"/>
                <w:szCs w:val="14"/>
              </w:rPr>
              <w:t>1113,9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5637F9" w14:textId="77777777" w:rsidR="002F405F" w:rsidRPr="002F405F" w:rsidRDefault="002F405F" w:rsidP="002F405F">
            <w:pPr>
              <w:jc w:val="center"/>
              <w:rPr>
                <w:color w:val="000000"/>
                <w:sz w:val="14"/>
                <w:szCs w:val="14"/>
              </w:rPr>
            </w:pPr>
            <w:r w:rsidRPr="002F405F">
              <w:rPr>
                <w:color w:val="000000"/>
                <w:sz w:val="14"/>
                <w:szCs w:val="14"/>
              </w:rPr>
              <w:t>1113,9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AE0F7D" w14:textId="77777777" w:rsidR="002F405F" w:rsidRPr="002F405F" w:rsidRDefault="002F405F" w:rsidP="002F405F">
            <w:pPr>
              <w:jc w:val="center"/>
              <w:rPr>
                <w:color w:val="000000"/>
                <w:sz w:val="14"/>
                <w:szCs w:val="14"/>
              </w:rPr>
            </w:pPr>
            <w:r w:rsidRPr="002F405F">
              <w:rPr>
                <w:color w:val="000000"/>
                <w:sz w:val="14"/>
                <w:szCs w:val="14"/>
              </w:rPr>
              <w:t>1492,0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952BEA" w14:textId="77777777" w:rsidR="002F405F" w:rsidRPr="002F405F" w:rsidRDefault="002F405F" w:rsidP="002F405F">
            <w:pPr>
              <w:jc w:val="center"/>
              <w:rPr>
                <w:color w:val="000000"/>
                <w:sz w:val="14"/>
                <w:szCs w:val="14"/>
              </w:rPr>
            </w:pPr>
            <w:r w:rsidRPr="002F405F">
              <w:rPr>
                <w:color w:val="000000"/>
                <w:sz w:val="14"/>
                <w:szCs w:val="14"/>
              </w:rPr>
              <w:t>1492,0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C2935D" w14:textId="77777777" w:rsidR="002F405F" w:rsidRPr="002F405F" w:rsidRDefault="002F405F" w:rsidP="002F405F">
            <w:pPr>
              <w:jc w:val="center"/>
              <w:rPr>
                <w:color w:val="000000"/>
                <w:sz w:val="14"/>
                <w:szCs w:val="14"/>
              </w:rPr>
            </w:pPr>
            <w:r w:rsidRPr="002F405F">
              <w:rPr>
                <w:color w:val="000000"/>
                <w:sz w:val="14"/>
                <w:szCs w:val="14"/>
              </w:rPr>
              <w:t>3158,9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9C2B15" w14:textId="77777777" w:rsidR="002F405F" w:rsidRPr="002F405F" w:rsidRDefault="002F405F" w:rsidP="002F405F">
            <w:pPr>
              <w:jc w:val="center"/>
              <w:rPr>
                <w:color w:val="000000"/>
                <w:sz w:val="14"/>
                <w:szCs w:val="14"/>
              </w:rPr>
            </w:pPr>
            <w:r w:rsidRPr="002F405F">
              <w:rPr>
                <w:color w:val="000000"/>
                <w:sz w:val="14"/>
                <w:szCs w:val="14"/>
              </w:rPr>
              <w:t>3158,9</w:t>
            </w:r>
          </w:p>
        </w:tc>
      </w:tr>
      <w:tr w:rsidR="002F405F" w:rsidRPr="002F405F" w14:paraId="2DC276A7"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0623E97" w14:textId="77777777" w:rsidR="002F405F" w:rsidRPr="002F405F" w:rsidRDefault="002F405F" w:rsidP="002F405F">
            <w:pPr>
              <w:jc w:val="center"/>
              <w:rPr>
                <w:color w:val="000000"/>
                <w:sz w:val="14"/>
                <w:szCs w:val="14"/>
              </w:rPr>
            </w:pPr>
            <w:r w:rsidRPr="002F405F">
              <w:rPr>
                <w:color w:val="000000"/>
                <w:sz w:val="14"/>
                <w:szCs w:val="14"/>
              </w:rPr>
              <w:t>6</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080B30" w14:textId="77777777" w:rsidR="002F405F" w:rsidRPr="002F405F" w:rsidRDefault="002F405F" w:rsidP="002F405F">
            <w:pPr>
              <w:rPr>
                <w:color w:val="000000"/>
                <w:sz w:val="14"/>
                <w:szCs w:val="14"/>
              </w:rPr>
            </w:pPr>
            <w:r w:rsidRPr="002F405F">
              <w:rPr>
                <w:color w:val="000000"/>
                <w:sz w:val="14"/>
                <w:szCs w:val="14"/>
              </w:rPr>
              <w:t>Мероприятия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A1EC4E" w14:textId="77777777" w:rsidR="002F405F" w:rsidRPr="002F405F" w:rsidRDefault="002F405F" w:rsidP="002F405F">
            <w:pPr>
              <w:jc w:val="center"/>
              <w:rPr>
                <w:color w:val="000000"/>
                <w:sz w:val="14"/>
                <w:szCs w:val="14"/>
              </w:rPr>
            </w:pPr>
            <w:r w:rsidRPr="002F405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F34B32"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198955B"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A695E1"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D0C011"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651228"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767B66"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68BCFE"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2713F2"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35032E" w14:textId="77777777" w:rsidR="002F405F" w:rsidRPr="002F405F" w:rsidRDefault="002F405F" w:rsidP="002F405F">
            <w:pPr>
              <w:jc w:val="center"/>
              <w:rPr>
                <w:color w:val="000000"/>
                <w:sz w:val="14"/>
                <w:szCs w:val="14"/>
              </w:rPr>
            </w:pPr>
            <w:r w:rsidRPr="002F405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C7D481" w14:textId="77777777" w:rsidR="002F405F" w:rsidRPr="002F405F" w:rsidRDefault="002F405F" w:rsidP="002F405F">
            <w:pPr>
              <w:jc w:val="center"/>
              <w:rPr>
                <w:color w:val="000000"/>
                <w:sz w:val="14"/>
                <w:szCs w:val="14"/>
              </w:rPr>
            </w:pPr>
            <w:r w:rsidRPr="002F405F">
              <w:rPr>
                <w:color w:val="000000"/>
                <w:sz w:val="14"/>
                <w:szCs w:val="14"/>
              </w:rPr>
              <w:t>624,3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3015B6" w14:textId="77777777" w:rsidR="002F405F" w:rsidRPr="002F405F" w:rsidRDefault="002F405F" w:rsidP="002F405F">
            <w:pPr>
              <w:jc w:val="center"/>
              <w:rPr>
                <w:color w:val="000000"/>
                <w:sz w:val="14"/>
                <w:szCs w:val="14"/>
              </w:rPr>
            </w:pPr>
            <w:r w:rsidRPr="002F405F">
              <w:rPr>
                <w:color w:val="000000"/>
                <w:sz w:val="14"/>
                <w:szCs w:val="14"/>
              </w:rPr>
              <w:t>624,3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BD871D" w14:textId="77777777" w:rsidR="002F405F" w:rsidRPr="002F405F" w:rsidRDefault="002F405F" w:rsidP="002F405F">
            <w:pPr>
              <w:jc w:val="center"/>
              <w:rPr>
                <w:color w:val="000000"/>
                <w:sz w:val="14"/>
                <w:szCs w:val="14"/>
              </w:rPr>
            </w:pPr>
            <w:r w:rsidRPr="002F405F">
              <w:rPr>
                <w:color w:val="000000"/>
                <w:sz w:val="14"/>
                <w:szCs w:val="14"/>
              </w:rPr>
              <w:t>607,5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F52C83" w14:textId="77777777" w:rsidR="002F405F" w:rsidRPr="002F405F" w:rsidRDefault="002F405F" w:rsidP="002F405F">
            <w:pPr>
              <w:jc w:val="center"/>
              <w:rPr>
                <w:color w:val="000000"/>
                <w:sz w:val="14"/>
                <w:szCs w:val="14"/>
              </w:rPr>
            </w:pPr>
            <w:r w:rsidRPr="002F405F">
              <w:rPr>
                <w:color w:val="000000"/>
                <w:sz w:val="14"/>
                <w:szCs w:val="14"/>
              </w:rPr>
              <w:t>607,5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B9A626" w14:textId="77777777" w:rsidR="002F405F" w:rsidRPr="002F405F" w:rsidRDefault="002F405F" w:rsidP="002F405F">
            <w:pPr>
              <w:jc w:val="center"/>
              <w:rPr>
                <w:color w:val="000000"/>
                <w:sz w:val="14"/>
                <w:szCs w:val="14"/>
              </w:rPr>
            </w:pPr>
            <w:r w:rsidRPr="002F405F">
              <w:rPr>
                <w:color w:val="000000"/>
                <w:sz w:val="14"/>
                <w:szCs w:val="14"/>
              </w:rPr>
              <w:t>1113,9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27C81D" w14:textId="77777777" w:rsidR="002F405F" w:rsidRPr="002F405F" w:rsidRDefault="002F405F" w:rsidP="002F405F">
            <w:pPr>
              <w:jc w:val="center"/>
              <w:rPr>
                <w:color w:val="000000"/>
                <w:sz w:val="14"/>
                <w:szCs w:val="14"/>
              </w:rPr>
            </w:pPr>
            <w:r w:rsidRPr="002F405F">
              <w:rPr>
                <w:color w:val="000000"/>
                <w:sz w:val="14"/>
                <w:szCs w:val="14"/>
              </w:rPr>
              <w:t>1113,9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34BEE0" w14:textId="77777777" w:rsidR="002F405F" w:rsidRPr="002F405F" w:rsidRDefault="002F405F" w:rsidP="002F405F">
            <w:pPr>
              <w:jc w:val="center"/>
              <w:rPr>
                <w:color w:val="000000"/>
                <w:sz w:val="14"/>
                <w:szCs w:val="14"/>
              </w:rPr>
            </w:pPr>
            <w:r w:rsidRPr="002F405F">
              <w:rPr>
                <w:color w:val="000000"/>
                <w:sz w:val="14"/>
                <w:szCs w:val="14"/>
              </w:rPr>
              <w:t>1492,0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8B7603" w14:textId="77777777" w:rsidR="002F405F" w:rsidRPr="002F405F" w:rsidRDefault="002F405F" w:rsidP="002F405F">
            <w:pPr>
              <w:jc w:val="center"/>
              <w:rPr>
                <w:color w:val="000000"/>
                <w:sz w:val="14"/>
                <w:szCs w:val="14"/>
              </w:rPr>
            </w:pPr>
            <w:r w:rsidRPr="002F405F">
              <w:rPr>
                <w:color w:val="000000"/>
                <w:sz w:val="14"/>
                <w:szCs w:val="14"/>
              </w:rPr>
              <w:t>1492,0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3B1460" w14:textId="77777777" w:rsidR="002F405F" w:rsidRPr="002F405F" w:rsidRDefault="002F405F" w:rsidP="002F405F">
            <w:pPr>
              <w:jc w:val="center"/>
              <w:rPr>
                <w:color w:val="000000"/>
                <w:sz w:val="14"/>
                <w:szCs w:val="14"/>
              </w:rPr>
            </w:pPr>
            <w:r w:rsidRPr="002F405F">
              <w:rPr>
                <w:color w:val="000000"/>
                <w:sz w:val="14"/>
                <w:szCs w:val="14"/>
              </w:rPr>
              <w:t>3158,9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89850F" w14:textId="77777777" w:rsidR="002F405F" w:rsidRPr="002F405F" w:rsidRDefault="002F405F" w:rsidP="002F405F">
            <w:pPr>
              <w:jc w:val="center"/>
              <w:rPr>
                <w:color w:val="000000"/>
                <w:sz w:val="14"/>
                <w:szCs w:val="14"/>
              </w:rPr>
            </w:pPr>
            <w:r w:rsidRPr="002F405F">
              <w:rPr>
                <w:color w:val="000000"/>
                <w:sz w:val="14"/>
                <w:szCs w:val="14"/>
              </w:rPr>
              <w:t>3158,9</w:t>
            </w:r>
          </w:p>
        </w:tc>
      </w:tr>
      <w:tr w:rsidR="002F405F" w:rsidRPr="002F405F" w14:paraId="37C7B935"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84EB538" w14:textId="77777777" w:rsidR="002F405F" w:rsidRPr="002F405F" w:rsidRDefault="002F405F" w:rsidP="002F405F">
            <w:pPr>
              <w:jc w:val="center"/>
              <w:rPr>
                <w:color w:val="000000"/>
                <w:sz w:val="14"/>
                <w:szCs w:val="14"/>
              </w:rPr>
            </w:pPr>
            <w:r w:rsidRPr="002F405F">
              <w:rPr>
                <w:color w:val="000000"/>
                <w:sz w:val="14"/>
                <w:szCs w:val="14"/>
              </w:rPr>
              <w:t>7</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8AE2F0" w14:textId="77777777" w:rsidR="002F405F" w:rsidRPr="002F405F" w:rsidRDefault="002F405F" w:rsidP="002F405F">
            <w:pPr>
              <w:rPr>
                <w:color w:val="000000"/>
                <w:sz w:val="14"/>
                <w:szCs w:val="14"/>
              </w:rPr>
            </w:pPr>
            <w:r w:rsidRPr="002F405F">
              <w:rPr>
                <w:color w:val="000000"/>
                <w:sz w:val="14"/>
                <w:szCs w:val="14"/>
              </w:rPr>
              <w:t>Итого тариф (с учетом мероприятий из инвестиционной программы и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30D080" w14:textId="77777777" w:rsidR="002F405F" w:rsidRPr="002F405F" w:rsidRDefault="002F405F" w:rsidP="002F405F">
            <w:pPr>
              <w:jc w:val="center"/>
              <w:rPr>
                <w:color w:val="000000"/>
                <w:sz w:val="14"/>
                <w:szCs w:val="14"/>
              </w:rPr>
            </w:pPr>
            <w:r w:rsidRPr="002F405F">
              <w:rPr>
                <w:color w:val="000000"/>
                <w:sz w:val="14"/>
                <w:szCs w:val="14"/>
              </w:rPr>
              <w:t>руб./м</w:t>
            </w:r>
            <w:r w:rsidRPr="002F405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BBAAFF" w14:textId="77777777" w:rsidR="002F405F" w:rsidRPr="002F405F" w:rsidRDefault="002F405F" w:rsidP="002F405F">
            <w:pPr>
              <w:jc w:val="center"/>
              <w:rPr>
                <w:color w:val="000000"/>
                <w:sz w:val="14"/>
                <w:szCs w:val="14"/>
              </w:rPr>
            </w:pPr>
            <w:r w:rsidRPr="002F405F">
              <w:rPr>
                <w:color w:val="000000"/>
                <w:sz w:val="14"/>
                <w:szCs w:val="14"/>
              </w:rPr>
              <w:t>26,0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9BD314" w14:textId="77777777" w:rsidR="002F405F" w:rsidRPr="002F405F" w:rsidRDefault="002F405F" w:rsidP="002F405F">
            <w:pPr>
              <w:jc w:val="center"/>
              <w:rPr>
                <w:color w:val="000000"/>
                <w:sz w:val="14"/>
                <w:szCs w:val="14"/>
              </w:rPr>
            </w:pPr>
            <w:r w:rsidRPr="002F405F">
              <w:rPr>
                <w:color w:val="000000"/>
                <w:sz w:val="14"/>
                <w:szCs w:val="14"/>
              </w:rPr>
              <w:t>26,0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EFD62F6" w14:textId="77777777" w:rsidR="002F405F" w:rsidRPr="002F405F" w:rsidRDefault="002F405F" w:rsidP="002F405F">
            <w:pPr>
              <w:jc w:val="center"/>
              <w:rPr>
                <w:color w:val="000000"/>
                <w:sz w:val="14"/>
                <w:szCs w:val="14"/>
              </w:rPr>
            </w:pPr>
            <w:r w:rsidRPr="002F405F">
              <w:rPr>
                <w:color w:val="000000"/>
                <w:sz w:val="14"/>
                <w:szCs w:val="14"/>
              </w:rPr>
              <w:t>27,5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CA2FC9" w14:textId="77777777" w:rsidR="002F405F" w:rsidRPr="002F405F" w:rsidRDefault="002F405F" w:rsidP="002F405F">
            <w:pPr>
              <w:jc w:val="center"/>
              <w:rPr>
                <w:color w:val="000000"/>
                <w:sz w:val="14"/>
                <w:szCs w:val="14"/>
              </w:rPr>
            </w:pPr>
            <w:r w:rsidRPr="002F405F">
              <w:rPr>
                <w:color w:val="000000"/>
                <w:sz w:val="14"/>
                <w:szCs w:val="14"/>
              </w:rPr>
              <w:t>27,5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98299B" w14:textId="77777777" w:rsidR="002F405F" w:rsidRPr="002F405F" w:rsidRDefault="002F405F" w:rsidP="002F405F">
            <w:pPr>
              <w:jc w:val="center"/>
              <w:rPr>
                <w:color w:val="000000"/>
                <w:sz w:val="14"/>
                <w:szCs w:val="14"/>
              </w:rPr>
            </w:pPr>
            <w:r w:rsidRPr="002F405F">
              <w:rPr>
                <w:color w:val="000000"/>
                <w:sz w:val="14"/>
                <w:szCs w:val="14"/>
              </w:rPr>
              <w:t>29,2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80F540" w14:textId="77777777" w:rsidR="002F405F" w:rsidRPr="002F405F" w:rsidRDefault="002F405F" w:rsidP="002F405F">
            <w:pPr>
              <w:jc w:val="center"/>
              <w:rPr>
                <w:color w:val="000000"/>
                <w:sz w:val="14"/>
                <w:szCs w:val="14"/>
              </w:rPr>
            </w:pPr>
            <w:r w:rsidRPr="002F405F">
              <w:rPr>
                <w:color w:val="000000"/>
                <w:sz w:val="14"/>
                <w:szCs w:val="14"/>
              </w:rPr>
              <w:t>29,2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4D7F33" w14:textId="77777777" w:rsidR="002F405F" w:rsidRPr="002F405F" w:rsidRDefault="002F405F" w:rsidP="002F405F">
            <w:pPr>
              <w:jc w:val="center"/>
              <w:rPr>
                <w:color w:val="000000"/>
                <w:sz w:val="14"/>
                <w:szCs w:val="14"/>
              </w:rPr>
            </w:pPr>
            <w:r w:rsidRPr="002F405F">
              <w:rPr>
                <w:color w:val="000000"/>
                <w:sz w:val="14"/>
                <w:szCs w:val="14"/>
              </w:rPr>
              <w:t>29,3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15B766" w14:textId="77777777" w:rsidR="002F405F" w:rsidRPr="002F405F" w:rsidRDefault="002F405F" w:rsidP="002F405F">
            <w:pPr>
              <w:jc w:val="center"/>
              <w:rPr>
                <w:color w:val="000000"/>
                <w:sz w:val="14"/>
                <w:szCs w:val="14"/>
              </w:rPr>
            </w:pPr>
            <w:r w:rsidRPr="002F405F">
              <w:rPr>
                <w:color w:val="000000"/>
                <w:sz w:val="14"/>
                <w:szCs w:val="14"/>
              </w:rPr>
              <w:t>29,3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297EE0" w14:textId="77777777" w:rsidR="002F405F" w:rsidRPr="002F405F" w:rsidRDefault="002F405F" w:rsidP="002F405F">
            <w:pPr>
              <w:jc w:val="center"/>
              <w:rPr>
                <w:color w:val="000000"/>
                <w:sz w:val="14"/>
                <w:szCs w:val="14"/>
              </w:rPr>
            </w:pPr>
            <w:r w:rsidRPr="002F405F">
              <w:rPr>
                <w:color w:val="000000"/>
                <w:sz w:val="14"/>
                <w:szCs w:val="14"/>
              </w:rPr>
              <w:t>30,9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F52167" w14:textId="77777777" w:rsidR="002F405F" w:rsidRPr="002F405F" w:rsidRDefault="002F405F" w:rsidP="002F405F">
            <w:pPr>
              <w:jc w:val="center"/>
              <w:rPr>
                <w:color w:val="000000"/>
                <w:sz w:val="14"/>
                <w:szCs w:val="14"/>
              </w:rPr>
            </w:pPr>
            <w:r w:rsidRPr="002F405F">
              <w:rPr>
                <w:color w:val="000000"/>
                <w:sz w:val="14"/>
                <w:szCs w:val="14"/>
              </w:rPr>
              <w:t>30,9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0F57F2" w14:textId="77777777" w:rsidR="002F405F" w:rsidRPr="002F405F" w:rsidRDefault="002F405F" w:rsidP="002F405F">
            <w:pPr>
              <w:jc w:val="center"/>
              <w:rPr>
                <w:color w:val="000000"/>
                <w:sz w:val="14"/>
                <w:szCs w:val="14"/>
              </w:rPr>
            </w:pPr>
            <w:r w:rsidRPr="002F405F">
              <w:rPr>
                <w:color w:val="000000"/>
                <w:sz w:val="14"/>
                <w:szCs w:val="14"/>
              </w:rPr>
              <w:t>31,5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AD8533" w14:textId="77777777" w:rsidR="002F405F" w:rsidRPr="002F405F" w:rsidRDefault="002F405F" w:rsidP="002F405F">
            <w:pPr>
              <w:jc w:val="center"/>
              <w:rPr>
                <w:color w:val="000000"/>
                <w:sz w:val="14"/>
                <w:szCs w:val="14"/>
              </w:rPr>
            </w:pPr>
            <w:r w:rsidRPr="002F405F">
              <w:rPr>
                <w:color w:val="000000"/>
                <w:sz w:val="14"/>
                <w:szCs w:val="14"/>
              </w:rPr>
              <w:t>31,5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DBEEC4" w14:textId="77777777" w:rsidR="002F405F" w:rsidRPr="002F405F" w:rsidRDefault="002F405F" w:rsidP="002F405F">
            <w:pPr>
              <w:jc w:val="center"/>
              <w:rPr>
                <w:color w:val="000000"/>
                <w:sz w:val="14"/>
                <w:szCs w:val="14"/>
              </w:rPr>
            </w:pPr>
            <w:r w:rsidRPr="002F405F">
              <w:rPr>
                <w:color w:val="000000"/>
                <w:sz w:val="14"/>
                <w:szCs w:val="14"/>
              </w:rPr>
              <w:t>33,1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6384C8" w14:textId="77777777" w:rsidR="002F405F" w:rsidRPr="002F405F" w:rsidRDefault="002F405F" w:rsidP="002F405F">
            <w:pPr>
              <w:jc w:val="center"/>
              <w:rPr>
                <w:color w:val="000000"/>
                <w:sz w:val="14"/>
                <w:szCs w:val="14"/>
              </w:rPr>
            </w:pPr>
            <w:r w:rsidRPr="002F405F">
              <w:rPr>
                <w:color w:val="000000"/>
                <w:sz w:val="14"/>
                <w:szCs w:val="14"/>
              </w:rPr>
              <w:t>33,1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E9D39C" w14:textId="77777777" w:rsidR="002F405F" w:rsidRPr="002F405F" w:rsidRDefault="002F405F" w:rsidP="002F405F">
            <w:pPr>
              <w:jc w:val="center"/>
              <w:rPr>
                <w:color w:val="000000"/>
                <w:sz w:val="14"/>
                <w:szCs w:val="14"/>
              </w:rPr>
            </w:pPr>
            <w:r w:rsidRPr="002F405F">
              <w:rPr>
                <w:color w:val="000000"/>
                <w:sz w:val="14"/>
                <w:szCs w:val="14"/>
              </w:rPr>
              <w:t>34,3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67D12D" w14:textId="77777777" w:rsidR="002F405F" w:rsidRPr="002F405F" w:rsidRDefault="002F405F" w:rsidP="002F405F">
            <w:pPr>
              <w:jc w:val="center"/>
              <w:rPr>
                <w:color w:val="000000"/>
                <w:sz w:val="14"/>
                <w:szCs w:val="14"/>
              </w:rPr>
            </w:pPr>
            <w:r w:rsidRPr="002F405F">
              <w:rPr>
                <w:color w:val="000000"/>
                <w:sz w:val="14"/>
                <w:szCs w:val="14"/>
              </w:rPr>
              <w:t>34,3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D08C75" w14:textId="77777777" w:rsidR="002F405F" w:rsidRPr="002F405F" w:rsidRDefault="002F405F" w:rsidP="002F405F">
            <w:pPr>
              <w:jc w:val="center"/>
              <w:rPr>
                <w:color w:val="000000"/>
                <w:sz w:val="14"/>
                <w:szCs w:val="14"/>
              </w:rPr>
            </w:pPr>
            <w:r w:rsidRPr="002F405F">
              <w:rPr>
                <w:color w:val="000000"/>
                <w:sz w:val="14"/>
                <w:szCs w:val="14"/>
              </w:rPr>
              <w:t>36,2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A92791" w14:textId="77777777" w:rsidR="002F405F" w:rsidRPr="002F405F" w:rsidRDefault="002F405F" w:rsidP="002F405F">
            <w:pPr>
              <w:jc w:val="center"/>
              <w:rPr>
                <w:color w:val="000000"/>
                <w:sz w:val="14"/>
                <w:szCs w:val="14"/>
              </w:rPr>
            </w:pPr>
            <w:r w:rsidRPr="002F405F">
              <w:rPr>
                <w:color w:val="000000"/>
                <w:sz w:val="14"/>
                <w:szCs w:val="14"/>
              </w:rPr>
              <w:t>36,2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E5FAEF4" w14:textId="77777777" w:rsidR="002F405F" w:rsidRPr="002F405F" w:rsidRDefault="002F405F" w:rsidP="002F405F">
            <w:pPr>
              <w:jc w:val="center"/>
              <w:rPr>
                <w:color w:val="000000"/>
                <w:sz w:val="14"/>
                <w:szCs w:val="14"/>
              </w:rPr>
            </w:pPr>
            <w:r w:rsidRPr="002F405F">
              <w:rPr>
                <w:color w:val="000000"/>
                <w:sz w:val="14"/>
                <w:szCs w:val="14"/>
              </w:rPr>
              <w:t>37,1</w:t>
            </w:r>
          </w:p>
        </w:tc>
      </w:tr>
      <w:tr w:rsidR="002F405F" w:rsidRPr="002F405F" w14:paraId="22484B8E" w14:textId="77777777" w:rsidTr="0059472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418F5C2" w14:textId="77777777" w:rsidR="002F405F" w:rsidRPr="002F405F" w:rsidRDefault="002F405F" w:rsidP="002F405F">
            <w:pPr>
              <w:jc w:val="center"/>
              <w:rPr>
                <w:color w:val="000000"/>
                <w:sz w:val="14"/>
                <w:szCs w:val="14"/>
              </w:rPr>
            </w:pPr>
            <w:r w:rsidRPr="002F405F">
              <w:rPr>
                <w:color w:val="000000"/>
                <w:sz w:val="14"/>
                <w:szCs w:val="14"/>
              </w:rPr>
              <w:t>8</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98BC3D" w14:textId="77777777" w:rsidR="002F405F" w:rsidRPr="002F405F" w:rsidRDefault="002F405F" w:rsidP="002F405F">
            <w:pPr>
              <w:rPr>
                <w:color w:val="000000"/>
                <w:sz w:val="14"/>
                <w:szCs w:val="14"/>
              </w:rPr>
            </w:pPr>
            <w:r w:rsidRPr="002F405F">
              <w:rPr>
                <w:color w:val="000000"/>
                <w:sz w:val="14"/>
                <w:szCs w:val="14"/>
              </w:rPr>
              <w:t>Рост тарифа, за счет инвестиционной составляющей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7A42CF" w14:textId="77777777" w:rsidR="002F405F" w:rsidRPr="002F405F" w:rsidRDefault="002F405F" w:rsidP="002F405F">
            <w:pPr>
              <w:jc w:val="center"/>
              <w:rPr>
                <w:color w:val="000000"/>
                <w:sz w:val="14"/>
                <w:szCs w:val="14"/>
              </w:rPr>
            </w:pPr>
            <w:r w:rsidRPr="002F405F">
              <w:rPr>
                <w:color w:val="000000"/>
                <w:sz w:val="14"/>
                <w:szCs w:val="14"/>
              </w:rPr>
              <w:t>%</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61C016"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12F15F"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C29A23"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9FF546"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915FFC"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1C336A"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ED66CA"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8D21D5"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57C909" w14:textId="77777777" w:rsidR="002F405F" w:rsidRPr="002F405F" w:rsidRDefault="002F405F" w:rsidP="002F405F">
            <w:pPr>
              <w:jc w:val="center"/>
              <w:rPr>
                <w:color w:val="000000"/>
                <w:sz w:val="14"/>
                <w:szCs w:val="14"/>
              </w:rPr>
            </w:pPr>
            <w:r w:rsidRPr="002F405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C84440" w14:textId="77777777" w:rsidR="002F405F" w:rsidRPr="002F405F" w:rsidRDefault="002F405F" w:rsidP="002F405F">
            <w:pPr>
              <w:jc w:val="center"/>
              <w:rPr>
                <w:color w:val="000000"/>
                <w:sz w:val="14"/>
                <w:szCs w:val="14"/>
              </w:rPr>
            </w:pPr>
            <w:r w:rsidRPr="002F405F">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EF06F7" w14:textId="77777777" w:rsidR="002F405F" w:rsidRPr="002F405F" w:rsidRDefault="002F405F" w:rsidP="002F405F">
            <w:pPr>
              <w:jc w:val="center"/>
              <w:rPr>
                <w:color w:val="000000"/>
                <w:sz w:val="14"/>
                <w:szCs w:val="14"/>
              </w:rPr>
            </w:pPr>
            <w:r w:rsidRPr="002F405F">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EB2905" w14:textId="77777777" w:rsidR="002F405F" w:rsidRPr="002F405F" w:rsidRDefault="002F405F" w:rsidP="002F405F">
            <w:pPr>
              <w:jc w:val="center"/>
              <w:rPr>
                <w:color w:val="000000"/>
                <w:sz w:val="14"/>
                <w:szCs w:val="14"/>
              </w:rPr>
            </w:pPr>
            <w:r w:rsidRPr="002F405F">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915EE4" w14:textId="77777777" w:rsidR="002F405F" w:rsidRPr="002F405F" w:rsidRDefault="002F405F" w:rsidP="002F405F">
            <w:pPr>
              <w:jc w:val="center"/>
              <w:rPr>
                <w:color w:val="000000"/>
                <w:sz w:val="14"/>
                <w:szCs w:val="14"/>
              </w:rPr>
            </w:pPr>
            <w:r w:rsidRPr="002F405F">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F1FB8A" w14:textId="77777777" w:rsidR="002F405F" w:rsidRPr="002F405F" w:rsidRDefault="002F405F" w:rsidP="002F405F">
            <w:pPr>
              <w:jc w:val="center"/>
              <w:rPr>
                <w:color w:val="000000"/>
                <w:sz w:val="14"/>
                <w:szCs w:val="14"/>
              </w:rPr>
            </w:pPr>
            <w:r w:rsidRPr="002F405F">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4BA524" w14:textId="77777777" w:rsidR="002F405F" w:rsidRPr="002F405F" w:rsidRDefault="002F405F" w:rsidP="002F405F">
            <w:pPr>
              <w:jc w:val="center"/>
              <w:rPr>
                <w:color w:val="000000"/>
                <w:sz w:val="14"/>
                <w:szCs w:val="14"/>
              </w:rPr>
            </w:pPr>
            <w:r w:rsidRPr="002F405F">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0B1EE8" w14:textId="77777777" w:rsidR="002F405F" w:rsidRPr="002F405F" w:rsidRDefault="002F405F" w:rsidP="002F405F">
            <w:pPr>
              <w:jc w:val="center"/>
              <w:rPr>
                <w:color w:val="000000"/>
                <w:sz w:val="14"/>
                <w:szCs w:val="14"/>
              </w:rPr>
            </w:pPr>
            <w:r w:rsidRPr="002F405F">
              <w:rPr>
                <w:color w:val="000000"/>
                <w:sz w:val="14"/>
                <w:szCs w:val="14"/>
              </w:rPr>
              <w:t>102%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AD9966" w14:textId="77777777" w:rsidR="002F405F" w:rsidRPr="002F405F" w:rsidRDefault="002F405F" w:rsidP="002F405F">
            <w:pPr>
              <w:jc w:val="center"/>
              <w:rPr>
                <w:color w:val="000000"/>
                <w:sz w:val="14"/>
                <w:szCs w:val="14"/>
              </w:rPr>
            </w:pPr>
            <w:r w:rsidRPr="002F405F">
              <w:rPr>
                <w:color w:val="000000"/>
                <w:sz w:val="14"/>
                <w:szCs w:val="14"/>
              </w:rPr>
              <w:t>102%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E2C648" w14:textId="77777777" w:rsidR="002F405F" w:rsidRPr="002F405F" w:rsidRDefault="002F405F" w:rsidP="002F405F">
            <w:pPr>
              <w:jc w:val="center"/>
              <w:rPr>
                <w:color w:val="000000"/>
                <w:sz w:val="14"/>
                <w:szCs w:val="14"/>
              </w:rPr>
            </w:pPr>
            <w:r w:rsidRPr="002F405F">
              <w:rPr>
                <w:color w:val="000000"/>
                <w:sz w:val="14"/>
                <w:szCs w:val="14"/>
              </w:rPr>
              <w:t>103%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DD851B" w14:textId="77777777" w:rsidR="002F405F" w:rsidRPr="002F405F" w:rsidRDefault="002F405F" w:rsidP="002F405F">
            <w:pPr>
              <w:jc w:val="center"/>
              <w:rPr>
                <w:color w:val="000000"/>
                <w:sz w:val="14"/>
                <w:szCs w:val="14"/>
              </w:rPr>
            </w:pPr>
            <w:r w:rsidRPr="002F405F">
              <w:rPr>
                <w:color w:val="000000"/>
                <w:sz w:val="14"/>
                <w:szCs w:val="14"/>
              </w:rPr>
              <w:t>103%</w:t>
            </w:r>
          </w:p>
        </w:tc>
      </w:tr>
    </w:tbl>
    <w:p w14:paraId="1891487B" w14:textId="77777777" w:rsidR="0059472F" w:rsidRDefault="0059472F" w:rsidP="002F405F">
      <w:pPr>
        <w:autoSpaceDE w:val="0"/>
        <w:autoSpaceDN w:val="0"/>
        <w:adjustRightInd w:val="0"/>
        <w:outlineLvl w:val="0"/>
        <w:rPr>
          <w:sz w:val="4"/>
          <w:szCs w:val="4"/>
        </w:rPr>
        <w:sectPr w:rsidR="0059472F" w:rsidSect="0059472F">
          <w:pgSz w:w="16838" w:h="11906" w:orient="landscape"/>
          <w:pgMar w:top="851" w:right="567" w:bottom="567" w:left="851" w:header="720" w:footer="403" w:gutter="0"/>
          <w:cols w:space="720"/>
          <w:titlePg/>
          <w:docGrid w:linePitch="326"/>
        </w:sectPr>
      </w:pPr>
    </w:p>
    <w:p w14:paraId="2BBA9B38" w14:textId="31DAF3BB" w:rsidR="0059472F" w:rsidRPr="00191669" w:rsidRDefault="0059472F" w:rsidP="0059472F">
      <w:pPr>
        <w:ind w:firstLine="6237"/>
        <w:jc w:val="both"/>
        <w:rPr>
          <w:bCs/>
        </w:rPr>
      </w:pPr>
      <w:r w:rsidRPr="00191669">
        <w:rPr>
          <w:bCs/>
        </w:rPr>
        <w:lastRenderedPageBreak/>
        <w:t xml:space="preserve">Приложение № </w:t>
      </w:r>
      <w:r>
        <w:rPr>
          <w:bCs/>
        </w:rPr>
        <w:t>9</w:t>
      </w:r>
      <w:r w:rsidRPr="00191669">
        <w:rPr>
          <w:bCs/>
        </w:rPr>
        <w:t xml:space="preserve"> к протоколу № </w:t>
      </w:r>
      <w:r>
        <w:rPr>
          <w:bCs/>
        </w:rPr>
        <w:t>99</w:t>
      </w:r>
    </w:p>
    <w:p w14:paraId="30E1755B" w14:textId="77777777" w:rsidR="0059472F" w:rsidRDefault="0059472F" w:rsidP="0059472F">
      <w:pPr>
        <w:ind w:firstLine="6237"/>
        <w:jc w:val="both"/>
        <w:rPr>
          <w:bCs/>
        </w:rPr>
      </w:pPr>
      <w:r w:rsidRPr="00191669">
        <w:rPr>
          <w:bCs/>
        </w:rPr>
        <w:t xml:space="preserve">заседания Правления региональной </w:t>
      </w:r>
    </w:p>
    <w:p w14:paraId="545FFEDF" w14:textId="77777777" w:rsidR="0059472F" w:rsidRPr="00191669" w:rsidRDefault="0059472F" w:rsidP="0059472F">
      <w:pPr>
        <w:ind w:firstLine="6237"/>
        <w:jc w:val="both"/>
        <w:rPr>
          <w:bCs/>
        </w:rPr>
      </w:pPr>
      <w:r w:rsidRPr="00191669">
        <w:rPr>
          <w:bCs/>
        </w:rPr>
        <w:t>энергетической комиссии</w:t>
      </w:r>
    </w:p>
    <w:p w14:paraId="01C1908D" w14:textId="77777777" w:rsidR="0059472F" w:rsidRDefault="0059472F" w:rsidP="0059472F">
      <w:pPr>
        <w:ind w:firstLine="6237"/>
        <w:jc w:val="both"/>
        <w:rPr>
          <w:bCs/>
        </w:rPr>
      </w:pPr>
      <w:r w:rsidRPr="00191669">
        <w:rPr>
          <w:bCs/>
        </w:rPr>
        <w:t xml:space="preserve">Кемеровской области от </w:t>
      </w:r>
      <w:r>
        <w:rPr>
          <w:bCs/>
        </w:rPr>
        <w:t>26</w:t>
      </w:r>
      <w:r w:rsidRPr="00191669">
        <w:rPr>
          <w:bCs/>
        </w:rPr>
        <w:t>.12.2019</w:t>
      </w:r>
    </w:p>
    <w:p w14:paraId="006684A1" w14:textId="77777777" w:rsidR="00C7797F" w:rsidRDefault="00C7797F" w:rsidP="00C7797F">
      <w:pPr>
        <w:keepNext/>
        <w:jc w:val="center"/>
        <w:outlineLvl w:val="0"/>
        <w:rPr>
          <w:b/>
          <w:iCs/>
          <w:sz w:val="28"/>
          <w:szCs w:val="28"/>
        </w:rPr>
      </w:pPr>
    </w:p>
    <w:p w14:paraId="07996914" w14:textId="62B3CC6B" w:rsidR="00C7797F" w:rsidRPr="00C7797F" w:rsidRDefault="00C7797F" w:rsidP="00C7797F">
      <w:pPr>
        <w:keepNext/>
        <w:jc w:val="center"/>
        <w:outlineLvl w:val="0"/>
        <w:rPr>
          <w:b/>
          <w:iCs/>
          <w:sz w:val="28"/>
          <w:szCs w:val="28"/>
        </w:rPr>
      </w:pPr>
      <w:r w:rsidRPr="00C7797F">
        <w:rPr>
          <w:b/>
          <w:iCs/>
          <w:sz w:val="28"/>
          <w:szCs w:val="28"/>
        </w:rPr>
        <w:t xml:space="preserve">Экспертное заключение региональной энергетической комиссии Кемеровской области по внесению изменений в постановление региональной энергетической комиссии Кемеровской области от 17.12.2019 № 601 </w:t>
      </w:r>
      <w:r>
        <w:rPr>
          <w:b/>
          <w:iCs/>
          <w:sz w:val="28"/>
          <w:szCs w:val="28"/>
        </w:rPr>
        <w:br/>
      </w:r>
      <w:r w:rsidRPr="00C7797F">
        <w:rPr>
          <w:b/>
          <w:iCs/>
          <w:sz w:val="28"/>
          <w:szCs w:val="28"/>
        </w:rPr>
        <w:t xml:space="preserve">«Об утверждении инвестиционной программы ОАО «Северо-Кузбасская энергетическая компания» в сфере холодного водоснабжения и водоотведения </w:t>
      </w:r>
      <w:proofErr w:type="spellStart"/>
      <w:r w:rsidRPr="00C7797F">
        <w:rPr>
          <w:b/>
          <w:iCs/>
          <w:sz w:val="28"/>
          <w:szCs w:val="28"/>
        </w:rPr>
        <w:t>Полысаевского</w:t>
      </w:r>
      <w:proofErr w:type="spellEnd"/>
      <w:r w:rsidRPr="00C7797F">
        <w:rPr>
          <w:b/>
          <w:iCs/>
          <w:sz w:val="28"/>
          <w:szCs w:val="28"/>
        </w:rPr>
        <w:t xml:space="preserve"> городского округа на 2019-2028 годы»</w:t>
      </w:r>
    </w:p>
    <w:p w14:paraId="2360E262" w14:textId="77777777" w:rsidR="00C7797F" w:rsidRPr="00C7797F" w:rsidRDefault="00C7797F" w:rsidP="00C7797F">
      <w:pPr>
        <w:ind w:left="426" w:right="850"/>
        <w:jc w:val="center"/>
        <w:rPr>
          <w:sz w:val="28"/>
          <w:szCs w:val="28"/>
        </w:rPr>
      </w:pPr>
    </w:p>
    <w:p w14:paraId="3D8C5F1B" w14:textId="3FAAC90D" w:rsidR="00C7797F" w:rsidRPr="00C7797F" w:rsidRDefault="00C7797F" w:rsidP="00C7797F">
      <w:pPr>
        <w:ind w:firstLine="709"/>
        <w:jc w:val="both"/>
        <w:rPr>
          <w:bCs/>
          <w:color w:val="000000"/>
          <w:kern w:val="32"/>
          <w:sz w:val="28"/>
          <w:szCs w:val="28"/>
        </w:rPr>
      </w:pPr>
      <w:r w:rsidRPr="00C7797F">
        <w:rPr>
          <w:sz w:val="28"/>
          <w:szCs w:val="28"/>
        </w:rPr>
        <w:t>В связи с технической ошибкой в</w:t>
      </w:r>
      <w:r w:rsidRPr="00C7797F">
        <w:rPr>
          <w:bCs/>
          <w:color w:val="000000"/>
          <w:kern w:val="32"/>
          <w:sz w:val="28"/>
          <w:szCs w:val="28"/>
        </w:rPr>
        <w:t xml:space="preserve">нести в приложение к постановлению региональной энергетической комиссии Кемеровской области </w:t>
      </w:r>
      <w:r>
        <w:rPr>
          <w:bCs/>
          <w:color w:val="000000"/>
          <w:kern w:val="32"/>
          <w:sz w:val="28"/>
          <w:szCs w:val="28"/>
        </w:rPr>
        <w:br/>
      </w:r>
      <w:r w:rsidRPr="00C7797F">
        <w:rPr>
          <w:bCs/>
          <w:color w:val="000000"/>
          <w:kern w:val="32"/>
          <w:sz w:val="28"/>
          <w:szCs w:val="28"/>
        </w:rPr>
        <w:t xml:space="preserve">от 17.12.2019 № 601 «Об утверждении инвестиционной программы </w:t>
      </w:r>
      <w:r>
        <w:rPr>
          <w:bCs/>
          <w:color w:val="000000"/>
          <w:kern w:val="32"/>
          <w:sz w:val="28"/>
          <w:szCs w:val="28"/>
        </w:rPr>
        <w:br/>
      </w:r>
      <w:r w:rsidRPr="00C7797F">
        <w:rPr>
          <w:bCs/>
          <w:color w:val="000000"/>
          <w:kern w:val="32"/>
          <w:sz w:val="28"/>
          <w:szCs w:val="28"/>
        </w:rPr>
        <w:t xml:space="preserve">ОАО «Северо-Кузбасская энергетическая компания» в сфере холодного водоснабжения и водоотведения </w:t>
      </w:r>
      <w:proofErr w:type="spellStart"/>
      <w:r w:rsidRPr="00C7797F">
        <w:rPr>
          <w:bCs/>
          <w:color w:val="000000"/>
          <w:kern w:val="32"/>
          <w:sz w:val="28"/>
          <w:szCs w:val="28"/>
        </w:rPr>
        <w:t>Полысаевского</w:t>
      </w:r>
      <w:proofErr w:type="spellEnd"/>
      <w:r w:rsidRPr="00C7797F">
        <w:rPr>
          <w:bCs/>
          <w:color w:val="000000"/>
          <w:kern w:val="32"/>
          <w:sz w:val="28"/>
          <w:szCs w:val="28"/>
        </w:rPr>
        <w:t xml:space="preserve"> городского округа на 2019-2028 годы» следующие изменения:</w:t>
      </w:r>
    </w:p>
    <w:p w14:paraId="4D29595D" w14:textId="77777777" w:rsidR="00C7797F" w:rsidRPr="00C7797F" w:rsidRDefault="00C7797F" w:rsidP="00C7797F">
      <w:pPr>
        <w:ind w:firstLine="851"/>
        <w:jc w:val="both"/>
        <w:rPr>
          <w:bCs/>
          <w:kern w:val="32"/>
          <w:sz w:val="28"/>
          <w:szCs w:val="28"/>
        </w:rPr>
      </w:pPr>
      <w:r w:rsidRPr="00C7797F">
        <w:rPr>
          <w:bCs/>
          <w:kern w:val="32"/>
          <w:sz w:val="28"/>
          <w:szCs w:val="28"/>
        </w:rPr>
        <w:t>1. Раздел «Предварительный расчет тарифа в сфере водоснабжения при включении в НВВ мероприятий из инвестиционной программы на 2019-2028 гг.» изложить в новой редакции согласно приложению № 1 к настоящему заключению.</w:t>
      </w:r>
    </w:p>
    <w:p w14:paraId="4656145C" w14:textId="15EFBCA9" w:rsidR="00C7797F" w:rsidRPr="00C7797F" w:rsidRDefault="00C7797F" w:rsidP="00C7797F">
      <w:pPr>
        <w:ind w:firstLine="851"/>
        <w:jc w:val="both"/>
        <w:rPr>
          <w:bCs/>
          <w:kern w:val="32"/>
          <w:sz w:val="28"/>
          <w:szCs w:val="28"/>
        </w:rPr>
      </w:pPr>
      <w:r w:rsidRPr="00C7797F">
        <w:rPr>
          <w:bCs/>
          <w:kern w:val="32"/>
          <w:sz w:val="28"/>
          <w:szCs w:val="28"/>
        </w:rPr>
        <w:t>2. Раздел «Предварительный расчет тарифа в сфере водоотведения при включении в НВВ мероприятий из инвестиционной программы на 2019-2028 гг.» изложить в новой редакции согласно приложению № 2 к настоящему заключению.</w:t>
      </w:r>
    </w:p>
    <w:p w14:paraId="4D1567FF" w14:textId="77777777" w:rsidR="00C7797F" w:rsidRDefault="00C7797F" w:rsidP="00C7797F">
      <w:pPr>
        <w:jc w:val="both"/>
        <w:rPr>
          <w:sz w:val="28"/>
          <w:szCs w:val="28"/>
        </w:rPr>
      </w:pPr>
    </w:p>
    <w:p w14:paraId="539D59FF" w14:textId="1463A09D" w:rsidR="00C7797F" w:rsidRPr="00C7797F" w:rsidRDefault="00C7797F" w:rsidP="00C7797F">
      <w:pPr>
        <w:jc w:val="both"/>
        <w:rPr>
          <w:sz w:val="28"/>
          <w:szCs w:val="28"/>
          <w:lang w:val="x-none" w:eastAsia="x-none"/>
        </w:rPr>
        <w:sectPr w:rsidR="00C7797F" w:rsidRPr="00C7797F" w:rsidSect="00C7797F">
          <w:footerReference w:type="default" r:id="rId60"/>
          <w:pgSz w:w="11906" w:h="16838"/>
          <w:pgMar w:top="993" w:right="707" w:bottom="851" w:left="1134" w:header="720" w:footer="272" w:gutter="0"/>
          <w:cols w:space="720"/>
        </w:sectPr>
      </w:pPr>
    </w:p>
    <w:p w14:paraId="3499D2DB" w14:textId="77777777" w:rsidR="00C7797F" w:rsidRDefault="00C7797F" w:rsidP="00C7797F">
      <w:pPr>
        <w:autoSpaceDE w:val="0"/>
        <w:autoSpaceDN w:val="0"/>
        <w:adjustRightInd w:val="0"/>
        <w:ind w:right="394"/>
        <w:jc w:val="right"/>
        <w:outlineLvl w:val="0"/>
        <w:rPr>
          <w:sz w:val="28"/>
          <w:szCs w:val="28"/>
        </w:rPr>
      </w:pPr>
      <w:r w:rsidRPr="002F405F">
        <w:rPr>
          <w:sz w:val="28"/>
          <w:szCs w:val="28"/>
        </w:rPr>
        <w:lastRenderedPageBreak/>
        <w:t>Приложение № 1</w:t>
      </w:r>
      <w:r>
        <w:rPr>
          <w:sz w:val="28"/>
          <w:szCs w:val="28"/>
        </w:rPr>
        <w:t xml:space="preserve"> </w:t>
      </w:r>
      <w:r w:rsidRPr="002F405F">
        <w:rPr>
          <w:sz w:val="28"/>
          <w:szCs w:val="28"/>
        </w:rPr>
        <w:t>к экспертному заключению региональной</w:t>
      </w:r>
      <w:r>
        <w:rPr>
          <w:sz w:val="28"/>
          <w:szCs w:val="28"/>
        </w:rPr>
        <w:t xml:space="preserve"> </w:t>
      </w:r>
    </w:p>
    <w:p w14:paraId="0C3ADDA6" w14:textId="77777777" w:rsidR="00C7797F" w:rsidRPr="002F405F" w:rsidRDefault="00C7797F" w:rsidP="00C7797F">
      <w:pPr>
        <w:autoSpaceDE w:val="0"/>
        <w:autoSpaceDN w:val="0"/>
        <w:adjustRightInd w:val="0"/>
        <w:ind w:right="394"/>
        <w:jc w:val="right"/>
        <w:outlineLvl w:val="0"/>
        <w:rPr>
          <w:sz w:val="28"/>
          <w:szCs w:val="28"/>
        </w:rPr>
      </w:pPr>
      <w:r w:rsidRPr="002F405F">
        <w:rPr>
          <w:sz w:val="28"/>
          <w:szCs w:val="28"/>
        </w:rPr>
        <w:t>энергетической комиссии Кемеровской области</w:t>
      </w:r>
    </w:p>
    <w:p w14:paraId="212086D5" w14:textId="77777777" w:rsidR="00C7797F" w:rsidRPr="00C7797F" w:rsidRDefault="00C7797F" w:rsidP="00C7797F">
      <w:pPr>
        <w:autoSpaceDE w:val="0"/>
        <w:autoSpaceDN w:val="0"/>
        <w:adjustRightInd w:val="0"/>
        <w:rPr>
          <w:rFonts w:eastAsia="Calibri"/>
          <w:b/>
          <w:bCs/>
          <w:sz w:val="28"/>
          <w:szCs w:val="28"/>
          <w:lang w:eastAsia="en-US"/>
        </w:rPr>
      </w:pPr>
    </w:p>
    <w:p w14:paraId="77E15EAF" w14:textId="77777777" w:rsidR="00C7797F" w:rsidRPr="00C7797F" w:rsidRDefault="00C7797F" w:rsidP="00C7797F">
      <w:pPr>
        <w:autoSpaceDE w:val="0"/>
        <w:autoSpaceDN w:val="0"/>
        <w:adjustRightInd w:val="0"/>
        <w:jc w:val="center"/>
        <w:outlineLvl w:val="0"/>
        <w:rPr>
          <w:b/>
          <w:sz w:val="28"/>
          <w:szCs w:val="28"/>
        </w:rPr>
      </w:pPr>
      <w:r w:rsidRPr="00C7797F">
        <w:rPr>
          <w:b/>
          <w:sz w:val="28"/>
          <w:szCs w:val="28"/>
        </w:rPr>
        <w:t>Предварительный расчет тарифа в сфере водоснабжения при включении в НВВ мероприятий из инвестиционной программы на 2019-2028 гг.</w:t>
      </w:r>
    </w:p>
    <w:tbl>
      <w:tblPr>
        <w:tblW w:w="15831" w:type="dxa"/>
        <w:jc w:val="center"/>
        <w:tblLook w:val="04A0" w:firstRow="1" w:lastRow="0" w:firstColumn="1" w:lastColumn="0" w:noHBand="0" w:noVBand="1"/>
      </w:tblPr>
      <w:tblGrid>
        <w:gridCol w:w="303"/>
        <w:gridCol w:w="1490"/>
        <w:gridCol w:w="567"/>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tblGrid>
      <w:tr w:rsidR="00C7797F" w:rsidRPr="00C7797F" w14:paraId="672F253A" w14:textId="77777777" w:rsidTr="00C7797F">
        <w:trPr>
          <w:trHeight w:val="284"/>
          <w:jc w:val="center"/>
        </w:trPr>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BFA6074" w14:textId="77777777" w:rsidR="00C7797F" w:rsidRPr="00C7797F" w:rsidRDefault="00C7797F" w:rsidP="00C7797F">
            <w:pPr>
              <w:jc w:val="center"/>
              <w:rPr>
                <w:color w:val="000000"/>
                <w:sz w:val="14"/>
                <w:szCs w:val="14"/>
              </w:rPr>
            </w:pPr>
            <w:r w:rsidRPr="00C7797F">
              <w:rPr>
                <w:color w:val="000000"/>
                <w:sz w:val="14"/>
                <w:szCs w:val="14"/>
              </w:rPr>
              <w:t>№ п/п</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F5305CC" w14:textId="77777777" w:rsidR="00C7797F" w:rsidRPr="00C7797F" w:rsidRDefault="00C7797F" w:rsidP="00C7797F">
            <w:pPr>
              <w:jc w:val="center"/>
              <w:rPr>
                <w:color w:val="000000"/>
                <w:sz w:val="14"/>
                <w:szCs w:val="14"/>
              </w:rPr>
            </w:pPr>
            <w:r w:rsidRPr="00C7797F">
              <w:rPr>
                <w:color w:val="000000"/>
                <w:sz w:val="14"/>
                <w:szCs w:val="14"/>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F126422" w14:textId="77777777" w:rsidR="00C7797F" w:rsidRPr="00C7797F" w:rsidRDefault="00C7797F" w:rsidP="00C7797F">
            <w:pPr>
              <w:jc w:val="center"/>
              <w:rPr>
                <w:color w:val="000000"/>
                <w:sz w:val="14"/>
                <w:szCs w:val="14"/>
              </w:rPr>
            </w:pPr>
            <w:r w:rsidRPr="00C7797F">
              <w:rPr>
                <w:color w:val="000000"/>
                <w:sz w:val="14"/>
                <w:szCs w:val="14"/>
              </w:rPr>
              <w:t>Ед. изм.</w:t>
            </w:r>
          </w:p>
        </w:tc>
        <w:tc>
          <w:tcPr>
            <w:tcW w:w="70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F986476" w14:textId="77777777" w:rsidR="00C7797F" w:rsidRPr="00C7797F" w:rsidRDefault="00C7797F" w:rsidP="00C7797F">
            <w:pPr>
              <w:jc w:val="center"/>
              <w:rPr>
                <w:color w:val="000000"/>
                <w:sz w:val="14"/>
                <w:szCs w:val="14"/>
              </w:rPr>
            </w:pPr>
            <w:r w:rsidRPr="00C7797F">
              <w:rPr>
                <w:color w:val="000000"/>
                <w:sz w:val="14"/>
                <w:szCs w:val="14"/>
              </w:rPr>
              <w:t>2019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7452E339" w14:textId="77777777" w:rsidR="00C7797F" w:rsidRPr="00C7797F" w:rsidRDefault="00C7797F" w:rsidP="00C7797F">
            <w:pPr>
              <w:jc w:val="center"/>
              <w:rPr>
                <w:color w:val="000000"/>
                <w:sz w:val="14"/>
                <w:szCs w:val="14"/>
              </w:rPr>
            </w:pPr>
            <w:r w:rsidRPr="00C7797F">
              <w:rPr>
                <w:color w:val="000000"/>
                <w:sz w:val="14"/>
                <w:szCs w:val="14"/>
              </w:rPr>
              <w:t>2020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2AE3F22D" w14:textId="77777777" w:rsidR="00C7797F" w:rsidRPr="00C7797F" w:rsidRDefault="00C7797F" w:rsidP="00C7797F">
            <w:pPr>
              <w:jc w:val="center"/>
              <w:rPr>
                <w:color w:val="000000"/>
                <w:sz w:val="14"/>
                <w:szCs w:val="14"/>
              </w:rPr>
            </w:pPr>
            <w:r w:rsidRPr="00C7797F">
              <w:rPr>
                <w:color w:val="000000"/>
                <w:sz w:val="14"/>
                <w:szCs w:val="14"/>
              </w:rPr>
              <w:t>2021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05CE748E" w14:textId="77777777" w:rsidR="00C7797F" w:rsidRPr="00C7797F" w:rsidRDefault="00C7797F" w:rsidP="00C7797F">
            <w:pPr>
              <w:jc w:val="center"/>
              <w:rPr>
                <w:color w:val="000000"/>
                <w:sz w:val="14"/>
                <w:szCs w:val="14"/>
              </w:rPr>
            </w:pPr>
            <w:r w:rsidRPr="00C7797F">
              <w:rPr>
                <w:color w:val="000000"/>
                <w:sz w:val="14"/>
                <w:szCs w:val="14"/>
              </w:rPr>
              <w:t>2022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5C5A14A5" w14:textId="77777777" w:rsidR="00C7797F" w:rsidRPr="00C7797F" w:rsidRDefault="00C7797F" w:rsidP="00C7797F">
            <w:pPr>
              <w:jc w:val="center"/>
              <w:rPr>
                <w:color w:val="000000"/>
                <w:sz w:val="14"/>
                <w:szCs w:val="14"/>
              </w:rPr>
            </w:pPr>
            <w:r w:rsidRPr="00C7797F">
              <w:rPr>
                <w:color w:val="000000"/>
                <w:sz w:val="14"/>
                <w:szCs w:val="14"/>
              </w:rPr>
              <w:t>2023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6D6EC77" w14:textId="77777777" w:rsidR="00C7797F" w:rsidRPr="00C7797F" w:rsidRDefault="00C7797F" w:rsidP="00C7797F">
            <w:pPr>
              <w:jc w:val="center"/>
              <w:rPr>
                <w:color w:val="000000"/>
                <w:sz w:val="14"/>
                <w:szCs w:val="14"/>
              </w:rPr>
            </w:pPr>
            <w:r w:rsidRPr="00C7797F">
              <w:rPr>
                <w:color w:val="000000"/>
                <w:sz w:val="14"/>
                <w:szCs w:val="14"/>
              </w:rPr>
              <w:t>2024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E3A41A1" w14:textId="77777777" w:rsidR="00C7797F" w:rsidRPr="00C7797F" w:rsidRDefault="00C7797F" w:rsidP="00C7797F">
            <w:pPr>
              <w:jc w:val="center"/>
              <w:rPr>
                <w:color w:val="000000"/>
                <w:sz w:val="14"/>
                <w:szCs w:val="14"/>
              </w:rPr>
            </w:pPr>
            <w:r w:rsidRPr="00C7797F">
              <w:rPr>
                <w:color w:val="000000"/>
                <w:sz w:val="14"/>
                <w:szCs w:val="14"/>
              </w:rPr>
              <w:t>2025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BF4CABB" w14:textId="77777777" w:rsidR="00C7797F" w:rsidRPr="00C7797F" w:rsidRDefault="00C7797F" w:rsidP="00C7797F">
            <w:pPr>
              <w:jc w:val="center"/>
              <w:rPr>
                <w:color w:val="000000"/>
                <w:sz w:val="14"/>
                <w:szCs w:val="14"/>
              </w:rPr>
            </w:pPr>
            <w:r w:rsidRPr="00C7797F">
              <w:rPr>
                <w:color w:val="000000"/>
                <w:sz w:val="14"/>
                <w:szCs w:val="14"/>
              </w:rPr>
              <w:t>2026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9122A8C" w14:textId="77777777" w:rsidR="00C7797F" w:rsidRPr="00C7797F" w:rsidRDefault="00C7797F" w:rsidP="00C7797F">
            <w:pPr>
              <w:jc w:val="center"/>
              <w:rPr>
                <w:color w:val="000000"/>
                <w:sz w:val="14"/>
                <w:szCs w:val="14"/>
              </w:rPr>
            </w:pPr>
            <w:r w:rsidRPr="00C7797F">
              <w:rPr>
                <w:color w:val="000000"/>
                <w:sz w:val="14"/>
                <w:szCs w:val="14"/>
              </w:rPr>
              <w:t>2027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8F702B1" w14:textId="77777777" w:rsidR="00C7797F" w:rsidRPr="00C7797F" w:rsidRDefault="00C7797F" w:rsidP="00C7797F">
            <w:pPr>
              <w:jc w:val="center"/>
              <w:rPr>
                <w:color w:val="000000"/>
                <w:sz w:val="14"/>
                <w:szCs w:val="14"/>
              </w:rPr>
            </w:pPr>
            <w:r w:rsidRPr="00C7797F">
              <w:rPr>
                <w:color w:val="000000"/>
                <w:sz w:val="14"/>
                <w:szCs w:val="14"/>
              </w:rPr>
              <w:t>2028 год</w:t>
            </w:r>
          </w:p>
        </w:tc>
      </w:tr>
      <w:tr w:rsidR="00C7797F" w:rsidRPr="00C7797F" w14:paraId="7EBF4A6E" w14:textId="77777777" w:rsidTr="00C7797F">
        <w:trPr>
          <w:trHeight w:val="284"/>
          <w:jc w:val="center"/>
        </w:trPr>
        <w:tc>
          <w:tcPr>
            <w:tcW w:w="30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6B4159D" w14:textId="77777777" w:rsidR="00C7797F" w:rsidRPr="00C7797F" w:rsidRDefault="00C7797F" w:rsidP="00C7797F">
            <w:pPr>
              <w:rPr>
                <w:color w:val="000000"/>
                <w:sz w:val="14"/>
                <w:szCs w:val="14"/>
              </w:rPr>
            </w:pPr>
          </w:p>
        </w:tc>
        <w:tc>
          <w:tcPr>
            <w:tcW w:w="14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5ADDEF6" w14:textId="77777777" w:rsidR="00C7797F" w:rsidRPr="00C7797F" w:rsidRDefault="00C7797F" w:rsidP="00C7797F">
            <w:pPr>
              <w:rPr>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A4F3C50" w14:textId="77777777" w:rsidR="00C7797F" w:rsidRPr="00C7797F" w:rsidRDefault="00C7797F" w:rsidP="00C7797F">
            <w:pPr>
              <w:rPr>
                <w:color w:val="000000"/>
                <w:sz w:val="14"/>
                <w:szCs w:val="14"/>
              </w:rPr>
            </w:pP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C9A4B3" w14:textId="77777777" w:rsidR="00C7797F" w:rsidRPr="00C7797F" w:rsidRDefault="00C7797F" w:rsidP="00C7797F">
            <w:pPr>
              <w:jc w:val="center"/>
              <w:rPr>
                <w:color w:val="000000"/>
                <w:sz w:val="14"/>
                <w:szCs w:val="14"/>
              </w:rPr>
            </w:pPr>
            <w:r w:rsidRPr="00C7797F">
              <w:rPr>
                <w:color w:val="000000"/>
                <w:sz w:val="14"/>
                <w:szCs w:val="14"/>
              </w:rPr>
              <w:t>с 18.12.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C0467D"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5CEC9E"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EE66FB"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F16F25"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41AE9E"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D4A483"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B80983"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51B650"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CBFF18"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060200"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87A260"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6D17B1"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329A78"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5CDE22"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C2B7F6"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182AB8"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2B79DB"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EEBC6C" w14:textId="77777777" w:rsidR="00C7797F" w:rsidRPr="00C7797F" w:rsidRDefault="00C7797F" w:rsidP="00C7797F">
            <w:pPr>
              <w:jc w:val="center"/>
              <w:rPr>
                <w:color w:val="000000"/>
                <w:sz w:val="14"/>
                <w:szCs w:val="14"/>
              </w:rPr>
            </w:pPr>
            <w:r w:rsidRPr="00C7797F">
              <w:rPr>
                <w:color w:val="000000"/>
                <w:sz w:val="14"/>
                <w:szCs w:val="14"/>
              </w:rPr>
              <w:t>с 01.07.     по 31.12.</w:t>
            </w:r>
          </w:p>
        </w:tc>
      </w:tr>
      <w:tr w:rsidR="00C7797F" w:rsidRPr="00C7797F" w14:paraId="3777CF99"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B975DF1" w14:textId="77777777" w:rsidR="00C7797F" w:rsidRPr="00C7797F" w:rsidRDefault="00C7797F" w:rsidP="00C7797F">
            <w:pPr>
              <w:jc w:val="center"/>
              <w:rPr>
                <w:color w:val="000000"/>
                <w:sz w:val="14"/>
                <w:szCs w:val="14"/>
              </w:rPr>
            </w:pPr>
            <w:r w:rsidRPr="00C7797F">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FBA351" w14:textId="77777777" w:rsidR="00C7797F" w:rsidRPr="00C7797F" w:rsidRDefault="00C7797F" w:rsidP="00C7797F">
            <w:pPr>
              <w:jc w:val="center"/>
              <w:rPr>
                <w:color w:val="000000"/>
                <w:sz w:val="14"/>
                <w:szCs w:val="14"/>
              </w:rPr>
            </w:pPr>
            <w:r w:rsidRPr="00C7797F">
              <w:rPr>
                <w:color w:val="000000"/>
                <w:sz w:val="14"/>
                <w:szCs w:val="14"/>
              </w:rPr>
              <w:t>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B5402D" w14:textId="77777777" w:rsidR="00C7797F" w:rsidRPr="00C7797F" w:rsidRDefault="00C7797F" w:rsidP="00C7797F">
            <w:pPr>
              <w:jc w:val="center"/>
              <w:rPr>
                <w:color w:val="000000"/>
                <w:sz w:val="14"/>
                <w:szCs w:val="14"/>
              </w:rPr>
            </w:pPr>
            <w:r w:rsidRPr="00C7797F">
              <w:rPr>
                <w:color w:val="000000"/>
                <w:sz w:val="14"/>
                <w:szCs w:val="14"/>
              </w:rPr>
              <w:t>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6BF1D0" w14:textId="77777777" w:rsidR="00C7797F" w:rsidRPr="00C7797F" w:rsidRDefault="00C7797F" w:rsidP="00C7797F">
            <w:pPr>
              <w:jc w:val="center"/>
              <w:rPr>
                <w:color w:val="000000"/>
                <w:sz w:val="14"/>
                <w:szCs w:val="14"/>
              </w:rPr>
            </w:pPr>
            <w:r w:rsidRPr="00C7797F">
              <w:rPr>
                <w:color w:val="000000"/>
                <w:sz w:val="14"/>
                <w:szCs w:val="14"/>
              </w:rPr>
              <w:t>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288EF5" w14:textId="77777777" w:rsidR="00C7797F" w:rsidRPr="00C7797F" w:rsidRDefault="00C7797F" w:rsidP="00C7797F">
            <w:pPr>
              <w:jc w:val="center"/>
              <w:rPr>
                <w:color w:val="000000"/>
                <w:sz w:val="14"/>
                <w:szCs w:val="14"/>
              </w:rPr>
            </w:pPr>
            <w:r w:rsidRPr="00C7797F">
              <w:rPr>
                <w:color w:val="000000"/>
                <w:sz w:val="14"/>
                <w:szCs w:val="14"/>
              </w:rPr>
              <w:t>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01110B" w14:textId="77777777" w:rsidR="00C7797F" w:rsidRPr="00C7797F" w:rsidRDefault="00C7797F" w:rsidP="00C7797F">
            <w:pPr>
              <w:jc w:val="center"/>
              <w:rPr>
                <w:color w:val="000000"/>
                <w:sz w:val="14"/>
                <w:szCs w:val="14"/>
              </w:rPr>
            </w:pPr>
            <w:r w:rsidRPr="00C7797F">
              <w:rPr>
                <w:color w:val="000000"/>
                <w:sz w:val="14"/>
                <w:szCs w:val="14"/>
              </w:rPr>
              <w:t>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F783C7" w14:textId="77777777" w:rsidR="00C7797F" w:rsidRPr="00C7797F" w:rsidRDefault="00C7797F" w:rsidP="00C7797F">
            <w:pPr>
              <w:jc w:val="center"/>
              <w:rPr>
                <w:color w:val="000000"/>
                <w:sz w:val="14"/>
                <w:szCs w:val="14"/>
              </w:rPr>
            </w:pPr>
            <w:r w:rsidRPr="00C7797F">
              <w:rPr>
                <w:color w:val="000000"/>
                <w:sz w:val="14"/>
                <w:szCs w:val="14"/>
              </w:rPr>
              <w:t>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872648" w14:textId="77777777" w:rsidR="00C7797F" w:rsidRPr="00C7797F" w:rsidRDefault="00C7797F" w:rsidP="00C7797F">
            <w:pPr>
              <w:jc w:val="center"/>
              <w:rPr>
                <w:color w:val="000000"/>
                <w:sz w:val="14"/>
                <w:szCs w:val="14"/>
              </w:rPr>
            </w:pPr>
            <w:r w:rsidRPr="00C7797F">
              <w:rPr>
                <w:color w:val="000000"/>
                <w:sz w:val="14"/>
                <w:szCs w:val="14"/>
              </w:rPr>
              <w:t>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D492CF" w14:textId="77777777" w:rsidR="00C7797F" w:rsidRPr="00C7797F" w:rsidRDefault="00C7797F" w:rsidP="00C7797F">
            <w:pPr>
              <w:jc w:val="center"/>
              <w:rPr>
                <w:color w:val="000000"/>
                <w:sz w:val="14"/>
                <w:szCs w:val="14"/>
              </w:rPr>
            </w:pPr>
            <w:r w:rsidRPr="00C7797F">
              <w:rPr>
                <w:color w:val="000000"/>
                <w:sz w:val="14"/>
                <w:szCs w:val="14"/>
              </w:rPr>
              <w:t>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111CBE" w14:textId="77777777" w:rsidR="00C7797F" w:rsidRPr="00C7797F" w:rsidRDefault="00C7797F" w:rsidP="00C7797F">
            <w:pPr>
              <w:jc w:val="center"/>
              <w:rPr>
                <w:color w:val="000000"/>
                <w:sz w:val="14"/>
                <w:szCs w:val="14"/>
              </w:rPr>
            </w:pPr>
            <w:r w:rsidRPr="00C7797F">
              <w:rPr>
                <w:color w:val="000000"/>
                <w:sz w:val="14"/>
                <w:szCs w:val="14"/>
              </w:rPr>
              <w:t>10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885D25" w14:textId="77777777" w:rsidR="00C7797F" w:rsidRPr="00C7797F" w:rsidRDefault="00C7797F" w:rsidP="00C7797F">
            <w:pPr>
              <w:jc w:val="center"/>
              <w:rPr>
                <w:color w:val="000000"/>
                <w:sz w:val="14"/>
                <w:szCs w:val="14"/>
              </w:rPr>
            </w:pPr>
            <w:r w:rsidRPr="00C7797F">
              <w:rPr>
                <w:color w:val="000000"/>
                <w:sz w:val="14"/>
                <w:szCs w:val="14"/>
              </w:rPr>
              <w:t>11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6A3027" w14:textId="77777777" w:rsidR="00C7797F" w:rsidRPr="00C7797F" w:rsidRDefault="00C7797F" w:rsidP="00C7797F">
            <w:pPr>
              <w:jc w:val="center"/>
              <w:rPr>
                <w:color w:val="000000"/>
                <w:sz w:val="14"/>
                <w:szCs w:val="14"/>
              </w:rPr>
            </w:pPr>
            <w:r w:rsidRPr="00C7797F">
              <w:rPr>
                <w:color w:val="000000"/>
                <w:sz w:val="14"/>
                <w:szCs w:val="14"/>
              </w:rPr>
              <w:t>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C62E98" w14:textId="77777777" w:rsidR="00C7797F" w:rsidRPr="00C7797F" w:rsidRDefault="00C7797F" w:rsidP="00C7797F">
            <w:pPr>
              <w:jc w:val="center"/>
              <w:rPr>
                <w:color w:val="000000"/>
                <w:sz w:val="14"/>
                <w:szCs w:val="14"/>
              </w:rPr>
            </w:pPr>
            <w:r w:rsidRPr="00C7797F">
              <w:rPr>
                <w:color w:val="000000"/>
                <w:sz w:val="14"/>
                <w:szCs w:val="14"/>
              </w:rPr>
              <w:t>13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F662AC" w14:textId="77777777" w:rsidR="00C7797F" w:rsidRPr="00C7797F" w:rsidRDefault="00C7797F" w:rsidP="00C7797F">
            <w:pPr>
              <w:jc w:val="center"/>
              <w:rPr>
                <w:color w:val="000000"/>
                <w:sz w:val="14"/>
                <w:szCs w:val="14"/>
              </w:rPr>
            </w:pPr>
            <w:r w:rsidRPr="00C7797F">
              <w:rPr>
                <w:color w:val="000000"/>
                <w:sz w:val="14"/>
                <w:szCs w:val="14"/>
              </w:rPr>
              <w:t>14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343814" w14:textId="77777777" w:rsidR="00C7797F" w:rsidRPr="00C7797F" w:rsidRDefault="00C7797F" w:rsidP="00C7797F">
            <w:pPr>
              <w:jc w:val="center"/>
              <w:rPr>
                <w:color w:val="000000"/>
                <w:sz w:val="14"/>
                <w:szCs w:val="14"/>
              </w:rPr>
            </w:pPr>
            <w:r w:rsidRPr="00C7797F">
              <w:rPr>
                <w:color w:val="000000"/>
                <w:sz w:val="14"/>
                <w:szCs w:val="14"/>
              </w:rPr>
              <w:t>15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5817B4" w14:textId="77777777" w:rsidR="00C7797F" w:rsidRPr="00C7797F" w:rsidRDefault="00C7797F" w:rsidP="00C7797F">
            <w:pPr>
              <w:jc w:val="center"/>
              <w:rPr>
                <w:color w:val="000000"/>
                <w:sz w:val="14"/>
                <w:szCs w:val="14"/>
              </w:rPr>
            </w:pPr>
            <w:r w:rsidRPr="00C7797F">
              <w:rPr>
                <w:color w:val="000000"/>
                <w:sz w:val="14"/>
                <w:szCs w:val="14"/>
              </w:rPr>
              <w:t>16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923653" w14:textId="77777777" w:rsidR="00C7797F" w:rsidRPr="00C7797F" w:rsidRDefault="00C7797F" w:rsidP="00C7797F">
            <w:pPr>
              <w:jc w:val="center"/>
              <w:rPr>
                <w:color w:val="000000"/>
                <w:sz w:val="14"/>
                <w:szCs w:val="14"/>
              </w:rPr>
            </w:pPr>
            <w:r w:rsidRPr="00C7797F">
              <w:rPr>
                <w:color w:val="000000"/>
                <w:sz w:val="14"/>
                <w:szCs w:val="14"/>
              </w:rPr>
              <w:t>17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3AD137" w14:textId="77777777" w:rsidR="00C7797F" w:rsidRPr="00C7797F" w:rsidRDefault="00C7797F" w:rsidP="00C7797F">
            <w:pPr>
              <w:jc w:val="center"/>
              <w:rPr>
                <w:color w:val="000000"/>
                <w:sz w:val="14"/>
                <w:szCs w:val="14"/>
              </w:rPr>
            </w:pPr>
            <w:r w:rsidRPr="00C7797F">
              <w:rPr>
                <w:color w:val="000000"/>
                <w:sz w:val="14"/>
                <w:szCs w:val="14"/>
              </w:rPr>
              <w:t>18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78F443" w14:textId="77777777" w:rsidR="00C7797F" w:rsidRPr="00C7797F" w:rsidRDefault="00C7797F" w:rsidP="00C7797F">
            <w:pPr>
              <w:jc w:val="center"/>
              <w:rPr>
                <w:color w:val="000000"/>
                <w:sz w:val="14"/>
                <w:szCs w:val="14"/>
              </w:rPr>
            </w:pPr>
            <w:r w:rsidRPr="00C7797F">
              <w:rPr>
                <w:color w:val="000000"/>
                <w:sz w:val="14"/>
                <w:szCs w:val="14"/>
              </w:rPr>
              <w:t>19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3F7A8A" w14:textId="77777777" w:rsidR="00C7797F" w:rsidRPr="00C7797F" w:rsidRDefault="00C7797F" w:rsidP="00C7797F">
            <w:pPr>
              <w:jc w:val="center"/>
              <w:rPr>
                <w:color w:val="000000"/>
                <w:sz w:val="14"/>
                <w:szCs w:val="14"/>
              </w:rPr>
            </w:pPr>
            <w:r w:rsidRPr="00C7797F">
              <w:rPr>
                <w:color w:val="000000"/>
                <w:sz w:val="14"/>
                <w:szCs w:val="14"/>
              </w:rPr>
              <w:t>20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4CF5EB" w14:textId="77777777" w:rsidR="00C7797F" w:rsidRPr="00C7797F" w:rsidRDefault="00C7797F" w:rsidP="00C7797F">
            <w:pPr>
              <w:jc w:val="center"/>
              <w:rPr>
                <w:color w:val="000000"/>
                <w:sz w:val="14"/>
                <w:szCs w:val="14"/>
              </w:rPr>
            </w:pPr>
            <w:r w:rsidRPr="00C7797F">
              <w:rPr>
                <w:color w:val="000000"/>
                <w:sz w:val="14"/>
                <w:szCs w:val="14"/>
              </w:rPr>
              <w:t>21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8326E3" w14:textId="77777777" w:rsidR="00C7797F" w:rsidRPr="00C7797F" w:rsidRDefault="00C7797F" w:rsidP="00C7797F">
            <w:pPr>
              <w:jc w:val="center"/>
              <w:rPr>
                <w:color w:val="000000"/>
                <w:sz w:val="14"/>
                <w:szCs w:val="14"/>
              </w:rPr>
            </w:pPr>
            <w:r w:rsidRPr="00C7797F">
              <w:rPr>
                <w:color w:val="000000"/>
                <w:sz w:val="14"/>
                <w:szCs w:val="14"/>
              </w:rPr>
              <w:t>22</w:t>
            </w:r>
          </w:p>
        </w:tc>
      </w:tr>
      <w:tr w:rsidR="00C7797F" w:rsidRPr="00C7797F" w14:paraId="3DD074D6"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A63E140" w14:textId="77777777" w:rsidR="00C7797F" w:rsidRPr="00C7797F" w:rsidRDefault="00C7797F" w:rsidP="00C7797F">
            <w:pPr>
              <w:jc w:val="center"/>
              <w:rPr>
                <w:color w:val="000000"/>
                <w:sz w:val="14"/>
                <w:szCs w:val="14"/>
              </w:rPr>
            </w:pPr>
            <w:r w:rsidRPr="00C7797F">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C4FE5C" w14:textId="77777777" w:rsidR="00C7797F" w:rsidRPr="00C7797F" w:rsidRDefault="00C7797F" w:rsidP="00C7797F">
            <w:pPr>
              <w:rPr>
                <w:color w:val="000000"/>
                <w:sz w:val="14"/>
                <w:szCs w:val="14"/>
              </w:rPr>
            </w:pPr>
            <w:r w:rsidRPr="00C7797F">
              <w:rPr>
                <w:color w:val="000000"/>
                <w:sz w:val="14"/>
                <w:szCs w:val="14"/>
              </w:rPr>
              <w:t>Отпущено воды по категориям потребителей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5EEC69" w14:textId="77777777" w:rsidR="00C7797F" w:rsidRPr="00C7797F" w:rsidRDefault="00C7797F" w:rsidP="00C7797F">
            <w:pPr>
              <w:jc w:val="center"/>
              <w:rPr>
                <w:color w:val="000000"/>
                <w:sz w:val="14"/>
                <w:szCs w:val="14"/>
              </w:rPr>
            </w:pPr>
            <w:r w:rsidRPr="00C7797F">
              <w:rPr>
                <w:color w:val="000000"/>
                <w:sz w:val="14"/>
                <w:szCs w:val="14"/>
              </w:rPr>
              <w:t>м</w:t>
            </w:r>
            <w:r w:rsidRPr="00C7797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A03B94" w14:textId="77777777" w:rsidR="00C7797F" w:rsidRPr="00C7797F" w:rsidRDefault="00C7797F" w:rsidP="00C7797F">
            <w:pPr>
              <w:jc w:val="center"/>
              <w:rPr>
                <w:color w:val="000000"/>
                <w:sz w:val="14"/>
                <w:szCs w:val="14"/>
              </w:rPr>
            </w:pPr>
            <w:r w:rsidRPr="00C7797F">
              <w:rPr>
                <w:color w:val="000000"/>
                <w:sz w:val="14"/>
                <w:szCs w:val="14"/>
              </w:rPr>
              <w:t>84573,2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1A88E3"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024A6E"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EE08E6"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D8161C"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D4DD44"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3977FD"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BCE247"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418E92"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07232C"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DD284C"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5FD93A"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1D7C4E"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36AE74"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CF641F"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640B3C7"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3DD42D"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0197FD" w14:textId="77777777" w:rsidR="00C7797F" w:rsidRPr="00C7797F" w:rsidRDefault="00C7797F" w:rsidP="00C7797F">
            <w:pPr>
              <w:jc w:val="center"/>
              <w:rPr>
                <w:color w:val="000000"/>
                <w:sz w:val="14"/>
                <w:szCs w:val="14"/>
              </w:rPr>
            </w:pPr>
            <w:r w:rsidRPr="00C7797F">
              <w:rPr>
                <w:color w:val="000000"/>
                <w:sz w:val="14"/>
                <w:szCs w:val="14"/>
              </w:rPr>
              <w:t>1102471,9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30B65A" w14:textId="77777777" w:rsidR="00C7797F" w:rsidRPr="00C7797F" w:rsidRDefault="00C7797F" w:rsidP="00C7797F">
            <w:pPr>
              <w:jc w:val="center"/>
              <w:rPr>
                <w:color w:val="000000"/>
                <w:sz w:val="14"/>
                <w:szCs w:val="14"/>
              </w:rPr>
            </w:pPr>
            <w:r w:rsidRPr="00C7797F">
              <w:rPr>
                <w:color w:val="000000"/>
                <w:sz w:val="14"/>
                <w:szCs w:val="14"/>
              </w:rPr>
              <w:t>1102471,9</w:t>
            </w:r>
          </w:p>
        </w:tc>
      </w:tr>
      <w:tr w:rsidR="00C7797F" w:rsidRPr="00C7797F" w14:paraId="07919814"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11EFCEE" w14:textId="77777777" w:rsidR="00C7797F" w:rsidRPr="00C7797F" w:rsidRDefault="00C7797F" w:rsidP="00C7797F">
            <w:pPr>
              <w:jc w:val="center"/>
              <w:rPr>
                <w:color w:val="000000"/>
                <w:sz w:val="14"/>
                <w:szCs w:val="14"/>
              </w:rPr>
            </w:pPr>
            <w:r w:rsidRPr="00C7797F">
              <w:rPr>
                <w:color w:val="000000"/>
                <w:sz w:val="14"/>
                <w:szCs w:val="14"/>
              </w:rPr>
              <w:t>2</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D9D901" w14:textId="77777777" w:rsidR="00C7797F" w:rsidRPr="00C7797F" w:rsidRDefault="00C7797F" w:rsidP="00C7797F">
            <w:pPr>
              <w:rPr>
                <w:color w:val="000000"/>
                <w:sz w:val="14"/>
                <w:szCs w:val="14"/>
              </w:rPr>
            </w:pPr>
            <w:r w:rsidRPr="00C7797F">
              <w:rPr>
                <w:color w:val="000000"/>
                <w:sz w:val="14"/>
                <w:szCs w:val="14"/>
              </w:rPr>
              <w:t>НВВ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66CB16" w14:textId="77777777" w:rsidR="00C7797F" w:rsidRPr="00C7797F" w:rsidRDefault="00C7797F" w:rsidP="00C7797F">
            <w:pPr>
              <w:jc w:val="center"/>
              <w:rPr>
                <w:color w:val="000000"/>
                <w:sz w:val="14"/>
                <w:szCs w:val="14"/>
              </w:rPr>
            </w:pPr>
            <w:r w:rsidRPr="00C7797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89FA86" w14:textId="77777777" w:rsidR="00C7797F" w:rsidRPr="00C7797F" w:rsidRDefault="00C7797F" w:rsidP="00C7797F">
            <w:pPr>
              <w:jc w:val="center"/>
              <w:rPr>
                <w:color w:val="000000"/>
                <w:sz w:val="14"/>
                <w:szCs w:val="14"/>
              </w:rPr>
            </w:pPr>
            <w:r w:rsidRPr="00C7797F">
              <w:rPr>
                <w:color w:val="000000"/>
                <w:sz w:val="14"/>
                <w:szCs w:val="14"/>
              </w:rPr>
              <w:t>3225,0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5CBBB9" w14:textId="77777777" w:rsidR="00C7797F" w:rsidRPr="00C7797F" w:rsidRDefault="00C7797F" w:rsidP="00C7797F">
            <w:pPr>
              <w:jc w:val="center"/>
              <w:rPr>
                <w:color w:val="000000"/>
                <w:sz w:val="14"/>
                <w:szCs w:val="14"/>
              </w:rPr>
            </w:pPr>
            <w:r w:rsidRPr="00C7797F">
              <w:rPr>
                <w:color w:val="000000"/>
                <w:sz w:val="14"/>
                <w:szCs w:val="14"/>
              </w:rPr>
              <w:t>30218,8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9A8844" w14:textId="77777777" w:rsidR="00C7797F" w:rsidRPr="00C7797F" w:rsidRDefault="00C7797F" w:rsidP="00C7797F">
            <w:pPr>
              <w:jc w:val="center"/>
              <w:rPr>
                <w:color w:val="000000"/>
                <w:sz w:val="14"/>
                <w:szCs w:val="14"/>
              </w:rPr>
            </w:pPr>
            <w:r w:rsidRPr="00C7797F">
              <w:rPr>
                <w:color w:val="000000"/>
                <w:sz w:val="14"/>
                <w:szCs w:val="14"/>
              </w:rPr>
              <w:t>32666,2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6A6D4D" w14:textId="77777777" w:rsidR="00C7797F" w:rsidRPr="00C7797F" w:rsidRDefault="00C7797F" w:rsidP="00C7797F">
            <w:pPr>
              <w:jc w:val="center"/>
              <w:rPr>
                <w:color w:val="000000"/>
                <w:sz w:val="14"/>
                <w:szCs w:val="14"/>
              </w:rPr>
            </w:pPr>
            <w:r w:rsidRPr="00C7797F">
              <w:rPr>
                <w:color w:val="000000"/>
                <w:sz w:val="14"/>
                <w:szCs w:val="14"/>
              </w:rPr>
              <w:t>32425,0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EFD938" w14:textId="77777777" w:rsidR="00C7797F" w:rsidRPr="00C7797F" w:rsidRDefault="00C7797F" w:rsidP="00C7797F">
            <w:pPr>
              <w:jc w:val="center"/>
              <w:rPr>
                <w:color w:val="000000"/>
                <w:sz w:val="14"/>
                <w:szCs w:val="14"/>
              </w:rPr>
            </w:pPr>
            <w:r w:rsidRPr="00C7797F">
              <w:rPr>
                <w:color w:val="000000"/>
                <w:sz w:val="14"/>
                <w:szCs w:val="14"/>
              </w:rPr>
              <w:t>34685,1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6D26AB" w14:textId="77777777" w:rsidR="00C7797F" w:rsidRPr="00C7797F" w:rsidRDefault="00C7797F" w:rsidP="00C7797F">
            <w:pPr>
              <w:jc w:val="center"/>
              <w:rPr>
                <w:color w:val="000000"/>
                <w:sz w:val="14"/>
                <w:szCs w:val="14"/>
              </w:rPr>
            </w:pPr>
            <w:r w:rsidRPr="00C7797F">
              <w:rPr>
                <w:color w:val="000000"/>
                <w:sz w:val="14"/>
                <w:szCs w:val="14"/>
              </w:rPr>
              <w:t>31138,9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712DBD" w14:textId="77777777" w:rsidR="00C7797F" w:rsidRPr="00C7797F" w:rsidRDefault="00C7797F" w:rsidP="00C7797F">
            <w:pPr>
              <w:jc w:val="center"/>
              <w:rPr>
                <w:color w:val="000000"/>
                <w:sz w:val="14"/>
                <w:szCs w:val="14"/>
              </w:rPr>
            </w:pPr>
            <w:r w:rsidRPr="00C7797F">
              <w:rPr>
                <w:color w:val="000000"/>
                <w:sz w:val="14"/>
                <w:szCs w:val="14"/>
              </w:rPr>
              <w:t>33850,9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F4674D" w14:textId="77777777" w:rsidR="00C7797F" w:rsidRPr="00C7797F" w:rsidRDefault="00C7797F" w:rsidP="00C7797F">
            <w:pPr>
              <w:jc w:val="center"/>
              <w:rPr>
                <w:color w:val="000000"/>
                <w:sz w:val="14"/>
                <w:szCs w:val="14"/>
              </w:rPr>
            </w:pPr>
            <w:r w:rsidRPr="00C7797F">
              <w:rPr>
                <w:color w:val="000000"/>
                <w:sz w:val="14"/>
                <w:szCs w:val="14"/>
              </w:rPr>
              <w:t>32917,4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2BE54A" w14:textId="77777777" w:rsidR="00C7797F" w:rsidRPr="00C7797F" w:rsidRDefault="00C7797F" w:rsidP="00C7797F">
            <w:pPr>
              <w:jc w:val="center"/>
              <w:rPr>
                <w:color w:val="000000"/>
                <w:sz w:val="14"/>
                <w:szCs w:val="14"/>
              </w:rPr>
            </w:pPr>
            <w:r w:rsidRPr="00C7797F">
              <w:rPr>
                <w:color w:val="000000"/>
                <w:sz w:val="14"/>
                <w:szCs w:val="14"/>
              </w:rPr>
              <w:t>35750,7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082C82" w14:textId="77777777" w:rsidR="00C7797F" w:rsidRPr="00C7797F" w:rsidRDefault="00C7797F" w:rsidP="00C7797F">
            <w:pPr>
              <w:jc w:val="center"/>
              <w:rPr>
                <w:color w:val="000000"/>
                <w:sz w:val="14"/>
                <w:szCs w:val="14"/>
              </w:rPr>
            </w:pPr>
            <w:r w:rsidRPr="00C7797F">
              <w:rPr>
                <w:color w:val="000000"/>
                <w:sz w:val="14"/>
                <w:szCs w:val="14"/>
              </w:rPr>
              <w:t>32285,7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A07554" w14:textId="77777777" w:rsidR="00C7797F" w:rsidRPr="00C7797F" w:rsidRDefault="00C7797F" w:rsidP="00C7797F">
            <w:pPr>
              <w:jc w:val="center"/>
              <w:rPr>
                <w:color w:val="000000"/>
                <w:sz w:val="14"/>
                <w:szCs w:val="14"/>
              </w:rPr>
            </w:pPr>
            <w:r w:rsidRPr="00C7797F">
              <w:rPr>
                <w:color w:val="000000"/>
                <w:sz w:val="14"/>
                <w:szCs w:val="14"/>
              </w:rPr>
              <w:t>34788,3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C20C41" w14:textId="77777777" w:rsidR="00C7797F" w:rsidRPr="00C7797F" w:rsidRDefault="00C7797F" w:rsidP="00C7797F">
            <w:pPr>
              <w:jc w:val="center"/>
              <w:rPr>
                <w:color w:val="000000"/>
                <w:sz w:val="14"/>
                <w:szCs w:val="14"/>
              </w:rPr>
            </w:pPr>
            <w:r w:rsidRPr="00C7797F">
              <w:rPr>
                <w:color w:val="000000"/>
                <w:sz w:val="14"/>
                <w:szCs w:val="14"/>
              </w:rPr>
              <w:t>28709,2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5CF34E" w14:textId="77777777" w:rsidR="00C7797F" w:rsidRPr="00C7797F" w:rsidRDefault="00C7797F" w:rsidP="00C7797F">
            <w:pPr>
              <w:jc w:val="center"/>
              <w:rPr>
                <w:color w:val="000000"/>
                <w:sz w:val="14"/>
                <w:szCs w:val="14"/>
              </w:rPr>
            </w:pPr>
            <w:r w:rsidRPr="00C7797F">
              <w:rPr>
                <w:color w:val="000000"/>
                <w:sz w:val="14"/>
                <w:szCs w:val="14"/>
              </w:rPr>
              <w:t>31366,2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EEBB13" w14:textId="77777777" w:rsidR="00C7797F" w:rsidRPr="00C7797F" w:rsidRDefault="00C7797F" w:rsidP="00C7797F">
            <w:pPr>
              <w:jc w:val="center"/>
              <w:rPr>
                <w:color w:val="000000"/>
                <w:sz w:val="14"/>
                <w:szCs w:val="14"/>
              </w:rPr>
            </w:pPr>
            <w:r w:rsidRPr="00C7797F">
              <w:rPr>
                <w:color w:val="000000"/>
                <w:sz w:val="14"/>
                <w:szCs w:val="14"/>
              </w:rPr>
              <w:t>34840,3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8B832C" w14:textId="77777777" w:rsidR="00C7797F" w:rsidRPr="00C7797F" w:rsidRDefault="00C7797F" w:rsidP="00C7797F">
            <w:pPr>
              <w:jc w:val="center"/>
              <w:rPr>
                <w:color w:val="000000"/>
                <w:sz w:val="14"/>
                <w:szCs w:val="14"/>
              </w:rPr>
            </w:pPr>
            <w:r w:rsidRPr="00C7797F">
              <w:rPr>
                <w:color w:val="000000"/>
                <w:sz w:val="14"/>
                <w:szCs w:val="14"/>
              </w:rPr>
              <w:t>38324,1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33FC77" w14:textId="77777777" w:rsidR="00C7797F" w:rsidRPr="00C7797F" w:rsidRDefault="00C7797F" w:rsidP="00C7797F">
            <w:pPr>
              <w:jc w:val="center"/>
              <w:rPr>
                <w:color w:val="000000"/>
                <w:sz w:val="14"/>
                <w:szCs w:val="14"/>
              </w:rPr>
            </w:pPr>
            <w:r w:rsidRPr="00C7797F">
              <w:rPr>
                <w:color w:val="000000"/>
                <w:sz w:val="14"/>
                <w:szCs w:val="14"/>
              </w:rPr>
              <w:t>37467,7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690DAA" w14:textId="77777777" w:rsidR="00C7797F" w:rsidRPr="00C7797F" w:rsidRDefault="00C7797F" w:rsidP="00C7797F">
            <w:pPr>
              <w:jc w:val="center"/>
              <w:rPr>
                <w:color w:val="000000"/>
                <w:sz w:val="14"/>
                <w:szCs w:val="14"/>
              </w:rPr>
            </w:pPr>
            <w:r w:rsidRPr="00C7797F">
              <w:rPr>
                <w:color w:val="000000"/>
                <w:sz w:val="14"/>
                <w:szCs w:val="14"/>
              </w:rPr>
              <w:t>39937,2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93E0196" w14:textId="77777777" w:rsidR="00C7797F" w:rsidRPr="00C7797F" w:rsidRDefault="00C7797F" w:rsidP="00C7797F">
            <w:pPr>
              <w:jc w:val="center"/>
              <w:rPr>
                <w:color w:val="000000"/>
                <w:sz w:val="14"/>
                <w:szCs w:val="14"/>
              </w:rPr>
            </w:pPr>
            <w:r w:rsidRPr="00C7797F">
              <w:rPr>
                <w:color w:val="000000"/>
                <w:sz w:val="14"/>
                <w:szCs w:val="14"/>
              </w:rPr>
              <w:t>41912,8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CF8E43" w14:textId="77777777" w:rsidR="00C7797F" w:rsidRPr="00C7797F" w:rsidRDefault="00C7797F" w:rsidP="00C7797F">
            <w:pPr>
              <w:jc w:val="center"/>
              <w:rPr>
                <w:color w:val="000000"/>
                <w:sz w:val="14"/>
                <w:szCs w:val="14"/>
              </w:rPr>
            </w:pPr>
            <w:r w:rsidRPr="00C7797F">
              <w:rPr>
                <w:color w:val="000000"/>
                <w:sz w:val="14"/>
                <w:szCs w:val="14"/>
              </w:rPr>
              <w:t>45925,8</w:t>
            </w:r>
          </w:p>
        </w:tc>
      </w:tr>
      <w:tr w:rsidR="00C7797F" w:rsidRPr="00C7797F" w14:paraId="3BF39144"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783F4EE" w14:textId="77777777" w:rsidR="00C7797F" w:rsidRPr="00C7797F" w:rsidRDefault="00C7797F" w:rsidP="00C7797F">
            <w:pPr>
              <w:jc w:val="center"/>
              <w:rPr>
                <w:color w:val="000000"/>
                <w:sz w:val="14"/>
                <w:szCs w:val="14"/>
              </w:rPr>
            </w:pPr>
            <w:r w:rsidRPr="00C7797F">
              <w:rPr>
                <w:color w:val="000000"/>
                <w:sz w:val="14"/>
                <w:szCs w:val="14"/>
              </w:rPr>
              <w:t>3</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583B1C" w14:textId="77777777" w:rsidR="00C7797F" w:rsidRPr="00C7797F" w:rsidRDefault="00C7797F" w:rsidP="00C7797F">
            <w:pPr>
              <w:rPr>
                <w:color w:val="000000"/>
                <w:sz w:val="14"/>
                <w:szCs w:val="14"/>
              </w:rPr>
            </w:pPr>
            <w:r w:rsidRPr="00C7797F">
              <w:rPr>
                <w:color w:val="000000"/>
                <w:sz w:val="14"/>
                <w:szCs w:val="14"/>
              </w:rPr>
              <w:t>Тариф (прочие потребители)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E06354" w14:textId="77777777" w:rsidR="00C7797F" w:rsidRPr="00C7797F" w:rsidRDefault="00C7797F" w:rsidP="00C7797F">
            <w:pPr>
              <w:jc w:val="center"/>
              <w:rPr>
                <w:color w:val="000000"/>
                <w:sz w:val="14"/>
                <w:szCs w:val="14"/>
              </w:rPr>
            </w:pPr>
            <w:r w:rsidRPr="00C7797F">
              <w:rPr>
                <w:color w:val="000000"/>
                <w:sz w:val="14"/>
                <w:szCs w:val="14"/>
              </w:rPr>
              <w:t>руб./м</w:t>
            </w:r>
            <w:r w:rsidRPr="00C7797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4F9CA1" w14:textId="77777777" w:rsidR="00C7797F" w:rsidRPr="00C7797F" w:rsidRDefault="00C7797F" w:rsidP="00C7797F">
            <w:pPr>
              <w:jc w:val="center"/>
              <w:rPr>
                <w:color w:val="000000"/>
                <w:sz w:val="14"/>
                <w:szCs w:val="14"/>
              </w:rPr>
            </w:pPr>
            <w:r w:rsidRPr="00C7797F">
              <w:rPr>
                <w:color w:val="000000"/>
                <w:sz w:val="14"/>
                <w:szCs w:val="14"/>
              </w:rPr>
              <w:t>27,4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38A3EE" w14:textId="77777777" w:rsidR="00C7797F" w:rsidRPr="00C7797F" w:rsidRDefault="00C7797F" w:rsidP="00C7797F">
            <w:pPr>
              <w:jc w:val="center"/>
              <w:rPr>
                <w:color w:val="000000"/>
                <w:sz w:val="14"/>
                <w:szCs w:val="14"/>
              </w:rPr>
            </w:pPr>
            <w:r w:rsidRPr="00C7797F">
              <w:rPr>
                <w:color w:val="000000"/>
                <w:sz w:val="14"/>
                <w:szCs w:val="14"/>
              </w:rPr>
              <w:t>27,4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F5BA54" w14:textId="77777777" w:rsidR="00C7797F" w:rsidRPr="00C7797F" w:rsidRDefault="00C7797F" w:rsidP="00C7797F">
            <w:pPr>
              <w:jc w:val="center"/>
              <w:rPr>
                <w:color w:val="000000"/>
                <w:sz w:val="14"/>
                <w:szCs w:val="14"/>
              </w:rPr>
            </w:pPr>
            <w:r w:rsidRPr="00C7797F">
              <w:rPr>
                <w:color w:val="000000"/>
                <w:sz w:val="14"/>
                <w:szCs w:val="14"/>
              </w:rPr>
              <w:t>29,6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F9EC54" w14:textId="77777777" w:rsidR="00C7797F" w:rsidRPr="00C7797F" w:rsidRDefault="00C7797F" w:rsidP="00C7797F">
            <w:pPr>
              <w:jc w:val="center"/>
              <w:rPr>
                <w:color w:val="000000"/>
                <w:sz w:val="14"/>
                <w:szCs w:val="14"/>
              </w:rPr>
            </w:pPr>
            <w:r w:rsidRPr="00C7797F">
              <w:rPr>
                <w:color w:val="000000"/>
                <w:sz w:val="14"/>
                <w:szCs w:val="14"/>
              </w:rPr>
              <w:t>29,4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EC14C1" w14:textId="77777777" w:rsidR="00C7797F" w:rsidRPr="00C7797F" w:rsidRDefault="00C7797F" w:rsidP="00C7797F">
            <w:pPr>
              <w:jc w:val="center"/>
              <w:rPr>
                <w:color w:val="000000"/>
                <w:sz w:val="14"/>
                <w:szCs w:val="14"/>
              </w:rPr>
            </w:pPr>
            <w:r w:rsidRPr="00C7797F">
              <w:rPr>
                <w:color w:val="000000"/>
                <w:sz w:val="14"/>
                <w:szCs w:val="14"/>
              </w:rPr>
              <w:t>31,5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E4F977" w14:textId="77777777" w:rsidR="00C7797F" w:rsidRPr="00C7797F" w:rsidRDefault="00C7797F" w:rsidP="00C7797F">
            <w:pPr>
              <w:jc w:val="center"/>
              <w:rPr>
                <w:color w:val="000000"/>
                <w:sz w:val="14"/>
                <w:szCs w:val="14"/>
              </w:rPr>
            </w:pPr>
            <w:r w:rsidRPr="00C7797F">
              <w:rPr>
                <w:color w:val="000000"/>
                <w:sz w:val="14"/>
                <w:szCs w:val="14"/>
              </w:rPr>
              <w:t>28,2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4343C5" w14:textId="77777777" w:rsidR="00C7797F" w:rsidRPr="00C7797F" w:rsidRDefault="00C7797F" w:rsidP="00C7797F">
            <w:pPr>
              <w:jc w:val="center"/>
              <w:rPr>
                <w:color w:val="000000"/>
                <w:sz w:val="14"/>
                <w:szCs w:val="14"/>
              </w:rPr>
            </w:pPr>
            <w:r w:rsidRPr="00C7797F">
              <w:rPr>
                <w:color w:val="000000"/>
                <w:sz w:val="14"/>
                <w:szCs w:val="14"/>
              </w:rPr>
              <w:t>30,7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8B81A8" w14:textId="77777777" w:rsidR="00C7797F" w:rsidRPr="00C7797F" w:rsidRDefault="00C7797F" w:rsidP="00C7797F">
            <w:pPr>
              <w:jc w:val="center"/>
              <w:rPr>
                <w:color w:val="000000"/>
                <w:sz w:val="14"/>
                <w:szCs w:val="14"/>
              </w:rPr>
            </w:pPr>
            <w:r w:rsidRPr="00C7797F">
              <w:rPr>
                <w:color w:val="000000"/>
                <w:sz w:val="14"/>
                <w:szCs w:val="14"/>
              </w:rPr>
              <w:t>29,9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F9E080" w14:textId="77777777" w:rsidR="00C7797F" w:rsidRPr="00C7797F" w:rsidRDefault="00C7797F" w:rsidP="00C7797F">
            <w:pPr>
              <w:jc w:val="center"/>
              <w:rPr>
                <w:color w:val="000000"/>
                <w:sz w:val="14"/>
                <w:szCs w:val="14"/>
              </w:rPr>
            </w:pPr>
            <w:r w:rsidRPr="00C7797F">
              <w:rPr>
                <w:color w:val="000000"/>
                <w:sz w:val="14"/>
                <w:szCs w:val="14"/>
              </w:rPr>
              <w:t>32,4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267082" w14:textId="77777777" w:rsidR="00C7797F" w:rsidRPr="00C7797F" w:rsidRDefault="00C7797F" w:rsidP="00C7797F">
            <w:pPr>
              <w:jc w:val="center"/>
              <w:rPr>
                <w:color w:val="000000"/>
                <w:sz w:val="14"/>
                <w:szCs w:val="14"/>
              </w:rPr>
            </w:pPr>
            <w:r w:rsidRPr="00C7797F">
              <w:rPr>
                <w:color w:val="000000"/>
                <w:sz w:val="14"/>
                <w:szCs w:val="14"/>
              </w:rPr>
              <w:t>29,3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B6F52F" w14:textId="77777777" w:rsidR="00C7797F" w:rsidRPr="00C7797F" w:rsidRDefault="00C7797F" w:rsidP="00C7797F">
            <w:pPr>
              <w:jc w:val="center"/>
              <w:rPr>
                <w:color w:val="000000"/>
                <w:sz w:val="14"/>
                <w:szCs w:val="14"/>
              </w:rPr>
            </w:pPr>
            <w:r w:rsidRPr="00C7797F">
              <w:rPr>
                <w:color w:val="000000"/>
                <w:sz w:val="14"/>
                <w:szCs w:val="14"/>
              </w:rPr>
              <w:t>31,6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E8CA44" w14:textId="77777777" w:rsidR="00C7797F" w:rsidRPr="00C7797F" w:rsidRDefault="00C7797F" w:rsidP="00C7797F">
            <w:pPr>
              <w:jc w:val="center"/>
              <w:rPr>
                <w:color w:val="000000"/>
                <w:sz w:val="14"/>
                <w:szCs w:val="14"/>
              </w:rPr>
            </w:pPr>
            <w:r w:rsidRPr="00C7797F">
              <w:rPr>
                <w:color w:val="000000"/>
                <w:sz w:val="14"/>
                <w:szCs w:val="14"/>
              </w:rPr>
              <w:t>26,0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A46368" w14:textId="77777777" w:rsidR="00C7797F" w:rsidRPr="00C7797F" w:rsidRDefault="00C7797F" w:rsidP="00C7797F">
            <w:pPr>
              <w:jc w:val="center"/>
              <w:rPr>
                <w:color w:val="000000"/>
                <w:sz w:val="14"/>
                <w:szCs w:val="14"/>
              </w:rPr>
            </w:pPr>
            <w:r w:rsidRPr="00C7797F">
              <w:rPr>
                <w:color w:val="000000"/>
                <w:sz w:val="14"/>
                <w:szCs w:val="14"/>
              </w:rPr>
              <w:t>28,5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8631F2" w14:textId="77777777" w:rsidR="00C7797F" w:rsidRPr="00C7797F" w:rsidRDefault="00C7797F" w:rsidP="00C7797F">
            <w:pPr>
              <w:jc w:val="center"/>
              <w:rPr>
                <w:color w:val="000000"/>
                <w:sz w:val="14"/>
                <w:szCs w:val="14"/>
              </w:rPr>
            </w:pPr>
            <w:r w:rsidRPr="00C7797F">
              <w:rPr>
                <w:color w:val="000000"/>
                <w:sz w:val="14"/>
                <w:szCs w:val="14"/>
              </w:rPr>
              <w:t>31,6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36EE5B" w14:textId="77777777" w:rsidR="00C7797F" w:rsidRPr="00C7797F" w:rsidRDefault="00C7797F" w:rsidP="00C7797F">
            <w:pPr>
              <w:jc w:val="center"/>
              <w:rPr>
                <w:color w:val="000000"/>
                <w:sz w:val="14"/>
                <w:szCs w:val="14"/>
              </w:rPr>
            </w:pPr>
            <w:r w:rsidRPr="00C7797F">
              <w:rPr>
                <w:color w:val="000000"/>
                <w:sz w:val="14"/>
                <w:szCs w:val="14"/>
              </w:rPr>
              <w:t>34,8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62B994" w14:textId="77777777" w:rsidR="00C7797F" w:rsidRPr="00C7797F" w:rsidRDefault="00C7797F" w:rsidP="00C7797F">
            <w:pPr>
              <w:jc w:val="center"/>
              <w:rPr>
                <w:color w:val="000000"/>
                <w:sz w:val="14"/>
                <w:szCs w:val="14"/>
              </w:rPr>
            </w:pPr>
            <w:r w:rsidRPr="00C7797F">
              <w:rPr>
                <w:color w:val="000000"/>
                <w:sz w:val="14"/>
                <w:szCs w:val="14"/>
              </w:rPr>
              <w:t>34,0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763629" w14:textId="77777777" w:rsidR="00C7797F" w:rsidRPr="00C7797F" w:rsidRDefault="00C7797F" w:rsidP="00C7797F">
            <w:pPr>
              <w:jc w:val="center"/>
              <w:rPr>
                <w:color w:val="000000"/>
                <w:sz w:val="14"/>
                <w:szCs w:val="14"/>
              </w:rPr>
            </w:pPr>
            <w:r w:rsidRPr="00C7797F">
              <w:rPr>
                <w:color w:val="000000"/>
                <w:sz w:val="14"/>
                <w:szCs w:val="14"/>
              </w:rPr>
              <w:t>36,2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08A319" w14:textId="77777777" w:rsidR="00C7797F" w:rsidRPr="00C7797F" w:rsidRDefault="00C7797F" w:rsidP="00C7797F">
            <w:pPr>
              <w:jc w:val="center"/>
              <w:rPr>
                <w:color w:val="000000"/>
                <w:sz w:val="14"/>
                <w:szCs w:val="14"/>
              </w:rPr>
            </w:pPr>
            <w:r w:rsidRPr="00C7797F">
              <w:rPr>
                <w:color w:val="000000"/>
                <w:sz w:val="14"/>
                <w:szCs w:val="14"/>
              </w:rPr>
              <w:t>38,0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65FEFA" w14:textId="77777777" w:rsidR="00C7797F" w:rsidRPr="00C7797F" w:rsidRDefault="00C7797F" w:rsidP="00C7797F">
            <w:pPr>
              <w:jc w:val="center"/>
              <w:rPr>
                <w:color w:val="000000"/>
                <w:sz w:val="14"/>
                <w:szCs w:val="14"/>
              </w:rPr>
            </w:pPr>
            <w:r w:rsidRPr="00C7797F">
              <w:rPr>
                <w:color w:val="000000"/>
                <w:sz w:val="14"/>
                <w:szCs w:val="14"/>
              </w:rPr>
              <w:t>41,7</w:t>
            </w:r>
          </w:p>
        </w:tc>
      </w:tr>
      <w:tr w:rsidR="00C7797F" w:rsidRPr="00C7797F" w14:paraId="61D74459"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A18AC62" w14:textId="77777777" w:rsidR="00C7797F" w:rsidRPr="00C7797F" w:rsidRDefault="00C7797F" w:rsidP="00C7797F">
            <w:pPr>
              <w:jc w:val="center"/>
              <w:rPr>
                <w:color w:val="000000"/>
                <w:sz w:val="14"/>
                <w:szCs w:val="14"/>
              </w:rPr>
            </w:pPr>
            <w:r w:rsidRPr="00C7797F">
              <w:rPr>
                <w:color w:val="000000"/>
                <w:sz w:val="14"/>
                <w:szCs w:val="14"/>
              </w:rPr>
              <w:t>4</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99D46F" w14:textId="77777777" w:rsidR="00C7797F" w:rsidRPr="00C7797F" w:rsidRDefault="00C7797F" w:rsidP="00C7797F">
            <w:pPr>
              <w:rPr>
                <w:color w:val="000000"/>
                <w:sz w:val="14"/>
                <w:szCs w:val="14"/>
              </w:rPr>
            </w:pPr>
            <w:r w:rsidRPr="00C7797F">
              <w:rPr>
                <w:color w:val="000000"/>
                <w:sz w:val="14"/>
                <w:szCs w:val="14"/>
              </w:rPr>
              <w:t>НВВ (с учетом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77A64C" w14:textId="77777777" w:rsidR="00C7797F" w:rsidRPr="00C7797F" w:rsidRDefault="00C7797F" w:rsidP="00C7797F">
            <w:pPr>
              <w:jc w:val="center"/>
              <w:rPr>
                <w:color w:val="000000"/>
                <w:sz w:val="14"/>
                <w:szCs w:val="14"/>
              </w:rPr>
            </w:pPr>
            <w:r w:rsidRPr="00C7797F">
              <w:rPr>
                <w:color w:val="000000"/>
                <w:sz w:val="14"/>
                <w:szCs w:val="14"/>
              </w:rPr>
              <w:t>руб./м</w:t>
            </w:r>
            <w:r w:rsidRPr="00C7797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33BB1B" w14:textId="77777777" w:rsidR="00C7797F" w:rsidRPr="00C7797F" w:rsidRDefault="00C7797F" w:rsidP="00C7797F">
            <w:pPr>
              <w:jc w:val="center"/>
              <w:rPr>
                <w:color w:val="000000"/>
                <w:sz w:val="14"/>
                <w:szCs w:val="14"/>
              </w:rPr>
            </w:pPr>
            <w:r w:rsidRPr="00C7797F">
              <w:rPr>
                <w:color w:val="000000"/>
                <w:sz w:val="14"/>
                <w:szCs w:val="14"/>
              </w:rPr>
              <w:t>3225,0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9DBA46" w14:textId="77777777" w:rsidR="00C7797F" w:rsidRPr="00C7797F" w:rsidRDefault="00C7797F" w:rsidP="00C7797F">
            <w:pPr>
              <w:jc w:val="center"/>
              <w:rPr>
                <w:color w:val="000000"/>
                <w:sz w:val="14"/>
                <w:szCs w:val="14"/>
              </w:rPr>
            </w:pPr>
            <w:r w:rsidRPr="00C7797F">
              <w:rPr>
                <w:color w:val="000000"/>
                <w:sz w:val="14"/>
                <w:szCs w:val="14"/>
              </w:rPr>
              <w:t>30218,8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FFE380" w14:textId="77777777" w:rsidR="00C7797F" w:rsidRPr="00C7797F" w:rsidRDefault="00C7797F" w:rsidP="00C7797F">
            <w:pPr>
              <w:jc w:val="center"/>
              <w:rPr>
                <w:color w:val="000000"/>
                <w:sz w:val="14"/>
                <w:szCs w:val="14"/>
              </w:rPr>
            </w:pPr>
            <w:r w:rsidRPr="00C7797F">
              <w:rPr>
                <w:color w:val="000000"/>
                <w:sz w:val="14"/>
                <w:szCs w:val="14"/>
              </w:rPr>
              <w:t>32666,2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C777B3" w14:textId="77777777" w:rsidR="00C7797F" w:rsidRPr="00C7797F" w:rsidRDefault="00C7797F" w:rsidP="00C7797F">
            <w:pPr>
              <w:jc w:val="center"/>
              <w:rPr>
                <w:color w:val="000000"/>
                <w:sz w:val="14"/>
                <w:szCs w:val="14"/>
              </w:rPr>
            </w:pPr>
            <w:r w:rsidRPr="00C7797F">
              <w:rPr>
                <w:color w:val="000000"/>
                <w:sz w:val="14"/>
                <w:szCs w:val="14"/>
              </w:rPr>
              <w:t>32666,2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47CB78" w14:textId="77777777" w:rsidR="00C7797F" w:rsidRPr="00C7797F" w:rsidRDefault="00C7797F" w:rsidP="00C7797F">
            <w:pPr>
              <w:jc w:val="center"/>
              <w:rPr>
                <w:color w:val="000000"/>
                <w:sz w:val="14"/>
                <w:szCs w:val="14"/>
              </w:rPr>
            </w:pPr>
            <w:r w:rsidRPr="00C7797F">
              <w:rPr>
                <w:color w:val="000000"/>
                <w:sz w:val="14"/>
                <w:szCs w:val="14"/>
              </w:rPr>
              <w:t>34926,3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559256" w14:textId="77777777" w:rsidR="00C7797F" w:rsidRPr="00C7797F" w:rsidRDefault="00C7797F" w:rsidP="00C7797F">
            <w:pPr>
              <w:jc w:val="center"/>
              <w:rPr>
                <w:color w:val="000000"/>
                <w:sz w:val="14"/>
                <w:szCs w:val="14"/>
              </w:rPr>
            </w:pPr>
            <w:r w:rsidRPr="00C7797F">
              <w:rPr>
                <w:color w:val="000000"/>
                <w:sz w:val="14"/>
                <w:szCs w:val="14"/>
              </w:rPr>
              <w:t>34926,3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DBBB9E" w14:textId="77777777" w:rsidR="00C7797F" w:rsidRPr="00C7797F" w:rsidRDefault="00C7797F" w:rsidP="00C7797F">
            <w:pPr>
              <w:jc w:val="center"/>
              <w:rPr>
                <w:color w:val="000000"/>
                <w:sz w:val="14"/>
                <w:szCs w:val="14"/>
              </w:rPr>
            </w:pPr>
            <w:r w:rsidRPr="00C7797F">
              <w:rPr>
                <w:color w:val="000000"/>
                <w:sz w:val="14"/>
                <w:szCs w:val="14"/>
              </w:rPr>
              <w:t>37638,4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B97616" w14:textId="77777777" w:rsidR="00C7797F" w:rsidRPr="00C7797F" w:rsidRDefault="00C7797F" w:rsidP="00C7797F">
            <w:pPr>
              <w:jc w:val="center"/>
              <w:rPr>
                <w:color w:val="000000"/>
                <w:sz w:val="14"/>
                <w:szCs w:val="14"/>
              </w:rPr>
            </w:pPr>
            <w:r w:rsidRPr="00C7797F">
              <w:rPr>
                <w:color w:val="000000"/>
                <w:sz w:val="14"/>
                <w:szCs w:val="14"/>
              </w:rPr>
              <w:t>37638,4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F41416" w14:textId="77777777" w:rsidR="00C7797F" w:rsidRPr="00C7797F" w:rsidRDefault="00C7797F" w:rsidP="00C7797F">
            <w:pPr>
              <w:jc w:val="center"/>
              <w:rPr>
                <w:color w:val="000000"/>
                <w:sz w:val="14"/>
                <w:szCs w:val="14"/>
              </w:rPr>
            </w:pPr>
            <w:r w:rsidRPr="00C7797F">
              <w:rPr>
                <w:color w:val="000000"/>
                <w:sz w:val="14"/>
                <w:szCs w:val="14"/>
              </w:rPr>
              <w:t>40471,7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B397FD" w14:textId="77777777" w:rsidR="00C7797F" w:rsidRPr="00C7797F" w:rsidRDefault="00C7797F" w:rsidP="00C7797F">
            <w:pPr>
              <w:jc w:val="center"/>
              <w:rPr>
                <w:color w:val="000000"/>
                <w:sz w:val="14"/>
                <w:szCs w:val="14"/>
              </w:rPr>
            </w:pPr>
            <w:r w:rsidRPr="00C7797F">
              <w:rPr>
                <w:color w:val="000000"/>
                <w:sz w:val="14"/>
                <w:szCs w:val="14"/>
              </w:rPr>
              <w:t>40460,7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DA9276" w14:textId="77777777" w:rsidR="00C7797F" w:rsidRPr="00C7797F" w:rsidRDefault="00C7797F" w:rsidP="00C7797F">
            <w:pPr>
              <w:jc w:val="center"/>
              <w:rPr>
                <w:color w:val="000000"/>
                <w:sz w:val="14"/>
                <w:szCs w:val="14"/>
              </w:rPr>
            </w:pPr>
            <w:r w:rsidRPr="00C7797F">
              <w:rPr>
                <w:color w:val="000000"/>
                <w:sz w:val="14"/>
                <w:szCs w:val="14"/>
              </w:rPr>
              <w:t>42963,3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3192A1" w14:textId="77777777" w:rsidR="00C7797F" w:rsidRPr="00C7797F" w:rsidRDefault="00C7797F" w:rsidP="00C7797F">
            <w:pPr>
              <w:jc w:val="center"/>
              <w:rPr>
                <w:color w:val="000000"/>
                <w:sz w:val="14"/>
                <w:szCs w:val="14"/>
              </w:rPr>
            </w:pPr>
            <w:r w:rsidRPr="00C7797F">
              <w:rPr>
                <w:color w:val="000000"/>
                <w:sz w:val="14"/>
                <w:szCs w:val="14"/>
              </w:rPr>
              <w:t>42963,3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D31B8F" w14:textId="77777777" w:rsidR="00C7797F" w:rsidRPr="00C7797F" w:rsidRDefault="00C7797F" w:rsidP="00C7797F">
            <w:pPr>
              <w:jc w:val="center"/>
              <w:rPr>
                <w:color w:val="000000"/>
                <w:sz w:val="14"/>
                <w:szCs w:val="14"/>
              </w:rPr>
            </w:pPr>
            <w:r w:rsidRPr="00C7797F">
              <w:rPr>
                <w:color w:val="000000"/>
                <w:sz w:val="14"/>
                <w:szCs w:val="14"/>
              </w:rPr>
              <w:t>45620,3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D4F419" w14:textId="77777777" w:rsidR="00C7797F" w:rsidRPr="00C7797F" w:rsidRDefault="00C7797F" w:rsidP="00C7797F">
            <w:pPr>
              <w:jc w:val="center"/>
              <w:rPr>
                <w:color w:val="000000"/>
                <w:sz w:val="14"/>
                <w:szCs w:val="14"/>
              </w:rPr>
            </w:pPr>
            <w:r w:rsidRPr="00C7797F">
              <w:rPr>
                <w:color w:val="000000"/>
                <w:sz w:val="14"/>
                <w:szCs w:val="14"/>
              </w:rPr>
              <w:t>45620,3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A530EF" w14:textId="77777777" w:rsidR="00C7797F" w:rsidRPr="00C7797F" w:rsidRDefault="00C7797F" w:rsidP="00C7797F">
            <w:pPr>
              <w:jc w:val="center"/>
              <w:rPr>
                <w:color w:val="000000"/>
                <w:sz w:val="14"/>
                <w:szCs w:val="14"/>
              </w:rPr>
            </w:pPr>
            <w:r w:rsidRPr="00C7797F">
              <w:rPr>
                <w:color w:val="000000"/>
                <w:sz w:val="14"/>
                <w:szCs w:val="14"/>
              </w:rPr>
              <w:t>49104,1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531019" w14:textId="77777777" w:rsidR="00C7797F" w:rsidRPr="00C7797F" w:rsidRDefault="00C7797F" w:rsidP="00C7797F">
            <w:pPr>
              <w:jc w:val="center"/>
              <w:rPr>
                <w:color w:val="000000"/>
                <w:sz w:val="14"/>
                <w:szCs w:val="14"/>
              </w:rPr>
            </w:pPr>
            <w:r w:rsidRPr="00C7797F">
              <w:rPr>
                <w:color w:val="000000"/>
                <w:sz w:val="14"/>
                <w:szCs w:val="14"/>
              </w:rPr>
              <w:t>49104,1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9D6FAA" w14:textId="77777777" w:rsidR="00C7797F" w:rsidRPr="00C7797F" w:rsidRDefault="00C7797F" w:rsidP="00C7797F">
            <w:pPr>
              <w:jc w:val="center"/>
              <w:rPr>
                <w:color w:val="000000"/>
                <w:sz w:val="14"/>
                <w:szCs w:val="14"/>
              </w:rPr>
            </w:pPr>
            <w:r w:rsidRPr="00C7797F">
              <w:rPr>
                <w:color w:val="000000"/>
                <w:sz w:val="14"/>
                <w:szCs w:val="14"/>
              </w:rPr>
              <w:t>51573,6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D1ABD8" w14:textId="77777777" w:rsidR="00C7797F" w:rsidRPr="00C7797F" w:rsidRDefault="00C7797F" w:rsidP="00C7797F">
            <w:pPr>
              <w:jc w:val="center"/>
              <w:rPr>
                <w:color w:val="000000"/>
                <w:sz w:val="14"/>
                <w:szCs w:val="14"/>
              </w:rPr>
            </w:pPr>
            <w:r w:rsidRPr="00C7797F">
              <w:rPr>
                <w:color w:val="000000"/>
                <w:sz w:val="14"/>
                <w:szCs w:val="14"/>
              </w:rPr>
              <w:t>51573,6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BA4435" w14:textId="77777777" w:rsidR="00C7797F" w:rsidRPr="00C7797F" w:rsidRDefault="00C7797F" w:rsidP="00C7797F">
            <w:pPr>
              <w:jc w:val="center"/>
              <w:rPr>
                <w:color w:val="000000"/>
                <w:sz w:val="14"/>
                <w:szCs w:val="14"/>
              </w:rPr>
            </w:pPr>
            <w:r w:rsidRPr="00C7797F">
              <w:rPr>
                <w:color w:val="000000"/>
                <w:sz w:val="14"/>
                <w:szCs w:val="14"/>
              </w:rPr>
              <w:t>55586,6</w:t>
            </w:r>
          </w:p>
        </w:tc>
      </w:tr>
      <w:tr w:rsidR="00C7797F" w:rsidRPr="00C7797F" w14:paraId="786C50A0"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A65F2C9" w14:textId="77777777" w:rsidR="00C7797F" w:rsidRPr="00C7797F" w:rsidRDefault="00C7797F" w:rsidP="00C7797F">
            <w:pPr>
              <w:jc w:val="center"/>
              <w:rPr>
                <w:color w:val="000000"/>
                <w:sz w:val="14"/>
                <w:szCs w:val="14"/>
              </w:rPr>
            </w:pPr>
            <w:r w:rsidRPr="00C7797F">
              <w:rPr>
                <w:color w:val="000000"/>
                <w:sz w:val="14"/>
                <w:szCs w:val="14"/>
              </w:rPr>
              <w:t>5</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1FDB71" w14:textId="77777777" w:rsidR="00C7797F" w:rsidRPr="00C7797F" w:rsidRDefault="00C7797F" w:rsidP="00C7797F">
            <w:pPr>
              <w:rPr>
                <w:color w:val="000000"/>
                <w:sz w:val="14"/>
                <w:szCs w:val="14"/>
              </w:rPr>
            </w:pPr>
            <w:r w:rsidRPr="00C7797F">
              <w:rPr>
                <w:color w:val="000000"/>
                <w:sz w:val="14"/>
                <w:szCs w:val="14"/>
              </w:rPr>
              <w:t>Мероприятия из инвестиционной программы</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325065" w14:textId="77777777" w:rsidR="00C7797F" w:rsidRPr="00C7797F" w:rsidRDefault="00C7797F" w:rsidP="00C7797F">
            <w:pPr>
              <w:jc w:val="center"/>
              <w:rPr>
                <w:color w:val="000000"/>
                <w:sz w:val="14"/>
                <w:szCs w:val="14"/>
              </w:rPr>
            </w:pPr>
            <w:r w:rsidRPr="00C7797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43246E" w14:textId="77777777" w:rsidR="00C7797F" w:rsidRPr="00C7797F" w:rsidRDefault="00C7797F" w:rsidP="00C7797F">
            <w:pPr>
              <w:jc w:val="center"/>
              <w:rPr>
                <w:color w:val="000000"/>
                <w:sz w:val="14"/>
                <w:szCs w:val="14"/>
              </w:rPr>
            </w:pPr>
            <w:r w:rsidRPr="00C7797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D985D2" w14:textId="77777777" w:rsidR="00C7797F" w:rsidRPr="00C7797F" w:rsidRDefault="00C7797F" w:rsidP="00C7797F">
            <w:pPr>
              <w:jc w:val="center"/>
              <w:rPr>
                <w:color w:val="000000"/>
                <w:sz w:val="14"/>
                <w:szCs w:val="14"/>
              </w:rPr>
            </w:pPr>
            <w:r w:rsidRPr="00C7797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EFBEC6" w14:textId="77777777" w:rsidR="00C7797F" w:rsidRPr="00C7797F" w:rsidRDefault="00C7797F" w:rsidP="00C7797F">
            <w:pPr>
              <w:jc w:val="center"/>
              <w:rPr>
                <w:color w:val="000000"/>
                <w:sz w:val="14"/>
                <w:szCs w:val="14"/>
              </w:rPr>
            </w:pPr>
            <w:r w:rsidRPr="00C7797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76AAF1" w14:textId="77777777" w:rsidR="00C7797F" w:rsidRPr="00C7797F" w:rsidRDefault="00C7797F" w:rsidP="00C7797F">
            <w:pPr>
              <w:jc w:val="center"/>
              <w:rPr>
                <w:color w:val="000000"/>
                <w:sz w:val="14"/>
                <w:szCs w:val="14"/>
              </w:rPr>
            </w:pPr>
            <w:r w:rsidRPr="00C7797F">
              <w:rPr>
                <w:color w:val="000000"/>
                <w:sz w:val="14"/>
                <w:szCs w:val="14"/>
              </w:rPr>
              <w:t>241,3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88A083" w14:textId="77777777" w:rsidR="00C7797F" w:rsidRPr="00C7797F" w:rsidRDefault="00C7797F" w:rsidP="00C7797F">
            <w:pPr>
              <w:jc w:val="center"/>
              <w:rPr>
                <w:color w:val="000000"/>
                <w:sz w:val="14"/>
                <w:szCs w:val="14"/>
              </w:rPr>
            </w:pPr>
            <w:r w:rsidRPr="00C7797F">
              <w:rPr>
                <w:color w:val="000000"/>
                <w:sz w:val="14"/>
                <w:szCs w:val="14"/>
              </w:rPr>
              <w:t>241,3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82ADF0" w14:textId="77777777" w:rsidR="00C7797F" w:rsidRPr="00C7797F" w:rsidRDefault="00C7797F" w:rsidP="00C7797F">
            <w:pPr>
              <w:jc w:val="center"/>
              <w:rPr>
                <w:color w:val="000000"/>
                <w:sz w:val="14"/>
                <w:szCs w:val="14"/>
              </w:rPr>
            </w:pPr>
            <w:r w:rsidRPr="00C7797F">
              <w:rPr>
                <w:color w:val="000000"/>
                <w:sz w:val="14"/>
                <w:szCs w:val="14"/>
              </w:rPr>
              <w:t>3787,5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579CB1" w14:textId="77777777" w:rsidR="00C7797F" w:rsidRPr="00C7797F" w:rsidRDefault="00C7797F" w:rsidP="00C7797F">
            <w:pPr>
              <w:jc w:val="center"/>
              <w:rPr>
                <w:color w:val="000000"/>
                <w:sz w:val="14"/>
                <w:szCs w:val="14"/>
              </w:rPr>
            </w:pPr>
            <w:r w:rsidRPr="00C7797F">
              <w:rPr>
                <w:color w:val="000000"/>
                <w:sz w:val="14"/>
                <w:szCs w:val="14"/>
              </w:rPr>
              <w:t>3787,5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22F73C" w14:textId="77777777" w:rsidR="00C7797F" w:rsidRPr="00C7797F" w:rsidRDefault="00C7797F" w:rsidP="00C7797F">
            <w:pPr>
              <w:jc w:val="center"/>
              <w:rPr>
                <w:color w:val="000000"/>
                <w:sz w:val="14"/>
                <w:szCs w:val="14"/>
              </w:rPr>
            </w:pPr>
            <w:r w:rsidRPr="00C7797F">
              <w:rPr>
                <w:color w:val="000000"/>
                <w:sz w:val="14"/>
                <w:szCs w:val="14"/>
              </w:rPr>
              <w:t>4721,0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7396D4" w14:textId="77777777" w:rsidR="00C7797F" w:rsidRPr="00C7797F" w:rsidRDefault="00C7797F" w:rsidP="00C7797F">
            <w:pPr>
              <w:jc w:val="center"/>
              <w:rPr>
                <w:color w:val="000000"/>
                <w:sz w:val="14"/>
                <w:szCs w:val="14"/>
              </w:rPr>
            </w:pPr>
            <w:r w:rsidRPr="00C7797F">
              <w:rPr>
                <w:color w:val="000000"/>
                <w:sz w:val="14"/>
                <w:szCs w:val="14"/>
              </w:rPr>
              <w:t>4721,0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6E41A5" w14:textId="77777777" w:rsidR="00C7797F" w:rsidRPr="00C7797F" w:rsidRDefault="00C7797F" w:rsidP="00C7797F">
            <w:pPr>
              <w:jc w:val="center"/>
              <w:rPr>
                <w:color w:val="000000"/>
                <w:sz w:val="14"/>
                <w:szCs w:val="14"/>
              </w:rPr>
            </w:pPr>
            <w:r w:rsidRPr="00C7797F">
              <w:rPr>
                <w:color w:val="000000"/>
                <w:sz w:val="14"/>
                <w:szCs w:val="14"/>
              </w:rPr>
              <w:t>8175,0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D92FE1" w14:textId="77777777" w:rsidR="00C7797F" w:rsidRPr="00C7797F" w:rsidRDefault="00C7797F" w:rsidP="00C7797F">
            <w:pPr>
              <w:jc w:val="center"/>
              <w:rPr>
                <w:color w:val="000000"/>
                <w:sz w:val="14"/>
                <w:szCs w:val="14"/>
              </w:rPr>
            </w:pPr>
            <w:r w:rsidRPr="00C7797F">
              <w:rPr>
                <w:color w:val="000000"/>
                <w:sz w:val="14"/>
                <w:szCs w:val="14"/>
              </w:rPr>
              <w:t>8175,0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0EBBE2" w14:textId="77777777" w:rsidR="00C7797F" w:rsidRPr="00C7797F" w:rsidRDefault="00C7797F" w:rsidP="00C7797F">
            <w:pPr>
              <w:jc w:val="center"/>
              <w:rPr>
                <w:color w:val="000000"/>
                <w:sz w:val="14"/>
                <w:szCs w:val="14"/>
              </w:rPr>
            </w:pPr>
            <w:r w:rsidRPr="00C7797F">
              <w:rPr>
                <w:color w:val="000000"/>
                <w:sz w:val="14"/>
                <w:szCs w:val="14"/>
              </w:rPr>
              <w:t>14254,1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4A8B38" w14:textId="77777777" w:rsidR="00C7797F" w:rsidRPr="00C7797F" w:rsidRDefault="00C7797F" w:rsidP="00C7797F">
            <w:pPr>
              <w:jc w:val="center"/>
              <w:rPr>
                <w:color w:val="000000"/>
                <w:sz w:val="14"/>
                <w:szCs w:val="14"/>
              </w:rPr>
            </w:pPr>
            <w:r w:rsidRPr="00C7797F">
              <w:rPr>
                <w:color w:val="000000"/>
                <w:sz w:val="14"/>
                <w:szCs w:val="14"/>
              </w:rPr>
              <w:t>14254,1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CBAD13" w14:textId="77777777" w:rsidR="00C7797F" w:rsidRPr="00C7797F" w:rsidRDefault="00C7797F" w:rsidP="00C7797F">
            <w:pPr>
              <w:jc w:val="center"/>
              <w:rPr>
                <w:color w:val="000000"/>
                <w:sz w:val="14"/>
                <w:szCs w:val="14"/>
              </w:rPr>
            </w:pPr>
            <w:r w:rsidRPr="00C7797F">
              <w:rPr>
                <w:color w:val="000000"/>
                <w:sz w:val="14"/>
                <w:szCs w:val="14"/>
              </w:rPr>
              <w:t>10780,0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BB818D" w14:textId="77777777" w:rsidR="00C7797F" w:rsidRPr="00C7797F" w:rsidRDefault="00C7797F" w:rsidP="00C7797F">
            <w:pPr>
              <w:jc w:val="center"/>
              <w:rPr>
                <w:color w:val="000000"/>
                <w:sz w:val="14"/>
                <w:szCs w:val="14"/>
              </w:rPr>
            </w:pPr>
            <w:r w:rsidRPr="00C7797F">
              <w:rPr>
                <w:color w:val="000000"/>
                <w:sz w:val="14"/>
                <w:szCs w:val="14"/>
              </w:rPr>
              <w:t>10780,0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65DB49" w14:textId="77777777" w:rsidR="00C7797F" w:rsidRPr="00C7797F" w:rsidRDefault="00C7797F" w:rsidP="00C7797F">
            <w:pPr>
              <w:jc w:val="center"/>
              <w:rPr>
                <w:color w:val="000000"/>
                <w:sz w:val="14"/>
                <w:szCs w:val="14"/>
              </w:rPr>
            </w:pPr>
            <w:r w:rsidRPr="00C7797F">
              <w:rPr>
                <w:color w:val="000000"/>
                <w:sz w:val="14"/>
                <w:szCs w:val="14"/>
              </w:rPr>
              <w:t>11636,4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9A49EC" w14:textId="77777777" w:rsidR="00C7797F" w:rsidRPr="00C7797F" w:rsidRDefault="00C7797F" w:rsidP="00C7797F">
            <w:pPr>
              <w:jc w:val="center"/>
              <w:rPr>
                <w:color w:val="000000"/>
                <w:sz w:val="14"/>
                <w:szCs w:val="14"/>
              </w:rPr>
            </w:pPr>
            <w:r w:rsidRPr="00C7797F">
              <w:rPr>
                <w:color w:val="000000"/>
                <w:sz w:val="14"/>
                <w:szCs w:val="14"/>
              </w:rPr>
              <w:t>11636,4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12CABD" w14:textId="77777777" w:rsidR="00C7797F" w:rsidRPr="00C7797F" w:rsidRDefault="00C7797F" w:rsidP="00C7797F">
            <w:pPr>
              <w:jc w:val="center"/>
              <w:rPr>
                <w:color w:val="000000"/>
                <w:sz w:val="14"/>
                <w:szCs w:val="14"/>
              </w:rPr>
            </w:pPr>
            <w:r w:rsidRPr="00C7797F">
              <w:rPr>
                <w:color w:val="000000"/>
                <w:sz w:val="14"/>
                <w:szCs w:val="14"/>
              </w:rPr>
              <w:t>9660,8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FF86CA1" w14:textId="77777777" w:rsidR="00C7797F" w:rsidRPr="00C7797F" w:rsidRDefault="00C7797F" w:rsidP="00C7797F">
            <w:pPr>
              <w:jc w:val="center"/>
              <w:rPr>
                <w:color w:val="000000"/>
                <w:sz w:val="14"/>
                <w:szCs w:val="14"/>
              </w:rPr>
            </w:pPr>
            <w:r w:rsidRPr="00C7797F">
              <w:rPr>
                <w:color w:val="000000"/>
                <w:sz w:val="14"/>
                <w:szCs w:val="14"/>
              </w:rPr>
              <w:t>9660,8</w:t>
            </w:r>
          </w:p>
        </w:tc>
      </w:tr>
      <w:tr w:rsidR="00C7797F" w:rsidRPr="00C7797F" w14:paraId="76A05F94"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E5DF8F1" w14:textId="77777777" w:rsidR="00C7797F" w:rsidRPr="00C7797F" w:rsidRDefault="00C7797F" w:rsidP="00C7797F">
            <w:pPr>
              <w:jc w:val="center"/>
              <w:rPr>
                <w:color w:val="000000"/>
                <w:sz w:val="14"/>
                <w:szCs w:val="14"/>
              </w:rPr>
            </w:pPr>
            <w:r w:rsidRPr="00C7797F">
              <w:rPr>
                <w:color w:val="000000"/>
                <w:sz w:val="14"/>
                <w:szCs w:val="14"/>
              </w:rPr>
              <w:t>6</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242845" w14:textId="77777777" w:rsidR="00C7797F" w:rsidRPr="00C7797F" w:rsidRDefault="00C7797F" w:rsidP="00C7797F">
            <w:pPr>
              <w:rPr>
                <w:color w:val="000000"/>
                <w:sz w:val="14"/>
                <w:szCs w:val="14"/>
              </w:rPr>
            </w:pPr>
            <w:r w:rsidRPr="00C7797F">
              <w:rPr>
                <w:color w:val="000000"/>
                <w:sz w:val="14"/>
                <w:szCs w:val="14"/>
              </w:rPr>
              <w:t>Мероприятия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299623" w14:textId="77777777" w:rsidR="00C7797F" w:rsidRPr="00C7797F" w:rsidRDefault="00C7797F" w:rsidP="00C7797F">
            <w:pPr>
              <w:jc w:val="center"/>
              <w:rPr>
                <w:color w:val="000000"/>
                <w:sz w:val="14"/>
                <w:szCs w:val="14"/>
              </w:rPr>
            </w:pPr>
            <w:r w:rsidRPr="00C7797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A71A9F6" w14:textId="77777777" w:rsidR="00C7797F" w:rsidRPr="00C7797F" w:rsidRDefault="00C7797F" w:rsidP="00C7797F">
            <w:pPr>
              <w:jc w:val="center"/>
              <w:rPr>
                <w:color w:val="000000"/>
                <w:sz w:val="14"/>
                <w:szCs w:val="14"/>
              </w:rPr>
            </w:pPr>
            <w:r w:rsidRPr="00C7797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9215C3" w14:textId="77777777" w:rsidR="00C7797F" w:rsidRPr="00C7797F" w:rsidRDefault="00C7797F" w:rsidP="00C7797F">
            <w:pPr>
              <w:jc w:val="center"/>
              <w:rPr>
                <w:color w:val="000000"/>
                <w:sz w:val="14"/>
                <w:szCs w:val="14"/>
              </w:rPr>
            </w:pPr>
            <w:r w:rsidRPr="00C7797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59BA0C" w14:textId="77777777" w:rsidR="00C7797F" w:rsidRPr="00C7797F" w:rsidRDefault="00C7797F" w:rsidP="00C7797F">
            <w:pPr>
              <w:jc w:val="center"/>
              <w:rPr>
                <w:color w:val="000000"/>
                <w:sz w:val="14"/>
                <w:szCs w:val="14"/>
              </w:rPr>
            </w:pPr>
            <w:r w:rsidRPr="00C7797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4340E3" w14:textId="77777777" w:rsidR="00C7797F" w:rsidRPr="00C7797F" w:rsidRDefault="00C7797F" w:rsidP="00C7797F">
            <w:pPr>
              <w:jc w:val="center"/>
              <w:rPr>
                <w:color w:val="000000"/>
                <w:sz w:val="14"/>
                <w:szCs w:val="14"/>
              </w:rPr>
            </w:pPr>
            <w:r w:rsidRPr="00C7797F">
              <w:rPr>
                <w:color w:val="000000"/>
                <w:sz w:val="14"/>
                <w:szCs w:val="14"/>
              </w:rPr>
              <w:t>241,3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1D3F32" w14:textId="77777777" w:rsidR="00C7797F" w:rsidRPr="00C7797F" w:rsidRDefault="00C7797F" w:rsidP="00C7797F">
            <w:pPr>
              <w:jc w:val="center"/>
              <w:rPr>
                <w:color w:val="000000"/>
                <w:sz w:val="14"/>
                <w:szCs w:val="14"/>
              </w:rPr>
            </w:pPr>
            <w:r w:rsidRPr="00C7797F">
              <w:rPr>
                <w:color w:val="000000"/>
                <w:sz w:val="14"/>
                <w:szCs w:val="14"/>
              </w:rPr>
              <w:t>241,3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0E4F63" w14:textId="77777777" w:rsidR="00C7797F" w:rsidRPr="00C7797F" w:rsidRDefault="00C7797F" w:rsidP="00C7797F">
            <w:pPr>
              <w:jc w:val="center"/>
              <w:rPr>
                <w:color w:val="000000"/>
                <w:sz w:val="14"/>
                <w:szCs w:val="14"/>
              </w:rPr>
            </w:pPr>
            <w:r w:rsidRPr="00C7797F">
              <w:rPr>
                <w:color w:val="000000"/>
                <w:sz w:val="14"/>
                <w:szCs w:val="14"/>
              </w:rPr>
              <w:t>3787,5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0843DC" w14:textId="77777777" w:rsidR="00C7797F" w:rsidRPr="00C7797F" w:rsidRDefault="00C7797F" w:rsidP="00C7797F">
            <w:pPr>
              <w:jc w:val="center"/>
              <w:rPr>
                <w:color w:val="000000"/>
                <w:sz w:val="14"/>
                <w:szCs w:val="14"/>
              </w:rPr>
            </w:pPr>
            <w:r w:rsidRPr="00C7797F">
              <w:rPr>
                <w:color w:val="000000"/>
                <w:sz w:val="14"/>
                <w:szCs w:val="14"/>
              </w:rPr>
              <w:t>3787,5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201FEC" w14:textId="77777777" w:rsidR="00C7797F" w:rsidRPr="00C7797F" w:rsidRDefault="00C7797F" w:rsidP="00C7797F">
            <w:pPr>
              <w:jc w:val="center"/>
              <w:rPr>
                <w:color w:val="000000"/>
                <w:sz w:val="14"/>
                <w:szCs w:val="14"/>
              </w:rPr>
            </w:pPr>
            <w:r w:rsidRPr="00C7797F">
              <w:rPr>
                <w:color w:val="000000"/>
                <w:sz w:val="14"/>
                <w:szCs w:val="14"/>
              </w:rPr>
              <w:t>4721,0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7561C5" w14:textId="77777777" w:rsidR="00C7797F" w:rsidRPr="00C7797F" w:rsidRDefault="00C7797F" w:rsidP="00C7797F">
            <w:pPr>
              <w:jc w:val="center"/>
              <w:rPr>
                <w:color w:val="000000"/>
                <w:sz w:val="14"/>
                <w:szCs w:val="14"/>
              </w:rPr>
            </w:pPr>
            <w:r w:rsidRPr="00C7797F">
              <w:rPr>
                <w:color w:val="000000"/>
                <w:sz w:val="14"/>
                <w:szCs w:val="14"/>
              </w:rPr>
              <w:t>4721,0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E34B5E2" w14:textId="77777777" w:rsidR="00C7797F" w:rsidRPr="00C7797F" w:rsidRDefault="00C7797F" w:rsidP="00C7797F">
            <w:pPr>
              <w:jc w:val="center"/>
              <w:rPr>
                <w:color w:val="000000"/>
                <w:sz w:val="14"/>
                <w:szCs w:val="14"/>
              </w:rPr>
            </w:pPr>
            <w:r w:rsidRPr="00C7797F">
              <w:rPr>
                <w:color w:val="000000"/>
                <w:sz w:val="14"/>
                <w:szCs w:val="14"/>
              </w:rPr>
              <w:t>8175,0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32677B" w14:textId="77777777" w:rsidR="00C7797F" w:rsidRPr="00C7797F" w:rsidRDefault="00C7797F" w:rsidP="00C7797F">
            <w:pPr>
              <w:jc w:val="center"/>
              <w:rPr>
                <w:color w:val="000000"/>
                <w:sz w:val="14"/>
                <w:szCs w:val="14"/>
              </w:rPr>
            </w:pPr>
            <w:r w:rsidRPr="00C7797F">
              <w:rPr>
                <w:color w:val="000000"/>
                <w:sz w:val="14"/>
                <w:szCs w:val="14"/>
              </w:rPr>
              <w:t>8175,0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B8C55C" w14:textId="77777777" w:rsidR="00C7797F" w:rsidRPr="00C7797F" w:rsidRDefault="00C7797F" w:rsidP="00C7797F">
            <w:pPr>
              <w:jc w:val="center"/>
              <w:rPr>
                <w:color w:val="000000"/>
                <w:sz w:val="14"/>
                <w:szCs w:val="14"/>
              </w:rPr>
            </w:pPr>
            <w:r w:rsidRPr="00C7797F">
              <w:rPr>
                <w:color w:val="000000"/>
                <w:sz w:val="14"/>
                <w:szCs w:val="14"/>
              </w:rPr>
              <w:t>14254,1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780E93" w14:textId="77777777" w:rsidR="00C7797F" w:rsidRPr="00C7797F" w:rsidRDefault="00C7797F" w:rsidP="00C7797F">
            <w:pPr>
              <w:jc w:val="center"/>
              <w:rPr>
                <w:color w:val="000000"/>
                <w:sz w:val="14"/>
                <w:szCs w:val="14"/>
              </w:rPr>
            </w:pPr>
            <w:r w:rsidRPr="00C7797F">
              <w:rPr>
                <w:color w:val="000000"/>
                <w:sz w:val="14"/>
                <w:szCs w:val="14"/>
              </w:rPr>
              <w:t>14254,1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D3E110" w14:textId="77777777" w:rsidR="00C7797F" w:rsidRPr="00C7797F" w:rsidRDefault="00C7797F" w:rsidP="00C7797F">
            <w:pPr>
              <w:jc w:val="center"/>
              <w:rPr>
                <w:color w:val="000000"/>
                <w:sz w:val="14"/>
                <w:szCs w:val="14"/>
              </w:rPr>
            </w:pPr>
            <w:r w:rsidRPr="00C7797F">
              <w:rPr>
                <w:color w:val="000000"/>
                <w:sz w:val="14"/>
                <w:szCs w:val="14"/>
              </w:rPr>
              <w:t>10780,0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6DFD7A" w14:textId="77777777" w:rsidR="00C7797F" w:rsidRPr="00C7797F" w:rsidRDefault="00C7797F" w:rsidP="00C7797F">
            <w:pPr>
              <w:jc w:val="center"/>
              <w:rPr>
                <w:color w:val="000000"/>
                <w:sz w:val="14"/>
                <w:szCs w:val="14"/>
              </w:rPr>
            </w:pPr>
            <w:r w:rsidRPr="00C7797F">
              <w:rPr>
                <w:color w:val="000000"/>
                <w:sz w:val="14"/>
                <w:szCs w:val="14"/>
              </w:rPr>
              <w:t>10780,0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A202EA" w14:textId="77777777" w:rsidR="00C7797F" w:rsidRPr="00C7797F" w:rsidRDefault="00C7797F" w:rsidP="00C7797F">
            <w:pPr>
              <w:jc w:val="center"/>
              <w:rPr>
                <w:color w:val="000000"/>
                <w:sz w:val="14"/>
                <w:szCs w:val="14"/>
              </w:rPr>
            </w:pPr>
            <w:r w:rsidRPr="00C7797F">
              <w:rPr>
                <w:color w:val="000000"/>
                <w:sz w:val="14"/>
                <w:szCs w:val="14"/>
              </w:rPr>
              <w:t>11636,4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56C3CB" w14:textId="77777777" w:rsidR="00C7797F" w:rsidRPr="00C7797F" w:rsidRDefault="00C7797F" w:rsidP="00C7797F">
            <w:pPr>
              <w:jc w:val="center"/>
              <w:rPr>
                <w:color w:val="000000"/>
                <w:sz w:val="14"/>
                <w:szCs w:val="14"/>
              </w:rPr>
            </w:pPr>
            <w:r w:rsidRPr="00C7797F">
              <w:rPr>
                <w:color w:val="000000"/>
                <w:sz w:val="14"/>
                <w:szCs w:val="14"/>
              </w:rPr>
              <w:t>11636,4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A21518" w14:textId="77777777" w:rsidR="00C7797F" w:rsidRPr="00C7797F" w:rsidRDefault="00C7797F" w:rsidP="00C7797F">
            <w:pPr>
              <w:jc w:val="center"/>
              <w:rPr>
                <w:color w:val="000000"/>
                <w:sz w:val="14"/>
                <w:szCs w:val="14"/>
              </w:rPr>
            </w:pPr>
            <w:r w:rsidRPr="00C7797F">
              <w:rPr>
                <w:color w:val="000000"/>
                <w:sz w:val="14"/>
                <w:szCs w:val="14"/>
              </w:rPr>
              <w:t>9660,8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100518" w14:textId="77777777" w:rsidR="00C7797F" w:rsidRPr="00C7797F" w:rsidRDefault="00C7797F" w:rsidP="00C7797F">
            <w:pPr>
              <w:jc w:val="center"/>
              <w:rPr>
                <w:color w:val="000000"/>
                <w:sz w:val="14"/>
                <w:szCs w:val="14"/>
              </w:rPr>
            </w:pPr>
            <w:r w:rsidRPr="00C7797F">
              <w:rPr>
                <w:color w:val="000000"/>
                <w:sz w:val="14"/>
                <w:szCs w:val="14"/>
              </w:rPr>
              <w:t>9660,8</w:t>
            </w:r>
          </w:p>
        </w:tc>
      </w:tr>
      <w:tr w:rsidR="00C7797F" w:rsidRPr="00C7797F" w14:paraId="7F547DC0"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17FA655" w14:textId="77777777" w:rsidR="00C7797F" w:rsidRPr="00C7797F" w:rsidRDefault="00C7797F" w:rsidP="00C7797F">
            <w:pPr>
              <w:jc w:val="center"/>
              <w:rPr>
                <w:color w:val="000000"/>
                <w:sz w:val="14"/>
                <w:szCs w:val="14"/>
              </w:rPr>
            </w:pPr>
            <w:r w:rsidRPr="00C7797F">
              <w:rPr>
                <w:color w:val="000000"/>
                <w:sz w:val="14"/>
                <w:szCs w:val="14"/>
              </w:rPr>
              <w:t>7</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1CBE35" w14:textId="77777777" w:rsidR="00C7797F" w:rsidRPr="00C7797F" w:rsidRDefault="00C7797F" w:rsidP="00C7797F">
            <w:pPr>
              <w:rPr>
                <w:color w:val="000000"/>
                <w:sz w:val="14"/>
                <w:szCs w:val="14"/>
              </w:rPr>
            </w:pPr>
            <w:r w:rsidRPr="00C7797F">
              <w:rPr>
                <w:color w:val="000000"/>
                <w:sz w:val="14"/>
                <w:szCs w:val="14"/>
              </w:rPr>
              <w:t>Итого тариф (с учетом мероприятий из инвестиционной программы и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B9BAFD" w14:textId="77777777" w:rsidR="00C7797F" w:rsidRPr="00C7797F" w:rsidRDefault="00C7797F" w:rsidP="00C7797F">
            <w:pPr>
              <w:jc w:val="center"/>
              <w:rPr>
                <w:color w:val="000000"/>
                <w:sz w:val="14"/>
                <w:szCs w:val="14"/>
              </w:rPr>
            </w:pPr>
            <w:r w:rsidRPr="00C7797F">
              <w:rPr>
                <w:color w:val="000000"/>
                <w:sz w:val="14"/>
                <w:szCs w:val="14"/>
              </w:rPr>
              <w:t>руб./м</w:t>
            </w:r>
            <w:r w:rsidRPr="00C7797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47690B" w14:textId="77777777" w:rsidR="00C7797F" w:rsidRPr="00C7797F" w:rsidRDefault="00C7797F" w:rsidP="00C7797F">
            <w:pPr>
              <w:jc w:val="center"/>
              <w:rPr>
                <w:color w:val="000000"/>
                <w:sz w:val="14"/>
                <w:szCs w:val="14"/>
              </w:rPr>
            </w:pPr>
            <w:r w:rsidRPr="00C7797F">
              <w:rPr>
                <w:color w:val="000000"/>
                <w:sz w:val="14"/>
                <w:szCs w:val="14"/>
              </w:rPr>
              <w:t>27,4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95A73B" w14:textId="77777777" w:rsidR="00C7797F" w:rsidRPr="00C7797F" w:rsidRDefault="00C7797F" w:rsidP="00C7797F">
            <w:pPr>
              <w:jc w:val="center"/>
              <w:rPr>
                <w:color w:val="000000"/>
                <w:sz w:val="14"/>
                <w:szCs w:val="14"/>
              </w:rPr>
            </w:pPr>
            <w:r w:rsidRPr="00C7797F">
              <w:rPr>
                <w:color w:val="000000"/>
                <w:sz w:val="14"/>
                <w:szCs w:val="14"/>
              </w:rPr>
              <w:t>27,4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3D7347" w14:textId="77777777" w:rsidR="00C7797F" w:rsidRPr="00C7797F" w:rsidRDefault="00C7797F" w:rsidP="00C7797F">
            <w:pPr>
              <w:jc w:val="center"/>
              <w:rPr>
                <w:color w:val="000000"/>
                <w:sz w:val="14"/>
                <w:szCs w:val="14"/>
              </w:rPr>
            </w:pPr>
            <w:r w:rsidRPr="00C7797F">
              <w:rPr>
                <w:color w:val="000000"/>
                <w:sz w:val="14"/>
                <w:szCs w:val="14"/>
              </w:rPr>
              <w:t>29,6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7C338D" w14:textId="77777777" w:rsidR="00C7797F" w:rsidRPr="00C7797F" w:rsidRDefault="00C7797F" w:rsidP="00C7797F">
            <w:pPr>
              <w:jc w:val="center"/>
              <w:rPr>
                <w:color w:val="000000"/>
                <w:sz w:val="14"/>
                <w:szCs w:val="14"/>
              </w:rPr>
            </w:pPr>
            <w:r w:rsidRPr="00C7797F">
              <w:rPr>
                <w:color w:val="000000"/>
                <w:sz w:val="14"/>
                <w:szCs w:val="14"/>
              </w:rPr>
              <w:t>29,6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D26A03" w14:textId="77777777" w:rsidR="00C7797F" w:rsidRPr="00C7797F" w:rsidRDefault="00C7797F" w:rsidP="00C7797F">
            <w:pPr>
              <w:jc w:val="center"/>
              <w:rPr>
                <w:color w:val="000000"/>
                <w:sz w:val="14"/>
                <w:szCs w:val="14"/>
              </w:rPr>
            </w:pPr>
            <w:r w:rsidRPr="00C7797F">
              <w:rPr>
                <w:color w:val="000000"/>
                <w:sz w:val="14"/>
                <w:szCs w:val="14"/>
              </w:rPr>
              <w:t>31,7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39BB00" w14:textId="77777777" w:rsidR="00C7797F" w:rsidRPr="00C7797F" w:rsidRDefault="00C7797F" w:rsidP="00C7797F">
            <w:pPr>
              <w:jc w:val="center"/>
              <w:rPr>
                <w:color w:val="000000"/>
                <w:sz w:val="14"/>
                <w:szCs w:val="14"/>
              </w:rPr>
            </w:pPr>
            <w:r w:rsidRPr="00C7797F">
              <w:rPr>
                <w:color w:val="000000"/>
                <w:sz w:val="14"/>
                <w:szCs w:val="14"/>
              </w:rPr>
              <w:t>31,7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C7B489" w14:textId="77777777" w:rsidR="00C7797F" w:rsidRPr="00C7797F" w:rsidRDefault="00C7797F" w:rsidP="00C7797F">
            <w:pPr>
              <w:jc w:val="center"/>
              <w:rPr>
                <w:color w:val="000000"/>
                <w:sz w:val="14"/>
                <w:szCs w:val="14"/>
              </w:rPr>
            </w:pPr>
            <w:r w:rsidRPr="00C7797F">
              <w:rPr>
                <w:color w:val="000000"/>
                <w:sz w:val="14"/>
                <w:szCs w:val="14"/>
              </w:rPr>
              <w:t>34,1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65B4D2" w14:textId="77777777" w:rsidR="00C7797F" w:rsidRPr="00C7797F" w:rsidRDefault="00C7797F" w:rsidP="00C7797F">
            <w:pPr>
              <w:jc w:val="center"/>
              <w:rPr>
                <w:color w:val="000000"/>
                <w:sz w:val="14"/>
                <w:szCs w:val="14"/>
              </w:rPr>
            </w:pPr>
            <w:r w:rsidRPr="00C7797F">
              <w:rPr>
                <w:color w:val="000000"/>
                <w:sz w:val="14"/>
                <w:szCs w:val="14"/>
              </w:rPr>
              <w:t>34,1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D6E051" w14:textId="77777777" w:rsidR="00C7797F" w:rsidRPr="00C7797F" w:rsidRDefault="00C7797F" w:rsidP="00C7797F">
            <w:pPr>
              <w:jc w:val="center"/>
              <w:rPr>
                <w:color w:val="000000"/>
                <w:sz w:val="14"/>
                <w:szCs w:val="14"/>
              </w:rPr>
            </w:pPr>
            <w:r w:rsidRPr="00C7797F">
              <w:rPr>
                <w:color w:val="000000"/>
                <w:sz w:val="14"/>
                <w:szCs w:val="14"/>
              </w:rPr>
              <w:t>36,7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683900" w14:textId="77777777" w:rsidR="00C7797F" w:rsidRPr="00C7797F" w:rsidRDefault="00C7797F" w:rsidP="00C7797F">
            <w:pPr>
              <w:jc w:val="center"/>
              <w:rPr>
                <w:color w:val="000000"/>
                <w:sz w:val="14"/>
                <w:szCs w:val="14"/>
              </w:rPr>
            </w:pPr>
            <w:r w:rsidRPr="00C7797F">
              <w:rPr>
                <w:color w:val="000000"/>
                <w:sz w:val="14"/>
                <w:szCs w:val="14"/>
              </w:rPr>
              <w:t>36,7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5F89F7" w14:textId="77777777" w:rsidR="00C7797F" w:rsidRPr="00C7797F" w:rsidRDefault="00C7797F" w:rsidP="00C7797F">
            <w:pPr>
              <w:jc w:val="center"/>
              <w:rPr>
                <w:color w:val="000000"/>
                <w:sz w:val="14"/>
                <w:szCs w:val="14"/>
              </w:rPr>
            </w:pPr>
            <w:r w:rsidRPr="00C7797F">
              <w:rPr>
                <w:color w:val="000000"/>
                <w:sz w:val="14"/>
                <w:szCs w:val="14"/>
              </w:rPr>
              <w:t>39,0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3CC82F" w14:textId="77777777" w:rsidR="00C7797F" w:rsidRPr="00C7797F" w:rsidRDefault="00C7797F" w:rsidP="00C7797F">
            <w:pPr>
              <w:jc w:val="center"/>
              <w:rPr>
                <w:color w:val="000000"/>
                <w:sz w:val="14"/>
                <w:szCs w:val="14"/>
              </w:rPr>
            </w:pPr>
            <w:r w:rsidRPr="00C7797F">
              <w:rPr>
                <w:color w:val="000000"/>
                <w:sz w:val="14"/>
                <w:szCs w:val="14"/>
              </w:rPr>
              <w:t>39,0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D88BDD" w14:textId="77777777" w:rsidR="00C7797F" w:rsidRPr="00C7797F" w:rsidRDefault="00C7797F" w:rsidP="00C7797F">
            <w:pPr>
              <w:jc w:val="center"/>
              <w:rPr>
                <w:color w:val="000000"/>
                <w:sz w:val="14"/>
                <w:szCs w:val="14"/>
              </w:rPr>
            </w:pPr>
            <w:r w:rsidRPr="00C7797F">
              <w:rPr>
                <w:color w:val="000000"/>
                <w:sz w:val="14"/>
                <w:szCs w:val="14"/>
              </w:rPr>
              <w:t>41,4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A7A807D" w14:textId="77777777" w:rsidR="00C7797F" w:rsidRPr="00C7797F" w:rsidRDefault="00C7797F" w:rsidP="00C7797F">
            <w:pPr>
              <w:jc w:val="center"/>
              <w:rPr>
                <w:color w:val="000000"/>
                <w:sz w:val="14"/>
                <w:szCs w:val="14"/>
              </w:rPr>
            </w:pPr>
            <w:r w:rsidRPr="00C7797F">
              <w:rPr>
                <w:color w:val="000000"/>
                <w:sz w:val="14"/>
                <w:szCs w:val="14"/>
              </w:rPr>
              <w:t>41,4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A02822" w14:textId="77777777" w:rsidR="00C7797F" w:rsidRPr="00C7797F" w:rsidRDefault="00C7797F" w:rsidP="00C7797F">
            <w:pPr>
              <w:jc w:val="center"/>
              <w:rPr>
                <w:color w:val="000000"/>
                <w:sz w:val="14"/>
                <w:szCs w:val="14"/>
              </w:rPr>
            </w:pPr>
            <w:r w:rsidRPr="00C7797F">
              <w:rPr>
                <w:color w:val="000000"/>
                <w:sz w:val="14"/>
                <w:szCs w:val="14"/>
              </w:rPr>
              <w:t>44,5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306955" w14:textId="77777777" w:rsidR="00C7797F" w:rsidRPr="00C7797F" w:rsidRDefault="00C7797F" w:rsidP="00C7797F">
            <w:pPr>
              <w:jc w:val="center"/>
              <w:rPr>
                <w:color w:val="000000"/>
                <w:sz w:val="14"/>
                <w:szCs w:val="14"/>
              </w:rPr>
            </w:pPr>
            <w:r w:rsidRPr="00C7797F">
              <w:rPr>
                <w:color w:val="000000"/>
                <w:sz w:val="14"/>
                <w:szCs w:val="14"/>
              </w:rPr>
              <w:t>44,5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45B893" w14:textId="77777777" w:rsidR="00C7797F" w:rsidRPr="00C7797F" w:rsidRDefault="00C7797F" w:rsidP="00C7797F">
            <w:pPr>
              <w:jc w:val="center"/>
              <w:rPr>
                <w:color w:val="000000"/>
                <w:sz w:val="14"/>
                <w:szCs w:val="14"/>
              </w:rPr>
            </w:pPr>
            <w:r w:rsidRPr="00C7797F">
              <w:rPr>
                <w:color w:val="000000"/>
                <w:sz w:val="14"/>
                <w:szCs w:val="14"/>
              </w:rPr>
              <w:t>46,8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C698F2" w14:textId="77777777" w:rsidR="00C7797F" w:rsidRPr="00C7797F" w:rsidRDefault="00C7797F" w:rsidP="00C7797F">
            <w:pPr>
              <w:jc w:val="center"/>
              <w:rPr>
                <w:color w:val="000000"/>
                <w:sz w:val="14"/>
                <w:szCs w:val="14"/>
              </w:rPr>
            </w:pPr>
            <w:r w:rsidRPr="00C7797F">
              <w:rPr>
                <w:color w:val="000000"/>
                <w:sz w:val="14"/>
                <w:szCs w:val="14"/>
              </w:rPr>
              <w:t>46,8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E668F0" w14:textId="77777777" w:rsidR="00C7797F" w:rsidRPr="00C7797F" w:rsidRDefault="00C7797F" w:rsidP="00C7797F">
            <w:pPr>
              <w:jc w:val="center"/>
              <w:rPr>
                <w:color w:val="000000"/>
                <w:sz w:val="14"/>
                <w:szCs w:val="14"/>
              </w:rPr>
            </w:pPr>
            <w:r w:rsidRPr="00C7797F">
              <w:rPr>
                <w:color w:val="000000"/>
                <w:sz w:val="14"/>
                <w:szCs w:val="14"/>
              </w:rPr>
              <w:t>50,4</w:t>
            </w:r>
          </w:p>
        </w:tc>
      </w:tr>
      <w:tr w:rsidR="00C7797F" w:rsidRPr="00C7797F" w14:paraId="4BAD4366"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769224A" w14:textId="77777777" w:rsidR="00C7797F" w:rsidRPr="00C7797F" w:rsidRDefault="00C7797F" w:rsidP="00C7797F">
            <w:pPr>
              <w:jc w:val="center"/>
              <w:rPr>
                <w:color w:val="000000"/>
                <w:sz w:val="14"/>
                <w:szCs w:val="14"/>
              </w:rPr>
            </w:pPr>
            <w:r w:rsidRPr="00C7797F">
              <w:rPr>
                <w:color w:val="000000"/>
                <w:sz w:val="14"/>
                <w:szCs w:val="14"/>
              </w:rPr>
              <w:t>8</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55653F" w14:textId="77777777" w:rsidR="00C7797F" w:rsidRPr="00C7797F" w:rsidRDefault="00C7797F" w:rsidP="00C7797F">
            <w:pPr>
              <w:rPr>
                <w:color w:val="000000"/>
                <w:sz w:val="14"/>
                <w:szCs w:val="14"/>
              </w:rPr>
            </w:pPr>
            <w:r w:rsidRPr="00C7797F">
              <w:rPr>
                <w:color w:val="000000"/>
                <w:sz w:val="14"/>
                <w:szCs w:val="14"/>
              </w:rPr>
              <w:t>Рост тарифа, за счет инвестиционной составляющей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19FF19" w14:textId="77777777" w:rsidR="00C7797F" w:rsidRPr="00C7797F" w:rsidRDefault="00C7797F" w:rsidP="00C7797F">
            <w:pPr>
              <w:jc w:val="center"/>
              <w:rPr>
                <w:color w:val="000000"/>
                <w:sz w:val="14"/>
                <w:szCs w:val="14"/>
              </w:rPr>
            </w:pPr>
            <w:r w:rsidRPr="00C7797F">
              <w:rPr>
                <w:color w:val="000000"/>
                <w:sz w:val="14"/>
                <w:szCs w:val="14"/>
              </w:rPr>
              <w:t>%</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5C3A6D" w14:textId="77777777" w:rsidR="00C7797F" w:rsidRPr="00C7797F" w:rsidRDefault="00C7797F" w:rsidP="00C7797F">
            <w:pPr>
              <w:jc w:val="center"/>
              <w:rPr>
                <w:color w:val="000000"/>
                <w:sz w:val="14"/>
                <w:szCs w:val="14"/>
              </w:rPr>
            </w:pPr>
            <w:r w:rsidRPr="00C7797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3A20FE" w14:textId="77777777" w:rsidR="00C7797F" w:rsidRPr="00C7797F" w:rsidRDefault="00C7797F" w:rsidP="00C7797F">
            <w:pPr>
              <w:jc w:val="center"/>
              <w:rPr>
                <w:color w:val="000000"/>
                <w:sz w:val="14"/>
                <w:szCs w:val="14"/>
              </w:rPr>
            </w:pPr>
            <w:r w:rsidRPr="00C7797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108F5B" w14:textId="77777777" w:rsidR="00C7797F" w:rsidRPr="00C7797F" w:rsidRDefault="00C7797F" w:rsidP="00C7797F">
            <w:pPr>
              <w:jc w:val="center"/>
              <w:rPr>
                <w:color w:val="000000"/>
                <w:sz w:val="14"/>
                <w:szCs w:val="14"/>
              </w:rPr>
            </w:pPr>
            <w:r w:rsidRPr="00C7797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588327" w14:textId="77777777" w:rsidR="00C7797F" w:rsidRPr="00C7797F" w:rsidRDefault="00C7797F" w:rsidP="00C7797F">
            <w:pPr>
              <w:jc w:val="center"/>
              <w:rPr>
                <w:color w:val="000000"/>
                <w:sz w:val="14"/>
                <w:szCs w:val="14"/>
              </w:rPr>
            </w:pPr>
            <w:r w:rsidRPr="00C7797F">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AC5AFD" w14:textId="77777777" w:rsidR="00C7797F" w:rsidRPr="00C7797F" w:rsidRDefault="00C7797F" w:rsidP="00C7797F">
            <w:pPr>
              <w:jc w:val="center"/>
              <w:rPr>
                <w:color w:val="000000"/>
                <w:sz w:val="14"/>
                <w:szCs w:val="14"/>
              </w:rPr>
            </w:pPr>
            <w:r w:rsidRPr="00C7797F">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2B845C" w14:textId="77777777" w:rsidR="00C7797F" w:rsidRPr="00C7797F" w:rsidRDefault="00C7797F" w:rsidP="00C7797F">
            <w:pPr>
              <w:jc w:val="center"/>
              <w:rPr>
                <w:color w:val="000000"/>
                <w:sz w:val="14"/>
                <w:szCs w:val="14"/>
              </w:rPr>
            </w:pPr>
            <w:r w:rsidRPr="00C7797F">
              <w:rPr>
                <w:color w:val="000000"/>
                <w:sz w:val="14"/>
                <w:szCs w:val="14"/>
              </w:rPr>
              <w:t>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819F34" w14:textId="77777777" w:rsidR="00C7797F" w:rsidRPr="00C7797F" w:rsidRDefault="00C7797F" w:rsidP="00C7797F">
            <w:pPr>
              <w:jc w:val="center"/>
              <w:rPr>
                <w:color w:val="000000"/>
                <w:sz w:val="14"/>
                <w:szCs w:val="14"/>
              </w:rPr>
            </w:pPr>
          </w:p>
          <w:p w14:paraId="2EC5694E" w14:textId="77777777" w:rsidR="00C7797F" w:rsidRPr="00C7797F" w:rsidRDefault="00C7797F" w:rsidP="00C7797F">
            <w:pPr>
              <w:jc w:val="center"/>
              <w:rPr>
                <w:color w:val="000000"/>
                <w:sz w:val="14"/>
                <w:szCs w:val="14"/>
              </w:rPr>
            </w:pPr>
            <w:r w:rsidRPr="00C7797F">
              <w:rPr>
                <w:color w:val="000000"/>
                <w:sz w:val="14"/>
                <w:szCs w:val="14"/>
              </w:rPr>
              <w:t>111%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659FE3" w14:textId="77777777" w:rsidR="00C7797F" w:rsidRPr="00C7797F" w:rsidRDefault="00C7797F" w:rsidP="00C7797F">
            <w:pPr>
              <w:jc w:val="center"/>
              <w:rPr>
                <w:color w:val="000000"/>
                <w:sz w:val="14"/>
                <w:szCs w:val="14"/>
              </w:rPr>
            </w:pPr>
            <w:r w:rsidRPr="00C7797F">
              <w:rPr>
                <w:color w:val="000000"/>
                <w:sz w:val="14"/>
                <w:szCs w:val="14"/>
              </w:rPr>
              <w:t>114%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B3BD66" w14:textId="77777777" w:rsidR="00C7797F" w:rsidRPr="00C7797F" w:rsidRDefault="00C7797F" w:rsidP="00C7797F">
            <w:pPr>
              <w:jc w:val="center"/>
              <w:rPr>
                <w:color w:val="000000"/>
                <w:sz w:val="14"/>
                <w:szCs w:val="14"/>
              </w:rPr>
            </w:pPr>
            <w:r w:rsidRPr="00C7797F">
              <w:rPr>
                <w:color w:val="000000"/>
                <w:sz w:val="14"/>
                <w:szCs w:val="14"/>
              </w:rPr>
              <w:t>113%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75EE84" w14:textId="77777777" w:rsidR="00C7797F" w:rsidRPr="00C7797F" w:rsidRDefault="00C7797F" w:rsidP="00C7797F">
            <w:pPr>
              <w:jc w:val="center"/>
              <w:rPr>
                <w:color w:val="000000"/>
                <w:sz w:val="14"/>
                <w:szCs w:val="14"/>
              </w:rPr>
            </w:pPr>
            <w:r w:rsidRPr="00C7797F">
              <w:rPr>
                <w:color w:val="000000"/>
                <w:sz w:val="14"/>
                <w:szCs w:val="14"/>
              </w:rPr>
              <w:t>125%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4BE61E" w14:textId="77777777" w:rsidR="00C7797F" w:rsidRPr="00C7797F" w:rsidRDefault="00C7797F" w:rsidP="00C7797F">
            <w:pPr>
              <w:jc w:val="center"/>
              <w:rPr>
                <w:color w:val="000000"/>
                <w:sz w:val="14"/>
                <w:szCs w:val="14"/>
              </w:rPr>
            </w:pPr>
            <w:r w:rsidRPr="00C7797F">
              <w:rPr>
                <w:color w:val="000000"/>
                <w:sz w:val="14"/>
                <w:szCs w:val="14"/>
              </w:rPr>
              <w:t>123%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C7CE2A" w14:textId="77777777" w:rsidR="00C7797F" w:rsidRPr="00C7797F" w:rsidRDefault="00C7797F" w:rsidP="00C7797F">
            <w:pPr>
              <w:jc w:val="center"/>
              <w:rPr>
                <w:color w:val="000000"/>
                <w:sz w:val="14"/>
                <w:szCs w:val="14"/>
              </w:rPr>
            </w:pPr>
            <w:r w:rsidRPr="00C7797F">
              <w:rPr>
                <w:color w:val="000000"/>
                <w:sz w:val="14"/>
                <w:szCs w:val="14"/>
              </w:rPr>
              <w:t>150%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3CE841" w14:textId="77777777" w:rsidR="00C7797F" w:rsidRPr="00C7797F" w:rsidRDefault="00C7797F" w:rsidP="00C7797F">
            <w:pPr>
              <w:jc w:val="center"/>
              <w:rPr>
                <w:color w:val="000000"/>
                <w:sz w:val="14"/>
                <w:szCs w:val="14"/>
              </w:rPr>
            </w:pPr>
            <w:r w:rsidRPr="00C7797F">
              <w:rPr>
                <w:color w:val="000000"/>
                <w:sz w:val="14"/>
                <w:szCs w:val="14"/>
              </w:rPr>
              <w:t>145%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A6D048" w14:textId="77777777" w:rsidR="00C7797F" w:rsidRPr="00C7797F" w:rsidRDefault="00C7797F" w:rsidP="00C7797F">
            <w:pPr>
              <w:jc w:val="center"/>
              <w:rPr>
                <w:color w:val="000000"/>
                <w:sz w:val="14"/>
                <w:szCs w:val="14"/>
              </w:rPr>
            </w:pPr>
            <w:r w:rsidRPr="00C7797F">
              <w:rPr>
                <w:color w:val="000000"/>
                <w:sz w:val="14"/>
                <w:szCs w:val="14"/>
              </w:rPr>
              <w:t>131%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912100" w14:textId="77777777" w:rsidR="00C7797F" w:rsidRPr="00C7797F" w:rsidRDefault="00C7797F" w:rsidP="00C7797F">
            <w:pPr>
              <w:jc w:val="center"/>
              <w:rPr>
                <w:color w:val="000000"/>
                <w:sz w:val="14"/>
                <w:szCs w:val="14"/>
              </w:rPr>
            </w:pPr>
            <w:r w:rsidRPr="00C7797F">
              <w:rPr>
                <w:color w:val="000000"/>
                <w:sz w:val="14"/>
                <w:szCs w:val="14"/>
              </w:rPr>
              <w:t>128%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ABE018" w14:textId="77777777" w:rsidR="00C7797F" w:rsidRPr="00C7797F" w:rsidRDefault="00C7797F" w:rsidP="00C7797F">
            <w:pPr>
              <w:jc w:val="center"/>
              <w:rPr>
                <w:color w:val="000000"/>
                <w:sz w:val="14"/>
                <w:szCs w:val="14"/>
              </w:rPr>
            </w:pPr>
            <w:r w:rsidRPr="00C7797F">
              <w:rPr>
                <w:color w:val="000000"/>
                <w:sz w:val="14"/>
                <w:szCs w:val="14"/>
              </w:rPr>
              <w:t>131%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C0C7D7" w14:textId="77777777" w:rsidR="00C7797F" w:rsidRPr="00C7797F" w:rsidRDefault="00C7797F" w:rsidP="00C7797F">
            <w:pPr>
              <w:jc w:val="center"/>
              <w:rPr>
                <w:color w:val="000000"/>
                <w:sz w:val="14"/>
                <w:szCs w:val="14"/>
              </w:rPr>
            </w:pPr>
            <w:r w:rsidRPr="00C7797F">
              <w:rPr>
                <w:color w:val="000000"/>
                <w:sz w:val="14"/>
                <w:szCs w:val="14"/>
              </w:rPr>
              <w:t>129%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BF7C1E" w14:textId="77777777" w:rsidR="00C7797F" w:rsidRPr="00C7797F" w:rsidRDefault="00C7797F" w:rsidP="00C7797F">
            <w:pPr>
              <w:jc w:val="center"/>
              <w:rPr>
                <w:color w:val="000000"/>
                <w:sz w:val="14"/>
                <w:szCs w:val="14"/>
              </w:rPr>
            </w:pPr>
            <w:r w:rsidRPr="00C7797F">
              <w:rPr>
                <w:color w:val="000000"/>
                <w:sz w:val="14"/>
                <w:szCs w:val="14"/>
              </w:rPr>
              <w:t>123%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094BC9" w14:textId="77777777" w:rsidR="00C7797F" w:rsidRPr="00C7797F" w:rsidRDefault="00C7797F" w:rsidP="00C7797F">
            <w:pPr>
              <w:jc w:val="center"/>
              <w:rPr>
                <w:color w:val="000000"/>
                <w:sz w:val="14"/>
                <w:szCs w:val="14"/>
              </w:rPr>
            </w:pPr>
            <w:r w:rsidRPr="00C7797F">
              <w:rPr>
                <w:color w:val="000000"/>
                <w:sz w:val="14"/>
                <w:szCs w:val="14"/>
              </w:rPr>
              <w:t>121%</w:t>
            </w:r>
          </w:p>
        </w:tc>
      </w:tr>
    </w:tbl>
    <w:p w14:paraId="50FF70AD" w14:textId="77777777" w:rsidR="00C7797F" w:rsidRPr="00C7797F" w:rsidRDefault="00C7797F" w:rsidP="00C7797F">
      <w:pPr>
        <w:autoSpaceDE w:val="0"/>
        <w:autoSpaceDN w:val="0"/>
        <w:adjustRightInd w:val="0"/>
        <w:jc w:val="center"/>
        <w:rPr>
          <w:sz w:val="28"/>
          <w:szCs w:val="28"/>
        </w:rPr>
      </w:pPr>
    </w:p>
    <w:p w14:paraId="0F4550F8" w14:textId="77777777" w:rsidR="00C7797F" w:rsidRDefault="00C7797F" w:rsidP="00C7797F">
      <w:pPr>
        <w:autoSpaceDE w:val="0"/>
        <w:autoSpaceDN w:val="0"/>
        <w:adjustRightInd w:val="0"/>
        <w:jc w:val="center"/>
        <w:outlineLvl w:val="0"/>
        <w:rPr>
          <w:sz w:val="28"/>
          <w:szCs w:val="28"/>
        </w:rPr>
      </w:pPr>
      <w:r>
        <w:rPr>
          <w:sz w:val="28"/>
          <w:szCs w:val="28"/>
        </w:rPr>
        <w:br w:type="page"/>
      </w:r>
    </w:p>
    <w:p w14:paraId="4955E4B9" w14:textId="0FC80114" w:rsidR="00C7797F" w:rsidRDefault="00C7797F" w:rsidP="00C7797F">
      <w:pPr>
        <w:autoSpaceDE w:val="0"/>
        <w:autoSpaceDN w:val="0"/>
        <w:adjustRightInd w:val="0"/>
        <w:ind w:right="394"/>
        <w:jc w:val="right"/>
        <w:outlineLvl w:val="0"/>
        <w:rPr>
          <w:sz w:val="28"/>
          <w:szCs w:val="28"/>
        </w:rPr>
      </w:pPr>
      <w:r w:rsidRPr="002F405F">
        <w:rPr>
          <w:sz w:val="28"/>
          <w:szCs w:val="28"/>
        </w:rPr>
        <w:lastRenderedPageBreak/>
        <w:t xml:space="preserve">Приложение № </w:t>
      </w:r>
      <w:r>
        <w:rPr>
          <w:sz w:val="28"/>
          <w:szCs w:val="28"/>
        </w:rPr>
        <w:t xml:space="preserve">2 </w:t>
      </w:r>
      <w:r w:rsidRPr="002F405F">
        <w:rPr>
          <w:sz w:val="28"/>
          <w:szCs w:val="28"/>
        </w:rPr>
        <w:t>к экспертному заключению региональной</w:t>
      </w:r>
      <w:r>
        <w:rPr>
          <w:sz w:val="28"/>
          <w:szCs w:val="28"/>
        </w:rPr>
        <w:t xml:space="preserve"> </w:t>
      </w:r>
    </w:p>
    <w:p w14:paraId="7F34689E" w14:textId="77777777" w:rsidR="00C7797F" w:rsidRPr="002F405F" w:rsidRDefault="00C7797F" w:rsidP="00C7797F">
      <w:pPr>
        <w:autoSpaceDE w:val="0"/>
        <w:autoSpaceDN w:val="0"/>
        <w:adjustRightInd w:val="0"/>
        <w:ind w:right="394"/>
        <w:jc w:val="right"/>
        <w:outlineLvl w:val="0"/>
        <w:rPr>
          <w:sz w:val="28"/>
          <w:szCs w:val="28"/>
        </w:rPr>
      </w:pPr>
      <w:r w:rsidRPr="002F405F">
        <w:rPr>
          <w:sz w:val="28"/>
          <w:szCs w:val="28"/>
        </w:rPr>
        <w:t>энергетической комиссии Кемеровской области</w:t>
      </w:r>
    </w:p>
    <w:p w14:paraId="02D03B17" w14:textId="108A5823" w:rsidR="00C7797F" w:rsidRPr="00C7797F" w:rsidRDefault="00C7797F" w:rsidP="00C7797F">
      <w:pPr>
        <w:autoSpaceDE w:val="0"/>
        <w:autoSpaceDN w:val="0"/>
        <w:adjustRightInd w:val="0"/>
        <w:rPr>
          <w:rFonts w:eastAsia="Calibri"/>
          <w:b/>
          <w:bCs/>
          <w:sz w:val="28"/>
          <w:szCs w:val="28"/>
          <w:lang w:eastAsia="en-US"/>
        </w:rPr>
      </w:pPr>
    </w:p>
    <w:p w14:paraId="0977882C" w14:textId="77777777" w:rsidR="00C7797F" w:rsidRPr="00C7797F" w:rsidRDefault="00C7797F" w:rsidP="00C7797F">
      <w:pPr>
        <w:autoSpaceDE w:val="0"/>
        <w:autoSpaceDN w:val="0"/>
        <w:adjustRightInd w:val="0"/>
        <w:jc w:val="center"/>
        <w:outlineLvl w:val="0"/>
        <w:rPr>
          <w:sz w:val="16"/>
          <w:szCs w:val="28"/>
        </w:rPr>
      </w:pPr>
    </w:p>
    <w:p w14:paraId="49AFB6E9" w14:textId="77777777" w:rsidR="00C7797F" w:rsidRPr="00C7797F" w:rsidRDefault="00C7797F" w:rsidP="00C7797F">
      <w:pPr>
        <w:autoSpaceDE w:val="0"/>
        <w:autoSpaceDN w:val="0"/>
        <w:adjustRightInd w:val="0"/>
        <w:jc w:val="center"/>
        <w:rPr>
          <w:b/>
          <w:sz w:val="28"/>
          <w:szCs w:val="28"/>
        </w:rPr>
      </w:pPr>
      <w:r w:rsidRPr="00C7797F">
        <w:rPr>
          <w:b/>
          <w:sz w:val="28"/>
          <w:szCs w:val="28"/>
        </w:rPr>
        <w:t>Предварительный расчет тарифа в сфере водоотведения при включении в НВВ мероприятий из инвестиционной программы на 2019-2028 гг.</w:t>
      </w:r>
    </w:p>
    <w:p w14:paraId="7508D895" w14:textId="77777777" w:rsidR="00C7797F" w:rsidRPr="00C7797F" w:rsidRDefault="00C7797F" w:rsidP="00C7797F">
      <w:pPr>
        <w:autoSpaceDE w:val="0"/>
        <w:autoSpaceDN w:val="0"/>
        <w:adjustRightInd w:val="0"/>
        <w:jc w:val="center"/>
        <w:rPr>
          <w:sz w:val="28"/>
          <w:szCs w:val="28"/>
        </w:rPr>
      </w:pPr>
    </w:p>
    <w:tbl>
      <w:tblPr>
        <w:tblW w:w="15831" w:type="dxa"/>
        <w:jc w:val="center"/>
        <w:tblLook w:val="04A0" w:firstRow="1" w:lastRow="0" w:firstColumn="1" w:lastColumn="0" w:noHBand="0" w:noVBand="1"/>
      </w:tblPr>
      <w:tblGrid>
        <w:gridCol w:w="303"/>
        <w:gridCol w:w="1490"/>
        <w:gridCol w:w="567"/>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tblGrid>
      <w:tr w:rsidR="00C7797F" w:rsidRPr="00C7797F" w14:paraId="04620BBB" w14:textId="77777777" w:rsidTr="00C7797F">
        <w:trPr>
          <w:trHeight w:val="284"/>
          <w:jc w:val="center"/>
        </w:trPr>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F69B5C6" w14:textId="77777777" w:rsidR="00C7797F" w:rsidRPr="00C7797F" w:rsidRDefault="00C7797F" w:rsidP="00C7797F">
            <w:pPr>
              <w:jc w:val="center"/>
              <w:rPr>
                <w:color w:val="000000"/>
                <w:sz w:val="14"/>
                <w:szCs w:val="14"/>
              </w:rPr>
            </w:pPr>
            <w:r w:rsidRPr="00C7797F">
              <w:rPr>
                <w:color w:val="000000"/>
                <w:sz w:val="14"/>
                <w:szCs w:val="14"/>
              </w:rPr>
              <w:t>№ п/п</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56F71A1" w14:textId="77777777" w:rsidR="00C7797F" w:rsidRPr="00C7797F" w:rsidRDefault="00C7797F" w:rsidP="00C7797F">
            <w:pPr>
              <w:jc w:val="center"/>
              <w:rPr>
                <w:color w:val="000000"/>
                <w:sz w:val="14"/>
                <w:szCs w:val="14"/>
              </w:rPr>
            </w:pPr>
            <w:r w:rsidRPr="00C7797F">
              <w:rPr>
                <w:color w:val="000000"/>
                <w:sz w:val="14"/>
                <w:szCs w:val="14"/>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F66FB56" w14:textId="77777777" w:rsidR="00C7797F" w:rsidRPr="00C7797F" w:rsidRDefault="00C7797F" w:rsidP="00C7797F">
            <w:pPr>
              <w:jc w:val="center"/>
              <w:rPr>
                <w:color w:val="000000"/>
                <w:sz w:val="14"/>
                <w:szCs w:val="14"/>
              </w:rPr>
            </w:pPr>
            <w:r w:rsidRPr="00C7797F">
              <w:rPr>
                <w:color w:val="000000"/>
                <w:sz w:val="14"/>
                <w:szCs w:val="14"/>
              </w:rPr>
              <w:t>Ед. изм.</w:t>
            </w:r>
          </w:p>
        </w:tc>
        <w:tc>
          <w:tcPr>
            <w:tcW w:w="70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CC507E2" w14:textId="77777777" w:rsidR="00C7797F" w:rsidRPr="00C7797F" w:rsidRDefault="00C7797F" w:rsidP="00C7797F">
            <w:pPr>
              <w:jc w:val="center"/>
              <w:rPr>
                <w:color w:val="000000"/>
                <w:sz w:val="14"/>
                <w:szCs w:val="14"/>
              </w:rPr>
            </w:pPr>
            <w:r w:rsidRPr="00C7797F">
              <w:rPr>
                <w:color w:val="000000"/>
                <w:sz w:val="14"/>
                <w:szCs w:val="14"/>
              </w:rPr>
              <w:t>2019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7DCC2351" w14:textId="77777777" w:rsidR="00C7797F" w:rsidRPr="00C7797F" w:rsidRDefault="00C7797F" w:rsidP="00C7797F">
            <w:pPr>
              <w:jc w:val="center"/>
              <w:rPr>
                <w:color w:val="000000"/>
                <w:sz w:val="14"/>
                <w:szCs w:val="14"/>
              </w:rPr>
            </w:pPr>
            <w:r w:rsidRPr="00C7797F">
              <w:rPr>
                <w:color w:val="000000"/>
                <w:sz w:val="14"/>
                <w:szCs w:val="14"/>
              </w:rPr>
              <w:t>2020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1B73DFCD" w14:textId="77777777" w:rsidR="00C7797F" w:rsidRPr="00C7797F" w:rsidRDefault="00C7797F" w:rsidP="00C7797F">
            <w:pPr>
              <w:jc w:val="center"/>
              <w:rPr>
                <w:color w:val="000000"/>
                <w:sz w:val="14"/>
                <w:szCs w:val="14"/>
              </w:rPr>
            </w:pPr>
            <w:r w:rsidRPr="00C7797F">
              <w:rPr>
                <w:color w:val="000000"/>
                <w:sz w:val="14"/>
                <w:szCs w:val="14"/>
              </w:rPr>
              <w:t>2021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475D7B3D" w14:textId="77777777" w:rsidR="00C7797F" w:rsidRPr="00C7797F" w:rsidRDefault="00C7797F" w:rsidP="00C7797F">
            <w:pPr>
              <w:jc w:val="center"/>
              <w:rPr>
                <w:color w:val="000000"/>
                <w:sz w:val="14"/>
                <w:szCs w:val="14"/>
              </w:rPr>
            </w:pPr>
            <w:r w:rsidRPr="00C7797F">
              <w:rPr>
                <w:color w:val="000000"/>
                <w:sz w:val="14"/>
                <w:szCs w:val="14"/>
              </w:rPr>
              <w:t>2022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684D9CBD" w14:textId="77777777" w:rsidR="00C7797F" w:rsidRPr="00C7797F" w:rsidRDefault="00C7797F" w:rsidP="00C7797F">
            <w:pPr>
              <w:jc w:val="center"/>
              <w:rPr>
                <w:color w:val="000000"/>
                <w:sz w:val="14"/>
                <w:szCs w:val="14"/>
              </w:rPr>
            </w:pPr>
            <w:r w:rsidRPr="00C7797F">
              <w:rPr>
                <w:color w:val="000000"/>
                <w:sz w:val="14"/>
                <w:szCs w:val="14"/>
              </w:rPr>
              <w:t>2023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482E6BD" w14:textId="77777777" w:rsidR="00C7797F" w:rsidRPr="00C7797F" w:rsidRDefault="00C7797F" w:rsidP="00C7797F">
            <w:pPr>
              <w:jc w:val="center"/>
              <w:rPr>
                <w:color w:val="000000"/>
                <w:sz w:val="14"/>
                <w:szCs w:val="14"/>
              </w:rPr>
            </w:pPr>
            <w:r w:rsidRPr="00C7797F">
              <w:rPr>
                <w:color w:val="000000"/>
                <w:sz w:val="14"/>
                <w:szCs w:val="14"/>
              </w:rPr>
              <w:t>2024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CDA9F9A" w14:textId="77777777" w:rsidR="00C7797F" w:rsidRPr="00C7797F" w:rsidRDefault="00C7797F" w:rsidP="00C7797F">
            <w:pPr>
              <w:jc w:val="center"/>
              <w:rPr>
                <w:color w:val="000000"/>
                <w:sz w:val="14"/>
                <w:szCs w:val="14"/>
              </w:rPr>
            </w:pPr>
            <w:r w:rsidRPr="00C7797F">
              <w:rPr>
                <w:color w:val="000000"/>
                <w:sz w:val="14"/>
                <w:szCs w:val="14"/>
              </w:rPr>
              <w:t>2025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A29A099" w14:textId="77777777" w:rsidR="00C7797F" w:rsidRPr="00C7797F" w:rsidRDefault="00C7797F" w:rsidP="00C7797F">
            <w:pPr>
              <w:jc w:val="center"/>
              <w:rPr>
                <w:color w:val="000000"/>
                <w:sz w:val="14"/>
                <w:szCs w:val="14"/>
              </w:rPr>
            </w:pPr>
            <w:r w:rsidRPr="00C7797F">
              <w:rPr>
                <w:color w:val="000000"/>
                <w:sz w:val="14"/>
                <w:szCs w:val="14"/>
              </w:rPr>
              <w:t>2026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A02FCA1" w14:textId="77777777" w:rsidR="00C7797F" w:rsidRPr="00C7797F" w:rsidRDefault="00C7797F" w:rsidP="00C7797F">
            <w:pPr>
              <w:jc w:val="center"/>
              <w:rPr>
                <w:color w:val="000000"/>
                <w:sz w:val="14"/>
                <w:szCs w:val="14"/>
              </w:rPr>
            </w:pPr>
            <w:r w:rsidRPr="00C7797F">
              <w:rPr>
                <w:color w:val="000000"/>
                <w:sz w:val="14"/>
                <w:szCs w:val="14"/>
              </w:rPr>
              <w:t>2027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FA2674F" w14:textId="77777777" w:rsidR="00C7797F" w:rsidRPr="00C7797F" w:rsidRDefault="00C7797F" w:rsidP="00C7797F">
            <w:pPr>
              <w:jc w:val="center"/>
              <w:rPr>
                <w:color w:val="000000"/>
                <w:sz w:val="14"/>
                <w:szCs w:val="14"/>
              </w:rPr>
            </w:pPr>
            <w:r w:rsidRPr="00C7797F">
              <w:rPr>
                <w:color w:val="000000"/>
                <w:sz w:val="14"/>
                <w:szCs w:val="14"/>
              </w:rPr>
              <w:t>2028 год</w:t>
            </w:r>
          </w:p>
        </w:tc>
      </w:tr>
      <w:tr w:rsidR="00C7797F" w:rsidRPr="00C7797F" w14:paraId="1C933927" w14:textId="77777777" w:rsidTr="00C7797F">
        <w:trPr>
          <w:trHeight w:val="284"/>
          <w:jc w:val="center"/>
        </w:trPr>
        <w:tc>
          <w:tcPr>
            <w:tcW w:w="30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068CA18" w14:textId="77777777" w:rsidR="00C7797F" w:rsidRPr="00C7797F" w:rsidRDefault="00C7797F" w:rsidP="00C7797F">
            <w:pPr>
              <w:rPr>
                <w:color w:val="000000"/>
                <w:sz w:val="14"/>
                <w:szCs w:val="14"/>
              </w:rPr>
            </w:pPr>
          </w:p>
        </w:tc>
        <w:tc>
          <w:tcPr>
            <w:tcW w:w="14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F1DC74C" w14:textId="77777777" w:rsidR="00C7797F" w:rsidRPr="00C7797F" w:rsidRDefault="00C7797F" w:rsidP="00C7797F">
            <w:pPr>
              <w:rPr>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4737A84" w14:textId="77777777" w:rsidR="00C7797F" w:rsidRPr="00C7797F" w:rsidRDefault="00C7797F" w:rsidP="00C7797F">
            <w:pPr>
              <w:rPr>
                <w:color w:val="000000"/>
                <w:sz w:val="14"/>
                <w:szCs w:val="14"/>
              </w:rPr>
            </w:pP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2FCD81" w14:textId="77777777" w:rsidR="00C7797F" w:rsidRPr="00C7797F" w:rsidRDefault="00C7797F" w:rsidP="00C7797F">
            <w:pPr>
              <w:jc w:val="center"/>
              <w:rPr>
                <w:color w:val="000000"/>
                <w:sz w:val="14"/>
                <w:szCs w:val="14"/>
              </w:rPr>
            </w:pPr>
            <w:r w:rsidRPr="00C7797F">
              <w:rPr>
                <w:color w:val="000000"/>
                <w:sz w:val="14"/>
                <w:szCs w:val="14"/>
              </w:rPr>
              <w:t>с 18.12.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EBA682"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5F7822"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907EF3"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631EE0"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A42EC0"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A23824"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50A65A"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0AAC7A"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879FBC"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07B9DA"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71AFC6"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70EEA9"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8097EB"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50FA00"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938D92"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AADD07" w14:textId="77777777" w:rsidR="00C7797F" w:rsidRPr="00C7797F" w:rsidRDefault="00C7797F" w:rsidP="00C7797F">
            <w:pPr>
              <w:jc w:val="center"/>
              <w:rPr>
                <w:color w:val="000000"/>
                <w:sz w:val="14"/>
                <w:szCs w:val="14"/>
              </w:rPr>
            </w:pPr>
            <w:r w:rsidRPr="00C7797F">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EE17DB" w14:textId="77777777" w:rsidR="00C7797F" w:rsidRPr="00C7797F" w:rsidRDefault="00C7797F" w:rsidP="00C7797F">
            <w:pPr>
              <w:jc w:val="center"/>
              <w:rPr>
                <w:color w:val="000000"/>
                <w:sz w:val="14"/>
                <w:szCs w:val="14"/>
              </w:rPr>
            </w:pPr>
            <w:r w:rsidRPr="00C7797F">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15FCE2" w14:textId="77777777" w:rsidR="00C7797F" w:rsidRPr="00C7797F" w:rsidRDefault="00C7797F" w:rsidP="00C7797F">
            <w:pPr>
              <w:jc w:val="center"/>
              <w:rPr>
                <w:color w:val="000000"/>
                <w:sz w:val="14"/>
                <w:szCs w:val="14"/>
              </w:rPr>
            </w:pPr>
            <w:r w:rsidRPr="00C7797F">
              <w:rPr>
                <w:color w:val="000000"/>
                <w:sz w:val="14"/>
                <w:szCs w:val="14"/>
              </w:rPr>
              <w:t>с 01.07.     по 31.12.</w:t>
            </w:r>
          </w:p>
        </w:tc>
      </w:tr>
      <w:tr w:rsidR="00C7797F" w:rsidRPr="00C7797F" w14:paraId="2CAE9786"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70458D8" w14:textId="77777777" w:rsidR="00C7797F" w:rsidRPr="00C7797F" w:rsidRDefault="00C7797F" w:rsidP="00C7797F">
            <w:pPr>
              <w:jc w:val="center"/>
              <w:rPr>
                <w:color w:val="000000"/>
                <w:sz w:val="14"/>
                <w:szCs w:val="14"/>
              </w:rPr>
            </w:pPr>
            <w:r w:rsidRPr="00C7797F">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D141D7" w14:textId="77777777" w:rsidR="00C7797F" w:rsidRPr="00C7797F" w:rsidRDefault="00C7797F" w:rsidP="00C7797F">
            <w:pPr>
              <w:jc w:val="center"/>
              <w:rPr>
                <w:color w:val="000000"/>
                <w:sz w:val="14"/>
                <w:szCs w:val="14"/>
              </w:rPr>
            </w:pPr>
            <w:r w:rsidRPr="00C7797F">
              <w:rPr>
                <w:color w:val="000000"/>
                <w:sz w:val="14"/>
                <w:szCs w:val="14"/>
              </w:rPr>
              <w:t>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D7BA1B" w14:textId="77777777" w:rsidR="00C7797F" w:rsidRPr="00C7797F" w:rsidRDefault="00C7797F" w:rsidP="00C7797F">
            <w:pPr>
              <w:jc w:val="center"/>
              <w:rPr>
                <w:color w:val="000000"/>
                <w:sz w:val="14"/>
                <w:szCs w:val="14"/>
              </w:rPr>
            </w:pPr>
            <w:r w:rsidRPr="00C7797F">
              <w:rPr>
                <w:color w:val="000000"/>
                <w:sz w:val="14"/>
                <w:szCs w:val="14"/>
              </w:rPr>
              <w:t>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0B9852" w14:textId="77777777" w:rsidR="00C7797F" w:rsidRPr="00C7797F" w:rsidRDefault="00C7797F" w:rsidP="00C7797F">
            <w:pPr>
              <w:jc w:val="center"/>
              <w:rPr>
                <w:color w:val="000000"/>
                <w:sz w:val="14"/>
                <w:szCs w:val="14"/>
              </w:rPr>
            </w:pPr>
            <w:r w:rsidRPr="00C7797F">
              <w:rPr>
                <w:color w:val="000000"/>
                <w:sz w:val="14"/>
                <w:szCs w:val="14"/>
              </w:rPr>
              <w:t>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DF3498" w14:textId="77777777" w:rsidR="00C7797F" w:rsidRPr="00C7797F" w:rsidRDefault="00C7797F" w:rsidP="00C7797F">
            <w:pPr>
              <w:jc w:val="center"/>
              <w:rPr>
                <w:color w:val="000000"/>
                <w:sz w:val="14"/>
                <w:szCs w:val="14"/>
              </w:rPr>
            </w:pPr>
            <w:r w:rsidRPr="00C7797F">
              <w:rPr>
                <w:color w:val="000000"/>
                <w:sz w:val="14"/>
                <w:szCs w:val="14"/>
              </w:rPr>
              <w:t>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F1648A" w14:textId="77777777" w:rsidR="00C7797F" w:rsidRPr="00C7797F" w:rsidRDefault="00C7797F" w:rsidP="00C7797F">
            <w:pPr>
              <w:jc w:val="center"/>
              <w:rPr>
                <w:color w:val="000000"/>
                <w:sz w:val="14"/>
                <w:szCs w:val="14"/>
              </w:rPr>
            </w:pPr>
            <w:r w:rsidRPr="00C7797F">
              <w:rPr>
                <w:color w:val="000000"/>
                <w:sz w:val="14"/>
                <w:szCs w:val="14"/>
              </w:rPr>
              <w:t>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AADA3F" w14:textId="77777777" w:rsidR="00C7797F" w:rsidRPr="00C7797F" w:rsidRDefault="00C7797F" w:rsidP="00C7797F">
            <w:pPr>
              <w:jc w:val="center"/>
              <w:rPr>
                <w:color w:val="000000"/>
                <w:sz w:val="14"/>
                <w:szCs w:val="14"/>
              </w:rPr>
            </w:pPr>
            <w:r w:rsidRPr="00C7797F">
              <w:rPr>
                <w:color w:val="000000"/>
                <w:sz w:val="14"/>
                <w:szCs w:val="14"/>
              </w:rPr>
              <w:t>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83941B" w14:textId="77777777" w:rsidR="00C7797F" w:rsidRPr="00C7797F" w:rsidRDefault="00C7797F" w:rsidP="00C7797F">
            <w:pPr>
              <w:jc w:val="center"/>
              <w:rPr>
                <w:color w:val="000000"/>
                <w:sz w:val="14"/>
                <w:szCs w:val="14"/>
              </w:rPr>
            </w:pPr>
            <w:r w:rsidRPr="00C7797F">
              <w:rPr>
                <w:color w:val="000000"/>
                <w:sz w:val="14"/>
                <w:szCs w:val="14"/>
              </w:rPr>
              <w:t>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D594F7" w14:textId="77777777" w:rsidR="00C7797F" w:rsidRPr="00C7797F" w:rsidRDefault="00C7797F" w:rsidP="00C7797F">
            <w:pPr>
              <w:jc w:val="center"/>
              <w:rPr>
                <w:color w:val="000000"/>
                <w:sz w:val="14"/>
                <w:szCs w:val="14"/>
              </w:rPr>
            </w:pPr>
            <w:r w:rsidRPr="00C7797F">
              <w:rPr>
                <w:color w:val="000000"/>
                <w:sz w:val="14"/>
                <w:szCs w:val="14"/>
              </w:rPr>
              <w:t>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C0BAAB" w14:textId="77777777" w:rsidR="00C7797F" w:rsidRPr="00C7797F" w:rsidRDefault="00C7797F" w:rsidP="00C7797F">
            <w:pPr>
              <w:jc w:val="center"/>
              <w:rPr>
                <w:color w:val="000000"/>
                <w:sz w:val="14"/>
                <w:szCs w:val="14"/>
              </w:rPr>
            </w:pPr>
            <w:r w:rsidRPr="00C7797F">
              <w:rPr>
                <w:color w:val="000000"/>
                <w:sz w:val="14"/>
                <w:szCs w:val="14"/>
              </w:rPr>
              <w:t>10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C62489" w14:textId="77777777" w:rsidR="00C7797F" w:rsidRPr="00C7797F" w:rsidRDefault="00C7797F" w:rsidP="00C7797F">
            <w:pPr>
              <w:jc w:val="center"/>
              <w:rPr>
                <w:color w:val="000000"/>
                <w:sz w:val="14"/>
                <w:szCs w:val="14"/>
              </w:rPr>
            </w:pPr>
            <w:r w:rsidRPr="00C7797F">
              <w:rPr>
                <w:color w:val="000000"/>
                <w:sz w:val="14"/>
                <w:szCs w:val="14"/>
              </w:rPr>
              <w:t>11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7483B1" w14:textId="77777777" w:rsidR="00C7797F" w:rsidRPr="00C7797F" w:rsidRDefault="00C7797F" w:rsidP="00C7797F">
            <w:pPr>
              <w:jc w:val="center"/>
              <w:rPr>
                <w:color w:val="000000"/>
                <w:sz w:val="14"/>
                <w:szCs w:val="14"/>
              </w:rPr>
            </w:pPr>
            <w:r w:rsidRPr="00C7797F">
              <w:rPr>
                <w:color w:val="000000"/>
                <w:sz w:val="14"/>
                <w:szCs w:val="14"/>
              </w:rPr>
              <w:t>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ED1B08" w14:textId="77777777" w:rsidR="00C7797F" w:rsidRPr="00C7797F" w:rsidRDefault="00C7797F" w:rsidP="00C7797F">
            <w:pPr>
              <w:jc w:val="center"/>
              <w:rPr>
                <w:color w:val="000000"/>
                <w:sz w:val="14"/>
                <w:szCs w:val="14"/>
              </w:rPr>
            </w:pPr>
            <w:r w:rsidRPr="00C7797F">
              <w:rPr>
                <w:color w:val="000000"/>
                <w:sz w:val="14"/>
                <w:szCs w:val="14"/>
              </w:rPr>
              <w:t>13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32D3F4" w14:textId="77777777" w:rsidR="00C7797F" w:rsidRPr="00C7797F" w:rsidRDefault="00C7797F" w:rsidP="00C7797F">
            <w:pPr>
              <w:jc w:val="center"/>
              <w:rPr>
                <w:color w:val="000000"/>
                <w:sz w:val="14"/>
                <w:szCs w:val="14"/>
              </w:rPr>
            </w:pPr>
            <w:r w:rsidRPr="00C7797F">
              <w:rPr>
                <w:color w:val="000000"/>
                <w:sz w:val="14"/>
                <w:szCs w:val="14"/>
              </w:rPr>
              <w:t>14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FA0D81" w14:textId="77777777" w:rsidR="00C7797F" w:rsidRPr="00C7797F" w:rsidRDefault="00C7797F" w:rsidP="00C7797F">
            <w:pPr>
              <w:jc w:val="center"/>
              <w:rPr>
                <w:color w:val="000000"/>
                <w:sz w:val="14"/>
                <w:szCs w:val="14"/>
              </w:rPr>
            </w:pPr>
            <w:r w:rsidRPr="00C7797F">
              <w:rPr>
                <w:color w:val="000000"/>
                <w:sz w:val="14"/>
                <w:szCs w:val="14"/>
              </w:rPr>
              <w:t>15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E51435" w14:textId="77777777" w:rsidR="00C7797F" w:rsidRPr="00C7797F" w:rsidRDefault="00C7797F" w:rsidP="00C7797F">
            <w:pPr>
              <w:jc w:val="center"/>
              <w:rPr>
                <w:color w:val="000000"/>
                <w:sz w:val="14"/>
                <w:szCs w:val="14"/>
              </w:rPr>
            </w:pPr>
            <w:r w:rsidRPr="00C7797F">
              <w:rPr>
                <w:color w:val="000000"/>
                <w:sz w:val="14"/>
                <w:szCs w:val="14"/>
              </w:rPr>
              <w:t>16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452952" w14:textId="77777777" w:rsidR="00C7797F" w:rsidRPr="00C7797F" w:rsidRDefault="00C7797F" w:rsidP="00C7797F">
            <w:pPr>
              <w:jc w:val="center"/>
              <w:rPr>
                <w:color w:val="000000"/>
                <w:sz w:val="14"/>
                <w:szCs w:val="14"/>
              </w:rPr>
            </w:pPr>
            <w:r w:rsidRPr="00C7797F">
              <w:rPr>
                <w:color w:val="000000"/>
                <w:sz w:val="14"/>
                <w:szCs w:val="14"/>
              </w:rPr>
              <w:t>17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4EF021" w14:textId="77777777" w:rsidR="00C7797F" w:rsidRPr="00C7797F" w:rsidRDefault="00C7797F" w:rsidP="00C7797F">
            <w:pPr>
              <w:jc w:val="center"/>
              <w:rPr>
                <w:color w:val="000000"/>
                <w:sz w:val="14"/>
                <w:szCs w:val="14"/>
              </w:rPr>
            </w:pPr>
            <w:r w:rsidRPr="00C7797F">
              <w:rPr>
                <w:color w:val="000000"/>
                <w:sz w:val="14"/>
                <w:szCs w:val="14"/>
              </w:rPr>
              <w:t>18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5EE474" w14:textId="77777777" w:rsidR="00C7797F" w:rsidRPr="00C7797F" w:rsidRDefault="00C7797F" w:rsidP="00C7797F">
            <w:pPr>
              <w:jc w:val="center"/>
              <w:rPr>
                <w:color w:val="000000"/>
                <w:sz w:val="14"/>
                <w:szCs w:val="14"/>
              </w:rPr>
            </w:pPr>
            <w:r w:rsidRPr="00C7797F">
              <w:rPr>
                <w:color w:val="000000"/>
                <w:sz w:val="14"/>
                <w:szCs w:val="14"/>
              </w:rPr>
              <w:t>19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6EEE09" w14:textId="77777777" w:rsidR="00C7797F" w:rsidRPr="00C7797F" w:rsidRDefault="00C7797F" w:rsidP="00C7797F">
            <w:pPr>
              <w:jc w:val="center"/>
              <w:rPr>
                <w:color w:val="000000"/>
                <w:sz w:val="14"/>
                <w:szCs w:val="14"/>
              </w:rPr>
            </w:pPr>
            <w:r w:rsidRPr="00C7797F">
              <w:rPr>
                <w:color w:val="000000"/>
                <w:sz w:val="14"/>
                <w:szCs w:val="14"/>
              </w:rPr>
              <w:t>20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AEBC72" w14:textId="77777777" w:rsidR="00C7797F" w:rsidRPr="00C7797F" w:rsidRDefault="00C7797F" w:rsidP="00C7797F">
            <w:pPr>
              <w:jc w:val="center"/>
              <w:rPr>
                <w:color w:val="000000"/>
                <w:sz w:val="14"/>
                <w:szCs w:val="14"/>
              </w:rPr>
            </w:pPr>
            <w:r w:rsidRPr="00C7797F">
              <w:rPr>
                <w:color w:val="000000"/>
                <w:sz w:val="14"/>
                <w:szCs w:val="14"/>
              </w:rPr>
              <w:t>21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80078D" w14:textId="77777777" w:rsidR="00C7797F" w:rsidRPr="00C7797F" w:rsidRDefault="00C7797F" w:rsidP="00C7797F">
            <w:pPr>
              <w:jc w:val="center"/>
              <w:rPr>
                <w:color w:val="000000"/>
                <w:sz w:val="14"/>
                <w:szCs w:val="14"/>
              </w:rPr>
            </w:pPr>
            <w:r w:rsidRPr="00C7797F">
              <w:rPr>
                <w:color w:val="000000"/>
                <w:sz w:val="14"/>
                <w:szCs w:val="14"/>
              </w:rPr>
              <w:t>22</w:t>
            </w:r>
          </w:p>
        </w:tc>
      </w:tr>
      <w:tr w:rsidR="00C7797F" w:rsidRPr="00C7797F" w14:paraId="05E97065"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0F7B2D1" w14:textId="77777777" w:rsidR="00C7797F" w:rsidRPr="00C7797F" w:rsidRDefault="00C7797F" w:rsidP="00C7797F">
            <w:pPr>
              <w:jc w:val="center"/>
              <w:rPr>
                <w:color w:val="000000"/>
                <w:sz w:val="14"/>
                <w:szCs w:val="14"/>
              </w:rPr>
            </w:pPr>
            <w:r w:rsidRPr="00C7797F">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93CC2C" w14:textId="77777777" w:rsidR="00C7797F" w:rsidRPr="00C7797F" w:rsidRDefault="00C7797F" w:rsidP="00C7797F">
            <w:pPr>
              <w:rPr>
                <w:color w:val="000000"/>
                <w:sz w:val="14"/>
                <w:szCs w:val="14"/>
              </w:rPr>
            </w:pPr>
            <w:r w:rsidRPr="00C7797F">
              <w:rPr>
                <w:color w:val="000000"/>
                <w:sz w:val="14"/>
                <w:szCs w:val="14"/>
              </w:rPr>
              <w:t>Принято сточных вод по категориям потребителей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0CA26E" w14:textId="77777777" w:rsidR="00C7797F" w:rsidRPr="00C7797F" w:rsidRDefault="00C7797F" w:rsidP="00C7797F">
            <w:pPr>
              <w:jc w:val="center"/>
              <w:rPr>
                <w:color w:val="000000"/>
                <w:sz w:val="14"/>
                <w:szCs w:val="14"/>
              </w:rPr>
            </w:pPr>
            <w:r w:rsidRPr="00C7797F">
              <w:rPr>
                <w:color w:val="000000"/>
                <w:sz w:val="14"/>
                <w:szCs w:val="14"/>
              </w:rPr>
              <w:t>м</w:t>
            </w:r>
            <w:r w:rsidRPr="00C7797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C025E9" w14:textId="77777777" w:rsidR="00C7797F" w:rsidRPr="00C7797F" w:rsidRDefault="00C7797F" w:rsidP="00C7797F">
            <w:pPr>
              <w:jc w:val="center"/>
              <w:rPr>
                <w:color w:val="000000"/>
                <w:sz w:val="14"/>
                <w:szCs w:val="14"/>
              </w:rPr>
            </w:pPr>
            <w:r w:rsidRPr="00C7797F">
              <w:rPr>
                <w:color w:val="000000"/>
                <w:sz w:val="14"/>
                <w:szCs w:val="14"/>
              </w:rPr>
              <w:t>64965,5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F7B2E37"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A8D443"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E3F7EA"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AAA339"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44AC08"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887F14"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8009BE"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029204"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A8950B"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6AAEEB"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C56B1A"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AA967E"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5C35A4"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82B490"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55C5F0"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9768EC"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CA0EC52" w14:textId="77777777" w:rsidR="00C7797F" w:rsidRPr="00C7797F" w:rsidRDefault="00C7797F" w:rsidP="00C7797F">
            <w:pPr>
              <w:jc w:val="center"/>
              <w:rPr>
                <w:color w:val="000000"/>
                <w:sz w:val="14"/>
                <w:szCs w:val="14"/>
              </w:rPr>
            </w:pPr>
            <w:r w:rsidRPr="00C7797F">
              <w:rPr>
                <w:color w:val="000000"/>
                <w:sz w:val="14"/>
                <w:szCs w:val="14"/>
              </w:rPr>
              <w:t>846871,5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96BD4F" w14:textId="77777777" w:rsidR="00C7797F" w:rsidRPr="00C7797F" w:rsidRDefault="00C7797F" w:rsidP="00C7797F">
            <w:pPr>
              <w:jc w:val="center"/>
              <w:rPr>
                <w:color w:val="000000"/>
                <w:sz w:val="14"/>
                <w:szCs w:val="14"/>
              </w:rPr>
            </w:pPr>
            <w:r w:rsidRPr="00C7797F">
              <w:rPr>
                <w:color w:val="000000"/>
                <w:sz w:val="14"/>
                <w:szCs w:val="14"/>
              </w:rPr>
              <w:t>846871,5</w:t>
            </w:r>
          </w:p>
        </w:tc>
      </w:tr>
      <w:tr w:rsidR="00C7797F" w:rsidRPr="00C7797F" w14:paraId="0F8A719D"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7898D5C" w14:textId="77777777" w:rsidR="00C7797F" w:rsidRPr="00C7797F" w:rsidRDefault="00C7797F" w:rsidP="00C7797F">
            <w:pPr>
              <w:jc w:val="center"/>
              <w:rPr>
                <w:color w:val="000000"/>
                <w:sz w:val="14"/>
                <w:szCs w:val="14"/>
              </w:rPr>
            </w:pPr>
            <w:r w:rsidRPr="00C7797F">
              <w:rPr>
                <w:color w:val="000000"/>
                <w:sz w:val="14"/>
                <w:szCs w:val="14"/>
              </w:rPr>
              <w:t>2</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00E4E1" w14:textId="77777777" w:rsidR="00C7797F" w:rsidRPr="00C7797F" w:rsidRDefault="00C7797F" w:rsidP="00C7797F">
            <w:pPr>
              <w:rPr>
                <w:color w:val="000000"/>
                <w:sz w:val="14"/>
                <w:szCs w:val="14"/>
              </w:rPr>
            </w:pPr>
            <w:r w:rsidRPr="00C7797F">
              <w:rPr>
                <w:color w:val="000000"/>
                <w:sz w:val="14"/>
                <w:szCs w:val="14"/>
              </w:rPr>
              <w:t>НВВ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595923" w14:textId="77777777" w:rsidR="00C7797F" w:rsidRPr="00C7797F" w:rsidRDefault="00C7797F" w:rsidP="00C7797F">
            <w:pPr>
              <w:jc w:val="center"/>
              <w:rPr>
                <w:color w:val="000000"/>
                <w:sz w:val="14"/>
                <w:szCs w:val="14"/>
              </w:rPr>
            </w:pPr>
            <w:r w:rsidRPr="00C7797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BD85E8" w14:textId="77777777" w:rsidR="00C7797F" w:rsidRPr="00C7797F" w:rsidRDefault="00C7797F" w:rsidP="00C7797F">
            <w:pPr>
              <w:jc w:val="center"/>
              <w:rPr>
                <w:color w:val="000000"/>
                <w:sz w:val="14"/>
                <w:szCs w:val="14"/>
              </w:rPr>
            </w:pPr>
            <w:r w:rsidRPr="00C7797F">
              <w:rPr>
                <w:color w:val="000000"/>
                <w:sz w:val="14"/>
                <w:szCs w:val="14"/>
              </w:rPr>
              <w:t>1716,6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C6E83A" w14:textId="77777777" w:rsidR="00C7797F" w:rsidRPr="00C7797F" w:rsidRDefault="00C7797F" w:rsidP="00C7797F">
            <w:pPr>
              <w:jc w:val="center"/>
              <w:rPr>
                <w:color w:val="000000"/>
                <w:sz w:val="14"/>
                <w:szCs w:val="14"/>
              </w:rPr>
            </w:pPr>
            <w:r w:rsidRPr="00C7797F">
              <w:rPr>
                <w:color w:val="000000"/>
                <w:sz w:val="14"/>
                <w:szCs w:val="14"/>
              </w:rPr>
              <w:t>21593,6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C7D5D4" w14:textId="77777777" w:rsidR="00C7797F" w:rsidRPr="00C7797F" w:rsidRDefault="00C7797F" w:rsidP="00C7797F">
            <w:pPr>
              <w:jc w:val="center"/>
              <w:rPr>
                <w:color w:val="000000"/>
                <w:sz w:val="14"/>
                <w:szCs w:val="14"/>
              </w:rPr>
            </w:pPr>
            <w:r w:rsidRPr="00C7797F">
              <w:rPr>
                <w:color w:val="000000"/>
                <w:sz w:val="14"/>
                <w:szCs w:val="14"/>
              </w:rPr>
              <w:t>24784,4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632146" w14:textId="77777777" w:rsidR="00C7797F" w:rsidRPr="00C7797F" w:rsidRDefault="00C7797F" w:rsidP="00C7797F">
            <w:pPr>
              <w:jc w:val="center"/>
              <w:rPr>
                <w:color w:val="000000"/>
                <w:sz w:val="14"/>
                <w:szCs w:val="14"/>
              </w:rPr>
            </w:pPr>
            <w:r w:rsidRPr="00C7797F">
              <w:rPr>
                <w:color w:val="000000"/>
                <w:sz w:val="14"/>
                <w:szCs w:val="14"/>
              </w:rPr>
              <w:t>23365,2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004CA0" w14:textId="77777777" w:rsidR="00C7797F" w:rsidRPr="00C7797F" w:rsidRDefault="00C7797F" w:rsidP="00C7797F">
            <w:pPr>
              <w:jc w:val="center"/>
              <w:rPr>
                <w:color w:val="000000"/>
                <w:sz w:val="14"/>
                <w:szCs w:val="14"/>
              </w:rPr>
            </w:pPr>
            <w:r w:rsidRPr="00C7797F">
              <w:rPr>
                <w:color w:val="000000"/>
                <w:sz w:val="14"/>
                <w:szCs w:val="14"/>
              </w:rPr>
              <w:t>26447,2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8879EF" w14:textId="77777777" w:rsidR="00C7797F" w:rsidRPr="00C7797F" w:rsidRDefault="00C7797F" w:rsidP="00C7797F">
            <w:pPr>
              <w:jc w:val="center"/>
              <w:rPr>
                <w:color w:val="000000"/>
                <w:sz w:val="14"/>
                <w:szCs w:val="14"/>
              </w:rPr>
            </w:pPr>
            <w:r w:rsidRPr="00C7797F">
              <w:rPr>
                <w:color w:val="000000"/>
                <w:sz w:val="14"/>
                <w:szCs w:val="14"/>
              </w:rPr>
              <w:t>23581,7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BA7734" w14:textId="77777777" w:rsidR="00C7797F" w:rsidRPr="00C7797F" w:rsidRDefault="00C7797F" w:rsidP="00C7797F">
            <w:pPr>
              <w:jc w:val="center"/>
              <w:rPr>
                <w:color w:val="000000"/>
                <w:sz w:val="14"/>
                <w:szCs w:val="14"/>
              </w:rPr>
            </w:pPr>
            <w:r w:rsidRPr="00C7797F">
              <w:rPr>
                <w:color w:val="000000"/>
                <w:sz w:val="14"/>
                <w:szCs w:val="14"/>
              </w:rPr>
              <w:t>27654,2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7BD443" w14:textId="77777777" w:rsidR="00C7797F" w:rsidRPr="00C7797F" w:rsidRDefault="00C7797F" w:rsidP="00C7797F">
            <w:pPr>
              <w:jc w:val="center"/>
              <w:rPr>
                <w:color w:val="000000"/>
                <w:sz w:val="14"/>
                <w:szCs w:val="14"/>
              </w:rPr>
            </w:pPr>
            <w:r w:rsidRPr="00C7797F">
              <w:rPr>
                <w:color w:val="000000"/>
                <w:sz w:val="14"/>
                <w:szCs w:val="14"/>
              </w:rPr>
              <w:t>25753,0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8B0E64" w14:textId="77777777" w:rsidR="00C7797F" w:rsidRPr="00C7797F" w:rsidRDefault="00C7797F" w:rsidP="00C7797F">
            <w:pPr>
              <w:jc w:val="center"/>
              <w:rPr>
                <w:color w:val="000000"/>
                <w:sz w:val="14"/>
                <w:szCs w:val="14"/>
              </w:rPr>
            </w:pPr>
            <w:r w:rsidRPr="00C7797F">
              <w:rPr>
                <w:color w:val="000000"/>
                <w:sz w:val="14"/>
                <w:szCs w:val="14"/>
              </w:rPr>
              <w:t>29848,7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B3FC80" w14:textId="77777777" w:rsidR="00C7797F" w:rsidRPr="00C7797F" w:rsidRDefault="00C7797F" w:rsidP="00C7797F">
            <w:pPr>
              <w:jc w:val="center"/>
              <w:rPr>
                <w:color w:val="000000"/>
                <w:sz w:val="14"/>
                <w:szCs w:val="14"/>
              </w:rPr>
            </w:pPr>
            <w:r w:rsidRPr="00C7797F">
              <w:rPr>
                <w:color w:val="000000"/>
                <w:sz w:val="14"/>
                <w:szCs w:val="14"/>
              </w:rPr>
              <w:t>28673,4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EAA31A" w14:textId="77777777" w:rsidR="00C7797F" w:rsidRPr="00C7797F" w:rsidRDefault="00C7797F" w:rsidP="00C7797F">
            <w:pPr>
              <w:jc w:val="center"/>
              <w:rPr>
                <w:color w:val="000000"/>
                <w:sz w:val="14"/>
                <w:szCs w:val="14"/>
              </w:rPr>
            </w:pPr>
            <w:r w:rsidRPr="00C7797F">
              <w:rPr>
                <w:color w:val="000000"/>
                <w:sz w:val="14"/>
                <w:szCs w:val="14"/>
              </w:rPr>
              <w:t>33847,8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C7FE5CD" w14:textId="77777777" w:rsidR="00C7797F" w:rsidRPr="00C7797F" w:rsidRDefault="00C7797F" w:rsidP="00C7797F">
            <w:pPr>
              <w:jc w:val="center"/>
              <w:rPr>
                <w:color w:val="000000"/>
                <w:sz w:val="14"/>
                <w:szCs w:val="14"/>
              </w:rPr>
            </w:pPr>
            <w:r w:rsidRPr="00C7797F">
              <w:rPr>
                <w:color w:val="000000"/>
                <w:sz w:val="14"/>
                <w:szCs w:val="14"/>
              </w:rPr>
              <w:t>29145,2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9FBCA4" w14:textId="77777777" w:rsidR="00C7797F" w:rsidRPr="00C7797F" w:rsidRDefault="00C7797F" w:rsidP="00C7797F">
            <w:pPr>
              <w:jc w:val="center"/>
              <w:rPr>
                <w:color w:val="000000"/>
                <w:sz w:val="14"/>
                <w:szCs w:val="14"/>
              </w:rPr>
            </w:pPr>
            <w:r w:rsidRPr="00C7797F">
              <w:rPr>
                <w:color w:val="000000"/>
                <w:sz w:val="14"/>
                <w:szCs w:val="14"/>
              </w:rPr>
              <w:t>35090,2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14D13F" w14:textId="77777777" w:rsidR="00C7797F" w:rsidRPr="00C7797F" w:rsidRDefault="00C7797F" w:rsidP="00C7797F">
            <w:pPr>
              <w:jc w:val="center"/>
              <w:rPr>
                <w:color w:val="000000"/>
                <w:sz w:val="14"/>
                <w:szCs w:val="14"/>
              </w:rPr>
            </w:pPr>
            <w:r w:rsidRPr="00C7797F">
              <w:rPr>
                <w:color w:val="000000"/>
                <w:sz w:val="14"/>
                <w:szCs w:val="14"/>
              </w:rPr>
              <w:t>29282,8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AC267D" w14:textId="77777777" w:rsidR="00C7797F" w:rsidRPr="00C7797F" w:rsidRDefault="00C7797F" w:rsidP="00C7797F">
            <w:pPr>
              <w:jc w:val="center"/>
              <w:rPr>
                <w:color w:val="000000"/>
                <w:sz w:val="14"/>
                <w:szCs w:val="14"/>
              </w:rPr>
            </w:pPr>
            <w:r w:rsidRPr="00C7797F">
              <w:rPr>
                <w:color w:val="000000"/>
                <w:sz w:val="14"/>
                <w:szCs w:val="14"/>
              </w:rPr>
              <w:t>36405,0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4D89FC" w14:textId="77777777" w:rsidR="00C7797F" w:rsidRPr="00C7797F" w:rsidRDefault="00C7797F" w:rsidP="00C7797F">
            <w:pPr>
              <w:jc w:val="center"/>
              <w:rPr>
                <w:color w:val="000000"/>
                <w:sz w:val="14"/>
                <w:szCs w:val="14"/>
              </w:rPr>
            </w:pPr>
            <w:r w:rsidRPr="00C7797F">
              <w:rPr>
                <w:color w:val="000000"/>
                <w:sz w:val="14"/>
                <w:szCs w:val="14"/>
              </w:rPr>
              <w:t>29409,3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B37D0F" w14:textId="77777777" w:rsidR="00C7797F" w:rsidRPr="00C7797F" w:rsidRDefault="00C7797F" w:rsidP="00C7797F">
            <w:pPr>
              <w:jc w:val="center"/>
              <w:rPr>
                <w:color w:val="000000"/>
                <w:sz w:val="14"/>
                <w:szCs w:val="14"/>
              </w:rPr>
            </w:pPr>
            <w:r w:rsidRPr="00C7797F">
              <w:rPr>
                <w:color w:val="000000"/>
                <w:sz w:val="14"/>
                <w:szCs w:val="14"/>
              </w:rPr>
              <w:t>37776,4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D193AC" w14:textId="77777777" w:rsidR="00C7797F" w:rsidRPr="00C7797F" w:rsidRDefault="00C7797F" w:rsidP="00C7797F">
            <w:pPr>
              <w:jc w:val="center"/>
              <w:rPr>
                <w:color w:val="000000"/>
                <w:sz w:val="14"/>
                <w:szCs w:val="14"/>
              </w:rPr>
            </w:pPr>
            <w:r w:rsidRPr="00C7797F">
              <w:rPr>
                <w:color w:val="000000"/>
                <w:sz w:val="14"/>
                <w:szCs w:val="14"/>
              </w:rPr>
              <w:t>33974,9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1B048E" w14:textId="77777777" w:rsidR="00C7797F" w:rsidRPr="00C7797F" w:rsidRDefault="00C7797F" w:rsidP="00C7797F">
            <w:pPr>
              <w:jc w:val="center"/>
              <w:rPr>
                <w:color w:val="000000"/>
                <w:sz w:val="14"/>
                <w:szCs w:val="14"/>
              </w:rPr>
            </w:pPr>
            <w:r w:rsidRPr="00C7797F">
              <w:rPr>
                <w:color w:val="000000"/>
                <w:sz w:val="14"/>
                <w:szCs w:val="14"/>
              </w:rPr>
              <w:t>37184,6</w:t>
            </w:r>
          </w:p>
        </w:tc>
      </w:tr>
      <w:tr w:rsidR="00C7797F" w:rsidRPr="00C7797F" w14:paraId="4496B766"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D354616" w14:textId="77777777" w:rsidR="00C7797F" w:rsidRPr="00C7797F" w:rsidRDefault="00C7797F" w:rsidP="00C7797F">
            <w:pPr>
              <w:jc w:val="center"/>
              <w:rPr>
                <w:color w:val="000000"/>
                <w:sz w:val="14"/>
                <w:szCs w:val="14"/>
              </w:rPr>
            </w:pPr>
            <w:r w:rsidRPr="00C7797F">
              <w:rPr>
                <w:color w:val="000000"/>
                <w:sz w:val="14"/>
                <w:szCs w:val="14"/>
              </w:rPr>
              <w:t>3</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CEA0B9" w14:textId="77777777" w:rsidR="00C7797F" w:rsidRPr="00C7797F" w:rsidRDefault="00C7797F" w:rsidP="00C7797F">
            <w:pPr>
              <w:rPr>
                <w:color w:val="000000"/>
                <w:sz w:val="14"/>
                <w:szCs w:val="14"/>
              </w:rPr>
            </w:pPr>
            <w:r w:rsidRPr="00C7797F">
              <w:rPr>
                <w:color w:val="000000"/>
                <w:sz w:val="14"/>
                <w:szCs w:val="14"/>
              </w:rPr>
              <w:t>Тариф (прочие потребители)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F88DD0" w14:textId="77777777" w:rsidR="00C7797F" w:rsidRPr="00C7797F" w:rsidRDefault="00C7797F" w:rsidP="00C7797F">
            <w:pPr>
              <w:jc w:val="center"/>
              <w:rPr>
                <w:color w:val="000000"/>
                <w:sz w:val="14"/>
                <w:szCs w:val="14"/>
              </w:rPr>
            </w:pPr>
            <w:r w:rsidRPr="00C7797F">
              <w:rPr>
                <w:color w:val="000000"/>
                <w:sz w:val="14"/>
                <w:szCs w:val="14"/>
              </w:rPr>
              <w:t>руб./м</w:t>
            </w:r>
            <w:r w:rsidRPr="00C7797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65054E" w14:textId="77777777" w:rsidR="00C7797F" w:rsidRPr="00C7797F" w:rsidRDefault="00C7797F" w:rsidP="00C7797F">
            <w:pPr>
              <w:jc w:val="center"/>
              <w:rPr>
                <w:color w:val="000000"/>
                <w:sz w:val="14"/>
                <w:szCs w:val="14"/>
              </w:rPr>
            </w:pPr>
            <w:r w:rsidRPr="00C7797F">
              <w:rPr>
                <w:color w:val="000000"/>
                <w:sz w:val="14"/>
                <w:szCs w:val="14"/>
              </w:rPr>
              <w:t>26,4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8969A4" w14:textId="77777777" w:rsidR="00C7797F" w:rsidRPr="00C7797F" w:rsidRDefault="00C7797F" w:rsidP="00C7797F">
            <w:pPr>
              <w:jc w:val="center"/>
              <w:rPr>
                <w:color w:val="000000"/>
                <w:sz w:val="14"/>
                <w:szCs w:val="14"/>
              </w:rPr>
            </w:pPr>
            <w:r w:rsidRPr="00C7797F">
              <w:rPr>
                <w:color w:val="000000"/>
                <w:sz w:val="14"/>
                <w:szCs w:val="14"/>
              </w:rPr>
              <w:t>25,5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A6660E" w14:textId="77777777" w:rsidR="00C7797F" w:rsidRPr="00C7797F" w:rsidRDefault="00C7797F" w:rsidP="00C7797F">
            <w:pPr>
              <w:jc w:val="center"/>
              <w:rPr>
                <w:color w:val="000000"/>
                <w:sz w:val="14"/>
                <w:szCs w:val="14"/>
              </w:rPr>
            </w:pPr>
            <w:r w:rsidRPr="00C7797F">
              <w:rPr>
                <w:color w:val="000000"/>
                <w:sz w:val="14"/>
                <w:szCs w:val="14"/>
              </w:rPr>
              <w:t>29,3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A6311A" w14:textId="77777777" w:rsidR="00C7797F" w:rsidRPr="00C7797F" w:rsidRDefault="00C7797F" w:rsidP="00C7797F">
            <w:pPr>
              <w:jc w:val="center"/>
              <w:rPr>
                <w:color w:val="000000"/>
                <w:sz w:val="14"/>
                <w:szCs w:val="14"/>
              </w:rPr>
            </w:pPr>
            <w:r w:rsidRPr="00C7797F">
              <w:rPr>
                <w:color w:val="000000"/>
                <w:sz w:val="14"/>
                <w:szCs w:val="14"/>
              </w:rPr>
              <w:t>27,6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B6A2C3" w14:textId="77777777" w:rsidR="00C7797F" w:rsidRPr="00C7797F" w:rsidRDefault="00C7797F" w:rsidP="00C7797F">
            <w:pPr>
              <w:jc w:val="center"/>
              <w:rPr>
                <w:color w:val="000000"/>
                <w:sz w:val="14"/>
                <w:szCs w:val="14"/>
              </w:rPr>
            </w:pPr>
            <w:r w:rsidRPr="00C7797F">
              <w:rPr>
                <w:color w:val="000000"/>
                <w:sz w:val="14"/>
                <w:szCs w:val="14"/>
              </w:rPr>
              <w:t>31,2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8EF764" w14:textId="77777777" w:rsidR="00C7797F" w:rsidRPr="00C7797F" w:rsidRDefault="00C7797F" w:rsidP="00C7797F">
            <w:pPr>
              <w:jc w:val="center"/>
              <w:rPr>
                <w:color w:val="000000"/>
                <w:sz w:val="14"/>
                <w:szCs w:val="14"/>
              </w:rPr>
            </w:pPr>
            <w:r w:rsidRPr="00C7797F">
              <w:rPr>
                <w:color w:val="000000"/>
                <w:sz w:val="14"/>
                <w:szCs w:val="14"/>
              </w:rPr>
              <w:t>27,8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B5AE64" w14:textId="77777777" w:rsidR="00C7797F" w:rsidRPr="00C7797F" w:rsidRDefault="00C7797F" w:rsidP="00C7797F">
            <w:pPr>
              <w:jc w:val="center"/>
              <w:rPr>
                <w:color w:val="000000"/>
                <w:sz w:val="14"/>
                <w:szCs w:val="14"/>
              </w:rPr>
            </w:pPr>
            <w:r w:rsidRPr="00C7797F">
              <w:rPr>
                <w:color w:val="000000"/>
                <w:sz w:val="14"/>
                <w:szCs w:val="14"/>
              </w:rPr>
              <w:t>32,7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EFFDDB" w14:textId="77777777" w:rsidR="00C7797F" w:rsidRPr="00C7797F" w:rsidRDefault="00C7797F" w:rsidP="00C7797F">
            <w:pPr>
              <w:jc w:val="center"/>
              <w:rPr>
                <w:color w:val="000000"/>
                <w:sz w:val="14"/>
                <w:szCs w:val="14"/>
              </w:rPr>
            </w:pPr>
            <w:r w:rsidRPr="00C7797F">
              <w:rPr>
                <w:color w:val="000000"/>
                <w:sz w:val="14"/>
                <w:szCs w:val="14"/>
              </w:rPr>
              <w:t>30,4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EA97FE" w14:textId="77777777" w:rsidR="00C7797F" w:rsidRPr="00C7797F" w:rsidRDefault="00C7797F" w:rsidP="00C7797F">
            <w:pPr>
              <w:jc w:val="center"/>
              <w:rPr>
                <w:color w:val="000000"/>
                <w:sz w:val="14"/>
                <w:szCs w:val="14"/>
              </w:rPr>
            </w:pPr>
            <w:r w:rsidRPr="00C7797F">
              <w:rPr>
                <w:color w:val="000000"/>
                <w:sz w:val="14"/>
                <w:szCs w:val="14"/>
              </w:rPr>
              <w:t>35,2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1D5D885" w14:textId="77777777" w:rsidR="00C7797F" w:rsidRPr="00C7797F" w:rsidRDefault="00C7797F" w:rsidP="00C7797F">
            <w:pPr>
              <w:jc w:val="center"/>
              <w:rPr>
                <w:color w:val="000000"/>
                <w:sz w:val="14"/>
                <w:szCs w:val="14"/>
              </w:rPr>
            </w:pPr>
            <w:r w:rsidRPr="00C7797F">
              <w:rPr>
                <w:color w:val="000000"/>
                <w:sz w:val="14"/>
                <w:szCs w:val="14"/>
              </w:rPr>
              <w:t>33,9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E039B7" w14:textId="77777777" w:rsidR="00C7797F" w:rsidRPr="00C7797F" w:rsidRDefault="00C7797F" w:rsidP="00C7797F">
            <w:pPr>
              <w:jc w:val="center"/>
              <w:rPr>
                <w:color w:val="000000"/>
                <w:sz w:val="14"/>
                <w:szCs w:val="14"/>
              </w:rPr>
            </w:pPr>
            <w:r w:rsidRPr="00C7797F">
              <w:rPr>
                <w:color w:val="000000"/>
                <w:sz w:val="14"/>
                <w:szCs w:val="14"/>
              </w:rPr>
              <w:t>40,0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C12DB54" w14:textId="77777777" w:rsidR="00C7797F" w:rsidRPr="00C7797F" w:rsidRDefault="00C7797F" w:rsidP="00C7797F">
            <w:pPr>
              <w:jc w:val="center"/>
              <w:rPr>
                <w:color w:val="000000"/>
                <w:sz w:val="14"/>
                <w:szCs w:val="14"/>
              </w:rPr>
            </w:pPr>
            <w:r w:rsidRPr="00C7797F">
              <w:rPr>
                <w:color w:val="000000"/>
                <w:sz w:val="14"/>
                <w:szCs w:val="14"/>
              </w:rPr>
              <w:t>34,4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74E1B0" w14:textId="77777777" w:rsidR="00C7797F" w:rsidRPr="00C7797F" w:rsidRDefault="00C7797F" w:rsidP="00C7797F">
            <w:pPr>
              <w:jc w:val="center"/>
              <w:rPr>
                <w:color w:val="000000"/>
                <w:sz w:val="14"/>
                <w:szCs w:val="14"/>
              </w:rPr>
            </w:pPr>
            <w:r w:rsidRPr="00C7797F">
              <w:rPr>
                <w:color w:val="000000"/>
                <w:sz w:val="14"/>
                <w:szCs w:val="14"/>
              </w:rPr>
              <w:t>41,4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02CAF2" w14:textId="77777777" w:rsidR="00C7797F" w:rsidRPr="00C7797F" w:rsidRDefault="00C7797F" w:rsidP="00C7797F">
            <w:pPr>
              <w:jc w:val="center"/>
              <w:rPr>
                <w:color w:val="000000"/>
                <w:sz w:val="14"/>
                <w:szCs w:val="14"/>
              </w:rPr>
            </w:pPr>
            <w:r w:rsidRPr="00C7797F">
              <w:rPr>
                <w:color w:val="000000"/>
                <w:sz w:val="14"/>
                <w:szCs w:val="14"/>
              </w:rPr>
              <w:t>34,6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306D9F" w14:textId="77777777" w:rsidR="00C7797F" w:rsidRPr="00C7797F" w:rsidRDefault="00C7797F" w:rsidP="00C7797F">
            <w:pPr>
              <w:jc w:val="center"/>
              <w:rPr>
                <w:color w:val="000000"/>
                <w:sz w:val="14"/>
                <w:szCs w:val="14"/>
              </w:rPr>
            </w:pPr>
            <w:r w:rsidRPr="00C7797F">
              <w:rPr>
                <w:color w:val="000000"/>
                <w:sz w:val="14"/>
                <w:szCs w:val="14"/>
              </w:rPr>
              <w:t>43,0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EA4015" w14:textId="77777777" w:rsidR="00C7797F" w:rsidRPr="00C7797F" w:rsidRDefault="00C7797F" w:rsidP="00C7797F">
            <w:pPr>
              <w:jc w:val="center"/>
              <w:rPr>
                <w:color w:val="000000"/>
                <w:sz w:val="14"/>
                <w:szCs w:val="14"/>
              </w:rPr>
            </w:pPr>
            <w:r w:rsidRPr="00C7797F">
              <w:rPr>
                <w:color w:val="000000"/>
                <w:sz w:val="14"/>
                <w:szCs w:val="14"/>
              </w:rPr>
              <w:t>34,7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A93EDF" w14:textId="77777777" w:rsidR="00C7797F" w:rsidRPr="00C7797F" w:rsidRDefault="00C7797F" w:rsidP="00C7797F">
            <w:pPr>
              <w:jc w:val="center"/>
              <w:rPr>
                <w:color w:val="000000"/>
                <w:sz w:val="14"/>
                <w:szCs w:val="14"/>
              </w:rPr>
            </w:pPr>
            <w:r w:rsidRPr="00C7797F">
              <w:rPr>
                <w:color w:val="000000"/>
                <w:sz w:val="14"/>
                <w:szCs w:val="14"/>
              </w:rPr>
              <w:t>44,6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DDB14C" w14:textId="77777777" w:rsidR="00C7797F" w:rsidRPr="00C7797F" w:rsidRDefault="00C7797F" w:rsidP="00C7797F">
            <w:pPr>
              <w:jc w:val="center"/>
              <w:rPr>
                <w:color w:val="000000"/>
                <w:sz w:val="14"/>
                <w:szCs w:val="14"/>
              </w:rPr>
            </w:pPr>
            <w:r w:rsidRPr="00C7797F">
              <w:rPr>
                <w:color w:val="000000"/>
                <w:sz w:val="14"/>
                <w:szCs w:val="14"/>
              </w:rPr>
              <w:t>40,1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E7AAF8" w14:textId="77777777" w:rsidR="00C7797F" w:rsidRPr="00C7797F" w:rsidRDefault="00C7797F" w:rsidP="00C7797F">
            <w:pPr>
              <w:jc w:val="center"/>
              <w:rPr>
                <w:color w:val="000000"/>
                <w:sz w:val="14"/>
                <w:szCs w:val="14"/>
              </w:rPr>
            </w:pPr>
            <w:r w:rsidRPr="00C7797F">
              <w:rPr>
                <w:color w:val="000000"/>
                <w:sz w:val="14"/>
                <w:szCs w:val="14"/>
              </w:rPr>
              <w:t>43,9</w:t>
            </w:r>
          </w:p>
        </w:tc>
      </w:tr>
      <w:tr w:rsidR="00C7797F" w:rsidRPr="00C7797F" w14:paraId="38749EF9"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5068C95" w14:textId="77777777" w:rsidR="00C7797F" w:rsidRPr="00C7797F" w:rsidRDefault="00C7797F" w:rsidP="00C7797F">
            <w:pPr>
              <w:jc w:val="center"/>
              <w:rPr>
                <w:color w:val="000000"/>
                <w:sz w:val="14"/>
                <w:szCs w:val="14"/>
              </w:rPr>
            </w:pPr>
            <w:r w:rsidRPr="00C7797F">
              <w:rPr>
                <w:color w:val="000000"/>
                <w:sz w:val="14"/>
                <w:szCs w:val="14"/>
              </w:rPr>
              <w:t>4</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4C29BD" w14:textId="77777777" w:rsidR="00C7797F" w:rsidRPr="00C7797F" w:rsidRDefault="00C7797F" w:rsidP="00C7797F">
            <w:pPr>
              <w:rPr>
                <w:color w:val="000000"/>
                <w:sz w:val="14"/>
                <w:szCs w:val="14"/>
              </w:rPr>
            </w:pPr>
            <w:r w:rsidRPr="00C7797F">
              <w:rPr>
                <w:color w:val="000000"/>
                <w:sz w:val="14"/>
                <w:szCs w:val="14"/>
              </w:rPr>
              <w:t>НВВ (с учетом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EA09EE" w14:textId="77777777" w:rsidR="00C7797F" w:rsidRPr="00C7797F" w:rsidRDefault="00C7797F" w:rsidP="00C7797F">
            <w:pPr>
              <w:jc w:val="center"/>
              <w:rPr>
                <w:color w:val="000000"/>
                <w:sz w:val="14"/>
                <w:szCs w:val="14"/>
              </w:rPr>
            </w:pPr>
            <w:r w:rsidRPr="00C7797F">
              <w:rPr>
                <w:color w:val="000000"/>
                <w:sz w:val="14"/>
                <w:szCs w:val="14"/>
              </w:rPr>
              <w:t>руб./м</w:t>
            </w:r>
            <w:r w:rsidRPr="00C7797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8BDA3B" w14:textId="77777777" w:rsidR="00C7797F" w:rsidRPr="00C7797F" w:rsidRDefault="00C7797F" w:rsidP="00C7797F">
            <w:pPr>
              <w:jc w:val="center"/>
              <w:rPr>
                <w:color w:val="000000"/>
                <w:sz w:val="14"/>
                <w:szCs w:val="14"/>
              </w:rPr>
            </w:pPr>
            <w:r w:rsidRPr="00C7797F">
              <w:rPr>
                <w:color w:val="000000"/>
                <w:sz w:val="14"/>
                <w:szCs w:val="14"/>
              </w:rPr>
              <w:t>1716,6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40036A" w14:textId="77777777" w:rsidR="00C7797F" w:rsidRPr="00C7797F" w:rsidRDefault="00C7797F" w:rsidP="00C7797F">
            <w:pPr>
              <w:jc w:val="center"/>
              <w:rPr>
                <w:color w:val="000000"/>
                <w:sz w:val="14"/>
                <w:szCs w:val="14"/>
              </w:rPr>
            </w:pPr>
            <w:r w:rsidRPr="00C7797F">
              <w:rPr>
                <w:color w:val="000000"/>
                <w:sz w:val="14"/>
                <w:szCs w:val="14"/>
              </w:rPr>
              <w:t>22374,3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2CFEE9E" w14:textId="77777777" w:rsidR="00C7797F" w:rsidRPr="00C7797F" w:rsidRDefault="00C7797F" w:rsidP="00C7797F">
            <w:pPr>
              <w:jc w:val="center"/>
              <w:rPr>
                <w:color w:val="000000"/>
                <w:sz w:val="14"/>
                <w:szCs w:val="14"/>
              </w:rPr>
            </w:pPr>
            <w:r w:rsidRPr="00C7797F">
              <w:rPr>
                <w:color w:val="000000"/>
                <w:sz w:val="14"/>
                <w:szCs w:val="14"/>
              </w:rPr>
              <w:t>25565,1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022001" w14:textId="77777777" w:rsidR="00C7797F" w:rsidRPr="00C7797F" w:rsidRDefault="00C7797F" w:rsidP="00C7797F">
            <w:pPr>
              <w:jc w:val="center"/>
              <w:rPr>
                <w:color w:val="000000"/>
                <w:sz w:val="14"/>
                <w:szCs w:val="14"/>
              </w:rPr>
            </w:pPr>
            <w:r w:rsidRPr="00C7797F">
              <w:rPr>
                <w:color w:val="000000"/>
                <w:sz w:val="14"/>
                <w:szCs w:val="14"/>
              </w:rPr>
              <w:t>25565,1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92A2D4" w14:textId="77777777" w:rsidR="00C7797F" w:rsidRPr="00C7797F" w:rsidRDefault="00C7797F" w:rsidP="00C7797F">
            <w:pPr>
              <w:jc w:val="center"/>
              <w:rPr>
                <w:color w:val="000000"/>
                <w:sz w:val="14"/>
                <w:szCs w:val="14"/>
              </w:rPr>
            </w:pPr>
            <w:r w:rsidRPr="00C7797F">
              <w:rPr>
                <w:color w:val="000000"/>
                <w:sz w:val="14"/>
                <w:szCs w:val="14"/>
              </w:rPr>
              <w:t>28647,1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E7D580A" w14:textId="77777777" w:rsidR="00C7797F" w:rsidRPr="00C7797F" w:rsidRDefault="00C7797F" w:rsidP="00C7797F">
            <w:pPr>
              <w:jc w:val="center"/>
              <w:rPr>
                <w:color w:val="000000"/>
                <w:sz w:val="14"/>
                <w:szCs w:val="14"/>
              </w:rPr>
            </w:pPr>
            <w:r w:rsidRPr="00C7797F">
              <w:rPr>
                <w:color w:val="000000"/>
                <w:sz w:val="14"/>
                <w:szCs w:val="14"/>
              </w:rPr>
              <w:t>28647,1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A733E0" w14:textId="77777777" w:rsidR="00C7797F" w:rsidRPr="00C7797F" w:rsidRDefault="00C7797F" w:rsidP="00C7797F">
            <w:pPr>
              <w:jc w:val="center"/>
              <w:rPr>
                <w:color w:val="000000"/>
                <w:sz w:val="14"/>
                <w:szCs w:val="14"/>
              </w:rPr>
            </w:pPr>
            <w:r w:rsidRPr="00C7797F">
              <w:rPr>
                <w:color w:val="000000"/>
                <w:sz w:val="14"/>
                <w:szCs w:val="14"/>
              </w:rPr>
              <w:t>32719,7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7DF3B7" w14:textId="77777777" w:rsidR="00C7797F" w:rsidRPr="00C7797F" w:rsidRDefault="00C7797F" w:rsidP="00C7797F">
            <w:pPr>
              <w:jc w:val="center"/>
              <w:rPr>
                <w:color w:val="000000"/>
                <w:sz w:val="14"/>
                <w:szCs w:val="14"/>
              </w:rPr>
            </w:pPr>
            <w:r w:rsidRPr="00C7797F">
              <w:rPr>
                <w:color w:val="000000"/>
                <w:sz w:val="14"/>
                <w:szCs w:val="14"/>
              </w:rPr>
              <w:t>32719,7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FB7711" w14:textId="77777777" w:rsidR="00C7797F" w:rsidRPr="00C7797F" w:rsidRDefault="00C7797F" w:rsidP="00C7797F">
            <w:pPr>
              <w:jc w:val="center"/>
              <w:rPr>
                <w:color w:val="000000"/>
                <w:sz w:val="14"/>
                <w:szCs w:val="14"/>
              </w:rPr>
            </w:pPr>
            <w:r w:rsidRPr="00C7797F">
              <w:rPr>
                <w:color w:val="000000"/>
                <w:sz w:val="14"/>
                <w:szCs w:val="14"/>
              </w:rPr>
              <w:t>36815,4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139ADF" w14:textId="77777777" w:rsidR="00C7797F" w:rsidRPr="00C7797F" w:rsidRDefault="00C7797F" w:rsidP="00C7797F">
            <w:pPr>
              <w:jc w:val="center"/>
              <w:rPr>
                <w:color w:val="000000"/>
                <w:sz w:val="14"/>
                <w:szCs w:val="14"/>
              </w:rPr>
            </w:pPr>
            <w:r w:rsidRPr="00C7797F">
              <w:rPr>
                <w:color w:val="000000"/>
                <w:sz w:val="14"/>
                <w:szCs w:val="14"/>
              </w:rPr>
              <w:t>37067,6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2932BB" w14:textId="77777777" w:rsidR="00C7797F" w:rsidRPr="00C7797F" w:rsidRDefault="00C7797F" w:rsidP="00C7797F">
            <w:pPr>
              <w:jc w:val="center"/>
              <w:rPr>
                <w:color w:val="000000"/>
                <w:sz w:val="14"/>
                <w:szCs w:val="14"/>
              </w:rPr>
            </w:pPr>
            <w:r w:rsidRPr="00C7797F">
              <w:rPr>
                <w:color w:val="000000"/>
                <w:sz w:val="14"/>
                <w:szCs w:val="14"/>
              </w:rPr>
              <w:t>42241,9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8C01FB" w14:textId="77777777" w:rsidR="00C7797F" w:rsidRPr="00C7797F" w:rsidRDefault="00C7797F" w:rsidP="00C7797F">
            <w:pPr>
              <w:jc w:val="center"/>
              <w:rPr>
                <w:color w:val="000000"/>
                <w:sz w:val="14"/>
                <w:szCs w:val="14"/>
              </w:rPr>
            </w:pPr>
            <w:r w:rsidRPr="00C7797F">
              <w:rPr>
                <w:color w:val="000000"/>
                <w:sz w:val="14"/>
                <w:szCs w:val="14"/>
              </w:rPr>
              <w:t>42241,9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34D00E" w14:textId="77777777" w:rsidR="00C7797F" w:rsidRPr="00C7797F" w:rsidRDefault="00C7797F" w:rsidP="00C7797F">
            <w:pPr>
              <w:jc w:val="center"/>
              <w:rPr>
                <w:color w:val="000000"/>
                <w:sz w:val="14"/>
                <w:szCs w:val="14"/>
              </w:rPr>
            </w:pPr>
            <w:r w:rsidRPr="00C7797F">
              <w:rPr>
                <w:color w:val="000000"/>
                <w:sz w:val="14"/>
                <w:szCs w:val="14"/>
              </w:rPr>
              <w:t>48187,0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1E62B4" w14:textId="77777777" w:rsidR="00C7797F" w:rsidRPr="00C7797F" w:rsidRDefault="00C7797F" w:rsidP="00C7797F">
            <w:pPr>
              <w:jc w:val="center"/>
              <w:rPr>
                <w:color w:val="000000"/>
                <w:sz w:val="14"/>
                <w:szCs w:val="14"/>
              </w:rPr>
            </w:pPr>
            <w:r w:rsidRPr="00C7797F">
              <w:rPr>
                <w:color w:val="000000"/>
                <w:sz w:val="14"/>
                <w:szCs w:val="14"/>
              </w:rPr>
              <w:t>48187,0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BD8761" w14:textId="77777777" w:rsidR="00C7797F" w:rsidRPr="00C7797F" w:rsidRDefault="00C7797F" w:rsidP="00C7797F">
            <w:pPr>
              <w:jc w:val="center"/>
              <w:rPr>
                <w:color w:val="000000"/>
                <w:sz w:val="14"/>
                <w:szCs w:val="14"/>
              </w:rPr>
            </w:pPr>
            <w:r w:rsidRPr="00C7797F">
              <w:rPr>
                <w:color w:val="000000"/>
                <w:sz w:val="14"/>
                <w:szCs w:val="14"/>
              </w:rPr>
              <w:t>55309,2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4FF74F9" w14:textId="77777777" w:rsidR="00C7797F" w:rsidRPr="00C7797F" w:rsidRDefault="00C7797F" w:rsidP="00C7797F">
            <w:pPr>
              <w:jc w:val="center"/>
              <w:rPr>
                <w:color w:val="000000"/>
                <w:sz w:val="14"/>
                <w:szCs w:val="14"/>
              </w:rPr>
            </w:pPr>
            <w:r w:rsidRPr="00C7797F">
              <w:rPr>
                <w:color w:val="000000"/>
                <w:sz w:val="14"/>
                <w:szCs w:val="14"/>
              </w:rPr>
              <w:t>55309,2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373B0A" w14:textId="77777777" w:rsidR="00C7797F" w:rsidRPr="00C7797F" w:rsidRDefault="00C7797F" w:rsidP="00C7797F">
            <w:pPr>
              <w:jc w:val="center"/>
              <w:rPr>
                <w:color w:val="000000"/>
                <w:sz w:val="14"/>
                <w:szCs w:val="14"/>
              </w:rPr>
            </w:pPr>
            <w:r w:rsidRPr="00C7797F">
              <w:rPr>
                <w:color w:val="000000"/>
                <w:sz w:val="14"/>
                <w:szCs w:val="14"/>
              </w:rPr>
              <w:t>63676,3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E0CC85" w14:textId="77777777" w:rsidR="00C7797F" w:rsidRPr="00C7797F" w:rsidRDefault="00C7797F" w:rsidP="00C7797F">
            <w:pPr>
              <w:jc w:val="center"/>
              <w:rPr>
                <w:color w:val="000000"/>
                <w:sz w:val="14"/>
                <w:szCs w:val="14"/>
              </w:rPr>
            </w:pPr>
            <w:r w:rsidRPr="00C7797F">
              <w:rPr>
                <w:color w:val="000000"/>
                <w:sz w:val="14"/>
                <w:szCs w:val="14"/>
              </w:rPr>
              <w:t>63676,3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12D4A5" w14:textId="77777777" w:rsidR="00C7797F" w:rsidRPr="00C7797F" w:rsidRDefault="00C7797F" w:rsidP="00C7797F">
            <w:pPr>
              <w:jc w:val="center"/>
              <w:rPr>
                <w:color w:val="000000"/>
                <w:sz w:val="14"/>
                <w:szCs w:val="14"/>
              </w:rPr>
            </w:pPr>
            <w:r w:rsidRPr="00C7797F">
              <w:rPr>
                <w:color w:val="000000"/>
                <w:sz w:val="14"/>
                <w:szCs w:val="14"/>
              </w:rPr>
              <w:t>66885,9</w:t>
            </w:r>
          </w:p>
        </w:tc>
      </w:tr>
      <w:tr w:rsidR="00C7797F" w:rsidRPr="00C7797F" w14:paraId="6F26E077"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D0398E9" w14:textId="77777777" w:rsidR="00C7797F" w:rsidRPr="00C7797F" w:rsidRDefault="00C7797F" w:rsidP="00C7797F">
            <w:pPr>
              <w:jc w:val="center"/>
              <w:rPr>
                <w:color w:val="000000"/>
                <w:sz w:val="14"/>
                <w:szCs w:val="14"/>
              </w:rPr>
            </w:pPr>
            <w:r w:rsidRPr="00C7797F">
              <w:rPr>
                <w:color w:val="000000"/>
                <w:sz w:val="14"/>
                <w:szCs w:val="14"/>
              </w:rPr>
              <w:t>5</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0E1669" w14:textId="77777777" w:rsidR="00C7797F" w:rsidRPr="00C7797F" w:rsidRDefault="00C7797F" w:rsidP="00C7797F">
            <w:pPr>
              <w:rPr>
                <w:color w:val="000000"/>
                <w:sz w:val="14"/>
                <w:szCs w:val="14"/>
              </w:rPr>
            </w:pPr>
            <w:r w:rsidRPr="00C7797F">
              <w:rPr>
                <w:color w:val="000000"/>
                <w:sz w:val="14"/>
                <w:szCs w:val="14"/>
              </w:rPr>
              <w:t>Мероприятия из инвестиционной программы</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7E860C" w14:textId="77777777" w:rsidR="00C7797F" w:rsidRPr="00C7797F" w:rsidRDefault="00C7797F" w:rsidP="00C7797F">
            <w:pPr>
              <w:jc w:val="center"/>
              <w:rPr>
                <w:color w:val="000000"/>
                <w:sz w:val="14"/>
                <w:szCs w:val="14"/>
              </w:rPr>
            </w:pPr>
            <w:r w:rsidRPr="00C7797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E95446" w14:textId="77777777" w:rsidR="00C7797F" w:rsidRPr="00C7797F" w:rsidRDefault="00C7797F" w:rsidP="00C7797F">
            <w:pPr>
              <w:jc w:val="center"/>
              <w:rPr>
                <w:color w:val="000000"/>
                <w:sz w:val="14"/>
                <w:szCs w:val="14"/>
              </w:rPr>
            </w:pPr>
            <w:r w:rsidRPr="00C7797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52DA12" w14:textId="77777777" w:rsidR="00C7797F" w:rsidRPr="00C7797F" w:rsidRDefault="00C7797F" w:rsidP="00C7797F">
            <w:pPr>
              <w:jc w:val="center"/>
              <w:rPr>
                <w:color w:val="000000"/>
                <w:sz w:val="14"/>
                <w:szCs w:val="14"/>
              </w:rPr>
            </w:pPr>
            <w:r w:rsidRPr="00C7797F">
              <w:rPr>
                <w:color w:val="000000"/>
                <w:sz w:val="14"/>
                <w:szCs w:val="14"/>
              </w:rPr>
              <w:t>780,7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84B9CF" w14:textId="77777777" w:rsidR="00C7797F" w:rsidRPr="00C7797F" w:rsidRDefault="00C7797F" w:rsidP="00C7797F">
            <w:pPr>
              <w:jc w:val="center"/>
              <w:rPr>
                <w:color w:val="000000"/>
                <w:sz w:val="14"/>
                <w:szCs w:val="14"/>
              </w:rPr>
            </w:pPr>
            <w:r w:rsidRPr="00C7797F">
              <w:rPr>
                <w:color w:val="000000"/>
                <w:sz w:val="14"/>
                <w:szCs w:val="14"/>
              </w:rPr>
              <w:t>780,7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D908CD" w14:textId="77777777" w:rsidR="00C7797F" w:rsidRPr="00C7797F" w:rsidRDefault="00C7797F" w:rsidP="00C7797F">
            <w:pPr>
              <w:jc w:val="center"/>
              <w:rPr>
                <w:color w:val="000000"/>
                <w:sz w:val="14"/>
                <w:szCs w:val="14"/>
              </w:rPr>
            </w:pPr>
            <w:r w:rsidRPr="00C7797F">
              <w:rPr>
                <w:color w:val="000000"/>
                <w:sz w:val="14"/>
                <w:szCs w:val="14"/>
              </w:rPr>
              <w:t>2200,0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3368B4" w14:textId="77777777" w:rsidR="00C7797F" w:rsidRPr="00C7797F" w:rsidRDefault="00C7797F" w:rsidP="00C7797F">
            <w:pPr>
              <w:jc w:val="center"/>
              <w:rPr>
                <w:color w:val="000000"/>
                <w:sz w:val="14"/>
                <w:szCs w:val="14"/>
              </w:rPr>
            </w:pPr>
            <w:r w:rsidRPr="00C7797F">
              <w:rPr>
                <w:color w:val="000000"/>
                <w:sz w:val="14"/>
                <w:szCs w:val="14"/>
              </w:rPr>
              <w:t>2200,0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449F20" w14:textId="77777777" w:rsidR="00C7797F" w:rsidRPr="00C7797F" w:rsidRDefault="00C7797F" w:rsidP="00C7797F">
            <w:pPr>
              <w:jc w:val="center"/>
              <w:rPr>
                <w:color w:val="000000"/>
                <w:sz w:val="14"/>
                <w:szCs w:val="14"/>
              </w:rPr>
            </w:pPr>
            <w:r w:rsidRPr="00C7797F">
              <w:rPr>
                <w:color w:val="000000"/>
                <w:sz w:val="14"/>
                <w:szCs w:val="14"/>
              </w:rPr>
              <w:t>5065,5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997161" w14:textId="77777777" w:rsidR="00C7797F" w:rsidRPr="00C7797F" w:rsidRDefault="00C7797F" w:rsidP="00C7797F">
            <w:pPr>
              <w:jc w:val="center"/>
              <w:rPr>
                <w:color w:val="000000"/>
                <w:sz w:val="14"/>
                <w:szCs w:val="14"/>
              </w:rPr>
            </w:pPr>
            <w:r w:rsidRPr="00C7797F">
              <w:rPr>
                <w:color w:val="000000"/>
                <w:sz w:val="14"/>
                <w:szCs w:val="14"/>
              </w:rPr>
              <w:t>5065,5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9F7F84" w14:textId="77777777" w:rsidR="00C7797F" w:rsidRPr="00C7797F" w:rsidRDefault="00C7797F" w:rsidP="00C7797F">
            <w:pPr>
              <w:jc w:val="center"/>
              <w:rPr>
                <w:color w:val="000000"/>
                <w:sz w:val="14"/>
                <w:szCs w:val="14"/>
              </w:rPr>
            </w:pPr>
            <w:r w:rsidRPr="00C7797F">
              <w:rPr>
                <w:color w:val="000000"/>
                <w:sz w:val="14"/>
                <w:szCs w:val="14"/>
              </w:rPr>
              <w:t>6966,7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EBA64C" w14:textId="77777777" w:rsidR="00C7797F" w:rsidRPr="00C7797F" w:rsidRDefault="00C7797F" w:rsidP="00C7797F">
            <w:pPr>
              <w:jc w:val="center"/>
              <w:rPr>
                <w:color w:val="000000"/>
                <w:sz w:val="14"/>
                <w:szCs w:val="14"/>
              </w:rPr>
            </w:pPr>
            <w:r w:rsidRPr="00C7797F">
              <w:rPr>
                <w:color w:val="000000"/>
                <w:sz w:val="14"/>
                <w:szCs w:val="14"/>
              </w:rPr>
              <w:t>6966,7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57860E" w14:textId="77777777" w:rsidR="00C7797F" w:rsidRPr="00C7797F" w:rsidRDefault="00C7797F" w:rsidP="00C7797F">
            <w:pPr>
              <w:jc w:val="center"/>
              <w:rPr>
                <w:color w:val="000000"/>
                <w:sz w:val="14"/>
                <w:szCs w:val="14"/>
              </w:rPr>
            </w:pPr>
            <w:r w:rsidRPr="00C7797F">
              <w:rPr>
                <w:color w:val="000000"/>
                <w:sz w:val="14"/>
                <w:szCs w:val="14"/>
              </w:rPr>
              <w:t>8394,2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BE95C3" w14:textId="77777777" w:rsidR="00C7797F" w:rsidRPr="00C7797F" w:rsidRDefault="00C7797F" w:rsidP="00C7797F">
            <w:pPr>
              <w:jc w:val="center"/>
              <w:rPr>
                <w:color w:val="000000"/>
                <w:sz w:val="14"/>
                <w:szCs w:val="14"/>
              </w:rPr>
            </w:pPr>
            <w:r w:rsidRPr="00C7797F">
              <w:rPr>
                <w:color w:val="000000"/>
                <w:sz w:val="14"/>
                <w:szCs w:val="14"/>
              </w:rPr>
              <w:t>8394,2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84290A" w14:textId="77777777" w:rsidR="00C7797F" w:rsidRPr="00C7797F" w:rsidRDefault="00C7797F" w:rsidP="00C7797F">
            <w:pPr>
              <w:jc w:val="center"/>
              <w:rPr>
                <w:color w:val="000000"/>
                <w:sz w:val="14"/>
                <w:szCs w:val="14"/>
              </w:rPr>
            </w:pPr>
            <w:r w:rsidRPr="00C7797F">
              <w:rPr>
                <w:color w:val="000000"/>
                <w:sz w:val="14"/>
                <w:szCs w:val="14"/>
              </w:rPr>
              <w:t>13096,8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273E3F" w14:textId="77777777" w:rsidR="00C7797F" w:rsidRPr="00C7797F" w:rsidRDefault="00C7797F" w:rsidP="00C7797F">
            <w:pPr>
              <w:jc w:val="center"/>
              <w:rPr>
                <w:color w:val="000000"/>
                <w:sz w:val="14"/>
                <w:szCs w:val="14"/>
              </w:rPr>
            </w:pPr>
            <w:r w:rsidRPr="00C7797F">
              <w:rPr>
                <w:color w:val="000000"/>
                <w:sz w:val="14"/>
                <w:szCs w:val="14"/>
              </w:rPr>
              <w:t>13096,8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8BDA05" w14:textId="77777777" w:rsidR="00C7797F" w:rsidRPr="00C7797F" w:rsidRDefault="00C7797F" w:rsidP="00C7797F">
            <w:pPr>
              <w:jc w:val="center"/>
              <w:rPr>
                <w:color w:val="000000"/>
                <w:sz w:val="14"/>
                <w:szCs w:val="14"/>
              </w:rPr>
            </w:pPr>
            <w:r w:rsidRPr="00C7797F">
              <w:rPr>
                <w:color w:val="000000"/>
                <w:sz w:val="14"/>
                <w:szCs w:val="14"/>
              </w:rPr>
              <w:t>18904,2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37B148" w14:textId="77777777" w:rsidR="00C7797F" w:rsidRPr="00C7797F" w:rsidRDefault="00C7797F" w:rsidP="00C7797F">
            <w:pPr>
              <w:jc w:val="center"/>
              <w:rPr>
                <w:color w:val="000000"/>
                <w:sz w:val="14"/>
                <w:szCs w:val="14"/>
              </w:rPr>
            </w:pPr>
            <w:r w:rsidRPr="00C7797F">
              <w:rPr>
                <w:color w:val="000000"/>
                <w:sz w:val="14"/>
                <w:szCs w:val="14"/>
              </w:rPr>
              <w:t>18904,2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98EB3A" w14:textId="77777777" w:rsidR="00C7797F" w:rsidRPr="00C7797F" w:rsidRDefault="00C7797F" w:rsidP="00C7797F">
            <w:pPr>
              <w:jc w:val="center"/>
              <w:rPr>
                <w:color w:val="000000"/>
                <w:sz w:val="14"/>
                <w:szCs w:val="14"/>
              </w:rPr>
            </w:pPr>
            <w:r w:rsidRPr="00C7797F">
              <w:rPr>
                <w:color w:val="000000"/>
                <w:sz w:val="14"/>
                <w:szCs w:val="14"/>
              </w:rPr>
              <w:t>25899,9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84E244" w14:textId="77777777" w:rsidR="00C7797F" w:rsidRPr="00C7797F" w:rsidRDefault="00C7797F" w:rsidP="00C7797F">
            <w:pPr>
              <w:jc w:val="center"/>
              <w:rPr>
                <w:color w:val="000000"/>
                <w:sz w:val="14"/>
                <w:szCs w:val="14"/>
              </w:rPr>
            </w:pPr>
            <w:r w:rsidRPr="00C7797F">
              <w:rPr>
                <w:color w:val="000000"/>
                <w:sz w:val="14"/>
                <w:szCs w:val="14"/>
              </w:rPr>
              <w:t>25899,9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E92E83" w14:textId="77777777" w:rsidR="00C7797F" w:rsidRPr="00C7797F" w:rsidRDefault="00C7797F" w:rsidP="00C7797F">
            <w:pPr>
              <w:jc w:val="center"/>
              <w:rPr>
                <w:color w:val="000000"/>
                <w:sz w:val="14"/>
                <w:szCs w:val="14"/>
              </w:rPr>
            </w:pPr>
            <w:r w:rsidRPr="00C7797F">
              <w:rPr>
                <w:color w:val="000000"/>
                <w:sz w:val="14"/>
                <w:szCs w:val="14"/>
              </w:rPr>
              <w:t>29701,3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AA08F8" w14:textId="77777777" w:rsidR="00C7797F" w:rsidRPr="00C7797F" w:rsidRDefault="00C7797F" w:rsidP="00C7797F">
            <w:pPr>
              <w:jc w:val="center"/>
              <w:rPr>
                <w:color w:val="000000"/>
                <w:sz w:val="14"/>
                <w:szCs w:val="14"/>
              </w:rPr>
            </w:pPr>
            <w:r w:rsidRPr="00C7797F">
              <w:rPr>
                <w:color w:val="000000"/>
                <w:sz w:val="14"/>
                <w:szCs w:val="14"/>
              </w:rPr>
              <w:t>29701,3</w:t>
            </w:r>
          </w:p>
        </w:tc>
      </w:tr>
      <w:tr w:rsidR="00C7797F" w:rsidRPr="00C7797F" w14:paraId="5FFD8F42"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17E3548" w14:textId="77777777" w:rsidR="00C7797F" w:rsidRPr="00C7797F" w:rsidRDefault="00C7797F" w:rsidP="00C7797F">
            <w:pPr>
              <w:jc w:val="center"/>
              <w:rPr>
                <w:color w:val="000000"/>
                <w:sz w:val="14"/>
                <w:szCs w:val="14"/>
              </w:rPr>
            </w:pPr>
            <w:r w:rsidRPr="00C7797F">
              <w:rPr>
                <w:color w:val="000000"/>
                <w:sz w:val="14"/>
                <w:szCs w:val="14"/>
              </w:rPr>
              <w:t>6</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CEF555" w14:textId="77777777" w:rsidR="00C7797F" w:rsidRPr="00C7797F" w:rsidRDefault="00C7797F" w:rsidP="00C7797F">
            <w:pPr>
              <w:rPr>
                <w:color w:val="000000"/>
                <w:sz w:val="14"/>
                <w:szCs w:val="14"/>
              </w:rPr>
            </w:pPr>
            <w:r w:rsidRPr="00C7797F">
              <w:rPr>
                <w:color w:val="000000"/>
                <w:sz w:val="14"/>
                <w:szCs w:val="14"/>
              </w:rPr>
              <w:t>Мероприятия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A6801E" w14:textId="77777777" w:rsidR="00C7797F" w:rsidRPr="00C7797F" w:rsidRDefault="00C7797F" w:rsidP="00C7797F">
            <w:pPr>
              <w:jc w:val="center"/>
              <w:rPr>
                <w:color w:val="000000"/>
                <w:sz w:val="14"/>
                <w:szCs w:val="14"/>
              </w:rPr>
            </w:pPr>
            <w:r w:rsidRPr="00C7797F">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8DC840" w14:textId="77777777" w:rsidR="00C7797F" w:rsidRPr="00C7797F" w:rsidRDefault="00C7797F" w:rsidP="00C7797F">
            <w:pPr>
              <w:jc w:val="center"/>
              <w:rPr>
                <w:color w:val="000000"/>
                <w:sz w:val="14"/>
                <w:szCs w:val="14"/>
              </w:rPr>
            </w:pPr>
            <w:r w:rsidRPr="00C7797F">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4838C9" w14:textId="77777777" w:rsidR="00C7797F" w:rsidRPr="00C7797F" w:rsidRDefault="00C7797F" w:rsidP="00C7797F">
            <w:pPr>
              <w:jc w:val="center"/>
              <w:rPr>
                <w:color w:val="000000"/>
                <w:sz w:val="14"/>
                <w:szCs w:val="14"/>
              </w:rPr>
            </w:pPr>
            <w:r w:rsidRPr="00C7797F">
              <w:rPr>
                <w:color w:val="000000"/>
                <w:sz w:val="14"/>
                <w:szCs w:val="14"/>
              </w:rPr>
              <w:t>780,7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B74253" w14:textId="77777777" w:rsidR="00C7797F" w:rsidRPr="00C7797F" w:rsidRDefault="00C7797F" w:rsidP="00C7797F">
            <w:pPr>
              <w:jc w:val="center"/>
              <w:rPr>
                <w:color w:val="000000"/>
                <w:sz w:val="14"/>
                <w:szCs w:val="14"/>
              </w:rPr>
            </w:pPr>
            <w:r w:rsidRPr="00C7797F">
              <w:rPr>
                <w:color w:val="000000"/>
                <w:sz w:val="14"/>
                <w:szCs w:val="14"/>
              </w:rPr>
              <w:t>780,7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7832AF" w14:textId="77777777" w:rsidR="00C7797F" w:rsidRPr="00C7797F" w:rsidRDefault="00C7797F" w:rsidP="00C7797F">
            <w:pPr>
              <w:jc w:val="center"/>
              <w:rPr>
                <w:color w:val="000000"/>
                <w:sz w:val="14"/>
                <w:szCs w:val="14"/>
              </w:rPr>
            </w:pPr>
            <w:r w:rsidRPr="00C7797F">
              <w:rPr>
                <w:color w:val="000000"/>
                <w:sz w:val="14"/>
                <w:szCs w:val="14"/>
              </w:rPr>
              <w:t>780,7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3D36D3" w14:textId="77777777" w:rsidR="00C7797F" w:rsidRPr="00C7797F" w:rsidRDefault="00C7797F" w:rsidP="00C7797F">
            <w:pPr>
              <w:jc w:val="center"/>
              <w:rPr>
                <w:color w:val="000000"/>
                <w:sz w:val="14"/>
                <w:szCs w:val="14"/>
              </w:rPr>
            </w:pPr>
            <w:r w:rsidRPr="00C7797F">
              <w:rPr>
                <w:color w:val="000000"/>
                <w:sz w:val="14"/>
                <w:szCs w:val="14"/>
              </w:rPr>
              <w:t>780,7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6CE890" w14:textId="77777777" w:rsidR="00C7797F" w:rsidRPr="00C7797F" w:rsidRDefault="00C7797F" w:rsidP="00C7797F">
            <w:pPr>
              <w:jc w:val="center"/>
              <w:rPr>
                <w:color w:val="000000"/>
                <w:sz w:val="14"/>
                <w:szCs w:val="14"/>
              </w:rPr>
            </w:pPr>
            <w:r w:rsidRPr="00C7797F">
              <w:rPr>
                <w:color w:val="000000"/>
                <w:sz w:val="14"/>
                <w:szCs w:val="14"/>
              </w:rPr>
              <w:t>780,7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F22A0B8" w14:textId="77777777" w:rsidR="00C7797F" w:rsidRPr="00C7797F" w:rsidRDefault="00C7797F" w:rsidP="00C7797F">
            <w:pPr>
              <w:jc w:val="center"/>
              <w:rPr>
                <w:color w:val="000000"/>
                <w:sz w:val="14"/>
                <w:szCs w:val="14"/>
              </w:rPr>
            </w:pPr>
            <w:r w:rsidRPr="00C7797F">
              <w:rPr>
                <w:color w:val="000000"/>
                <w:sz w:val="14"/>
                <w:szCs w:val="14"/>
              </w:rPr>
              <w:t>780,7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7CACD3" w14:textId="77777777" w:rsidR="00C7797F" w:rsidRPr="00C7797F" w:rsidRDefault="00C7797F" w:rsidP="00C7797F">
            <w:pPr>
              <w:jc w:val="center"/>
              <w:rPr>
                <w:color w:val="000000"/>
                <w:sz w:val="14"/>
                <w:szCs w:val="14"/>
              </w:rPr>
            </w:pPr>
            <w:r w:rsidRPr="00C7797F">
              <w:rPr>
                <w:color w:val="000000"/>
                <w:sz w:val="14"/>
                <w:szCs w:val="14"/>
              </w:rPr>
              <w:t>780,7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FF0FC4" w14:textId="77777777" w:rsidR="00C7797F" w:rsidRPr="00C7797F" w:rsidRDefault="00C7797F" w:rsidP="00C7797F">
            <w:pPr>
              <w:jc w:val="center"/>
              <w:rPr>
                <w:color w:val="000000"/>
                <w:sz w:val="14"/>
                <w:szCs w:val="14"/>
              </w:rPr>
            </w:pPr>
            <w:r w:rsidRPr="00C7797F">
              <w:rPr>
                <w:color w:val="000000"/>
                <w:sz w:val="14"/>
                <w:szCs w:val="14"/>
              </w:rPr>
              <w:t>780,7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0CA872" w14:textId="77777777" w:rsidR="00C7797F" w:rsidRPr="00C7797F" w:rsidRDefault="00C7797F" w:rsidP="00C7797F">
            <w:pPr>
              <w:jc w:val="center"/>
              <w:rPr>
                <w:color w:val="000000"/>
                <w:sz w:val="14"/>
                <w:szCs w:val="14"/>
              </w:rPr>
            </w:pPr>
            <w:r w:rsidRPr="00C7797F">
              <w:rPr>
                <w:color w:val="000000"/>
                <w:sz w:val="14"/>
                <w:szCs w:val="14"/>
              </w:rPr>
              <w:t>8394,2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A6F9DF" w14:textId="77777777" w:rsidR="00C7797F" w:rsidRPr="00C7797F" w:rsidRDefault="00C7797F" w:rsidP="00C7797F">
            <w:pPr>
              <w:jc w:val="center"/>
              <w:rPr>
                <w:color w:val="000000"/>
                <w:sz w:val="14"/>
                <w:szCs w:val="14"/>
              </w:rPr>
            </w:pPr>
            <w:r w:rsidRPr="00C7797F">
              <w:rPr>
                <w:color w:val="000000"/>
                <w:sz w:val="14"/>
                <w:szCs w:val="14"/>
              </w:rPr>
              <w:t>8394,2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CCE5C2" w14:textId="77777777" w:rsidR="00C7797F" w:rsidRPr="00C7797F" w:rsidRDefault="00C7797F" w:rsidP="00C7797F">
            <w:pPr>
              <w:jc w:val="center"/>
              <w:rPr>
                <w:color w:val="000000"/>
                <w:sz w:val="14"/>
                <w:szCs w:val="14"/>
              </w:rPr>
            </w:pPr>
            <w:r w:rsidRPr="00C7797F">
              <w:rPr>
                <w:color w:val="000000"/>
                <w:sz w:val="14"/>
                <w:szCs w:val="14"/>
              </w:rPr>
              <w:t>13096,8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972629" w14:textId="77777777" w:rsidR="00C7797F" w:rsidRPr="00C7797F" w:rsidRDefault="00C7797F" w:rsidP="00C7797F">
            <w:pPr>
              <w:jc w:val="center"/>
              <w:rPr>
                <w:color w:val="000000"/>
                <w:sz w:val="14"/>
                <w:szCs w:val="14"/>
              </w:rPr>
            </w:pPr>
            <w:r w:rsidRPr="00C7797F">
              <w:rPr>
                <w:color w:val="000000"/>
                <w:sz w:val="14"/>
                <w:szCs w:val="14"/>
              </w:rPr>
              <w:t>13096,8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9FAED5" w14:textId="77777777" w:rsidR="00C7797F" w:rsidRPr="00C7797F" w:rsidRDefault="00C7797F" w:rsidP="00C7797F">
            <w:pPr>
              <w:jc w:val="center"/>
              <w:rPr>
                <w:color w:val="000000"/>
                <w:sz w:val="14"/>
                <w:szCs w:val="14"/>
              </w:rPr>
            </w:pPr>
            <w:r w:rsidRPr="00C7797F">
              <w:rPr>
                <w:color w:val="000000"/>
                <w:sz w:val="14"/>
                <w:szCs w:val="14"/>
              </w:rPr>
              <w:t>18904,2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032D93" w14:textId="77777777" w:rsidR="00C7797F" w:rsidRPr="00C7797F" w:rsidRDefault="00C7797F" w:rsidP="00C7797F">
            <w:pPr>
              <w:jc w:val="center"/>
              <w:rPr>
                <w:color w:val="000000"/>
                <w:sz w:val="14"/>
                <w:szCs w:val="14"/>
              </w:rPr>
            </w:pPr>
            <w:r w:rsidRPr="00C7797F">
              <w:rPr>
                <w:color w:val="000000"/>
                <w:sz w:val="14"/>
                <w:szCs w:val="14"/>
              </w:rPr>
              <w:t>18904,2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F8251C" w14:textId="77777777" w:rsidR="00C7797F" w:rsidRPr="00C7797F" w:rsidRDefault="00C7797F" w:rsidP="00C7797F">
            <w:pPr>
              <w:jc w:val="center"/>
              <w:rPr>
                <w:color w:val="000000"/>
                <w:sz w:val="14"/>
                <w:szCs w:val="14"/>
              </w:rPr>
            </w:pPr>
            <w:r w:rsidRPr="00C7797F">
              <w:rPr>
                <w:color w:val="000000"/>
                <w:sz w:val="14"/>
                <w:szCs w:val="14"/>
              </w:rPr>
              <w:t>25899,9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B492AB" w14:textId="77777777" w:rsidR="00C7797F" w:rsidRPr="00C7797F" w:rsidRDefault="00C7797F" w:rsidP="00C7797F">
            <w:pPr>
              <w:jc w:val="center"/>
              <w:rPr>
                <w:color w:val="000000"/>
                <w:sz w:val="14"/>
                <w:szCs w:val="14"/>
              </w:rPr>
            </w:pPr>
            <w:r w:rsidRPr="00C7797F">
              <w:rPr>
                <w:color w:val="000000"/>
                <w:sz w:val="14"/>
                <w:szCs w:val="14"/>
              </w:rPr>
              <w:t>25899,9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6B6863" w14:textId="77777777" w:rsidR="00C7797F" w:rsidRPr="00C7797F" w:rsidRDefault="00C7797F" w:rsidP="00C7797F">
            <w:pPr>
              <w:jc w:val="center"/>
              <w:rPr>
                <w:color w:val="000000"/>
                <w:sz w:val="14"/>
                <w:szCs w:val="14"/>
              </w:rPr>
            </w:pPr>
            <w:r w:rsidRPr="00C7797F">
              <w:rPr>
                <w:color w:val="000000"/>
                <w:sz w:val="14"/>
                <w:szCs w:val="14"/>
              </w:rPr>
              <w:t>29701,3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9075A2" w14:textId="77777777" w:rsidR="00C7797F" w:rsidRPr="00C7797F" w:rsidRDefault="00C7797F" w:rsidP="00C7797F">
            <w:pPr>
              <w:jc w:val="center"/>
              <w:rPr>
                <w:color w:val="000000"/>
                <w:sz w:val="14"/>
                <w:szCs w:val="14"/>
              </w:rPr>
            </w:pPr>
            <w:r w:rsidRPr="00C7797F">
              <w:rPr>
                <w:color w:val="000000"/>
                <w:sz w:val="14"/>
                <w:szCs w:val="14"/>
              </w:rPr>
              <w:t>29701,3</w:t>
            </w:r>
          </w:p>
        </w:tc>
      </w:tr>
      <w:tr w:rsidR="00C7797F" w:rsidRPr="00C7797F" w14:paraId="6A95803A"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D6DB4CA" w14:textId="77777777" w:rsidR="00C7797F" w:rsidRPr="00C7797F" w:rsidRDefault="00C7797F" w:rsidP="00C7797F">
            <w:pPr>
              <w:jc w:val="center"/>
              <w:rPr>
                <w:color w:val="000000"/>
                <w:sz w:val="14"/>
                <w:szCs w:val="14"/>
              </w:rPr>
            </w:pPr>
            <w:r w:rsidRPr="00C7797F">
              <w:rPr>
                <w:color w:val="000000"/>
                <w:sz w:val="14"/>
                <w:szCs w:val="14"/>
              </w:rPr>
              <w:t>7</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BD6CBF" w14:textId="77777777" w:rsidR="00C7797F" w:rsidRPr="00C7797F" w:rsidRDefault="00C7797F" w:rsidP="00C7797F">
            <w:pPr>
              <w:rPr>
                <w:color w:val="000000"/>
                <w:sz w:val="14"/>
                <w:szCs w:val="14"/>
              </w:rPr>
            </w:pPr>
            <w:r w:rsidRPr="00C7797F">
              <w:rPr>
                <w:color w:val="000000"/>
                <w:sz w:val="14"/>
                <w:szCs w:val="14"/>
              </w:rPr>
              <w:t>Итого тариф (с учетом мероприятий из инвестиционной программы и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019A2D" w14:textId="77777777" w:rsidR="00C7797F" w:rsidRPr="00C7797F" w:rsidRDefault="00C7797F" w:rsidP="00C7797F">
            <w:pPr>
              <w:jc w:val="center"/>
              <w:rPr>
                <w:color w:val="000000"/>
                <w:sz w:val="14"/>
                <w:szCs w:val="14"/>
              </w:rPr>
            </w:pPr>
            <w:r w:rsidRPr="00C7797F">
              <w:rPr>
                <w:color w:val="000000"/>
                <w:sz w:val="14"/>
                <w:szCs w:val="14"/>
              </w:rPr>
              <w:t>руб./м</w:t>
            </w:r>
            <w:r w:rsidRPr="00C7797F">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84926E" w14:textId="77777777" w:rsidR="00C7797F" w:rsidRPr="00C7797F" w:rsidRDefault="00C7797F" w:rsidP="00C7797F">
            <w:pPr>
              <w:jc w:val="center"/>
              <w:rPr>
                <w:color w:val="000000"/>
                <w:sz w:val="14"/>
                <w:szCs w:val="14"/>
              </w:rPr>
            </w:pPr>
            <w:r w:rsidRPr="00C7797F">
              <w:rPr>
                <w:color w:val="000000"/>
                <w:sz w:val="14"/>
                <w:szCs w:val="14"/>
              </w:rPr>
              <w:t>26,4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F256E2" w14:textId="77777777" w:rsidR="00C7797F" w:rsidRPr="00C7797F" w:rsidRDefault="00C7797F" w:rsidP="00C7797F">
            <w:pPr>
              <w:jc w:val="center"/>
              <w:rPr>
                <w:color w:val="000000"/>
                <w:sz w:val="14"/>
                <w:szCs w:val="14"/>
              </w:rPr>
            </w:pPr>
            <w:r w:rsidRPr="00C7797F">
              <w:rPr>
                <w:color w:val="000000"/>
                <w:sz w:val="14"/>
                <w:szCs w:val="14"/>
              </w:rPr>
              <w:t>26,4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FBFC88" w14:textId="77777777" w:rsidR="00C7797F" w:rsidRPr="00C7797F" w:rsidRDefault="00C7797F" w:rsidP="00C7797F">
            <w:pPr>
              <w:jc w:val="center"/>
              <w:rPr>
                <w:color w:val="000000"/>
                <w:sz w:val="14"/>
                <w:szCs w:val="14"/>
              </w:rPr>
            </w:pPr>
            <w:r w:rsidRPr="00C7797F">
              <w:rPr>
                <w:color w:val="000000"/>
                <w:sz w:val="14"/>
                <w:szCs w:val="14"/>
              </w:rPr>
              <w:t>30,2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13E4D8" w14:textId="77777777" w:rsidR="00C7797F" w:rsidRPr="00C7797F" w:rsidRDefault="00C7797F" w:rsidP="00C7797F">
            <w:pPr>
              <w:jc w:val="center"/>
              <w:rPr>
                <w:color w:val="000000"/>
                <w:sz w:val="14"/>
                <w:szCs w:val="14"/>
              </w:rPr>
            </w:pPr>
            <w:r w:rsidRPr="00C7797F">
              <w:rPr>
                <w:color w:val="000000"/>
                <w:sz w:val="14"/>
                <w:szCs w:val="14"/>
              </w:rPr>
              <w:t>30,2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3EFA7A" w14:textId="77777777" w:rsidR="00C7797F" w:rsidRPr="00C7797F" w:rsidRDefault="00C7797F" w:rsidP="00C7797F">
            <w:pPr>
              <w:jc w:val="center"/>
              <w:rPr>
                <w:color w:val="000000"/>
                <w:sz w:val="14"/>
                <w:szCs w:val="14"/>
              </w:rPr>
            </w:pPr>
            <w:r w:rsidRPr="00C7797F">
              <w:rPr>
                <w:color w:val="000000"/>
                <w:sz w:val="14"/>
                <w:szCs w:val="14"/>
              </w:rPr>
              <w:t>33,8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1BE326" w14:textId="77777777" w:rsidR="00C7797F" w:rsidRPr="00C7797F" w:rsidRDefault="00C7797F" w:rsidP="00C7797F">
            <w:pPr>
              <w:jc w:val="center"/>
              <w:rPr>
                <w:color w:val="000000"/>
                <w:sz w:val="14"/>
                <w:szCs w:val="14"/>
              </w:rPr>
            </w:pPr>
            <w:r w:rsidRPr="00C7797F">
              <w:rPr>
                <w:color w:val="000000"/>
                <w:sz w:val="14"/>
                <w:szCs w:val="14"/>
              </w:rPr>
              <w:t>33,8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E617EC" w14:textId="77777777" w:rsidR="00C7797F" w:rsidRPr="00C7797F" w:rsidRDefault="00C7797F" w:rsidP="00C7797F">
            <w:pPr>
              <w:jc w:val="center"/>
              <w:rPr>
                <w:color w:val="000000"/>
                <w:sz w:val="14"/>
                <w:szCs w:val="14"/>
              </w:rPr>
            </w:pPr>
            <w:r w:rsidRPr="00C7797F">
              <w:rPr>
                <w:color w:val="000000"/>
                <w:sz w:val="14"/>
                <w:szCs w:val="14"/>
              </w:rPr>
              <w:t>38,6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30A0E3" w14:textId="77777777" w:rsidR="00C7797F" w:rsidRPr="00C7797F" w:rsidRDefault="00C7797F" w:rsidP="00C7797F">
            <w:pPr>
              <w:jc w:val="center"/>
              <w:rPr>
                <w:color w:val="000000"/>
                <w:sz w:val="14"/>
                <w:szCs w:val="14"/>
              </w:rPr>
            </w:pPr>
            <w:r w:rsidRPr="00C7797F">
              <w:rPr>
                <w:color w:val="000000"/>
                <w:sz w:val="14"/>
                <w:szCs w:val="14"/>
              </w:rPr>
              <w:t>38,6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98EA5F" w14:textId="77777777" w:rsidR="00C7797F" w:rsidRPr="00C7797F" w:rsidRDefault="00C7797F" w:rsidP="00C7797F">
            <w:pPr>
              <w:jc w:val="center"/>
              <w:rPr>
                <w:color w:val="000000"/>
                <w:sz w:val="14"/>
                <w:szCs w:val="14"/>
              </w:rPr>
            </w:pPr>
            <w:r w:rsidRPr="00C7797F">
              <w:rPr>
                <w:color w:val="000000"/>
                <w:sz w:val="14"/>
                <w:szCs w:val="14"/>
              </w:rPr>
              <w:t>43,5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642A68" w14:textId="77777777" w:rsidR="00C7797F" w:rsidRPr="00C7797F" w:rsidRDefault="00C7797F" w:rsidP="00C7797F">
            <w:pPr>
              <w:jc w:val="center"/>
              <w:rPr>
                <w:color w:val="000000"/>
                <w:sz w:val="14"/>
                <w:szCs w:val="14"/>
              </w:rPr>
            </w:pPr>
            <w:r w:rsidRPr="00C7797F">
              <w:rPr>
                <w:color w:val="000000"/>
                <w:sz w:val="14"/>
                <w:szCs w:val="14"/>
              </w:rPr>
              <w:t>43,8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BBC733" w14:textId="77777777" w:rsidR="00C7797F" w:rsidRPr="00C7797F" w:rsidRDefault="00C7797F" w:rsidP="00C7797F">
            <w:pPr>
              <w:jc w:val="center"/>
              <w:rPr>
                <w:color w:val="000000"/>
                <w:sz w:val="14"/>
                <w:szCs w:val="14"/>
              </w:rPr>
            </w:pPr>
            <w:r w:rsidRPr="00C7797F">
              <w:rPr>
                <w:color w:val="000000"/>
                <w:sz w:val="14"/>
                <w:szCs w:val="14"/>
              </w:rPr>
              <w:t>49,9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D5CD31" w14:textId="77777777" w:rsidR="00C7797F" w:rsidRPr="00C7797F" w:rsidRDefault="00C7797F" w:rsidP="00C7797F">
            <w:pPr>
              <w:jc w:val="center"/>
              <w:rPr>
                <w:color w:val="000000"/>
                <w:sz w:val="14"/>
                <w:szCs w:val="14"/>
              </w:rPr>
            </w:pPr>
            <w:r w:rsidRPr="00C7797F">
              <w:rPr>
                <w:color w:val="000000"/>
                <w:sz w:val="14"/>
                <w:szCs w:val="14"/>
              </w:rPr>
              <w:t>49,9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2D863A" w14:textId="77777777" w:rsidR="00C7797F" w:rsidRPr="00C7797F" w:rsidRDefault="00C7797F" w:rsidP="00C7797F">
            <w:pPr>
              <w:jc w:val="center"/>
              <w:rPr>
                <w:color w:val="000000"/>
                <w:sz w:val="14"/>
                <w:szCs w:val="14"/>
              </w:rPr>
            </w:pPr>
            <w:r w:rsidRPr="00C7797F">
              <w:rPr>
                <w:color w:val="000000"/>
                <w:sz w:val="14"/>
                <w:szCs w:val="14"/>
              </w:rPr>
              <w:t>56,9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83261B" w14:textId="77777777" w:rsidR="00C7797F" w:rsidRPr="00C7797F" w:rsidRDefault="00C7797F" w:rsidP="00C7797F">
            <w:pPr>
              <w:jc w:val="center"/>
              <w:rPr>
                <w:color w:val="000000"/>
                <w:sz w:val="14"/>
                <w:szCs w:val="14"/>
              </w:rPr>
            </w:pPr>
            <w:r w:rsidRPr="00C7797F">
              <w:rPr>
                <w:color w:val="000000"/>
                <w:sz w:val="14"/>
                <w:szCs w:val="14"/>
              </w:rPr>
              <w:t>56,9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5994C7" w14:textId="77777777" w:rsidR="00C7797F" w:rsidRPr="00C7797F" w:rsidRDefault="00C7797F" w:rsidP="00C7797F">
            <w:pPr>
              <w:jc w:val="center"/>
              <w:rPr>
                <w:color w:val="000000"/>
                <w:sz w:val="14"/>
                <w:szCs w:val="14"/>
              </w:rPr>
            </w:pPr>
            <w:r w:rsidRPr="00C7797F">
              <w:rPr>
                <w:color w:val="000000"/>
                <w:sz w:val="14"/>
                <w:szCs w:val="14"/>
              </w:rPr>
              <w:t>65,3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AD6E42" w14:textId="77777777" w:rsidR="00C7797F" w:rsidRPr="00C7797F" w:rsidRDefault="00C7797F" w:rsidP="00C7797F">
            <w:pPr>
              <w:jc w:val="center"/>
              <w:rPr>
                <w:color w:val="000000"/>
                <w:sz w:val="14"/>
                <w:szCs w:val="14"/>
              </w:rPr>
            </w:pPr>
            <w:r w:rsidRPr="00C7797F">
              <w:rPr>
                <w:color w:val="000000"/>
                <w:sz w:val="14"/>
                <w:szCs w:val="14"/>
              </w:rPr>
              <w:t>65,3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6BBD42" w14:textId="77777777" w:rsidR="00C7797F" w:rsidRPr="00C7797F" w:rsidRDefault="00C7797F" w:rsidP="00C7797F">
            <w:pPr>
              <w:jc w:val="center"/>
              <w:rPr>
                <w:color w:val="000000"/>
                <w:sz w:val="14"/>
                <w:szCs w:val="14"/>
              </w:rPr>
            </w:pPr>
            <w:r w:rsidRPr="00C7797F">
              <w:rPr>
                <w:color w:val="000000"/>
                <w:sz w:val="14"/>
                <w:szCs w:val="14"/>
              </w:rPr>
              <w:t>75,2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485A4E" w14:textId="77777777" w:rsidR="00C7797F" w:rsidRPr="00C7797F" w:rsidRDefault="00C7797F" w:rsidP="00C7797F">
            <w:pPr>
              <w:jc w:val="center"/>
              <w:rPr>
                <w:color w:val="000000"/>
                <w:sz w:val="14"/>
                <w:szCs w:val="14"/>
              </w:rPr>
            </w:pPr>
            <w:r w:rsidRPr="00C7797F">
              <w:rPr>
                <w:color w:val="000000"/>
                <w:sz w:val="14"/>
                <w:szCs w:val="14"/>
              </w:rPr>
              <w:t>75,2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BD2731" w14:textId="77777777" w:rsidR="00C7797F" w:rsidRPr="00C7797F" w:rsidRDefault="00C7797F" w:rsidP="00C7797F">
            <w:pPr>
              <w:jc w:val="center"/>
              <w:rPr>
                <w:color w:val="000000"/>
                <w:sz w:val="14"/>
                <w:szCs w:val="14"/>
              </w:rPr>
            </w:pPr>
            <w:r w:rsidRPr="00C7797F">
              <w:rPr>
                <w:color w:val="000000"/>
                <w:sz w:val="14"/>
                <w:szCs w:val="14"/>
              </w:rPr>
              <w:t>79,0</w:t>
            </w:r>
          </w:p>
        </w:tc>
      </w:tr>
      <w:tr w:rsidR="00C7797F" w:rsidRPr="00C7797F" w14:paraId="6A235949" w14:textId="77777777" w:rsidTr="00C7797F">
        <w:trPr>
          <w:trHeight w:val="284"/>
          <w:jc w:val="center"/>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46533D3" w14:textId="77777777" w:rsidR="00C7797F" w:rsidRPr="00C7797F" w:rsidRDefault="00C7797F" w:rsidP="00C7797F">
            <w:pPr>
              <w:jc w:val="center"/>
              <w:rPr>
                <w:color w:val="000000"/>
                <w:sz w:val="14"/>
                <w:szCs w:val="14"/>
              </w:rPr>
            </w:pPr>
            <w:r w:rsidRPr="00C7797F">
              <w:rPr>
                <w:color w:val="000000"/>
                <w:sz w:val="14"/>
                <w:szCs w:val="14"/>
              </w:rPr>
              <w:t>8</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81D7B5" w14:textId="77777777" w:rsidR="00C7797F" w:rsidRPr="00C7797F" w:rsidRDefault="00C7797F" w:rsidP="00C7797F">
            <w:pPr>
              <w:rPr>
                <w:color w:val="000000"/>
                <w:sz w:val="14"/>
                <w:szCs w:val="14"/>
              </w:rPr>
            </w:pPr>
            <w:r w:rsidRPr="00C7797F">
              <w:rPr>
                <w:color w:val="000000"/>
                <w:sz w:val="14"/>
                <w:szCs w:val="14"/>
              </w:rPr>
              <w:t>Рост тарифа, за счет инвестиционной составляющей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3CFB1E" w14:textId="77777777" w:rsidR="00C7797F" w:rsidRPr="00C7797F" w:rsidRDefault="00C7797F" w:rsidP="00C7797F">
            <w:pPr>
              <w:jc w:val="center"/>
              <w:rPr>
                <w:color w:val="000000"/>
                <w:sz w:val="14"/>
                <w:szCs w:val="14"/>
              </w:rPr>
            </w:pPr>
            <w:r w:rsidRPr="00C7797F">
              <w:rPr>
                <w:color w:val="000000"/>
                <w:sz w:val="14"/>
                <w:szCs w:val="14"/>
              </w:rPr>
              <w:t>%</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7A88DC" w14:textId="77777777" w:rsidR="00C7797F" w:rsidRPr="00C7797F" w:rsidRDefault="00C7797F" w:rsidP="00C7797F">
            <w:pPr>
              <w:jc w:val="center"/>
              <w:rPr>
                <w:color w:val="000000"/>
                <w:sz w:val="14"/>
                <w:szCs w:val="14"/>
              </w:rPr>
            </w:pPr>
            <w:r w:rsidRPr="00C7797F">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E14D65" w14:textId="77777777" w:rsidR="00C7797F" w:rsidRPr="00C7797F" w:rsidRDefault="00C7797F" w:rsidP="00C7797F">
            <w:pPr>
              <w:jc w:val="center"/>
              <w:rPr>
                <w:color w:val="000000"/>
                <w:sz w:val="14"/>
                <w:szCs w:val="14"/>
              </w:rPr>
            </w:pPr>
            <w:r w:rsidRPr="00C7797F">
              <w:rPr>
                <w:color w:val="000000"/>
                <w:sz w:val="14"/>
                <w:szCs w:val="14"/>
              </w:rPr>
              <w:t>104%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62DDA1" w14:textId="77777777" w:rsidR="00C7797F" w:rsidRPr="00C7797F" w:rsidRDefault="00C7797F" w:rsidP="00C7797F">
            <w:pPr>
              <w:jc w:val="center"/>
              <w:rPr>
                <w:color w:val="000000"/>
                <w:sz w:val="14"/>
                <w:szCs w:val="14"/>
              </w:rPr>
            </w:pPr>
            <w:r w:rsidRPr="00C7797F">
              <w:rPr>
                <w:color w:val="000000"/>
                <w:sz w:val="14"/>
                <w:szCs w:val="14"/>
              </w:rPr>
              <w:t>103%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DD3D56" w14:textId="77777777" w:rsidR="00C7797F" w:rsidRPr="00C7797F" w:rsidRDefault="00C7797F" w:rsidP="00C7797F">
            <w:pPr>
              <w:jc w:val="center"/>
              <w:rPr>
                <w:color w:val="000000"/>
                <w:sz w:val="14"/>
                <w:szCs w:val="14"/>
              </w:rPr>
            </w:pPr>
            <w:r w:rsidRPr="00C7797F">
              <w:rPr>
                <w:color w:val="000000"/>
                <w:sz w:val="14"/>
                <w:szCs w:val="14"/>
              </w:rPr>
              <w:t>109%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86C989" w14:textId="77777777" w:rsidR="00C7797F" w:rsidRPr="00C7797F" w:rsidRDefault="00C7797F" w:rsidP="00C7797F">
            <w:pPr>
              <w:jc w:val="center"/>
              <w:rPr>
                <w:color w:val="000000"/>
                <w:sz w:val="14"/>
                <w:szCs w:val="14"/>
              </w:rPr>
            </w:pPr>
            <w:r w:rsidRPr="00C7797F">
              <w:rPr>
                <w:color w:val="000000"/>
                <w:sz w:val="14"/>
                <w:szCs w:val="14"/>
              </w:rPr>
              <w:t>108%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EE5692" w14:textId="77777777" w:rsidR="00C7797F" w:rsidRPr="00C7797F" w:rsidRDefault="00C7797F" w:rsidP="00C7797F">
            <w:pPr>
              <w:jc w:val="center"/>
              <w:rPr>
                <w:color w:val="000000"/>
                <w:sz w:val="14"/>
                <w:szCs w:val="14"/>
              </w:rPr>
            </w:pPr>
            <w:r w:rsidRPr="00C7797F">
              <w:rPr>
                <w:color w:val="000000"/>
                <w:sz w:val="14"/>
                <w:szCs w:val="14"/>
              </w:rPr>
              <w:t>121%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7C1C05" w14:textId="77777777" w:rsidR="00C7797F" w:rsidRPr="00C7797F" w:rsidRDefault="00C7797F" w:rsidP="00C7797F">
            <w:pPr>
              <w:jc w:val="center"/>
              <w:rPr>
                <w:color w:val="000000"/>
                <w:sz w:val="14"/>
                <w:szCs w:val="14"/>
              </w:rPr>
            </w:pPr>
            <w:r w:rsidRPr="00C7797F">
              <w:rPr>
                <w:color w:val="000000"/>
                <w:sz w:val="14"/>
                <w:szCs w:val="14"/>
              </w:rPr>
              <w:t>118%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4BC4C2" w14:textId="77777777" w:rsidR="00C7797F" w:rsidRPr="00C7797F" w:rsidRDefault="00C7797F" w:rsidP="00C7797F">
            <w:pPr>
              <w:jc w:val="center"/>
              <w:rPr>
                <w:color w:val="000000"/>
                <w:sz w:val="14"/>
                <w:szCs w:val="14"/>
              </w:rPr>
            </w:pPr>
            <w:r w:rsidRPr="00C7797F">
              <w:rPr>
                <w:color w:val="000000"/>
                <w:sz w:val="14"/>
                <w:szCs w:val="14"/>
              </w:rPr>
              <w:t>127%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C81141" w14:textId="77777777" w:rsidR="00C7797F" w:rsidRPr="00C7797F" w:rsidRDefault="00C7797F" w:rsidP="00C7797F">
            <w:pPr>
              <w:jc w:val="center"/>
              <w:rPr>
                <w:color w:val="000000"/>
                <w:sz w:val="14"/>
                <w:szCs w:val="14"/>
              </w:rPr>
            </w:pPr>
            <w:r w:rsidRPr="00C7797F">
              <w:rPr>
                <w:color w:val="000000"/>
                <w:sz w:val="14"/>
                <w:szCs w:val="14"/>
              </w:rPr>
              <w:t>123%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4ACF18" w14:textId="77777777" w:rsidR="00C7797F" w:rsidRPr="00C7797F" w:rsidRDefault="00C7797F" w:rsidP="00C7797F">
            <w:pPr>
              <w:jc w:val="center"/>
              <w:rPr>
                <w:color w:val="000000"/>
                <w:sz w:val="14"/>
                <w:szCs w:val="14"/>
              </w:rPr>
            </w:pPr>
            <w:r w:rsidRPr="00C7797F">
              <w:rPr>
                <w:color w:val="000000"/>
                <w:sz w:val="14"/>
                <w:szCs w:val="14"/>
              </w:rPr>
              <w:t>129%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F79573" w14:textId="77777777" w:rsidR="00C7797F" w:rsidRPr="00C7797F" w:rsidRDefault="00C7797F" w:rsidP="00C7797F">
            <w:pPr>
              <w:jc w:val="center"/>
              <w:rPr>
                <w:color w:val="000000"/>
                <w:sz w:val="14"/>
                <w:szCs w:val="14"/>
              </w:rPr>
            </w:pPr>
            <w:r w:rsidRPr="00C7797F">
              <w:rPr>
                <w:color w:val="000000"/>
                <w:sz w:val="14"/>
                <w:szCs w:val="14"/>
              </w:rPr>
              <w:t>125%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2D2C6E" w14:textId="77777777" w:rsidR="00C7797F" w:rsidRPr="00C7797F" w:rsidRDefault="00C7797F" w:rsidP="00C7797F">
            <w:pPr>
              <w:jc w:val="center"/>
              <w:rPr>
                <w:color w:val="000000"/>
                <w:sz w:val="14"/>
                <w:szCs w:val="14"/>
              </w:rPr>
            </w:pPr>
            <w:r w:rsidRPr="00C7797F">
              <w:rPr>
                <w:color w:val="000000"/>
                <w:sz w:val="14"/>
                <w:szCs w:val="14"/>
              </w:rPr>
              <w:t>145%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0E2EA9" w14:textId="77777777" w:rsidR="00C7797F" w:rsidRPr="00C7797F" w:rsidRDefault="00C7797F" w:rsidP="00C7797F">
            <w:pPr>
              <w:jc w:val="center"/>
              <w:rPr>
                <w:color w:val="000000"/>
                <w:sz w:val="14"/>
                <w:szCs w:val="14"/>
              </w:rPr>
            </w:pPr>
            <w:r w:rsidRPr="00C7797F">
              <w:rPr>
                <w:color w:val="000000"/>
                <w:sz w:val="14"/>
                <w:szCs w:val="14"/>
              </w:rPr>
              <w:t>137%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20D3CD" w14:textId="77777777" w:rsidR="00C7797F" w:rsidRPr="00C7797F" w:rsidRDefault="00C7797F" w:rsidP="00C7797F">
            <w:pPr>
              <w:jc w:val="center"/>
              <w:rPr>
                <w:color w:val="000000"/>
                <w:sz w:val="14"/>
                <w:szCs w:val="14"/>
              </w:rPr>
            </w:pPr>
            <w:r w:rsidRPr="00C7797F">
              <w:rPr>
                <w:color w:val="000000"/>
                <w:sz w:val="14"/>
                <w:szCs w:val="14"/>
              </w:rPr>
              <w:t>165%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6A211D" w14:textId="77777777" w:rsidR="00C7797F" w:rsidRPr="00C7797F" w:rsidRDefault="00C7797F" w:rsidP="00C7797F">
            <w:pPr>
              <w:jc w:val="center"/>
              <w:rPr>
                <w:color w:val="000000"/>
                <w:sz w:val="14"/>
                <w:szCs w:val="14"/>
              </w:rPr>
            </w:pPr>
            <w:r w:rsidRPr="00C7797F">
              <w:rPr>
                <w:color w:val="000000"/>
                <w:sz w:val="14"/>
                <w:szCs w:val="14"/>
              </w:rPr>
              <w:t>152%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850D82" w14:textId="77777777" w:rsidR="00C7797F" w:rsidRPr="00C7797F" w:rsidRDefault="00C7797F" w:rsidP="00C7797F">
            <w:pPr>
              <w:jc w:val="center"/>
              <w:rPr>
                <w:color w:val="000000"/>
                <w:sz w:val="14"/>
                <w:szCs w:val="14"/>
              </w:rPr>
            </w:pPr>
            <w:r w:rsidRPr="00C7797F">
              <w:rPr>
                <w:color w:val="000000"/>
                <w:sz w:val="14"/>
                <w:szCs w:val="14"/>
              </w:rPr>
              <w:t>188%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640201" w14:textId="77777777" w:rsidR="00C7797F" w:rsidRPr="00C7797F" w:rsidRDefault="00C7797F" w:rsidP="00C7797F">
            <w:pPr>
              <w:jc w:val="center"/>
              <w:rPr>
                <w:color w:val="000000"/>
                <w:sz w:val="14"/>
                <w:szCs w:val="14"/>
              </w:rPr>
            </w:pPr>
            <w:r w:rsidRPr="00C7797F">
              <w:rPr>
                <w:color w:val="000000"/>
                <w:sz w:val="14"/>
                <w:szCs w:val="14"/>
              </w:rPr>
              <w:t>169%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ADA8AA" w14:textId="77777777" w:rsidR="00C7797F" w:rsidRPr="00C7797F" w:rsidRDefault="00C7797F" w:rsidP="00C7797F">
            <w:pPr>
              <w:jc w:val="center"/>
              <w:rPr>
                <w:color w:val="000000"/>
                <w:sz w:val="14"/>
                <w:szCs w:val="14"/>
              </w:rPr>
            </w:pPr>
            <w:r w:rsidRPr="00C7797F">
              <w:rPr>
                <w:color w:val="000000"/>
                <w:sz w:val="14"/>
                <w:szCs w:val="14"/>
              </w:rPr>
              <w:t>187%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2C8CD4" w14:textId="77777777" w:rsidR="00C7797F" w:rsidRPr="00C7797F" w:rsidRDefault="00C7797F" w:rsidP="00C7797F">
            <w:pPr>
              <w:jc w:val="center"/>
              <w:rPr>
                <w:color w:val="000000"/>
                <w:sz w:val="14"/>
                <w:szCs w:val="14"/>
              </w:rPr>
            </w:pPr>
            <w:r w:rsidRPr="00C7797F">
              <w:rPr>
                <w:color w:val="000000"/>
                <w:sz w:val="14"/>
                <w:szCs w:val="14"/>
              </w:rPr>
              <w:t>180%</w:t>
            </w:r>
          </w:p>
        </w:tc>
      </w:tr>
    </w:tbl>
    <w:p w14:paraId="69252F2B" w14:textId="77777777" w:rsidR="00C7797F" w:rsidRPr="00C7797F" w:rsidRDefault="00C7797F" w:rsidP="00C7797F">
      <w:pPr>
        <w:autoSpaceDE w:val="0"/>
        <w:autoSpaceDN w:val="0"/>
        <w:adjustRightInd w:val="0"/>
        <w:outlineLvl w:val="0"/>
        <w:rPr>
          <w:sz w:val="4"/>
          <w:szCs w:val="4"/>
        </w:rPr>
      </w:pPr>
    </w:p>
    <w:p w14:paraId="528F62CE" w14:textId="77777777" w:rsidR="00C7797F" w:rsidRPr="00C7797F" w:rsidRDefault="00C7797F" w:rsidP="00C7797F">
      <w:pPr>
        <w:jc w:val="both"/>
        <w:rPr>
          <w:b/>
          <w:sz w:val="28"/>
          <w:szCs w:val="28"/>
        </w:rPr>
      </w:pPr>
    </w:p>
    <w:p w14:paraId="465134B9" w14:textId="77777777" w:rsidR="00C7797F" w:rsidRDefault="00C7797F" w:rsidP="002F405F">
      <w:pPr>
        <w:autoSpaceDE w:val="0"/>
        <w:autoSpaceDN w:val="0"/>
        <w:adjustRightInd w:val="0"/>
        <w:outlineLvl w:val="0"/>
        <w:rPr>
          <w:sz w:val="28"/>
          <w:szCs w:val="28"/>
        </w:rPr>
        <w:sectPr w:rsidR="00C7797F" w:rsidSect="00C7797F">
          <w:pgSz w:w="16838" w:h="11906" w:orient="landscape"/>
          <w:pgMar w:top="851" w:right="567" w:bottom="567" w:left="851" w:header="720" w:footer="403" w:gutter="0"/>
          <w:cols w:space="720"/>
          <w:titlePg/>
          <w:docGrid w:linePitch="326"/>
        </w:sectPr>
      </w:pPr>
    </w:p>
    <w:p w14:paraId="34608030" w14:textId="6B3E73A3" w:rsidR="00C7797F" w:rsidRPr="00191669" w:rsidRDefault="00C7797F" w:rsidP="00C7797F">
      <w:pPr>
        <w:ind w:firstLine="6237"/>
        <w:jc w:val="both"/>
        <w:rPr>
          <w:bCs/>
        </w:rPr>
      </w:pPr>
      <w:r w:rsidRPr="00191669">
        <w:rPr>
          <w:bCs/>
        </w:rPr>
        <w:lastRenderedPageBreak/>
        <w:t xml:space="preserve">Приложение № </w:t>
      </w:r>
      <w:r>
        <w:rPr>
          <w:bCs/>
        </w:rPr>
        <w:t>10</w:t>
      </w:r>
      <w:r w:rsidRPr="00191669">
        <w:rPr>
          <w:bCs/>
        </w:rPr>
        <w:t xml:space="preserve"> к протоколу № </w:t>
      </w:r>
      <w:r>
        <w:rPr>
          <w:bCs/>
        </w:rPr>
        <w:t>99</w:t>
      </w:r>
    </w:p>
    <w:p w14:paraId="75228940" w14:textId="77777777" w:rsidR="00C7797F" w:rsidRDefault="00C7797F" w:rsidP="00C7797F">
      <w:pPr>
        <w:ind w:firstLine="6237"/>
        <w:jc w:val="both"/>
        <w:rPr>
          <w:bCs/>
        </w:rPr>
      </w:pPr>
      <w:r w:rsidRPr="00191669">
        <w:rPr>
          <w:bCs/>
        </w:rPr>
        <w:t xml:space="preserve">заседания Правления региональной </w:t>
      </w:r>
    </w:p>
    <w:p w14:paraId="48F857F5" w14:textId="77777777" w:rsidR="00C7797F" w:rsidRPr="00191669" w:rsidRDefault="00C7797F" w:rsidP="00C7797F">
      <w:pPr>
        <w:ind w:firstLine="6237"/>
        <w:jc w:val="both"/>
        <w:rPr>
          <w:bCs/>
        </w:rPr>
      </w:pPr>
      <w:r w:rsidRPr="00191669">
        <w:rPr>
          <w:bCs/>
        </w:rPr>
        <w:t>энергетической комиссии</w:t>
      </w:r>
    </w:p>
    <w:p w14:paraId="7A5327A5" w14:textId="77777777" w:rsidR="00C7797F" w:rsidRDefault="00C7797F" w:rsidP="00C7797F">
      <w:pPr>
        <w:ind w:firstLine="6237"/>
        <w:jc w:val="both"/>
        <w:rPr>
          <w:bCs/>
        </w:rPr>
      </w:pPr>
      <w:r w:rsidRPr="00191669">
        <w:rPr>
          <w:bCs/>
        </w:rPr>
        <w:t xml:space="preserve">Кемеровской области от </w:t>
      </w:r>
      <w:r>
        <w:rPr>
          <w:bCs/>
        </w:rPr>
        <w:t>26</w:t>
      </w:r>
      <w:r w:rsidRPr="00191669">
        <w:rPr>
          <w:bCs/>
        </w:rPr>
        <w:t>.12.2019</w:t>
      </w:r>
    </w:p>
    <w:p w14:paraId="3F74A2CC" w14:textId="77777777" w:rsidR="00475C0D" w:rsidRDefault="00475C0D" w:rsidP="00475C0D">
      <w:pPr>
        <w:ind w:firstLine="709"/>
        <w:jc w:val="center"/>
        <w:rPr>
          <w:b/>
          <w:sz w:val="28"/>
          <w:szCs w:val="28"/>
        </w:rPr>
      </w:pPr>
    </w:p>
    <w:p w14:paraId="0278FF25" w14:textId="78A079FC" w:rsidR="00475C0D" w:rsidRPr="00475C0D" w:rsidRDefault="00475C0D" w:rsidP="00475C0D">
      <w:pPr>
        <w:ind w:firstLine="709"/>
        <w:jc w:val="center"/>
        <w:rPr>
          <w:b/>
          <w:sz w:val="28"/>
          <w:szCs w:val="28"/>
        </w:rPr>
      </w:pPr>
      <w:r w:rsidRPr="00475C0D">
        <w:rPr>
          <w:b/>
          <w:sz w:val="28"/>
          <w:szCs w:val="28"/>
        </w:rPr>
        <w:t>Экспертное заключение</w:t>
      </w:r>
    </w:p>
    <w:p w14:paraId="76E0D8C6" w14:textId="77777777" w:rsidR="00475C0D" w:rsidRPr="00475C0D" w:rsidRDefault="00475C0D" w:rsidP="00475C0D">
      <w:pPr>
        <w:ind w:firstLine="709"/>
        <w:jc w:val="center"/>
        <w:rPr>
          <w:b/>
          <w:sz w:val="28"/>
          <w:szCs w:val="28"/>
        </w:rPr>
      </w:pPr>
      <w:r w:rsidRPr="00475C0D">
        <w:rPr>
          <w:b/>
          <w:sz w:val="28"/>
          <w:szCs w:val="28"/>
        </w:rPr>
        <w:t>региональной энергетической комиссии Кемеровской области</w:t>
      </w:r>
    </w:p>
    <w:p w14:paraId="2AE915D3" w14:textId="77777777" w:rsidR="00475C0D" w:rsidRPr="00475C0D" w:rsidRDefault="00475C0D" w:rsidP="00475C0D">
      <w:pPr>
        <w:ind w:firstLine="709"/>
        <w:jc w:val="center"/>
        <w:rPr>
          <w:sz w:val="28"/>
          <w:szCs w:val="28"/>
        </w:rPr>
      </w:pPr>
      <w:r w:rsidRPr="00475C0D">
        <w:rPr>
          <w:sz w:val="28"/>
          <w:szCs w:val="28"/>
        </w:rPr>
        <w:t>по материалам ООО «Газпром газораспределение Томск» для утверждения</w:t>
      </w:r>
    </w:p>
    <w:p w14:paraId="4AF70DCD" w14:textId="77777777" w:rsidR="00475C0D" w:rsidRPr="00475C0D" w:rsidRDefault="00475C0D" w:rsidP="00475C0D">
      <w:pPr>
        <w:ind w:firstLine="709"/>
        <w:jc w:val="center"/>
        <w:rPr>
          <w:sz w:val="28"/>
          <w:szCs w:val="28"/>
        </w:rPr>
      </w:pPr>
      <w:r w:rsidRPr="00475C0D">
        <w:rPr>
          <w:sz w:val="28"/>
          <w:szCs w:val="28"/>
        </w:rPr>
        <w:t xml:space="preserve"> платы за технологическое присоединение объектов </w:t>
      </w:r>
    </w:p>
    <w:p w14:paraId="02D95CA0" w14:textId="77777777" w:rsidR="00475C0D" w:rsidRPr="00475C0D" w:rsidRDefault="00475C0D" w:rsidP="00475C0D">
      <w:pPr>
        <w:ind w:firstLine="709"/>
        <w:jc w:val="center"/>
        <w:rPr>
          <w:sz w:val="28"/>
          <w:szCs w:val="28"/>
        </w:rPr>
      </w:pPr>
      <w:r w:rsidRPr="00475C0D">
        <w:rPr>
          <w:sz w:val="28"/>
          <w:szCs w:val="28"/>
        </w:rPr>
        <w:t>к сетям газораспределения на 2020 год</w:t>
      </w:r>
    </w:p>
    <w:p w14:paraId="67C30FDC" w14:textId="77777777" w:rsidR="00475C0D" w:rsidRPr="00475C0D" w:rsidRDefault="00475C0D" w:rsidP="00475C0D">
      <w:pPr>
        <w:jc w:val="both"/>
        <w:rPr>
          <w:sz w:val="28"/>
          <w:szCs w:val="28"/>
        </w:rPr>
      </w:pPr>
    </w:p>
    <w:p w14:paraId="719CC98B" w14:textId="77777777" w:rsidR="00475C0D" w:rsidRPr="00475C0D" w:rsidRDefault="00475C0D" w:rsidP="00475C0D">
      <w:pPr>
        <w:spacing w:line="360" w:lineRule="auto"/>
        <w:ind w:firstLine="720"/>
        <w:jc w:val="both"/>
        <w:rPr>
          <w:sz w:val="28"/>
          <w:szCs w:val="28"/>
        </w:rPr>
      </w:pPr>
      <w:r w:rsidRPr="00475C0D">
        <w:rPr>
          <w:sz w:val="28"/>
          <w:szCs w:val="28"/>
        </w:rPr>
        <w:t>Нормативно-методической основой проведения анализа являются:</w:t>
      </w:r>
    </w:p>
    <w:p w14:paraId="26ECC9F7" w14:textId="77777777" w:rsidR="00475C0D" w:rsidRPr="00475C0D" w:rsidRDefault="00475C0D" w:rsidP="00AB2109">
      <w:pPr>
        <w:numPr>
          <w:ilvl w:val="1"/>
          <w:numId w:val="18"/>
        </w:numPr>
        <w:tabs>
          <w:tab w:val="num" w:pos="360"/>
          <w:tab w:val="num" w:pos="1080"/>
          <w:tab w:val="left" w:pos="10080"/>
        </w:tabs>
        <w:spacing w:line="360" w:lineRule="auto"/>
        <w:ind w:left="1080"/>
        <w:jc w:val="both"/>
        <w:rPr>
          <w:sz w:val="28"/>
          <w:szCs w:val="28"/>
        </w:rPr>
      </w:pPr>
      <w:r w:rsidRPr="00475C0D">
        <w:rPr>
          <w:sz w:val="28"/>
          <w:szCs w:val="28"/>
        </w:rPr>
        <w:t>Гражданский кодекс Российской Федерации;</w:t>
      </w:r>
    </w:p>
    <w:p w14:paraId="650CD4EE" w14:textId="77777777" w:rsidR="00475C0D" w:rsidRPr="00475C0D" w:rsidRDefault="00475C0D" w:rsidP="00AB2109">
      <w:pPr>
        <w:numPr>
          <w:ilvl w:val="1"/>
          <w:numId w:val="18"/>
        </w:numPr>
        <w:tabs>
          <w:tab w:val="num" w:pos="360"/>
          <w:tab w:val="num" w:pos="1080"/>
          <w:tab w:val="left" w:pos="10080"/>
        </w:tabs>
        <w:spacing w:line="360" w:lineRule="auto"/>
        <w:ind w:left="1080"/>
        <w:jc w:val="both"/>
        <w:rPr>
          <w:sz w:val="28"/>
          <w:szCs w:val="28"/>
        </w:rPr>
      </w:pPr>
      <w:r w:rsidRPr="00475C0D">
        <w:rPr>
          <w:sz w:val="28"/>
          <w:szCs w:val="28"/>
        </w:rPr>
        <w:t>Налоговый кодекс Российской Федерации (в дальнейшем НК РФ);</w:t>
      </w:r>
    </w:p>
    <w:p w14:paraId="3851A440" w14:textId="77777777" w:rsidR="00475C0D" w:rsidRPr="00475C0D" w:rsidRDefault="00475C0D" w:rsidP="00AB2109">
      <w:pPr>
        <w:numPr>
          <w:ilvl w:val="1"/>
          <w:numId w:val="18"/>
        </w:numPr>
        <w:tabs>
          <w:tab w:val="num" w:pos="360"/>
          <w:tab w:val="num" w:pos="1080"/>
          <w:tab w:val="left" w:pos="10080"/>
        </w:tabs>
        <w:spacing w:line="360" w:lineRule="auto"/>
        <w:ind w:left="1080"/>
        <w:jc w:val="both"/>
        <w:rPr>
          <w:sz w:val="28"/>
          <w:szCs w:val="28"/>
        </w:rPr>
      </w:pPr>
      <w:r w:rsidRPr="00475C0D">
        <w:rPr>
          <w:sz w:val="28"/>
          <w:szCs w:val="28"/>
        </w:rPr>
        <w:t>Трудовой Кодекс Российской Федерации (в дальнейшем ТК РФ);</w:t>
      </w:r>
    </w:p>
    <w:p w14:paraId="2F16F368" w14:textId="77777777" w:rsidR="00475C0D" w:rsidRPr="00475C0D" w:rsidRDefault="00475C0D" w:rsidP="00AB2109">
      <w:pPr>
        <w:numPr>
          <w:ilvl w:val="1"/>
          <w:numId w:val="18"/>
        </w:numPr>
        <w:tabs>
          <w:tab w:val="num" w:pos="360"/>
          <w:tab w:val="num" w:pos="1080"/>
          <w:tab w:val="left" w:pos="10080"/>
        </w:tabs>
        <w:spacing w:line="360" w:lineRule="auto"/>
        <w:ind w:left="1080"/>
        <w:jc w:val="both"/>
        <w:rPr>
          <w:sz w:val="28"/>
          <w:szCs w:val="28"/>
        </w:rPr>
      </w:pPr>
      <w:r w:rsidRPr="00475C0D">
        <w:rPr>
          <w:spacing w:val="-5"/>
          <w:sz w:val="28"/>
          <w:szCs w:val="28"/>
        </w:rPr>
        <w:t xml:space="preserve">Федеральный Закон </w:t>
      </w:r>
      <w:r w:rsidRPr="00475C0D">
        <w:rPr>
          <w:spacing w:val="-7"/>
          <w:sz w:val="28"/>
          <w:szCs w:val="28"/>
        </w:rPr>
        <w:t>от 17.08.1995 № 147-ФЗ «О естественных монополиях»;</w:t>
      </w:r>
    </w:p>
    <w:p w14:paraId="1E84B38D" w14:textId="77777777" w:rsidR="00475C0D" w:rsidRPr="00475C0D" w:rsidRDefault="00475C0D" w:rsidP="00AB2109">
      <w:pPr>
        <w:numPr>
          <w:ilvl w:val="1"/>
          <w:numId w:val="18"/>
        </w:numPr>
        <w:tabs>
          <w:tab w:val="num" w:pos="360"/>
          <w:tab w:val="num" w:pos="1080"/>
          <w:tab w:val="left" w:pos="10080"/>
        </w:tabs>
        <w:spacing w:line="360" w:lineRule="auto"/>
        <w:ind w:left="1080"/>
        <w:jc w:val="both"/>
        <w:rPr>
          <w:spacing w:val="-7"/>
          <w:sz w:val="28"/>
          <w:szCs w:val="28"/>
        </w:rPr>
      </w:pPr>
      <w:r w:rsidRPr="00475C0D">
        <w:rPr>
          <w:spacing w:val="-7"/>
          <w:sz w:val="28"/>
          <w:szCs w:val="28"/>
        </w:rPr>
        <w:t>Постановление Правительства РФ от 29.12.2000 №1021 (ред. от 17.05.2016)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63E8E8BC" w14:textId="335BEDB0" w:rsidR="00475C0D" w:rsidRPr="00475C0D" w:rsidRDefault="00475C0D" w:rsidP="00AB2109">
      <w:pPr>
        <w:numPr>
          <w:ilvl w:val="1"/>
          <w:numId w:val="18"/>
        </w:numPr>
        <w:tabs>
          <w:tab w:val="num" w:pos="360"/>
          <w:tab w:val="num" w:pos="1080"/>
          <w:tab w:val="left" w:pos="10080"/>
        </w:tabs>
        <w:spacing w:line="360" w:lineRule="auto"/>
        <w:ind w:left="1080"/>
        <w:jc w:val="both"/>
        <w:rPr>
          <w:spacing w:val="-7"/>
          <w:sz w:val="28"/>
          <w:szCs w:val="28"/>
        </w:rPr>
      </w:pPr>
      <w:r w:rsidRPr="00475C0D">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Методические указания);</w:t>
      </w:r>
    </w:p>
    <w:p w14:paraId="79355D31" w14:textId="77777777" w:rsidR="00475C0D" w:rsidRPr="00475C0D" w:rsidRDefault="00475C0D" w:rsidP="00AB2109">
      <w:pPr>
        <w:numPr>
          <w:ilvl w:val="1"/>
          <w:numId w:val="18"/>
        </w:numPr>
        <w:tabs>
          <w:tab w:val="num" w:pos="360"/>
          <w:tab w:val="num" w:pos="1080"/>
          <w:tab w:val="left" w:pos="10080"/>
        </w:tabs>
        <w:spacing w:line="360" w:lineRule="auto"/>
        <w:ind w:left="1080"/>
        <w:jc w:val="both"/>
        <w:rPr>
          <w:spacing w:val="-7"/>
          <w:sz w:val="28"/>
          <w:szCs w:val="28"/>
        </w:rPr>
      </w:pPr>
      <w:r w:rsidRPr="00475C0D">
        <w:rPr>
          <w:spacing w:val="-7"/>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w:t>
      </w:r>
    </w:p>
    <w:p w14:paraId="0F452C65" w14:textId="77777777" w:rsidR="00475C0D" w:rsidRPr="00475C0D" w:rsidRDefault="00475C0D" w:rsidP="00AB2109">
      <w:pPr>
        <w:numPr>
          <w:ilvl w:val="1"/>
          <w:numId w:val="18"/>
        </w:numPr>
        <w:tabs>
          <w:tab w:val="num" w:pos="360"/>
          <w:tab w:val="num" w:pos="1080"/>
          <w:tab w:val="left" w:pos="10080"/>
        </w:tabs>
        <w:spacing w:line="360" w:lineRule="auto"/>
        <w:ind w:left="1080"/>
        <w:jc w:val="both"/>
        <w:rPr>
          <w:spacing w:val="-7"/>
          <w:sz w:val="28"/>
          <w:szCs w:val="28"/>
        </w:rPr>
      </w:pPr>
      <w:r w:rsidRPr="00475C0D">
        <w:rPr>
          <w:spacing w:val="-7"/>
          <w:sz w:val="28"/>
          <w:szCs w:val="28"/>
        </w:rPr>
        <w:t xml:space="preserve">Справочник базовых цен на проектные работы для строительства. Газооборудование и газоснабжение промышленных предприятий, зданий и </w:t>
      </w:r>
      <w:r w:rsidRPr="00475C0D">
        <w:rPr>
          <w:spacing w:val="-7"/>
          <w:sz w:val="28"/>
          <w:szCs w:val="28"/>
        </w:rPr>
        <w:lastRenderedPageBreak/>
        <w:t>сооружений. Наружное освещение, (принят и введен в действие Письмом Росстроя от 12.01.2006 № СК-31/02);</w:t>
      </w:r>
    </w:p>
    <w:p w14:paraId="6BC4E173" w14:textId="77777777" w:rsidR="00475C0D" w:rsidRPr="00475C0D" w:rsidRDefault="00475C0D" w:rsidP="00AB2109">
      <w:pPr>
        <w:numPr>
          <w:ilvl w:val="1"/>
          <w:numId w:val="18"/>
        </w:numPr>
        <w:tabs>
          <w:tab w:val="num" w:pos="360"/>
          <w:tab w:val="num" w:pos="1080"/>
          <w:tab w:val="left" w:pos="10080"/>
        </w:tabs>
        <w:spacing w:line="360" w:lineRule="auto"/>
        <w:ind w:left="1080"/>
        <w:jc w:val="both"/>
        <w:rPr>
          <w:sz w:val="28"/>
          <w:szCs w:val="28"/>
        </w:rPr>
      </w:pPr>
      <w:r w:rsidRPr="00475C0D">
        <w:rPr>
          <w:spacing w:val="-7"/>
          <w:sz w:val="28"/>
          <w:szCs w:val="28"/>
        </w:rPr>
        <w:t>Прочие законы и подзаконные акты, методические разработки и подходы,</w:t>
      </w:r>
      <w:r w:rsidRPr="00475C0D">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7B09F2E8" w14:textId="77777777" w:rsidR="00475C0D" w:rsidRPr="00475C0D" w:rsidRDefault="00475C0D" w:rsidP="00475C0D">
      <w:pPr>
        <w:spacing w:line="360" w:lineRule="auto"/>
        <w:ind w:firstLine="720"/>
        <w:jc w:val="both"/>
        <w:rPr>
          <w:sz w:val="28"/>
          <w:szCs w:val="28"/>
        </w:rPr>
      </w:pPr>
      <w:r w:rsidRPr="00475C0D">
        <w:rPr>
          <w:noProof/>
          <w:sz w:val="28"/>
          <w:szCs w:val="28"/>
        </w:rPr>
        <w:t xml:space="preserve">ООО «Газпром газораспределение Томск» обратилось в РЭК Кемеровской области (исх .№ 1613 от 30.09.2019 г.) с просьбой проиндексировать ранее установленный размер платы </w:t>
      </w:r>
      <w:r w:rsidRPr="00475C0D">
        <w:rPr>
          <w:sz w:val="28"/>
          <w:szCs w:val="28"/>
        </w:rPr>
        <w:t xml:space="preserve">за технологическое присоединение газоиспользующего оборудования к газораспределительным сетям ООО «Газпром газораспределение Томск» (г. Томск), </w:t>
      </w:r>
      <w:r w:rsidRPr="00475C0D">
        <w:rPr>
          <w:bCs/>
          <w:color w:val="000000"/>
          <w:kern w:val="32"/>
          <w:sz w:val="28"/>
          <w:szCs w:val="28"/>
        </w:rPr>
        <w:t xml:space="preserve">ИНН 7017203426, </w:t>
      </w:r>
      <w:r w:rsidRPr="00475C0D">
        <w:rPr>
          <w:sz w:val="28"/>
          <w:szCs w:val="28"/>
        </w:rPr>
        <w:t xml:space="preserve">в Кемеровской области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не намеревающихся использовать газ для целей предпринимательской (коммерческой) деятельности), а также </w:t>
      </w:r>
      <w:r w:rsidRPr="00475C0D">
        <w:rPr>
          <w:noProof/>
          <w:sz w:val="28"/>
          <w:szCs w:val="28"/>
        </w:rPr>
        <w:t xml:space="preserve">размер платы </w:t>
      </w:r>
      <w:r w:rsidRPr="00475C0D">
        <w:rPr>
          <w:sz w:val="28"/>
          <w:szCs w:val="28"/>
        </w:rPr>
        <w:t>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с учетом прогнозного уровня среднегодовой инфляции.</w:t>
      </w:r>
    </w:p>
    <w:p w14:paraId="47B8B17B" w14:textId="77777777" w:rsidR="00475C0D" w:rsidRPr="00475C0D" w:rsidRDefault="00475C0D" w:rsidP="00475C0D">
      <w:pPr>
        <w:autoSpaceDE w:val="0"/>
        <w:autoSpaceDN w:val="0"/>
        <w:adjustRightInd w:val="0"/>
        <w:spacing w:line="360" w:lineRule="auto"/>
        <w:ind w:firstLine="540"/>
        <w:jc w:val="both"/>
        <w:rPr>
          <w:sz w:val="28"/>
          <w:szCs w:val="28"/>
        </w:rPr>
      </w:pPr>
      <w:r w:rsidRPr="00475C0D">
        <w:rPr>
          <w:sz w:val="28"/>
          <w:szCs w:val="28"/>
        </w:rPr>
        <w:t>Согласно пункту 26 (22)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РФ, утвержденных постановлением Правительства Российской Федерации от 29 декабря 2000 года № 1021, плата за технологическое присоединение</w:t>
      </w:r>
      <w:r w:rsidRPr="00475C0D">
        <w:t xml:space="preserve"> </w:t>
      </w:r>
      <w:r w:rsidRPr="00475C0D">
        <w:rPr>
          <w:sz w:val="28"/>
          <w:szCs w:val="28"/>
        </w:rPr>
        <w:t>газоиспользующего оборудования может быть установлена в размере не менее 20,0 тыс. руб. и не более 50,0</w:t>
      </w:r>
      <w:r w:rsidRPr="00475C0D">
        <w:t xml:space="preserve"> </w:t>
      </w:r>
      <w:r w:rsidRPr="00475C0D">
        <w:rPr>
          <w:sz w:val="28"/>
          <w:szCs w:val="28"/>
        </w:rPr>
        <w:t xml:space="preserve">тыс. руб. (с налогом на добавленную стоимость, если заявителем выступает физическое лицо, а в иных случаях без налога на добавленную стоимость) для категории заявителей соответствующих условиям, приведенным в указанном пункте Основных положений.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w:t>
      </w:r>
      <w:r w:rsidRPr="00475C0D">
        <w:rPr>
          <w:sz w:val="28"/>
          <w:szCs w:val="28"/>
        </w:rPr>
        <w:lastRenderedPageBreak/>
        <w:t>Федерации на тот же период, на который устанавливается плата за технологическое присоединение.</w:t>
      </w:r>
    </w:p>
    <w:p w14:paraId="137D97A0" w14:textId="77777777" w:rsidR="00475C0D" w:rsidRPr="00475C0D" w:rsidRDefault="00475C0D" w:rsidP="00475C0D">
      <w:pPr>
        <w:tabs>
          <w:tab w:val="left" w:pos="851"/>
        </w:tabs>
        <w:spacing w:line="360" w:lineRule="auto"/>
        <w:ind w:firstLine="709"/>
        <w:jc w:val="both"/>
        <w:rPr>
          <w:sz w:val="28"/>
          <w:szCs w:val="28"/>
        </w:rPr>
      </w:pPr>
      <w:r w:rsidRPr="00475C0D">
        <w:rPr>
          <w:sz w:val="28"/>
          <w:szCs w:val="28"/>
        </w:rPr>
        <w:t xml:space="preserve"> Учитывая вышеуказанное, экспертная группа предлагает:</w:t>
      </w:r>
    </w:p>
    <w:p w14:paraId="542E83BB" w14:textId="77777777" w:rsidR="00475C0D" w:rsidRPr="00475C0D" w:rsidRDefault="00475C0D" w:rsidP="00AB2109">
      <w:pPr>
        <w:numPr>
          <w:ilvl w:val="0"/>
          <w:numId w:val="21"/>
        </w:numPr>
        <w:spacing w:line="360" w:lineRule="auto"/>
        <w:jc w:val="both"/>
        <w:rPr>
          <w:sz w:val="28"/>
          <w:szCs w:val="28"/>
        </w:rPr>
      </w:pPr>
      <w:r w:rsidRPr="00475C0D">
        <w:rPr>
          <w:sz w:val="28"/>
          <w:szCs w:val="28"/>
        </w:rPr>
        <w:t>Принять за основу плату за подключение в размере 54,56 тыс. руб. (без НДС), установленную постановлением региональной энергетической комиссии Кемеровской области от 27.12.2018 № 755.</w:t>
      </w:r>
    </w:p>
    <w:p w14:paraId="17807607" w14:textId="77777777" w:rsidR="00475C0D" w:rsidRPr="00475C0D" w:rsidRDefault="00475C0D" w:rsidP="00AB2109">
      <w:pPr>
        <w:numPr>
          <w:ilvl w:val="0"/>
          <w:numId w:val="21"/>
        </w:numPr>
        <w:spacing w:line="360" w:lineRule="auto"/>
        <w:jc w:val="both"/>
        <w:rPr>
          <w:sz w:val="28"/>
          <w:szCs w:val="28"/>
        </w:rPr>
      </w:pPr>
      <w:r w:rsidRPr="00475C0D">
        <w:rPr>
          <w:sz w:val="28"/>
          <w:szCs w:val="28"/>
        </w:rPr>
        <w:t>В соответствии с Прогнозом социально-экономического развития Российской Федерации на период до 2024 года, опубликованным</w:t>
      </w:r>
      <w:r w:rsidRPr="00475C0D">
        <w:rPr>
          <w:sz w:val="28"/>
          <w:szCs w:val="28"/>
        </w:rPr>
        <w:br/>
        <w:t>30.09.2019 на сайте Министерства экономического развития, установить плату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w:t>
      </w:r>
      <w:r w:rsidRPr="00475C0D">
        <w:t xml:space="preserve"> </w:t>
      </w:r>
      <w:r w:rsidRPr="00475C0D">
        <w:rPr>
          <w:sz w:val="28"/>
          <w:szCs w:val="28"/>
        </w:rPr>
        <w:t>включительно, с учетом расхода газа газоиспользующим оборудованием, ранее подключенным в данной точке подключения, для прочих заявителей, в размере 54,56 тыс. руб. (без НДС), с учётом ИПЦ (1,03):</w:t>
      </w:r>
    </w:p>
    <w:p w14:paraId="363C9CE5" w14:textId="68BA4BF5" w:rsidR="00475C0D" w:rsidRPr="00475C0D" w:rsidRDefault="00475C0D" w:rsidP="00475C0D">
      <w:pPr>
        <w:spacing w:line="360" w:lineRule="auto"/>
        <w:jc w:val="center"/>
        <w:rPr>
          <w:sz w:val="28"/>
          <w:szCs w:val="28"/>
        </w:rPr>
      </w:pPr>
      <w:r w:rsidRPr="00475C0D">
        <w:rPr>
          <w:sz w:val="28"/>
          <w:szCs w:val="28"/>
        </w:rPr>
        <w:t>54,56 х 1,03 = 5</w:t>
      </w:r>
      <w:r w:rsidRPr="00475C0D">
        <w:rPr>
          <w:sz w:val="28"/>
          <w:szCs w:val="28"/>
          <w:lang w:val="en-US"/>
        </w:rPr>
        <w:t>6</w:t>
      </w:r>
      <w:r w:rsidRPr="00475C0D">
        <w:rPr>
          <w:sz w:val="28"/>
          <w:szCs w:val="28"/>
        </w:rPr>
        <w:t>,20.</w:t>
      </w:r>
    </w:p>
    <w:p w14:paraId="4E5BD96D" w14:textId="77777777" w:rsidR="00475C0D" w:rsidRPr="00475C0D" w:rsidRDefault="00475C0D" w:rsidP="00AB2109">
      <w:pPr>
        <w:numPr>
          <w:ilvl w:val="0"/>
          <w:numId w:val="21"/>
        </w:numPr>
        <w:spacing w:line="360" w:lineRule="auto"/>
        <w:jc w:val="both"/>
        <w:rPr>
          <w:sz w:val="28"/>
          <w:szCs w:val="28"/>
        </w:rPr>
      </w:pPr>
      <w:r w:rsidRPr="00475C0D">
        <w:rPr>
          <w:color w:val="000000"/>
          <w:sz w:val="28"/>
          <w:szCs w:val="28"/>
        </w:rPr>
        <w:t>Плату за технологическое присоединение газоиспользующего оборудования для населения установить в размере 67,44 тыс.</w:t>
      </w:r>
      <w:r w:rsidRPr="00475C0D">
        <w:rPr>
          <w:b/>
          <w:color w:val="000000"/>
          <w:sz w:val="28"/>
          <w:szCs w:val="28"/>
        </w:rPr>
        <w:t xml:space="preserve"> </w:t>
      </w:r>
      <w:r w:rsidRPr="00475C0D">
        <w:rPr>
          <w:color w:val="000000"/>
          <w:sz w:val="28"/>
          <w:szCs w:val="28"/>
        </w:rPr>
        <w:t>руб. (с НДС) (указывается в целях реализации пункта 6 статьи 168 Налогового кодекса Российской Федерации (часть вторая).</w:t>
      </w:r>
    </w:p>
    <w:p w14:paraId="6D32535D" w14:textId="77777777" w:rsidR="00475C0D" w:rsidRDefault="00475C0D" w:rsidP="00475C0D">
      <w:pPr>
        <w:ind w:left="1069"/>
        <w:jc w:val="both"/>
        <w:rPr>
          <w:sz w:val="28"/>
          <w:szCs w:val="28"/>
        </w:rPr>
        <w:sectPr w:rsidR="00475C0D" w:rsidSect="00C7797F">
          <w:pgSz w:w="11906" w:h="16838"/>
          <w:pgMar w:top="567" w:right="567" w:bottom="851" w:left="851" w:header="720" w:footer="403" w:gutter="0"/>
          <w:cols w:space="720"/>
          <w:titlePg/>
          <w:docGrid w:linePitch="326"/>
        </w:sectPr>
      </w:pPr>
    </w:p>
    <w:p w14:paraId="52044D60" w14:textId="41C7359A" w:rsidR="00475C0D" w:rsidRPr="00191669" w:rsidRDefault="00475C0D" w:rsidP="00475C0D">
      <w:pPr>
        <w:ind w:firstLine="6237"/>
        <w:jc w:val="both"/>
        <w:rPr>
          <w:bCs/>
        </w:rPr>
      </w:pPr>
      <w:r w:rsidRPr="00191669">
        <w:rPr>
          <w:bCs/>
        </w:rPr>
        <w:lastRenderedPageBreak/>
        <w:t xml:space="preserve">Приложение № </w:t>
      </w:r>
      <w:r>
        <w:rPr>
          <w:bCs/>
        </w:rPr>
        <w:t>11</w:t>
      </w:r>
      <w:r w:rsidRPr="00191669">
        <w:rPr>
          <w:bCs/>
        </w:rPr>
        <w:t xml:space="preserve"> к протоколу № </w:t>
      </w:r>
      <w:r>
        <w:rPr>
          <w:bCs/>
        </w:rPr>
        <w:t>99</w:t>
      </w:r>
    </w:p>
    <w:p w14:paraId="0A194A66" w14:textId="77777777" w:rsidR="00475C0D" w:rsidRDefault="00475C0D" w:rsidP="00475C0D">
      <w:pPr>
        <w:ind w:firstLine="6237"/>
        <w:jc w:val="both"/>
        <w:rPr>
          <w:bCs/>
        </w:rPr>
      </w:pPr>
      <w:r w:rsidRPr="00191669">
        <w:rPr>
          <w:bCs/>
        </w:rPr>
        <w:t xml:space="preserve">заседания Правления региональной </w:t>
      </w:r>
    </w:p>
    <w:p w14:paraId="0747DB76" w14:textId="77777777" w:rsidR="00475C0D" w:rsidRPr="00191669" w:rsidRDefault="00475C0D" w:rsidP="00475C0D">
      <w:pPr>
        <w:ind w:firstLine="6237"/>
        <w:jc w:val="both"/>
        <w:rPr>
          <w:bCs/>
        </w:rPr>
      </w:pPr>
      <w:r w:rsidRPr="00191669">
        <w:rPr>
          <w:bCs/>
        </w:rPr>
        <w:t>энергетической комиссии</w:t>
      </w:r>
    </w:p>
    <w:p w14:paraId="6ABAFE61" w14:textId="77777777" w:rsidR="00475C0D" w:rsidRDefault="00475C0D" w:rsidP="00475C0D">
      <w:pPr>
        <w:ind w:firstLine="6237"/>
        <w:jc w:val="both"/>
        <w:rPr>
          <w:bCs/>
        </w:rPr>
      </w:pPr>
      <w:r w:rsidRPr="00191669">
        <w:rPr>
          <w:bCs/>
        </w:rPr>
        <w:t xml:space="preserve">Кемеровской области от </w:t>
      </w:r>
      <w:r>
        <w:rPr>
          <w:bCs/>
        </w:rPr>
        <w:t>26</w:t>
      </w:r>
      <w:r w:rsidRPr="00191669">
        <w:rPr>
          <w:bCs/>
        </w:rPr>
        <w:t>.12.2019</w:t>
      </w:r>
    </w:p>
    <w:p w14:paraId="63664225" w14:textId="77777777" w:rsidR="00475C0D" w:rsidRDefault="00475C0D" w:rsidP="00475C0D">
      <w:pPr>
        <w:keepNext/>
        <w:jc w:val="center"/>
        <w:outlineLvl w:val="3"/>
        <w:rPr>
          <w:b/>
          <w:sz w:val="28"/>
          <w:szCs w:val="28"/>
        </w:rPr>
      </w:pPr>
    </w:p>
    <w:p w14:paraId="79262102" w14:textId="77777777" w:rsidR="00475C0D" w:rsidRDefault="00475C0D" w:rsidP="00475C0D">
      <w:pPr>
        <w:keepNext/>
        <w:jc w:val="center"/>
        <w:outlineLvl w:val="3"/>
        <w:rPr>
          <w:b/>
          <w:sz w:val="28"/>
          <w:szCs w:val="28"/>
        </w:rPr>
      </w:pPr>
    </w:p>
    <w:p w14:paraId="411AB031" w14:textId="65048318" w:rsidR="00475C0D" w:rsidRPr="00475C0D" w:rsidRDefault="00475C0D" w:rsidP="00475C0D">
      <w:pPr>
        <w:keepNext/>
        <w:jc w:val="center"/>
        <w:outlineLvl w:val="3"/>
        <w:rPr>
          <w:b/>
          <w:sz w:val="28"/>
          <w:szCs w:val="28"/>
        </w:rPr>
      </w:pPr>
      <w:r w:rsidRPr="00475C0D">
        <w:rPr>
          <w:b/>
          <w:sz w:val="28"/>
          <w:szCs w:val="28"/>
        </w:rPr>
        <w:t xml:space="preserve">Плата за технологическое присоединение газоиспользующего </w:t>
      </w:r>
    </w:p>
    <w:p w14:paraId="37E60C5C" w14:textId="77777777" w:rsidR="00475C0D" w:rsidRPr="00475C0D" w:rsidRDefault="00475C0D" w:rsidP="00475C0D">
      <w:pPr>
        <w:keepNext/>
        <w:jc w:val="center"/>
        <w:outlineLvl w:val="3"/>
        <w:rPr>
          <w:b/>
          <w:sz w:val="28"/>
          <w:szCs w:val="28"/>
        </w:rPr>
      </w:pPr>
      <w:r w:rsidRPr="00475C0D">
        <w:rPr>
          <w:b/>
          <w:sz w:val="28"/>
          <w:szCs w:val="28"/>
        </w:rPr>
        <w:t>оборудования к газораспределительным сетям ООО «Газпром газораспределение Томск» (г. Томск) в Кемеровской области на 2020 год</w:t>
      </w:r>
    </w:p>
    <w:p w14:paraId="179991B2" w14:textId="77777777" w:rsidR="00475C0D" w:rsidRPr="00475C0D" w:rsidRDefault="00475C0D" w:rsidP="00475C0D">
      <w:pPr>
        <w:keepNext/>
        <w:jc w:val="center"/>
        <w:outlineLvl w:val="3"/>
        <w:rPr>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227"/>
        <w:gridCol w:w="2227"/>
        <w:gridCol w:w="2608"/>
      </w:tblGrid>
      <w:tr w:rsidR="00475C0D" w:rsidRPr="00475C0D" w14:paraId="0D4C221C" w14:textId="77777777" w:rsidTr="00475C0D">
        <w:trPr>
          <w:jc w:val="center"/>
        </w:trPr>
        <w:tc>
          <w:tcPr>
            <w:tcW w:w="2685" w:type="dxa"/>
            <w:shd w:val="clear" w:color="auto" w:fill="auto"/>
            <w:vAlign w:val="center"/>
          </w:tcPr>
          <w:p w14:paraId="66CFD4CB" w14:textId="77777777" w:rsidR="00475C0D" w:rsidRPr="00475C0D" w:rsidRDefault="00475C0D" w:rsidP="00475C0D">
            <w:pPr>
              <w:jc w:val="center"/>
              <w:rPr>
                <w:sz w:val="28"/>
                <w:szCs w:val="28"/>
              </w:rPr>
            </w:pPr>
            <w:r w:rsidRPr="00475C0D">
              <w:rPr>
                <w:sz w:val="28"/>
                <w:szCs w:val="28"/>
              </w:rPr>
              <w:t>Количество присоединяемых объектов (газоиспользующего оборудования) заявителей, шт.</w:t>
            </w:r>
          </w:p>
        </w:tc>
        <w:tc>
          <w:tcPr>
            <w:tcW w:w="2227" w:type="dxa"/>
            <w:shd w:val="clear" w:color="auto" w:fill="auto"/>
            <w:vAlign w:val="center"/>
          </w:tcPr>
          <w:p w14:paraId="4E23507A" w14:textId="77777777" w:rsidR="00475C0D" w:rsidRPr="00475C0D" w:rsidRDefault="00475C0D" w:rsidP="00475C0D">
            <w:pPr>
              <w:jc w:val="center"/>
              <w:rPr>
                <w:sz w:val="28"/>
                <w:szCs w:val="28"/>
              </w:rPr>
            </w:pPr>
            <w:r w:rsidRPr="00475C0D">
              <w:rPr>
                <w:sz w:val="28"/>
                <w:szCs w:val="28"/>
              </w:rPr>
              <w:t xml:space="preserve">Экономически обоснованные расходы за технологическое присоединение </w:t>
            </w:r>
            <w:proofErr w:type="gramStart"/>
            <w:r w:rsidRPr="00475C0D">
              <w:rPr>
                <w:sz w:val="28"/>
                <w:szCs w:val="28"/>
              </w:rPr>
              <w:t xml:space="preserve">заявителей,   </w:t>
            </w:r>
            <w:proofErr w:type="gramEnd"/>
            <w:r w:rsidRPr="00475C0D">
              <w:rPr>
                <w:sz w:val="28"/>
                <w:szCs w:val="28"/>
              </w:rPr>
              <w:t xml:space="preserve">             тыс. руб.                      (без НДС)</w:t>
            </w:r>
          </w:p>
        </w:tc>
        <w:tc>
          <w:tcPr>
            <w:tcW w:w="2227" w:type="dxa"/>
            <w:shd w:val="clear" w:color="auto" w:fill="auto"/>
            <w:vAlign w:val="center"/>
          </w:tcPr>
          <w:p w14:paraId="3BD34544" w14:textId="77777777" w:rsidR="00475C0D" w:rsidRPr="00475C0D" w:rsidRDefault="00475C0D" w:rsidP="00475C0D">
            <w:pPr>
              <w:jc w:val="center"/>
              <w:rPr>
                <w:sz w:val="28"/>
                <w:szCs w:val="28"/>
              </w:rPr>
            </w:pPr>
            <w:r w:rsidRPr="00475C0D">
              <w:rPr>
                <w:sz w:val="28"/>
                <w:szCs w:val="28"/>
              </w:rPr>
              <w:t>Плата за технологическое присоединение одного заявителя,</w:t>
            </w:r>
          </w:p>
          <w:p w14:paraId="33151F97" w14:textId="77777777" w:rsidR="00475C0D" w:rsidRPr="00475C0D" w:rsidRDefault="00475C0D" w:rsidP="00475C0D">
            <w:pPr>
              <w:jc w:val="center"/>
              <w:rPr>
                <w:sz w:val="28"/>
                <w:szCs w:val="28"/>
              </w:rPr>
            </w:pPr>
            <w:r w:rsidRPr="00475C0D">
              <w:rPr>
                <w:sz w:val="28"/>
                <w:szCs w:val="28"/>
              </w:rPr>
              <w:t>тыс. руб.                         (без НДС)</w:t>
            </w:r>
          </w:p>
        </w:tc>
        <w:tc>
          <w:tcPr>
            <w:tcW w:w="2608" w:type="dxa"/>
            <w:shd w:val="clear" w:color="auto" w:fill="auto"/>
            <w:vAlign w:val="center"/>
          </w:tcPr>
          <w:p w14:paraId="4C69AE2F" w14:textId="77777777" w:rsidR="00475C0D" w:rsidRPr="00475C0D" w:rsidRDefault="00475C0D" w:rsidP="00475C0D">
            <w:pPr>
              <w:jc w:val="center"/>
              <w:rPr>
                <w:sz w:val="28"/>
                <w:szCs w:val="28"/>
              </w:rPr>
            </w:pPr>
            <w:r w:rsidRPr="00475C0D">
              <w:rPr>
                <w:sz w:val="28"/>
                <w:szCs w:val="28"/>
              </w:rPr>
              <w:t xml:space="preserve">Величина выпадающих доходов ГРО от присоединения газоиспользующего </w:t>
            </w:r>
            <w:proofErr w:type="gramStart"/>
            <w:r w:rsidRPr="00475C0D">
              <w:rPr>
                <w:sz w:val="28"/>
                <w:szCs w:val="28"/>
              </w:rPr>
              <w:t xml:space="preserve">оборудования,   </w:t>
            </w:r>
            <w:proofErr w:type="gramEnd"/>
            <w:r w:rsidRPr="00475C0D">
              <w:rPr>
                <w:sz w:val="28"/>
                <w:szCs w:val="28"/>
              </w:rPr>
              <w:t xml:space="preserve">              тыс. руб. (без НДС)</w:t>
            </w:r>
          </w:p>
        </w:tc>
      </w:tr>
      <w:tr w:rsidR="00475C0D" w:rsidRPr="00475C0D" w14:paraId="6BF9CEBA" w14:textId="77777777" w:rsidTr="00475C0D">
        <w:trPr>
          <w:trHeight w:val="383"/>
          <w:jc w:val="center"/>
        </w:trPr>
        <w:tc>
          <w:tcPr>
            <w:tcW w:w="2685" w:type="dxa"/>
            <w:shd w:val="clear" w:color="auto" w:fill="auto"/>
            <w:vAlign w:val="center"/>
          </w:tcPr>
          <w:p w14:paraId="3CC54844" w14:textId="77777777" w:rsidR="00475C0D" w:rsidRPr="00475C0D" w:rsidRDefault="00475C0D" w:rsidP="00475C0D">
            <w:pPr>
              <w:jc w:val="center"/>
              <w:rPr>
                <w:sz w:val="28"/>
                <w:szCs w:val="28"/>
              </w:rPr>
            </w:pPr>
            <w:r w:rsidRPr="00475C0D">
              <w:rPr>
                <w:sz w:val="28"/>
                <w:szCs w:val="28"/>
              </w:rPr>
              <w:t>х</w:t>
            </w:r>
          </w:p>
        </w:tc>
        <w:tc>
          <w:tcPr>
            <w:tcW w:w="2227" w:type="dxa"/>
            <w:shd w:val="clear" w:color="auto" w:fill="auto"/>
            <w:vAlign w:val="center"/>
          </w:tcPr>
          <w:p w14:paraId="7772261A" w14:textId="77777777" w:rsidR="00475C0D" w:rsidRPr="00475C0D" w:rsidRDefault="00475C0D" w:rsidP="00475C0D">
            <w:pPr>
              <w:jc w:val="center"/>
              <w:rPr>
                <w:sz w:val="28"/>
                <w:szCs w:val="28"/>
              </w:rPr>
            </w:pPr>
            <w:r w:rsidRPr="00475C0D">
              <w:rPr>
                <w:sz w:val="28"/>
                <w:szCs w:val="28"/>
              </w:rPr>
              <w:t>х</w:t>
            </w:r>
          </w:p>
        </w:tc>
        <w:tc>
          <w:tcPr>
            <w:tcW w:w="2227" w:type="dxa"/>
            <w:shd w:val="clear" w:color="auto" w:fill="auto"/>
            <w:vAlign w:val="center"/>
          </w:tcPr>
          <w:p w14:paraId="712CA5A2" w14:textId="77777777" w:rsidR="00475C0D" w:rsidRPr="00475C0D" w:rsidRDefault="00475C0D" w:rsidP="00475C0D">
            <w:pPr>
              <w:jc w:val="center"/>
              <w:rPr>
                <w:sz w:val="28"/>
                <w:szCs w:val="28"/>
              </w:rPr>
            </w:pPr>
            <w:r w:rsidRPr="00475C0D">
              <w:rPr>
                <w:sz w:val="28"/>
                <w:szCs w:val="28"/>
              </w:rPr>
              <w:t>56,20*</w:t>
            </w:r>
          </w:p>
        </w:tc>
        <w:tc>
          <w:tcPr>
            <w:tcW w:w="2608" w:type="dxa"/>
            <w:shd w:val="clear" w:color="auto" w:fill="auto"/>
            <w:vAlign w:val="center"/>
          </w:tcPr>
          <w:p w14:paraId="58DB3129" w14:textId="77777777" w:rsidR="00475C0D" w:rsidRPr="00475C0D" w:rsidRDefault="00475C0D" w:rsidP="00475C0D">
            <w:pPr>
              <w:jc w:val="center"/>
              <w:rPr>
                <w:sz w:val="28"/>
                <w:szCs w:val="28"/>
              </w:rPr>
            </w:pPr>
            <w:r w:rsidRPr="00475C0D">
              <w:rPr>
                <w:sz w:val="28"/>
                <w:szCs w:val="28"/>
              </w:rPr>
              <w:t>0,0**</w:t>
            </w:r>
          </w:p>
        </w:tc>
      </w:tr>
    </w:tbl>
    <w:p w14:paraId="70A3DB42" w14:textId="77777777" w:rsidR="00475C0D" w:rsidRPr="00475C0D" w:rsidRDefault="00475C0D" w:rsidP="00475C0D">
      <w:pPr>
        <w:ind w:firstLine="709"/>
        <w:rPr>
          <w:sz w:val="20"/>
          <w:szCs w:val="20"/>
        </w:rPr>
      </w:pPr>
    </w:p>
    <w:p w14:paraId="591F5E1F" w14:textId="77777777" w:rsidR="00475C0D" w:rsidRPr="00475C0D" w:rsidRDefault="00475C0D" w:rsidP="00475C0D">
      <w:pPr>
        <w:ind w:firstLine="709"/>
        <w:jc w:val="both"/>
        <w:rPr>
          <w:sz w:val="20"/>
          <w:szCs w:val="20"/>
        </w:rPr>
      </w:pPr>
      <w:r w:rsidRPr="00475C0D">
        <w:rPr>
          <w:color w:val="000000"/>
          <w:sz w:val="28"/>
          <w:szCs w:val="28"/>
        </w:rPr>
        <w:t>* Плата за технологическое присоединение газоиспользующего оборудования для населения составляет 67,44 тыс.</w:t>
      </w:r>
      <w:r w:rsidRPr="00475C0D">
        <w:rPr>
          <w:b/>
          <w:color w:val="000000"/>
          <w:sz w:val="28"/>
          <w:szCs w:val="28"/>
        </w:rPr>
        <w:t xml:space="preserve"> </w:t>
      </w:r>
      <w:r w:rsidRPr="00475C0D">
        <w:rPr>
          <w:color w:val="000000"/>
          <w:sz w:val="28"/>
          <w:szCs w:val="28"/>
        </w:rPr>
        <w:t>руб. (с НДС) (указывается в целях реализации пункта 6 статьи 168 Налогового кодекса Российской Федерации (часть вторая).</w:t>
      </w:r>
    </w:p>
    <w:p w14:paraId="089112BC" w14:textId="77777777" w:rsidR="00475C0D" w:rsidRDefault="00475C0D" w:rsidP="00475C0D">
      <w:pPr>
        <w:ind w:firstLine="709"/>
        <w:jc w:val="both"/>
        <w:rPr>
          <w:sz w:val="28"/>
          <w:szCs w:val="28"/>
        </w:rPr>
        <w:sectPr w:rsidR="00475C0D" w:rsidSect="00C7797F">
          <w:pgSz w:w="11906" w:h="16838"/>
          <w:pgMar w:top="567" w:right="567" w:bottom="851" w:left="851" w:header="720" w:footer="403" w:gutter="0"/>
          <w:cols w:space="720"/>
          <w:titlePg/>
          <w:docGrid w:linePitch="326"/>
        </w:sectPr>
      </w:pPr>
      <w:r w:rsidRPr="00475C0D">
        <w:rPr>
          <w:sz w:val="28"/>
          <w:szCs w:val="28"/>
        </w:rPr>
        <w:t>** Компенсация выпадающих доходов газораспределительной организации (ГРО) от присоединения газоиспользующего оборудования учитывается при определении специальной надбавки к тарифам на услуги по транспортировке газа по газораспределительным сетям.</w:t>
      </w:r>
    </w:p>
    <w:p w14:paraId="1F68263C" w14:textId="70971499" w:rsidR="00475C0D" w:rsidRPr="00191669" w:rsidRDefault="00475C0D" w:rsidP="00475C0D">
      <w:pPr>
        <w:ind w:firstLine="6237"/>
        <w:jc w:val="both"/>
        <w:rPr>
          <w:bCs/>
        </w:rPr>
      </w:pPr>
      <w:r w:rsidRPr="00191669">
        <w:rPr>
          <w:bCs/>
        </w:rPr>
        <w:lastRenderedPageBreak/>
        <w:t xml:space="preserve">Приложение № </w:t>
      </w:r>
      <w:r>
        <w:rPr>
          <w:bCs/>
        </w:rPr>
        <w:t>12</w:t>
      </w:r>
      <w:r w:rsidRPr="00191669">
        <w:rPr>
          <w:bCs/>
        </w:rPr>
        <w:t xml:space="preserve"> к протоколу № </w:t>
      </w:r>
      <w:r>
        <w:rPr>
          <w:bCs/>
        </w:rPr>
        <w:t>99</w:t>
      </w:r>
    </w:p>
    <w:p w14:paraId="798F9539" w14:textId="77777777" w:rsidR="00475C0D" w:rsidRDefault="00475C0D" w:rsidP="00475C0D">
      <w:pPr>
        <w:ind w:firstLine="6237"/>
        <w:jc w:val="both"/>
        <w:rPr>
          <w:bCs/>
        </w:rPr>
      </w:pPr>
      <w:r w:rsidRPr="00191669">
        <w:rPr>
          <w:bCs/>
        </w:rPr>
        <w:t xml:space="preserve">заседания Правления региональной </w:t>
      </w:r>
    </w:p>
    <w:p w14:paraId="145CAC36" w14:textId="77777777" w:rsidR="00475C0D" w:rsidRPr="00191669" w:rsidRDefault="00475C0D" w:rsidP="00475C0D">
      <w:pPr>
        <w:ind w:firstLine="6237"/>
        <w:jc w:val="both"/>
        <w:rPr>
          <w:bCs/>
        </w:rPr>
      </w:pPr>
      <w:r w:rsidRPr="00191669">
        <w:rPr>
          <w:bCs/>
        </w:rPr>
        <w:t>энергетической комиссии</w:t>
      </w:r>
    </w:p>
    <w:p w14:paraId="42475AE0" w14:textId="77777777" w:rsidR="00475C0D" w:rsidRDefault="00475C0D" w:rsidP="00475C0D">
      <w:pPr>
        <w:ind w:firstLine="6237"/>
        <w:jc w:val="both"/>
        <w:rPr>
          <w:bCs/>
        </w:rPr>
      </w:pPr>
      <w:r w:rsidRPr="00191669">
        <w:rPr>
          <w:bCs/>
        </w:rPr>
        <w:t xml:space="preserve">Кемеровской области от </w:t>
      </w:r>
      <w:r>
        <w:rPr>
          <w:bCs/>
        </w:rPr>
        <w:t>26</w:t>
      </w:r>
      <w:r w:rsidRPr="00191669">
        <w:rPr>
          <w:bCs/>
        </w:rPr>
        <w:t>.12.2019</w:t>
      </w:r>
    </w:p>
    <w:p w14:paraId="236AC1E0" w14:textId="0D72B0B5" w:rsidR="00475C0D" w:rsidRDefault="00475C0D" w:rsidP="00475C0D">
      <w:pPr>
        <w:ind w:firstLine="709"/>
        <w:jc w:val="both"/>
        <w:rPr>
          <w:sz w:val="28"/>
          <w:szCs w:val="28"/>
        </w:rPr>
      </w:pPr>
    </w:p>
    <w:p w14:paraId="7222DDC3" w14:textId="77777777" w:rsidR="002136AC" w:rsidRPr="002136AC" w:rsidRDefault="002136AC" w:rsidP="002136AC">
      <w:pPr>
        <w:ind w:firstLine="709"/>
        <w:jc w:val="center"/>
        <w:rPr>
          <w:b/>
          <w:sz w:val="28"/>
          <w:szCs w:val="28"/>
        </w:rPr>
      </w:pPr>
      <w:r w:rsidRPr="002136AC">
        <w:rPr>
          <w:b/>
          <w:sz w:val="28"/>
          <w:szCs w:val="28"/>
        </w:rPr>
        <w:t>Экспертное заключение</w:t>
      </w:r>
    </w:p>
    <w:p w14:paraId="3EA2741B" w14:textId="77777777" w:rsidR="002136AC" w:rsidRPr="002136AC" w:rsidRDefault="002136AC" w:rsidP="002136AC">
      <w:pPr>
        <w:ind w:firstLine="709"/>
        <w:jc w:val="center"/>
        <w:rPr>
          <w:b/>
          <w:sz w:val="28"/>
          <w:szCs w:val="28"/>
        </w:rPr>
      </w:pPr>
      <w:r w:rsidRPr="002136AC">
        <w:rPr>
          <w:b/>
          <w:sz w:val="28"/>
          <w:szCs w:val="28"/>
        </w:rPr>
        <w:t>региональной энергетической комиссии Кемеровской области</w:t>
      </w:r>
    </w:p>
    <w:p w14:paraId="1B7DB6B8" w14:textId="02941676" w:rsidR="002136AC" w:rsidRPr="002136AC" w:rsidRDefault="002136AC" w:rsidP="002136AC">
      <w:pPr>
        <w:autoSpaceDE w:val="0"/>
        <w:autoSpaceDN w:val="0"/>
        <w:adjustRightInd w:val="0"/>
        <w:ind w:firstLine="540"/>
        <w:jc w:val="center"/>
        <w:rPr>
          <w:sz w:val="28"/>
          <w:szCs w:val="28"/>
        </w:rPr>
      </w:pPr>
      <w:r w:rsidRPr="002136AC">
        <w:rPr>
          <w:sz w:val="28"/>
          <w:szCs w:val="28"/>
        </w:rPr>
        <w:t xml:space="preserve">по результатам рассмотрения заявки ООО «Газпром газораспределение Томск» в Кемеровской области на утверждение </w:t>
      </w:r>
      <w:bookmarkStart w:id="30" w:name="_Hlk531268444"/>
      <w:r w:rsidRPr="002136AC">
        <w:rPr>
          <w:sz w:val="28"/>
          <w:szCs w:val="28"/>
        </w:rPr>
        <w:t>стандартизированных тарифных ставок, используемых для определения платы за технологическое присоединение, для случаев технологического присоединения газоиспользующего оборудования с максимальным расходом газа 500 куб. метров газа в час и менее и (или) проектным рабочим давлением в присоединяемом газопроводе 0,6 МПа и менее</w:t>
      </w:r>
      <w:bookmarkEnd w:id="30"/>
    </w:p>
    <w:p w14:paraId="40D781FE" w14:textId="77777777" w:rsidR="002136AC" w:rsidRPr="002136AC" w:rsidRDefault="002136AC" w:rsidP="002136AC">
      <w:pPr>
        <w:ind w:firstLine="709"/>
        <w:jc w:val="center"/>
        <w:rPr>
          <w:sz w:val="28"/>
          <w:szCs w:val="28"/>
        </w:rPr>
      </w:pPr>
      <w:r w:rsidRPr="002136AC">
        <w:rPr>
          <w:sz w:val="28"/>
          <w:szCs w:val="28"/>
        </w:rPr>
        <w:t>на 2020 год</w:t>
      </w:r>
    </w:p>
    <w:p w14:paraId="4C1CA7F5" w14:textId="77777777" w:rsidR="002136AC" w:rsidRPr="002136AC" w:rsidRDefault="002136AC" w:rsidP="002136AC">
      <w:pPr>
        <w:ind w:firstLine="567"/>
        <w:jc w:val="both"/>
        <w:rPr>
          <w:sz w:val="28"/>
          <w:szCs w:val="28"/>
        </w:rPr>
      </w:pPr>
    </w:p>
    <w:p w14:paraId="02645180" w14:textId="77777777" w:rsidR="002136AC" w:rsidRPr="002136AC" w:rsidRDefault="002136AC" w:rsidP="002136AC">
      <w:pPr>
        <w:ind w:firstLine="567"/>
        <w:jc w:val="both"/>
        <w:rPr>
          <w:sz w:val="28"/>
          <w:szCs w:val="28"/>
        </w:rPr>
      </w:pPr>
      <w:r w:rsidRPr="002136AC">
        <w:rPr>
          <w:sz w:val="28"/>
          <w:szCs w:val="28"/>
        </w:rPr>
        <w:t>В региональную энергетическую комиссию Кемеровской области (далее – РЭК) обратился филиал ООО «Газпром газораспределение Томск» в Кемеровской области (далее – Предприятие) с заявкой на утверждение стандартизированных тарифных ставок:</w:t>
      </w:r>
    </w:p>
    <w:p w14:paraId="5D9759C4" w14:textId="77777777" w:rsidR="002136AC" w:rsidRPr="002136AC" w:rsidRDefault="002136AC" w:rsidP="002136AC">
      <w:pPr>
        <w:ind w:firstLine="567"/>
        <w:jc w:val="both"/>
        <w:rPr>
          <w:sz w:val="28"/>
          <w:szCs w:val="28"/>
        </w:rPr>
      </w:pPr>
      <w:r w:rsidRPr="002136AC">
        <w:rPr>
          <w:sz w:val="28"/>
          <w:szCs w:val="28"/>
        </w:rPr>
        <w:t>-</w:t>
      </w:r>
      <w:r w:rsidRPr="002136AC">
        <w:rPr>
          <w:sz w:val="28"/>
          <w:szCs w:val="28"/>
        </w:rPr>
        <w:tab/>
        <w:t>стандартизированная тарифная ставка С</w:t>
      </w:r>
      <w:bookmarkStart w:id="31" w:name="_Hlk1548653"/>
      <w:r w:rsidRPr="002136AC">
        <w:rPr>
          <w:sz w:val="28"/>
          <w:szCs w:val="28"/>
          <w:vertAlign w:val="subscript"/>
        </w:rPr>
        <w:t>1</w:t>
      </w:r>
      <w:bookmarkEnd w:id="31"/>
      <w:r w:rsidRPr="002136AC">
        <w:rPr>
          <w:sz w:val="28"/>
          <w:szCs w:val="28"/>
        </w:rPr>
        <w:t xml:space="preserve"> на покрытие расходов ГРО, связанных с проектированием ГРО газопровода i-того диапазона диаметров n-ной протяженности и k-того типа прокладки, в расчете на одно подключение (технологическое присоединение);</w:t>
      </w:r>
    </w:p>
    <w:p w14:paraId="125B8BE0"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w:t>
      </w:r>
      <w:r w:rsidRPr="002136AC">
        <w:rPr>
          <w:sz w:val="28"/>
          <w:szCs w:val="28"/>
        </w:rPr>
        <w:tab/>
        <w:t>стандартизированная тарифная ставка С</w:t>
      </w:r>
      <w:r w:rsidRPr="002136AC">
        <w:rPr>
          <w:sz w:val="28"/>
          <w:szCs w:val="28"/>
          <w:vertAlign w:val="subscript"/>
        </w:rPr>
        <w:t>2</w:t>
      </w:r>
      <w:r w:rsidRPr="002136AC">
        <w:rPr>
          <w:sz w:val="28"/>
          <w:szCs w:val="28"/>
        </w:rPr>
        <w:t xml:space="preserve"> на покрытие расходов ГРО, размер стандартизированной тарифной ставки на покрытие расходов ГРО, связанных со строительством стальных газопроводов i-того диапазона диаметров и k-того типа прокладки, в расчете на 1 км;</w:t>
      </w:r>
    </w:p>
    <w:p w14:paraId="5D11C86B" w14:textId="77777777" w:rsidR="002136AC" w:rsidRPr="002136AC" w:rsidRDefault="002136AC" w:rsidP="002136AC">
      <w:pPr>
        <w:ind w:firstLine="567"/>
        <w:jc w:val="both"/>
        <w:rPr>
          <w:sz w:val="28"/>
          <w:szCs w:val="28"/>
        </w:rPr>
      </w:pPr>
      <w:r w:rsidRPr="002136AC">
        <w:rPr>
          <w:sz w:val="28"/>
          <w:szCs w:val="28"/>
        </w:rPr>
        <w:t>-</w:t>
      </w:r>
      <w:r w:rsidRPr="002136AC">
        <w:rPr>
          <w:sz w:val="28"/>
          <w:szCs w:val="28"/>
        </w:rPr>
        <w:tab/>
        <w:t>стандартизированная тарифная ставка С</w:t>
      </w:r>
      <w:r w:rsidRPr="002136AC">
        <w:rPr>
          <w:sz w:val="28"/>
          <w:szCs w:val="28"/>
          <w:vertAlign w:val="subscript"/>
        </w:rPr>
        <w:t>3</w:t>
      </w:r>
      <w:r w:rsidRPr="002136AC">
        <w:rPr>
          <w:sz w:val="28"/>
          <w:szCs w:val="28"/>
        </w:rPr>
        <w:t xml:space="preserve"> на покрытие расходов ГРО, связанных со строительством полиэтиленового газопровода j-того диапазона диаметров, в расчете на 1 км;</w:t>
      </w:r>
    </w:p>
    <w:p w14:paraId="0E42ABFB" w14:textId="77777777" w:rsidR="002136AC" w:rsidRPr="002136AC" w:rsidRDefault="002136AC" w:rsidP="002136AC">
      <w:pPr>
        <w:ind w:firstLine="567"/>
        <w:jc w:val="both"/>
        <w:rPr>
          <w:sz w:val="28"/>
          <w:szCs w:val="28"/>
        </w:rPr>
      </w:pPr>
      <w:bookmarkStart w:id="32" w:name="_Hlk26430174"/>
      <w:r w:rsidRPr="002136AC">
        <w:rPr>
          <w:sz w:val="28"/>
          <w:szCs w:val="28"/>
        </w:rPr>
        <w:t>-</w:t>
      </w:r>
      <w:r w:rsidRPr="002136AC">
        <w:rPr>
          <w:sz w:val="28"/>
          <w:szCs w:val="28"/>
        </w:rPr>
        <w:tab/>
      </w:r>
      <w:bookmarkStart w:id="33" w:name="_Hlk1548771"/>
      <w:bookmarkEnd w:id="32"/>
      <w:r w:rsidRPr="002136AC">
        <w:rPr>
          <w:sz w:val="28"/>
          <w:szCs w:val="28"/>
        </w:rPr>
        <w:t xml:space="preserve">стандартизированная тарифная ставка </w:t>
      </w:r>
      <w:bookmarkStart w:id="34" w:name="_Hlk26430197"/>
      <w:r w:rsidRPr="002136AC">
        <w:rPr>
          <w:sz w:val="28"/>
          <w:szCs w:val="28"/>
        </w:rPr>
        <w:t>С</w:t>
      </w:r>
      <w:r w:rsidRPr="002136AC">
        <w:rPr>
          <w:sz w:val="28"/>
          <w:szCs w:val="28"/>
          <w:vertAlign w:val="subscript"/>
        </w:rPr>
        <w:t>4</w:t>
      </w:r>
      <w:bookmarkEnd w:id="34"/>
      <w:r w:rsidRPr="002136AC">
        <w:rPr>
          <w:sz w:val="28"/>
          <w:szCs w:val="28"/>
        </w:rPr>
        <w:t xml:space="preserve">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w:t>
      </w:r>
      <w:bookmarkEnd w:id="33"/>
      <w:r w:rsidRPr="002136AC">
        <w:rPr>
          <w:sz w:val="28"/>
          <w:szCs w:val="28"/>
        </w:rPr>
        <w:t>;</w:t>
      </w:r>
    </w:p>
    <w:p w14:paraId="2ECC805F" w14:textId="77777777" w:rsidR="002136AC" w:rsidRPr="002136AC" w:rsidRDefault="002136AC" w:rsidP="002136AC">
      <w:pPr>
        <w:ind w:firstLine="567"/>
        <w:jc w:val="both"/>
        <w:rPr>
          <w:sz w:val="28"/>
          <w:szCs w:val="28"/>
        </w:rPr>
      </w:pPr>
      <w:r w:rsidRPr="002136AC">
        <w:rPr>
          <w:sz w:val="28"/>
          <w:szCs w:val="28"/>
        </w:rPr>
        <w:t>-</w:t>
      </w:r>
      <w:r w:rsidRPr="002136AC">
        <w:rPr>
          <w:sz w:val="28"/>
          <w:szCs w:val="28"/>
        </w:rPr>
        <w:tab/>
      </w:r>
      <w:bookmarkStart w:id="35" w:name="_Hlk26430328"/>
      <w:r w:rsidRPr="002136AC">
        <w:rPr>
          <w:sz w:val="28"/>
          <w:szCs w:val="28"/>
        </w:rPr>
        <w:t>стандартизированная тарифная ставка С</w:t>
      </w:r>
      <w:r w:rsidRPr="002136AC">
        <w:rPr>
          <w:sz w:val="28"/>
          <w:szCs w:val="28"/>
          <w:vertAlign w:val="subscript"/>
        </w:rPr>
        <w:t xml:space="preserve">5 </w:t>
      </w:r>
      <w:r w:rsidRPr="002136AC">
        <w:rPr>
          <w:sz w:val="28"/>
          <w:szCs w:val="28"/>
        </w:rPr>
        <w:t>на покрытие расходов ГРО, связанных с проектированием и строительством пунктов редуцирования газа m-</w:t>
      </w:r>
      <w:proofErr w:type="spellStart"/>
      <w:r w:rsidRPr="002136AC">
        <w:rPr>
          <w:sz w:val="28"/>
          <w:szCs w:val="28"/>
        </w:rPr>
        <w:t>ного</w:t>
      </w:r>
      <w:proofErr w:type="spellEnd"/>
      <w:r w:rsidRPr="002136AC">
        <w:rPr>
          <w:sz w:val="28"/>
          <w:szCs w:val="28"/>
        </w:rPr>
        <w:t xml:space="preserve"> диапазона максимального часового расхода газа, в расчете на 1 м3 (руб./м3)</w:t>
      </w:r>
      <w:bookmarkEnd w:id="35"/>
      <w:r w:rsidRPr="002136AC">
        <w:rPr>
          <w:sz w:val="28"/>
          <w:szCs w:val="28"/>
        </w:rPr>
        <w:t>;</w:t>
      </w:r>
    </w:p>
    <w:p w14:paraId="76657B39"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 xml:space="preserve"> -</w:t>
      </w:r>
      <w:r w:rsidRPr="002136AC">
        <w:rPr>
          <w:sz w:val="28"/>
          <w:szCs w:val="28"/>
        </w:rPr>
        <w:tab/>
      </w:r>
      <w:bookmarkStart w:id="36" w:name="_Hlk1548944"/>
      <w:r w:rsidRPr="002136AC">
        <w:rPr>
          <w:sz w:val="28"/>
          <w:szCs w:val="28"/>
        </w:rPr>
        <w:t>стандартизированная тарифная ставка С</w:t>
      </w:r>
      <w:r w:rsidRPr="002136AC">
        <w:rPr>
          <w:sz w:val="28"/>
          <w:szCs w:val="28"/>
          <w:vertAlign w:val="subscript"/>
        </w:rPr>
        <w:t>7</w:t>
      </w:r>
      <w:r w:rsidRPr="002136AC">
        <w:rPr>
          <w:sz w:val="28"/>
          <w:szCs w:val="28"/>
        </w:rPr>
        <w:t xml:space="preserve">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2136AC">
        <w:rPr>
          <w:sz w:val="28"/>
          <w:szCs w:val="28"/>
        </w:rPr>
        <w:t>тым</w:t>
      </w:r>
      <w:proofErr w:type="spellEnd"/>
      <w:r w:rsidRPr="002136AC">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а также бесхозяйного газопровода или газопровода основного абонента, выполненного k-</w:t>
      </w:r>
      <w:proofErr w:type="spellStart"/>
      <w:r w:rsidRPr="002136AC">
        <w:rPr>
          <w:sz w:val="28"/>
          <w:szCs w:val="28"/>
        </w:rPr>
        <w:t>тым</w:t>
      </w:r>
      <w:proofErr w:type="spellEnd"/>
      <w:r w:rsidRPr="002136AC">
        <w:rPr>
          <w:sz w:val="28"/>
          <w:szCs w:val="28"/>
        </w:rPr>
        <w:t xml:space="preserve"> типом прокладки, и проведением пуска газа в газоиспользующее оборудование Заявителя с разбивкой по следующим ставкам:</w:t>
      </w:r>
    </w:p>
    <w:p w14:paraId="2E353B2F" w14:textId="3C1902CF" w:rsidR="002136AC" w:rsidRPr="002136AC" w:rsidRDefault="002136AC" w:rsidP="002136AC">
      <w:pPr>
        <w:autoSpaceDE w:val="0"/>
        <w:autoSpaceDN w:val="0"/>
        <w:adjustRightInd w:val="0"/>
        <w:ind w:firstLine="540"/>
        <w:jc w:val="both"/>
        <w:rPr>
          <w:sz w:val="28"/>
          <w:szCs w:val="28"/>
        </w:rPr>
      </w:pPr>
      <w:r w:rsidRPr="002136AC">
        <w:rPr>
          <w:sz w:val="28"/>
          <w:szCs w:val="28"/>
        </w:rPr>
        <w:lastRenderedPageBreak/>
        <w:t>С</w:t>
      </w:r>
      <w:r w:rsidRPr="002136AC">
        <w:rPr>
          <w:sz w:val="28"/>
          <w:szCs w:val="28"/>
          <w:vertAlign w:val="subscript"/>
        </w:rPr>
        <w:t>7.1</w:t>
      </w:r>
      <w:r w:rsidRPr="002136AC">
        <w:rPr>
          <w:sz w:val="28"/>
          <w:szCs w:val="28"/>
        </w:rPr>
        <w:t xml:space="preserve"> - размер стандартизированной тарифной ставки, связанной с мониторингом выполнения Заявителем технических условий;</w:t>
      </w:r>
    </w:p>
    <w:p w14:paraId="4B2C4F1E"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С</w:t>
      </w:r>
      <w:r w:rsidRPr="002136AC">
        <w:rPr>
          <w:sz w:val="28"/>
          <w:szCs w:val="28"/>
          <w:vertAlign w:val="subscript"/>
        </w:rPr>
        <w:t>7.2</w:t>
      </w:r>
      <w:r w:rsidRPr="002136AC">
        <w:rPr>
          <w:sz w:val="28"/>
          <w:szCs w:val="28"/>
        </w:rPr>
        <w:t xml:space="preserve"> - размер стандартизированной тарифной ставки,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2136AC">
        <w:rPr>
          <w:sz w:val="28"/>
          <w:szCs w:val="28"/>
        </w:rPr>
        <w:t>тым</w:t>
      </w:r>
      <w:proofErr w:type="spellEnd"/>
      <w:r w:rsidRPr="002136AC">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w:t>
      </w:r>
      <w:proofErr w:type="spellStart"/>
      <w:r w:rsidRPr="002136AC">
        <w:rPr>
          <w:sz w:val="28"/>
          <w:szCs w:val="28"/>
        </w:rPr>
        <w:t>тым</w:t>
      </w:r>
      <w:proofErr w:type="spellEnd"/>
      <w:r w:rsidRPr="002136AC">
        <w:rPr>
          <w:sz w:val="28"/>
          <w:szCs w:val="28"/>
        </w:rPr>
        <w:t xml:space="preserve"> типом прокладки, и проведением пуска газа, в расчете на одно подключение (технологическое присоединение)</w:t>
      </w:r>
      <w:bookmarkEnd w:id="36"/>
      <w:r w:rsidRPr="002136AC">
        <w:rPr>
          <w:sz w:val="28"/>
          <w:szCs w:val="28"/>
        </w:rPr>
        <w:t>;</w:t>
      </w:r>
    </w:p>
    <w:p w14:paraId="7DE411F4" w14:textId="77777777" w:rsidR="002136AC" w:rsidRPr="002136AC" w:rsidRDefault="002136AC" w:rsidP="002136AC">
      <w:pPr>
        <w:spacing w:line="24" w:lineRule="atLeast"/>
        <w:ind w:firstLine="851"/>
        <w:jc w:val="both"/>
        <w:rPr>
          <w:sz w:val="28"/>
          <w:szCs w:val="28"/>
        </w:rPr>
      </w:pPr>
      <w:r w:rsidRPr="002136AC">
        <w:rPr>
          <w:sz w:val="28"/>
          <w:szCs w:val="28"/>
        </w:rPr>
        <w:t>Нормативно-методической основой проведения анализа материалов, представленных филиалом ООО «Газпром газораспределение Томск» в Кемеровской области, являются:</w:t>
      </w:r>
    </w:p>
    <w:p w14:paraId="3191B899"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Гражданский кодекс Российской Федерации;</w:t>
      </w:r>
    </w:p>
    <w:p w14:paraId="3E63A245"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Налоговый кодекс Российской Федерации (в дальнейшем НК РФ);</w:t>
      </w:r>
    </w:p>
    <w:p w14:paraId="0F54FEFF"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Трудовой Кодекс Российской Федерации (в дальнейшем ТК РФ);</w:t>
      </w:r>
    </w:p>
    <w:p w14:paraId="4AC72C84"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Федеральный Закон от 17.08.1995 № 147-ФЗ «О естественных монополиях»;</w:t>
      </w:r>
    </w:p>
    <w:p w14:paraId="5603A06A"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642DE1E4"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4F3FCA6F"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 (далее – Правила);</w:t>
      </w:r>
    </w:p>
    <w:p w14:paraId="5D45DFA9"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5CA24057"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578B43AA"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14AFA67B"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3192685E"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lastRenderedPageBreak/>
        <w:t>Сборник цен на изыскательские работы для капитального строительства (утвержден постановлением Госстроя СССР от 16 июля 1981 года №121);</w:t>
      </w:r>
    </w:p>
    <w:p w14:paraId="58BAB404"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Справочник базовых цен на инженерные изыскания для строительства. Инженерно-геодезические изыскания (утвержден и введен в действие с 01.01.2004 г. постановлением Госстроя России от 23.12.2003 № 213);</w:t>
      </w:r>
    </w:p>
    <w:p w14:paraId="0D98DD71"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w:t>
      </w:r>
      <w:proofErr w:type="spellStart"/>
      <w:r w:rsidRPr="002136AC">
        <w:rPr>
          <w:sz w:val="28"/>
          <w:szCs w:val="28"/>
        </w:rPr>
        <w:t>пр</w:t>
      </w:r>
      <w:proofErr w:type="spellEnd"/>
      <w:r w:rsidRPr="002136AC">
        <w:rPr>
          <w:sz w:val="28"/>
          <w:szCs w:val="28"/>
        </w:rPr>
        <w:t>);</w:t>
      </w:r>
    </w:p>
    <w:p w14:paraId="3C73DF50"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444AE0CC"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w:t>
      </w:r>
      <w:proofErr w:type="spellStart"/>
      <w:r w:rsidRPr="002136AC">
        <w:rPr>
          <w:sz w:val="28"/>
          <w:szCs w:val="28"/>
        </w:rPr>
        <w:t>Росгазификация</w:t>
      </w:r>
      <w:proofErr w:type="spellEnd"/>
      <w:r w:rsidRPr="002136AC">
        <w:rPr>
          <w:sz w:val="28"/>
          <w:szCs w:val="28"/>
        </w:rPr>
        <w:t>» от 20.06.2001 № 35)</w:t>
      </w:r>
    </w:p>
    <w:p w14:paraId="079EB8B2" w14:textId="77777777" w:rsidR="002136AC" w:rsidRPr="002136AC" w:rsidRDefault="002136AC" w:rsidP="00AB2109">
      <w:pPr>
        <w:numPr>
          <w:ilvl w:val="1"/>
          <w:numId w:val="18"/>
        </w:numPr>
        <w:tabs>
          <w:tab w:val="clear" w:pos="2160"/>
          <w:tab w:val="num" w:pos="1080"/>
          <w:tab w:val="left" w:pos="10080"/>
        </w:tabs>
        <w:spacing w:line="24" w:lineRule="atLeast"/>
        <w:ind w:left="1070"/>
        <w:jc w:val="both"/>
        <w:rPr>
          <w:sz w:val="28"/>
          <w:szCs w:val="28"/>
        </w:rPr>
      </w:pPr>
      <w:r w:rsidRPr="002136AC">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6F203C2F"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Укрупненные нормативы цены строительства НЦС 81-02-15-2017 утвержденные Приказом Минстроя России от 21 июля 2017 г. № 1012/</w:t>
      </w:r>
      <w:proofErr w:type="spellStart"/>
      <w:r w:rsidRPr="002136AC">
        <w:rPr>
          <w:sz w:val="28"/>
          <w:szCs w:val="28"/>
        </w:rPr>
        <w:t>пр</w:t>
      </w:r>
      <w:proofErr w:type="spellEnd"/>
      <w:r w:rsidRPr="002136AC">
        <w:rPr>
          <w:sz w:val="28"/>
          <w:szCs w:val="28"/>
        </w:rPr>
        <w:t>;</w:t>
      </w:r>
    </w:p>
    <w:p w14:paraId="42B1C7C4" w14:textId="77777777" w:rsidR="002136AC" w:rsidRPr="002136AC" w:rsidRDefault="002136AC" w:rsidP="00AB2109">
      <w:pPr>
        <w:numPr>
          <w:ilvl w:val="1"/>
          <w:numId w:val="18"/>
        </w:numPr>
        <w:tabs>
          <w:tab w:val="clear" w:pos="2160"/>
          <w:tab w:val="num" w:pos="1070"/>
          <w:tab w:val="left" w:pos="10080"/>
        </w:tabs>
        <w:spacing w:line="24" w:lineRule="atLeast"/>
        <w:ind w:left="1070"/>
        <w:jc w:val="both"/>
        <w:rPr>
          <w:sz w:val="28"/>
          <w:szCs w:val="28"/>
        </w:rPr>
      </w:pPr>
      <w:r w:rsidRPr="002136AC">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39498B3C" w14:textId="77777777" w:rsidR="002136AC" w:rsidRPr="002136AC" w:rsidRDefault="002136AC" w:rsidP="00AB2109">
      <w:pPr>
        <w:numPr>
          <w:ilvl w:val="1"/>
          <w:numId w:val="18"/>
        </w:numPr>
        <w:tabs>
          <w:tab w:val="clear" w:pos="2160"/>
          <w:tab w:val="num" w:pos="1080"/>
          <w:tab w:val="left" w:pos="10080"/>
        </w:tabs>
        <w:spacing w:line="24" w:lineRule="atLeast"/>
        <w:ind w:left="1070"/>
        <w:jc w:val="both"/>
        <w:rPr>
          <w:sz w:val="28"/>
          <w:szCs w:val="28"/>
        </w:rPr>
      </w:pPr>
      <w:r w:rsidRPr="002136AC">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556F5F40"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Согласно подпункту «в» пункта 4 Методических указаний регулирующими органами на очередной календарный год устанавливаются размер стандартизированных тарифных ставок, используемых для определения платы за технологическое присоединение, для случаев технологического присоединения газоиспользующего оборудования с максимальным расходом газа 500 м3/час и менее и (или) проектным рабочим давлением в присоединяемом газопроводе 0,6 МПа и менее, кроме случаев, указанных в подпунктах "а" и "б" настоящего пункта, и установления размера платы за технологическое присоединение по индивидуальному проекту.</w:t>
      </w:r>
    </w:p>
    <w:p w14:paraId="2CA60E04"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используемые для определения платы за технологическое присоединение, для случаев технологического присоединения газоиспользующего оборудования с максимальным расходом газа 500 куб. метров газа в час и менее и (или) проектным рабочим давлением в присоединяемом газопроводе 0,6 МПа и менее.</w:t>
      </w:r>
    </w:p>
    <w:p w14:paraId="79747B47" w14:textId="77777777" w:rsidR="002136AC" w:rsidRPr="002136AC" w:rsidRDefault="002136AC" w:rsidP="002136AC">
      <w:pPr>
        <w:rPr>
          <w:sz w:val="28"/>
          <w:szCs w:val="28"/>
        </w:rPr>
      </w:pPr>
    </w:p>
    <w:p w14:paraId="04AA4C1B" w14:textId="77777777" w:rsidR="002136AC" w:rsidRPr="002136AC" w:rsidRDefault="002136AC" w:rsidP="002136AC">
      <w:pPr>
        <w:jc w:val="center"/>
        <w:rPr>
          <w:b/>
          <w:sz w:val="28"/>
          <w:szCs w:val="28"/>
        </w:rPr>
      </w:pPr>
      <w:r w:rsidRPr="002136AC">
        <w:rPr>
          <w:b/>
          <w:sz w:val="28"/>
          <w:szCs w:val="28"/>
        </w:rPr>
        <w:t>Перечень представленных материалов</w:t>
      </w:r>
    </w:p>
    <w:p w14:paraId="14365E49" w14:textId="77777777" w:rsidR="002136AC" w:rsidRPr="002136AC" w:rsidRDefault="002136AC" w:rsidP="002136AC">
      <w:pPr>
        <w:ind w:left="360"/>
        <w:jc w:val="both"/>
        <w:rPr>
          <w:sz w:val="28"/>
          <w:szCs w:val="28"/>
        </w:rPr>
      </w:pPr>
    </w:p>
    <w:p w14:paraId="04CBCC06" w14:textId="77777777" w:rsidR="002136AC" w:rsidRPr="002136AC" w:rsidRDefault="002136AC" w:rsidP="00AB2109">
      <w:pPr>
        <w:numPr>
          <w:ilvl w:val="0"/>
          <w:numId w:val="22"/>
        </w:numPr>
        <w:tabs>
          <w:tab w:val="left" w:pos="840"/>
          <w:tab w:val="num" w:pos="1134"/>
        </w:tabs>
        <w:ind w:left="0" w:firstLine="709"/>
        <w:jc w:val="both"/>
        <w:rPr>
          <w:sz w:val="28"/>
          <w:szCs w:val="28"/>
        </w:rPr>
      </w:pPr>
      <w:r w:rsidRPr="002136AC">
        <w:rPr>
          <w:sz w:val="28"/>
          <w:szCs w:val="28"/>
        </w:rPr>
        <w:t>Расчет стандартизированной тарифной ставки С</w:t>
      </w:r>
      <w:r w:rsidRPr="002136AC">
        <w:rPr>
          <w:sz w:val="28"/>
          <w:szCs w:val="28"/>
          <w:vertAlign w:val="subscript"/>
        </w:rPr>
        <w:t>1</w:t>
      </w:r>
      <w:r w:rsidRPr="002136AC">
        <w:rPr>
          <w:sz w:val="28"/>
          <w:szCs w:val="28"/>
        </w:rPr>
        <w:t xml:space="preserve"> </w:t>
      </w:r>
      <w:bookmarkStart w:id="37" w:name="_Hlk1549759"/>
      <w:r w:rsidRPr="002136AC">
        <w:rPr>
          <w:sz w:val="28"/>
          <w:szCs w:val="28"/>
        </w:rPr>
        <w:t xml:space="preserve">на покрытие расходов ГРО, связанных с проектированием ГРО газопровода i-того </w:t>
      </w:r>
      <w:bookmarkStart w:id="38" w:name="_Hlk1554385"/>
      <w:r w:rsidRPr="002136AC">
        <w:rPr>
          <w:sz w:val="28"/>
          <w:szCs w:val="28"/>
        </w:rPr>
        <w:t xml:space="preserve">диапазона диаметров n-ной </w:t>
      </w:r>
      <w:r w:rsidRPr="002136AC">
        <w:rPr>
          <w:sz w:val="28"/>
          <w:szCs w:val="28"/>
        </w:rPr>
        <w:lastRenderedPageBreak/>
        <w:t>протяженности и k-того типа прокладки</w:t>
      </w:r>
      <w:bookmarkEnd w:id="38"/>
      <w:r w:rsidRPr="002136AC">
        <w:rPr>
          <w:sz w:val="28"/>
          <w:szCs w:val="28"/>
        </w:rPr>
        <w:t>, в расчете на одно подключение (технологическое присоединение)</w:t>
      </w:r>
      <w:bookmarkEnd w:id="37"/>
    </w:p>
    <w:p w14:paraId="195EA9D2" w14:textId="77777777" w:rsidR="002136AC" w:rsidRPr="002136AC" w:rsidRDefault="002136AC" w:rsidP="00AB2109">
      <w:pPr>
        <w:numPr>
          <w:ilvl w:val="0"/>
          <w:numId w:val="22"/>
        </w:numPr>
        <w:tabs>
          <w:tab w:val="left" w:pos="840"/>
          <w:tab w:val="num" w:pos="1134"/>
        </w:tabs>
        <w:ind w:left="0" w:firstLine="709"/>
        <w:jc w:val="both"/>
        <w:rPr>
          <w:sz w:val="28"/>
          <w:szCs w:val="28"/>
        </w:rPr>
      </w:pPr>
      <w:r w:rsidRPr="002136AC">
        <w:rPr>
          <w:sz w:val="28"/>
          <w:szCs w:val="28"/>
        </w:rPr>
        <w:t>Расчет стандартизированной тарифной ставки С</w:t>
      </w:r>
      <w:r w:rsidRPr="002136AC">
        <w:rPr>
          <w:sz w:val="28"/>
          <w:szCs w:val="28"/>
          <w:vertAlign w:val="subscript"/>
        </w:rPr>
        <w:t>2</w:t>
      </w:r>
      <w:r w:rsidRPr="002136AC">
        <w:rPr>
          <w:sz w:val="28"/>
          <w:szCs w:val="28"/>
        </w:rPr>
        <w:t xml:space="preserve"> на покрытие расходов ГРО, связанных со строительством стальных газопроводов i-того диапазона диаметров и k-того типа прокладки, в расчете на 1 км;</w:t>
      </w:r>
    </w:p>
    <w:p w14:paraId="5FA59423" w14:textId="77777777" w:rsidR="002136AC" w:rsidRPr="002136AC" w:rsidRDefault="002136AC" w:rsidP="00AB2109">
      <w:pPr>
        <w:numPr>
          <w:ilvl w:val="0"/>
          <w:numId w:val="22"/>
        </w:numPr>
        <w:tabs>
          <w:tab w:val="left" w:pos="840"/>
          <w:tab w:val="num" w:pos="1134"/>
        </w:tabs>
        <w:ind w:left="0" w:firstLine="709"/>
        <w:jc w:val="both"/>
        <w:rPr>
          <w:sz w:val="28"/>
          <w:szCs w:val="28"/>
        </w:rPr>
      </w:pPr>
      <w:r w:rsidRPr="002136AC">
        <w:rPr>
          <w:sz w:val="28"/>
          <w:szCs w:val="28"/>
        </w:rPr>
        <w:t>Расчет стандартизированной тарифной ставки С</w:t>
      </w:r>
      <w:r w:rsidRPr="002136AC">
        <w:rPr>
          <w:sz w:val="28"/>
          <w:szCs w:val="28"/>
          <w:vertAlign w:val="subscript"/>
        </w:rPr>
        <w:t>3</w:t>
      </w:r>
      <w:r w:rsidRPr="002136AC">
        <w:rPr>
          <w:sz w:val="28"/>
          <w:szCs w:val="28"/>
        </w:rPr>
        <w:t xml:space="preserve"> на покрытие расходов ГРО, связанных со строительством полиэтиленового газопровода j-того диапазона диаметров, в расчете на 1 км</w:t>
      </w:r>
    </w:p>
    <w:p w14:paraId="6E30DB0E" w14:textId="77777777" w:rsidR="002136AC" w:rsidRPr="002136AC" w:rsidRDefault="002136AC" w:rsidP="00AB2109">
      <w:pPr>
        <w:numPr>
          <w:ilvl w:val="0"/>
          <w:numId w:val="22"/>
        </w:numPr>
        <w:tabs>
          <w:tab w:val="left" w:pos="840"/>
          <w:tab w:val="num" w:pos="1134"/>
        </w:tabs>
        <w:ind w:left="0" w:firstLine="709"/>
        <w:jc w:val="both"/>
        <w:rPr>
          <w:sz w:val="28"/>
          <w:szCs w:val="28"/>
        </w:rPr>
      </w:pPr>
      <w:r w:rsidRPr="002136AC">
        <w:rPr>
          <w:sz w:val="28"/>
          <w:szCs w:val="28"/>
        </w:rPr>
        <w:t>Расчет стандартизированной тарифной ставки С</w:t>
      </w:r>
      <w:r w:rsidRPr="002136AC">
        <w:rPr>
          <w:sz w:val="28"/>
          <w:szCs w:val="28"/>
          <w:vertAlign w:val="subscript"/>
        </w:rPr>
        <w:t>4</w:t>
      </w:r>
      <w:r w:rsidRPr="002136AC">
        <w:rPr>
          <w:sz w:val="28"/>
          <w:szCs w:val="28"/>
        </w:rPr>
        <w:t xml:space="preserve">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w:t>
      </w:r>
    </w:p>
    <w:p w14:paraId="635087D8" w14:textId="77777777" w:rsidR="002136AC" w:rsidRPr="002136AC" w:rsidRDefault="002136AC" w:rsidP="00AB2109">
      <w:pPr>
        <w:numPr>
          <w:ilvl w:val="0"/>
          <w:numId w:val="22"/>
        </w:numPr>
        <w:tabs>
          <w:tab w:val="left" w:pos="840"/>
          <w:tab w:val="num" w:pos="1134"/>
        </w:tabs>
        <w:ind w:left="0" w:firstLine="709"/>
        <w:jc w:val="both"/>
        <w:rPr>
          <w:sz w:val="28"/>
          <w:szCs w:val="28"/>
        </w:rPr>
      </w:pPr>
      <w:r w:rsidRPr="002136AC">
        <w:rPr>
          <w:sz w:val="28"/>
          <w:szCs w:val="28"/>
        </w:rPr>
        <w:t>Расчет стандартизированной тарифной ставки С</w:t>
      </w:r>
      <w:r w:rsidRPr="002136AC">
        <w:rPr>
          <w:sz w:val="28"/>
          <w:szCs w:val="28"/>
          <w:vertAlign w:val="subscript"/>
        </w:rPr>
        <w:t xml:space="preserve">5 </w:t>
      </w:r>
      <w:r w:rsidRPr="002136AC">
        <w:rPr>
          <w:sz w:val="28"/>
          <w:szCs w:val="28"/>
        </w:rPr>
        <w:t>на покрытие расходов ГРО, связанных с проектированием и строительством пунктов редуцирования газа m-</w:t>
      </w:r>
      <w:proofErr w:type="spellStart"/>
      <w:r w:rsidRPr="002136AC">
        <w:rPr>
          <w:sz w:val="28"/>
          <w:szCs w:val="28"/>
        </w:rPr>
        <w:t>ного</w:t>
      </w:r>
      <w:proofErr w:type="spellEnd"/>
      <w:r w:rsidRPr="002136AC">
        <w:rPr>
          <w:sz w:val="28"/>
          <w:szCs w:val="28"/>
        </w:rPr>
        <w:t xml:space="preserve"> диапазона максимального часового расхода газа, в расчете на 1 м3 (руб./м3)</w:t>
      </w:r>
    </w:p>
    <w:p w14:paraId="237848B4" w14:textId="77777777" w:rsidR="002136AC" w:rsidRPr="002136AC" w:rsidRDefault="002136AC" w:rsidP="00AB2109">
      <w:pPr>
        <w:numPr>
          <w:ilvl w:val="0"/>
          <w:numId w:val="22"/>
        </w:numPr>
        <w:tabs>
          <w:tab w:val="left" w:pos="840"/>
          <w:tab w:val="num" w:pos="1134"/>
        </w:tabs>
        <w:ind w:left="0" w:firstLine="709"/>
        <w:jc w:val="both"/>
        <w:rPr>
          <w:sz w:val="28"/>
          <w:szCs w:val="28"/>
        </w:rPr>
      </w:pPr>
      <w:r w:rsidRPr="002136AC">
        <w:rPr>
          <w:sz w:val="28"/>
          <w:szCs w:val="28"/>
        </w:rPr>
        <w:t>Расчет стандартизированной тарифной ставки С</w:t>
      </w:r>
      <w:r w:rsidRPr="002136AC">
        <w:rPr>
          <w:sz w:val="28"/>
          <w:szCs w:val="28"/>
          <w:vertAlign w:val="subscript"/>
        </w:rPr>
        <w:t>7</w:t>
      </w:r>
      <w:r w:rsidRPr="002136AC">
        <w:rPr>
          <w:sz w:val="28"/>
          <w:szCs w:val="28"/>
        </w:rPr>
        <w:t xml:space="preserve">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2136AC">
        <w:rPr>
          <w:sz w:val="28"/>
          <w:szCs w:val="28"/>
        </w:rPr>
        <w:t>тым</w:t>
      </w:r>
      <w:proofErr w:type="spellEnd"/>
      <w:r w:rsidRPr="002136AC">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а также бесхозяйного газопровода или газопровода основного абонента, выполненного k-</w:t>
      </w:r>
      <w:proofErr w:type="spellStart"/>
      <w:r w:rsidRPr="002136AC">
        <w:rPr>
          <w:sz w:val="28"/>
          <w:szCs w:val="28"/>
        </w:rPr>
        <w:t>тым</w:t>
      </w:r>
      <w:proofErr w:type="spellEnd"/>
      <w:r w:rsidRPr="002136AC">
        <w:rPr>
          <w:sz w:val="28"/>
          <w:szCs w:val="28"/>
        </w:rPr>
        <w:t xml:space="preserve"> типом прокладки, и проведением пуска газа в газоиспользующее оборудование Заявителя с разбивкой по следующим ставкам:</w:t>
      </w:r>
    </w:p>
    <w:p w14:paraId="5889F60F"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С</w:t>
      </w:r>
      <w:bookmarkStart w:id="39" w:name="_Hlk1549013"/>
      <w:r w:rsidRPr="002136AC">
        <w:rPr>
          <w:sz w:val="28"/>
          <w:szCs w:val="28"/>
          <w:vertAlign w:val="subscript"/>
        </w:rPr>
        <w:t>7</w:t>
      </w:r>
      <w:bookmarkEnd w:id="39"/>
      <w:r w:rsidRPr="002136AC">
        <w:rPr>
          <w:sz w:val="28"/>
          <w:szCs w:val="28"/>
          <w:vertAlign w:val="subscript"/>
        </w:rPr>
        <w:t>.1</w:t>
      </w:r>
      <w:r w:rsidRPr="002136AC">
        <w:rPr>
          <w:sz w:val="28"/>
          <w:szCs w:val="28"/>
        </w:rPr>
        <w:t xml:space="preserve"> - размер стандартизированной тарифной ставки, </w:t>
      </w:r>
      <w:bookmarkStart w:id="40" w:name="_Hlk1561303"/>
      <w:r w:rsidRPr="002136AC">
        <w:rPr>
          <w:sz w:val="28"/>
          <w:szCs w:val="28"/>
        </w:rPr>
        <w:t>связанной с мониторингом выполнения Заявителем технических условий</w:t>
      </w:r>
      <w:bookmarkEnd w:id="40"/>
      <w:r w:rsidRPr="002136AC">
        <w:rPr>
          <w:sz w:val="28"/>
          <w:szCs w:val="28"/>
        </w:rPr>
        <w:t>;</w:t>
      </w:r>
    </w:p>
    <w:p w14:paraId="3FB18107" w14:textId="77777777" w:rsidR="002136AC" w:rsidRPr="002136AC" w:rsidRDefault="002136AC" w:rsidP="002136AC">
      <w:pPr>
        <w:tabs>
          <w:tab w:val="left" w:pos="840"/>
        </w:tabs>
        <w:ind w:firstLine="567"/>
        <w:jc w:val="both"/>
        <w:rPr>
          <w:sz w:val="28"/>
          <w:szCs w:val="28"/>
        </w:rPr>
      </w:pPr>
      <w:r w:rsidRPr="002136AC">
        <w:rPr>
          <w:sz w:val="28"/>
          <w:szCs w:val="28"/>
        </w:rPr>
        <w:t>С</w:t>
      </w:r>
      <w:r w:rsidRPr="002136AC">
        <w:rPr>
          <w:sz w:val="28"/>
          <w:szCs w:val="28"/>
          <w:vertAlign w:val="subscript"/>
        </w:rPr>
        <w:t>7.2</w:t>
      </w:r>
      <w:r w:rsidRPr="002136AC">
        <w:rPr>
          <w:sz w:val="28"/>
          <w:szCs w:val="28"/>
        </w:rPr>
        <w:t xml:space="preserve"> - размер стандартизированной тарифной ставки, </w:t>
      </w:r>
      <w:bookmarkStart w:id="41" w:name="_Hlk1563016"/>
      <w:r w:rsidRPr="002136AC">
        <w:rPr>
          <w:sz w:val="28"/>
          <w:szCs w:val="28"/>
        </w:rPr>
        <w:t>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2136AC">
        <w:rPr>
          <w:sz w:val="28"/>
          <w:szCs w:val="28"/>
        </w:rPr>
        <w:t>тым</w:t>
      </w:r>
      <w:proofErr w:type="spellEnd"/>
      <w:r w:rsidRPr="002136AC">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w:t>
      </w:r>
      <w:proofErr w:type="spellStart"/>
      <w:r w:rsidRPr="002136AC">
        <w:rPr>
          <w:sz w:val="28"/>
          <w:szCs w:val="28"/>
        </w:rPr>
        <w:t>тым</w:t>
      </w:r>
      <w:proofErr w:type="spellEnd"/>
      <w:r w:rsidRPr="002136AC">
        <w:rPr>
          <w:sz w:val="28"/>
          <w:szCs w:val="28"/>
        </w:rPr>
        <w:t xml:space="preserve"> типом прокладки, и проведением пуска газа, в расчете на одно подключение (технологическое присоединение)</w:t>
      </w:r>
      <w:bookmarkEnd w:id="41"/>
    </w:p>
    <w:p w14:paraId="17AFD2BF" w14:textId="77777777" w:rsidR="002136AC" w:rsidRPr="002136AC" w:rsidRDefault="002136AC" w:rsidP="00AB2109">
      <w:pPr>
        <w:numPr>
          <w:ilvl w:val="0"/>
          <w:numId w:val="22"/>
        </w:numPr>
        <w:tabs>
          <w:tab w:val="num" w:pos="851"/>
        </w:tabs>
        <w:ind w:left="0" w:firstLine="709"/>
        <w:jc w:val="both"/>
        <w:rPr>
          <w:sz w:val="28"/>
          <w:szCs w:val="28"/>
        </w:rPr>
      </w:pPr>
      <w:r w:rsidRPr="002136AC">
        <w:rPr>
          <w:sz w:val="28"/>
          <w:szCs w:val="28"/>
        </w:rPr>
        <w:t>Положение по Учетной политике для целей бухгалтерского учета</w:t>
      </w:r>
    </w:p>
    <w:p w14:paraId="4F349DC3" w14:textId="77777777" w:rsidR="002136AC" w:rsidRPr="002136AC" w:rsidRDefault="002136AC" w:rsidP="00AB2109">
      <w:pPr>
        <w:numPr>
          <w:ilvl w:val="0"/>
          <w:numId w:val="22"/>
        </w:numPr>
        <w:tabs>
          <w:tab w:val="num" w:pos="851"/>
        </w:tabs>
        <w:ind w:left="0" w:firstLine="709"/>
        <w:jc w:val="both"/>
        <w:rPr>
          <w:sz w:val="28"/>
          <w:szCs w:val="28"/>
        </w:rPr>
      </w:pPr>
      <w:r w:rsidRPr="002136AC">
        <w:rPr>
          <w:sz w:val="28"/>
          <w:szCs w:val="28"/>
        </w:rPr>
        <w:t>Средняя численность за 2018 год по виду деятельности «Технологическое присоединение»</w:t>
      </w:r>
    </w:p>
    <w:p w14:paraId="30951A68" w14:textId="77777777" w:rsidR="002136AC" w:rsidRPr="002136AC" w:rsidRDefault="002136AC" w:rsidP="00AB2109">
      <w:pPr>
        <w:numPr>
          <w:ilvl w:val="0"/>
          <w:numId w:val="22"/>
        </w:numPr>
        <w:tabs>
          <w:tab w:val="num" w:pos="851"/>
        </w:tabs>
        <w:ind w:left="0" w:firstLine="709"/>
        <w:jc w:val="both"/>
        <w:rPr>
          <w:sz w:val="28"/>
          <w:szCs w:val="28"/>
        </w:rPr>
      </w:pPr>
      <w:r w:rsidRPr="002136AC">
        <w:rPr>
          <w:sz w:val="28"/>
          <w:szCs w:val="28"/>
        </w:rPr>
        <w:t>Сведения о численности и заработной плате и движении работников за 2018 год по форме П-4</w:t>
      </w:r>
    </w:p>
    <w:p w14:paraId="6322D614" w14:textId="77777777" w:rsidR="002136AC" w:rsidRPr="002136AC" w:rsidRDefault="002136AC" w:rsidP="00AB2109">
      <w:pPr>
        <w:numPr>
          <w:ilvl w:val="0"/>
          <w:numId w:val="22"/>
        </w:numPr>
        <w:tabs>
          <w:tab w:val="num" w:pos="851"/>
        </w:tabs>
        <w:ind w:left="0" w:firstLine="709"/>
        <w:jc w:val="both"/>
        <w:rPr>
          <w:sz w:val="28"/>
          <w:szCs w:val="28"/>
        </w:rPr>
      </w:pPr>
      <w:r w:rsidRPr="002136AC">
        <w:rPr>
          <w:sz w:val="28"/>
          <w:szCs w:val="28"/>
        </w:rPr>
        <w:t>Бухгалтерский баланс за 2018 год</w:t>
      </w:r>
    </w:p>
    <w:p w14:paraId="4A7BB659" w14:textId="77777777" w:rsidR="002136AC" w:rsidRPr="002136AC" w:rsidRDefault="002136AC" w:rsidP="00AB2109">
      <w:pPr>
        <w:numPr>
          <w:ilvl w:val="0"/>
          <w:numId w:val="22"/>
        </w:numPr>
        <w:tabs>
          <w:tab w:val="num" w:pos="851"/>
        </w:tabs>
        <w:ind w:left="0" w:firstLine="709"/>
        <w:jc w:val="both"/>
        <w:rPr>
          <w:sz w:val="28"/>
          <w:szCs w:val="28"/>
        </w:rPr>
      </w:pPr>
      <w:r w:rsidRPr="002136AC">
        <w:rPr>
          <w:sz w:val="28"/>
          <w:szCs w:val="28"/>
        </w:rPr>
        <w:t>Отчет о финансовых результатах за 2018 год</w:t>
      </w:r>
    </w:p>
    <w:p w14:paraId="070F628E" w14:textId="77777777" w:rsidR="002136AC" w:rsidRPr="002136AC" w:rsidRDefault="002136AC" w:rsidP="00AB2109">
      <w:pPr>
        <w:numPr>
          <w:ilvl w:val="0"/>
          <w:numId w:val="22"/>
        </w:numPr>
        <w:tabs>
          <w:tab w:val="num" w:pos="851"/>
        </w:tabs>
        <w:ind w:left="0" w:firstLine="709"/>
        <w:jc w:val="both"/>
        <w:rPr>
          <w:sz w:val="28"/>
          <w:szCs w:val="28"/>
        </w:rPr>
      </w:pPr>
      <w:r w:rsidRPr="002136AC">
        <w:rPr>
          <w:sz w:val="28"/>
          <w:szCs w:val="28"/>
        </w:rPr>
        <w:t>Отчет об изменениях капитала за 2018 год</w:t>
      </w:r>
    </w:p>
    <w:p w14:paraId="74449C7A" w14:textId="77777777" w:rsidR="002136AC" w:rsidRPr="002136AC" w:rsidRDefault="002136AC" w:rsidP="00AB2109">
      <w:pPr>
        <w:numPr>
          <w:ilvl w:val="0"/>
          <w:numId w:val="22"/>
        </w:numPr>
        <w:tabs>
          <w:tab w:val="num" w:pos="851"/>
        </w:tabs>
        <w:ind w:left="0" w:firstLine="709"/>
        <w:jc w:val="both"/>
        <w:rPr>
          <w:sz w:val="28"/>
          <w:szCs w:val="28"/>
        </w:rPr>
      </w:pPr>
      <w:r w:rsidRPr="002136AC">
        <w:rPr>
          <w:sz w:val="28"/>
          <w:szCs w:val="28"/>
        </w:rPr>
        <w:t>Отчет о движении денежных средств за 2018 год.</w:t>
      </w:r>
    </w:p>
    <w:p w14:paraId="0733EBAF" w14:textId="77777777" w:rsidR="002136AC" w:rsidRPr="002136AC" w:rsidRDefault="002136AC" w:rsidP="002136AC">
      <w:pPr>
        <w:jc w:val="center"/>
        <w:rPr>
          <w:b/>
          <w:sz w:val="28"/>
          <w:szCs w:val="28"/>
        </w:rPr>
      </w:pPr>
    </w:p>
    <w:p w14:paraId="6DE559AF" w14:textId="77777777" w:rsidR="002136AC" w:rsidRPr="002136AC" w:rsidRDefault="002136AC" w:rsidP="002136AC">
      <w:pPr>
        <w:tabs>
          <w:tab w:val="left" w:pos="0"/>
          <w:tab w:val="left" w:pos="284"/>
        </w:tabs>
        <w:jc w:val="center"/>
        <w:rPr>
          <w:b/>
          <w:sz w:val="28"/>
          <w:szCs w:val="28"/>
        </w:rPr>
      </w:pPr>
      <w:r w:rsidRPr="002136AC">
        <w:rPr>
          <w:b/>
          <w:sz w:val="28"/>
          <w:szCs w:val="28"/>
        </w:rPr>
        <w:t>Расчет стандартизированной тарифной ставки С</w:t>
      </w:r>
      <w:r w:rsidRPr="002136AC">
        <w:rPr>
          <w:b/>
          <w:sz w:val="28"/>
          <w:szCs w:val="28"/>
          <w:vertAlign w:val="subscript"/>
        </w:rPr>
        <w:t>1,</w:t>
      </w:r>
      <w:r w:rsidRPr="002136AC">
        <w:rPr>
          <w:b/>
          <w:sz w:val="28"/>
          <w:szCs w:val="28"/>
        </w:rPr>
        <w:t xml:space="preserve"> на покрытие расходов ГРО, связанных с проектированием ГРО газопровода i-того диапазона диаметров n-ной протяженности и k-того типа прокладки, в расчете </w:t>
      </w:r>
      <w:bookmarkStart w:id="42" w:name="_Hlk1561335"/>
      <w:r w:rsidRPr="002136AC">
        <w:rPr>
          <w:b/>
          <w:sz w:val="28"/>
          <w:szCs w:val="28"/>
        </w:rPr>
        <w:t>на одно подключение (технологическое присоединение)</w:t>
      </w:r>
      <w:bookmarkEnd w:id="42"/>
    </w:p>
    <w:p w14:paraId="12AE88DC" w14:textId="77777777" w:rsidR="002136AC" w:rsidRPr="002136AC" w:rsidRDefault="002136AC" w:rsidP="002136AC">
      <w:pPr>
        <w:jc w:val="center"/>
        <w:rPr>
          <w:b/>
          <w:sz w:val="28"/>
          <w:szCs w:val="28"/>
        </w:rPr>
      </w:pPr>
    </w:p>
    <w:p w14:paraId="4CC5242E"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Предложения предприятия приведены в Таблице 1.</w:t>
      </w:r>
    </w:p>
    <w:p w14:paraId="4209E4C2" w14:textId="77777777" w:rsidR="002136AC" w:rsidRPr="002136AC" w:rsidRDefault="002136AC" w:rsidP="002136AC">
      <w:pPr>
        <w:autoSpaceDE w:val="0"/>
        <w:autoSpaceDN w:val="0"/>
        <w:adjustRightInd w:val="0"/>
        <w:ind w:firstLine="540"/>
        <w:jc w:val="right"/>
        <w:rPr>
          <w:sz w:val="28"/>
          <w:szCs w:val="28"/>
        </w:rPr>
      </w:pPr>
      <w:r w:rsidRPr="002136AC">
        <w:rPr>
          <w:sz w:val="28"/>
          <w:szCs w:val="28"/>
        </w:rPr>
        <w:t>Таблица 1</w:t>
      </w:r>
    </w:p>
    <w:tbl>
      <w:tblPr>
        <w:tblW w:w="9639" w:type="dxa"/>
        <w:jc w:val="center"/>
        <w:tblLook w:val="04A0" w:firstRow="1" w:lastRow="0" w:firstColumn="1" w:lastColumn="0" w:noHBand="0" w:noVBand="1"/>
      </w:tblPr>
      <w:tblGrid>
        <w:gridCol w:w="1281"/>
        <w:gridCol w:w="4111"/>
        <w:gridCol w:w="1775"/>
        <w:gridCol w:w="2466"/>
        <w:gridCol w:w="6"/>
      </w:tblGrid>
      <w:tr w:rsidR="002136AC" w:rsidRPr="002136AC" w14:paraId="58FDCFAD" w14:textId="77777777" w:rsidTr="002136AC">
        <w:trPr>
          <w:gridAfter w:val="1"/>
          <w:wAfter w:w="6" w:type="dxa"/>
          <w:trHeight w:val="1948"/>
          <w:tblHeader/>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9BD79" w14:textId="77777777" w:rsidR="002136AC" w:rsidRPr="002136AC" w:rsidRDefault="002136AC" w:rsidP="002136AC">
            <w:pPr>
              <w:jc w:val="center"/>
              <w:rPr>
                <w:color w:val="000000"/>
              </w:rPr>
            </w:pPr>
            <w:r w:rsidRPr="002136AC">
              <w:rPr>
                <w:color w:val="000000"/>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67A02" w14:textId="77777777" w:rsidR="002136AC" w:rsidRPr="002136AC" w:rsidRDefault="002136AC" w:rsidP="002136AC">
            <w:pPr>
              <w:jc w:val="center"/>
              <w:rPr>
                <w:color w:val="000000"/>
              </w:rPr>
            </w:pPr>
            <w:r w:rsidRPr="002136AC">
              <w:rPr>
                <w:color w:val="000000"/>
              </w:rPr>
              <w:t>Наименование стандартизированных тарифных ставок</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3A1A1" w14:textId="77777777" w:rsidR="002136AC" w:rsidRPr="002136AC" w:rsidRDefault="002136AC" w:rsidP="002136AC">
            <w:pPr>
              <w:jc w:val="center"/>
              <w:rPr>
                <w:color w:val="000000"/>
              </w:rPr>
            </w:pPr>
            <w:r w:rsidRPr="002136AC">
              <w:rPr>
                <w:color w:val="000000"/>
              </w:rPr>
              <w:t>Единица измерения</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C5D8E" w14:textId="77777777" w:rsidR="002136AC" w:rsidRPr="002136AC" w:rsidRDefault="002136AC" w:rsidP="002136AC">
            <w:pPr>
              <w:jc w:val="center"/>
              <w:rPr>
                <w:color w:val="000000"/>
              </w:rPr>
            </w:pPr>
            <w:r w:rsidRPr="002136AC">
              <w:rPr>
                <w:color w:val="000000"/>
              </w:rPr>
              <w:t xml:space="preserve">Размеры стандартизированных тарифных ставок </w:t>
            </w:r>
            <w:r w:rsidRPr="002136AC">
              <w:rPr>
                <w:color w:val="2D2D2D"/>
              </w:rPr>
              <w:t>(без НДС, с налогом на прибыль)</w:t>
            </w:r>
          </w:p>
        </w:tc>
      </w:tr>
      <w:tr w:rsidR="002136AC" w:rsidRPr="002136AC" w14:paraId="45139A30" w14:textId="77777777" w:rsidTr="002136AC">
        <w:trPr>
          <w:gridAfter w:val="1"/>
          <w:wAfter w:w="6" w:type="dxa"/>
          <w:trHeight w:val="20"/>
          <w:tblHeader/>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F771" w14:textId="77777777" w:rsidR="002136AC" w:rsidRPr="002136AC" w:rsidRDefault="002136AC" w:rsidP="002136AC">
            <w:pPr>
              <w:jc w:val="center"/>
              <w:rPr>
                <w:color w:val="000000"/>
              </w:rPr>
            </w:pPr>
            <w:r w:rsidRPr="002136AC">
              <w:rPr>
                <w:color w:val="000000"/>
              </w:rPr>
              <w:t>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B656A7D" w14:textId="77777777" w:rsidR="002136AC" w:rsidRPr="002136AC" w:rsidRDefault="002136AC" w:rsidP="002136AC">
            <w:pPr>
              <w:jc w:val="center"/>
              <w:rPr>
                <w:color w:val="000000"/>
              </w:rPr>
            </w:pPr>
            <w:r w:rsidRPr="002136AC">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2CB31F58" w14:textId="77777777" w:rsidR="002136AC" w:rsidRPr="002136AC" w:rsidRDefault="002136AC" w:rsidP="002136AC">
            <w:pPr>
              <w:jc w:val="center"/>
              <w:rPr>
                <w:color w:val="000000"/>
              </w:rPr>
            </w:pPr>
            <w:r w:rsidRPr="002136AC">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6EC63607" w14:textId="77777777" w:rsidR="002136AC" w:rsidRPr="002136AC" w:rsidRDefault="002136AC" w:rsidP="002136AC">
            <w:pPr>
              <w:jc w:val="center"/>
              <w:rPr>
                <w:color w:val="000000"/>
              </w:rPr>
            </w:pPr>
            <w:r w:rsidRPr="002136AC">
              <w:rPr>
                <w:color w:val="000000"/>
              </w:rPr>
              <w:t>4</w:t>
            </w:r>
          </w:p>
        </w:tc>
      </w:tr>
      <w:tr w:rsidR="002136AC" w:rsidRPr="002136AC" w14:paraId="400D604D" w14:textId="77777777" w:rsidTr="002136AC">
        <w:trPr>
          <w:trHeight w:val="974"/>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1C0EEFCB" w14:textId="77777777" w:rsidR="002136AC" w:rsidRPr="002136AC" w:rsidRDefault="002136AC" w:rsidP="002136AC">
            <w:pPr>
              <w:jc w:val="center"/>
              <w:rPr>
                <w:color w:val="000000"/>
              </w:rPr>
            </w:pPr>
            <w:r w:rsidRPr="002136AC">
              <w:rPr>
                <w:color w:val="000000"/>
              </w:rPr>
              <w:t>1.</w:t>
            </w:r>
          </w:p>
        </w:tc>
        <w:tc>
          <w:tcPr>
            <w:tcW w:w="8358" w:type="dxa"/>
            <w:gridSpan w:val="4"/>
            <w:tcBorders>
              <w:top w:val="single" w:sz="4" w:space="0" w:color="auto"/>
              <w:left w:val="nil"/>
              <w:bottom w:val="single" w:sz="4" w:space="0" w:color="auto"/>
              <w:right w:val="single" w:sz="4" w:space="0" w:color="auto"/>
            </w:tcBorders>
            <w:shd w:val="clear" w:color="auto" w:fill="auto"/>
            <w:vAlign w:val="center"/>
            <w:hideMark/>
          </w:tcPr>
          <w:p w14:paraId="0411F5BF"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1</w:t>
            </w:r>
            <w:r w:rsidRPr="002136AC">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w:t>
            </w:r>
          </w:p>
        </w:tc>
      </w:tr>
      <w:tr w:rsidR="002136AC" w:rsidRPr="002136AC" w14:paraId="1E978894" w14:textId="77777777" w:rsidTr="002136AC">
        <w:trPr>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5C34417D" w14:textId="77777777" w:rsidR="002136AC" w:rsidRPr="002136AC" w:rsidRDefault="002136AC" w:rsidP="002136AC">
            <w:pPr>
              <w:jc w:val="center"/>
              <w:rPr>
                <w:color w:val="000000"/>
              </w:rPr>
            </w:pPr>
            <w:r w:rsidRPr="002136AC">
              <w:rPr>
                <w:color w:val="000000"/>
              </w:rPr>
              <w:t>1.1.</w:t>
            </w:r>
          </w:p>
        </w:tc>
        <w:tc>
          <w:tcPr>
            <w:tcW w:w="8358" w:type="dxa"/>
            <w:gridSpan w:val="4"/>
            <w:tcBorders>
              <w:top w:val="single" w:sz="4" w:space="0" w:color="auto"/>
              <w:left w:val="nil"/>
              <w:bottom w:val="single" w:sz="4" w:space="0" w:color="auto"/>
              <w:right w:val="single" w:sz="4" w:space="0" w:color="auto"/>
            </w:tcBorders>
            <w:shd w:val="clear" w:color="auto" w:fill="auto"/>
            <w:vAlign w:val="center"/>
            <w:hideMark/>
          </w:tcPr>
          <w:p w14:paraId="5BC1383E" w14:textId="77777777" w:rsidR="002136AC" w:rsidRPr="002136AC" w:rsidRDefault="002136AC" w:rsidP="002136AC">
            <w:pPr>
              <w:rPr>
                <w:color w:val="000000"/>
              </w:rPr>
            </w:pPr>
            <w:r w:rsidRPr="002136AC">
              <w:rPr>
                <w:color w:val="000000"/>
              </w:rPr>
              <w:t>наземного (надземного) способа прокладки:</w:t>
            </w:r>
          </w:p>
        </w:tc>
      </w:tr>
      <w:tr w:rsidR="002136AC" w:rsidRPr="002136AC" w14:paraId="3E896278" w14:textId="77777777" w:rsidTr="002136AC">
        <w:trPr>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65F5861" w14:textId="77777777" w:rsidR="002136AC" w:rsidRPr="002136AC" w:rsidRDefault="002136AC" w:rsidP="002136AC">
            <w:pPr>
              <w:jc w:val="center"/>
              <w:rPr>
                <w:color w:val="000000"/>
              </w:rPr>
            </w:pPr>
            <w:r w:rsidRPr="002136AC">
              <w:rPr>
                <w:color w:val="000000"/>
              </w:rPr>
              <w:t>1.1.1.</w:t>
            </w:r>
          </w:p>
        </w:tc>
        <w:tc>
          <w:tcPr>
            <w:tcW w:w="8358" w:type="dxa"/>
            <w:gridSpan w:val="4"/>
            <w:tcBorders>
              <w:top w:val="single" w:sz="4" w:space="0" w:color="auto"/>
              <w:left w:val="nil"/>
              <w:bottom w:val="single" w:sz="4" w:space="0" w:color="auto"/>
              <w:right w:val="single" w:sz="4" w:space="0" w:color="auto"/>
            </w:tcBorders>
            <w:shd w:val="clear" w:color="auto" w:fill="auto"/>
            <w:vAlign w:val="center"/>
            <w:hideMark/>
          </w:tcPr>
          <w:p w14:paraId="02CE4713" w14:textId="77777777" w:rsidR="002136AC" w:rsidRPr="002136AC" w:rsidRDefault="002136AC" w:rsidP="002136AC">
            <w:pPr>
              <w:rPr>
                <w:color w:val="000000"/>
              </w:rPr>
            </w:pPr>
            <w:r w:rsidRPr="002136AC">
              <w:rPr>
                <w:color w:val="000000"/>
              </w:rPr>
              <w:t>наружным диаметром менее 100 мм, протяженностью:</w:t>
            </w:r>
          </w:p>
        </w:tc>
      </w:tr>
      <w:tr w:rsidR="002136AC" w:rsidRPr="002136AC" w14:paraId="733DF235"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79362C6" w14:textId="77777777" w:rsidR="002136AC" w:rsidRPr="002136AC" w:rsidRDefault="002136AC" w:rsidP="002136AC">
            <w:pPr>
              <w:jc w:val="center"/>
              <w:rPr>
                <w:color w:val="000000"/>
              </w:rPr>
            </w:pPr>
            <w:r w:rsidRPr="002136AC">
              <w:rPr>
                <w:color w:val="000000"/>
              </w:rPr>
              <w:t>1.1.1.1.</w:t>
            </w:r>
          </w:p>
        </w:tc>
        <w:tc>
          <w:tcPr>
            <w:tcW w:w="4111" w:type="dxa"/>
            <w:tcBorders>
              <w:top w:val="nil"/>
              <w:left w:val="nil"/>
              <w:bottom w:val="single" w:sz="4" w:space="0" w:color="auto"/>
              <w:right w:val="single" w:sz="4" w:space="0" w:color="auto"/>
            </w:tcBorders>
            <w:shd w:val="clear" w:color="auto" w:fill="auto"/>
            <w:vAlign w:val="center"/>
            <w:hideMark/>
          </w:tcPr>
          <w:p w14:paraId="2C4113DB"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57A38ECD" w14:textId="77777777" w:rsidR="002136AC" w:rsidRPr="002136AC" w:rsidRDefault="002136AC" w:rsidP="002136AC">
            <w:pPr>
              <w:ind w:left="-147" w:right="-147"/>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38AA2AEF" w14:textId="77777777" w:rsidR="002136AC" w:rsidRPr="002136AC" w:rsidRDefault="002136AC" w:rsidP="002136AC">
            <w:pPr>
              <w:jc w:val="center"/>
              <w:rPr>
                <w:color w:val="000000"/>
              </w:rPr>
            </w:pPr>
            <w:r w:rsidRPr="002136AC">
              <w:rPr>
                <w:color w:val="000000"/>
              </w:rPr>
              <w:t>103 496</w:t>
            </w:r>
          </w:p>
        </w:tc>
      </w:tr>
      <w:tr w:rsidR="002136AC" w:rsidRPr="002136AC" w14:paraId="7A983D89"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A81BDDC" w14:textId="77777777" w:rsidR="002136AC" w:rsidRPr="002136AC" w:rsidRDefault="002136AC" w:rsidP="002136AC">
            <w:pPr>
              <w:jc w:val="center"/>
              <w:rPr>
                <w:color w:val="000000"/>
              </w:rPr>
            </w:pPr>
            <w:r w:rsidRPr="002136AC">
              <w:rPr>
                <w:color w:val="000000"/>
              </w:rPr>
              <w:t>1.1.1.2.</w:t>
            </w:r>
          </w:p>
        </w:tc>
        <w:tc>
          <w:tcPr>
            <w:tcW w:w="4111" w:type="dxa"/>
            <w:tcBorders>
              <w:top w:val="nil"/>
              <w:left w:val="nil"/>
              <w:bottom w:val="single" w:sz="4" w:space="0" w:color="auto"/>
              <w:right w:val="single" w:sz="4" w:space="0" w:color="auto"/>
            </w:tcBorders>
            <w:shd w:val="clear" w:color="auto" w:fill="auto"/>
            <w:vAlign w:val="center"/>
            <w:hideMark/>
          </w:tcPr>
          <w:p w14:paraId="4E5D7C42" w14:textId="77777777" w:rsidR="002136AC" w:rsidRPr="002136AC" w:rsidRDefault="002136AC" w:rsidP="002136AC">
            <w:pPr>
              <w:rPr>
                <w:color w:val="000000"/>
              </w:rPr>
            </w:pPr>
            <w:r w:rsidRPr="002136AC">
              <w:rPr>
                <w:color w:val="000000"/>
              </w:rPr>
              <w:t>101-500 м</w:t>
            </w:r>
          </w:p>
        </w:tc>
        <w:tc>
          <w:tcPr>
            <w:tcW w:w="1775" w:type="dxa"/>
            <w:vMerge/>
            <w:tcBorders>
              <w:top w:val="nil"/>
              <w:left w:val="single" w:sz="4" w:space="0" w:color="auto"/>
              <w:bottom w:val="single" w:sz="4" w:space="0" w:color="auto"/>
              <w:right w:val="single" w:sz="4" w:space="0" w:color="auto"/>
            </w:tcBorders>
            <w:vAlign w:val="center"/>
            <w:hideMark/>
          </w:tcPr>
          <w:p w14:paraId="7374D9EC"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64D92CCA" w14:textId="77777777" w:rsidR="002136AC" w:rsidRPr="002136AC" w:rsidRDefault="002136AC" w:rsidP="002136AC">
            <w:pPr>
              <w:jc w:val="center"/>
              <w:rPr>
                <w:color w:val="000000"/>
              </w:rPr>
            </w:pPr>
            <w:r w:rsidRPr="002136AC">
              <w:rPr>
                <w:color w:val="000000"/>
              </w:rPr>
              <w:t>255 087</w:t>
            </w:r>
          </w:p>
        </w:tc>
      </w:tr>
      <w:tr w:rsidR="002136AC" w:rsidRPr="002136AC" w14:paraId="10DCB7ED"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D7DB026" w14:textId="77777777" w:rsidR="002136AC" w:rsidRPr="002136AC" w:rsidRDefault="002136AC" w:rsidP="002136AC">
            <w:pPr>
              <w:jc w:val="center"/>
              <w:rPr>
                <w:color w:val="000000"/>
              </w:rPr>
            </w:pPr>
            <w:r w:rsidRPr="002136AC">
              <w:rPr>
                <w:color w:val="000000"/>
              </w:rPr>
              <w:t>1.1.1.3.</w:t>
            </w:r>
          </w:p>
        </w:tc>
        <w:tc>
          <w:tcPr>
            <w:tcW w:w="4111" w:type="dxa"/>
            <w:tcBorders>
              <w:top w:val="nil"/>
              <w:left w:val="nil"/>
              <w:bottom w:val="single" w:sz="4" w:space="0" w:color="auto"/>
              <w:right w:val="single" w:sz="4" w:space="0" w:color="auto"/>
            </w:tcBorders>
            <w:shd w:val="clear" w:color="auto" w:fill="auto"/>
            <w:vAlign w:val="center"/>
            <w:hideMark/>
          </w:tcPr>
          <w:p w14:paraId="19DB738E" w14:textId="77777777" w:rsidR="002136AC" w:rsidRPr="002136AC" w:rsidRDefault="002136AC" w:rsidP="002136AC">
            <w:pPr>
              <w:rPr>
                <w:color w:val="000000"/>
              </w:rPr>
            </w:pPr>
            <w:r w:rsidRPr="002136AC">
              <w:rPr>
                <w:color w:val="000000"/>
              </w:rPr>
              <w:t>501-1000 м</w:t>
            </w:r>
          </w:p>
        </w:tc>
        <w:tc>
          <w:tcPr>
            <w:tcW w:w="1775" w:type="dxa"/>
            <w:vMerge/>
            <w:tcBorders>
              <w:top w:val="nil"/>
              <w:left w:val="single" w:sz="4" w:space="0" w:color="auto"/>
              <w:bottom w:val="single" w:sz="4" w:space="0" w:color="auto"/>
              <w:right w:val="single" w:sz="4" w:space="0" w:color="auto"/>
            </w:tcBorders>
            <w:vAlign w:val="center"/>
            <w:hideMark/>
          </w:tcPr>
          <w:p w14:paraId="12ECC895"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20D7C63C" w14:textId="77777777" w:rsidR="002136AC" w:rsidRPr="002136AC" w:rsidRDefault="002136AC" w:rsidP="002136AC">
            <w:pPr>
              <w:jc w:val="center"/>
              <w:rPr>
                <w:color w:val="000000"/>
              </w:rPr>
            </w:pPr>
            <w:r w:rsidRPr="002136AC">
              <w:rPr>
                <w:color w:val="000000"/>
              </w:rPr>
              <w:t>1 631 968</w:t>
            </w:r>
          </w:p>
        </w:tc>
      </w:tr>
      <w:tr w:rsidR="002136AC" w:rsidRPr="002136AC" w14:paraId="6E1FA0CF"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7E88C78D" w14:textId="77777777" w:rsidR="002136AC" w:rsidRPr="002136AC" w:rsidRDefault="002136AC" w:rsidP="002136AC">
            <w:pPr>
              <w:jc w:val="center"/>
              <w:rPr>
                <w:color w:val="000000"/>
              </w:rPr>
            </w:pPr>
            <w:r w:rsidRPr="002136AC">
              <w:rPr>
                <w:color w:val="000000"/>
              </w:rPr>
              <w:t>1.1.1.4.</w:t>
            </w:r>
          </w:p>
        </w:tc>
        <w:tc>
          <w:tcPr>
            <w:tcW w:w="4111" w:type="dxa"/>
            <w:tcBorders>
              <w:top w:val="nil"/>
              <w:left w:val="nil"/>
              <w:bottom w:val="single" w:sz="4" w:space="0" w:color="auto"/>
              <w:right w:val="single" w:sz="4" w:space="0" w:color="auto"/>
            </w:tcBorders>
            <w:shd w:val="clear" w:color="auto" w:fill="auto"/>
            <w:vAlign w:val="center"/>
            <w:hideMark/>
          </w:tcPr>
          <w:p w14:paraId="605C5EDC" w14:textId="77777777" w:rsidR="002136AC" w:rsidRPr="002136AC" w:rsidRDefault="002136AC" w:rsidP="002136AC">
            <w:pPr>
              <w:rPr>
                <w:color w:val="000000"/>
              </w:rPr>
            </w:pPr>
            <w:r w:rsidRPr="002136AC">
              <w:rPr>
                <w:color w:val="000000"/>
              </w:rPr>
              <w:t>1001-2000 м</w:t>
            </w:r>
          </w:p>
        </w:tc>
        <w:tc>
          <w:tcPr>
            <w:tcW w:w="1775" w:type="dxa"/>
            <w:vMerge/>
            <w:tcBorders>
              <w:top w:val="nil"/>
              <w:left w:val="single" w:sz="4" w:space="0" w:color="auto"/>
              <w:bottom w:val="single" w:sz="4" w:space="0" w:color="auto"/>
              <w:right w:val="single" w:sz="4" w:space="0" w:color="auto"/>
            </w:tcBorders>
            <w:vAlign w:val="center"/>
            <w:hideMark/>
          </w:tcPr>
          <w:p w14:paraId="52B01AD4"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490208FD" w14:textId="77777777" w:rsidR="002136AC" w:rsidRPr="002136AC" w:rsidRDefault="002136AC" w:rsidP="002136AC">
            <w:pPr>
              <w:jc w:val="center"/>
              <w:rPr>
                <w:color w:val="000000"/>
              </w:rPr>
            </w:pPr>
            <w:r w:rsidRPr="002136AC">
              <w:rPr>
                <w:color w:val="000000"/>
              </w:rPr>
              <w:t>2 349 720</w:t>
            </w:r>
          </w:p>
        </w:tc>
      </w:tr>
      <w:tr w:rsidR="002136AC" w:rsidRPr="002136AC" w14:paraId="44FCCD6A"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4E69094E" w14:textId="77777777" w:rsidR="002136AC" w:rsidRPr="002136AC" w:rsidRDefault="002136AC" w:rsidP="002136AC">
            <w:pPr>
              <w:jc w:val="center"/>
              <w:rPr>
                <w:color w:val="000000"/>
              </w:rPr>
            </w:pPr>
            <w:r w:rsidRPr="002136AC">
              <w:rPr>
                <w:color w:val="000000"/>
              </w:rPr>
              <w:t>1.1.1.5.</w:t>
            </w:r>
          </w:p>
        </w:tc>
        <w:tc>
          <w:tcPr>
            <w:tcW w:w="4111" w:type="dxa"/>
            <w:tcBorders>
              <w:top w:val="nil"/>
              <w:left w:val="nil"/>
              <w:bottom w:val="single" w:sz="4" w:space="0" w:color="auto"/>
              <w:right w:val="single" w:sz="4" w:space="0" w:color="auto"/>
            </w:tcBorders>
            <w:shd w:val="clear" w:color="auto" w:fill="auto"/>
            <w:vAlign w:val="center"/>
            <w:hideMark/>
          </w:tcPr>
          <w:p w14:paraId="2E96C297" w14:textId="77777777" w:rsidR="002136AC" w:rsidRPr="002136AC" w:rsidRDefault="002136AC" w:rsidP="002136AC">
            <w:pPr>
              <w:rPr>
                <w:color w:val="000000"/>
              </w:rPr>
            </w:pPr>
            <w:r w:rsidRPr="002136AC">
              <w:rPr>
                <w:color w:val="000000"/>
              </w:rPr>
              <w:t>2001-3000 м</w:t>
            </w:r>
          </w:p>
        </w:tc>
        <w:tc>
          <w:tcPr>
            <w:tcW w:w="1775" w:type="dxa"/>
            <w:vMerge/>
            <w:tcBorders>
              <w:top w:val="nil"/>
              <w:left w:val="single" w:sz="4" w:space="0" w:color="auto"/>
              <w:bottom w:val="single" w:sz="4" w:space="0" w:color="auto"/>
              <w:right w:val="single" w:sz="4" w:space="0" w:color="auto"/>
            </w:tcBorders>
            <w:vAlign w:val="center"/>
            <w:hideMark/>
          </w:tcPr>
          <w:p w14:paraId="68B3D8BE"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568EF293" w14:textId="77777777" w:rsidR="002136AC" w:rsidRPr="002136AC" w:rsidRDefault="002136AC" w:rsidP="002136AC">
            <w:pPr>
              <w:jc w:val="center"/>
              <w:rPr>
                <w:color w:val="000000"/>
              </w:rPr>
            </w:pPr>
            <w:r w:rsidRPr="002136AC">
              <w:rPr>
                <w:color w:val="000000"/>
              </w:rPr>
              <w:t>3 196 507</w:t>
            </w:r>
          </w:p>
        </w:tc>
      </w:tr>
      <w:tr w:rsidR="002136AC" w:rsidRPr="002136AC" w14:paraId="766219A2"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1613772" w14:textId="77777777" w:rsidR="002136AC" w:rsidRPr="002136AC" w:rsidRDefault="002136AC" w:rsidP="002136AC">
            <w:pPr>
              <w:jc w:val="center"/>
              <w:rPr>
                <w:color w:val="000000"/>
              </w:rPr>
            </w:pPr>
            <w:r w:rsidRPr="002136AC">
              <w:rPr>
                <w:color w:val="000000"/>
              </w:rPr>
              <w:t>1.1.1.6.</w:t>
            </w:r>
          </w:p>
        </w:tc>
        <w:tc>
          <w:tcPr>
            <w:tcW w:w="4111" w:type="dxa"/>
            <w:tcBorders>
              <w:top w:val="nil"/>
              <w:left w:val="nil"/>
              <w:bottom w:val="single" w:sz="4" w:space="0" w:color="auto"/>
              <w:right w:val="single" w:sz="4" w:space="0" w:color="auto"/>
            </w:tcBorders>
            <w:shd w:val="clear" w:color="auto" w:fill="auto"/>
            <w:vAlign w:val="center"/>
            <w:hideMark/>
          </w:tcPr>
          <w:p w14:paraId="7998E561" w14:textId="77777777" w:rsidR="002136AC" w:rsidRPr="002136AC" w:rsidRDefault="002136AC" w:rsidP="002136AC">
            <w:pPr>
              <w:rPr>
                <w:color w:val="000000"/>
              </w:rPr>
            </w:pPr>
            <w:r w:rsidRPr="002136AC">
              <w:rPr>
                <w:color w:val="000000"/>
              </w:rPr>
              <w:t>3001-4000 м</w:t>
            </w:r>
          </w:p>
        </w:tc>
        <w:tc>
          <w:tcPr>
            <w:tcW w:w="1775" w:type="dxa"/>
            <w:vMerge/>
            <w:tcBorders>
              <w:top w:val="nil"/>
              <w:left w:val="single" w:sz="4" w:space="0" w:color="auto"/>
              <w:bottom w:val="single" w:sz="4" w:space="0" w:color="auto"/>
              <w:right w:val="single" w:sz="4" w:space="0" w:color="auto"/>
            </w:tcBorders>
            <w:vAlign w:val="center"/>
            <w:hideMark/>
          </w:tcPr>
          <w:p w14:paraId="79A4B9B0"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3F749417" w14:textId="77777777" w:rsidR="002136AC" w:rsidRPr="002136AC" w:rsidRDefault="002136AC" w:rsidP="002136AC">
            <w:pPr>
              <w:jc w:val="center"/>
              <w:rPr>
                <w:color w:val="000000"/>
              </w:rPr>
            </w:pPr>
            <w:r w:rsidRPr="002136AC">
              <w:rPr>
                <w:color w:val="000000"/>
              </w:rPr>
              <w:t>3 943 465</w:t>
            </w:r>
          </w:p>
        </w:tc>
      </w:tr>
      <w:tr w:rsidR="002136AC" w:rsidRPr="002136AC" w14:paraId="505A9981"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tcPr>
          <w:p w14:paraId="2C7E4F8B" w14:textId="77777777" w:rsidR="002136AC" w:rsidRPr="002136AC" w:rsidRDefault="002136AC" w:rsidP="002136AC">
            <w:pPr>
              <w:jc w:val="center"/>
              <w:rPr>
                <w:color w:val="000000"/>
              </w:rPr>
            </w:pPr>
            <w:r w:rsidRPr="002136AC">
              <w:rPr>
                <w:color w:val="000000"/>
              </w:rPr>
              <w:t>1.1.1.7.</w:t>
            </w:r>
          </w:p>
        </w:tc>
        <w:tc>
          <w:tcPr>
            <w:tcW w:w="4111" w:type="dxa"/>
            <w:tcBorders>
              <w:top w:val="nil"/>
              <w:left w:val="nil"/>
              <w:bottom w:val="single" w:sz="4" w:space="0" w:color="auto"/>
              <w:right w:val="single" w:sz="4" w:space="0" w:color="auto"/>
            </w:tcBorders>
            <w:shd w:val="clear" w:color="auto" w:fill="auto"/>
            <w:vAlign w:val="center"/>
          </w:tcPr>
          <w:p w14:paraId="04BE4C5C" w14:textId="77777777" w:rsidR="002136AC" w:rsidRPr="002136AC" w:rsidRDefault="002136AC" w:rsidP="002136AC">
            <w:pPr>
              <w:rPr>
                <w:color w:val="000000"/>
              </w:rPr>
            </w:pPr>
            <w:r w:rsidRPr="002136AC">
              <w:rPr>
                <w:color w:val="000000"/>
              </w:rPr>
              <w:t>4001-5000 м</w:t>
            </w:r>
          </w:p>
        </w:tc>
        <w:tc>
          <w:tcPr>
            <w:tcW w:w="1775" w:type="dxa"/>
            <w:vMerge/>
            <w:tcBorders>
              <w:top w:val="nil"/>
              <w:left w:val="single" w:sz="4" w:space="0" w:color="auto"/>
              <w:bottom w:val="single" w:sz="4" w:space="0" w:color="auto"/>
              <w:right w:val="single" w:sz="4" w:space="0" w:color="auto"/>
            </w:tcBorders>
            <w:vAlign w:val="center"/>
          </w:tcPr>
          <w:p w14:paraId="13841621"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4D51A603" w14:textId="77777777" w:rsidR="002136AC" w:rsidRPr="002136AC" w:rsidRDefault="002136AC" w:rsidP="002136AC">
            <w:pPr>
              <w:jc w:val="center"/>
              <w:rPr>
                <w:color w:val="000000"/>
              </w:rPr>
            </w:pPr>
            <w:r w:rsidRPr="002136AC">
              <w:rPr>
                <w:color w:val="000000"/>
              </w:rPr>
              <w:t>4 695 778</w:t>
            </w:r>
          </w:p>
        </w:tc>
      </w:tr>
      <w:tr w:rsidR="002136AC" w:rsidRPr="002136AC" w14:paraId="2731341F"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EBFD097" w14:textId="77777777" w:rsidR="002136AC" w:rsidRPr="002136AC" w:rsidRDefault="002136AC" w:rsidP="002136AC">
            <w:pPr>
              <w:jc w:val="center"/>
              <w:rPr>
                <w:color w:val="000000"/>
              </w:rPr>
            </w:pPr>
            <w:r w:rsidRPr="002136AC">
              <w:rPr>
                <w:color w:val="000000"/>
              </w:rPr>
              <w:t>1.1.1.8.</w:t>
            </w:r>
          </w:p>
        </w:tc>
        <w:tc>
          <w:tcPr>
            <w:tcW w:w="4111" w:type="dxa"/>
            <w:tcBorders>
              <w:top w:val="nil"/>
              <w:left w:val="nil"/>
              <w:bottom w:val="single" w:sz="4" w:space="0" w:color="auto"/>
              <w:right w:val="single" w:sz="4" w:space="0" w:color="auto"/>
            </w:tcBorders>
            <w:shd w:val="clear" w:color="auto" w:fill="auto"/>
            <w:vAlign w:val="center"/>
            <w:hideMark/>
          </w:tcPr>
          <w:p w14:paraId="5FB20BD1" w14:textId="77777777" w:rsidR="002136AC" w:rsidRPr="002136AC" w:rsidRDefault="002136AC" w:rsidP="002136AC">
            <w:pPr>
              <w:rPr>
                <w:color w:val="000000"/>
              </w:rPr>
            </w:pPr>
            <w:r w:rsidRPr="002136AC">
              <w:rPr>
                <w:color w:val="000000"/>
              </w:rPr>
              <w:t>5001 м и более</w:t>
            </w:r>
          </w:p>
        </w:tc>
        <w:tc>
          <w:tcPr>
            <w:tcW w:w="1775" w:type="dxa"/>
            <w:vMerge/>
            <w:tcBorders>
              <w:top w:val="nil"/>
              <w:left w:val="single" w:sz="4" w:space="0" w:color="auto"/>
              <w:bottom w:val="single" w:sz="4" w:space="0" w:color="auto"/>
              <w:right w:val="single" w:sz="4" w:space="0" w:color="auto"/>
            </w:tcBorders>
            <w:vAlign w:val="center"/>
            <w:hideMark/>
          </w:tcPr>
          <w:p w14:paraId="4C7C3E65"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557290FE" w14:textId="77777777" w:rsidR="002136AC" w:rsidRPr="002136AC" w:rsidRDefault="002136AC" w:rsidP="002136AC">
            <w:pPr>
              <w:jc w:val="center"/>
              <w:rPr>
                <w:color w:val="000000"/>
              </w:rPr>
            </w:pPr>
            <w:r w:rsidRPr="002136AC">
              <w:rPr>
                <w:color w:val="000000"/>
              </w:rPr>
              <w:t>4 975 973</w:t>
            </w:r>
          </w:p>
        </w:tc>
      </w:tr>
      <w:tr w:rsidR="002136AC" w:rsidRPr="002136AC" w14:paraId="4997F5F2" w14:textId="77777777" w:rsidTr="002136AC">
        <w:trPr>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5A9468E" w14:textId="77777777" w:rsidR="002136AC" w:rsidRPr="002136AC" w:rsidRDefault="002136AC" w:rsidP="002136AC">
            <w:pPr>
              <w:jc w:val="center"/>
              <w:rPr>
                <w:color w:val="000000"/>
              </w:rPr>
            </w:pPr>
            <w:r w:rsidRPr="002136AC">
              <w:rPr>
                <w:color w:val="000000"/>
              </w:rPr>
              <w:t>1.1.2.</w:t>
            </w:r>
          </w:p>
        </w:tc>
        <w:tc>
          <w:tcPr>
            <w:tcW w:w="8358" w:type="dxa"/>
            <w:gridSpan w:val="4"/>
            <w:tcBorders>
              <w:top w:val="single" w:sz="4" w:space="0" w:color="auto"/>
              <w:left w:val="nil"/>
              <w:bottom w:val="single" w:sz="4" w:space="0" w:color="auto"/>
              <w:right w:val="single" w:sz="4" w:space="0" w:color="auto"/>
            </w:tcBorders>
            <w:shd w:val="clear" w:color="auto" w:fill="auto"/>
            <w:vAlign w:val="center"/>
            <w:hideMark/>
          </w:tcPr>
          <w:p w14:paraId="6A047F63" w14:textId="77777777" w:rsidR="002136AC" w:rsidRPr="002136AC" w:rsidRDefault="002136AC" w:rsidP="002136AC">
            <w:pPr>
              <w:rPr>
                <w:color w:val="000000"/>
              </w:rPr>
            </w:pPr>
            <w:r w:rsidRPr="002136AC">
              <w:rPr>
                <w:color w:val="000000"/>
              </w:rPr>
              <w:t>наружным диаметром 100 мм и более, протяженностью:</w:t>
            </w:r>
          </w:p>
        </w:tc>
      </w:tr>
      <w:tr w:rsidR="002136AC" w:rsidRPr="002136AC" w14:paraId="3715F8D6"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65C31DDA" w14:textId="77777777" w:rsidR="002136AC" w:rsidRPr="002136AC" w:rsidRDefault="002136AC" w:rsidP="002136AC">
            <w:pPr>
              <w:jc w:val="center"/>
              <w:rPr>
                <w:color w:val="000000"/>
              </w:rPr>
            </w:pPr>
            <w:r w:rsidRPr="002136AC">
              <w:rPr>
                <w:color w:val="000000"/>
              </w:rPr>
              <w:t>1.1.2.1.</w:t>
            </w:r>
          </w:p>
        </w:tc>
        <w:tc>
          <w:tcPr>
            <w:tcW w:w="4111" w:type="dxa"/>
            <w:tcBorders>
              <w:top w:val="nil"/>
              <w:left w:val="nil"/>
              <w:bottom w:val="single" w:sz="4" w:space="0" w:color="auto"/>
              <w:right w:val="single" w:sz="4" w:space="0" w:color="auto"/>
            </w:tcBorders>
            <w:shd w:val="clear" w:color="auto" w:fill="auto"/>
            <w:vAlign w:val="center"/>
            <w:hideMark/>
          </w:tcPr>
          <w:p w14:paraId="095D2557"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556E38B8" w14:textId="77777777" w:rsidR="002136AC" w:rsidRPr="002136AC" w:rsidRDefault="002136AC" w:rsidP="002136AC">
            <w:pPr>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0082DAF1" w14:textId="77777777" w:rsidR="002136AC" w:rsidRPr="002136AC" w:rsidRDefault="002136AC" w:rsidP="002136AC">
            <w:pPr>
              <w:jc w:val="center"/>
              <w:rPr>
                <w:color w:val="000000"/>
              </w:rPr>
            </w:pPr>
            <w:r w:rsidRPr="002136AC">
              <w:rPr>
                <w:color w:val="000000"/>
              </w:rPr>
              <w:t>103 496</w:t>
            </w:r>
          </w:p>
        </w:tc>
      </w:tr>
      <w:tr w:rsidR="002136AC" w:rsidRPr="002136AC" w14:paraId="5F004A3B"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60F806CD" w14:textId="77777777" w:rsidR="002136AC" w:rsidRPr="002136AC" w:rsidRDefault="002136AC" w:rsidP="002136AC">
            <w:pPr>
              <w:jc w:val="center"/>
              <w:rPr>
                <w:color w:val="000000"/>
              </w:rPr>
            </w:pPr>
            <w:r w:rsidRPr="002136AC">
              <w:rPr>
                <w:color w:val="000000"/>
              </w:rPr>
              <w:t>1.1.2.2.</w:t>
            </w:r>
          </w:p>
        </w:tc>
        <w:tc>
          <w:tcPr>
            <w:tcW w:w="4111" w:type="dxa"/>
            <w:tcBorders>
              <w:top w:val="nil"/>
              <w:left w:val="nil"/>
              <w:bottom w:val="single" w:sz="4" w:space="0" w:color="auto"/>
              <w:right w:val="single" w:sz="4" w:space="0" w:color="auto"/>
            </w:tcBorders>
            <w:shd w:val="clear" w:color="auto" w:fill="auto"/>
            <w:vAlign w:val="center"/>
            <w:hideMark/>
          </w:tcPr>
          <w:p w14:paraId="2629E2B5" w14:textId="77777777" w:rsidR="002136AC" w:rsidRPr="002136AC" w:rsidRDefault="002136AC" w:rsidP="002136AC">
            <w:pPr>
              <w:rPr>
                <w:color w:val="000000"/>
              </w:rPr>
            </w:pPr>
            <w:r w:rsidRPr="002136AC">
              <w:rPr>
                <w:color w:val="000000"/>
              </w:rPr>
              <w:t>101-500 м</w:t>
            </w:r>
          </w:p>
        </w:tc>
        <w:tc>
          <w:tcPr>
            <w:tcW w:w="1775" w:type="dxa"/>
            <w:vMerge/>
            <w:tcBorders>
              <w:top w:val="nil"/>
              <w:left w:val="single" w:sz="4" w:space="0" w:color="auto"/>
              <w:bottom w:val="single" w:sz="4" w:space="0" w:color="auto"/>
              <w:right w:val="single" w:sz="4" w:space="0" w:color="auto"/>
            </w:tcBorders>
            <w:vAlign w:val="center"/>
            <w:hideMark/>
          </w:tcPr>
          <w:p w14:paraId="2FEAF36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63877780" w14:textId="77777777" w:rsidR="002136AC" w:rsidRPr="002136AC" w:rsidRDefault="002136AC" w:rsidP="002136AC">
            <w:pPr>
              <w:jc w:val="center"/>
              <w:rPr>
                <w:color w:val="000000"/>
              </w:rPr>
            </w:pPr>
            <w:r w:rsidRPr="002136AC">
              <w:rPr>
                <w:color w:val="000000"/>
              </w:rPr>
              <w:t>255 087</w:t>
            </w:r>
          </w:p>
        </w:tc>
      </w:tr>
      <w:tr w:rsidR="002136AC" w:rsidRPr="002136AC" w14:paraId="62F03BF0"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92CA662" w14:textId="77777777" w:rsidR="002136AC" w:rsidRPr="002136AC" w:rsidRDefault="002136AC" w:rsidP="002136AC">
            <w:pPr>
              <w:jc w:val="center"/>
              <w:rPr>
                <w:color w:val="000000"/>
              </w:rPr>
            </w:pPr>
            <w:r w:rsidRPr="002136AC">
              <w:rPr>
                <w:color w:val="000000"/>
              </w:rPr>
              <w:t>1.1.2.3.</w:t>
            </w:r>
          </w:p>
        </w:tc>
        <w:tc>
          <w:tcPr>
            <w:tcW w:w="4111" w:type="dxa"/>
            <w:tcBorders>
              <w:top w:val="nil"/>
              <w:left w:val="nil"/>
              <w:bottom w:val="single" w:sz="4" w:space="0" w:color="auto"/>
              <w:right w:val="single" w:sz="4" w:space="0" w:color="auto"/>
            </w:tcBorders>
            <w:shd w:val="clear" w:color="auto" w:fill="auto"/>
            <w:vAlign w:val="center"/>
            <w:hideMark/>
          </w:tcPr>
          <w:p w14:paraId="30F7B520" w14:textId="77777777" w:rsidR="002136AC" w:rsidRPr="002136AC" w:rsidRDefault="002136AC" w:rsidP="002136AC">
            <w:pPr>
              <w:rPr>
                <w:color w:val="000000"/>
              </w:rPr>
            </w:pPr>
            <w:r w:rsidRPr="002136AC">
              <w:rPr>
                <w:color w:val="000000"/>
              </w:rPr>
              <w:t>501-1000 м</w:t>
            </w:r>
          </w:p>
        </w:tc>
        <w:tc>
          <w:tcPr>
            <w:tcW w:w="1775" w:type="dxa"/>
            <w:vMerge/>
            <w:tcBorders>
              <w:top w:val="nil"/>
              <w:left w:val="single" w:sz="4" w:space="0" w:color="auto"/>
              <w:bottom w:val="single" w:sz="4" w:space="0" w:color="auto"/>
              <w:right w:val="single" w:sz="4" w:space="0" w:color="auto"/>
            </w:tcBorders>
            <w:vAlign w:val="center"/>
            <w:hideMark/>
          </w:tcPr>
          <w:p w14:paraId="29EC56F5"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6AD0AFAC" w14:textId="77777777" w:rsidR="002136AC" w:rsidRPr="002136AC" w:rsidRDefault="002136AC" w:rsidP="002136AC">
            <w:pPr>
              <w:jc w:val="center"/>
              <w:rPr>
                <w:color w:val="000000"/>
              </w:rPr>
            </w:pPr>
            <w:r w:rsidRPr="002136AC">
              <w:rPr>
                <w:color w:val="000000"/>
              </w:rPr>
              <w:t>1 631 968</w:t>
            </w:r>
          </w:p>
        </w:tc>
      </w:tr>
      <w:tr w:rsidR="002136AC" w:rsidRPr="002136AC" w14:paraId="640829D2"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5385A1A" w14:textId="77777777" w:rsidR="002136AC" w:rsidRPr="002136AC" w:rsidRDefault="002136AC" w:rsidP="002136AC">
            <w:pPr>
              <w:jc w:val="center"/>
              <w:rPr>
                <w:color w:val="000000"/>
              </w:rPr>
            </w:pPr>
            <w:r w:rsidRPr="002136AC">
              <w:rPr>
                <w:color w:val="000000"/>
              </w:rPr>
              <w:t>1.1.2.4.</w:t>
            </w:r>
          </w:p>
        </w:tc>
        <w:tc>
          <w:tcPr>
            <w:tcW w:w="4111" w:type="dxa"/>
            <w:tcBorders>
              <w:top w:val="nil"/>
              <w:left w:val="nil"/>
              <w:bottom w:val="single" w:sz="4" w:space="0" w:color="auto"/>
              <w:right w:val="single" w:sz="4" w:space="0" w:color="auto"/>
            </w:tcBorders>
            <w:shd w:val="clear" w:color="auto" w:fill="auto"/>
            <w:vAlign w:val="center"/>
            <w:hideMark/>
          </w:tcPr>
          <w:p w14:paraId="4DE57135" w14:textId="77777777" w:rsidR="002136AC" w:rsidRPr="002136AC" w:rsidRDefault="002136AC" w:rsidP="002136AC">
            <w:pPr>
              <w:rPr>
                <w:color w:val="000000"/>
              </w:rPr>
            </w:pPr>
            <w:r w:rsidRPr="002136AC">
              <w:rPr>
                <w:color w:val="000000"/>
              </w:rPr>
              <w:t>1001-2000 м</w:t>
            </w:r>
          </w:p>
        </w:tc>
        <w:tc>
          <w:tcPr>
            <w:tcW w:w="1775" w:type="dxa"/>
            <w:vMerge/>
            <w:tcBorders>
              <w:top w:val="nil"/>
              <w:left w:val="single" w:sz="4" w:space="0" w:color="auto"/>
              <w:bottom w:val="single" w:sz="4" w:space="0" w:color="auto"/>
              <w:right w:val="single" w:sz="4" w:space="0" w:color="auto"/>
            </w:tcBorders>
            <w:vAlign w:val="center"/>
            <w:hideMark/>
          </w:tcPr>
          <w:p w14:paraId="7634EF51"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67CDFA4C" w14:textId="77777777" w:rsidR="002136AC" w:rsidRPr="002136AC" w:rsidRDefault="002136AC" w:rsidP="002136AC">
            <w:pPr>
              <w:jc w:val="center"/>
              <w:rPr>
                <w:color w:val="000000"/>
              </w:rPr>
            </w:pPr>
            <w:r w:rsidRPr="002136AC">
              <w:rPr>
                <w:color w:val="000000"/>
              </w:rPr>
              <w:t>2 349 720</w:t>
            </w:r>
          </w:p>
        </w:tc>
      </w:tr>
      <w:tr w:rsidR="002136AC" w:rsidRPr="002136AC" w14:paraId="23F0B58A"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83952EE" w14:textId="77777777" w:rsidR="002136AC" w:rsidRPr="002136AC" w:rsidRDefault="002136AC" w:rsidP="002136AC">
            <w:pPr>
              <w:jc w:val="center"/>
              <w:rPr>
                <w:color w:val="000000"/>
              </w:rPr>
            </w:pPr>
            <w:r w:rsidRPr="002136AC">
              <w:rPr>
                <w:color w:val="000000"/>
              </w:rPr>
              <w:t>1.1.2.5.</w:t>
            </w:r>
          </w:p>
        </w:tc>
        <w:tc>
          <w:tcPr>
            <w:tcW w:w="4111" w:type="dxa"/>
            <w:tcBorders>
              <w:top w:val="nil"/>
              <w:left w:val="nil"/>
              <w:bottom w:val="single" w:sz="4" w:space="0" w:color="auto"/>
              <w:right w:val="single" w:sz="4" w:space="0" w:color="auto"/>
            </w:tcBorders>
            <w:shd w:val="clear" w:color="auto" w:fill="auto"/>
            <w:vAlign w:val="center"/>
            <w:hideMark/>
          </w:tcPr>
          <w:p w14:paraId="3A2F2EAE" w14:textId="77777777" w:rsidR="002136AC" w:rsidRPr="002136AC" w:rsidRDefault="002136AC" w:rsidP="002136AC">
            <w:pPr>
              <w:rPr>
                <w:color w:val="000000"/>
              </w:rPr>
            </w:pPr>
            <w:r w:rsidRPr="002136AC">
              <w:rPr>
                <w:color w:val="000000"/>
              </w:rPr>
              <w:t>2001-3000 м</w:t>
            </w:r>
          </w:p>
        </w:tc>
        <w:tc>
          <w:tcPr>
            <w:tcW w:w="1775" w:type="dxa"/>
            <w:vMerge/>
            <w:tcBorders>
              <w:top w:val="nil"/>
              <w:left w:val="single" w:sz="4" w:space="0" w:color="auto"/>
              <w:bottom w:val="single" w:sz="4" w:space="0" w:color="auto"/>
              <w:right w:val="single" w:sz="4" w:space="0" w:color="auto"/>
            </w:tcBorders>
            <w:vAlign w:val="center"/>
            <w:hideMark/>
          </w:tcPr>
          <w:p w14:paraId="3F1EA838"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16285279" w14:textId="77777777" w:rsidR="002136AC" w:rsidRPr="002136AC" w:rsidRDefault="002136AC" w:rsidP="002136AC">
            <w:pPr>
              <w:jc w:val="center"/>
              <w:rPr>
                <w:color w:val="000000"/>
              </w:rPr>
            </w:pPr>
            <w:r w:rsidRPr="002136AC">
              <w:rPr>
                <w:color w:val="000000"/>
              </w:rPr>
              <w:t>3 196 507</w:t>
            </w:r>
          </w:p>
        </w:tc>
      </w:tr>
      <w:tr w:rsidR="002136AC" w:rsidRPr="002136AC" w14:paraId="527E2C51"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647130D8" w14:textId="77777777" w:rsidR="002136AC" w:rsidRPr="002136AC" w:rsidRDefault="002136AC" w:rsidP="002136AC">
            <w:pPr>
              <w:jc w:val="center"/>
              <w:rPr>
                <w:color w:val="000000"/>
              </w:rPr>
            </w:pPr>
            <w:r w:rsidRPr="002136AC">
              <w:rPr>
                <w:color w:val="000000"/>
              </w:rPr>
              <w:t>1.1.2.6.</w:t>
            </w:r>
          </w:p>
        </w:tc>
        <w:tc>
          <w:tcPr>
            <w:tcW w:w="4111" w:type="dxa"/>
            <w:tcBorders>
              <w:top w:val="nil"/>
              <w:left w:val="nil"/>
              <w:bottom w:val="single" w:sz="4" w:space="0" w:color="auto"/>
              <w:right w:val="single" w:sz="4" w:space="0" w:color="auto"/>
            </w:tcBorders>
            <w:shd w:val="clear" w:color="auto" w:fill="auto"/>
            <w:vAlign w:val="center"/>
            <w:hideMark/>
          </w:tcPr>
          <w:p w14:paraId="656BB3C5" w14:textId="77777777" w:rsidR="002136AC" w:rsidRPr="002136AC" w:rsidRDefault="002136AC" w:rsidP="002136AC">
            <w:pPr>
              <w:rPr>
                <w:color w:val="000000"/>
              </w:rPr>
            </w:pPr>
            <w:r w:rsidRPr="002136AC">
              <w:rPr>
                <w:color w:val="000000"/>
              </w:rPr>
              <w:t>3001-4000 м</w:t>
            </w:r>
          </w:p>
        </w:tc>
        <w:tc>
          <w:tcPr>
            <w:tcW w:w="1775" w:type="dxa"/>
            <w:vMerge/>
            <w:tcBorders>
              <w:top w:val="nil"/>
              <w:left w:val="single" w:sz="4" w:space="0" w:color="auto"/>
              <w:bottom w:val="single" w:sz="4" w:space="0" w:color="auto"/>
              <w:right w:val="single" w:sz="4" w:space="0" w:color="auto"/>
            </w:tcBorders>
            <w:vAlign w:val="center"/>
            <w:hideMark/>
          </w:tcPr>
          <w:p w14:paraId="6FDC7C95"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78A44F2B" w14:textId="77777777" w:rsidR="002136AC" w:rsidRPr="002136AC" w:rsidRDefault="002136AC" w:rsidP="002136AC">
            <w:pPr>
              <w:jc w:val="center"/>
              <w:rPr>
                <w:color w:val="000000"/>
              </w:rPr>
            </w:pPr>
            <w:r w:rsidRPr="002136AC">
              <w:rPr>
                <w:color w:val="000000"/>
              </w:rPr>
              <w:t>3 943 465</w:t>
            </w:r>
          </w:p>
        </w:tc>
      </w:tr>
      <w:tr w:rsidR="002136AC" w:rsidRPr="002136AC" w14:paraId="482BFA5B"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tcPr>
          <w:p w14:paraId="4D76F777" w14:textId="77777777" w:rsidR="002136AC" w:rsidRPr="002136AC" w:rsidRDefault="002136AC" w:rsidP="002136AC">
            <w:pPr>
              <w:jc w:val="center"/>
              <w:rPr>
                <w:color w:val="000000"/>
              </w:rPr>
            </w:pPr>
            <w:r w:rsidRPr="002136AC">
              <w:rPr>
                <w:color w:val="000000"/>
              </w:rPr>
              <w:t>1.1.2.7.</w:t>
            </w:r>
          </w:p>
        </w:tc>
        <w:tc>
          <w:tcPr>
            <w:tcW w:w="4111" w:type="dxa"/>
            <w:tcBorders>
              <w:top w:val="nil"/>
              <w:left w:val="nil"/>
              <w:bottom w:val="single" w:sz="4" w:space="0" w:color="auto"/>
              <w:right w:val="single" w:sz="4" w:space="0" w:color="auto"/>
            </w:tcBorders>
            <w:shd w:val="clear" w:color="auto" w:fill="auto"/>
            <w:vAlign w:val="center"/>
          </w:tcPr>
          <w:p w14:paraId="68007A7A" w14:textId="77777777" w:rsidR="002136AC" w:rsidRPr="002136AC" w:rsidRDefault="002136AC" w:rsidP="002136AC">
            <w:pPr>
              <w:rPr>
                <w:color w:val="000000"/>
              </w:rPr>
            </w:pPr>
            <w:r w:rsidRPr="002136AC">
              <w:rPr>
                <w:color w:val="000000"/>
              </w:rPr>
              <w:t>4001-5000 м</w:t>
            </w:r>
          </w:p>
        </w:tc>
        <w:tc>
          <w:tcPr>
            <w:tcW w:w="1775" w:type="dxa"/>
            <w:vMerge/>
            <w:tcBorders>
              <w:top w:val="nil"/>
              <w:left w:val="single" w:sz="4" w:space="0" w:color="auto"/>
              <w:bottom w:val="single" w:sz="4" w:space="0" w:color="auto"/>
              <w:right w:val="single" w:sz="4" w:space="0" w:color="auto"/>
            </w:tcBorders>
            <w:vAlign w:val="center"/>
          </w:tcPr>
          <w:p w14:paraId="756789E3"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2021B510" w14:textId="77777777" w:rsidR="002136AC" w:rsidRPr="002136AC" w:rsidRDefault="002136AC" w:rsidP="002136AC">
            <w:pPr>
              <w:jc w:val="center"/>
              <w:rPr>
                <w:color w:val="000000"/>
              </w:rPr>
            </w:pPr>
            <w:r w:rsidRPr="002136AC">
              <w:rPr>
                <w:color w:val="000000"/>
              </w:rPr>
              <w:t>4 695 778</w:t>
            </w:r>
          </w:p>
        </w:tc>
      </w:tr>
      <w:tr w:rsidR="002136AC" w:rsidRPr="002136AC" w14:paraId="15873F79"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5A306334" w14:textId="77777777" w:rsidR="002136AC" w:rsidRPr="002136AC" w:rsidRDefault="002136AC" w:rsidP="002136AC">
            <w:pPr>
              <w:jc w:val="center"/>
              <w:rPr>
                <w:color w:val="000000"/>
              </w:rPr>
            </w:pPr>
            <w:r w:rsidRPr="002136AC">
              <w:rPr>
                <w:color w:val="000000"/>
              </w:rPr>
              <w:t>1.1.2.8.</w:t>
            </w:r>
          </w:p>
        </w:tc>
        <w:tc>
          <w:tcPr>
            <w:tcW w:w="4111" w:type="dxa"/>
            <w:tcBorders>
              <w:top w:val="nil"/>
              <w:left w:val="nil"/>
              <w:bottom w:val="single" w:sz="4" w:space="0" w:color="auto"/>
              <w:right w:val="single" w:sz="4" w:space="0" w:color="auto"/>
            </w:tcBorders>
            <w:shd w:val="clear" w:color="auto" w:fill="auto"/>
            <w:vAlign w:val="center"/>
            <w:hideMark/>
          </w:tcPr>
          <w:p w14:paraId="0D5A9C2F" w14:textId="77777777" w:rsidR="002136AC" w:rsidRPr="002136AC" w:rsidRDefault="002136AC" w:rsidP="002136AC">
            <w:pPr>
              <w:rPr>
                <w:color w:val="000000"/>
              </w:rPr>
            </w:pPr>
            <w:r w:rsidRPr="002136AC">
              <w:rPr>
                <w:color w:val="000000"/>
              </w:rPr>
              <w:t>5001 м и более</w:t>
            </w:r>
          </w:p>
        </w:tc>
        <w:tc>
          <w:tcPr>
            <w:tcW w:w="1775" w:type="dxa"/>
            <w:vMerge/>
            <w:tcBorders>
              <w:top w:val="nil"/>
              <w:left w:val="single" w:sz="4" w:space="0" w:color="auto"/>
              <w:bottom w:val="single" w:sz="4" w:space="0" w:color="auto"/>
              <w:right w:val="single" w:sz="4" w:space="0" w:color="auto"/>
            </w:tcBorders>
            <w:vAlign w:val="center"/>
            <w:hideMark/>
          </w:tcPr>
          <w:p w14:paraId="682665D4"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241D5D0B" w14:textId="77777777" w:rsidR="002136AC" w:rsidRPr="002136AC" w:rsidRDefault="002136AC" w:rsidP="002136AC">
            <w:pPr>
              <w:jc w:val="center"/>
              <w:rPr>
                <w:color w:val="000000"/>
              </w:rPr>
            </w:pPr>
            <w:r w:rsidRPr="002136AC">
              <w:rPr>
                <w:color w:val="000000"/>
              </w:rPr>
              <w:t>4 975 973</w:t>
            </w:r>
          </w:p>
        </w:tc>
      </w:tr>
      <w:tr w:rsidR="002136AC" w:rsidRPr="002136AC" w14:paraId="66D7AE6F" w14:textId="77777777" w:rsidTr="002136AC">
        <w:trPr>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009ABB95" w14:textId="77777777" w:rsidR="002136AC" w:rsidRPr="002136AC" w:rsidRDefault="002136AC" w:rsidP="002136AC">
            <w:pPr>
              <w:jc w:val="center"/>
              <w:rPr>
                <w:color w:val="000000"/>
              </w:rPr>
            </w:pPr>
            <w:r w:rsidRPr="002136AC">
              <w:rPr>
                <w:color w:val="000000"/>
              </w:rPr>
              <w:t>1.2.</w:t>
            </w:r>
          </w:p>
        </w:tc>
        <w:tc>
          <w:tcPr>
            <w:tcW w:w="8358" w:type="dxa"/>
            <w:gridSpan w:val="4"/>
            <w:tcBorders>
              <w:top w:val="single" w:sz="4" w:space="0" w:color="auto"/>
              <w:left w:val="nil"/>
              <w:bottom w:val="single" w:sz="4" w:space="0" w:color="auto"/>
              <w:right w:val="single" w:sz="4" w:space="0" w:color="auto"/>
            </w:tcBorders>
            <w:shd w:val="clear" w:color="auto" w:fill="auto"/>
            <w:vAlign w:val="center"/>
            <w:hideMark/>
          </w:tcPr>
          <w:p w14:paraId="4B1B0690" w14:textId="77777777" w:rsidR="002136AC" w:rsidRPr="002136AC" w:rsidRDefault="002136AC" w:rsidP="002136AC">
            <w:pPr>
              <w:rPr>
                <w:color w:val="000000"/>
              </w:rPr>
            </w:pPr>
            <w:r w:rsidRPr="002136AC">
              <w:rPr>
                <w:color w:val="000000"/>
              </w:rPr>
              <w:t>подземного способа прокладки:</w:t>
            </w:r>
          </w:p>
        </w:tc>
      </w:tr>
      <w:tr w:rsidR="002136AC" w:rsidRPr="002136AC" w14:paraId="5F587B42" w14:textId="77777777" w:rsidTr="002136AC">
        <w:trPr>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7B4BC1BF" w14:textId="77777777" w:rsidR="002136AC" w:rsidRPr="002136AC" w:rsidRDefault="002136AC" w:rsidP="002136AC">
            <w:pPr>
              <w:jc w:val="center"/>
              <w:rPr>
                <w:color w:val="000000"/>
              </w:rPr>
            </w:pPr>
            <w:r w:rsidRPr="002136AC">
              <w:rPr>
                <w:color w:val="000000"/>
              </w:rPr>
              <w:t>1.2.1.</w:t>
            </w:r>
          </w:p>
        </w:tc>
        <w:tc>
          <w:tcPr>
            <w:tcW w:w="8358" w:type="dxa"/>
            <w:gridSpan w:val="4"/>
            <w:tcBorders>
              <w:top w:val="single" w:sz="4" w:space="0" w:color="auto"/>
              <w:left w:val="nil"/>
              <w:bottom w:val="single" w:sz="4" w:space="0" w:color="auto"/>
              <w:right w:val="single" w:sz="4" w:space="0" w:color="auto"/>
            </w:tcBorders>
            <w:shd w:val="clear" w:color="auto" w:fill="auto"/>
            <w:vAlign w:val="center"/>
            <w:hideMark/>
          </w:tcPr>
          <w:p w14:paraId="2454AC08" w14:textId="77777777" w:rsidR="002136AC" w:rsidRPr="002136AC" w:rsidRDefault="002136AC" w:rsidP="002136AC">
            <w:pPr>
              <w:rPr>
                <w:color w:val="000000"/>
              </w:rPr>
            </w:pPr>
            <w:r w:rsidRPr="002136AC">
              <w:rPr>
                <w:color w:val="000000"/>
              </w:rPr>
              <w:t>наружным диаметром менее 100 мм, протяженностью:</w:t>
            </w:r>
          </w:p>
        </w:tc>
      </w:tr>
      <w:tr w:rsidR="002136AC" w:rsidRPr="002136AC" w14:paraId="2FA9C6AC"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607D7056" w14:textId="77777777" w:rsidR="002136AC" w:rsidRPr="002136AC" w:rsidRDefault="002136AC" w:rsidP="002136AC">
            <w:pPr>
              <w:jc w:val="center"/>
              <w:rPr>
                <w:color w:val="000000"/>
              </w:rPr>
            </w:pPr>
            <w:r w:rsidRPr="002136AC">
              <w:rPr>
                <w:color w:val="000000"/>
              </w:rPr>
              <w:t>1.2.1.1.</w:t>
            </w:r>
          </w:p>
        </w:tc>
        <w:tc>
          <w:tcPr>
            <w:tcW w:w="4111" w:type="dxa"/>
            <w:tcBorders>
              <w:top w:val="nil"/>
              <w:left w:val="nil"/>
              <w:bottom w:val="single" w:sz="4" w:space="0" w:color="auto"/>
              <w:right w:val="single" w:sz="4" w:space="0" w:color="auto"/>
            </w:tcBorders>
            <w:shd w:val="clear" w:color="auto" w:fill="auto"/>
            <w:vAlign w:val="center"/>
            <w:hideMark/>
          </w:tcPr>
          <w:p w14:paraId="474B7985"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3581BAD5" w14:textId="77777777" w:rsidR="002136AC" w:rsidRPr="002136AC" w:rsidRDefault="002136AC" w:rsidP="002136AC">
            <w:pPr>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4CE95D36" w14:textId="77777777" w:rsidR="002136AC" w:rsidRPr="002136AC" w:rsidRDefault="002136AC" w:rsidP="002136AC">
            <w:pPr>
              <w:jc w:val="center"/>
              <w:rPr>
                <w:color w:val="000000"/>
              </w:rPr>
            </w:pPr>
            <w:r w:rsidRPr="002136AC">
              <w:rPr>
                <w:color w:val="000000"/>
              </w:rPr>
              <w:t>215 172</w:t>
            </w:r>
          </w:p>
        </w:tc>
      </w:tr>
      <w:tr w:rsidR="002136AC" w:rsidRPr="002136AC" w14:paraId="2C0E1913"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1F377719" w14:textId="77777777" w:rsidR="002136AC" w:rsidRPr="002136AC" w:rsidRDefault="002136AC" w:rsidP="002136AC">
            <w:pPr>
              <w:jc w:val="center"/>
              <w:rPr>
                <w:color w:val="000000"/>
              </w:rPr>
            </w:pPr>
            <w:r w:rsidRPr="002136AC">
              <w:rPr>
                <w:color w:val="000000"/>
              </w:rPr>
              <w:t>1.2.1.2.</w:t>
            </w:r>
          </w:p>
        </w:tc>
        <w:tc>
          <w:tcPr>
            <w:tcW w:w="4111" w:type="dxa"/>
            <w:tcBorders>
              <w:top w:val="nil"/>
              <w:left w:val="nil"/>
              <w:bottom w:val="single" w:sz="4" w:space="0" w:color="auto"/>
              <w:right w:val="single" w:sz="4" w:space="0" w:color="auto"/>
            </w:tcBorders>
            <w:shd w:val="clear" w:color="auto" w:fill="auto"/>
            <w:vAlign w:val="center"/>
            <w:hideMark/>
          </w:tcPr>
          <w:p w14:paraId="2DE0BFEB" w14:textId="77777777" w:rsidR="002136AC" w:rsidRPr="002136AC" w:rsidRDefault="002136AC" w:rsidP="002136AC">
            <w:pPr>
              <w:rPr>
                <w:color w:val="000000"/>
              </w:rPr>
            </w:pPr>
            <w:r w:rsidRPr="002136AC">
              <w:rPr>
                <w:color w:val="000000"/>
              </w:rPr>
              <w:t>101-500 м</w:t>
            </w:r>
          </w:p>
        </w:tc>
        <w:tc>
          <w:tcPr>
            <w:tcW w:w="1775" w:type="dxa"/>
            <w:vMerge/>
            <w:tcBorders>
              <w:left w:val="single" w:sz="4" w:space="0" w:color="auto"/>
              <w:bottom w:val="single" w:sz="4" w:space="0" w:color="auto"/>
              <w:right w:val="single" w:sz="4" w:space="0" w:color="auto"/>
            </w:tcBorders>
            <w:vAlign w:val="center"/>
            <w:hideMark/>
          </w:tcPr>
          <w:p w14:paraId="222F58F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D73BC5E" w14:textId="77777777" w:rsidR="002136AC" w:rsidRPr="002136AC" w:rsidRDefault="002136AC" w:rsidP="002136AC">
            <w:pPr>
              <w:jc w:val="center"/>
              <w:rPr>
                <w:color w:val="000000"/>
              </w:rPr>
            </w:pPr>
            <w:r w:rsidRPr="002136AC">
              <w:rPr>
                <w:color w:val="000000"/>
              </w:rPr>
              <w:t>520 176</w:t>
            </w:r>
          </w:p>
        </w:tc>
      </w:tr>
      <w:tr w:rsidR="002136AC" w:rsidRPr="002136AC" w14:paraId="53677FD3"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3E4A6D9" w14:textId="77777777" w:rsidR="002136AC" w:rsidRPr="002136AC" w:rsidRDefault="002136AC" w:rsidP="002136AC">
            <w:pPr>
              <w:jc w:val="center"/>
              <w:rPr>
                <w:color w:val="000000"/>
              </w:rPr>
            </w:pPr>
            <w:r w:rsidRPr="002136AC">
              <w:rPr>
                <w:color w:val="000000"/>
              </w:rPr>
              <w:t>1.2.1.3.</w:t>
            </w:r>
          </w:p>
        </w:tc>
        <w:tc>
          <w:tcPr>
            <w:tcW w:w="4111" w:type="dxa"/>
            <w:tcBorders>
              <w:top w:val="nil"/>
              <w:left w:val="nil"/>
              <w:bottom w:val="single" w:sz="4" w:space="0" w:color="auto"/>
              <w:right w:val="single" w:sz="4" w:space="0" w:color="auto"/>
            </w:tcBorders>
            <w:shd w:val="clear" w:color="auto" w:fill="auto"/>
            <w:vAlign w:val="center"/>
            <w:hideMark/>
          </w:tcPr>
          <w:p w14:paraId="65E1AE78" w14:textId="77777777" w:rsidR="002136AC" w:rsidRPr="002136AC" w:rsidRDefault="002136AC" w:rsidP="002136AC">
            <w:pPr>
              <w:rPr>
                <w:color w:val="000000"/>
              </w:rPr>
            </w:pPr>
            <w:r w:rsidRPr="002136AC">
              <w:rPr>
                <w:color w:val="000000"/>
              </w:rPr>
              <w:t>501-1000 м</w:t>
            </w:r>
          </w:p>
        </w:tc>
        <w:tc>
          <w:tcPr>
            <w:tcW w:w="1775" w:type="dxa"/>
            <w:vMerge/>
            <w:tcBorders>
              <w:left w:val="single" w:sz="4" w:space="0" w:color="auto"/>
              <w:bottom w:val="single" w:sz="4" w:space="0" w:color="auto"/>
              <w:right w:val="single" w:sz="4" w:space="0" w:color="auto"/>
            </w:tcBorders>
            <w:vAlign w:val="center"/>
            <w:hideMark/>
          </w:tcPr>
          <w:p w14:paraId="1DEF110E"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76E094B" w14:textId="77777777" w:rsidR="002136AC" w:rsidRPr="002136AC" w:rsidRDefault="002136AC" w:rsidP="002136AC">
            <w:pPr>
              <w:jc w:val="center"/>
              <w:rPr>
                <w:color w:val="000000"/>
              </w:rPr>
            </w:pPr>
            <w:r w:rsidRPr="002136AC">
              <w:rPr>
                <w:color w:val="000000"/>
              </w:rPr>
              <w:t>1 631 968</w:t>
            </w:r>
          </w:p>
        </w:tc>
      </w:tr>
      <w:tr w:rsidR="002136AC" w:rsidRPr="002136AC" w14:paraId="0F2B07BF"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449FABFA" w14:textId="77777777" w:rsidR="002136AC" w:rsidRPr="002136AC" w:rsidRDefault="002136AC" w:rsidP="002136AC">
            <w:pPr>
              <w:jc w:val="center"/>
              <w:rPr>
                <w:color w:val="000000"/>
              </w:rPr>
            </w:pPr>
            <w:r w:rsidRPr="002136AC">
              <w:rPr>
                <w:color w:val="000000"/>
              </w:rPr>
              <w:t>1.2.1.4.</w:t>
            </w:r>
          </w:p>
        </w:tc>
        <w:tc>
          <w:tcPr>
            <w:tcW w:w="4111" w:type="dxa"/>
            <w:tcBorders>
              <w:top w:val="nil"/>
              <w:left w:val="nil"/>
              <w:bottom w:val="single" w:sz="4" w:space="0" w:color="auto"/>
              <w:right w:val="single" w:sz="4" w:space="0" w:color="auto"/>
            </w:tcBorders>
            <w:shd w:val="clear" w:color="auto" w:fill="auto"/>
            <w:vAlign w:val="center"/>
            <w:hideMark/>
          </w:tcPr>
          <w:p w14:paraId="3C9565FE" w14:textId="77777777" w:rsidR="002136AC" w:rsidRPr="002136AC" w:rsidRDefault="002136AC" w:rsidP="002136AC">
            <w:pPr>
              <w:rPr>
                <w:color w:val="000000"/>
              </w:rPr>
            </w:pPr>
            <w:r w:rsidRPr="002136AC">
              <w:rPr>
                <w:color w:val="000000"/>
              </w:rPr>
              <w:t>1001-2000 м</w:t>
            </w:r>
          </w:p>
        </w:tc>
        <w:tc>
          <w:tcPr>
            <w:tcW w:w="1775" w:type="dxa"/>
            <w:vMerge/>
            <w:tcBorders>
              <w:left w:val="single" w:sz="4" w:space="0" w:color="auto"/>
              <w:bottom w:val="single" w:sz="4" w:space="0" w:color="auto"/>
              <w:right w:val="single" w:sz="4" w:space="0" w:color="auto"/>
            </w:tcBorders>
            <w:vAlign w:val="center"/>
            <w:hideMark/>
          </w:tcPr>
          <w:p w14:paraId="4A76A8C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4534A1AB" w14:textId="77777777" w:rsidR="002136AC" w:rsidRPr="002136AC" w:rsidRDefault="002136AC" w:rsidP="002136AC">
            <w:pPr>
              <w:jc w:val="center"/>
              <w:rPr>
                <w:color w:val="000000"/>
              </w:rPr>
            </w:pPr>
            <w:r w:rsidRPr="002136AC">
              <w:rPr>
                <w:color w:val="000000"/>
              </w:rPr>
              <w:t>2 349 720</w:t>
            </w:r>
          </w:p>
        </w:tc>
      </w:tr>
      <w:tr w:rsidR="002136AC" w:rsidRPr="002136AC" w14:paraId="21E6D7EF" w14:textId="77777777" w:rsidTr="002136AC">
        <w:trPr>
          <w:gridAfter w:val="1"/>
          <w:wAfter w:w="6" w:type="dxa"/>
          <w:trHeight w:val="20"/>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4F013" w14:textId="77777777" w:rsidR="002136AC" w:rsidRPr="002136AC" w:rsidRDefault="002136AC" w:rsidP="002136AC">
            <w:pPr>
              <w:jc w:val="center"/>
              <w:rPr>
                <w:color w:val="000000"/>
              </w:rPr>
            </w:pPr>
            <w:r w:rsidRPr="002136AC">
              <w:rPr>
                <w:color w:val="000000"/>
              </w:rPr>
              <w:t>1.2.1.5.</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40AB989" w14:textId="77777777" w:rsidR="002136AC" w:rsidRPr="002136AC" w:rsidRDefault="002136AC" w:rsidP="002136AC">
            <w:pPr>
              <w:rPr>
                <w:color w:val="000000"/>
              </w:rPr>
            </w:pPr>
            <w:r w:rsidRPr="002136AC">
              <w:rPr>
                <w:color w:val="000000"/>
              </w:rPr>
              <w:t>2001-3000 м</w:t>
            </w:r>
          </w:p>
        </w:tc>
        <w:tc>
          <w:tcPr>
            <w:tcW w:w="1775" w:type="dxa"/>
            <w:vMerge/>
            <w:tcBorders>
              <w:left w:val="single" w:sz="4" w:space="0" w:color="auto"/>
              <w:bottom w:val="single" w:sz="4" w:space="0" w:color="auto"/>
              <w:right w:val="single" w:sz="4" w:space="0" w:color="auto"/>
            </w:tcBorders>
            <w:vAlign w:val="center"/>
            <w:hideMark/>
          </w:tcPr>
          <w:p w14:paraId="2A7C6BD4"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24165B1" w14:textId="77777777" w:rsidR="002136AC" w:rsidRPr="002136AC" w:rsidRDefault="002136AC" w:rsidP="002136AC">
            <w:pPr>
              <w:jc w:val="center"/>
              <w:rPr>
                <w:color w:val="000000"/>
              </w:rPr>
            </w:pPr>
            <w:r w:rsidRPr="002136AC">
              <w:rPr>
                <w:color w:val="000000"/>
              </w:rPr>
              <w:t>3 196 507</w:t>
            </w:r>
          </w:p>
        </w:tc>
      </w:tr>
      <w:tr w:rsidR="002136AC" w:rsidRPr="002136AC" w14:paraId="42DCE68D"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FF6B67E" w14:textId="77777777" w:rsidR="002136AC" w:rsidRPr="002136AC" w:rsidRDefault="002136AC" w:rsidP="002136AC">
            <w:pPr>
              <w:jc w:val="center"/>
              <w:rPr>
                <w:color w:val="000000"/>
              </w:rPr>
            </w:pPr>
            <w:r w:rsidRPr="002136AC">
              <w:rPr>
                <w:color w:val="000000"/>
              </w:rPr>
              <w:t>1.2.1.6.</w:t>
            </w:r>
          </w:p>
        </w:tc>
        <w:tc>
          <w:tcPr>
            <w:tcW w:w="4111" w:type="dxa"/>
            <w:tcBorders>
              <w:top w:val="nil"/>
              <w:left w:val="nil"/>
              <w:bottom w:val="single" w:sz="4" w:space="0" w:color="auto"/>
              <w:right w:val="single" w:sz="4" w:space="0" w:color="auto"/>
            </w:tcBorders>
            <w:shd w:val="clear" w:color="auto" w:fill="auto"/>
            <w:vAlign w:val="center"/>
            <w:hideMark/>
          </w:tcPr>
          <w:p w14:paraId="26C3DD9F" w14:textId="77777777" w:rsidR="002136AC" w:rsidRPr="002136AC" w:rsidRDefault="002136AC" w:rsidP="002136AC">
            <w:pPr>
              <w:rPr>
                <w:color w:val="000000"/>
              </w:rPr>
            </w:pPr>
            <w:r w:rsidRPr="002136AC">
              <w:rPr>
                <w:color w:val="000000"/>
              </w:rPr>
              <w:t>3001-4000 м</w:t>
            </w:r>
          </w:p>
        </w:tc>
        <w:tc>
          <w:tcPr>
            <w:tcW w:w="1775" w:type="dxa"/>
            <w:vMerge/>
            <w:tcBorders>
              <w:left w:val="single" w:sz="4" w:space="0" w:color="auto"/>
              <w:bottom w:val="single" w:sz="4" w:space="0" w:color="auto"/>
              <w:right w:val="single" w:sz="4" w:space="0" w:color="auto"/>
            </w:tcBorders>
            <w:vAlign w:val="center"/>
            <w:hideMark/>
          </w:tcPr>
          <w:p w14:paraId="4319F6CA"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561D734B" w14:textId="77777777" w:rsidR="002136AC" w:rsidRPr="002136AC" w:rsidRDefault="002136AC" w:rsidP="002136AC">
            <w:pPr>
              <w:jc w:val="center"/>
              <w:rPr>
                <w:color w:val="000000"/>
              </w:rPr>
            </w:pPr>
            <w:r w:rsidRPr="002136AC">
              <w:rPr>
                <w:color w:val="000000"/>
              </w:rPr>
              <w:t>3 943 465</w:t>
            </w:r>
          </w:p>
        </w:tc>
      </w:tr>
      <w:tr w:rsidR="002136AC" w:rsidRPr="002136AC" w14:paraId="75053FCC"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F85950D" w14:textId="77777777" w:rsidR="002136AC" w:rsidRPr="002136AC" w:rsidRDefault="002136AC" w:rsidP="002136AC">
            <w:pPr>
              <w:jc w:val="center"/>
              <w:rPr>
                <w:color w:val="000000"/>
              </w:rPr>
            </w:pPr>
            <w:r w:rsidRPr="002136AC">
              <w:rPr>
                <w:color w:val="000000"/>
              </w:rPr>
              <w:t>1.2.1.7.</w:t>
            </w:r>
          </w:p>
        </w:tc>
        <w:tc>
          <w:tcPr>
            <w:tcW w:w="4111" w:type="dxa"/>
            <w:tcBorders>
              <w:top w:val="nil"/>
              <w:left w:val="nil"/>
              <w:bottom w:val="single" w:sz="4" w:space="0" w:color="auto"/>
              <w:right w:val="single" w:sz="4" w:space="0" w:color="auto"/>
            </w:tcBorders>
            <w:shd w:val="clear" w:color="auto" w:fill="auto"/>
            <w:vAlign w:val="center"/>
            <w:hideMark/>
          </w:tcPr>
          <w:p w14:paraId="32B3E7CB" w14:textId="77777777" w:rsidR="002136AC" w:rsidRPr="002136AC" w:rsidRDefault="002136AC" w:rsidP="002136AC">
            <w:pPr>
              <w:rPr>
                <w:color w:val="000000"/>
              </w:rPr>
            </w:pPr>
            <w:r w:rsidRPr="002136AC">
              <w:rPr>
                <w:color w:val="000000"/>
              </w:rPr>
              <w:t>4001-5000 м</w:t>
            </w:r>
          </w:p>
        </w:tc>
        <w:tc>
          <w:tcPr>
            <w:tcW w:w="1775" w:type="dxa"/>
            <w:vMerge/>
            <w:tcBorders>
              <w:left w:val="single" w:sz="4" w:space="0" w:color="auto"/>
              <w:bottom w:val="single" w:sz="4" w:space="0" w:color="auto"/>
              <w:right w:val="single" w:sz="4" w:space="0" w:color="auto"/>
            </w:tcBorders>
            <w:vAlign w:val="center"/>
            <w:hideMark/>
          </w:tcPr>
          <w:p w14:paraId="3AD028F1"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5EBF895B" w14:textId="77777777" w:rsidR="002136AC" w:rsidRPr="002136AC" w:rsidRDefault="002136AC" w:rsidP="002136AC">
            <w:pPr>
              <w:jc w:val="center"/>
              <w:rPr>
                <w:color w:val="000000"/>
              </w:rPr>
            </w:pPr>
            <w:r w:rsidRPr="002136AC">
              <w:rPr>
                <w:color w:val="000000"/>
              </w:rPr>
              <w:t>4 695 778</w:t>
            </w:r>
          </w:p>
        </w:tc>
      </w:tr>
      <w:tr w:rsidR="002136AC" w:rsidRPr="002136AC" w14:paraId="5B5C2E08"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656D69D9" w14:textId="77777777" w:rsidR="002136AC" w:rsidRPr="002136AC" w:rsidRDefault="002136AC" w:rsidP="002136AC">
            <w:pPr>
              <w:jc w:val="center"/>
              <w:rPr>
                <w:color w:val="000000"/>
              </w:rPr>
            </w:pPr>
            <w:r w:rsidRPr="002136AC">
              <w:rPr>
                <w:color w:val="000000"/>
              </w:rPr>
              <w:t>1.2.1.8.</w:t>
            </w:r>
          </w:p>
        </w:tc>
        <w:tc>
          <w:tcPr>
            <w:tcW w:w="4111" w:type="dxa"/>
            <w:tcBorders>
              <w:top w:val="nil"/>
              <w:left w:val="nil"/>
              <w:bottom w:val="single" w:sz="4" w:space="0" w:color="auto"/>
              <w:right w:val="single" w:sz="4" w:space="0" w:color="auto"/>
            </w:tcBorders>
            <w:shd w:val="clear" w:color="auto" w:fill="auto"/>
            <w:vAlign w:val="center"/>
            <w:hideMark/>
          </w:tcPr>
          <w:p w14:paraId="318283AC" w14:textId="77777777" w:rsidR="002136AC" w:rsidRPr="002136AC" w:rsidRDefault="002136AC" w:rsidP="002136AC">
            <w:pPr>
              <w:rPr>
                <w:color w:val="000000"/>
              </w:rPr>
            </w:pPr>
            <w:r w:rsidRPr="002136AC">
              <w:rPr>
                <w:color w:val="000000"/>
              </w:rPr>
              <w:t>5001 м и более</w:t>
            </w:r>
          </w:p>
        </w:tc>
        <w:tc>
          <w:tcPr>
            <w:tcW w:w="1775" w:type="dxa"/>
            <w:vMerge/>
            <w:tcBorders>
              <w:left w:val="single" w:sz="4" w:space="0" w:color="auto"/>
              <w:bottom w:val="single" w:sz="4" w:space="0" w:color="auto"/>
              <w:right w:val="single" w:sz="4" w:space="0" w:color="auto"/>
            </w:tcBorders>
            <w:vAlign w:val="center"/>
            <w:hideMark/>
          </w:tcPr>
          <w:p w14:paraId="77022F27"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9D7EAEC" w14:textId="77777777" w:rsidR="002136AC" w:rsidRPr="002136AC" w:rsidRDefault="002136AC" w:rsidP="002136AC">
            <w:pPr>
              <w:jc w:val="center"/>
              <w:rPr>
                <w:color w:val="000000"/>
              </w:rPr>
            </w:pPr>
            <w:r w:rsidRPr="002136AC">
              <w:rPr>
                <w:color w:val="000000"/>
              </w:rPr>
              <w:t>4 975 973</w:t>
            </w:r>
          </w:p>
        </w:tc>
      </w:tr>
      <w:tr w:rsidR="002136AC" w:rsidRPr="002136AC" w14:paraId="0835F453" w14:textId="77777777" w:rsidTr="002136AC">
        <w:trPr>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7A5EE1FD" w14:textId="77777777" w:rsidR="002136AC" w:rsidRPr="002136AC" w:rsidRDefault="002136AC" w:rsidP="002136AC">
            <w:pPr>
              <w:jc w:val="center"/>
              <w:rPr>
                <w:color w:val="000000"/>
              </w:rPr>
            </w:pPr>
            <w:r w:rsidRPr="002136AC">
              <w:rPr>
                <w:color w:val="000000"/>
              </w:rPr>
              <w:t>1.2.2.</w:t>
            </w:r>
          </w:p>
        </w:tc>
        <w:tc>
          <w:tcPr>
            <w:tcW w:w="8358" w:type="dxa"/>
            <w:gridSpan w:val="4"/>
            <w:tcBorders>
              <w:top w:val="single" w:sz="4" w:space="0" w:color="auto"/>
              <w:left w:val="nil"/>
              <w:bottom w:val="single" w:sz="4" w:space="0" w:color="auto"/>
              <w:right w:val="single" w:sz="4" w:space="0" w:color="auto"/>
            </w:tcBorders>
            <w:shd w:val="clear" w:color="auto" w:fill="auto"/>
            <w:vAlign w:val="center"/>
            <w:hideMark/>
          </w:tcPr>
          <w:p w14:paraId="25109522" w14:textId="77777777" w:rsidR="002136AC" w:rsidRPr="002136AC" w:rsidRDefault="002136AC" w:rsidP="002136AC">
            <w:pPr>
              <w:rPr>
                <w:color w:val="000000"/>
              </w:rPr>
            </w:pPr>
            <w:r w:rsidRPr="002136AC">
              <w:rPr>
                <w:color w:val="000000"/>
              </w:rPr>
              <w:t>наружным диаметром 100 мм и более, протяженностью:</w:t>
            </w:r>
          </w:p>
        </w:tc>
      </w:tr>
      <w:tr w:rsidR="002136AC" w:rsidRPr="002136AC" w14:paraId="253E1EE9"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18EAC5C2" w14:textId="77777777" w:rsidR="002136AC" w:rsidRPr="002136AC" w:rsidRDefault="002136AC" w:rsidP="002136AC">
            <w:pPr>
              <w:jc w:val="center"/>
              <w:rPr>
                <w:color w:val="000000"/>
              </w:rPr>
            </w:pPr>
            <w:r w:rsidRPr="002136AC">
              <w:rPr>
                <w:color w:val="000000"/>
              </w:rPr>
              <w:t>1.2.2.1.</w:t>
            </w:r>
          </w:p>
        </w:tc>
        <w:tc>
          <w:tcPr>
            <w:tcW w:w="4111" w:type="dxa"/>
            <w:tcBorders>
              <w:top w:val="nil"/>
              <w:left w:val="nil"/>
              <w:bottom w:val="single" w:sz="4" w:space="0" w:color="auto"/>
              <w:right w:val="single" w:sz="4" w:space="0" w:color="auto"/>
            </w:tcBorders>
            <w:shd w:val="clear" w:color="auto" w:fill="auto"/>
            <w:vAlign w:val="center"/>
            <w:hideMark/>
          </w:tcPr>
          <w:p w14:paraId="01B16066"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right w:val="single" w:sz="4" w:space="0" w:color="auto"/>
            </w:tcBorders>
            <w:shd w:val="clear" w:color="auto" w:fill="auto"/>
            <w:vAlign w:val="center"/>
            <w:hideMark/>
          </w:tcPr>
          <w:p w14:paraId="0CCBD005" w14:textId="77777777" w:rsidR="002136AC" w:rsidRPr="002136AC" w:rsidRDefault="002136AC" w:rsidP="002136AC">
            <w:pPr>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01F814AF" w14:textId="77777777" w:rsidR="002136AC" w:rsidRPr="002136AC" w:rsidRDefault="002136AC" w:rsidP="002136AC">
            <w:pPr>
              <w:jc w:val="center"/>
              <w:rPr>
                <w:color w:val="000000"/>
              </w:rPr>
            </w:pPr>
            <w:r w:rsidRPr="002136AC">
              <w:rPr>
                <w:color w:val="000000"/>
              </w:rPr>
              <w:t>215 172</w:t>
            </w:r>
          </w:p>
        </w:tc>
      </w:tr>
      <w:tr w:rsidR="002136AC" w:rsidRPr="002136AC" w14:paraId="53009A97"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5B3494B5" w14:textId="77777777" w:rsidR="002136AC" w:rsidRPr="002136AC" w:rsidRDefault="002136AC" w:rsidP="002136AC">
            <w:pPr>
              <w:jc w:val="center"/>
              <w:rPr>
                <w:color w:val="000000"/>
              </w:rPr>
            </w:pPr>
            <w:r w:rsidRPr="002136AC">
              <w:rPr>
                <w:color w:val="000000"/>
              </w:rPr>
              <w:t>1.2.2.2.</w:t>
            </w:r>
          </w:p>
        </w:tc>
        <w:tc>
          <w:tcPr>
            <w:tcW w:w="4111" w:type="dxa"/>
            <w:tcBorders>
              <w:top w:val="nil"/>
              <w:left w:val="nil"/>
              <w:bottom w:val="single" w:sz="4" w:space="0" w:color="auto"/>
              <w:right w:val="single" w:sz="4" w:space="0" w:color="auto"/>
            </w:tcBorders>
            <w:shd w:val="clear" w:color="auto" w:fill="auto"/>
            <w:vAlign w:val="center"/>
            <w:hideMark/>
          </w:tcPr>
          <w:p w14:paraId="0B39D952" w14:textId="77777777" w:rsidR="002136AC" w:rsidRPr="002136AC" w:rsidRDefault="002136AC" w:rsidP="002136AC">
            <w:pPr>
              <w:rPr>
                <w:color w:val="000000"/>
              </w:rPr>
            </w:pPr>
            <w:r w:rsidRPr="002136AC">
              <w:rPr>
                <w:color w:val="000000"/>
              </w:rPr>
              <w:t>101-500 м</w:t>
            </w:r>
          </w:p>
        </w:tc>
        <w:tc>
          <w:tcPr>
            <w:tcW w:w="1775" w:type="dxa"/>
            <w:vMerge/>
            <w:tcBorders>
              <w:left w:val="single" w:sz="4" w:space="0" w:color="auto"/>
              <w:right w:val="single" w:sz="4" w:space="0" w:color="auto"/>
            </w:tcBorders>
            <w:vAlign w:val="center"/>
            <w:hideMark/>
          </w:tcPr>
          <w:p w14:paraId="4552D20A"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550ACC4" w14:textId="77777777" w:rsidR="002136AC" w:rsidRPr="002136AC" w:rsidRDefault="002136AC" w:rsidP="002136AC">
            <w:pPr>
              <w:jc w:val="center"/>
              <w:rPr>
                <w:color w:val="000000"/>
              </w:rPr>
            </w:pPr>
            <w:r w:rsidRPr="002136AC">
              <w:rPr>
                <w:color w:val="000000"/>
              </w:rPr>
              <w:t>520 176</w:t>
            </w:r>
          </w:p>
        </w:tc>
      </w:tr>
      <w:tr w:rsidR="002136AC" w:rsidRPr="002136AC" w14:paraId="3D6F6237"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59378652" w14:textId="77777777" w:rsidR="002136AC" w:rsidRPr="002136AC" w:rsidRDefault="002136AC" w:rsidP="002136AC">
            <w:pPr>
              <w:jc w:val="center"/>
              <w:rPr>
                <w:color w:val="000000"/>
              </w:rPr>
            </w:pPr>
            <w:r w:rsidRPr="002136AC">
              <w:rPr>
                <w:color w:val="000000"/>
              </w:rPr>
              <w:t>1.2.2.3.</w:t>
            </w:r>
          </w:p>
        </w:tc>
        <w:tc>
          <w:tcPr>
            <w:tcW w:w="4111" w:type="dxa"/>
            <w:tcBorders>
              <w:top w:val="nil"/>
              <w:left w:val="nil"/>
              <w:bottom w:val="single" w:sz="4" w:space="0" w:color="auto"/>
              <w:right w:val="single" w:sz="4" w:space="0" w:color="auto"/>
            </w:tcBorders>
            <w:shd w:val="clear" w:color="auto" w:fill="auto"/>
            <w:vAlign w:val="center"/>
            <w:hideMark/>
          </w:tcPr>
          <w:p w14:paraId="4228CE1B" w14:textId="77777777" w:rsidR="002136AC" w:rsidRPr="002136AC" w:rsidRDefault="002136AC" w:rsidP="002136AC">
            <w:pPr>
              <w:rPr>
                <w:color w:val="000000"/>
              </w:rPr>
            </w:pPr>
            <w:r w:rsidRPr="002136AC">
              <w:rPr>
                <w:color w:val="000000"/>
              </w:rPr>
              <w:t>501-1000 м</w:t>
            </w:r>
          </w:p>
        </w:tc>
        <w:tc>
          <w:tcPr>
            <w:tcW w:w="1775" w:type="dxa"/>
            <w:vMerge/>
            <w:tcBorders>
              <w:left w:val="single" w:sz="4" w:space="0" w:color="auto"/>
              <w:right w:val="single" w:sz="4" w:space="0" w:color="auto"/>
            </w:tcBorders>
            <w:vAlign w:val="center"/>
            <w:hideMark/>
          </w:tcPr>
          <w:p w14:paraId="3277C53D"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7D6906C" w14:textId="77777777" w:rsidR="002136AC" w:rsidRPr="002136AC" w:rsidRDefault="002136AC" w:rsidP="002136AC">
            <w:pPr>
              <w:jc w:val="center"/>
              <w:rPr>
                <w:color w:val="000000"/>
              </w:rPr>
            </w:pPr>
            <w:r w:rsidRPr="002136AC">
              <w:rPr>
                <w:color w:val="000000"/>
              </w:rPr>
              <w:t>1 631 968</w:t>
            </w:r>
          </w:p>
        </w:tc>
      </w:tr>
      <w:tr w:rsidR="002136AC" w:rsidRPr="002136AC" w14:paraId="4FC7AC12"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7517AFCB" w14:textId="77777777" w:rsidR="002136AC" w:rsidRPr="002136AC" w:rsidRDefault="002136AC" w:rsidP="002136AC">
            <w:pPr>
              <w:jc w:val="center"/>
              <w:rPr>
                <w:color w:val="000000"/>
              </w:rPr>
            </w:pPr>
            <w:r w:rsidRPr="002136AC">
              <w:rPr>
                <w:color w:val="000000"/>
              </w:rPr>
              <w:lastRenderedPageBreak/>
              <w:t>1.2.2.4.</w:t>
            </w:r>
          </w:p>
        </w:tc>
        <w:tc>
          <w:tcPr>
            <w:tcW w:w="4111" w:type="dxa"/>
            <w:tcBorders>
              <w:top w:val="nil"/>
              <w:left w:val="nil"/>
              <w:bottom w:val="single" w:sz="4" w:space="0" w:color="auto"/>
              <w:right w:val="single" w:sz="4" w:space="0" w:color="auto"/>
            </w:tcBorders>
            <w:shd w:val="clear" w:color="auto" w:fill="auto"/>
            <w:vAlign w:val="center"/>
            <w:hideMark/>
          </w:tcPr>
          <w:p w14:paraId="28BFFA74" w14:textId="77777777" w:rsidR="002136AC" w:rsidRPr="002136AC" w:rsidRDefault="002136AC" w:rsidP="002136AC">
            <w:pPr>
              <w:rPr>
                <w:color w:val="000000"/>
              </w:rPr>
            </w:pPr>
            <w:r w:rsidRPr="002136AC">
              <w:rPr>
                <w:color w:val="000000"/>
              </w:rPr>
              <w:t>1001-2000 м</w:t>
            </w:r>
          </w:p>
        </w:tc>
        <w:tc>
          <w:tcPr>
            <w:tcW w:w="1775" w:type="dxa"/>
            <w:vMerge/>
            <w:tcBorders>
              <w:left w:val="single" w:sz="4" w:space="0" w:color="auto"/>
              <w:right w:val="single" w:sz="4" w:space="0" w:color="auto"/>
            </w:tcBorders>
            <w:vAlign w:val="center"/>
            <w:hideMark/>
          </w:tcPr>
          <w:p w14:paraId="67F809C8"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19C2F19" w14:textId="77777777" w:rsidR="002136AC" w:rsidRPr="002136AC" w:rsidRDefault="002136AC" w:rsidP="002136AC">
            <w:pPr>
              <w:jc w:val="center"/>
              <w:rPr>
                <w:color w:val="000000"/>
              </w:rPr>
            </w:pPr>
            <w:r w:rsidRPr="002136AC">
              <w:rPr>
                <w:color w:val="000000"/>
              </w:rPr>
              <w:t>2 349 720</w:t>
            </w:r>
          </w:p>
        </w:tc>
      </w:tr>
      <w:tr w:rsidR="002136AC" w:rsidRPr="002136AC" w14:paraId="32ABF44E"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A210E26" w14:textId="77777777" w:rsidR="002136AC" w:rsidRPr="002136AC" w:rsidRDefault="002136AC" w:rsidP="002136AC">
            <w:pPr>
              <w:jc w:val="center"/>
              <w:rPr>
                <w:color w:val="000000"/>
              </w:rPr>
            </w:pPr>
            <w:r w:rsidRPr="002136AC">
              <w:rPr>
                <w:color w:val="000000"/>
              </w:rPr>
              <w:t>1.2.2.5.</w:t>
            </w:r>
          </w:p>
        </w:tc>
        <w:tc>
          <w:tcPr>
            <w:tcW w:w="4111" w:type="dxa"/>
            <w:tcBorders>
              <w:top w:val="nil"/>
              <w:left w:val="nil"/>
              <w:bottom w:val="single" w:sz="4" w:space="0" w:color="auto"/>
              <w:right w:val="single" w:sz="4" w:space="0" w:color="auto"/>
            </w:tcBorders>
            <w:shd w:val="clear" w:color="auto" w:fill="auto"/>
            <w:vAlign w:val="center"/>
            <w:hideMark/>
          </w:tcPr>
          <w:p w14:paraId="212898F4" w14:textId="77777777" w:rsidR="002136AC" w:rsidRPr="002136AC" w:rsidRDefault="002136AC" w:rsidP="002136AC">
            <w:pPr>
              <w:rPr>
                <w:color w:val="000000"/>
              </w:rPr>
            </w:pPr>
            <w:r w:rsidRPr="002136AC">
              <w:rPr>
                <w:color w:val="000000"/>
              </w:rPr>
              <w:t>2001-3000 м</w:t>
            </w:r>
          </w:p>
        </w:tc>
        <w:tc>
          <w:tcPr>
            <w:tcW w:w="1775" w:type="dxa"/>
            <w:vMerge/>
            <w:tcBorders>
              <w:left w:val="single" w:sz="4" w:space="0" w:color="auto"/>
              <w:right w:val="single" w:sz="4" w:space="0" w:color="auto"/>
            </w:tcBorders>
            <w:vAlign w:val="center"/>
            <w:hideMark/>
          </w:tcPr>
          <w:p w14:paraId="2D80979E"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9454D1C" w14:textId="77777777" w:rsidR="002136AC" w:rsidRPr="002136AC" w:rsidRDefault="002136AC" w:rsidP="002136AC">
            <w:pPr>
              <w:jc w:val="center"/>
              <w:rPr>
                <w:color w:val="000000"/>
              </w:rPr>
            </w:pPr>
            <w:r w:rsidRPr="002136AC">
              <w:rPr>
                <w:color w:val="000000"/>
              </w:rPr>
              <w:t>3 196 507</w:t>
            </w:r>
          </w:p>
        </w:tc>
      </w:tr>
      <w:tr w:rsidR="002136AC" w:rsidRPr="002136AC" w14:paraId="344084A6"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09C8129B" w14:textId="77777777" w:rsidR="002136AC" w:rsidRPr="002136AC" w:rsidRDefault="002136AC" w:rsidP="002136AC">
            <w:pPr>
              <w:jc w:val="center"/>
              <w:rPr>
                <w:color w:val="000000"/>
              </w:rPr>
            </w:pPr>
            <w:r w:rsidRPr="002136AC">
              <w:rPr>
                <w:color w:val="000000"/>
              </w:rPr>
              <w:t>1.2.2.6.</w:t>
            </w:r>
          </w:p>
        </w:tc>
        <w:tc>
          <w:tcPr>
            <w:tcW w:w="4111" w:type="dxa"/>
            <w:tcBorders>
              <w:top w:val="nil"/>
              <w:left w:val="nil"/>
              <w:bottom w:val="single" w:sz="4" w:space="0" w:color="auto"/>
              <w:right w:val="single" w:sz="4" w:space="0" w:color="auto"/>
            </w:tcBorders>
            <w:shd w:val="clear" w:color="auto" w:fill="auto"/>
            <w:vAlign w:val="center"/>
            <w:hideMark/>
          </w:tcPr>
          <w:p w14:paraId="5B7E759C" w14:textId="77777777" w:rsidR="002136AC" w:rsidRPr="002136AC" w:rsidRDefault="002136AC" w:rsidP="002136AC">
            <w:pPr>
              <w:rPr>
                <w:color w:val="000000"/>
              </w:rPr>
            </w:pPr>
            <w:r w:rsidRPr="002136AC">
              <w:rPr>
                <w:color w:val="000000"/>
              </w:rPr>
              <w:t>3001-4000 м</w:t>
            </w:r>
          </w:p>
        </w:tc>
        <w:tc>
          <w:tcPr>
            <w:tcW w:w="1775" w:type="dxa"/>
            <w:vMerge/>
            <w:tcBorders>
              <w:left w:val="single" w:sz="4" w:space="0" w:color="auto"/>
              <w:right w:val="single" w:sz="4" w:space="0" w:color="auto"/>
            </w:tcBorders>
            <w:vAlign w:val="center"/>
            <w:hideMark/>
          </w:tcPr>
          <w:p w14:paraId="1D72CF72"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588CFFDC" w14:textId="77777777" w:rsidR="002136AC" w:rsidRPr="002136AC" w:rsidRDefault="002136AC" w:rsidP="002136AC">
            <w:pPr>
              <w:jc w:val="center"/>
              <w:rPr>
                <w:color w:val="000000"/>
              </w:rPr>
            </w:pPr>
            <w:r w:rsidRPr="002136AC">
              <w:rPr>
                <w:color w:val="000000"/>
              </w:rPr>
              <w:t>3 943 465</w:t>
            </w:r>
          </w:p>
        </w:tc>
      </w:tr>
      <w:tr w:rsidR="002136AC" w:rsidRPr="002136AC" w14:paraId="6700A9B2"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A2D9319" w14:textId="77777777" w:rsidR="002136AC" w:rsidRPr="002136AC" w:rsidRDefault="002136AC" w:rsidP="002136AC">
            <w:pPr>
              <w:jc w:val="center"/>
              <w:rPr>
                <w:color w:val="000000"/>
              </w:rPr>
            </w:pPr>
            <w:r w:rsidRPr="002136AC">
              <w:rPr>
                <w:color w:val="000000"/>
              </w:rPr>
              <w:t>1.2.2.7.</w:t>
            </w:r>
          </w:p>
        </w:tc>
        <w:tc>
          <w:tcPr>
            <w:tcW w:w="4111" w:type="dxa"/>
            <w:tcBorders>
              <w:top w:val="nil"/>
              <w:left w:val="nil"/>
              <w:bottom w:val="single" w:sz="4" w:space="0" w:color="auto"/>
              <w:right w:val="single" w:sz="4" w:space="0" w:color="auto"/>
            </w:tcBorders>
            <w:shd w:val="clear" w:color="auto" w:fill="auto"/>
            <w:vAlign w:val="center"/>
            <w:hideMark/>
          </w:tcPr>
          <w:p w14:paraId="3170E1CD" w14:textId="77777777" w:rsidR="002136AC" w:rsidRPr="002136AC" w:rsidRDefault="002136AC" w:rsidP="002136AC">
            <w:pPr>
              <w:rPr>
                <w:color w:val="000000"/>
              </w:rPr>
            </w:pPr>
            <w:r w:rsidRPr="002136AC">
              <w:rPr>
                <w:color w:val="000000"/>
              </w:rPr>
              <w:t>4001-5000 м</w:t>
            </w:r>
          </w:p>
        </w:tc>
        <w:tc>
          <w:tcPr>
            <w:tcW w:w="1775" w:type="dxa"/>
            <w:vMerge/>
            <w:tcBorders>
              <w:left w:val="single" w:sz="4" w:space="0" w:color="auto"/>
              <w:right w:val="single" w:sz="4" w:space="0" w:color="auto"/>
            </w:tcBorders>
            <w:vAlign w:val="center"/>
            <w:hideMark/>
          </w:tcPr>
          <w:p w14:paraId="52934665"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700711F" w14:textId="77777777" w:rsidR="002136AC" w:rsidRPr="002136AC" w:rsidRDefault="002136AC" w:rsidP="002136AC">
            <w:pPr>
              <w:jc w:val="center"/>
              <w:rPr>
                <w:color w:val="000000"/>
              </w:rPr>
            </w:pPr>
            <w:r w:rsidRPr="002136AC">
              <w:rPr>
                <w:color w:val="000000"/>
              </w:rPr>
              <w:t>4 695 778</w:t>
            </w:r>
          </w:p>
        </w:tc>
      </w:tr>
      <w:tr w:rsidR="002136AC" w:rsidRPr="002136AC" w14:paraId="3677ABDC" w14:textId="77777777" w:rsidTr="002136AC">
        <w:trPr>
          <w:gridAfter w:val="1"/>
          <w:wAfter w:w="6" w:type="dxa"/>
          <w:trHeight w:val="2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1F7B0030" w14:textId="77777777" w:rsidR="002136AC" w:rsidRPr="002136AC" w:rsidRDefault="002136AC" w:rsidP="002136AC">
            <w:pPr>
              <w:jc w:val="center"/>
              <w:rPr>
                <w:color w:val="000000"/>
              </w:rPr>
            </w:pPr>
            <w:r w:rsidRPr="002136AC">
              <w:rPr>
                <w:color w:val="000000"/>
              </w:rPr>
              <w:t>1.2.2.8.</w:t>
            </w:r>
          </w:p>
        </w:tc>
        <w:tc>
          <w:tcPr>
            <w:tcW w:w="4111" w:type="dxa"/>
            <w:tcBorders>
              <w:top w:val="nil"/>
              <w:left w:val="nil"/>
              <w:bottom w:val="single" w:sz="4" w:space="0" w:color="auto"/>
              <w:right w:val="single" w:sz="4" w:space="0" w:color="auto"/>
            </w:tcBorders>
            <w:shd w:val="clear" w:color="auto" w:fill="auto"/>
            <w:vAlign w:val="center"/>
            <w:hideMark/>
          </w:tcPr>
          <w:p w14:paraId="4CC2E1D7" w14:textId="77777777" w:rsidR="002136AC" w:rsidRPr="002136AC" w:rsidRDefault="002136AC" w:rsidP="002136AC">
            <w:pPr>
              <w:rPr>
                <w:color w:val="000000"/>
              </w:rPr>
            </w:pPr>
            <w:r w:rsidRPr="002136AC">
              <w:rPr>
                <w:color w:val="000000"/>
              </w:rPr>
              <w:t>5001 м и более</w:t>
            </w:r>
          </w:p>
        </w:tc>
        <w:tc>
          <w:tcPr>
            <w:tcW w:w="1775" w:type="dxa"/>
            <w:vMerge/>
            <w:tcBorders>
              <w:left w:val="single" w:sz="4" w:space="0" w:color="auto"/>
              <w:bottom w:val="single" w:sz="4" w:space="0" w:color="auto"/>
              <w:right w:val="single" w:sz="4" w:space="0" w:color="auto"/>
            </w:tcBorders>
            <w:vAlign w:val="center"/>
            <w:hideMark/>
          </w:tcPr>
          <w:p w14:paraId="6B5EDBFB"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12A1516" w14:textId="77777777" w:rsidR="002136AC" w:rsidRPr="002136AC" w:rsidRDefault="002136AC" w:rsidP="002136AC">
            <w:pPr>
              <w:jc w:val="center"/>
              <w:rPr>
                <w:color w:val="000000"/>
              </w:rPr>
            </w:pPr>
            <w:r w:rsidRPr="002136AC">
              <w:rPr>
                <w:color w:val="000000"/>
              </w:rPr>
              <w:t>4 975 973</w:t>
            </w:r>
          </w:p>
        </w:tc>
      </w:tr>
    </w:tbl>
    <w:p w14:paraId="2808D99C" w14:textId="77777777" w:rsidR="002136AC" w:rsidRPr="002136AC" w:rsidRDefault="002136AC" w:rsidP="002136AC">
      <w:pPr>
        <w:autoSpaceDE w:val="0"/>
        <w:autoSpaceDN w:val="0"/>
        <w:adjustRightInd w:val="0"/>
        <w:ind w:firstLine="540"/>
        <w:jc w:val="both"/>
        <w:rPr>
          <w:sz w:val="28"/>
          <w:szCs w:val="28"/>
        </w:rPr>
      </w:pPr>
    </w:p>
    <w:p w14:paraId="76910278"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Размер стандартизированной тарифной ставки на покрытие расходов ГРО, связанных с проектированием ГРО газопровода (С1ink), определяется по следующей формуле:</w:t>
      </w:r>
    </w:p>
    <w:p w14:paraId="3418BCC4" w14:textId="77777777" w:rsidR="002136AC" w:rsidRPr="002136AC" w:rsidRDefault="002136AC" w:rsidP="002136AC">
      <w:pPr>
        <w:autoSpaceDE w:val="0"/>
        <w:autoSpaceDN w:val="0"/>
        <w:adjustRightInd w:val="0"/>
        <w:jc w:val="both"/>
        <w:outlineLvl w:val="0"/>
        <w:rPr>
          <w:b/>
          <w:bCs/>
          <w:sz w:val="28"/>
          <w:szCs w:val="28"/>
        </w:rPr>
      </w:pPr>
    </w:p>
    <w:p w14:paraId="340E78C1" w14:textId="2108EBAD" w:rsidR="002136AC" w:rsidRPr="002136AC" w:rsidRDefault="002136AC" w:rsidP="002136AC">
      <w:pPr>
        <w:autoSpaceDE w:val="0"/>
        <w:autoSpaceDN w:val="0"/>
        <w:adjustRightInd w:val="0"/>
        <w:jc w:val="center"/>
        <w:rPr>
          <w:b/>
          <w:bCs/>
          <w:sz w:val="28"/>
          <w:szCs w:val="28"/>
        </w:rPr>
      </w:pPr>
      <w:r w:rsidRPr="002136AC">
        <w:rPr>
          <w:b/>
          <w:bCs/>
          <w:noProof/>
          <w:position w:val="-42"/>
          <w:sz w:val="28"/>
          <w:szCs w:val="28"/>
        </w:rPr>
        <w:drawing>
          <wp:inline distT="0" distB="0" distL="0" distR="0" wp14:anchorId="03990155" wp14:editId="2E08C20B">
            <wp:extent cx="2243455" cy="669925"/>
            <wp:effectExtent l="0" t="0" r="444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1" cstate="print">
                      <a:extLst>
                        <a:ext uri="{28A0092B-C50C-407E-A947-70E740481C1C}">
                          <a14:useLocalDpi xmlns:a14="http://schemas.microsoft.com/office/drawing/2010/main" val="0"/>
                        </a:ext>
                      </a:extLst>
                    </a:blip>
                    <a:srcRect t="6667" r="12915"/>
                    <a:stretch>
                      <a:fillRect/>
                    </a:stretch>
                  </pic:blipFill>
                  <pic:spPr bwMode="auto">
                    <a:xfrm>
                      <a:off x="0" y="0"/>
                      <a:ext cx="2243455" cy="669925"/>
                    </a:xfrm>
                    <a:prstGeom prst="rect">
                      <a:avLst/>
                    </a:prstGeom>
                    <a:noFill/>
                    <a:ln>
                      <a:noFill/>
                    </a:ln>
                  </pic:spPr>
                </pic:pic>
              </a:graphicData>
            </a:graphic>
          </wp:inline>
        </w:drawing>
      </w:r>
    </w:p>
    <w:p w14:paraId="2A3B5DE1" w14:textId="77777777" w:rsidR="002136AC" w:rsidRPr="002136AC" w:rsidRDefault="002136AC" w:rsidP="002136AC">
      <w:pPr>
        <w:autoSpaceDE w:val="0"/>
        <w:autoSpaceDN w:val="0"/>
        <w:adjustRightInd w:val="0"/>
        <w:jc w:val="both"/>
        <w:rPr>
          <w:b/>
          <w:bCs/>
          <w:sz w:val="28"/>
          <w:szCs w:val="28"/>
        </w:rPr>
      </w:pPr>
    </w:p>
    <w:p w14:paraId="428D4B71"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где:</w:t>
      </w:r>
    </w:p>
    <w:p w14:paraId="41940B90"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Рink</w:t>
      </w:r>
      <w:proofErr w:type="spellEnd"/>
      <w:r w:rsidRPr="002136AC">
        <w:rPr>
          <w:sz w:val="28"/>
          <w:szCs w:val="28"/>
        </w:rPr>
        <w:t xml:space="preserve"> - фактические расходы ГРО на разработку проектной документации на газопровод i-того диапазона диаметров n-ной протяженности и k-того типа прокладки, понесенные в соответствующем календарном году из предусмотренных </w:t>
      </w:r>
      <w:hyperlink r:id="rId62" w:history="1">
        <w:r w:rsidRPr="002136AC">
          <w:rPr>
            <w:sz w:val="28"/>
            <w:szCs w:val="28"/>
          </w:rPr>
          <w:t>абзацами первым</w:t>
        </w:r>
      </w:hyperlink>
      <w:r w:rsidRPr="002136AC">
        <w:rPr>
          <w:sz w:val="28"/>
          <w:szCs w:val="28"/>
        </w:rPr>
        <w:t xml:space="preserve"> - </w:t>
      </w:r>
      <w:hyperlink r:id="rId63" w:history="1">
        <w:r w:rsidRPr="002136AC">
          <w:rPr>
            <w:sz w:val="28"/>
            <w:szCs w:val="28"/>
          </w:rPr>
          <w:t>четвертым пункта 32</w:t>
        </w:r>
      </w:hyperlink>
      <w:r w:rsidRPr="002136AC">
        <w:rPr>
          <w:sz w:val="28"/>
          <w:szCs w:val="28"/>
        </w:rPr>
        <w:t xml:space="preserve"> Методических указаний, руб.;</w:t>
      </w:r>
    </w:p>
    <w:p w14:paraId="678C6129"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Nink</w:t>
      </w:r>
      <w:proofErr w:type="spellEnd"/>
      <w:r w:rsidRPr="002136AC">
        <w:rPr>
          <w:sz w:val="28"/>
          <w:szCs w:val="28"/>
        </w:rPr>
        <w:t xml:space="preserve"> - фактическое количество подключений (технологических присоединений), предусматривающих мероприятия по разработке проектной документации на строительство газопровода ГРО i-того диапазона диаметров n-протяженности k-того типа прокладки, состоявшихся в соответствующем календарном году из предусмотренных </w:t>
      </w:r>
      <w:hyperlink r:id="rId64" w:history="1">
        <w:r w:rsidRPr="002136AC">
          <w:rPr>
            <w:sz w:val="28"/>
            <w:szCs w:val="28"/>
          </w:rPr>
          <w:t>абзацами первым</w:t>
        </w:r>
      </w:hyperlink>
      <w:r w:rsidRPr="002136AC">
        <w:rPr>
          <w:sz w:val="28"/>
          <w:szCs w:val="28"/>
        </w:rPr>
        <w:t xml:space="preserve"> - </w:t>
      </w:r>
      <w:hyperlink r:id="rId65" w:history="1">
        <w:r w:rsidRPr="002136AC">
          <w:rPr>
            <w:sz w:val="28"/>
            <w:szCs w:val="28"/>
          </w:rPr>
          <w:t>четвертым пункта 31</w:t>
        </w:r>
      </w:hyperlink>
      <w:r w:rsidRPr="002136AC">
        <w:rPr>
          <w:sz w:val="28"/>
          <w:szCs w:val="28"/>
        </w:rPr>
        <w:t xml:space="preserve"> Методических указаний, шт.;</w:t>
      </w:r>
    </w:p>
    <w:p w14:paraId="0F785789"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Iр</w:t>
      </w:r>
      <w:proofErr w:type="spellEnd"/>
      <w:r w:rsidRPr="002136AC">
        <w:rPr>
          <w:sz w:val="28"/>
          <w:szCs w:val="28"/>
        </w:rPr>
        <w:t xml:space="preserve"> - коэффициент расходов, определяемый в соответствии с </w:t>
      </w:r>
      <w:hyperlink r:id="rId66" w:history="1">
        <w:r w:rsidRPr="002136AC">
          <w:rPr>
            <w:sz w:val="28"/>
            <w:szCs w:val="28"/>
          </w:rPr>
          <w:t>пунктом 33</w:t>
        </w:r>
      </w:hyperlink>
      <w:r w:rsidRPr="002136AC">
        <w:rPr>
          <w:sz w:val="28"/>
          <w:szCs w:val="28"/>
        </w:rPr>
        <w:t xml:space="preserve"> Методических указаний.</w:t>
      </w:r>
    </w:p>
    <w:p w14:paraId="16C2DCFE" w14:textId="77777777" w:rsidR="002136AC" w:rsidRPr="002136AC" w:rsidRDefault="002136AC" w:rsidP="002136AC">
      <w:pPr>
        <w:autoSpaceDE w:val="0"/>
        <w:autoSpaceDN w:val="0"/>
        <w:adjustRightInd w:val="0"/>
        <w:ind w:firstLine="540"/>
        <w:jc w:val="both"/>
        <w:rPr>
          <w:sz w:val="28"/>
          <w:szCs w:val="28"/>
        </w:rPr>
      </w:pPr>
      <w:bookmarkStart w:id="43" w:name="_Hlk1564145"/>
      <w:r w:rsidRPr="002136AC">
        <w:rPr>
          <w:sz w:val="28"/>
          <w:szCs w:val="28"/>
        </w:rPr>
        <w:t xml:space="preserve">Ставки, указанные в </w:t>
      </w:r>
      <w:proofErr w:type="spellStart"/>
      <w:r w:rsidRPr="002136AC">
        <w:rPr>
          <w:sz w:val="28"/>
          <w:szCs w:val="28"/>
        </w:rPr>
        <w:t>п.п</w:t>
      </w:r>
      <w:proofErr w:type="spellEnd"/>
      <w:r w:rsidRPr="002136AC">
        <w:rPr>
          <w:sz w:val="28"/>
          <w:szCs w:val="28"/>
        </w:rPr>
        <w:t xml:space="preserve">. 1.1.1.1., 1.1.1.2., 1.1.2.1., 1.1.2.2., 1.2.1.1., 1.2.1.2., 1.2.2.1., 1.2.2.2. Таблицы 1 определены на основании фактических данных </w:t>
      </w:r>
      <w:bookmarkStart w:id="44" w:name="_Hlk26431683"/>
      <w:r w:rsidRPr="002136AC">
        <w:rPr>
          <w:sz w:val="28"/>
          <w:szCs w:val="28"/>
        </w:rPr>
        <w:t xml:space="preserve">за 2017  и 2018 годы, с применением коэффициента расходов </w:t>
      </w:r>
      <w:proofErr w:type="spellStart"/>
      <w:r w:rsidRPr="002136AC">
        <w:rPr>
          <w:sz w:val="28"/>
          <w:szCs w:val="28"/>
        </w:rPr>
        <w:t>Iр</w:t>
      </w:r>
      <w:proofErr w:type="spellEnd"/>
      <w:r w:rsidRPr="002136AC">
        <w:rPr>
          <w:sz w:val="28"/>
          <w:szCs w:val="28"/>
        </w:rPr>
        <w:t>, рассчитанного на основании индексов ИЦП в строительстве (2018 -1,051, 2019 -1,07)</w:t>
      </w:r>
      <w:bookmarkStart w:id="45" w:name="_Hlk26431193"/>
      <w:r w:rsidRPr="002136AC">
        <w:rPr>
          <w:sz w:val="28"/>
          <w:szCs w:val="28"/>
        </w:rPr>
        <w:t>,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w:t>
      </w:r>
      <w:r w:rsidRPr="002136AC">
        <w:rPr>
          <w:color w:val="000000"/>
          <w:sz w:val="28"/>
          <w:szCs w:val="28"/>
        </w:rPr>
        <w:t>.</w:t>
      </w:r>
      <w:bookmarkEnd w:id="45"/>
      <w:r w:rsidRPr="002136AC">
        <w:rPr>
          <w:sz w:val="28"/>
          <w:szCs w:val="28"/>
        </w:rPr>
        <w:t xml:space="preserve"> </w:t>
      </w:r>
    </w:p>
    <w:bookmarkEnd w:id="44"/>
    <w:p w14:paraId="4CA4B4EB"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 xml:space="preserve">Ставки, указанные в остальных пунктах Таблицы 1, в связи с тем, что ГРО в 2017 и 2018 годах не осуществляла затраты на проектирование в соответствующих диапазонах диаметров, протяженности и типа прокладки, </w:t>
      </w:r>
      <w:bookmarkStart w:id="46" w:name="_Hlk1560958"/>
      <w:r w:rsidRPr="002136AC">
        <w:rPr>
          <w:sz w:val="28"/>
          <w:szCs w:val="28"/>
        </w:rPr>
        <w:t xml:space="preserve">приняты на уровне утвержденных на 2019 год соответствующих ставок </w:t>
      </w:r>
      <w:bookmarkStart w:id="47" w:name="_Hlk26431935"/>
      <w:r w:rsidRPr="002136AC">
        <w:rPr>
          <w:sz w:val="28"/>
          <w:szCs w:val="28"/>
        </w:rPr>
        <w:t>с применением ИЦП в строительстве на 2020 год в размере 1,071 ,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w:t>
      </w:r>
      <w:bookmarkEnd w:id="46"/>
      <w:bookmarkEnd w:id="47"/>
    </w:p>
    <w:bookmarkEnd w:id="43"/>
    <w:p w14:paraId="65BD817F" w14:textId="77777777" w:rsidR="002136AC" w:rsidRPr="002136AC" w:rsidRDefault="002136AC" w:rsidP="002136AC">
      <w:pPr>
        <w:autoSpaceDE w:val="0"/>
        <w:autoSpaceDN w:val="0"/>
        <w:adjustRightInd w:val="0"/>
        <w:ind w:firstLine="540"/>
        <w:jc w:val="both"/>
        <w:rPr>
          <w:sz w:val="28"/>
          <w:szCs w:val="28"/>
        </w:rPr>
      </w:pPr>
      <w:r w:rsidRPr="002136AC">
        <w:rPr>
          <w:sz w:val="28"/>
          <w:szCs w:val="28"/>
        </w:rPr>
        <w:lastRenderedPageBreak/>
        <w:t>Эксперты, проанализировав расчеты предлагаемых предприятием стандартизированных тарифных ставок С</w:t>
      </w:r>
      <w:r w:rsidRPr="002136AC">
        <w:rPr>
          <w:sz w:val="28"/>
          <w:szCs w:val="28"/>
          <w:vertAlign w:val="subscript"/>
        </w:rPr>
        <w:t>1</w:t>
      </w:r>
      <w:r w:rsidRPr="002136AC">
        <w:rPr>
          <w:sz w:val="28"/>
          <w:szCs w:val="28"/>
        </w:rPr>
        <w:t>, предлагают утвердить их на уровне предложений предприятия.</w:t>
      </w:r>
    </w:p>
    <w:p w14:paraId="321DD515" w14:textId="77777777" w:rsidR="002136AC" w:rsidRPr="002136AC" w:rsidRDefault="002136AC" w:rsidP="002136AC">
      <w:pPr>
        <w:autoSpaceDE w:val="0"/>
        <w:autoSpaceDN w:val="0"/>
        <w:adjustRightInd w:val="0"/>
        <w:ind w:firstLine="540"/>
        <w:jc w:val="both"/>
        <w:rPr>
          <w:sz w:val="28"/>
          <w:szCs w:val="28"/>
        </w:rPr>
      </w:pPr>
    </w:p>
    <w:p w14:paraId="3D844857" w14:textId="77777777" w:rsidR="002136AC" w:rsidRPr="002136AC" w:rsidRDefault="002136AC" w:rsidP="002136AC">
      <w:pPr>
        <w:tabs>
          <w:tab w:val="left" w:pos="0"/>
          <w:tab w:val="left" w:pos="284"/>
        </w:tabs>
        <w:jc w:val="center"/>
        <w:rPr>
          <w:b/>
          <w:sz w:val="28"/>
          <w:szCs w:val="28"/>
        </w:rPr>
      </w:pPr>
      <w:r w:rsidRPr="002136AC">
        <w:rPr>
          <w:b/>
          <w:sz w:val="28"/>
          <w:szCs w:val="28"/>
        </w:rPr>
        <w:t xml:space="preserve">Расчет стандартизированной тарифной ставки </w:t>
      </w:r>
      <w:bookmarkStart w:id="48" w:name="_Hlk1559132"/>
      <w:r w:rsidRPr="002136AC">
        <w:rPr>
          <w:b/>
          <w:sz w:val="28"/>
          <w:szCs w:val="28"/>
        </w:rPr>
        <w:t>С</w:t>
      </w:r>
      <w:r w:rsidRPr="002136AC">
        <w:rPr>
          <w:b/>
          <w:sz w:val="28"/>
          <w:szCs w:val="28"/>
          <w:vertAlign w:val="subscript"/>
        </w:rPr>
        <w:t>2</w:t>
      </w:r>
      <w:bookmarkEnd w:id="48"/>
      <w:r w:rsidRPr="002136AC">
        <w:rPr>
          <w:b/>
          <w:sz w:val="28"/>
          <w:szCs w:val="28"/>
          <w:vertAlign w:val="subscript"/>
        </w:rPr>
        <w:t>,</w:t>
      </w:r>
      <w:r w:rsidRPr="002136AC">
        <w:rPr>
          <w:b/>
          <w:sz w:val="28"/>
          <w:szCs w:val="28"/>
        </w:rPr>
        <w:t xml:space="preserve"> на покрытие расходов ГРО, связанных</w:t>
      </w:r>
      <w:r w:rsidRPr="002136AC">
        <w:rPr>
          <w:sz w:val="28"/>
          <w:szCs w:val="28"/>
        </w:rPr>
        <w:t xml:space="preserve"> </w:t>
      </w:r>
      <w:r w:rsidRPr="002136AC">
        <w:rPr>
          <w:b/>
          <w:sz w:val="28"/>
          <w:szCs w:val="28"/>
        </w:rPr>
        <w:t>со строительством стальных газопроводов i-того диапазона диаметров и k-того типа прокладки, в расчете на 1 км</w:t>
      </w:r>
    </w:p>
    <w:p w14:paraId="16D816E9" w14:textId="77777777" w:rsidR="002136AC" w:rsidRPr="002136AC" w:rsidRDefault="002136AC" w:rsidP="002136AC">
      <w:pPr>
        <w:jc w:val="center"/>
        <w:rPr>
          <w:b/>
          <w:sz w:val="28"/>
          <w:szCs w:val="28"/>
        </w:rPr>
      </w:pPr>
    </w:p>
    <w:p w14:paraId="7AF3B24C"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Предложения предприятия приведены в Таблице 2.</w:t>
      </w:r>
    </w:p>
    <w:p w14:paraId="720BFCA6" w14:textId="77777777" w:rsidR="002136AC" w:rsidRPr="002136AC" w:rsidRDefault="002136AC" w:rsidP="002136AC">
      <w:pPr>
        <w:autoSpaceDE w:val="0"/>
        <w:autoSpaceDN w:val="0"/>
        <w:adjustRightInd w:val="0"/>
        <w:ind w:firstLine="540"/>
        <w:jc w:val="right"/>
        <w:rPr>
          <w:sz w:val="28"/>
          <w:szCs w:val="28"/>
        </w:rPr>
      </w:pPr>
      <w:r w:rsidRPr="002136AC">
        <w:rPr>
          <w:sz w:val="28"/>
          <w:szCs w:val="28"/>
        </w:rPr>
        <w:t>Таблица 2</w:t>
      </w:r>
    </w:p>
    <w:tbl>
      <w:tblPr>
        <w:tblW w:w="9644" w:type="dxa"/>
        <w:jc w:val="center"/>
        <w:tblLook w:val="04A0" w:firstRow="1" w:lastRow="0" w:firstColumn="1" w:lastColumn="0" w:noHBand="0" w:noVBand="1"/>
      </w:tblPr>
      <w:tblGrid>
        <w:gridCol w:w="1297"/>
        <w:gridCol w:w="4106"/>
        <w:gridCol w:w="1775"/>
        <w:gridCol w:w="2466"/>
      </w:tblGrid>
      <w:tr w:rsidR="002136AC" w:rsidRPr="002136AC" w14:paraId="4D1DAF6F" w14:textId="77777777" w:rsidTr="002136AC">
        <w:trPr>
          <w:trHeight w:val="458"/>
          <w:tblHeader/>
          <w:jc w:val="cent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87400" w14:textId="77777777" w:rsidR="002136AC" w:rsidRPr="002136AC" w:rsidRDefault="002136AC" w:rsidP="002136AC">
            <w:pPr>
              <w:jc w:val="center"/>
              <w:rPr>
                <w:color w:val="000000"/>
              </w:rPr>
            </w:pPr>
            <w:r w:rsidRPr="002136AC">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6FC0C" w14:textId="77777777" w:rsidR="002136AC" w:rsidRPr="002136AC" w:rsidRDefault="002136AC" w:rsidP="002136AC">
            <w:pPr>
              <w:jc w:val="center"/>
              <w:rPr>
                <w:color w:val="000000"/>
              </w:rPr>
            </w:pPr>
            <w:r w:rsidRPr="002136AC">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FF5E3" w14:textId="77777777" w:rsidR="002136AC" w:rsidRPr="002136AC" w:rsidRDefault="002136AC" w:rsidP="002136AC">
            <w:pPr>
              <w:jc w:val="center"/>
              <w:rPr>
                <w:color w:val="000000"/>
              </w:rPr>
            </w:pPr>
            <w:r w:rsidRPr="002136AC">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B8A84F" w14:textId="77777777" w:rsidR="002136AC" w:rsidRPr="002136AC" w:rsidRDefault="002136AC" w:rsidP="002136AC">
            <w:pPr>
              <w:jc w:val="center"/>
              <w:rPr>
                <w:color w:val="000000"/>
              </w:rPr>
            </w:pPr>
            <w:r w:rsidRPr="002136AC">
              <w:rPr>
                <w:color w:val="000000"/>
              </w:rPr>
              <w:t xml:space="preserve">Размеры стандартизированных тарифных ставок </w:t>
            </w:r>
            <w:r w:rsidRPr="002136AC">
              <w:rPr>
                <w:color w:val="2D2D2D"/>
              </w:rPr>
              <w:t>(без НДС, с налогом на прибыль)</w:t>
            </w:r>
          </w:p>
        </w:tc>
      </w:tr>
      <w:tr w:rsidR="002136AC" w:rsidRPr="002136AC" w14:paraId="2D57F7F2" w14:textId="77777777" w:rsidTr="002136AC">
        <w:trPr>
          <w:trHeight w:val="1554"/>
          <w:tblHeader/>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06E0177C"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5DF1A193"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9D060B7"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A1B1DED" w14:textId="77777777" w:rsidR="002136AC" w:rsidRPr="002136AC" w:rsidRDefault="002136AC" w:rsidP="002136AC">
            <w:pPr>
              <w:rPr>
                <w:color w:val="000000"/>
              </w:rPr>
            </w:pPr>
          </w:p>
        </w:tc>
      </w:tr>
      <w:tr w:rsidR="002136AC" w:rsidRPr="002136AC" w14:paraId="7F2254F3" w14:textId="77777777" w:rsidTr="002136AC">
        <w:trPr>
          <w:trHeight w:val="458"/>
          <w:tblHeader/>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22CFD981"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1AD7F47F"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9CB5C50"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9A16166" w14:textId="77777777" w:rsidR="002136AC" w:rsidRPr="002136AC" w:rsidRDefault="002136AC" w:rsidP="002136AC">
            <w:pPr>
              <w:rPr>
                <w:color w:val="000000"/>
              </w:rPr>
            </w:pPr>
          </w:p>
        </w:tc>
      </w:tr>
      <w:tr w:rsidR="002136AC" w:rsidRPr="002136AC" w14:paraId="56EEBFAB" w14:textId="77777777" w:rsidTr="002136AC">
        <w:trPr>
          <w:trHeight w:val="558"/>
          <w:tblHeader/>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1F8BE" w14:textId="77777777" w:rsidR="002136AC" w:rsidRPr="002136AC" w:rsidRDefault="002136AC" w:rsidP="002136AC">
            <w:pPr>
              <w:jc w:val="center"/>
              <w:rPr>
                <w:color w:val="000000"/>
              </w:rPr>
            </w:pPr>
            <w:r w:rsidRPr="002136AC">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295084A4" w14:textId="77777777" w:rsidR="002136AC" w:rsidRPr="002136AC" w:rsidRDefault="002136AC" w:rsidP="002136AC">
            <w:pPr>
              <w:jc w:val="center"/>
              <w:rPr>
                <w:color w:val="000000"/>
              </w:rPr>
            </w:pPr>
            <w:r w:rsidRPr="002136AC">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10FD4579" w14:textId="77777777" w:rsidR="002136AC" w:rsidRPr="002136AC" w:rsidRDefault="002136AC" w:rsidP="002136AC">
            <w:pPr>
              <w:jc w:val="center"/>
              <w:rPr>
                <w:color w:val="000000"/>
              </w:rPr>
            </w:pPr>
            <w:r w:rsidRPr="002136AC">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5F5EE7C8" w14:textId="77777777" w:rsidR="002136AC" w:rsidRPr="002136AC" w:rsidRDefault="002136AC" w:rsidP="002136AC">
            <w:pPr>
              <w:jc w:val="center"/>
              <w:rPr>
                <w:color w:val="000000"/>
              </w:rPr>
            </w:pPr>
            <w:r w:rsidRPr="002136AC">
              <w:rPr>
                <w:color w:val="000000"/>
              </w:rPr>
              <w:t>4</w:t>
            </w:r>
          </w:p>
        </w:tc>
      </w:tr>
      <w:tr w:rsidR="002136AC" w:rsidRPr="002136AC" w14:paraId="10343CF7" w14:textId="77777777" w:rsidTr="002136AC">
        <w:trPr>
          <w:trHeight w:val="946"/>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BDF0F" w14:textId="77777777" w:rsidR="002136AC" w:rsidRPr="002136AC" w:rsidRDefault="002136AC" w:rsidP="002136AC">
            <w:pPr>
              <w:jc w:val="center"/>
              <w:rPr>
                <w:color w:val="000000"/>
              </w:rPr>
            </w:pPr>
            <w:r w:rsidRPr="002136AC">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3E9176B"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2</w:t>
            </w:r>
            <w:r w:rsidRPr="002136AC">
              <w:rPr>
                <w:color w:val="000000"/>
              </w:rPr>
              <w:t xml:space="preserve"> на покрытие расходов газораспределительной организации, связанных со строительством стальных газопроводов:</w:t>
            </w:r>
          </w:p>
        </w:tc>
      </w:tr>
      <w:tr w:rsidR="002136AC" w:rsidRPr="002136AC" w14:paraId="3B6F7E21" w14:textId="77777777" w:rsidTr="002136AC">
        <w:trPr>
          <w:trHeight w:val="591"/>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F138215" w14:textId="77777777" w:rsidR="002136AC" w:rsidRPr="002136AC" w:rsidRDefault="002136AC" w:rsidP="002136AC">
            <w:pPr>
              <w:jc w:val="center"/>
              <w:rPr>
                <w:color w:val="000000"/>
              </w:rPr>
            </w:pPr>
            <w:r w:rsidRPr="002136AC">
              <w:rPr>
                <w:color w:val="000000"/>
              </w:rPr>
              <w:t>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A723BDD" w14:textId="77777777" w:rsidR="002136AC" w:rsidRPr="002136AC" w:rsidRDefault="002136AC" w:rsidP="002136AC">
            <w:pPr>
              <w:rPr>
                <w:color w:val="000000"/>
              </w:rPr>
            </w:pPr>
            <w:r w:rsidRPr="002136AC">
              <w:rPr>
                <w:color w:val="000000"/>
              </w:rPr>
              <w:t>наземного (надземного) способа прокладки, наружным диаметром:</w:t>
            </w:r>
          </w:p>
        </w:tc>
      </w:tr>
      <w:tr w:rsidR="002136AC" w:rsidRPr="002136AC" w14:paraId="3D9C2A0F"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3F468098" w14:textId="77777777" w:rsidR="002136AC" w:rsidRPr="002136AC" w:rsidRDefault="002136AC" w:rsidP="002136AC">
            <w:pPr>
              <w:jc w:val="center"/>
              <w:rPr>
                <w:color w:val="000000"/>
              </w:rPr>
            </w:pPr>
            <w:r w:rsidRPr="002136AC">
              <w:rPr>
                <w:color w:val="000000"/>
              </w:rPr>
              <w:t>1.1.1.</w:t>
            </w:r>
          </w:p>
        </w:tc>
        <w:tc>
          <w:tcPr>
            <w:tcW w:w="4106" w:type="dxa"/>
            <w:tcBorders>
              <w:top w:val="nil"/>
              <w:left w:val="nil"/>
              <w:bottom w:val="single" w:sz="4" w:space="0" w:color="auto"/>
              <w:right w:val="single" w:sz="4" w:space="0" w:color="auto"/>
            </w:tcBorders>
            <w:shd w:val="clear" w:color="auto" w:fill="auto"/>
            <w:vAlign w:val="center"/>
          </w:tcPr>
          <w:p w14:paraId="0EC02170" w14:textId="77777777" w:rsidR="002136AC" w:rsidRPr="002136AC" w:rsidRDefault="002136AC" w:rsidP="002136AC">
            <w:pPr>
              <w:rPr>
                <w:color w:val="000000"/>
              </w:rPr>
            </w:pPr>
            <w:r w:rsidRPr="002136AC">
              <w:rPr>
                <w:color w:val="000000"/>
              </w:rPr>
              <w:t>50 мм и менее</w:t>
            </w:r>
          </w:p>
        </w:tc>
        <w:tc>
          <w:tcPr>
            <w:tcW w:w="1775" w:type="dxa"/>
            <w:tcBorders>
              <w:left w:val="single" w:sz="4" w:space="0" w:color="auto"/>
              <w:right w:val="single" w:sz="4" w:space="0" w:color="auto"/>
            </w:tcBorders>
            <w:vAlign w:val="center"/>
          </w:tcPr>
          <w:p w14:paraId="7BCF6D79" w14:textId="77777777" w:rsidR="002136AC" w:rsidRPr="002136AC" w:rsidRDefault="002136AC" w:rsidP="002136AC">
            <w:pPr>
              <w:jc w:val="cente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tcPr>
          <w:p w14:paraId="5FA7A61A" w14:textId="77777777" w:rsidR="002136AC" w:rsidRPr="002136AC" w:rsidRDefault="002136AC" w:rsidP="002136AC">
            <w:pPr>
              <w:jc w:val="center"/>
              <w:rPr>
                <w:color w:val="000000"/>
              </w:rPr>
            </w:pPr>
            <w:r w:rsidRPr="002136AC">
              <w:rPr>
                <w:color w:val="000000"/>
              </w:rPr>
              <w:t>2 409 159</w:t>
            </w:r>
          </w:p>
        </w:tc>
      </w:tr>
      <w:tr w:rsidR="002136AC" w:rsidRPr="002136AC" w14:paraId="2A9839A9"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B064988" w14:textId="77777777" w:rsidR="002136AC" w:rsidRPr="002136AC" w:rsidRDefault="002136AC" w:rsidP="002136AC">
            <w:pPr>
              <w:jc w:val="center"/>
              <w:rPr>
                <w:color w:val="000000"/>
              </w:rPr>
            </w:pPr>
            <w:r w:rsidRPr="002136AC">
              <w:rPr>
                <w:color w:val="000000"/>
              </w:rPr>
              <w:t>1.1.2.</w:t>
            </w:r>
          </w:p>
        </w:tc>
        <w:tc>
          <w:tcPr>
            <w:tcW w:w="4106" w:type="dxa"/>
            <w:tcBorders>
              <w:top w:val="nil"/>
              <w:left w:val="nil"/>
              <w:bottom w:val="single" w:sz="4" w:space="0" w:color="auto"/>
              <w:right w:val="single" w:sz="4" w:space="0" w:color="auto"/>
            </w:tcBorders>
            <w:shd w:val="clear" w:color="auto" w:fill="auto"/>
            <w:vAlign w:val="center"/>
            <w:hideMark/>
          </w:tcPr>
          <w:p w14:paraId="2B3FB635" w14:textId="77777777" w:rsidR="002136AC" w:rsidRPr="002136AC" w:rsidRDefault="002136AC" w:rsidP="002136AC">
            <w:pPr>
              <w:rPr>
                <w:color w:val="000000"/>
              </w:rPr>
            </w:pPr>
            <w:r w:rsidRPr="002136AC">
              <w:rPr>
                <w:color w:val="000000"/>
              </w:rPr>
              <w:t>51-100 мм</w:t>
            </w:r>
          </w:p>
        </w:tc>
        <w:tc>
          <w:tcPr>
            <w:tcW w:w="1775" w:type="dxa"/>
            <w:vMerge w:val="restart"/>
            <w:tcBorders>
              <w:left w:val="single" w:sz="4" w:space="0" w:color="auto"/>
              <w:right w:val="single" w:sz="4" w:space="0" w:color="auto"/>
            </w:tcBorders>
            <w:vAlign w:val="center"/>
            <w:hideMark/>
          </w:tcPr>
          <w:p w14:paraId="463DD3E3" w14:textId="77777777" w:rsidR="002136AC" w:rsidRPr="002136AC" w:rsidRDefault="002136AC" w:rsidP="002136AC">
            <w:pPr>
              <w:jc w:val="center"/>
              <w:rPr>
                <w:color w:val="000000"/>
              </w:rPr>
            </w:pPr>
            <w:r w:rsidRPr="002136AC">
              <w:rPr>
                <w:color w:val="000000"/>
              </w:rPr>
              <w:t>руб./км</w:t>
            </w: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4CF693FD" w14:textId="77777777" w:rsidR="002136AC" w:rsidRPr="002136AC" w:rsidRDefault="002136AC" w:rsidP="002136AC">
            <w:pPr>
              <w:jc w:val="center"/>
              <w:rPr>
                <w:color w:val="000000"/>
              </w:rPr>
            </w:pPr>
            <w:r w:rsidRPr="002136AC">
              <w:rPr>
                <w:color w:val="000000"/>
              </w:rPr>
              <w:t>2 409 159</w:t>
            </w:r>
          </w:p>
        </w:tc>
      </w:tr>
      <w:tr w:rsidR="002136AC" w:rsidRPr="002136AC" w14:paraId="21A16B02"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CE8DFB0" w14:textId="77777777" w:rsidR="002136AC" w:rsidRPr="002136AC" w:rsidRDefault="002136AC" w:rsidP="002136AC">
            <w:pPr>
              <w:jc w:val="center"/>
              <w:rPr>
                <w:color w:val="000000"/>
              </w:rPr>
            </w:pPr>
            <w:r w:rsidRPr="002136AC">
              <w:rPr>
                <w:color w:val="000000"/>
              </w:rPr>
              <w:t>1.1.3.</w:t>
            </w:r>
          </w:p>
        </w:tc>
        <w:tc>
          <w:tcPr>
            <w:tcW w:w="4106" w:type="dxa"/>
            <w:tcBorders>
              <w:top w:val="nil"/>
              <w:left w:val="nil"/>
              <w:bottom w:val="single" w:sz="4" w:space="0" w:color="auto"/>
              <w:right w:val="single" w:sz="4" w:space="0" w:color="auto"/>
            </w:tcBorders>
            <w:shd w:val="clear" w:color="auto" w:fill="auto"/>
            <w:vAlign w:val="center"/>
            <w:hideMark/>
          </w:tcPr>
          <w:p w14:paraId="7CDA2DDD" w14:textId="77777777" w:rsidR="002136AC" w:rsidRPr="002136AC" w:rsidRDefault="002136AC" w:rsidP="002136AC">
            <w:pPr>
              <w:rPr>
                <w:color w:val="000000"/>
              </w:rPr>
            </w:pPr>
            <w:r w:rsidRPr="002136AC">
              <w:rPr>
                <w:color w:val="000000"/>
              </w:rPr>
              <w:t>101-158 мм</w:t>
            </w:r>
          </w:p>
        </w:tc>
        <w:tc>
          <w:tcPr>
            <w:tcW w:w="1775" w:type="dxa"/>
            <w:vMerge/>
            <w:tcBorders>
              <w:left w:val="single" w:sz="4" w:space="0" w:color="auto"/>
              <w:right w:val="single" w:sz="4" w:space="0" w:color="auto"/>
            </w:tcBorders>
            <w:vAlign w:val="center"/>
            <w:hideMark/>
          </w:tcPr>
          <w:p w14:paraId="591E69B3"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7EC9DFF3" w14:textId="77777777" w:rsidR="002136AC" w:rsidRPr="002136AC" w:rsidRDefault="002136AC" w:rsidP="002136AC">
            <w:pPr>
              <w:jc w:val="center"/>
              <w:rPr>
                <w:color w:val="000000"/>
              </w:rPr>
            </w:pPr>
            <w:r w:rsidRPr="002136AC">
              <w:rPr>
                <w:color w:val="000000"/>
              </w:rPr>
              <w:t>2 409 159</w:t>
            </w:r>
          </w:p>
        </w:tc>
      </w:tr>
      <w:tr w:rsidR="002136AC" w:rsidRPr="002136AC" w14:paraId="68E1B2B3"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892FDC6" w14:textId="77777777" w:rsidR="002136AC" w:rsidRPr="002136AC" w:rsidRDefault="002136AC" w:rsidP="002136AC">
            <w:pPr>
              <w:jc w:val="center"/>
              <w:rPr>
                <w:color w:val="000000"/>
              </w:rPr>
            </w:pPr>
            <w:r w:rsidRPr="002136AC">
              <w:rPr>
                <w:color w:val="000000"/>
              </w:rPr>
              <w:t>1.1.4.</w:t>
            </w:r>
          </w:p>
        </w:tc>
        <w:tc>
          <w:tcPr>
            <w:tcW w:w="4106" w:type="dxa"/>
            <w:tcBorders>
              <w:top w:val="nil"/>
              <w:left w:val="nil"/>
              <w:bottom w:val="single" w:sz="4" w:space="0" w:color="auto"/>
              <w:right w:val="single" w:sz="4" w:space="0" w:color="auto"/>
            </w:tcBorders>
            <w:shd w:val="clear" w:color="auto" w:fill="auto"/>
            <w:vAlign w:val="center"/>
            <w:hideMark/>
          </w:tcPr>
          <w:p w14:paraId="4A1E6ACC" w14:textId="77777777" w:rsidR="002136AC" w:rsidRPr="002136AC" w:rsidRDefault="002136AC" w:rsidP="002136AC">
            <w:pPr>
              <w:rPr>
                <w:color w:val="000000"/>
              </w:rPr>
            </w:pPr>
            <w:r w:rsidRPr="002136AC">
              <w:rPr>
                <w:color w:val="000000"/>
              </w:rPr>
              <w:t>159-218 мм</w:t>
            </w:r>
          </w:p>
        </w:tc>
        <w:tc>
          <w:tcPr>
            <w:tcW w:w="1775" w:type="dxa"/>
            <w:vMerge/>
            <w:tcBorders>
              <w:left w:val="single" w:sz="4" w:space="0" w:color="auto"/>
              <w:right w:val="single" w:sz="4" w:space="0" w:color="auto"/>
            </w:tcBorders>
            <w:vAlign w:val="center"/>
            <w:hideMark/>
          </w:tcPr>
          <w:p w14:paraId="0BF3F419"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28E80A59" w14:textId="77777777" w:rsidR="002136AC" w:rsidRPr="002136AC" w:rsidRDefault="002136AC" w:rsidP="002136AC">
            <w:pPr>
              <w:jc w:val="center"/>
              <w:rPr>
                <w:color w:val="000000"/>
              </w:rPr>
            </w:pPr>
            <w:r w:rsidRPr="002136AC">
              <w:rPr>
                <w:color w:val="000000"/>
              </w:rPr>
              <w:t>3 237 810</w:t>
            </w:r>
          </w:p>
        </w:tc>
      </w:tr>
      <w:tr w:rsidR="002136AC" w:rsidRPr="002136AC" w14:paraId="0AE6130A"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59169F9" w14:textId="77777777" w:rsidR="002136AC" w:rsidRPr="002136AC" w:rsidRDefault="002136AC" w:rsidP="002136AC">
            <w:pPr>
              <w:jc w:val="center"/>
              <w:rPr>
                <w:color w:val="000000"/>
              </w:rPr>
            </w:pPr>
            <w:r w:rsidRPr="002136AC">
              <w:rPr>
                <w:color w:val="000000"/>
              </w:rPr>
              <w:t>1.1.5.</w:t>
            </w:r>
          </w:p>
        </w:tc>
        <w:tc>
          <w:tcPr>
            <w:tcW w:w="4106" w:type="dxa"/>
            <w:tcBorders>
              <w:top w:val="nil"/>
              <w:left w:val="nil"/>
              <w:bottom w:val="single" w:sz="4" w:space="0" w:color="auto"/>
              <w:right w:val="single" w:sz="4" w:space="0" w:color="auto"/>
            </w:tcBorders>
            <w:shd w:val="clear" w:color="auto" w:fill="auto"/>
            <w:vAlign w:val="center"/>
            <w:hideMark/>
          </w:tcPr>
          <w:p w14:paraId="269B5358" w14:textId="77777777" w:rsidR="002136AC" w:rsidRPr="002136AC" w:rsidRDefault="002136AC" w:rsidP="002136AC">
            <w:pPr>
              <w:rPr>
                <w:color w:val="000000"/>
              </w:rPr>
            </w:pPr>
            <w:r w:rsidRPr="002136AC">
              <w:rPr>
                <w:color w:val="000000"/>
              </w:rPr>
              <w:t>219-272 мм</w:t>
            </w:r>
          </w:p>
        </w:tc>
        <w:tc>
          <w:tcPr>
            <w:tcW w:w="1775" w:type="dxa"/>
            <w:vMerge/>
            <w:tcBorders>
              <w:left w:val="single" w:sz="4" w:space="0" w:color="auto"/>
              <w:right w:val="single" w:sz="4" w:space="0" w:color="auto"/>
            </w:tcBorders>
            <w:vAlign w:val="center"/>
            <w:hideMark/>
          </w:tcPr>
          <w:p w14:paraId="2FD9214D"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37DF41A4" w14:textId="77777777" w:rsidR="002136AC" w:rsidRPr="002136AC" w:rsidRDefault="002136AC" w:rsidP="002136AC">
            <w:pPr>
              <w:jc w:val="center"/>
              <w:rPr>
                <w:color w:val="000000"/>
              </w:rPr>
            </w:pPr>
            <w:r w:rsidRPr="002136AC">
              <w:rPr>
                <w:color w:val="000000"/>
              </w:rPr>
              <w:t>4 419 475</w:t>
            </w:r>
          </w:p>
        </w:tc>
      </w:tr>
      <w:tr w:rsidR="002136AC" w:rsidRPr="002136AC" w14:paraId="29A43C4E"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hideMark/>
          </w:tcPr>
          <w:p w14:paraId="37750DAC" w14:textId="77777777" w:rsidR="002136AC" w:rsidRPr="002136AC" w:rsidRDefault="002136AC" w:rsidP="002136AC">
            <w:pPr>
              <w:jc w:val="center"/>
              <w:rPr>
                <w:sz w:val="20"/>
                <w:szCs w:val="20"/>
              </w:rPr>
            </w:pPr>
            <w:r w:rsidRPr="002136AC">
              <w:rPr>
                <w:color w:val="000000"/>
              </w:rPr>
              <w:t>1.1.6.</w:t>
            </w:r>
          </w:p>
        </w:tc>
        <w:tc>
          <w:tcPr>
            <w:tcW w:w="4106" w:type="dxa"/>
            <w:tcBorders>
              <w:top w:val="nil"/>
              <w:left w:val="nil"/>
              <w:bottom w:val="single" w:sz="4" w:space="0" w:color="auto"/>
              <w:right w:val="single" w:sz="4" w:space="0" w:color="auto"/>
            </w:tcBorders>
            <w:shd w:val="clear" w:color="auto" w:fill="auto"/>
            <w:vAlign w:val="center"/>
            <w:hideMark/>
          </w:tcPr>
          <w:p w14:paraId="209A4B50" w14:textId="77777777" w:rsidR="002136AC" w:rsidRPr="002136AC" w:rsidRDefault="002136AC" w:rsidP="002136AC">
            <w:pPr>
              <w:rPr>
                <w:color w:val="000000"/>
              </w:rPr>
            </w:pPr>
            <w:r w:rsidRPr="002136AC">
              <w:rPr>
                <w:color w:val="000000"/>
              </w:rPr>
              <w:t>273-324 мм</w:t>
            </w:r>
          </w:p>
        </w:tc>
        <w:tc>
          <w:tcPr>
            <w:tcW w:w="1775" w:type="dxa"/>
            <w:vMerge/>
            <w:tcBorders>
              <w:left w:val="single" w:sz="4" w:space="0" w:color="auto"/>
              <w:right w:val="single" w:sz="4" w:space="0" w:color="auto"/>
            </w:tcBorders>
            <w:vAlign w:val="center"/>
            <w:hideMark/>
          </w:tcPr>
          <w:p w14:paraId="5A480F02"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19749C7E" w14:textId="77777777" w:rsidR="002136AC" w:rsidRPr="002136AC" w:rsidRDefault="002136AC" w:rsidP="002136AC">
            <w:pPr>
              <w:jc w:val="center"/>
              <w:rPr>
                <w:color w:val="000000"/>
              </w:rPr>
            </w:pPr>
            <w:r w:rsidRPr="002136AC">
              <w:rPr>
                <w:color w:val="000000"/>
              </w:rPr>
              <w:t>5 330 318</w:t>
            </w:r>
          </w:p>
        </w:tc>
      </w:tr>
      <w:tr w:rsidR="002136AC" w:rsidRPr="002136AC" w14:paraId="797A1D6D"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tcPr>
          <w:p w14:paraId="1CAA4E76" w14:textId="77777777" w:rsidR="002136AC" w:rsidRPr="002136AC" w:rsidRDefault="002136AC" w:rsidP="002136AC">
            <w:pPr>
              <w:jc w:val="center"/>
              <w:rPr>
                <w:sz w:val="20"/>
                <w:szCs w:val="20"/>
              </w:rPr>
            </w:pPr>
            <w:r w:rsidRPr="002136AC">
              <w:rPr>
                <w:color w:val="000000"/>
              </w:rPr>
              <w:t>1.1.7.</w:t>
            </w:r>
          </w:p>
        </w:tc>
        <w:tc>
          <w:tcPr>
            <w:tcW w:w="4106" w:type="dxa"/>
            <w:tcBorders>
              <w:top w:val="nil"/>
              <w:left w:val="nil"/>
              <w:bottom w:val="single" w:sz="4" w:space="0" w:color="auto"/>
              <w:right w:val="single" w:sz="4" w:space="0" w:color="auto"/>
            </w:tcBorders>
            <w:shd w:val="clear" w:color="auto" w:fill="auto"/>
            <w:vAlign w:val="center"/>
          </w:tcPr>
          <w:p w14:paraId="4C90BB57" w14:textId="77777777" w:rsidR="002136AC" w:rsidRPr="002136AC" w:rsidRDefault="002136AC" w:rsidP="002136AC">
            <w:pPr>
              <w:rPr>
                <w:color w:val="000000"/>
              </w:rPr>
            </w:pPr>
            <w:r w:rsidRPr="002136AC">
              <w:rPr>
                <w:color w:val="000000"/>
              </w:rPr>
              <w:t>325-425 мм</w:t>
            </w:r>
          </w:p>
        </w:tc>
        <w:tc>
          <w:tcPr>
            <w:tcW w:w="1775" w:type="dxa"/>
            <w:vMerge/>
            <w:tcBorders>
              <w:left w:val="single" w:sz="4" w:space="0" w:color="auto"/>
              <w:right w:val="single" w:sz="4" w:space="0" w:color="auto"/>
            </w:tcBorders>
            <w:vAlign w:val="center"/>
          </w:tcPr>
          <w:p w14:paraId="676FD477"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4836CD98" w14:textId="77777777" w:rsidR="002136AC" w:rsidRPr="002136AC" w:rsidRDefault="002136AC" w:rsidP="002136AC">
            <w:pPr>
              <w:jc w:val="center"/>
              <w:rPr>
                <w:color w:val="000000"/>
              </w:rPr>
            </w:pPr>
            <w:r w:rsidRPr="002136AC">
              <w:rPr>
                <w:color w:val="000000"/>
              </w:rPr>
              <w:t>6 470 472</w:t>
            </w:r>
          </w:p>
        </w:tc>
      </w:tr>
      <w:tr w:rsidR="002136AC" w:rsidRPr="002136AC" w14:paraId="4106EBA0"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tcPr>
          <w:p w14:paraId="5CC7DD4D" w14:textId="77777777" w:rsidR="002136AC" w:rsidRPr="002136AC" w:rsidRDefault="002136AC" w:rsidP="002136AC">
            <w:pPr>
              <w:jc w:val="center"/>
              <w:rPr>
                <w:sz w:val="20"/>
                <w:szCs w:val="20"/>
              </w:rPr>
            </w:pPr>
            <w:r w:rsidRPr="002136AC">
              <w:rPr>
                <w:color w:val="000000"/>
              </w:rPr>
              <w:t>1.1.8.</w:t>
            </w:r>
          </w:p>
        </w:tc>
        <w:tc>
          <w:tcPr>
            <w:tcW w:w="4106" w:type="dxa"/>
            <w:tcBorders>
              <w:top w:val="nil"/>
              <w:left w:val="nil"/>
              <w:bottom w:val="single" w:sz="4" w:space="0" w:color="auto"/>
              <w:right w:val="single" w:sz="4" w:space="0" w:color="auto"/>
            </w:tcBorders>
            <w:shd w:val="clear" w:color="auto" w:fill="auto"/>
            <w:vAlign w:val="center"/>
          </w:tcPr>
          <w:p w14:paraId="7A81B2CD" w14:textId="77777777" w:rsidR="002136AC" w:rsidRPr="002136AC" w:rsidRDefault="002136AC" w:rsidP="002136AC">
            <w:pPr>
              <w:rPr>
                <w:color w:val="000000"/>
              </w:rPr>
            </w:pPr>
            <w:r w:rsidRPr="002136AC">
              <w:rPr>
                <w:color w:val="000000"/>
              </w:rPr>
              <w:t>426-529 мм</w:t>
            </w:r>
          </w:p>
        </w:tc>
        <w:tc>
          <w:tcPr>
            <w:tcW w:w="1775" w:type="dxa"/>
            <w:vMerge/>
            <w:tcBorders>
              <w:left w:val="single" w:sz="4" w:space="0" w:color="auto"/>
              <w:right w:val="single" w:sz="4" w:space="0" w:color="auto"/>
            </w:tcBorders>
            <w:vAlign w:val="center"/>
          </w:tcPr>
          <w:p w14:paraId="5CB56EE3"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376BE397" w14:textId="77777777" w:rsidR="002136AC" w:rsidRPr="002136AC" w:rsidRDefault="002136AC" w:rsidP="002136AC">
            <w:pPr>
              <w:jc w:val="center"/>
              <w:rPr>
                <w:color w:val="000000"/>
              </w:rPr>
            </w:pPr>
            <w:r w:rsidRPr="002136AC">
              <w:rPr>
                <w:color w:val="000000"/>
              </w:rPr>
              <w:t>8 059 650</w:t>
            </w:r>
          </w:p>
        </w:tc>
      </w:tr>
      <w:tr w:rsidR="002136AC" w:rsidRPr="002136AC" w14:paraId="3AEC233E"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tcPr>
          <w:p w14:paraId="418A35D0" w14:textId="77777777" w:rsidR="002136AC" w:rsidRPr="002136AC" w:rsidRDefault="002136AC" w:rsidP="002136AC">
            <w:pPr>
              <w:jc w:val="center"/>
              <w:rPr>
                <w:sz w:val="20"/>
                <w:szCs w:val="20"/>
              </w:rPr>
            </w:pPr>
            <w:r w:rsidRPr="002136AC">
              <w:rPr>
                <w:color w:val="000000"/>
              </w:rPr>
              <w:t>1.1.9.</w:t>
            </w:r>
          </w:p>
        </w:tc>
        <w:tc>
          <w:tcPr>
            <w:tcW w:w="4106" w:type="dxa"/>
            <w:tcBorders>
              <w:top w:val="nil"/>
              <w:left w:val="nil"/>
              <w:bottom w:val="single" w:sz="4" w:space="0" w:color="auto"/>
              <w:right w:val="single" w:sz="4" w:space="0" w:color="auto"/>
            </w:tcBorders>
            <w:shd w:val="clear" w:color="auto" w:fill="auto"/>
            <w:vAlign w:val="center"/>
          </w:tcPr>
          <w:p w14:paraId="6E3F3A7C" w14:textId="77777777" w:rsidR="002136AC" w:rsidRPr="002136AC" w:rsidRDefault="002136AC" w:rsidP="002136AC">
            <w:pPr>
              <w:rPr>
                <w:color w:val="000000"/>
              </w:rPr>
            </w:pPr>
            <w:r w:rsidRPr="002136AC">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0AB3A3A8"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289A1A35" w14:textId="77777777" w:rsidR="002136AC" w:rsidRPr="002136AC" w:rsidRDefault="002136AC" w:rsidP="002136AC">
            <w:pPr>
              <w:jc w:val="center"/>
              <w:rPr>
                <w:color w:val="000000"/>
              </w:rPr>
            </w:pPr>
            <w:r w:rsidRPr="002136AC">
              <w:rPr>
                <w:color w:val="000000"/>
              </w:rPr>
              <w:t>10 834 942</w:t>
            </w:r>
          </w:p>
        </w:tc>
      </w:tr>
      <w:tr w:rsidR="002136AC" w:rsidRPr="002136AC" w14:paraId="1575171E" w14:textId="77777777" w:rsidTr="002136AC">
        <w:trPr>
          <w:trHeight w:val="43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010E003" w14:textId="77777777" w:rsidR="002136AC" w:rsidRPr="002136AC" w:rsidRDefault="002136AC" w:rsidP="002136AC">
            <w:pPr>
              <w:jc w:val="center"/>
              <w:rPr>
                <w:color w:val="000000"/>
              </w:rPr>
            </w:pPr>
            <w:r w:rsidRPr="002136AC">
              <w:rPr>
                <w:color w:val="000000"/>
              </w:rPr>
              <w:t>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26E8870" w14:textId="77777777" w:rsidR="002136AC" w:rsidRPr="002136AC" w:rsidRDefault="002136AC" w:rsidP="002136AC">
            <w:pPr>
              <w:rPr>
                <w:color w:val="000000"/>
              </w:rPr>
            </w:pPr>
            <w:r w:rsidRPr="002136AC">
              <w:rPr>
                <w:color w:val="000000"/>
              </w:rPr>
              <w:t>подземного способа прокладки, наружным диаметром:</w:t>
            </w:r>
          </w:p>
        </w:tc>
      </w:tr>
      <w:tr w:rsidR="002136AC" w:rsidRPr="002136AC" w14:paraId="26F37782"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48049910" w14:textId="77777777" w:rsidR="002136AC" w:rsidRPr="002136AC" w:rsidRDefault="002136AC" w:rsidP="002136AC">
            <w:pPr>
              <w:jc w:val="center"/>
              <w:rPr>
                <w:color w:val="000000"/>
              </w:rPr>
            </w:pPr>
            <w:r w:rsidRPr="002136AC">
              <w:rPr>
                <w:color w:val="000000"/>
              </w:rPr>
              <w:t>1.2.1.</w:t>
            </w:r>
          </w:p>
        </w:tc>
        <w:tc>
          <w:tcPr>
            <w:tcW w:w="4106" w:type="dxa"/>
            <w:tcBorders>
              <w:top w:val="nil"/>
              <w:left w:val="nil"/>
              <w:bottom w:val="single" w:sz="4" w:space="0" w:color="auto"/>
              <w:right w:val="single" w:sz="4" w:space="0" w:color="auto"/>
            </w:tcBorders>
            <w:shd w:val="clear" w:color="auto" w:fill="auto"/>
            <w:vAlign w:val="center"/>
          </w:tcPr>
          <w:p w14:paraId="7370D95F" w14:textId="77777777" w:rsidR="002136AC" w:rsidRPr="002136AC" w:rsidRDefault="002136AC" w:rsidP="002136AC">
            <w:pPr>
              <w:rPr>
                <w:color w:val="000000"/>
              </w:rPr>
            </w:pPr>
            <w:r w:rsidRPr="002136AC">
              <w:rPr>
                <w:color w:val="000000"/>
              </w:rPr>
              <w:t>50 мм и менее</w:t>
            </w:r>
          </w:p>
        </w:tc>
        <w:tc>
          <w:tcPr>
            <w:tcW w:w="1775" w:type="dxa"/>
            <w:tcBorders>
              <w:left w:val="single" w:sz="4" w:space="0" w:color="auto"/>
              <w:right w:val="single" w:sz="4" w:space="0" w:color="auto"/>
            </w:tcBorders>
            <w:vAlign w:val="center"/>
          </w:tcPr>
          <w:p w14:paraId="4B4FF431" w14:textId="77777777" w:rsidR="002136AC" w:rsidRPr="002136AC" w:rsidRDefault="002136AC" w:rsidP="002136AC">
            <w:pPr>
              <w:jc w:val="cente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5557DE2E" w14:textId="77777777" w:rsidR="002136AC" w:rsidRPr="002136AC" w:rsidRDefault="002136AC" w:rsidP="002136AC">
            <w:pPr>
              <w:jc w:val="center"/>
              <w:rPr>
                <w:color w:val="000000"/>
              </w:rPr>
            </w:pPr>
            <w:r w:rsidRPr="002136AC">
              <w:rPr>
                <w:color w:val="000000"/>
              </w:rPr>
              <w:t>3 225 915</w:t>
            </w:r>
          </w:p>
        </w:tc>
      </w:tr>
      <w:tr w:rsidR="002136AC" w:rsidRPr="002136AC" w14:paraId="5C6DB6DE"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53C862C" w14:textId="77777777" w:rsidR="002136AC" w:rsidRPr="002136AC" w:rsidRDefault="002136AC" w:rsidP="002136AC">
            <w:pPr>
              <w:jc w:val="center"/>
              <w:rPr>
                <w:color w:val="000000"/>
              </w:rPr>
            </w:pPr>
            <w:r w:rsidRPr="002136AC">
              <w:rPr>
                <w:color w:val="000000"/>
              </w:rPr>
              <w:t>1.2.2.</w:t>
            </w:r>
          </w:p>
        </w:tc>
        <w:tc>
          <w:tcPr>
            <w:tcW w:w="4106" w:type="dxa"/>
            <w:tcBorders>
              <w:top w:val="nil"/>
              <w:left w:val="nil"/>
              <w:bottom w:val="single" w:sz="4" w:space="0" w:color="auto"/>
              <w:right w:val="single" w:sz="4" w:space="0" w:color="auto"/>
            </w:tcBorders>
            <w:shd w:val="clear" w:color="auto" w:fill="auto"/>
            <w:vAlign w:val="center"/>
            <w:hideMark/>
          </w:tcPr>
          <w:p w14:paraId="5DF43EEB" w14:textId="77777777" w:rsidR="002136AC" w:rsidRPr="002136AC" w:rsidRDefault="002136AC" w:rsidP="002136AC">
            <w:pPr>
              <w:rPr>
                <w:color w:val="000000"/>
              </w:rPr>
            </w:pPr>
            <w:r w:rsidRPr="002136AC">
              <w:rPr>
                <w:color w:val="000000"/>
              </w:rPr>
              <w:t>51-100 мм</w:t>
            </w:r>
          </w:p>
        </w:tc>
        <w:tc>
          <w:tcPr>
            <w:tcW w:w="1775" w:type="dxa"/>
            <w:vMerge w:val="restart"/>
            <w:tcBorders>
              <w:left w:val="single" w:sz="4" w:space="0" w:color="auto"/>
              <w:right w:val="single" w:sz="4" w:space="0" w:color="auto"/>
            </w:tcBorders>
            <w:vAlign w:val="center"/>
            <w:hideMark/>
          </w:tcPr>
          <w:p w14:paraId="7E1E9DA7" w14:textId="77777777" w:rsidR="002136AC" w:rsidRPr="002136AC" w:rsidRDefault="002136AC" w:rsidP="002136AC">
            <w:pPr>
              <w:jc w:val="center"/>
              <w:rPr>
                <w:color w:val="000000"/>
              </w:rPr>
            </w:pPr>
            <w:r w:rsidRPr="002136AC">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hideMark/>
          </w:tcPr>
          <w:p w14:paraId="7792F92A" w14:textId="77777777" w:rsidR="002136AC" w:rsidRPr="002136AC" w:rsidRDefault="002136AC" w:rsidP="002136AC">
            <w:pPr>
              <w:jc w:val="center"/>
              <w:rPr>
                <w:color w:val="000000"/>
              </w:rPr>
            </w:pPr>
            <w:r w:rsidRPr="002136AC">
              <w:rPr>
                <w:color w:val="000000"/>
              </w:rPr>
              <w:t>3 225 915</w:t>
            </w:r>
          </w:p>
        </w:tc>
      </w:tr>
      <w:tr w:rsidR="002136AC" w:rsidRPr="002136AC" w14:paraId="7E8E015F"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80D512A" w14:textId="77777777" w:rsidR="002136AC" w:rsidRPr="002136AC" w:rsidRDefault="002136AC" w:rsidP="002136AC">
            <w:pPr>
              <w:jc w:val="center"/>
              <w:rPr>
                <w:color w:val="000000"/>
              </w:rPr>
            </w:pPr>
            <w:r w:rsidRPr="002136AC">
              <w:rPr>
                <w:color w:val="000000"/>
              </w:rPr>
              <w:t>1.2.3.</w:t>
            </w:r>
          </w:p>
        </w:tc>
        <w:tc>
          <w:tcPr>
            <w:tcW w:w="4106" w:type="dxa"/>
            <w:tcBorders>
              <w:top w:val="nil"/>
              <w:left w:val="nil"/>
              <w:bottom w:val="single" w:sz="4" w:space="0" w:color="auto"/>
              <w:right w:val="single" w:sz="4" w:space="0" w:color="auto"/>
            </w:tcBorders>
            <w:shd w:val="clear" w:color="auto" w:fill="auto"/>
            <w:vAlign w:val="center"/>
            <w:hideMark/>
          </w:tcPr>
          <w:p w14:paraId="31EFB564" w14:textId="77777777" w:rsidR="002136AC" w:rsidRPr="002136AC" w:rsidRDefault="002136AC" w:rsidP="002136AC">
            <w:pPr>
              <w:rPr>
                <w:color w:val="000000"/>
              </w:rPr>
            </w:pPr>
            <w:r w:rsidRPr="002136AC">
              <w:rPr>
                <w:color w:val="000000"/>
              </w:rPr>
              <w:t>101-158 мм</w:t>
            </w:r>
          </w:p>
        </w:tc>
        <w:tc>
          <w:tcPr>
            <w:tcW w:w="1775" w:type="dxa"/>
            <w:vMerge/>
            <w:tcBorders>
              <w:left w:val="single" w:sz="4" w:space="0" w:color="auto"/>
              <w:right w:val="single" w:sz="4" w:space="0" w:color="auto"/>
            </w:tcBorders>
            <w:vAlign w:val="center"/>
            <w:hideMark/>
          </w:tcPr>
          <w:p w14:paraId="540E7DFE"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4B0449BF" w14:textId="77777777" w:rsidR="002136AC" w:rsidRPr="002136AC" w:rsidRDefault="002136AC" w:rsidP="002136AC">
            <w:pPr>
              <w:jc w:val="center"/>
              <w:rPr>
                <w:color w:val="000000"/>
              </w:rPr>
            </w:pPr>
            <w:r w:rsidRPr="002136AC">
              <w:rPr>
                <w:color w:val="000000"/>
              </w:rPr>
              <w:t>3 225 915</w:t>
            </w:r>
          </w:p>
        </w:tc>
      </w:tr>
      <w:tr w:rsidR="002136AC" w:rsidRPr="002136AC" w14:paraId="33BBA283"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8D78350" w14:textId="77777777" w:rsidR="002136AC" w:rsidRPr="002136AC" w:rsidRDefault="002136AC" w:rsidP="002136AC">
            <w:pPr>
              <w:jc w:val="center"/>
              <w:rPr>
                <w:color w:val="000000"/>
              </w:rPr>
            </w:pPr>
            <w:r w:rsidRPr="002136AC">
              <w:rPr>
                <w:color w:val="000000"/>
              </w:rPr>
              <w:t>1.2.4.</w:t>
            </w:r>
          </w:p>
        </w:tc>
        <w:tc>
          <w:tcPr>
            <w:tcW w:w="4106" w:type="dxa"/>
            <w:tcBorders>
              <w:top w:val="nil"/>
              <w:left w:val="nil"/>
              <w:bottom w:val="single" w:sz="4" w:space="0" w:color="auto"/>
              <w:right w:val="single" w:sz="4" w:space="0" w:color="auto"/>
            </w:tcBorders>
            <w:shd w:val="clear" w:color="auto" w:fill="auto"/>
            <w:vAlign w:val="center"/>
            <w:hideMark/>
          </w:tcPr>
          <w:p w14:paraId="6ED559D1" w14:textId="77777777" w:rsidR="002136AC" w:rsidRPr="002136AC" w:rsidRDefault="002136AC" w:rsidP="002136AC">
            <w:pPr>
              <w:rPr>
                <w:color w:val="000000"/>
              </w:rPr>
            </w:pPr>
            <w:r w:rsidRPr="002136AC">
              <w:rPr>
                <w:color w:val="000000"/>
              </w:rPr>
              <w:t>159-218 мм</w:t>
            </w:r>
          </w:p>
        </w:tc>
        <w:tc>
          <w:tcPr>
            <w:tcW w:w="1775" w:type="dxa"/>
            <w:vMerge/>
            <w:tcBorders>
              <w:left w:val="single" w:sz="4" w:space="0" w:color="auto"/>
              <w:right w:val="single" w:sz="4" w:space="0" w:color="auto"/>
            </w:tcBorders>
            <w:vAlign w:val="center"/>
            <w:hideMark/>
          </w:tcPr>
          <w:p w14:paraId="09E3AB41"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E2D87B2" w14:textId="77777777" w:rsidR="002136AC" w:rsidRPr="002136AC" w:rsidRDefault="002136AC" w:rsidP="002136AC">
            <w:pPr>
              <w:jc w:val="center"/>
              <w:rPr>
                <w:color w:val="000000"/>
              </w:rPr>
            </w:pPr>
            <w:r w:rsidRPr="002136AC">
              <w:rPr>
                <w:color w:val="000000"/>
              </w:rPr>
              <w:t>3 816 102</w:t>
            </w:r>
          </w:p>
        </w:tc>
      </w:tr>
      <w:tr w:rsidR="002136AC" w:rsidRPr="002136AC" w14:paraId="677967EE"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0565654" w14:textId="77777777" w:rsidR="002136AC" w:rsidRPr="002136AC" w:rsidRDefault="002136AC" w:rsidP="002136AC">
            <w:pPr>
              <w:jc w:val="center"/>
              <w:rPr>
                <w:color w:val="000000"/>
              </w:rPr>
            </w:pPr>
            <w:r w:rsidRPr="002136AC">
              <w:rPr>
                <w:color w:val="000000"/>
              </w:rPr>
              <w:t>1.2.5.</w:t>
            </w:r>
          </w:p>
        </w:tc>
        <w:tc>
          <w:tcPr>
            <w:tcW w:w="4106" w:type="dxa"/>
            <w:tcBorders>
              <w:top w:val="nil"/>
              <w:left w:val="nil"/>
              <w:bottom w:val="single" w:sz="4" w:space="0" w:color="auto"/>
              <w:right w:val="single" w:sz="4" w:space="0" w:color="auto"/>
            </w:tcBorders>
            <w:shd w:val="clear" w:color="auto" w:fill="auto"/>
            <w:vAlign w:val="center"/>
            <w:hideMark/>
          </w:tcPr>
          <w:p w14:paraId="4B3AAD15" w14:textId="77777777" w:rsidR="002136AC" w:rsidRPr="002136AC" w:rsidRDefault="002136AC" w:rsidP="002136AC">
            <w:pPr>
              <w:rPr>
                <w:color w:val="000000"/>
              </w:rPr>
            </w:pPr>
            <w:r w:rsidRPr="002136AC">
              <w:rPr>
                <w:color w:val="000000"/>
              </w:rPr>
              <w:t>219-272 мм</w:t>
            </w:r>
          </w:p>
        </w:tc>
        <w:tc>
          <w:tcPr>
            <w:tcW w:w="1775" w:type="dxa"/>
            <w:vMerge/>
            <w:tcBorders>
              <w:left w:val="single" w:sz="4" w:space="0" w:color="auto"/>
              <w:right w:val="single" w:sz="4" w:space="0" w:color="auto"/>
            </w:tcBorders>
            <w:vAlign w:val="center"/>
            <w:hideMark/>
          </w:tcPr>
          <w:p w14:paraId="250ECCEE"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43D8992F" w14:textId="77777777" w:rsidR="002136AC" w:rsidRPr="002136AC" w:rsidRDefault="002136AC" w:rsidP="002136AC">
            <w:pPr>
              <w:jc w:val="center"/>
              <w:rPr>
                <w:color w:val="000000"/>
              </w:rPr>
            </w:pPr>
            <w:r w:rsidRPr="002136AC">
              <w:rPr>
                <w:color w:val="000000"/>
              </w:rPr>
              <w:t>5 131 450</w:t>
            </w:r>
          </w:p>
        </w:tc>
      </w:tr>
      <w:tr w:rsidR="002136AC" w:rsidRPr="002136AC" w14:paraId="4586F117"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794F6B8" w14:textId="77777777" w:rsidR="002136AC" w:rsidRPr="002136AC" w:rsidRDefault="002136AC" w:rsidP="002136AC">
            <w:pPr>
              <w:jc w:val="center"/>
              <w:rPr>
                <w:color w:val="000000"/>
              </w:rPr>
            </w:pPr>
            <w:r w:rsidRPr="002136AC">
              <w:rPr>
                <w:color w:val="000000"/>
              </w:rPr>
              <w:t>1.2.6.</w:t>
            </w:r>
          </w:p>
        </w:tc>
        <w:tc>
          <w:tcPr>
            <w:tcW w:w="4106" w:type="dxa"/>
            <w:tcBorders>
              <w:top w:val="nil"/>
              <w:left w:val="nil"/>
              <w:bottom w:val="single" w:sz="4" w:space="0" w:color="auto"/>
              <w:right w:val="single" w:sz="4" w:space="0" w:color="auto"/>
            </w:tcBorders>
            <w:shd w:val="clear" w:color="auto" w:fill="auto"/>
            <w:vAlign w:val="center"/>
            <w:hideMark/>
          </w:tcPr>
          <w:p w14:paraId="68C9C1D7" w14:textId="77777777" w:rsidR="002136AC" w:rsidRPr="002136AC" w:rsidRDefault="002136AC" w:rsidP="002136AC">
            <w:pPr>
              <w:rPr>
                <w:color w:val="000000"/>
              </w:rPr>
            </w:pPr>
            <w:r w:rsidRPr="002136AC">
              <w:rPr>
                <w:color w:val="000000"/>
              </w:rPr>
              <w:t>273-324 мм</w:t>
            </w:r>
          </w:p>
        </w:tc>
        <w:tc>
          <w:tcPr>
            <w:tcW w:w="1775" w:type="dxa"/>
            <w:vMerge/>
            <w:tcBorders>
              <w:left w:val="single" w:sz="4" w:space="0" w:color="auto"/>
              <w:right w:val="single" w:sz="4" w:space="0" w:color="auto"/>
            </w:tcBorders>
            <w:vAlign w:val="center"/>
            <w:hideMark/>
          </w:tcPr>
          <w:p w14:paraId="1F1E3C82"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6604142D" w14:textId="77777777" w:rsidR="002136AC" w:rsidRPr="002136AC" w:rsidRDefault="002136AC" w:rsidP="002136AC">
            <w:pPr>
              <w:jc w:val="center"/>
              <w:rPr>
                <w:color w:val="000000"/>
              </w:rPr>
            </w:pPr>
            <w:r w:rsidRPr="002136AC">
              <w:rPr>
                <w:color w:val="000000"/>
              </w:rPr>
              <w:t>5 813 725</w:t>
            </w:r>
          </w:p>
        </w:tc>
      </w:tr>
      <w:tr w:rsidR="002136AC" w:rsidRPr="002136AC" w14:paraId="04FBF858"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hideMark/>
          </w:tcPr>
          <w:p w14:paraId="64DBEB07" w14:textId="77777777" w:rsidR="002136AC" w:rsidRPr="002136AC" w:rsidRDefault="002136AC" w:rsidP="002136AC">
            <w:pPr>
              <w:jc w:val="center"/>
              <w:rPr>
                <w:sz w:val="20"/>
                <w:szCs w:val="20"/>
              </w:rPr>
            </w:pPr>
            <w:r w:rsidRPr="002136AC">
              <w:rPr>
                <w:color w:val="000000"/>
              </w:rPr>
              <w:t>1.2.7.</w:t>
            </w:r>
          </w:p>
        </w:tc>
        <w:tc>
          <w:tcPr>
            <w:tcW w:w="4106" w:type="dxa"/>
            <w:tcBorders>
              <w:top w:val="nil"/>
              <w:left w:val="nil"/>
              <w:bottom w:val="single" w:sz="4" w:space="0" w:color="auto"/>
              <w:right w:val="single" w:sz="4" w:space="0" w:color="auto"/>
            </w:tcBorders>
            <w:shd w:val="clear" w:color="auto" w:fill="auto"/>
            <w:vAlign w:val="center"/>
            <w:hideMark/>
          </w:tcPr>
          <w:p w14:paraId="63D4460E" w14:textId="77777777" w:rsidR="002136AC" w:rsidRPr="002136AC" w:rsidRDefault="002136AC" w:rsidP="002136AC">
            <w:pPr>
              <w:rPr>
                <w:color w:val="000000"/>
              </w:rPr>
            </w:pPr>
            <w:r w:rsidRPr="002136AC">
              <w:rPr>
                <w:color w:val="000000"/>
              </w:rPr>
              <w:t>325-425 мм</w:t>
            </w:r>
          </w:p>
        </w:tc>
        <w:tc>
          <w:tcPr>
            <w:tcW w:w="1775" w:type="dxa"/>
            <w:vMerge/>
            <w:tcBorders>
              <w:left w:val="single" w:sz="4" w:space="0" w:color="auto"/>
              <w:right w:val="single" w:sz="4" w:space="0" w:color="auto"/>
            </w:tcBorders>
            <w:vAlign w:val="center"/>
            <w:hideMark/>
          </w:tcPr>
          <w:p w14:paraId="6190711C"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D5019D5" w14:textId="77777777" w:rsidR="002136AC" w:rsidRPr="002136AC" w:rsidRDefault="002136AC" w:rsidP="002136AC">
            <w:pPr>
              <w:jc w:val="center"/>
              <w:rPr>
                <w:color w:val="000000"/>
              </w:rPr>
            </w:pPr>
            <w:r w:rsidRPr="002136AC">
              <w:rPr>
                <w:color w:val="000000"/>
              </w:rPr>
              <w:t>7 340 748</w:t>
            </w:r>
          </w:p>
        </w:tc>
      </w:tr>
      <w:tr w:rsidR="002136AC" w:rsidRPr="002136AC" w14:paraId="300C029C"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tcPr>
          <w:p w14:paraId="5172F41A" w14:textId="77777777" w:rsidR="002136AC" w:rsidRPr="002136AC" w:rsidRDefault="002136AC" w:rsidP="002136AC">
            <w:pPr>
              <w:jc w:val="center"/>
              <w:rPr>
                <w:sz w:val="20"/>
                <w:szCs w:val="20"/>
              </w:rPr>
            </w:pPr>
            <w:r w:rsidRPr="002136AC">
              <w:rPr>
                <w:color w:val="000000"/>
              </w:rPr>
              <w:t>1.2.8.</w:t>
            </w:r>
          </w:p>
        </w:tc>
        <w:tc>
          <w:tcPr>
            <w:tcW w:w="4106" w:type="dxa"/>
            <w:tcBorders>
              <w:top w:val="nil"/>
              <w:left w:val="nil"/>
              <w:bottom w:val="single" w:sz="4" w:space="0" w:color="auto"/>
              <w:right w:val="single" w:sz="4" w:space="0" w:color="auto"/>
            </w:tcBorders>
            <w:shd w:val="clear" w:color="auto" w:fill="auto"/>
            <w:vAlign w:val="center"/>
          </w:tcPr>
          <w:p w14:paraId="420B62C3" w14:textId="77777777" w:rsidR="002136AC" w:rsidRPr="002136AC" w:rsidRDefault="002136AC" w:rsidP="002136AC">
            <w:pPr>
              <w:rPr>
                <w:color w:val="000000"/>
              </w:rPr>
            </w:pPr>
            <w:r w:rsidRPr="002136AC">
              <w:rPr>
                <w:color w:val="000000"/>
              </w:rPr>
              <w:t>426-529 мм</w:t>
            </w:r>
          </w:p>
        </w:tc>
        <w:tc>
          <w:tcPr>
            <w:tcW w:w="1775" w:type="dxa"/>
            <w:vMerge/>
            <w:tcBorders>
              <w:left w:val="single" w:sz="4" w:space="0" w:color="auto"/>
              <w:right w:val="single" w:sz="4" w:space="0" w:color="auto"/>
            </w:tcBorders>
            <w:vAlign w:val="center"/>
          </w:tcPr>
          <w:p w14:paraId="49D89A19"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tcPr>
          <w:p w14:paraId="159C80F5" w14:textId="77777777" w:rsidR="002136AC" w:rsidRPr="002136AC" w:rsidRDefault="002136AC" w:rsidP="002136AC">
            <w:pPr>
              <w:jc w:val="center"/>
              <w:rPr>
                <w:color w:val="000000"/>
              </w:rPr>
            </w:pPr>
            <w:r w:rsidRPr="002136AC">
              <w:rPr>
                <w:color w:val="000000"/>
              </w:rPr>
              <w:t>8 436 340</w:t>
            </w:r>
          </w:p>
        </w:tc>
      </w:tr>
      <w:tr w:rsidR="002136AC" w:rsidRPr="002136AC" w14:paraId="43D084C0"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tcPr>
          <w:p w14:paraId="57CCD8B6" w14:textId="77777777" w:rsidR="002136AC" w:rsidRPr="002136AC" w:rsidRDefault="002136AC" w:rsidP="002136AC">
            <w:pPr>
              <w:jc w:val="center"/>
              <w:rPr>
                <w:sz w:val="20"/>
                <w:szCs w:val="20"/>
              </w:rPr>
            </w:pPr>
            <w:r w:rsidRPr="002136AC">
              <w:rPr>
                <w:color w:val="000000"/>
              </w:rPr>
              <w:t>1.2.9.</w:t>
            </w:r>
          </w:p>
        </w:tc>
        <w:tc>
          <w:tcPr>
            <w:tcW w:w="4106" w:type="dxa"/>
            <w:tcBorders>
              <w:top w:val="nil"/>
              <w:left w:val="nil"/>
              <w:bottom w:val="single" w:sz="4" w:space="0" w:color="auto"/>
              <w:right w:val="single" w:sz="4" w:space="0" w:color="auto"/>
            </w:tcBorders>
            <w:shd w:val="clear" w:color="auto" w:fill="auto"/>
            <w:vAlign w:val="center"/>
          </w:tcPr>
          <w:p w14:paraId="68A2A73D" w14:textId="77777777" w:rsidR="002136AC" w:rsidRPr="002136AC" w:rsidRDefault="002136AC" w:rsidP="002136AC">
            <w:pPr>
              <w:rPr>
                <w:color w:val="000000"/>
              </w:rPr>
            </w:pPr>
            <w:r w:rsidRPr="002136AC">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42F6C94B"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tcPr>
          <w:p w14:paraId="10951EF0" w14:textId="77777777" w:rsidR="002136AC" w:rsidRPr="002136AC" w:rsidRDefault="002136AC" w:rsidP="002136AC">
            <w:pPr>
              <w:jc w:val="center"/>
              <w:rPr>
                <w:color w:val="000000"/>
              </w:rPr>
            </w:pPr>
            <w:r w:rsidRPr="002136AC">
              <w:rPr>
                <w:color w:val="000000"/>
              </w:rPr>
              <w:t>10 651 930</w:t>
            </w:r>
          </w:p>
        </w:tc>
      </w:tr>
    </w:tbl>
    <w:p w14:paraId="31818FFE" w14:textId="77777777" w:rsidR="002136AC" w:rsidRPr="002136AC" w:rsidRDefault="002136AC" w:rsidP="002136AC">
      <w:pPr>
        <w:autoSpaceDE w:val="0"/>
        <w:autoSpaceDN w:val="0"/>
        <w:adjustRightInd w:val="0"/>
        <w:ind w:firstLine="540"/>
        <w:jc w:val="both"/>
        <w:rPr>
          <w:sz w:val="28"/>
          <w:szCs w:val="28"/>
        </w:rPr>
      </w:pPr>
    </w:p>
    <w:p w14:paraId="527DDFBC"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Размер стандартизированной тарифной ставки на покрытие расходов ГРО, связанных со строительством стальных газопроводов (С2ik), определяется по следующей формуле:</w:t>
      </w:r>
    </w:p>
    <w:p w14:paraId="41FD0EAE" w14:textId="77777777" w:rsidR="002136AC" w:rsidRPr="002136AC" w:rsidRDefault="002136AC" w:rsidP="002136AC">
      <w:pPr>
        <w:autoSpaceDE w:val="0"/>
        <w:autoSpaceDN w:val="0"/>
        <w:adjustRightInd w:val="0"/>
        <w:jc w:val="both"/>
        <w:outlineLvl w:val="0"/>
      </w:pPr>
    </w:p>
    <w:p w14:paraId="24290BD2" w14:textId="01CF1F6E" w:rsidR="002136AC" w:rsidRPr="002136AC" w:rsidRDefault="002136AC" w:rsidP="002136AC">
      <w:pPr>
        <w:autoSpaceDE w:val="0"/>
        <w:autoSpaceDN w:val="0"/>
        <w:adjustRightInd w:val="0"/>
        <w:jc w:val="center"/>
      </w:pPr>
      <w:r w:rsidRPr="002136AC">
        <w:rPr>
          <w:noProof/>
          <w:position w:val="-36"/>
        </w:rPr>
        <w:lastRenderedPageBreak/>
        <w:drawing>
          <wp:inline distT="0" distB="0" distL="0" distR="0" wp14:anchorId="1FD4D8D2" wp14:editId="7AA407E0">
            <wp:extent cx="2062480" cy="605790"/>
            <wp:effectExtent l="0" t="0" r="0" b="381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7" cstate="print">
                      <a:extLst>
                        <a:ext uri="{28A0092B-C50C-407E-A947-70E740481C1C}">
                          <a14:useLocalDpi xmlns:a14="http://schemas.microsoft.com/office/drawing/2010/main" val="0"/>
                        </a:ext>
                      </a:extLst>
                    </a:blip>
                    <a:srcRect r="13252"/>
                    <a:stretch>
                      <a:fillRect/>
                    </a:stretch>
                  </pic:blipFill>
                  <pic:spPr bwMode="auto">
                    <a:xfrm>
                      <a:off x="0" y="0"/>
                      <a:ext cx="2062480" cy="605790"/>
                    </a:xfrm>
                    <a:prstGeom prst="rect">
                      <a:avLst/>
                    </a:prstGeom>
                    <a:noFill/>
                    <a:ln>
                      <a:noFill/>
                    </a:ln>
                  </pic:spPr>
                </pic:pic>
              </a:graphicData>
            </a:graphic>
          </wp:inline>
        </w:drawing>
      </w:r>
    </w:p>
    <w:p w14:paraId="55B72C43" w14:textId="77777777" w:rsidR="002136AC" w:rsidRPr="002136AC" w:rsidRDefault="002136AC" w:rsidP="002136AC">
      <w:pPr>
        <w:autoSpaceDE w:val="0"/>
        <w:autoSpaceDN w:val="0"/>
        <w:adjustRightInd w:val="0"/>
        <w:jc w:val="both"/>
      </w:pPr>
    </w:p>
    <w:p w14:paraId="6F29F049"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где:</w:t>
      </w:r>
    </w:p>
    <w:p w14:paraId="36F41A94"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Рik</w:t>
      </w:r>
      <w:proofErr w:type="spellEnd"/>
      <w:r w:rsidRPr="002136AC">
        <w:rPr>
          <w:sz w:val="28"/>
          <w:szCs w:val="28"/>
        </w:rPr>
        <w:t xml:space="preserve"> - фактические расходы ГРО на строительство стального газопровода i-того диапазона диаметров и k-того типа прокладки, понесенные в соответствующем календарном году из предусмотренных </w:t>
      </w:r>
      <w:hyperlink r:id="rId68" w:history="1">
        <w:r w:rsidRPr="002136AC">
          <w:rPr>
            <w:sz w:val="28"/>
            <w:szCs w:val="28"/>
          </w:rPr>
          <w:t>абзацами первым</w:t>
        </w:r>
      </w:hyperlink>
      <w:r w:rsidRPr="002136AC">
        <w:rPr>
          <w:sz w:val="28"/>
          <w:szCs w:val="28"/>
        </w:rPr>
        <w:t xml:space="preserve"> - </w:t>
      </w:r>
      <w:hyperlink r:id="rId69" w:history="1">
        <w:r w:rsidRPr="002136AC">
          <w:rPr>
            <w:sz w:val="28"/>
            <w:szCs w:val="28"/>
          </w:rPr>
          <w:t>четвертым пункта 32</w:t>
        </w:r>
      </w:hyperlink>
      <w:r w:rsidRPr="002136AC">
        <w:rPr>
          <w:sz w:val="28"/>
          <w:szCs w:val="28"/>
        </w:rPr>
        <w:t xml:space="preserve"> Методических указаний, руб.;</w:t>
      </w:r>
    </w:p>
    <w:p w14:paraId="4DAC758F"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Lik</w:t>
      </w:r>
      <w:proofErr w:type="spellEnd"/>
      <w:r w:rsidRPr="002136AC">
        <w:rPr>
          <w:sz w:val="28"/>
          <w:szCs w:val="28"/>
        </w:rPr>
        <w:t xml:space="preserve"> - общая длина стальных газопроводов i-того диапазона диаметров и k-того типа прокладки, построенных в рамках технологического присоединения в соответствующем календарном году из предусмотренных </w:t>
      </w:r>
      <w:hyperlink r:id="rId70" w:history="1">
        <w:r w:rsidRPr="002136AC">
          <w:rPr>
            <w:sz w:val="28"/>
            <w:szCs w:val="28"/>
          </w:rPr>
          <w:t>абзацами первым</w:t>
        </w:r>
      </w:hyperlink>
      <w:r w:rsidRPr="002136AC">
        <w:rPr>
          <w:sz w:val="28"/>
          <w:szCs w:val="28"/>
        </w:rPr>
        <w:t xml:space="preserve"> - </w:t>
      </w:r>
      <w:hyperlink r:id="rId71" w:history="1">
        <w:r w:rsidRPr="002136AC">
          <w:rPr>
            <w:sz w:val="28"/>
            <w:szCs w:val="28"/>
          </w:rPr>
          <w:t>четвертым пункта 31</w:t>
        </w:r>
      </w:hyperlink>
      <w:r w:rsidRPr="002136AC">
        <w:rPr>
          <w:sz w:val="28"/>
          <w:szCs w:val="28"/>
        </w:rPr>
        <w:t xml:space="preserve"> Методических указаний, км;</w:t>
      </w:r>
    </w:p>
    <w:p w14:paraId="6C26C7F6"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Iр</w:t>
      </w:r>
      <w:proofErr w:type="spellEnd"/>
      <w:r w:rsidRPr="002136AC">
        <w:rPr>
          <w:sz w:val="28"/>
          <w:szCs w:val="28"/>
        </w:rPr>
        <w:t xml:space="preserve"> - коэффициент расходов, определяемый в соответствии с </w:t>
      </w:r>
      <w:hyperlink r:id="rId72" w:history="1">
        <w:r w:rsidRPr="002136AC">
          <w:rPr>
            <w:sz w:val="28"/>
            <w:szCs w:val="28"/>
          </w:rPr>
          <w:t>пунктом 33</w:t>
        </w:r>
      </w:hyperlink>
      <w:r w:rsidRPr="002136AC">
        <w:rPr>
          <w:sz w:val="28"/>
          <w:szCs w:val="28"/>
        </w:rPr>
        <w:t xml:space="preserve"> Методических указаний.</w:t>
      </w:r>
    </w:p>
    <w:p w14:paraId="26D2207B" w14:textId="77777777" w:rsidR="002136AC" w:rsidRPr="002136AC" w:rsidRDefault="002136AC" w:rsidP="002136AC">
      <w:pPr>
        <w:autoSpaceDE w:val="0"/>
        <w:autoSpaceDN w:val="0"/>
        <w:adjustRightInd w:val="0"/>
        <w:ind w:firstLine="540"/>
        <w:jc w:val="both"/>
        <w:rPr>
          <w:sz w:val="28"/>
          <w:szCs w:val="28"/>
        </w:rPr>
      </w:pPr>
      <w:bookmarkStart w:id="49" w:name="_Hlk1562129"/>
      <w:r w:rsidRPr="002136AC">
        <w:rPr>
          <w:sz w:val="28"/>
          <w:szCs w:val="28"/>
        </w:rPr>
        <w:t xml:space="preserve">Ставки, указанные в </w:t>
      </w:r>
      <w:proofErr w:type="spellStart"/>
      <w:r w:rsidRPr="002136AC">
        <w:rPr>
          <w:sz w:val="28"/>
          <w:szCs w:val="28"/>
        </w:rPr>
        <w:t>п.п</w:t>
      </w:r>
      <w:proofErr w:type="spellEnd"/>
      <w:r w:rsidRPr="002136AC">
        <w:rPr>
          <w:sz w:val="28"/>
          <w:szCs w:val="28"/>
        </w:rPr>
        <w:t xml:space="preserve">. 1.1.2., 1.1.3. </w:t>
      </w:r>
      <w:bookmarkStart w:id="50" w:name="_Hlk26432262"/>
      <w:r w:rsidRPr="002136AC">
        <w:rPr>
          <w:sz w:val="28"/>
          <w:szCs w:val="28"/>
        </w:rPr>
        <w:t>Таблицы 2</w:t>
      </w:r>
      <w:bookmarkEnd w:id="50"/>
      <w:r w:rsidRPr="002136AC">
        <w:rPr>
          <w:sz w:val="28"/>
          <w:szCs w:val="28"/>
        </w:rPr>
        <w:t xml:space="preserve"> определены на основании фактических данных за 2017 и 2018 годы, с применением коэффициента расходов </w:t>
      </w:r>
      <w:proofErr w:type="spellStart"/>
      <w:r w:rsidRPr="002136AC">
        <w:rPr>
          <w:sz w:val="28"/>
          <w:szCs w:val="28"/>
        </w:rPr>
        <w:t>Iр</w:t>
      </w:r>
      <w:proofErr w:type="spellEnd"/>
      <w:r w:rsidRPr="002136AC">
        <w:rPr>
          <w:sz w:val="28"/>
          <w:szCs w:val="28"/>
        </w:rPr>
        <w:t>, рассчитанного на основании индексов ИЦП в строительстве (2018 -1,051, 2019 -1,07),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w:t>
      </w:r>
    </w:p>
    <w:p w14:paraId="6634C8C0"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 xml:space="preserve">Также предприятием приведен расчет ставки </w:t>
      </w:r>
      <w:bookmarkStart w:id="51" w:name="_Hlk26432628"/>
      <w:r w:rsidRPr="002136AC">
        <w:rPr>
          <w:sz w:val="28"/>
          <w:szCs w:val="28"/>
        </w:rPr>
        <w:t>в пункте 1.2.2 Таблицы 2 на основании фактических данных за 2017 -2018 годы, в размере 4 515 396 руб./км, однако предприятие также предлагает утвердить ее на основании расчета ранее установленной ставки на 2019 год с применением ИЦП в строительстве на 2020 год в размере 1,071 ,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 как наименьшее значение.</w:t>
      </w:r>
      <w:bookmarkEnd w:id="51"/>
    </w:p>
    <w:p w14:paraId="12066530"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 xml:space="preserve">Предприятием представлен сметный расчет ставок в </w:t>
      </w:r>
      <w:proofErr w:type="spellStart"/>
      <w:r w:rsidRPr="002136AC">
        <w:rPr>
          <w:sz w:val="28"/>
          <w:szCs w:val="28"/>
        </w:rPr>
        <w:t>п.п</w:t>
      </w:r>
      <w:proofErr w:type="spellEnd"/>
      <w:r w:rsidRPr="002136AC">
        <w:rPr>
          <w:sz w:val="28"/>
          <w:szCs w:val="28"/>
        </w:rPr>
        <w:t xml:space="preserve">. 1.1.1. и </w:t>
      </w:r>
      <w:r w:rsidRPr="002136AC">
        <w:rPr>
          <w:color w:val="000000"/>
        </w:rPr>
        <w:t xml:space="preserve">1.2.1. </w:t>
      </w:r>
      <w:r w:rsidRPr="002136AC">
        <w:rPr>
          <w:sz w:val="28"/>
          <w:szCs w:val="28"/>
        </w:rPr>
        <w:t xml:space="preserve">Таблицы 2 в размере 4 035 106 руб./км и 3 938 447 руб./км, однако предприятие предлагает утвердить их на уровне ставок в </w:t>
      </w:r>
      <w:proofErr w:type="spellStart"/>
      <w:r w:rsidRPr="002136AC">
        <w:rPr>
          <w:sz w:val="28"/>
          <w:szCs w:val="28"/>
        </w:rPr>
        <w:t>п.п</w:t>
      </w:r>
      <w:proofErr w:type="spellEnd"/>
      <w:r w:rsidRPr="002136AC">
        <w:rPr>
          <w:sz w:val="28"/>
          <w:szCs w:val="28"/>
        </w:rPr>
        <w:t xml:space="preserve">. 1.1.2. и </w:t>
      </w:r>
      <w:r w:rsidRPr="002136AC">
        <w:rPr>
          <w:color w:val="000000"/>
        </w:rPr>
        <w:t xml:space="preserve">1.2.2. </w:t>
      </w:r>
      <w:r w:rsidRPr="002136AC">
        <w:rPr>
          <w:sz w:val="28"/>
          <w:szCs w:val="28"/>
        </w:rPr>
        <w:t>Таблицы 2</w:t>
      </w:r>
      <w:bookmarkStart w:id="52" w:name="_Hlk26432603"/>
      <w:r w:rsidRPr="002136AC">
        <w:rPr>
          <w:sz w:val="28"/>
          <w:szCs w:val="28"/>
        </w:rPr>
        <w:t>, как наименьшее значение.</w:t>
      </w:r>
      <w:bookmarkEnd w:id="52"/>
    </w:p>
    <w:bookmarkEnd w:id="49"/>
    <w:p w14:paraId="1A64AA72" w14:textId="77777777" w:rsidR="002136AC" w:rsidRPr="002136AC" w:rsidRDefault="002136AC" w:rsidP="002136AC">
      <w:pPr>
        <w:ind w:firstLine="567"/>
        <w:jc w:val="both"/>
        <w:rPr>
          <w:color w:val="000000"/>
          <w:sz w:val="28"/>
          <w:szCs w:val="28"/>
        </w:rPr>
      </w:pPr>
      <w:r w:rsidRPr="002136AC">
        <w:rPr>
          <w:sz w:val="28"/>
          <w:szCs w:val="28"/>
        </w:rPr>
        <w:t xml:space="preserve">Ставки, указанные в остальных пунктах Таблицы 2, в связи с тем, что ГРО в </w:t>
      </w:r>
      <w:bookmarkStart w:id="53" w:name="_Hlk26432760"/>
      <w:r w:rsidRPr="002136AC">
        <w:rPr>
          <w:sz w:val="28"/>
          <w:szCs w:val="28"/>
        </w:rPr>
        <w:t>2017 - 2018 годах</w:t>
      </w:r>
      <w:bookmarkEnd w:id="53"/>
      <w:r w:rsidRPr="002136AC">
        <w:rPr>
          <w:sz w:val="28"/>
          <w:szCs w:val="28"/>
        </w:rPr>
        <w:t xml:space="preserve"> не осуществляла затраты на строительство стальных газопроводах в соответствующих диапазонах диаметров и типа прокладки, определены на уровне утвержденных на 2019 год соответствующих ставок с применением ИЦП в строительстве на 2020 год в размере 1,071 ,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w:t>
      </w:r>
    </w:p>
    <w:p w14:paraId="22EBA03F"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Эксперты, проанализировав расчеты предлагаемых предприятием стандартизированных тарифных ставок С</w:t>
      </w:r>
      <w:r w:rsidRPr="002136AC">
        <w:rPr>
          <w:sz w:val="28"/>
          <w:szCs w:val="28"/>
          <w:vertAlign w:val="subscript"/>
        </w:rPr>
        <w:t>2</w:t>
      </w:r>
      <w:r w:rsidRPr="002136AC">
        <w:rPr>
          <w:sz w:val="28"/>
          <w:szCs w:val="28"/>
        </w:rPr>
        <w:t>, предлагают утвердить их на уровне предложений предприятия.</w:t>
      </w:r>
    </w:p>
    <w:p w14:paraId="446F59A4" w14:textId="77777777" w:rsidR="002136AC" w:rsidRPr="002136AC" w:rsidRDefault="002136AC" w:rsidP="002136AC">
      <w:pPr>
        <w:autoSpaceDE w:val="0"/>
        <w:autoSpaceDN w:val="0"/>
        <w:adjustRightInd w:val="0"/>
        <w:ind w:firstLine="540"/>
        <w:jc w:val="both"/>
        <w:rPr>
          <w:sz w:val="28"/>
          <w:szCs w:val="28"/>
        </w:rPr>
      </w:pPr>
    </w:p>
    <w:p w14:paraId="7ECED0BA" w14:textId="77777777" w:rsidR="002136AC" w:rsidRPr="002136AC" w:rsidRDefault="002136AC" w:rsidP="002136AC">
      <w:pPr>
        <w:autoSpaceDE w:val="0"/>
        <w:autoSpaceDN w:val="0"/>
        <w:adjustRightInd w:val="0"/>
        <w:ind w:firstLine="540"/>
        <w:jc w:val="both"/>
        <w:rPr>
          <w:sz w:val="28"/>
          <w:szCs w:val="28"/>
        </w:rPr>
      </w:pPr>
    </w:p>
    <w:p w14:paraId="5F2A5BD7" w14:textId="1EA527C8" w:rsidR="002136AC" w:rsidRDefault="002136AC" w:rsidP="002136AC">
      <w:pPr>
        <w:autoSpaceDE w:val="0"/>
        <w:autoSpaceDN w:val="0"/>
        <w:adjustRightInd w:val="0"/>
        <w:ind w:firstLine="540"/>
        <w:jc w:val="both"/>
        <w:rPr>
          <w:sz w:val="28"/>
          <w:szCs w:val="28"/>
        </w:rPr>
      </w:pPr>
      <w:r>
        <w:rPr>
          <w:sz w:val="28"/>
          <w:szCs w:val="28"/>
        </w:rPr>
        <w:br w:type="page"/>
      </w:r>
    </w:p>
    <w:p w14:paraId="77123313" w14:textId="77777777" w:rsidR="002136AC" w:rsidRPr="002136AC" w:rsidRDefault="002136AC" w:rsidP="002136AC">
      <w:pPr>
        <w:tabs>
          <w:tab w:val="left" w:pos="0"/>
          <w:tab w:val="left" w:pos="284"/>
        </w:tabs>
        <w:jc w:val="center"/>
        <w:rPr>
          <w:b/>
          <w:sz w:val="28"/>
          <w:szCs w:val="28"/>
        </w:rPr>
      </w:pPr>
      <w:bookmarkStart w:id="54" w:name="_Hlk1560309"/>
      <w:r w:rsidRPr="002136AC">
        <w:rPr>
          <w:b/>
          <w:sz w:val="28"/>
          <w:szCs w:val="28"/>
        </w:rPr>
        <w:lastRenderedPageBreak/>
        <w:t>Расчет стандартизированной тарифной ставки С</w:t>
      </w:r>
      <w:r w:rsidRPr="002136AC">
        <w:rPr>
          <w:b/>
          <w:sz w:val="28"/>
          <w:szCs w:val="28"/>
          <w:vertAlign w:val="subscript"/>
        </w:rPr>
        <w:t>3,</w:t>
      </w:r>
      <w:r w:rsidRPr="002136AC">
        <w:rPr>
          <w:b/>
          <w:sz w:val="28"/>
          <w:szCs w:val="28"/>
        </w:rPr>
        <w:t xml:space="preserve"> на покрытие расходов ГРО, связанных</w:t>
      </w:r>
      <w:r w:rsidRPr="002136AC">
        <w:rPr>
          <w:sz w:val="28"/>
          <w:szCs w:val="28"/>
        </w:rPr>
        <w:t xml:space="preserve"> </w:t>
      </w:r>
      <w:r w:rsidRPr="002136AC">
        <w:rPr>
          <w:b/>
          <w:sz w:val="28"/>
          <w:szCs w:val="28"/>
        </w:rPr>
        <w:t>со строительством полиэтиленового газопровода j-того диапазона диаметров, в расчете на 1 км</w:t>
      </w:r>
    </w:p>
    <w:p w14:paraId="103E564B" w14:textId="77777777" w:rsidR="002136AC" w:rsidRPr="002136AC" w:rsidRDefault="002136AC" w:rsidP="002136AC">
      <w:pPr>
        <w:autoSpaceDE w:val="0"/>
        <w:autoSpaceDN w:val="0"/>
        <w:adjustRightInd w:val="0"/>
        <w:ind w:firstLine="540"/>
        <w:jc w:val="both"/>
        <w:rPr>
          <w:sz w:val="28"/>
          <w:szCs w:val="28"/>
        </w:rPr>
      </w:pPr>
    </w:p>
    <w:p w14:paraId="42812E6C"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Предложения предприятия приведены в Таблице 3.</w:t>
      </w:r>
    </w:p>
    <w:p w14:paraId="70DEC165" w14:textId="77777777" w:rsidR="002136AC" w:rsidRPr="002136AC" w:rsidRDefault="002136AC" w:rsidP="002136AC">
      <w:pPr>
        <w:autoSpaceDE w:val="0"/>
        <w:autoSpaceDN w:val="0"/>
        <w:adjustRightInd w:val="0"/>
        <w:ind w:firstLine="540"/>
        <w:jc w:val="right"/>
        <w:rPr>
          <w:sz w:val="28"/>
          <w:szCs w:val="28"/>
        </w:rPr>
      </w:pPr>
      <w:r w:rsidRPr="002136AC">
        <w:rPr>
          <w:sz w:val="28"/>
          <w:szCs w:val="28"/>
        </w:rPr>
        <w:t>Таблица 3</w:t>
      </w:r>
    </w:p>
    <w:bookmarkEnd w:id="54"/>
    <w:p w14:paraId="2CAE2991" w14:textId="77777777" w:rsidR="002136AC" w:rsidRPr="002136AC" w:rsidRDefault="002136AC" w:rsidP="002136AC">
      <w:pPr>
        <w:autoSpaceDE w:val="0"/>
        <w:autoSpaceDN w:val="0"/>
        <w:adjustRightInd w:val="0"/>
        <w:ind w:firstLine="540"/>
        <w:jc w:val="both"/>
        <w:rPr>
          <w:sz w:val="28"/>
          <w:szCs w:val="28"/>
        </w:rPr>
      </w:pPr>
    </w:p>
    <w:tbl>
      <w:tblPr>
        <w:tblW w:w="9644" w:type="dxa"/>
        <w:jc w:val="center"/>
        <w:tblLook w:val="04A0" w:firstRow="1" w:lastRow="0" w:firstColumn="1" w:lastColumn="0" w:noHBand="0" w:noVBand="1"/>
      </w:tblPr>
      <w:tblGrid>
        <w:gridCol w:w="1297"/>
        <w:gridCol w:w="4106"/>
        <w:gridCol w:w="1775"/>
        <w:gridCol w:w="2466"/>
      </w:tblGrid>
      <w:tr w:rsidR="002136AC" w:rsidRPr="002136AC" w14:paraId="03D63D43" w14:textId="77777777" w:rsidTr="002136AC">
        <w:trPr>
          <w:trHeight w:val="458"/>
          <w:jc w:val="cent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D6C7B" w14:textId="77777777" w:rsidR="002136AC" w:rsidRPr="002136AC" w:rsidRDefault="002136AC" w:rsidP="002136AC">
            <w:pPr>
              <w:jc w:val="center"/>
              <w:rPr>
                <w:color w:val="000000"/>
              </w:rPr>
            </w:pPr>
            <w:bookmarkStart w:id="55" w:name="_Hlk1561156"/>
            <w:r w:rsidRPr="002136AC">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76520" w14:textId="77777777" w:rsidR="002136AC" w:rsidRPr="002136AC" w:rsidRDefault="002136AC" w:rsidP="002136AC">
            <w:pPr>
              <w:jc w:val="center"/>
              <w:rPr>
                <w:color w:val="000000"/>
              </w:rPr>
            </w:pPr>
            <w:r w:rsidRPr="002136AC">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F708A" w14:textId="77777777" w:rsidR="002136AC" w:rsidRPr="002136AC" w:rsidRDefault="002136AC" w:rsidP="002136AC">
            <w:pPr>
              <w:jc w:val="center"/>
              <w:rPr>
                <w:color w:val="000000"/>
              </w:rPr>
            </w:pPr>
            <w:r w:rsidRPr="002136AC">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D37E5" w14:textId="77777777" w:rsidR="002136AC" w:rsidRPr="002136AC" w:rsidRDefault="002136AC" w:rsidP="002136AC">
            <w:pPr>
              <w:jc w:val="center"/>
              <w:rPr>
                <w:color w:val="000000"/>
              </w:rPr>
            </w:pPr>
            <w:r w:rsidRPr="002136AC">
              <w:rPr>
                <w:color w:val="000000"/>
              </w:rPr>
              <w:t xml:space="preserve">Размеры стандартизированных тарифных ставок </w:t>
            </w:r>
            <w:r w:rsidRPr="002136AC">
              <w:rPr>
                <w:color w:val="2D2D2D"/>
              </w:rPr>
              <w:t>(без НДС, с налогом на прибыль)</w:t>
            </w:r>
          </w:p>
        </w:tc>
      </w:tr>
      <w:tr w:rsidR="002136AC" w:rsidRPr="002136AC" w14:paraId="3BD00F7C" w14:textId="77777777" w:rsidTr="002136AC">
        <w:trPr>
          <w:trHeight w:val="1554"/>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4CF8EA7D"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04488B44"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E13589D"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73B5F9D" w14:textId="77777777" w:rsidR="002136AC" w:rsidRPr="002136AC" w:rsidRDefault="002136AC" w:rsidP="002136AC">
            <w:pPr>
              <w:rPr>
                <w:color w:val="000000"/>
              </w:rPr>
            </w:pPr>
          </w:p>
        </w:tc>
      </w:tr>
      <w:tr w:rsidR="002136AC" w:rsidRPr="002136AC" w14:paraId="49875E4C" w14:textId="77777777" w:rsidTr="002136AC">
        <w:trPr>
          <w:trHeight w:val="458"/>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37EECEDB"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5F8273FC"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AA86EE1"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AB26989" w14:textId="77777777" w:rsidR="002136AC" w:rsidRPr="002136AC" w:rsidRDefault="002136AC" w:rsidP="002136AC">
            <w:pPr>
              <w:rPr>
                <w:color w:val="000000"/>
              </w:rPr>
            </w:pPr>
          </w:p>
        </w:tc>
      </w:tr>
      <w:tr w:rsidR="002136AC" w:rsidRPr="002136AC" w14:paraId="69CD87D6" w14:textId="77777777" w:rsidTr="002136AC">
        <w:trPr>
          <w:trHeight w:val="276"/>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965EB" w14:textId="77777777" w:rsidR="002136AC" w:rsidRPr="002136AC" w:rsidRDefault="002136AC" w:rsidP="002136AC">
            <w:pPr>
              <w:jc w:val="center"/>
              <w:rPr>
                <w:color w:val="000000"/>
              </w:rPr>
            </w:pPr>
            <w:r w:rsidRPr="002136AC">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5A07E02E" w14:textId="77777777" w:rsidR="002136AC" w:rsidRPr="002136AC" w:rsidRDefault="002136AC" w:rsidP="002136AC">
            <w:pPr>
              <w:jc w:val="center"/>
              <w:rPr>
                <w:color w:val="000000"/>
              </w:rPr>
            </w:pPr>
            <w:r w:rsidRPr="002136AC">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7B302F8E" w14:textId="77777777" w:rsidR="002136AC" w:rsidRPr="002136AC" w:rsidRDefault="002136AC" w:rsidP="002136AC">
            <w:pPr>
              <w:jc w:val="center"/>
              <w:rPr>
                <w:color w:val="000000"/>
              </w:rPr>
            </w:pPr>
            <w:r w:rsidRPr="002136AC">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029D5B8B" w14:textId="77777777" w:rsidR="002136AC" w:rsidRPr="002136AC" w:rsidRDefault="002136AC" w:rsidP="002136AC">
            <w:pPr>
              <w:jc w:val="center"/>
              <w:rPr>
                <w:color w:val="000000"/>
              </w:rPr>
            </w:pPr>
            <w:r w:rsidRPr="002136AC">
              <w:rPr>
                <w:color w:val="000000"/>
              </w:rPr>
              <w:t>4</w:t>
            </w:r>
          </w:p>
        </w:tc>
      </w:tr>
      <w:bookmarkEnd w:id="55"/>
      <w:tr w:rsidR="002136AC" w:rsidRPr="002136AC" w14:paraId="0999E5CE" w14:textId="77777777" w:rsidTr="002136AC">
        <w:trPr>
          <w:trHeight w:val="95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CE0FA42" w14:textId="77777777" w:rsidR="002136AC" w:rsidRPr="002136AC" w:rsidRDefault="002136AC" w:rsidP="002136AC">
            <w:pPr>
              <w:jc w:val="center"/>
              <w:rPr>
                <w:color w:val="000000"/>
              </w:rPr>
            </w:pPr>
            <w:r w:rsidRPr="002136AC">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2DED7478"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 xml:space="preserve">3 </w:t>
            </w:r>
            <w:r w:rsidRPr="002136AC">
              <w:rPr>
                <w:color w:val="000000"/>
              </w:rPr>
              <w:t xml:space="preserve">на покрытие расходов газораспределительной организации, связанных со строительством </w:t>
            </w:r>
            <w:r w:rsidRPr="002136AC">
              <w:rPr>
                <w:bCs/>
                <w:color w:val="000000"/>
              </w:rPr>
              <w:t xml:space="preserve">полиэтиленового </w:t>
            </w:r>
            <w:r w:rsidRPr="002136AC">
              <w:rPr>
                <w:color w:val="000000"/>
              </w:rPr>
              <w:t>газопровода наружным диаметром:</w:t>
            </w:r>
          </w:p>
        </w:tc>
      </w:tr>
      <w:tr w:rsidR="002136AC" w:rsidRPr="002136AC" w14:paraId="6228350A" w14:textId="77777777" w:rsidTr="002136AC">
        <w:trPr>
          <w:trHeight w:val="33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011CAE0" w14:textId="77777777" w:rsidR="002136AC" w:rsidRPr="002136AC" w:rsidRDefault="002136AC" w:rsidP="002136AC">
            <w:pPr>
              <w:jc w:val="center"/>
              <w:rPr>
                <w:color w:val="000000"/>
              </w:rPr>
            </w:pPr>
            <w:r w:rsidRPr="002136AC">
              <w:rPr>
                <w:color w:val="000000"/>
              </w:rPr>
              <w:t>1.1.</w:t>
            </w:r>
          </w:p>
        </w:tc>
        <w:tc>
          <w:tcPr>
            <w:tcW w:w="4106" w:type="dxa"/>
            <w:tcBorders>
              <w:top w:val="nil"/>
              <w:left w:val="nil"/>
              <w:bottom w:val="single" w:sz="4" w:space="0" w:color="auto"/>
              <w:right w:val="single" w:sz="4" w:space="0" w:color="auto"/>
            </w:tcBorders>
            <w:shd w:val="clear" w:color="auto" w:fill="auto"/>
            <w:vAlign w:val="center"/>
            <w:hideMark/>
          </w:tcPr>
          <w:p w14:paraId="75A0F8AB" w14:textId="77777777" w:rsidR="002136AC" w:rsidRPr="002136AC" w:rsidRDefault="002136AC" w:rsidP="002136AC">
            <w:pPr>
              <w:rPr>
                <w:color w:val="000000"/>
              </w:rPr>
            </w:pPr>
            <w:r w:rsidRPr="002136AC">
              <w:rPr>
                <w:color w:val="000000"/>
              </w:rPr>
              <w:t>109 мм и менее</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3B70BDB8" w14:textId="77777777" w:rsidR="002136AC" w:rsidRPr="002136AC" w:rsidRDefault="002136AC" w:rsidP="002136AC">
            <w:pPr>
              <w:jc w:val="center"/>
              <w:rPr>
                <w:color w:val="000000"/>
              </w:rPr>
            </w:pPr>
            <w:r w:rsidRPr="002136AC">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hideMark/>
          </w:tcPr>
          <w:p w14:paraId="6F2B1096" w14:textId="77777777" w:rsidR="002136AC" w:rsidRPr="002136AC" w:rsidRDefault="002136AC" w:rsidP="002136AC">
            <w:pPr>
              <w:jc w:val="center"/>
              <w:rPr>
                <w:color w:val="000000"/>
              </w:rPr>
            </w:pPr>
            <w:r w:rsidRPr="002136AC">
              <w:rPr>
                <w:color w:val="000000"/>
              </w:rPr>
              <w:t>2 653 788</w:t>
            </w:r>
          </w:p>
        </w:tc>
      </w:tr>
      <w:tr w:rsidR="002136AC" w:rsidRPr="002136AC" w14:paraId="1C4FFA93" w14:textId="77777777" w:rsidTr="002136AC">
        <w:trPr>
          <w:trHeight w:val="26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B87A5DD" w14:textId="77777777" w:rsidR="002136AC" w:rsidRPr="002136AC" w:rsidRDefault="002136AC" w:rsidP="002136AC">
            <w:pPr>
              <w:jc w:val="center"/>
              <w:rPr>
                <w:color w:val="000000"/>
              </w:rPr>
            </w:pPr>
            <w:r w:rsidRPr="002136AC">
              <w:rPr>
                <w:color w:val="000000"/>
              </w:rPr>
              <w:t>1.2.</w:t>
            </w:r>
          </w:p>
        </w:tc>
        <w:tc>
          <w:tcPr>
            <w:tcW w:w="4106" w:type="dxa"/>
            <w:tcBorders>
              <w:top w:val="nil"/>
              <w:left w:val="nil"/>
              <w:bottom w:val="single" w:sz="4" w:space="0" w:color="auto"/>
              <w:right w:val="single" w:sz="4" w:space="0" w:color="auto"/>
            </w:tcBorders>
            <w:shd w:val="clear" w:color="auto" w:fill="auto"/>
            <w:vAlign w:val="center"/>
            <w:hideMark/>
          </w:tcPr>
          <w:p w14:paraId="5DF2D1F8" w14:textId="77777777" w:rsidR="002136AC" w:rsidRPr="002136AC" w:rsidRDefault="002136AC" w:rsidP="002136AC">
            <w:pPr>
              <w:rPr>
                <w:color w:val="000000"/>
              </w:rPr>
            </w:pPr>
            <w:r w:rsidRPr="002136AC">
              <w:rPr>
                <w:color w:val="000000"/>
              </w:rPr>
              <w:t>110-159 мм</w:t>
            </w:r>
          </w:p>
        </w:tc>
        <w:tc>
          <w:tcPr>
            <w:tcW w:w="1775" w:type="dxa"/>
            <w:vMerge/>
            <w:tcBorders>
              <w:top w:val="nil"/>
              <w:left w:val="single" w:sz="4" w:space="0" w:color="auto"/>
              <w:bottom w:val="single" w:sz="4" w:space="0" w:color="auto"/>
              <w:right w:val="single" w:sz="4" w:space="0" w:color="auto"/>
            </w:tcBorders>
            <w:vAlign w:val="center"/>
            <w:hideMark/>
          </w:tcPr>
          <w:p w14:paraId="476E0A42"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638C66C8" w14:textId="77777777" w:rsidR="002136AC" w:rsidRPr="002136AC" w:rsidRDefault="002136AC" w:rsidP="002136AC">
            <w:pPr>
              <w:jc w:val="center"/>
              <w:rPr>
                <w:color w:val="000000"/>
              </w:rPr>
            </w:pPr>
            <w:r w:rsidRPr="002136AC">
              <w:rPr>
                <w:color w:val="000000"/>
              </w:rPr>
              <w:t>2 864 944</w:t>
            </w:r>
          </w:p>
        </w:tc>
      </w:tr>
      <w:tr w:rsidR="002136AC" w:rsidRPr="002136AC" w14:paraId="7C810204" w14:textId="77777777" w:rsidTr="002136AC">
        <w:trPr>
          <w:trHeight w:val="129"/>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34C8CCE" w14:textId="77777777" w:rsidR="002136AC" w:rsidRPr="002136AC" w:rsidRDefault="002136AC" w:rsidP="002136AC">
            <w:pPr>
              <w:jc w:val="center"/>
              <w:rPr>
                <w:color w:val="000000"/>
              </w:rPr>
            </w:pPr>
            <w:r w:rsidRPr="002136AC">
              <w:rPr>
                <w:color w:val="000000"/>
              </w:rPr>
              <w:t>1.3.</w:t>
            </w:r>
          </w:p>
        </w:tc>
        <w:tc>
          <w:tcPr>
            <w:tcW w:w="4106" w:type="dxa"/>
            <w:tcBorders>
              <w:top w:val="nil"/>
              <w:left w:val="nil"/>
              <w:bottom w:val="single" w:sz="4" w:space="0" w:color="auto"/>
              <w:right w:val="single" w:sz="4" w:space="0" w:color="auto"/>
            </w:tcBorders>
            <w:shd w:val="clear" w:color="auto" w:fill="auto"/>
            <w:vAlign w:val="center"/>
            <w:hideMark/>
          </w:tcPr>
          <w:p w14:paraId="6AC2858A" w14:textId="77777777" w:rsidR="002136AC" w:rsidRPr="002136AC" w:rsidRDefault="002136AC" w:rsidP="002136AC">
            <w:pPr>
              <w:rPr>
                <w:color w:val="000000"/>
              </w:rPr>
            </w:pPr>
            <w:r w:rsidRPr="002136AC">
              <w:rPr>
                <w:color w:val="000000"/>
              </w:rPr>
              <w:t>160-224 мм</w:t>
            </w:r>
          </w:p>
        </w:tc>
        <w:tc>
          <w:tcPr>
            <w:tcW w:w="1775" w:type="dxa"/>
            <w:vMerge/>
            <w:tcBorders>
              <w:top w:val="nil"/>
              <w:left w:val="single" w:sz="4" w:space="0" w:color="auto"/>
              <w:bottom w:val="single" w:sz="4" w:space="0" w:color="auto"/>
              <w:right w:val="single" w:sz="4" w:space="0" w:color="auto"/>
            </w:tcBorders>
            <w:vAlign w:val="center"/>
            <w:hideMark/>
          </w:tcPr>
          <w:p w14:paraId="4389DCA5"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AE273CB" w14:textId="77777777" w:rsidR="002136AC" w:rsidRPr="002136AC" w:rsidRDefault="002136AC" w:rsidP="002136AC">
            <w:pPr>
              <w:jc w:val="center"/>
              <w:rPr>
                <w:color w:val="000000"/>
              </w:rPr>
            </w:pPr>
            <w:r w:rsidRPr="002136AC">
              <w:rPr>
                <w:color w:val="000000"/>
              </w:rPr>
              <w:t>4 012 247</w:t>
            </w:r>
          </w:p>
        </w:tc>
      </w:tr>
      <w:tr w:rsidR="002136AC" w:rsidRPr="002136AC" w14:paraId="1B498408" w14:textId="77777777" w:rsidTr="002136AC">
        <w:trPr>
          <w:trHeight w:val="70"/>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C375A65" w14:textId="77777777" w:rsidR="002136AC" w:rsidRPr="002136AC" w:rsidRDefault="002136AC" w:rsidP="002136AC">
            <w:pPr>
              <w:jc w:val="center"/>
              <w:rPr>
                <w:color w:val="000000"/>
              </w:rPr>
            </w:pPr>
            <w:r w:rsidRPr="002136AC">
              <w:rPr>
                <w:color w:val="000000"/>
              </w:rPr>
              <w:t>1.4.</w:t>
            </w:r>
          </w:p>
        </w:tc>
        <w:tc>
          <w:tcPr>
            <w:tcW w:w="4106" w:type="dxa"/>
            <w:tcBorders>
              <w:top w:val="nil"/>
              <w:left w:val="nil"/>
              <w:bottom w:val="single" w:sz="4" w:space="0" w:color="auto"/>
              <w:right w:val="single" w:sz="4" w:space="0" w:color="auto"/>
            </w:tcBorders>
            <w:shd w:val="clear" w:color="auto" w:fill="auto"/>
            <w:vAlign w:val="center"/>
            <w:hideMark/>
          </w:tcPr>
          <w:p w14:paraId="7293DA23" w14:textId="77777777" w:rsidR="002136AC" w:rsidRPr="002136AC" w:rsidRDefault="002136AC" w:rsidP="002136AC">
            <w:pPr>
              <w:rPr>
                <w:color w:val="000000"/>
              </w:rPr>
            </w:pPr>
            <w:r w:rsidRPr="002136AC">
              <w:rPr>
                <w:color w:val="000000"/>
              </w:rPr>
              <w:t>225-314 мм</w:t>
            </w:r>
          </w:p>
        </w:tc>
        <w:tc>
          <w:tcPr>
            <w:tcW w:w="1775" w:type="dxa"/>
            <w:vMerge/>
            <w:tcBorders>
              <w:top w:val="nil"/>
              <w:left w:val="single" w:sz="4" w:space="0" w:color="auto"/>
              <w:bottom w:val="single" w:sz="4" w:space="0" w:color="auto"/>
              <w:right w:val="single" w:sz="4" w:space="0" w:color="auto"/>
            </w:tcBorders>
            <w:vAlign w:val="center"/>
            <w:hideMark/>
          </w:tcPr>
          <w:p w14:paraId="2D245DE3"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673299F7" w14:textId="77777777" w:rsidR="002136AC" w:rsidRPr="002136AC" w:rsidRDefault="002136AC" w:rsidP="002136AC">
            <w:pPr>
              <w:jc w:val="center"/>
              <w:rPr>
                <w:color w:val="000000"/>
              </w:rPr>
            </w:pPr>
            <w:r w:rsidRPr="002136AC">
              <w:rPr>
                <w:color w:val="000000"/>
              </w:rPr>
              <w:t>4 440 394</w:t>
            </w:r>
          </w:p>
        </w:tc>
      </w:tr>
      <w:tr w:rsidR="002136AC" w:rsidRPr="002136AC" w14:paraId="4359F727" w14:textId="77777777" w:rsidTr="002136AC">
        <w:trPr>
          <w:trHeight w:val="70"/>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E5ADE93" w14:textId="77777777" w:rsidR="002136AC" w:rsidRPr="002136AC" w:rsidRDefault="002136AC" w:rsidP="002136AC">
            <w:pPr>
              <w:jc w:val="center"/>
              <w:rPr>
                <w:color w:val="000000"/>
              </w:rPr>
            </w:pPr>
            <w:r w:rsidRPr="002136AC">
              <w:rPr>
                <w:color w:val="000000"/>
              </w:rPr>
              <w:t>1.5.</w:t>
            </w:r>
          </w:p>
        </w:tc>
        <w:tc>
          <w:tcPr>
            <w:tcW w:w="4106" w:type="dxa"/>
            <w:tcBorders>
              <w:top w:val="nil"/>
              <w:left w:val="nil"/>
              <w:bottom w:val="single" w:sz="4" w:space="0" w:color="auto"/>
              <w:right w:val="single" w:sz="4" w:space="0" w:color="auto"/>
            </w:tcBorders>
            <w:shd w:val="clear" w:color="auto" w:fill="auto"/>
            <w:vAlign w:val="center"/>
            <w:hideMark/>
          </w:tcPr>
          <w:p w14:paraId="2F19AC08" w14:textId="77777777" w:rsidR="002136AC" w:rsidRPr="002136AC" w:rsidRDefault="002136AC" w:rsidP="002136AC">
            <w:pPr>
              <w:rPr>
                <w:color w:val="000000"/>
              </w:rPr>
            </w:pPr>
            <w:r w:rsidRPr="002136AC">
              <w:rPr>
                <w:color w:val="000000"/>
              </w:rPr>
              <w:t>315-399 мм</w:t>
            </w:r>
          </w:p>
        </w:tc>
        <w:tc>
          <w:tcPr>
            <w:tcW w:w="1775" w:type="dxa"/>
            <w:vMerge/>
            <w:tcBorders>
              <w:top w:val="nil"/>
              <w:left w:val="single" w:sz="4" w:space="0" w:color="auto"/>
              <w:bottom w:val="single" w:sz="4" w:space="0" w:color="auto"/>
              <w:right w:val="single" w:sz="4" w:space="0" w:color="auto"/>
            </w:tcBorders>
            <w:vAlign w:val="center"/>
            <w:hideMark/>
          </w:tcPr>
          <w:p w14:paraId="06E987DA"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480D5A9C" w14:textId="77777777" w:rsidR="002136AC" w:rsidRPr="002136AC" w:rsidRDefault="002136AC" w:rsidP="002136AC">
            <w:pPr>
              <w:jc w:val="center"/>
              <w:rPr>
                <w:color w:val="000000"/>
              </w:rPr>
            </w:pPr>
            <w:r w:rsidRPr="002136AC">
              <w:rPr>
                <w:color w:val="000000"/>
              </w:rPr>
              <w:t>6 658 494</w:t>
            </w:r>
          </w:p>
        </w:tc>
      </w:tr>
      <w:tr w:rsidR="002136AC" w:rsidRPr="002136AC" w14:paraId="5C55A4E3" w14:textId="77777777" w:rsidTr="002136AC">
        <w:trPr>
          <w:trHeight w:val="70"/>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D6B5CE5" w14:textId="77777777" w:rsidR="002136AC" w:rsidRPr="002136AC" w:rsidRDefault="002136AC" w:rsidP="002136AC">
            <w:pPr>
              <w:jc w:val="center"/>
              <w:rPr>
                <w:color w:val="000000"/>
              </w:rPr>
            </w:pPr>
            <w:r w:rsidRPr="002136AC">
              <w:rPr>
                <w:color w:val="000000"/>
              </w:rPr>
              <w:t>1.6.</w:t>
            </w:r>
          </w:p>
        </w:tc>
        <w:tc>
          <w:tcPr>
            <w:tcW w:w="4106" w:type="dxa"/>
            <w:tcBorders>
              <w:top w:val="nil"/>
              <w:left w:val="nil"/>
              <w:bottom w:val="single" w:sz="4" w:space="0" w:color="auto"/>
              <w:right w:val="single" w:sz="4" w:space="0" w:color="auto"/>
            </w:tcBorders>
            <w:shd w:val="clear" w:color="auto" w:fill="auto"/>
            <w:vAlign w:val="center"/>
            <w:hideMark/>
          </w:tcPr>
          <w:p w14:paraId="4AD7B334" w14:textId="77777777" w:rsidR="002136AC" w:rsidRPr="002136AC" w:rsidRDefault="002136AC" w:rsidP="002136AC">
            <w:pPr>
              <w:rPr>
                <w:color w:val="000000"/>
              </w:rPr>
            </w:pPr>
            <w:r w:rsidRPr="002136AC">
              <w:rPr>
                <w:color w:val="000000"/>
              </w:rPr>
              <w:t>400 мм и выше</w:t>
            </w:r>
          </w:p>
        </w:tc>
        <w:tc>
          <w:tcPr>
            <w:tcW w:w="1775" w:type="dxa"/>
            <w:vMerge/>
            <w:tcBorders>
              <w:top w:val="nil"/>
              <w:left w:val="single" w:sz="4" w:space="0" w:color="auto"/>
              <w:bottom w:val="single" w:sz="4" w:space="0" w:color="auto"/>
              <w:right w:val="single" w:sz="4" w:space="0" w:color="auto"/>
            </w:tcBorders>
            <w:vAlign w:val="center"/>
            <w:hideMark/>
          </w:tcPr>
          <w:p w14:paraId="5002AF07"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20170EB" w14:textId="77777777" w:rsidR="002136AC" w:rsidRPr="002136AC" w:rsidRDefault="002136AC" w:rsidP="002136AC">
            <w:pPr>
              <w:jc w:val="center"/>
              <w:rPr>
                <w:color w:val="000000"/>
              </w:rPr>
            </w:pPr>
            <w:r w:rsidRPr="002136AC">
              <w:rPr>
                <w:color w:val="000000"/>
              </w:rPr>
              <w:t>8 384 831</w:t>
            </w:r>
          </w:p>
        </w:tc>
      </w:tr>
    </w:tbl>
    <w:p w14:paraId="5CA3772C" w14:textId="77777777" w:rsidR="002136AC" w:rsidRPr="002136AC" w:rsidRDefault="002136AC" w:rsidP="002136AC">
      <w:pPr>
        <w:autoSpaceDE w:val="0"/>
        <w:autoSpaceDN w:val="0"/>
        <w:adjustRightInd w:val="0"/>
        <w:ind w:firstLine="540"/>
        <w:jc w:val="both"/>
        <w:rPr>
          <w:sz w:val="28"/>
          <w:szCs w:val="28"/>
        </w:rPr>
      </w:pPr>
    </w:p>
    <w:p w14:paraId="061FC39B"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 xml:space="preserve">Размер стандартизированной тарифной ставки на покрытие расходов ГРО, связанных со строительством полиэтиленового газопровода (С3j), определяется по </w:t>
      </w:r>
    </w:p>
    <w:p w14:paraId="0B9FC503" w14:textId="77777777" w:rsidR="002136AC" w:rsidRPr="002136AC" w:rsidRDefault="002136AC" w:rsidP="002136AC">
      <w:pPr>
        <w:autoSpaceDE w:val="0"/>
        <w:autoSpaceDN w:val="0"/>
        <w:adjustRightInd w:val="0"/>
        <w:jc w:val="both"/>
        <w:rPr>
          <w:sz w:val="28"/>
          <w:szCs w:val="28"/>
        </w:rPr>
      </w:pPr>
      <w:r w:rsidRPr="002136AC">
        <w:rPr>
          <w:sz w:val="28"/>
          <w:szCs w:val="28"/>
        </w:rPr>
        <w:t>формуле:</w:t>
      </w:r>
    </w:p>
    <w:p w14:paraId="0B55C44F" w14:textId="77777777" w:rsidR="002136AC" w:rsidRPr="002136AC" w:rsidRDefault="002136AC" w:rsidP="002136AC">
      <w:pPr>
        <w:autoSpaceDE w:val="0"/>
        <w:autoSpaceDN w:val="0"/>
        <w:adjustRightInd w:val="0"/>
        <w:jc w:val="both"/>
        <w:outlineLvl w:val="0"/>
        <w:rPr>
          <w:sz w:val="28"/>
          <w:szCs w:val="28"/>
        </w:rPr>
      </w:pPr>
    </w:p>
    <w:p w14:paraId="7458B15C" w14:textId="2F8DD6BE" w:rsidR="002136AC" w:rsidRPr="002136AC" w:rsidRDefault="002136AC" w:rsidP="002136AC">
      <w:pPr>
        <w:autoSpaceDE w:val="0"/>
        <w:autoSpaceDN w:val="0"/>
        <w:adjustRightInd w:val="0"/>
        <w:jc w:val="center"/>
        <w:rPr>
          <w:sz w:val="28"/>
          <w:szCs w:val="28"/>
        </w:rPr>
      </w:pPr>
      <w:r w:rsidRPr="002136AC">
        <w:rPr>
          <w:noProof/>
          <w:position w:val="-42"/>
          <w:sz w:val="28"/>
          <w:szCs w:val="28"/>
        </w:rPr>
        <w:drawing>
          <wp:inline distT="0" distB="0" distL="0" distR="0" wp14:anchorId="438EB9F2" wp14:editId="78996392">
            <wp:extent cx="2328545" cy="701675"/>
            <wp:effectExtent l="0" t="0" r="0" b="317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3" cstate="print">
                      <a:extLst>
                        <a:ext uri="{28A0092B-C50C-407E-A947-70E740481C1C}">
                          <a14:useLocalDpi xmlns:a14="http://schemas.microsoft.com/office/drawing/2010/main" val="0"/>
                        </a:ext>
                      </a:extLst>
                    </a:blip>
                    <a:srcRect r="13780" b="1334"/>
                    <a:stretch>
                      <a:fillRect/>
                    </a:stretch>
                  </pic:blipFill>
                  <pic:spPr bwMode="auto">
                    <a:xfrm>
                      <a:off x="0" y="0"/>
                      <a:ext cx="2328545" cy="701675"/>
                    </a:xfrm>
                    <a:prstGeom prst="rect">
                      <a:avLst/>
                    </a:prstGeom>
                    <a:noFill/>
                    <a:ln>
                      <a:noFill/>
                    </a:ln>
                  </pic:spPr>
                </pic:pic>
              </a:graphicData>
            </a:graphic>
          </wp:inline>
        </w:drawing>
      </w:r>
    </w:p>
    <w:p w14:paraId="09990C23" w14:textId="77777777" w:rsidR="002136AC" w:rsidRPr="002136AC" w:rsidRDefault="002136AC" w:rsidP="002136AC">
      <w:pPr>
        <w:autoSpaceDE w:val="0"/>
        <w:autoSpaceDN w:val="0"/>
        <w:adjustRightInd w:val="0"/>
        <w:ind w:firstLine="540"/>
        <w:jc w:val="both"/>
        <w:rPr>
          <w:sz w:val="28"/>
          <w:szCs w:val="28"/>
        </w:rPr>
      </w:pPr>
    </w:p>
    <w:p w14:paraId="4F735BFA"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где:</w:t>
      </w:r>
    </w:p>
    <w:p w14:paraId="179C67AE"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Рj</w:t>
      </w:r>
      <w:proofErr w:type="spellEnd"/>
      <w:r w:rsidRPr="002136AC">
        <w:rPr>
          <w:sz w:val="28"/>
          <w:szCs w:val="28"/>
        </w:rPr>
        <w:t xml:space="preserve"> - фактические расходы ГРО на строительство полиэтиленового газопровода j-того диапазона диаметров, понесенные в соответствующем календарном году из предусмотренных абзацами первым - четвертым пункта 32 Методических указаний, руб.;</w:t>
      </w:r>
    </w:p>
    <w:p w14:paraId="66423A3A"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Lj</w:t>
      </w:r>
      <w:proofErr w:type="spellEnd"/>
      <w:r w:rsidRPr="002136AC">
        <w:rPr>
          <w:sz w:val="28"/>
          <w:szCs w:val="28"/>
        </w:rPr>
        <w:t xml:space="preserve"> - общая длина полиэтиленовых газопроводов j-того диапазона диаметров, построенных в рамках технологического присоединения в соответствующем календарном году из предусмотренных абзацами первым - четвертым пункта 31 Методических указаний, км;</w:t>
      </w:r>
    </w:p>
    <w:p w14:paraId="15C0AFDE"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Iр</w:t>
      </w:r>
      <w:proofErr w:type="spellEnd"/>
      <w:r w:rsidRPr="002136AC">
        <w:rPr>
          <w:sz w:val="28"/>
          <w:szCs w:val="28"/>
        </w:rPr>
        <w:t xml:space="preserve"> - коэффициент расходов, определяемый в соответствии с пунктом 33 Методических указаний.</w:t>
      </w:r>
    </w:p>
    <w:p w14:paraId="1C27A799" w14:textId="77777777" w:rsidR="002136AC" w:rsidRPr="002136AC" w:rsidRDefault="002136AC" w:rsidP="002136AC">
      <w:pPr>
        <w:ind w:firstLine="567"/>
        <w:jc w:val="both"/>
        <w:rPr>
          <w:sz w:val="28"/>
          <w:szCs w:val="28"/>
        </w:rPr>
      </w:pPr>
      <w:r w:rsidRPr="002136AC">
        <w:rPr>
          <w:sz w:val="28"/>
          <w:szCs w:val="28"/>
        </w:rPr>
        <w:t xml:space="preserve">Предприятием приведен расчет ставки в пункте 1.1. Таблицы 3 на основании фактических данных за 2017 -2018 годы, в размере 6 047 460 руб./км, однако предприятие также предлагает утвердить ее на основании расчета ранее установленной </w:t>
      </w:r>
      <w:r w:rsidRPr="002136AC">
        <w:rPr>
          <w:sz w:val="28"/>
          <w:szCs w:val="28"/>
        </w:rPr>
        <w:lastRenderedPageBreak/>
        <w:t>ставки на 2019 год с применением ИЦП в строительстве на 2020 год в размере 1,071 ,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 как наименьшее значение.</w:t>
      </w:r>
    </w:p>
    <w:p w14:paraId="38556B27" w14:textId="77777777" w:rsidR="002136AC" w:rsidRPr="002136AC" w:rsidRDefault="002136AC" w:rsidP="002136AC">
      <w:pPr>
        <w:ind w:firstLine="567"/>
        <w:jc w:val="both"/>
        <w:rPr>
          <w:sz w:val="28"/>
          <w:szCs w:val="28"/>
        </w:rPr>
      </w:pPr>
      <w:r w:rsidRPr="002136AC">
        <w:rPr>
          <w:sz w:val="28"/>
          <w:szCs w:val="28"/>
        </w:rPr>
        <w:t xml:space="preserve">Остальные ставки, указанные в Таблице 3, в связи с тем, что ГРО в 2017 - 2018 годах не осуществляла затраты на строительство полиэтиленовых газопроводов в соответствующих диапазонах диаметров, </w:t>
      </w:r>
      <w:bookmarkStart w:id="56" w:name="_Hlk26433212"/>
      <w:r w:rsidRPr="002136AC">
        <w:rPr>
          <w:sz w:val="28"/>
          <w:szCs w:val="28"/>
        </w:rPr>
        <w:t>определены на уровне утвержденных на 2019 год соответствующих ставок с применением ИЦП в строительстве на 2020 год в размере 1,071 ,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w:t>
      </w:r>
      <w:bookmarkEnd w:id="56"/>
      <w:r w:rsidRPr="002136AC">
        <w:rPr>
          <w:sz w:val="28"/>
          <w:szCs w:val="28"/>
        </w:rPr>
        <w:t xml:space="preserve"> </w:t>
      </w:r>
    </w:p>
    <w:p w14:paraId="3FFC9773" w14:textId="77777777" w:rsidR="002136AC" w:rsidRPr="002136AC" w:rsidRDefault="002136AC" w:rsidP="002136AC">
      <w:pPr>
        <w:autoSpaceDE w:val="0"/>
        <w:autoSpaceDN w:val="0"/>
        <w:adjustRightInd w:val="0"/>
        <w:ind w:firstLine="540"/>
        <w:jc w:val="both"/>
        <w:rPr>
          <w:sz w:val="28"/>
          <w:szCs w:val="28"/>
        </w:rPr>
      </w:pPr>
      <w:bookmarkStart w:id="57" w:name="_Hlk1561106"/>
      <w:r w:rsidRPr="002136AC">
        <w:rPr>
          <w:sz w:val="28"/>
          <w:szCs w:val="28"/>
        </w:rPr>
        <w:t>Эксперты, проанализировав расчеты предлагаемых предприятием стандартизированных тарифных ставок С</w:t>
      </w:r>
      <w:r w:rsidRPr="002136AC">
        <w:rPr>
          <w:sz w:val="28"/>
          <w:szCs w:val="28"/>
          <w:vertAlign w:val="subscript"/>
        </w:rPr>
        <w:t>3</w:t>
      </w:r>
      <w:r w:rsidRPr="002136AC">
        <w:rPr>
          <w:sz w:val="28"/>
          <w:szCs w:val="28"/>
        </w:rPr>
        <w:t>, предлагают утвердить их на уровне предложений предприятия.</w:t>
      </w:r>
    </w:p>
    <w:bookmarkEnd w:id="57"/>
    <w:p w14:paraId="6F70BCBB" w14:textId="77777777" w:rsidR="002136AC" w:rsidRDefault="002136AC" w:rsidP="002136AC">
      <w:pPr>
        <w:tabs>
          <w:tab w:val="left" w:pos="0"/>
          <w:tab w:val="left" w:pos="284"/>
        </w:tabs>
        <w:jc w:val="center"/>
        <w:rPr>
          <w:b/>
          <w:sz w:val="28"/>
          <w:szCs w:val="28"/>
        </w:rPr>
      </w:pPr>
    </w:p>
    <w:p w14:paraId="0D2D060D" w14:textId="77777777" w:rsidR="002136AC" w:rsidRDefault="002136AC" w:rsidP="002136AC">
      <w:pPr>
        <w:tabs>
          <w:tab w:val="left" w:pos="0"/>
          <w:tab w:val="left" w:pos="284"/>
        </w:tabs>
        <w:jc w:val="center"/>
        <w:rPr>
          <w:b/>
          <w:sz w:val="28"/>
          <w:szCs w:val="28"/>
        </w:rPr>
      </w:pPr>
    </w:p>
    <w:p w14:paraId="4B3D6D6E" w14:textId="53054B77" w:rsidR="002136AC" w:rsidRPr="002136AC" w:rsidRDefault="002136AC" w:rsidP="002136AC">
      <w:pPr>
        <w:tabs>
          <w:tab w:val="left" w:pos="0"/>
          <w:tab w:val="left" w:pos="284"/>
        </w:tabs>
        <w:jc w:val="center"/>
        <w:rPr>
          <w:b/>
          <w:sz w:val="28"/>
          <w:szCs w:val="28"/>
        </w:rPr>
      </w:pPr>
      <w:r w:rsidRPr="002136AC">
        <w:rPr>
          <w:b/>
          <w:sz w:val="28"/>
          <w:szCs w:val="28"/>
        </w:rPr>
        <w:t>Расчет стандартизированной тарифной ставки С</w:t>
      </w:r>
      <w:r w:rsidRPr="002136AC">
        <w:rPr>
          <w:b/>
          <w:sz w:val="28"/>
          <w:szCs w:val="28"/>
          <w:vertAlign w:val="subscript"/>
        </w:rPr>
        <w:t>4,</w:t>
      </w:r>
      <w:r w:rsidRPr="002136AC">
        <w:rPr>
          <w:b/>
          <w:sz w:val="28"/>
          <w:szCs w:val="28"/>
        </w:rPr>
        <w:t xml:space="preserve">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w:t>
      </w:r>
    </w:p>
    <w:p w14:paraId="0E9BE164" w14:textId="77777777" w:rsidR="002136AC" w:rsidRPr="002136AC" w:rsidRDefault="002136AC" w:rsidP="002136AC">
      <w:pPr>
        <w:autoSpaceDE w:val="0"/>
        <w:autoSpaceDN w:val="0"/>
        <w:adjustRightInd w:val="0"/>
        <w:ind w:firstLine="540"/>
        <w:jc w:val="both"/>
        <w:rPr>
          <w:sz w:val="28"/>
          <w:szCs w:val="28"/>
        </w:rPr>
      </w:pPr>
    </w:p>
    <w:p w14:paraId="0D22774C"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Предложения предприятия приведены в Таблице 4.</w:t>
      </w:r>
    </w:p>
    <w:p w14:paraId="7E475A66" w14:textId="77777777" w:rsidR="002136AC" w:rsidRPr="002136AC" w:rsidRDefault="002136AC" w:rsidP="002136AC">
      <w:pPr>
        <w:autoSpaceDE w:val="0"/>
        <w:autoSpaceDN w:val="0"/>
        <w:adjustRightInd w:val="0"/>
        <w:ind w:firstLine="540"/>
        <w:jc w:val="right"/>
        <w:rPr>
          <w:sz w:val="28"/>
          <w:szCs w:val="28"/>
        </w:rPr>
      </w:pPr>
      <w:r w:rsidRPr="002136AC">
        <w:rPr>
          <w:sz w:val="28"/>
          <w:szCs w:val="28"/>
        </w:rPr>
        <w:t>Таблица 4</w:t>
      </w:r>
    </w:p>
    <w:tbl>
      <w:tblPr>
        <w:tblW w:w="9644" w:type="dxa"/>
        <w:jc w:val="center"/>
        <w:tblLook w:val="04A0" w:firstRow="1" w:lastRow="0" w:firstColumn="1" w:lastColumn="0" w:noHBand="0" w:noVBand="1"/>
      </w:tblPr>
      <w:tblGrid>
        <w:gridCol w:w="1297"/>
        <w:gridCol w:w="4106"/>
        <w:gridCol w:w="1775"/>
        <w:gridCol w:w="2466"/>
      </w:tblGrid>
      <w:tr w:rsidR="002136AC" w:rsidRPr="002136AC" w14:paraId="6E426E30" w14:textId="77777777" w:rsidTr="002136AC">
        <w:trPr>
          <w:trHeight w:val="458"/>
          <w:jc w:val="cent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3F950" w14:textId="77777777" w:rsidR="002136AC" w:rsidRPr="002136AC" w:rsidRDefault="002136AC" w:rsidP="002136AC">
            <w:pPr>
              <w:jc w:val="center"/>
              <w:rPr>
                <w:color w:val="000000"/>
              </w:rPr>
            </w:pPr>
            <w:r w:rsidRPr="002136AC">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02817" w14:textId="77777777" w:rsidR="002136AC" w:rsidRPr="002136AC" w:rsidRDefault="002136AC" w:rsidP="002136AC">
            <w:pPr>
              <w:jc w:val="center"/>
              <w:rPr>
                <w:color w:val="000000"/>
              </w:rPr>
            </w:pPr>
            <w:r w:rsidRPr="002136AC">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EAC69" w14:textId="77777777" w:rsidR="002136AC" w:rsidRPr="002136AC" w:rsidRDefault="002136AC" w:rsidP="002136AC">
            <w:pPr>
              <w:jc w:val="center"/>
              <w:rPr>
                <w:color w:val="000000"/>
              </w:rPr>
            </w:pPr>
            <w:r w:rsidRPr="002136AC">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58F883" w14:textId="77777777" w:rsidR="002136AC" w:rsidRPr="002136AC" w:rsidRDefault="002136AC" w:rsidP="002136AC">
            <w:pPr>
              <w:jc w:val="center"/>
              <w:rPr>
                <w:color w:val="000000"/>
              </w:rPr>
            </w:pPr>
            <w:r w:rsidRPr="002136AC">
              <w:rPr>
                <w:color w:val="000000"/>
              </w:rPr>
              <w:t xml:space="preserve">Размеры стандартизированных тарифных ставок </w:t>
            </w:r>
            <w:r w:rsidRPr="002136AC">
              <w:rPr>
                <w:color w:val="2D2D2D"/>
              </w:rPr>
              <w:t>(без НДС, с налогом на прибыль)</w:t>
            </w:r>
          </w:p>
        </w:tc>
      </w:tr>
      <w:tr w:rsidR="002136AC" w:rsidRPr="002136AC" w14:paraId="6CCBA58A" w14:textId="77777777" w:rsidTr="002136AC">
        <w:trPr>
          <w:trHeight w:val="1554"/>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058A14E9"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1D50F0A9"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52D37D8"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2C43900" w14:textId="77777777" w:rsidR="002136AC" w:rsidRPr="002136AC" w:rsidRDefault="002136AC" w:rsidP="002136AC">
            <w:pPr>
              <w:rPr>
                <w:color w:val="000000"/>
              </w:rPr>
            </w:pPr>
          </w:p>
        </w:tc>
      </w:tr>
      <w:tr w:rsidR="002136AC" w:rsidRPr="002136AC" w14:paraId="016E45A5" w14:textId="77777777" w:rsidTr="002136AC">
        <w:trPr>
          <w:trHeight w:val="458"/>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5B9A98BD"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54E2835E"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0D69EE5"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49A6054" w14:textId="77777777" w:rsidR="002136AC" w:rsidRPr="002136AC" w:rsidRDefault="002136AC" w:rsidP="002136AC">
            <w:pPr>
              <w:rPr>
                <w:color w:val="000000"/>
              </w:rPr>
            </w:pPr>
          </w:p>
        </w:tc>
      </w:tr>
      <w:tr w:rsidR="002136AC" w:rsidRPr="002136AC" w14:paraId="519580CB" w14:textId="77777777" w:rsidTr="002136AC">
        <w:trPr>
          <w:trHeight w:val="276"/>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7738" w14:textId="77777777" w:rsidR="002136AC" w:rsidRPr="002136AC" w:rsidRDefault="002136AC" w:rsidP="002136AC">
            <w:pPr>
              <w:jc w:val="center"/>
              <w:rPr>
                <w:color w:val="000000"/>
              </w:rPr>
            </w:pPr>
            <w:r w:rsidRPr="002136AC">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0854ACF7" w14:textId="77777777" w:rsidR="002136AC" w:rsidRPr="002136AC" w:rsidRDefault="002136AC" w:rsidP="002136AC">
            <w:pPr>
              <w:jc w:val="center"/>
              <w:rPr>
                <w:color w:val="000000"/>
              </w:rPr>
            </w:pPr>
            <w:r w:rsidRPr="002136AC">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337C23EC" w14:textId="77777777" w:rsidR="002136AC" w:rsidRPr="002136AC" w:rsidRDefault="002136AC" w:rsidP="002136AC">
            <w:pPr>
              <w:jc w:val="center"/>
              <w:rPr>
                <w:color w:val="000000"/>
              </w:rPr>
            </w:pPr>
            <w:r w:rsidRPr="002136AC">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3C7AE44F" w14:textId="77777777" w:rsidR="002136AC" w:rsidRPr="002136AC" w:rsidRDefault="002136AC" w:rsidP="002136AC">
            <w:pPr>
              <w:jc w:val="center"/>
              <w:rPr>
                <w:color w:val="000000"/>
              </w:rPr>
            </w:pPr>
            <w:r w:rsidRPr="002136AC">
              <w:rPr>
                <w:color w:val="000000"/>
              </w:rPr>
              <w:t>4</w:t>
            </w:r>
          </w:p>
        </w:tc>
      </w:tr>
      <w:tr w:rsidR="002136AC" w:rsidRPr="002136AC" w14:paraId="4E7AF83B" w14:textId="77777777" w:rsidTr="002136AC">
        <w:trPr>
          <w:trHeight w:val="973"/>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ABA45" w14:textId="77777777" w:rsidR="002136AC" w:rsidRPr="002136AC" w:rsidRDefault="002136AC" w:rsidP="002136AC">
            <w:pPr>
              <w:jc w:val="center"/>
              <w:rPr>
                <w:color w:val="000000"/>
              </w:rPr>
            </w:pPr>
            <w:r w:rsidRPr="002136AC">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248D0B1"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4</w:t>
            </w:r>
            <w:r w:rsidRPr="002136AC">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w:t>
            </w:r>
          </w:p>
        </w:tc>
      </w:tr>
      <w:tr w:rsidR="002136AC" w:rsidRPr="002136AC" w14:paraId="6C0DE233" w14:textId="77777777" w:rsidTr="002136AC">
        <w:trPr>
          <w:trHeight w:val="4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E91D8C8" w14:textId="77777777" w:rsidR="002136AC" w:rsidRPr="002136AC" w:rsidRDefault="002136AC" w:rsidP="002136AC">
            <w:pPr>
              <w:jc w:val="center"/>
              <w:rPr>
                <w:color w:val="000000"/>
              </w:rPr>
            </w:pPr>
            <w:r w:rsidRPr="002136AC">
              <w:rPr>
                <w:color w:val="000000"/>
              </w:rPr>
              <w:t>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1C365955" w14:textId="77777777" w:rsidR="002136AC" w:rsidRPr="002136AC" w:rsidRDefault="002136AC" w:rsidP="002136AC">
            <w:pPr>
              <w:rPr>
                <w:color w:val="000000"/>
              </w:rPr>
            </w:pPr>
            <w:r w:rsidRPr="002136AC">
              <w:rPr>
                <w:bCs/>
                <w:color w:val="000000"/>
              </w:rPr>
              <w:t>полиэтиленовых</w:t>
            </w:r>
            <w:r w:rsidRPr="002136AC">
              <w:rPr>
                <w:color w:val="000000"/>
              </w:rPr>
              <w:t xml:space="preserve"> газопроводов наружным диаметром:</w:t>
            </w:r>
          </w:p>
        </w:tc>
      </w:tr>
      <w:tr w:rsidR="002136AC" w:rsidRPr="002136AC" w14:paraId="1869AC6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BABB3F0" w14:textId="77777777" w:rsidR="002136AC" w:rsidRPr="002136AC" w:rsidRDefault="002136AC" w:rsidP="002136AC">
            <w:pPr>
              <w:jc w:val="center"/>
              <w:rPr>
                <w:color w:val="000000"/>
              </w:rPr>
            </w:pPr>
            <w:r w:rsidRPr="002136AC">
              <w:rPr>
                <w:color w:val="000000"/>
              </w:rPr>
              <w:t>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522F04E" w14:textId="77777777" w:rsidR="002136AC" w:rsidRPr="002136AC" w:rsidRDefault="002136AC" w:rsidP="002136AC">
            <w:pPr>
              <w:rPr>
                <w:color w:val="000000"/>
              </w:rPr>
            </w:pPr>
            <w:r w:rsidRPr="002136AC">
              <w:rPr>
                <w:color w:val="000000"/>
              </w:rPr>
              <w:t>109 мм и менее, в грунтах:</w:t>
            </w:r>
          </w:p>
        </w:tc>
      </w:tr>
      <w:tr w:rsidR="002136AC" w:rsidRPr="002136AC" w14:paraId="0A0C45E2" w14:textId="77777777" w:rsidTr="002136AC">
        <w:trPr>
          <w:trHeight w:val="4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90739D1" w14:textId="77777777" w:rsidR="002136AC" w:rsidRPr="002136AC" w:rsidRDefault="002136AC" w:rsidP="002136AC">
            <w:pPr>
              <w:jc w:val="center"/>
              <w:rPr>
                <w:color w:val="000000"/>
              </w:rPr>
            </w:pPr>
            <w:r w:rsidRPr="002136AC">
              <w:rPr>
                <w:color w:val="000000"/>
              </w:rPr>
              <w:t>1.1.1.1.</w:t>
            </w:r>
          </w:p>
        </w:tc>
        <w:tc>
          <w:tcPr>
            <w:tcW w:w="4106" w:type="dxa"/>
            <w:tcBorders>
              <w:top w:val="nil"/>
              <w:left w:val="nil"/>
              <w:bottom w:val="single" w:sz="4" w:space="0" w:color="auto"/>
              <w:right w:val="single" w:sz="4" w:space="0" w:color="auto"/>
            </w:tcBorders>
            <w:shd w:val="clear" w:color="auto" w:fill="auto"/>
            <w:vAlign w:val="center"/>
            <w:hideMark/>
          </w:tcPr>
          <w:p w14:paraId="1541D754" w14:textId="77777777" w:rsidR="002136AC" w:rsidRPr="002136AC" w:rsidRDefault="002136AC" w:rsidP="002136AC">
            <w:pPr>
              <w:rPr>
                <w:color w:val="000000"/>
              </w:rPr>
            </w:pPr>
            <w:r w:rsidRPr="002136AC">
              <w:rPr>
                <w:color w:val="000000"/>
              </w:rPr>
              <w:t>I и II группы</w:t>
            </w:r>
          </w:p>
        </w:tc>
        <w:tc>
          <w:tcPr>
            <w:tcW w:w="1775" w:type="dxa"/>
            <w:tcBorders>
              <w:top w:val="nil"/>
              <w:left w:val="single" w:sz="4" w:space="0" w:color="auto"/>
              <w:bottom w:val="single" w:sz="4" w:space="0" w:color="auto"/>
              <w:right w:val="single" w:sz="4" w:space="0" w:color="auto"/>
            </w:tcBorders>
            <w:shd w:val="clear" w:color="auto" w:fill="auto"/>
            <w:vAlign w:val="center"/>
            <w:hideMark/>
          </w:tcPr>
          <w:p w14:paraId="19EE612C" w14:textId="77777777" w:rsidR="002136AC" w:rsidRPr="002136AC" w:rsidRDefault="002136AC" w:rsidP="002136AC">
            <w:pPr>
              <w:jc w:val="center"/>
              <w:rPr>
                <w:color w:val="000000"/>
              </w:rPr>
            </w:pPr>
            <w:r w:rsidRPr="002136AC">
              <w:rPr>
                <w:color w:val="000000"/>
              </w:rPr>
              <w:t>руб./км</w:t>
            </w:r>
          </w:p>
        </w:tc>
        <w:tc>
          <w:tcPr>
            <w:tcW w:w="2466" w:type="dxa"/>
            <w:tcBorders>
              <w:top w:val="nil"/>
              <w:left w:val="nil"/>
              <w:bottom w:val="single" w:sz="4" w:space="0" w:color="auto"/>
              <w:right w:val="single" w:sz="4" w:space="0" w:color="auto"/>
            </w:tcBorders>
            <w:shd w:val="clear" w:color="000000" w:fill="FFFFFF"/>
            <w:vAlign w:val="center"/>
            <w:hideMark/>
          </w:tcPr>
          <w:p w14:paraId="69129C8A" w14:textId="77777777" w:rsidR="002136AC" w:rsidRPr="002136AC" w:rsidRDefault="002136AC" w:rsidP="002136AC">
            <w:pPr>
              <w:jc w:val="center"/>
              <w:rPr>
                <w:color w:val="000000"/>
              </w:rPr>
            </w:pPr>
            <w:r w:rsidRPr="002136AC">
              <w:rPr>
                <w:color w:val="000000"/>
              </w:rPr>
              <w:t>6 828 002</w:t>
            </w:r>
          </w:p>
        </w:tc>
      </w:tr>
      <w:tr w:rsidR="002136AC" w:rsidRPr="002136AC" w14:paraId="277EA7ED" w14:textId="77777777" w:rsidTr="002136AC">
        <w:trPr>
          <w:trHeight w:val="4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3E1AA39" w14:textId="77777777" w:rsidR="002136AC" w:rsidRPr="002136AC" w:rsidRDefault="002136AC" w:rsidP="002136AC">
            <w:pPr>
              <w:jc w:val="center"/>
              <w:rPr>
                <w:color w:val="000000"/>
              </w:rPr>
            </w:pPr>
            <w:r w:rsidRPr="002136AC">
              <w:rPr>
                <w:color w:val="000000"/>
              </w:rPr>
              <w:t>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34C0C3F" w14:textId="77777777" w:rsidR="002136AC" w:rsidRPr="002136AC" w:rsidRDefault="002136AC" w:rsidP="002136AC">
            <w:pPr>
              <w:rPr>
                <w:color w:val="000000"/>
              </w:rPr>
            </w:pPr>
            <w:r w:rsidRPr="002136AC">
              <w:rPr>
                <w:color w:val="000000"/>
              </w:rPr>
              <w:t>110-159 мм, в грунтах:</w:t>
            </w:r>
          </w:p>
        </w:tc>
      </w:tr>
      <w:tr w:rsidR="002136AC" w:rsidRPr="002136AC" w14:paraId="02DD15B5"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0FCFD2C" w14:textId="77777777" w:rsidR="002136AC" w:rsidRPr="002136AC" w:rsidRDefault="002136AC" w:rsidP="002136AC">
            <w:pPr>
              <w:jc w:val="center"/>
              <w:rPr>
                <w:color w:val="000000"/>
              </w:rPr>
            </w:pPr>
            <w:r w:rsidRPr="002136AC">
              <w:rPr>
                <w:color w:val="000000"/>
              </w:rPr>
              <w:t>1.1.2.1.</w:t>
            </w:r>
          </w:p>
        </w:tc>
        <w:tc>
          <w:tcPr>
            <w:tcW w:w="4106" w:type="dxa"/>
            <w:tcBorders>
              <w:top w:val="nil"/>
              <w:left w:val="nil"/>
              <w:bottom w:val="single" w:sz="4" w:space="0" w:color="auto"/>
              <w:right w:val="single" w:sz="4" w:space="0" w:color="auto"/>
            </w:tcBorders>
            <w:shd w:val="clear" w:color="auto" w:fill="auto"/>
            <w:vAlign w:val="center"/>
            <w:hideMark/>
          </w:tcPr>
          <w:p w14:paraId="4489652A" w14:textId="77777777" w:rsidR="002136AC" w:rsidRPr="002136AC" w:rsidRDefault="002136AC" w:rsidP="002136AC">
            <w:pPr>
              <w:rPr>
                <w:color w:val="000000"/>
              </w:rPr>
            </w:pPr>
            <w:r w:rsidRPr="002136AC">
              <w:rPr>
                <w:color w:val="000000"/>
              </w:rPr>
              <w:t>I и II группы</w:t>
            </w:r>
          </w:p>
        </w:tc>
        <w:tc>
          <w:tcPr>
            <w:tcW w:w="1775" w:type="dxa"/>
            <w:tcBorders>
              <w:top w:val="nil"/>
              <w:left w:val="single" w:sz="4" w:space="0" w:color="auto"/>
              <w:bottom w:val="single" w:sz="4" w:space="0" w:color="auto"/>
              <w:right w:val="single" w:sz="4" w:space="0" w:color="auto"/>
            </w:tcBorders>
            <w:shd w:val="clear" w:color="auto" w:fill="auto"/>
            <w:vAlign w:val="center"/>
            <w:hideMark/>
          </w:tcPr>
          <w:p w14:paraId="65FAD07A" w14:textId="77777777" w:rsidR="002136AC" w:rsidRPr="002136AC" w:rsidRDefault="002136AC" w:rsidP="002136AC">
            <w:pPr>
              <w:jc w:val="center"/>
              <w:rPr>
                <w:color w:val="000000"/>
              </w:rPr>
            </w:pPr>
            <w:r w:rsidRPr="002136AC">
              <w:rPr>
                <w:color w:val="000000"/>
              </w:rPr>
              <w:t>руб./км</w:t>
            </w:r>
          </w:p>
        </w:tc>
        <w:tc>
          <w:tcPr>
            <w:tcW w:w="2466" w:type="dxa"/>
            <w:tcBorders>
              <w:top w:val="nil"/>
              <w:left w:val="nil"/>
              <w:bottom w:val="single" w:sz="4" w:space="0" w:color="auto"/>
              <w:right w:val="single" w:sz="4" w:space="0" w:color="auto"/>
            </w:tcBorders>
            <w:shd w:val="clear" w:color="000000" w:fill="FFFFFF"/>
            <w:vAlign w:val="center"/>
            <w:hideMark/>
          </w:tcPr>
          <w:p w14:paraId="621CB874" w14:textId="77777777" w:rsidR="002136AC" w:rsidRPr="002136AC" w:rsidRDefault="002136AC" w:rsidP="002136AC">
            <w:pPr>
              <w:jc w:val="center"/>
              <w:rPr>
                <w:color w:val="000000"/>
              </w:rPr>
            </w:pPr>
            <w:r w:rsidRPr="002136AC">
              <w:rPr>
                <w:color w:val="000000"/>
              </w:rPr>
              <w:t>8 474 855</w:t>
            </w:r>
          </w:p>
        </w:tc>
      </w:tr>
    </w:tbl>
    <w:p w14:paraId="769672E1" w14:textId="77777777" w:rsidR="002136AC" w:rsidRPr="002136AC" w:rsidRDefault="002136AC" w:rsidP="002136AC">
      <w:pPr>
        <w:autoSpaceDE w:val="0"/>
        <w:autoSpaceDN w:val="0"/>
        <w:adjustRightInd w:val="0"/>
        <w:ind w:firstLine="540"/>
        <w:jc w:val="both"/>
        <w:rPr>
          <w:sz w:val="28"/>
          <w:szCs w:val="28"/>
        </w:rPr>
      </w:pPr>
    </w:p>
    <w:p w14:paraId="0AA44D46"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Размер стандартизированной тарифной ставки на покрытие расходов ГРО, связанных со строительством стального (полиэтиленового) газопровода бестраншейным способом (С4i(j)n), определяется по формуле:</w:t>
      </w:r>
    </w:p>
    <w:p w14:paraId="5C35318C" w14:textId="77777777" w:rsidR="002136AC" w:rsidRPr="002136AC" w:rsidRDefault="002136AC" w:rsidP="002136AC">
      <w:pPr>
        <w:autoSpaceDE w:val="0"/>
        <w:autoSpaceDN w:val="0"/>
        <w:adjustRightInd w:val="0"/>
        <w:ind w:firstLine="540"/>
        <w:jc w:val="both"/>
        <w:rPr>
          <w:sz w:val="28"/>
          <w:szCs w:val="28"/>
        </w:rPr>
      </w:pPr>
    </w:p>
    <w:p w14:paraId="7FBAADC2" w14:textId="63D8CDFF" w:rsidR="002136AC" w:rsidRPr="002136AC" w:rsidRDefault="002136AC" w:rsidP="002136AC">
      <w:pPr>
        <w:autoSpaceDE w:val="0"/>
        <w:autoSpaceDN w:val="0"/>
        <w:adjustRightInd w:val="0"/>
        <w:jc w:val="center"/>
        <w:rPr>
          <w:sz w:val="28"/>
          <w:szCs w:val="28"/>
        </w:rPr>
      </w:pPr>
      <w:r w:rsidRPr="002136AC">
        <w:rPr>
          <w:noProof/>
          <w:position w:val="-47"/>
          <w:sz w:val="28"/>
          <w:szCs w:val="28"/>
        </w:rPr>
        <w:lastRenderedPageBreak/>
        <w:drawing>
          <wp:inline distT="0" distB="0" distL="0" distR="0" wp14:anchorId="55804198" wp14:editId="09DC4F3F">
            <wp:extent cx="2711450" cy="86106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4" cstate="print">
                      <a:extLst>
                        <a:ext uri="{28A0092B-C50C-407E-A947-70E740481C1C}">
                          <a14:useLocalDpi xmlns:a14="http://schemas.microsoft.com/office/drawing/2010/main" val="0"/>
                        </a:ext>
                      </a:extLst>
                    </a:blip>
                    <a:srcRect r="12308" b="-9756"/>
                    <a:stretch>
                      <a:fillRect/>
                    </a:stretch>
                  </pic:blipFill>
                  <pic:spPr bwMode="auto">
                    <a:xfrm>
                      <a:off x="0" y="0"/>
                      <a:ext cx="2711450" cy="861060"/>
                    </a:xfrm>
                    <a:prstGeom prst="rect">
                      <a:avLst/>
                    </a:prstGeom>
                    <a:noFill/>
                    <a:ln>
                      <a:noFill/>
                    </a:ln>
                  </pic:spPr>
                </pic:pic>
              </a:graphicData>
            </a:graphic>
          </wp:inline>
        </w:drawing>
      </w:r>
    </w:p>
    <w:p w14:paraId="37A8ECE1" w14:textId="77777777" w:rsidR="002136AC" w:rsidRPr="002136AC" w:rsidRDefault="002136AC" w:rsidP="002136AC">
      <w:pPr>
        <w:autoSpaceDE w:val="0"/>
        <w:autoSpaceDN w:val="0"/>
        <w:adjustRightInd w:val="0"/>
        <w:ind w:firstLine="540"/>
        <w:jc w:val="both"/>
        <w:rPr>
          <w:sz w:val="28"/>
          <w:szCs w:val="28"/>
        </w:rPr>
      </w:pPr>
    </w:p>
    <w:p w14:paraId="669441E3"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где:</w:t>
      </w:r>
    </w:p>
    <w:p w14:paraId="60B08C9C"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Рi</w:t>
      </w:r>
      <w:proofErr w:type="spellEnd"/>
      <w:r w:rsidRPr="002136AC">
        <w:rPr>
          <w:sz w:val="28"/>
          <w:szCs w:val="28"/>
        </w:rPr>
        <w:t>(j)n - фактические расходы ГРО на строительство стального газопровода i-того диапазона диаметров (полиэтиленового газопровода j-того диапазона диаметров) n-ной протяженности бестраншейным способом, понесенные в соответствующем календарном году из предусмотренных абзацами первым - четвертым пункта 32 Методических указаний, руб.;</w:t>
      </w:r>
    </w:p>
    <w:p w14:paraId="700F3322"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Li</w:t>
      </w:r>
      <w:proofErr w:type="spellEnd"/>
      <w:r w:rsidRPr="002136AC">
        <w:rPr>
          <w:sz w:val="28"/>
          <w:szCs w:val="28"/>
        </w:rPr>
        <w:t>(j)n - общая длина стальных газопроводов i-того диапазона диаметров (полиэтиленовых газопроводов j-того диапазона диаметров) n-ной протяженности, построенных в рамках технологического присоединения бестраншейным способом в соответствующем календарном году из предусмотренных абзацами первым - четвертым пункта 31 Методических указаний, км;</w:t>
      </w:r>
    </w:p>
    <w:p w14:paraId="12297FDD"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Iр</w:t>
      </w:r>
      <w:proofErr w:type="spellEnd"/>
      <w:r w:rsidRPr="002136AC">
        <w:rPr>
          <w:sz w:val="28"/>
          <w:szCs w:val="28"/>
        </w:rPr>
        <w:t xml:space="preserve"> - коэффициент расходов, определяемый в соответствии с пунктом 33 Методических указаний.</w:t>
      </w:r>
    </w:p>
    <w:p w14:paraId="5D1AF2F6"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 xml:space="preserve">Ставка, указанные в </w:t>
      </w:r>
      <w:proofErr w:type="spellStart"/>
      <w:r w:rsidRPr="002136AC">
        <w:rPr>
          <w:sz w:val="28"/>
          <w:szCs w:val="28"/>
        </w:rPr>
        <w:t>п.п</w:t>
      </w:r>
      <w:proofErr w:type="spellEnd"/>
      <w:r w:rsidRPr="002136AC">
        <w:rPr>
          <w:sz w:val="28"/>
          <w:szCs w:val="28"/>
        </w:rPr>
        <w:t xml:space="preserve">. 1.1.1.1. Таблицы 4 определена на основании фактических данных за 2017  и 2018 годы, с применением коэффициента расходов </w:t>
      </w:r>
      <w:proofErr w:type="spellStart"/>
      <w:r w:rsidRPr="002136AC">
        <w:rPr>
          <w:sz w:val="28"/>
          <w:szCs w:val="28"/>
        </w:rPr>
        <w:t>Iр</w:t>
      </w:r>
      <w:proofErr w:type="spellEnd"/>
      <w:r w:rsidRPr="002136AC">
        <w:rPr>
          <w:sz w:val="28"/>
          <w:szCs w:val="28"/>
        </w:rPr>
        <w:t xml:space="preserve">, рассчитанного </w:t>
      </w:r>
      <w:bookmarkStart w:id="58" w:name="_Hlk26434413"/>
      <w:r w:rsidRPr="002136AC">
        <w:rPr>
          <w:sz w:val="28"/>
          <w:szCs w:val="28"/>
        </w:rPr>
        <w:t>на основании индексов ИЦП в строительстве (2018 -1,051, 2019 -1,07)</w:t>
      </w:r>
      <w:bookmarkEnd w:id="58"/>
      <w:r w:rsidRPr="002136AC">
        <w:rPr>
          <w:sz w:val="28"/>
          <w:szCs w:val="28"/>
        </w:rPr>
        <w:t>,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w:t>
      </w:r>
    </w:p>
    <w:p w14:paraId="6DE7B19D" w14:textId="77777777" w:rsidR="002136AC" w:rsidRPr="002136AC" w:rsidRDefault="002136AC" w:rsidP="002136AC">
      <w:pPr>
        <w:ind w:firstLine="567"/>
        <w:jc w:val="both"/>
        <w:rPr>
          <w:sz w:val="28"/>
          <w:szCs w:val="28"/>
        </w:rPr>
      </w:pPr>
      <w:r w:rsidRPr="002136AC">
        <w:rPr>
          <w:sz w:val="28"/>
          <w:szCs w:val="28"/>
        </w:rPr>
        <w:t>Ставка, указанная в пункте 1.1.2.1. Таблицы 4, в связи с тем, что ГРО в 2017 - 2018 годах не осуществляла строительство бестраншейным способом стальных и полиэтиленовых газопроводов соответствующих диапазонов диаметров и типов грунтов, определена на уровне утвержденной на 2019 год соответствующей ставки с применением ИЦП в строительстве на 2020 год в размере 1,071 ,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w:t>
      </w:r>
    </w:p>
    <w:p w14:paraId="6C95C39A" w14:textId="77777777" w:rsidR="002136AC" w:rsidRPr="002136AC" w:rsidRDefault="002136AC" w:rsidP="002136AC">
      <w:pPr>
        <w:autoSpaceDE w:val="0"/>
        <w:autoSpaceDN w:val="0"/>
        <w:adjustRightInd w:val="0"/>
        <w:ind w:firstLine="540"/>
        <w:jc w:val="both"/>
        <w:rPr>
          <w:sz w:val="28"/>
          <w:szCs w:val="28"/>
        </w:rPr>
      </w:pPr>
      <w:bookmarkStart w:id="59" w:name="_Hlk1562894"/>
      <w:r w:rsidRPr="002136AC">
        <w:rPr>
          <w:sz w:val="28"/>
          <w:szCs w:val="28"/>
        </w:rPr>
        <w:t>Эксперты, проанализировав расчеты предлагаемых предприятием стандартизированных тарифных ставок С</w:t>
      </w:r>
      <w:r w:rsidRPr="002136AC">
        <w:rPr>
          <w:sz w:val="28"/>
          <w:szCs w:val="28"/>
          <w:vertAlign w:val="subscript"/>
        </w:rPr>
        <w:t>4</w:t>
      </w:r>
      <w:r w:rsidRPr="002136AC">
        <w:rPr>
          <w:sz w:val="28"/>
          <w:szCs w:val="28"/>
        </w:rPr>
        <w:t>, предлагают утвердить их на уровне предложений предприятия.</w:t>
      </w:r>
    </w:p>
    <w:bookmarkEnd w:id="59"/>
    <w:p w14:paraId="487DD69E" w14:textId="77777777" w:rsidR="002136AC" w:rsidRPr="002136AC" w:rsidRDefault="002136AC" w:rsidP="002136AC">
      <w:pPr>
        <w:autoSpaceDE w:val="0"/>
        <w:autoSpaceDN w:val="0"/>
        <w:adjustRightInd w:val="0"/>
        <w:jc w:val="both"/>
        <w:rPr>
          <w:sz w:val="28"/>
          <w:szCs w:val="28"/>
        </w:rPr>
      </w:pPr>
    </w:p>
    <w:p w14:paraId="1E9F45FD" w14:textId="77777777" w:rsidR="002136AC" w:rsidRPr="002136AC" w:rsidRDefault="002136AC" w:rsidP="002136AC">
      <w:pPr>
        <w:tabs>
          <w:tab w:val="left" w:pos="0"/>
          <w:tab w:val="left" w:pos="284"/>
        </w:tabs>
        <w:jc w:val="center"/>
        <w:rPr>
          <w:b/>
          <w:sz w:val="28"/>
          <w:szCs w:val="28"/>
        </w:rPr>
      </w:pPr>
      <w:r w:rsidRPr="002136AC">
        <w:rPr>
          <w:b/>
          <w:sz w:val="28"/>
          <w:szCs w:val="28"/>
        </w:rPr>
        <w:t>Расчет стандартизированной тарифной ставки на покрытие расходов ГРО, связанных с проектированием и строительством пунктов редуцирования газа m-</w:t>
      </w:r>
      <w:proofErr w:type="spellStart"/>
      <w:r w:rsidRPr="002136AC">
        <w:rPr>
          <w:b/>
          <w:sz w:val="28"/>
          <w:szCs w:val="28"/>
        </w:rPr>
        <w:t>ного</w:t>
      </w:r>
      <w:proofErr w:type="spellEnd"/>
      <w:r w:rsidRPr="002136AC">
        <w:rPr>
          <w:b/>
          <w:sz w:val="28"/>
          <w:szCs w:val="28"/>
        </w:rPr>
        <w:t xml:space="preserve"> диапазона максимального часового расхода газа, в расчете на 1 м3 (руб./м3)</w:t>
      </w:r>
    </w:p>
    <w:p w14:paraId="5F4CC58A" w14:textId="77777777" w:rsidR="002136AC" w:rsidRPr="002136AC" w:rsidRDefault="002136AC" w:rsidP="002136AC">
      <w:pPr>
        <w:autoSpaceDE w:val="0"/>
        <w:autoSpaceDN w:val="0"/>
        <w:adjustRightInd w:val="0"/>
        <w:jc w:val="both"/>
        <w:rPr>
          <w:sz w:val="28"/>
          <w:szCs w:val="28"/>
        </w:rPr>
      </w:pPr>
    </w:p>
    <w:p w14:paraId="1F4315AD"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Предложения предприятия приведены в Таблице 5.</w:t>
      </w:r>
    </w:p>
    <w:p w14:paraId="6BA35FD1" w14:textId="77777777" w:rsidR="002136AC" w:rsidRPr="002136AC" w:rsidRDefault="002136AC" w:rsidP="002136AC">
      <w:pPr>
        <w:autoSpaceDE w:val="0"/>
        <w:autoSpaceDN w:val="0"/>
        <w:adjustRightInd w:val="0"/>
        <w:ind w:firstLine="540"/>
        <w:jc w:val="right"/>
        <w:rPr>
          <w:sz w:val="28"/>
          <w:szCs w:val="28"/>
        </w:rPr>
      </w:pPr>
      <w:r w:rsidRPr="002136AC">
        <w:rPr>
          <w:sz w:val="28"/>
          <w:szCs w:val="28"/>
        </w:rPr>
        <w:t>Таблица 5</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2136AC" w:rsidRPr="002136AC" w14:paraId="43C4B967" w14:textId="77777777" w:rsidTr="002136AC">
        <w:trPr>
          <w:trHeight w:val="20"/>
          <w:jc w:val="center"/>
        </w:trPr>
        <w:tc>
          <w:tcPr>
            <w:tcW w:w="1297" w:type="dxa"/>
            <w:shd w:val="clear" w:color="auto" w:fill="auto"/>
            <w:vAlign w:val="center"/>
          </w:tcPr>
          <w:p w14:paraId="0E1C779F" w14:textId="77777777" w:rsidR="002136AC" w:rsidRPr="002136AC" w:rsidRDefault="002136AC" w:rsidP="002136AC">
            <w:pPr>
              <w:jc w:val="center"/>
              <w:rPr>
                <w:color w:val="000000"/>
                <w:sz w:val="20"/>
                <w:szCs w:val="20"/>
              </w:rPr>
            </w:pPr>
            <w:r w:rsidRPr="002136AC">
              <w:rPr>
                <w:color w:val="000000"/>
                <w:sz w:val="20"/>
                <w:szCs w:val="20"/>
              </w:rPr>
              <w:t>1.</w:t>
            </w:r>
          </w:p>
        </w:tc>
        <w:tc>
          <w:tcPr>
            <w:tcW w:w="8347" w:type="dxa"/>
            <w:gridSpan w:val="3"/>
            <w:shd w:val="clear" w:color="auto" w:fill="auto"/>
            <w:vAlign w:val="center"/>
          </w:tcPr>
          <w:p w14:paraId="7525BCB1" w14:textId="77777777" w:rsidR="002136AC" w:rsidRPr="002136AC" w:rsidRDefault="002136AC" w:rsidP="002136AC">
            <w:pPr>
              <w:rPr>
                <w:color w:val="000000"/>
                <w:sz w:val="20"/>
                <w:szCs w:val="20"/>
              </w:rPr>
            </w:pPr>
            <w:r w:rsidRPr="002136AC">
              <w:rPr>
                <w:color w:val="000000"/>
                <w:sz w:val="20"/>
                <w:szCs w:val="20"/>
              </w:rPr>
              <w:t>Размер стандартизированной тарифной ставки С</w:t>
            </w:r>
            <w:r w:rsidRPr="002136AC">
              <w:rPr>
                <w:color w:val="000000"/>
                <w:sz w:val="20"/>
                <w:szCs w:val="20"/>
                <w:vertAlign w:val="subscript"/>
              </w:rPr>
              <w:t>5</w:t>
            </w:r>
            <w:r w:rsidRPr="002136AC">
              <w:rPr>
                <w:color w:val="000000"/>
                <w:sz w:val="20"/>
                <w:szCs w:val="20"/>
              </w:rPr>
              <w:t xml:space="preserve"> на покрытие расходов ГРО, связанных с проектированием и строительством пунктов редуцирования газа с максимальным часовым расходом газа (без НДС, с налогом на прибыль);</w:t>
            </w:r>
          </w:p>
        </w:tc>
      </w:tr>
      <w:tr w:rsidR="002136AC" w:rsidRPr="002136AC" w14:paraId="1892D88F" w14:textId="77777777" w:rsidTr="002136AC">
        <w:trPr>
          <w:trHeight w:val="20"/>
          <w:jc w:val="center"/>
        </w:trPr>
        <w:tc>
          <w:tcPr>
            <w:tcW w:w="1297" w:type="dxa"/>
            <w:shd w:val="clear" w:color="auto" w:fill="auto"/>
            <w:vAlign w:val="center"/>
          </w:tcPr>
          <w:p w14:paraId="6D097BDB" w14:textId="77777777" w:rsidR="002136AC" w:rsidRPr="002136AC" w:rsidRDefault="002136AC" w:rsidP="002136AC">
            <w:pPr>
              <w:jc w:val="center"/>
              <w:rPr>
                <w:color w:val="000000"/>
                <w:sz w:val="20"/>
                <w:szCs w:val="20"/>
              </w:rPr>
            </w:pPr>
            <w:r w:rsidRPr="002136AC">
              <w:rPr>
                <w:color w:val="000000"/>
                <w:sz w:val="20"/>
                <w:szCs w:val="20"/>
              </w:rPr>
              <w:t>1.1.</w:t>
            </w:r>
          </w:p>
        </w:tc>
        <w:tc>
          <w:tcPr>
            <w:tcW w:w="4106" w:type="dxa"/>
            <w:shd w:val="clear" w:color="auto" w:fill="auto"/>
            <w:vAlign w:val="center"/>
          </w:tcPr>
          <w:p w14:paraId="1FE17FCA" w14:textId="77777777" w:rsidR="002136AC" w:rsidRPr="002136AC" w:rsidRDefault="002136AC" w:rsidP="002136AC">
            <w:pPr>
              <w:rPr>
                <w:color w:val="000000"/>
                <w:sz w:val="20"/>
                <w:szCs w:val="20"/>
              </w:rPr>
            </w:pPr>
            <w:r w:rsidRPr="002136AC">
              <w:rPr>
                <w:color w:val="000000"/>
                <w:sz w:val="20"/>
                <w:szCs w:val="20"/>
              </w:rPr>
              <w:t>до 40 м³/час</w:t>
            </w:r>
          </w:p>
        </w:tc>
        <w:tc>
          <w:tcPr>
            <w:tcW w:w="1775" w:type="dxa"/>
            <w:vMerge w:val="restart"/>
            <w:shd w:val="clear" w:color="auto" w:fill="auto"/>
            <w:vAlign w:val="center"/>
          </w:tcPr>
          <w:p w14:paraId="28F02C58" w14:textId="77777777" w:rsidR="002136AC" w:rsidRPr="002136AC" w:rsidRDefault="002136AC" w:rsidP="002136AC">
            <w:pPr>
              <w:jc w:val="center"/>
              <w:rPr>
                <w:color w:val="000000"/>
                <w:sz w:val="20"/>
                <w:szCs w:val="20"/>
              </w:rPr>
            </w:pPr>
            <w:r w:rsidRPr="002136AC">
              <w:rPr>
                <w:color w:val="000000"/>
                <w:sz w:val="20"/>
                <w:szCs w:val="20"/>
              </w:rPr>
              <w:t>руб./ м³</w:t>
            </w:r>
          </w:p>
        </w:tc>
        <w:tc>
          <w:tcPr>
            <w:tcW w:w="2466" w:type="dxa"/>
            <w:shd w:val="clear" w:color="000000" w:fill="auto"/>
            <w:vAlign w:val="bottom"/>
          </w:tcPr>
          <w:p w14:paraId="20E1FC25" w14:textId="77777777" w:rsidR="002136AC" w:rsidRPr="002136AC" w:rsidRDefault="002136AC" w:rsidP="002136AC">
            <w:pPr>
              <w:jc w:val="center"/>
              <w:rPr>
                <w:color w:val="000000"/>
                <w:sz w:val="20"/>
                <w:szCs w:val="20"/>
              </w:rPr>
            </w:pPr>
            <w:r w:rsidRPr="002136AC">
              <w:rPr>
                <w:color w:val="000000"/>
                <w:sz w:val="20"/>
                <w:szCs w:val="20"/>
              </w:rPr>
              <w:t>38 854</w:t>
            </w:r>
          </w:p>
        </w:tc>
      </w:tr>
      <w:tr w:rsidR="002136AC" w:rsidRPr="002136AC" w14:paraId="79B3F588" w14:textId="77777777" w:rsidTr="002136AC">
        <w:trPr>
          <w:trHeight w:val="20"/>
          <w:jc w:val="center"/>
        </w:trPr>
        <w:tc>
          <w:tcPr>
            <w:tcW w:w="1297" w:type="dxa"/>
            <w:shd w:val="clear" w:color="auto" w:fill="auto"/>
            <w:vAlign w:val="center"/>
          </w:tcPr>
          <w:p w14:paraId="548A9381" w14:textId="77777777" w:rsidR="002136AC" w:rsidRPr="002136AC" w:rsidRDefault="002136AC" w:rsidP="002136AC">
            <w:pPr>
              <w:jc w:val="center"/>
              <w:rPr>
                <w:color w:val="000000"/>
                <w:sz w:val="20"/>
                <w:szCs w:val="20"/>
              </w:rPr>
            </w:pPr>
            <w:r w:rsidRPr="002136AC">
              <w:rPr>
                <w:color w:val="000000"/>
                <w:sz w:val="20"/>
                <w:szCs w:val="20"/>
              </w:rPr>
              <w:t>1.2.</w:t>
            </w:r>
          </w:p>
        </w:tc>
        <w:tc>
          <w:tcPr>
            <w:tcW w:w="4106" w:type="dxa"/>
            <w:shd w:val="clear" w:color="auto" w:fill="auto"/>
            <w:vAlign w:val="center"/>
          </w:tcPr>
          <w:p w14:paraId="6349A67C" w14:textId="77777777" w:rsidR="002136AC" w:rsidRPr="002136AC" w:rsidRDefault="002136AC" w:rsidP="002136AC">
            <w:pPr>
              <w:rPr>
                <w:color w:val="000000"/>
                <w:sz w:val="20"/>
                <w:szCs w:val="20"/>
              </w:rPr>
            </w:pPr>
            <w:r w:rsidRPr="002136AC">
              <w:rPr>
                <w:color w:val="000000"/>
                <w:sz w:val="20"/>
                <w:szCs w:val="20"/>
              </w:rPr>
              <w:t>40 – 99 м³/час</w:t>
            </w:r>
          </w:p>
        </w:tc>
        <w:tc>
          <w:tcPr>
            <w:tcW w:w="1775" w:type="dxa"/>
            <w:vMerge/>
            <w:shd w:val="clear" w:color="auto" w:fill="auto"/>
          </w:tcPr>
          <w:p w14:paraId="1B84CF19" w14:textId="77777777" w:rsidR="002136AC" w:rsidRPr="002136AC" w:rsidRDefault="002136AC" w:rsidP="002136AC">
            <w:pPr>
              <w:jc w:val="center"/>
              <w:rPr>
                <w:sz w:val="20"/>
                <w:szCs w:val="20"/>
              </w:rPr>
            </w:pPr>
          </w:p>
        </w:tc>
        <w:tc>
          <w:tcPr>
            <w:tcW w:w="2466" w:type="dxa"/>
            <w:shd w:val="clear" w:color="000000" w:fill="auto"/>
            <w:vAlign w:val="bottom"/>
          </w:tcPr>
          <w:p w14:paraId="5109A2B6" w14:textId="77777777" w:rsidR="002136AC" w:rsidRPr="002136AC" w:rsidRDefault="002136AC" w:rsidP="002136AC">
            <w:pPr>
              <w:jc w:val="center"/>
              <w:rPr>
                <w:color w:val="000000"/>
                <w:sz w:val="20"/>
                <w:szCs w:val="20"/>
              </w:rPr>
            </w:pPr>
            <w:r w:rsidRPr="002136AC">
              <w:rPr>
                <w:color w:val="000000"/>
                <w:sz w:val="20"/>
                <w:szCs w:val="20"/>
              </w:rPr>
              <w:t>14 199</w:t>
            </w:r>
          </w:p>
        </w:tc>
      </w:tr>
      <w:tr w:rsidR="002136AC" w:rsidRPr="002136AC" w14:paraId="21CB2D8C" w14:textId="77777777" w:rsidTr="002136AC">
        <w:trPr>
          <w:trHeight w:val="20"/>
          <w:jc w:val="center"/>
        </w:trPr>
        <w:tc>
          <w:tcPr>
            <w:tcW w:w="1297" w:type="dxa"/>
            <w:shd w:val="clear" w:color="auto" w:fill="auto"/>
            <w:vAlign w:val="center"/>
          </w:tcPr>
          <w:p w14:paraId="07DF654F" w14:textId="77777777" w:rsidR="002136AC" w:rsidRPr="002136AC" w:rsidRDefault="002136AC" w:rsidP="002136AC">
            <w:pPr>
              <w:jc w:val="center"/>
              <w:rPr>
                <w:color w:val="000000"/>
                <w:sz w:val="20"/>
                <w:szCs w:val="20"/>
              </w:rPr>
            </w:pPr>
            <w:r w:rsidRPr="002136AC">
              <w:rPr>
                <w:color w:val="000000"/>
                <w:sz w:val="20"/>
                <w:szCs w:val="20"/>
              </w:rPr>
              <w:t>1.3.</w:t>
            </w:r>
          </w:p>
        </w:tc>
        <w:tc>
          <w:tcPr>
            <w:tcW w:w="4106" w:type="dxa"/>
            <w:shd w:val="clear" w:color="auto" w:fill="auto"/>
            <w:vAlign w:val="center"/>
          </w:tcPr>
          <w:p w14:paraId="203E47C4" w14:textId="77777777" w:rsidR="002136AC" w:rsidRPr="002136AC" w:rsidRDefault="002136AC" w:rsidP="002136AC">
            <w:pPr>
              <w:rPr>
                <w:color w:val="000000"/>
                <w:sz w:val="20"/>
                <w:szCs w:val="20"/>
              </w:rPr>
            </w:pPr>
            <w:r w:rsidRPr="002136AC">
              <w:rPr>
                <w:color w:val="000000"/>
                <w:sz w:val="20"/>
                <w:szCs w:val="20"/>
              </w:rPr>
              <w:t>100 – 399 м³/час</w:t>
            </w:r>
          </w:p>
        </w:tc>
        <w:tc>
          <w:tcPr>
            <w:tcW w:w="1775" w:type="dxa"/>
            <w:vMerge/>
            <w:shd w:val="clear" w:color="auto" w:fill="auto"/>
          </w:tcPr>
          <w:p w14:paraId="1053E94C" w14:textId="77777777" w:rsidR="002136AC" w:rsidRPr="002136AC" w:rsidRDefault="002136AC" w:rsidP="002136AC">
            <w:pPr>
              <w:jc w:val="center"/>
              <w:rPr>
                <w:sz w:val="20"/>
                <w:szCs w:val="20"/>
              </w:rPr>
            </w:pPr>
          </w:p>
        </w:tc>
        <w:tc>
          <w:tcPr>
            <w:tcW w:w="2466" w:type="dxa"/>
            <w:shd w:val="clear" w:color="000000" w:fill="auto"/>
            <w:vAlign w:val="bottom"/>
          </w:tcPr>
          <w:p w14:paraId="7E29B9D5" w14:textId="77777777" w:rsidR="002136AC" w:rsidRPr="002136AC" w:rsidRDefault="002136AC" w:rsidP="002136AC">
            <w:pPr>
              <w:jc w:val="center"/>
              <w:rPr>
                <w:color w:val="000000"/>
                <w:sz w:val="20"/>
                <w:szCs w:val="20"/>
              </w:rPr>
            </w:pPr>
            <w:r w:rsidRPr="002136AC">
              <w:rPr>
                <w:color w:val="000000"/>
                <w:sz w:val="20"/>
                <w:szCs w:val="20"/>
              </w:rPr>
              <w:t>4 248</w:t>
            </w:r>
          </w:p>
        </w:tc>
      </w:tr>
      <w:tr w:rsidR="002136AC" w:rsidRPr="002136AC" w14:paraId="39B7C1C3" w14:textId="77777777" w:rsidTr="002136AC">
        <w:trPr>
          <w:trHeight w:val="20"/>
          <w:jc w:val="center"/>
        </w:trPr>
        <w:tc>
          <w:tcPr>
            <w:tcW w:w="1297" w:type="dxa"/>
            <w:shd w:val="clear" w:color="auto" w:fill="auto"/>
            <w:vAlign w:val="center"/>
          </w:tcPr>
          <w:p w14:paraId="0A9F0F6E" w14:textId="77777777" w:rsidR="002136AC" w:rsidRPr="002136AC" w:rsidRDefault="002136AC" w:rsidP="002136AC">
            <w:pPr>
              <w:jc w:val="center"/>
              <w:rPr>
                <w:color w:val="000000"/>
                <w:sz w:val="20"/>
                <w:szCs w:val="20"/>
              </w:rPr>
            </w:pPr>
            <w:r w:rsidRPr="002136AC">
              <w:rPr>
                <w:color w:val="000000"/>
                <w:sz w:val="20"/>
                <w:szCs w:val="20"/>
              </w:rPr>
              <w:t>1.4.</w:t>
            </w:r>
          </w:p>
        </w:tc>
        <w:tc>
          <w:tcPr>
            <w:tcW w:w="4106" w:type="dxa"/>
            <w:shd w:val="clear" w:color="auto" w:fill="auto"/>
            <w:vAlign w:val="center"/>
          </w:tcPr>
          <w:p w14:paraId="131FB1F3" w14:textId="77777777" w:rsidR="002136AC" w:rsidRPr="002136AC" w:rsidRDefault="002136AC" w:rsidP="002136AC">
            <w:pPr>
              <w:rPr>
                <w:color w:val="000000"/>
                <w:sz w:val="20"/>
                <w:szCs w:val="20"/>
              </w:rPr>
            </w:pPr>
            <w:r w:rsidRPr="002136AC">
              <w:rPr>
                <w:color w:val="000000"/>
                <w:sz w:val="20"/>
                <w:szCs w:val="20"/>
              </w:rPr>
              <w:t>400 – 999 м³/час</w:t>
            </w:r>
          </w:p>
        </w:tc>
        <w:tc>
          <w:tcPr>
            <w:tcW w:w="1775" w:type="dxa"/>
            <w:vMerge/>
            <w:shd w:val="clear" w:color="auto" w:fill="auto"/>
          </w:tcPr>
          <w:p w14:paraId="41FA7997" w14:textId="77777777" w:rsidR="002136AC" w:rsidRPr="002136AC" w:rsidRDefault="002136AC" w:rsidP="002136AC">
            <w:pPr>
              <w:jc w:val="center"/>
              <w:rPr>
                <w:sz w:val="20"/>
                <w:szCs w:val="20"/>
              </w:rPr>
            </w:pPr>
          </w:p>
        </w:tc>
        <w:tc>
          <w:tcPr>
            <w:tcW w:w="2466" w:type="dxa"/>
            <w:shd w:val="clear" w:color="000000" w:fill="auto"/>
            <w:vAlign w:val="bottom"/>
          </w:tcPr>
          <w:p w14:paraId="4117662E" w14:textId="77777777" w:rsidR="002136AC" w:rsidRPr="002136AC" w:rsidRDefault="002136AC" w:rsidP="002136AC">
            <w:pPr>
              <w:jc w:val="center"/>
              <w:rPr>
                <w:color w:val="000000"/>
                <w:sz w:val="20"/>
                <w:szCs w:val="20"/>
              </w:rPr>
            </w:pPr>
            <w:r w:rsidRPr="002136AC">
              <w:rPr>
                <w:color w:val="000000"/>
                <w:sz w:val="20"/>
                <w:szCs w:val="20"/>
              </w:rPr>
              <w:t>1 627</w:t>
            </w:r>
          </w:p>
        </w:tc>
      </w:tr>
    </w:tbl>
    <w:p w14:paraId="67DC4527" w14:textId="77777777" w:rsidR="002136AC" w:rsidRPr="002136AC" w:rsidRDefault="002136AC" w:rsidP="002136AC">
      <w:pPr>
        <w:autoSpaceDE w:val="0"/>
        <w:autoSpaceDN w:val="0"/>
        <w:adjustRightInd w:val="0"/>
        <w:ind w:firstLine="567"/>
        <w:jc w:val="both"/>
        <w:rPr>
          <w:sz w:val="28"/>
          <w:szCs w:val="28"/>
        </w:rPr>
      </w:pPr>
      <w:r w:rsidRPr="002136AC">
        <w:rPr>
          <w:sz w:val="28"/>
          <w:szCs w:val="28"/>
        </w:rPr>
        <w:lastRenderedPageBreak/>
        <w:t>Размер стандартизированной тарифной ставки на покрытие расходов ГРО, связанных с проектированием и строительством пунктов редуцирования (С</w:t>
      </w:r>
      <w:r w:rsidRPr="002136AC">
        <w:rPr>
          <w:sz w:val="28"/>
          <w:szCs w:val="28"/>
          <w:vertAlign w:val="subscript"/>
        </w:rPr>
        <w:t>5m</w:t>
      </w:r>
      <w:r w:rsidRPr="002136AC">
        <w:rPr>
          <w:sz w:val="28"/>
          <w:szCs w:val="28"/>
        </w:rPr>
        <w:t>), определяется по формуле:</w:t>
      </w:r>
    </w:p>
    <w:p w14:paraId="0855E3AE" w14:textId="77777777" w:rsidR="002136AC" w:rsidRPr="002136AC" w:rsidRDefault="002136AC" w:rsidP="002136AC">
      <w:pPr>
        <w:autoSpaceDE w:val="0"/>
        <w:autoSpaceDN w:val="0"/>
        <w:adjustRightInd w:val="0"/>
        <w:jc w:val="both"/>
        <w:outlineLvl w:val="0"/>
        <w:rPr>
          <w:sz w:val="28"/>
          <w:szCs w:val="28"/>
        </w:rPr>
      </w:pPr>
    </w:p>
    <w:p w14:paraId="620C3D03" w14:textId="35F3791F" w:rsidR="002136AC" w:rsidRPr="002136AC" w:rsidRDefault="002136AC" w:rsidP="002136AC">
      <w:pPr>
        <w:autoSpaceDE w:val="0"/>
        <w:autoSpaceDN w:val="0"/>
        <w:adjustRightInd w:val="0"/>
        <w:jc w:val="center"/>
        <w:rPr>
          <w:sz w:val="28"/>
          <w:szCs w:val="28"/>
        </w:rPr>
      </w:pPr>
      <w:r w:rsidRPr="002136AC">
        <w:rPr>
          <w:noProof/>
          <w:position w:val="-42"/>
          <w:sz w:val="28"/>
          <w:szCs w:val="28"/>
        </w:rPr>
        <w:drawing>
          <wp:inline distT="0" distB="0" distL="0" distR="0" wp14:anchorId="34614567" wp14:editId="0ADF5CB0">
            <wp:extent cx="2402840" cy="71247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5" cstate="print">
                      <a:extLst>
                        <a:ext uri="{28A0092B-C50C-407E-A947-70E740481C1C}">
                          <a14:useLocalDpi xmlns:a14="http://schemas.microsoft.com/office/drawing/2010/main" val="0"/>
                        </a:ext>
                      </a:extLst>
                    </a:blip>
                    <a:srcRect r="13994"/>
                    <a:stretch>
                      <a:fillRect/>
                    </a:stretch>
                  </pic:blipFill>
                  <pic:spPr bwMode="auto">
                    <a:xfrm>
                      <a:off x="0" y="0"/>
                      <a:ext cx="2402840" cy="712470"/>
                    </a:xfrm>
                    <a:prstGeom prst="rect">
                      <a:avLst/>
                    </a:prstGeom>
                    <a:noFill/>
                    <a:ln>
                      <a:noFill/>
                    </a:ln>
                  </pic:spPr>
                </pic:pic>
              </a:graphicData>
            </a:graphic>
          </wp:inline>
        </w:drawing>
      </w:r>
    </w:p>
    <w:p w14:paraId="0A8D7BC7" w14:textId="77777777" w:rsidR="002136AC" w:rsidRPr="002136AC" w:rsidRDefault="002136AC" w:rsidP="002136AC">
      <w:pPr>
        <w:autoSpaceDE w:val="0"/>
        <w:autoSpaceDN w:val="0"/>
        <w:adjustRightInd w:val="0"/>
        <w:jc w:val="both"/>
        <w:rPr>
          <w:sz w:val="28"/>
          <w:szCs w:val="28"/>
        </w:rPr>
      </w:pPr>
    </w:p>
    <w:p w14:paraId="70D2330B" w14:textId="77777777" w:rsidR="002136AC" w:rsidRPr="002136AC" w:rsidRDefault="002136AC" w:rsidP="002136AC">
      <w:pPr>
        <w:autoSpaceDE w:val="0"/>
        <w:autoSpaceDN w:val="0"/>
        <w:adjustRightInd w:val="0"/>
        <w:jc w:val="both"/>
        <w:rPr>
          <w:sz w:val="28"/>
          <w:szCs w:val="28"/>
        </w:rPr>
      </w:pPr>
      <w:r w:rsidRPr="002136AC">
        <w:rPr>
          <w:sz w:val="28"/>
          <w:szCs w:val="28"/>
        </w:rPr>
        <w:t>где:</w:t>
      </w:r>
    </w:p>
    <w:p w14:paraId="4AFD1E36" w14:textId="77777777" w:rsidR="002136AC" w:rsidRPr="002136AC" w:rsidRDefault="002136AC" w:rsidP="002136AC">
      <w:pPr>
        <w:autoSpaceDE w:val="0"/>
        <w:autoSpaceDN w:val="0"/>
        <w:adjustRightInd w:val="0"/>
        <w:spacing w:before="280"/>
        <w:ind w:firstLine="540"/>
        <w:jc w:val="both"/>
        <w:rPr>
          <w:sz w:val="28"/>
          <w:szCs w:val="28"/>
        </w:rPr>
      </w:pPr>
      <w:proofErr w:type="spellStart"/>
      <w:r w:rsidRPr="002136AC">
        <w:rPr>
          <w:sz w:val="28"/>
          <w:szCs w:val="28"/>
        </w:rPr>
        <w:t>Р</w:t>
      </w:r>
      <w:r w:rsidRPr="002136AC">
        <w:rPr>
          <w:sz w:val="28"/>
          <w:szCs w:val="28"/>
          <w:vertAlign w:val="subscript"/>
        </w:rPr>
        <w:t>m</w:t>
      </w:r>
      <w:proofErr w:type="spellEnd"/>
      <w:r w:rsidRPr="002136AC">
        <w:rPr>
          <w:sz w:val="28"/>
          <w:szCs w:val="28"/>
        </w:rPr>
        <w:t xml:space="preserve"> - фактические расходы ГРО </w:t>
      </w:r>
      <w:bookmarkStart w:id="60" w:name="_Hlk26433718"/>
      <w:r w:rsidRPr="002136AC">
        <w:rPr>
          <w:sz w:val="28"/>
          <w:szCs w:val="28"/>
        </w:rPr>
        <w:t>на проектирование и строительство пунктов редуцирования газа m-</w:t>
      </w:r>
      <w:proofErr w:type="spellStart"/>
      <w:r w:rsidRPr="002136AC">
        <w:rPr>
          <w:sz w:val="28"/>
          <w:szCs w:val="28"/>
        </w:rPr>
        <w:t>ного</w:t>
      </w:r>
      <w:proofErr w:type="spellEnd"/>
      <w:r w:rsidRPr="002136AC">
        <w:rPr>
          <w:sz w:val="28"/>
          <w:szCs w:val="28"/>
        </w:rPr>
        <w:t xml:space="preserve"> диапазона максимального часового расхода газа</w:t>
      </w:r>
      <w:bookmarkEnd w:id="60"/>
      <w:r w:rsidRPr="002136AC">
        <w:rPr>
          <w:sz w:val="28"/>
          <w:szCs w:val="28"/>
        </w:rPr>
        <w:t xml:space="preserve">, понесенные в соответствующем календарном году из предусмотренных </w:t>
      </w:r>
      <w:hyperlink r:id="rId76" w:history="1">
        <w:r w:rsidRPr="002136AC">
          <w:rPr>
            <w:sz w:val="28"/>
            <w:szCs w:val="28"/>
          </w:rPr>
          <w:t>абзацами первым</w:t>
        </w:r>
      </w:hyperlink>
      <w:r w:rsidRPr="002136AC">
        <w:rPr>
          <w:sz w:val="28"/>
          <w:szCs w:val="28"/>
        </w:rPr>
        <w:t xml:space="preserve"> - </w:t>
      </w:r>
      <w:hyperlink r:id="rId77" w:history="1">
        <w:r w:rsidRPr="002136AC">
          <w:rPr>
            <w:sz w:val="28"/>
            <w:szCs w:val="28"/>
          </w:rPr>
          <w:t>четвертым пункта 32</w:t>
        </w:r>
      </w:hyperlink>
      <w:r w:rsidRPr="002136AC">
        <w:rPr>
          <w:sz w:val="28"/>
          <w:szCs w:val="28"/>
        </w:rPr>
        <w:t xml:space="preserve"> Методических указаний, руб.;</w:t>
      </w:r>
    </w:p>
    <w:p w14:paraId="6B7CE923" w14:textId="77777777" w:rsidR="002136AC" w:rsidRPr="002136AC" w:rsidRDefault="002136AC" w:rsidP="002136AC">
      <w:pPr>
        <w:autoSpaceDE w:val="0"/>
        <w:autoSpaceDN w:val="0"/>
        <w:adjustRightInd w:val="0"/>
        <w:spacing w:before="280"/>
        <w:ind w:firstLine="540"/>
        <w:jc w:val="both"/>
        <w:rPr>
          <w:sz w:val="28"/>
          <w:szCs w:val="28"/>
        </w:rPr>
      </w:pPr>
      <w:proofErr w:type="spellStart"/>
      <w:r w:rsidRPr="002136AC">
        <w:rPr>
          <w:sz w:val="28"/>
          <w:szCs w:val="28"/>
        </w:rPr>
        <w:t>V</w:t>
      </w:r>
      <w:r w:rsidRPr="002136AC">
        <w:rPr>
          <w:sz w:val="28"/>
          <w:szCs w:val="28"/>
          <w:vertAlign w:val="subscript"/>
        </w:rPr>
        <w:t>m</w:t>
      </w:r>
      <w:proofErr w:type="spellEnd"/>
      <w:r w:rsidRPr="002136AC">
        <w:rPr>
          <w:sz w:val="28"/>
          <w:szCs w:val="28"/>
        </w:rPr>
        <w:t xml:space="preserve"> - фактический суммарный максимальный часовой расход газа газоиспользующего оборудования, подключенного ГРО с использованием пунктов редуцирования газа m-</w:t>
      </w:r>
      <w:proofErr w:type="spellStart"/>
      <w:r w:rsidRPr="002136AC">
        <w:rPr>
          <w:sz w:val="28"/>
          <w:szCs w:val="28"/>
        </w:rPr>
        <w:t>ного</w:t>
      </w:r>
      <w:proofErr w:type="spellEnd"/>
      <w:r w:rsidRPr="002136AC">
        <w:rPr>
          <w:sz w:val="28"/>
          <w:szCs w:val="28"/>
        </w:rPr>
        <w:t xml:space="preserve"> диапазона максимального часового расхода газа, построенных в соответствующем календарном году из предусмотренных </w:t>
      </w:r>
      <w:hyperlink r:id="rId78" w:history="1">
        <w:r w:rsidRPr="002136AC">
          <w:rPr>
            <w:sz w:val="28"/>
            <w:szCs w:val="28"/>
          </w:rPr>
          <w:t>абзацами первым</w:t>
        </w:r>
      </w:hyperlink>
      <w:r w:rsidRPr="002136AC">
        <w:rPr>
          <w:sz w:val="28"/>
          <w:szCs w:val="28"/>
        </w:rPr>
        <w:t xml:space="preserve"> - </w:t>
      </w:r>
      <w:hyperlink r:id="rId79" w:history="1">
        <w:r w:rsidRPr="002136AC">
          <w:rPr>
            <w:sz w:val="28"/>
            <w:szCs w:val="28"/>
          </w:rPr>
          <w:t>четвертым пункта 31</w:t>
        </w:r>
      </w:hyperlink>
      <w:r w:rsidRPr="002136AC">
        <w:rPr>
          <w:sz w:val="28"/>
          <w:szCs w:val="28"/>
        </w:rPr>
        <w:t xml:space="preserve"> Методических указаний, м</w:t>
      </w:r>
      <w:r w:rsidRPr="002136AC">
        <w:rPr>
          <w:sz w:val="28"/>
          <w:szCs w:val="28"/>
          <w:vertAlign w:val="superscript"/>
        </w:rPr>
        <w:t>3</w:t>
      </w:r>
      <w:r w:rsidRPr="002136AC">
        <w:rPr>
          <w:sz w:val="28"/>
          <w:szCs w:val="28"/>
        </w:rPr>
        <w:t xml:space="preserve"> в час;</w:t>
      </w:r>
    </w:p>
    <w:p w14:paraId="3208D6A8" w14:textId="77777777" w:rsidR="002136AC" w:rsidRPr="002136AC" w:rsidRDefault="002136AC" w:rsidP="002136AC">
      <w:pPr>
        <w:autoSpaceDE w:val="0"/>
        <w:autoSpaceDN w:val="0"/>
        <w:adjustRightInd w:val="0"/>
        <w:spacing w:before="280"/>
        <w:ind w:firstLine="540"/>
        <w:jc w:val="both"/>
        <w:rPr>
          <w:sz w:val="28"/>
          <w:szCs w:val="28"/>
        </w:rPr>
      </w:pPr>
      <w:proofErr w:type="spellStart"/>
      <w:r w:rsidRPr="002136AC">
        <w:rPr>
          <w:sz w:val="28"/>
          <w:szCs w:val="28"/>
        </w:rPr>
        <w:t>I</w:t>
      </w:r>
      <w:r w:rsidRPr="002136AC">
        <w:rPr>
          <w:sz w:val="28"/>
          <w:szCs w:val="28"/>
          <w:vertAlign w:val="subscript"/>
        </w:rPr>
        <w:t>р</w:t>
      </w:r>
      <w:proofErr w:type="spellEnd"/>
      <w:r w:rsidRPr="002136AC">
        <w:rPr>
          <w:sz w:val="28"/>
          <w:szCs w:val="28"/>
        </w:rPr>
        <w:t xml:space="preserve"> - коэффициент расходов, определяемый в соответствии с </w:t>
      </w:r>
      <w:hyperlink r:id="rId80" w:history="1">
        <w:r w:rsidRPr="002136AC">
          <w:rPr>
            <w:sz w:val="28"/>
            <w:szCs w:val="28"/>
          </w:rPr>
          <w:t>пунктом 33</w:t>
        </w:r>
      </w:hyperlink>
      <w:r w:rsidRPr="002136AC">
        <w:rPr>
          <w:sz w:val="28"/>
          <w:szCs w:val="28"/>
        </w:rPr>
        <w:t xml:space="preserve"> настоящих Методических указаний.</w:t>
      </w:r>
    </w:p>
    <w:p w14:paraId="181FB716" w14:textId="77777777" w:rsidR="002136AC" w:rsidRPr="002136AC" w:rsidRDefault="002136AC" w:rsidP="002136AC">
      <w:pPr>
        <w:autoSpaceDE w:val="0"/>
        <w:autoSpaceDN w:val="0"/>
        <w:adjustRightInd w:val="0"/>
        <w:jc w:val="both"/>
        <w:rPr>
          <w:sz w:val="28"/>
          <w:szCs w:val="28"/>
        </w:rPr>
      </w:pPr>
    </w:p>
    <w:p w14:paraId="13BF887C"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Ставки, указанные в Таблице 5, в связи с тем, что ГРО в 2017-2018 годах не осуществляла затраты на проектирование и строительство пунктов редуцирования газа в соответствующих диапазонах максимального часового расхода газа, определены на основании сметных расчетов, согласно п. 32 Методических указаний.</w:t>
      </w:r>
    </w:p>
    <w:p w14:paraId="35E3A715"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Эксперты, проанализировав расчеты предлагаемых предприятием стандартизированных тарифных ставок С</w:t>
      </w:r>
      <w:r w:rsidRPr="002136AC">
        <w:rPr>
          <w:sz w:val="28"/>
          <w:szCs w:val="28"/>
          <w:vertAlign w:val="subscript"/>
        </w:rPr>
        <w:t>5</w:t>
      </w:r>
      <w:r w:rsidRPr="002136AC">
        <w:rPr>
          <w:sz w:val="28"/>
          <w:szCs w:val="28"/>
        </w:rPr>
        <w:t>, предлагают утвердить их на уровне предложений предприятия.</w:t>
      </w:r>
    </w:p>
    <w:p w14:paraId="798DA6A5" w14:textId="77777777" w:rsidR="002136AC" w:rsidRPr="002136AC" w:rsidRDefault="002136AC" w:rsidP="002136AC">
      <w:pPr>
        <w:autoSpaceDE w:val="0"/>
        <w:autoSpaceDN w:val="0"/>
        <w:adjustRightInd w:val="0"/>
        <w:jc w:val="both"/>
        <w:rPr>
          <w:sz w:val="28"/>
          <w:szCs w:val="28"/>
        </w:rPr>
      </w:pPr>
    </w:p>
    <w:p w14:paraId="4A3EF5DC" w14:textId="77777777" w:rsidR="002136AC" w:rsidRPr="002136AC" w:rsidRDefault="002136AC" w:rsidP="002136AC">
      <w:pPr>
        <w:autoSpaceDE w:val="0"/>
        <w:autoSpaceDN w:val="0"/>
        <w:adjustRightInd w:val="0"/>
        <w:jc w:val="both"/>
        <w:rPr>
          <w:sz w:val="28"/>
          <w:szCs w:val="28"/>
        </w:rPr>
      </w:pPr>
    </w:p>
    <w:p w14:paraId="6C6AE4BE" w14:textId="77777777" w:rsidR="002136AC" w:rsidRPr="002136AC" w:rsidRDefault="002136AC" w:rsidP="002136AC">
      <w:pPr>
        <w:tabs>
          <w:tab w:val="left" w:pos="0"/>
          <w:tab w:val="left" w:pos="284"/>
        </w:tabs>
        <w:jc w:val="center"/>
        <w:rPr>
          <w:b/>
          <w:sz w:val="28"/>
          <w:szCs w:val="28"/>
        </w:rPr>
      </w:pPr>
      <w:bookmarkStart w:id="61" w:name="_Hlk1562968"/>
      <w:r w:rsidRPr="002136AC">
        <w:rPr>
          <w:b/>
          <w:sz w:val="28"/>
          <w:szCs w:val="28"/>
        </w:rPr>
        <w:t>Расчет стандартизированной тарифной ставки С</w:t>
      </w:r>
      <w:r w:rsidRPr="002136AC">
        <w:rPr>
          <w:b/>
          <w:sz w:val="28"/>
          <w:szCs w:val="28"/>
          <w:vertAlign w:val="subscript"/>
        </w:rPr>
        <w:t>7.1,</w:t>
      </w:r>
      <w:r w:rsidRPr="002136AC">
        <w:rPr>
          <w:b/>
          <w:sz w:val="28"/>
          <w:szCs w:val="28"/>
        </w:rPr>
        <w:t xml:space="preserve"> связанной с мониторингом выполнения Заявителем технических условий, в расчете на одно подключение (технологическое присоединение)</w:t>
      </w:r>
    </w:p>
    <w:p w14:paraId="5BD63579" w14:textId="77777777" w:rsidR="002136AC" w:rsidRPr="002136AC" w:rsidRDefault="002136AC" w:rsidP="002136AC">
      <w:pPr>
        <w:autoSpaceDE w:val="0"/>
        <w:autoSpaceDN w:val="0"/>
        <w:adjustRightInd w:val="0"/>
        <w:ind w:firstLine="540"/>
        <w:jc w:val="both"/>
        <w:rPr>
          <w:sz w:val="28"/>
          <w:szCs w:val="28"/>
        </w:rPr>
      </w:pPr>
    </w:p>
    <w:p w14:paraId="43CE44E3"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Предложения предприятия приведены в Таблице 6.</w:t>
      </w:r>
    </w:p>
    <w:p w14:paraId="5B35A1D0" w14:textId="77777777" w:rsidR="002136AC" w:rsidRPr="002136AC" w:rsidRDefault="002136AC" w:rsidP="002136AC">
      <w:pPr>
        <w:autoSpaceDE w:val="0"/>
        <w:autoSpaceDN w:val="0"/>
        <w:adjustRightInd w:val="0"/>
        <w:ind w:firstLine="540"/>
        <w:jc w:val="right"/>
        <w:rPr>
          <w:sz w:val="28"/>
          <w:szCs w:val="28"/>
        </w:rPr>
      </w:pPr>
      <w:r w:rsidRPr="002136AC">
        <w:rPr>
          <w:sz w:val="28"/>
          <w:szCs w:val="28"/>
        </w:rPr>
        <w:t>Таблица 6</w:t>
      </w:r>
    </w:p>
    <w:tbl>
      <w:tblPr>
        <w:tblW w:w="9644" w:type="dxa"/>
        <w:jc w:val="center"/>
        <w:tblLook w:val="04A0" w:firstRow="1" w:lastRow="0" w:firstColumn="1" w:lastColumn="0" w:noHBand="0" w:noVBand="1"/>
      </w:tblPr>
      <w:tblGrid>
        <w:gridCol w:w="1297"/>
        <w:gridCol w:w="4106"/>
        <w:gridCol w:w="1775"/>
        <w:gridCol w:w="2466"/>
      </w:tblGrid>
      <w:tr w:rsidR="002136AC" w:rsidRPr="002136AC" w14:paraId="6F19C8D9" w14:textId="77777777" w:rsidTr="002136AC">
        <w:trPr>
          <w:trHeight w:val="458"/>
          <w:jc w:val="cent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61"/>
          <w:p w14:paraId="338D913D" w14:textId="77777777" w:rsidR="002136AC" w:rsidRPr="002136AC" w:rsidRDefault="002136AC" w:rsidP="002136AC">
            <w:pPr>
              <w:jc w:val="center"/>
              <w:rPr>
                <w:color w:val="000000"/>
              </w:rPr>
            </w:pPr>
            <w:r w:rsidRPr="002136AC">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9A17B" w14:textId="77777777" w:rsidR="002136AC" w:rsidRPr="002136AC" w:rsidRDefault="002136AC" w:rsidP="002136AC">
            <w:pPr>
              <w:jc w:val="center"/>
              <w:rPr>
                <w:color w:val="000000"/>
              </w:rPr>
            </w:pPr>
            <w:r w:rsidRPr="002136AC">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4E118" w14:textId="77777777" w:rsidR="002136AC" w:rsidRPr="002136AC" w:rsidRDefault="002136AC" w:rsidP="002136AC">
            <w:pPr>
              <w:jc w:val="center"/>
              <w:rPr>
                <w:color w:val="000000"/>
              </w:rPr>
            </w:pPr>
            <w:r w:rsidRPr="002136AC">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BC47C3" w14:textId="77777777" w:rsidR="002136AC" w:rsidRPr="002136AC" w:rsidRDefault="002136AC" w:rsidP="002136AC">
            <w:pPr>
              <w:jc w:val="center"/>
              <w:rPr>
                <w:color w:val="000000"/>
              </w:rPr>
            </w:pPr>
            <w:r w:rsidRPr="002136AC">
              <w:rPr>
                <w:color w:val="000000"/>
              </w:rPr>
              <w:t xml:space="preserve">Размеры стандартизированных тарифных ставок </w:t>
            </w:r>
            <w:r w:rsidRPr="002136AC">
              <w:rPr>
                <w:color w:val="2D2D2D"/>
              </w:rPr>
              <w:t>(без НДС, с налогом на прибыль)</w:t>
            </w:r>
          </w:p>
        </w:tc>
      </w:tr>
      <w:tr w:rsidR="002136AC" w:rsidRPr="002136AC" w14:paraId="72514F19" w14:textId="77777777" w:rsidTr="002136AC">
        <w:trPr>
          <w:trHeight w:val="458"/>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4B3B11D6"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342812E3"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06967A2"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6B96B2B" w14:textId="77777777" w:rsidR="002136AC" w:rsidRPr="002136AC" w:rsidRDefault="002136AC" w:rsidP="002136AC">
            <w:pPr>
              <w:rPr>
                <w:color w:val="000000"/>
              </w:rPr>
            </w:pPr>
          </w:p>
        </w:tc>
      </w:tr>
      <w:tr w:rsidR="002136AC" w:rsidRPr="002136AC" w14:paraId="6726908B" w14:textId="77777777" w:rsidTr="002136AC">
        <w:trPr>
          <w:trHeight w:val="458"/>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345471B0"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269A2D4E"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3C8BDF1"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72B674B" w14:textId="77777777" w:rsidR="002136AC" w:rsidRPr="002136AC" w:rsidRDefault="002136AC" w:rsidP="002136AC">
            <w:pPr>
              <w:rPr>
                <w:color w:val="000000"/>
              </w:rPr>
            </w:pPr>
          </w:p>
        </w:tc>
      </w:tr>
      <w:tr w:rsidR="002136AC" w:rsidRPr="002136AC" w14:paraId="3996FC51" w14:textId="77777777" w:rsidTr="002136AC">
        <w:trPr>
          <w:trHeight w:val="20"/>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1EB4" w14:textId="77777777" w:rsidR="002136AC" w:rsidRPr="002136AC" w:rsidRDefault="002136AC" w:rsidP="002136AC">
            <w:pPr>
              <w:jc w:val="center"/>
              <w:rPr>
                <w:color w:val="000000"/>
              </w:rPr>
            </w:pPr>
            <w:r w:rsidRPr="002136AC">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609AC30B" w14:textId="77777777" w:rsidR="002136AC" w:rsidRPr="002136AC" w:rsidRDefault="002136AC" w:rsidP="002136AC">
            <w:pPr>
              <w:jc w:val="center"/>
              <w:rPr>
                <w:color w:val="000000"/>
              </w:rPr>
            </w:pPr>
            <w:r w:rsidRPr="002136AC">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2C396D2A" w14:textId="77777777" w:rsidR="002136AC" w:rsidRPr="002136AC" w:rsidRDefault="002136AC" w:rsidP="002136AC">
            <w:pPr>
              <w:jc w:val="center"/>
              <w:rPr>
                <w:color w:val="000000"/>
              </w:rPr>
            </w:pPr>
            <w:r w:rsidRPr="002136AC">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321DBAE0" w14:textId="77777777" w:rsidR="002136AC" w:rsidRPr="002136AC" w:rsidRDefault="002136AC" w:rsidP="002136AC">
            <w:pPr>
              <w:jc w:val="center"/>
              <w:rPr>
                <w:color w:val="000000"/>
              </w:rPr>
            </w:pPr>
            <w:r w:rsidRPr="002136AC">
              <w:rPr>
                <w:color w:val="000000"/>
              </w:rPr>
              <w:t>4</w:t>
            </w:r>
          </w:p>
        </w:tc>
      </w:tr>
      <w:tr w:rsidR="002136AC" w:rsidRPr="002136AC" w14:paraId="2BF60BF0" w14:textId="77777777" w:rsidTr="002136AC">
        <w:trPr>
          <w:trHeight w:val="20"/>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05A7A34" w14:textId="77777777" w:rsidR="002136AC" w:rsidRPr="002136AC" w:rsidRDefault="002136AC" w:rsidP="002136AC">
            <w:pPr>
              <w:jc w:val="center"/>
              <w:rPr>
                <w:color w:val="000000"/>
              </w:rPr>
            </w:pPr>
            <w:r w:rsidRPr="002136AC">
              <w:rPr>
                <w:color w:val="000000"/>
              </w:rPr>
              <w:t>1</w:t>
            </w:r>
          </w:p>
        </w:tc>
        <w:tc>
          <w:tcPr>
            <w:tcW w:w="4106" w:type="dxa"/>
            <w:tcBorders>
              <w:top w:val="nil"/>
              <w:left w:val="nil"/>
              <w:bottom w:val="single" w:sz="4" w:space="0" w:color="auto"/>
              <w:right w:val="single" w:sz="4" w:space="0" w:color="auto"/>
            </w:tcBorders>
            <w:shd w:val="clear" w:color="auto" w:fill="auto"/>
            <w:vAlign w:val="center"/>
            <w:hideMark/>
          </w:tcPr>
          <w:p w14:paraId="5A0F015E"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7.1</w:t>
            </w:r>
            <w:r w:rsidRPr="002136AC">
              <w:rPr>
                <w:color w:val="000000"/>
              </w:rPr>
              <w:t>, связанной с мониторингом выполнения заявителем технических условий:</w:t>
            </w:r>
          </w:p>
        </w:tc>
        <w:tc>
          <w:tcPr>
            <w:tcW w:w="1775" w:type="dxa"/>
            <w:tcBorders>
              <w:top w:val="nil"/>
              <w:left w:val="nil"/>
              <w:bottom w:val="single" w:sz="4" w:space="0" w:color="auto"/>
              <w:right w:val="single" w:sz="4" w:space="0" w:color="auto"/>
            </w:tcBorders>
            <w:shd w:val="clear" w:color="auto" w:fill="auto"/>
            <w:vAlign w:val="center"/>
            <w:hideMark/>
          </w:tcPr>
          <w:p w14:paraId="0CB46352" w14:textId="77777777" w:rsidR="002136AC" w:rsidRPr="002136AC" w:rsidRDefault="002136AC" w:rsidP="002136AC">
            <w:pPr>
              <w:jc w:val="center"/>
              <w:rPr>
                <w:color w:val="000000"/>
              </w:rPr>
            </w:pPr>
            <w:r w:rsidRPr="002136AC">
              <w:rPr>
                <w:color w:val="000000"/>
              </w:rPr>
              <w:t xml:space="preserve">руб. </w:t>
            </w:r>
            <w:r w:rsidRPr="002136AC">
              <w:rPr>
                <w:color w:val="2D2D2D"/>
              </w:rPr>
              <w:t>за 1 присоединение</w:t>
            </w:r>
          </w:p>
        </w:tc>
        <w:tc>
          <w:tcPr>
            <w:tcW w:w="2466" w:type="dxa"/>
            <w:tcBorders>
              <w:top w:val="nil"/>
              <w:left w:val="nil"/>
              <w:bottom w:val="single" w:sz="4" w:space="0" w:color="auto"/>
              <w:right w:val="single" w:sz="4" w:space="0" w:color="auto"/>
            </w:tcBorders>
            <w:shd w:val="clear" w:color="000000" w:fill="FFFFFF"/>
            <w:vAlign w:val="center"/>
            <w:hideMark/>
          </w:tcPr>
          <w:p w14:paraId="7F52F10A" w14:textId="77777777" w:rsidR="002136AC" w:rsidRPr="002136AC" w:rsidRDefault="002136AC" w:rsidP="002136AC">
            <w:pPr>
              <w:jc w:val="center"/>
              <w:rPr>
                <w:color w:val="000000"/>
              </w:rPr>
            </w:pPr>
            <w:r w:rsidRPr="002136AC">
              <w:rPr>
                <w:color w:val="000000"/>
              </w:rPr>
              <w:t>3 652</w:t>
            </w:r>
          </w:p>
        </w:tc>
      </w:tr>
    </w:tbl>
    <w:p w14:paraId="17DE8815" w14:textId="77777777" w:rsidR="002136AC" w:rsidRPr="002136AC" w:rsidRDefault="002136AC" w:rsidP="002136AC">
      <w:pPr>
        <w:autoSpaceDE w:val="0"/>
        <w:autoSpaceDN w:val="0"/>
        <w:adjustRightInd w:val="0"/>
        <w:ind w:firstLine="567"/>
        <w:jc w:val="both"/>
        <w:rPr>
          <w:sz w:val="28"/>
          <w:szCs w:val="28"/>
        </w:rPr>
      </w:pPr>
      <w:r w:rsidRPr="002136AC">
        <w:rPr>
          <w:sz w:val="28"/>
          <w:szCs w:val="28"/>
        </w:rPr>
        <w:lastRenderedPageBreak/>
        <w:t>Размер стандартизированной тарифной ставки, связанной с мониторингом выполнения Заявителем технических условий (С7.1), определяется по формуле:</w:t>
      </w:r>
    </w:p>
    <w:p w14:paraId="4F17533D" w14:textId="77777777" w:rsidR="002136AC" w:rsidRPr="002136AC" w:rsidRDefault="002136AC" w:rsidP="002136AC">
      <w:pPr>
        <w:autoSpaceDE w:val="0"/>
        <w:autoSpaceDN w:val="0"/>
        <w:adjustRightInd w:val="0"/>
        <w:jc w:val="both"/>
        <w:outlineLvl w:val="0"/>
        <w:rPr>
          <w:sz w:val="28"/>
          <w:szCs w:val="28"/>
        </w:rPr>
      </w:pPr>
    </w:p>
    <w:p w14:paraId="4CE11B2F" w14:textId="4EE97282" w:rsidR="002136AC" w:rsidRPr="002136AC" w:rsidRDefault="002136AC" w:rsidP="002136AC">
      <w:pPr>
        <w:autoSpaceDE w:val="0"/>
        <w:autoSpaceDN w:val="0"/>
        <w:adjustRightInd w:val="0"/>
        <w:jc w:val="center"/>
        <w:rPr>
          <w:sz w:val="28"/>
          <w:szCs w:val="28"/>
        </w:rPr>
      </w:pPr>
      <w:r w:rsidRPr="002136AC">
        <w:rPr>
          <w:noProof/>
          <w:position w:val="-38"/>
          <w:sz w:val="28"/>
          <w:szCs w:val="28"/>
        </w:rPr>
        <w:drawing>
          <wp:inline distT="0" distB="0" distL="0" distR="0" wp14:anchorId="12B04A73" wp14:editId="7E4F9A90">
            <wp:extent cx="1732915" cy="680720"/>
            <wp:effectExtent l="0" t="0" r="635" b="508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1" cstate="print">
                      <a:extLst>
                        <a:ext uri="{28A0092B-C50C-407E-A947-70E740481C1C}">
                          <a14:useLocalDpi xmlns:a14="http://schemas.microsoft.com/office/drawing/2010/main" val="0"/>
                        </a:ext>
                      </a:extLst>
                    </a:blip>
                    <a:srcRect r="22552"/>
                    <a:stretch>
                      <a:fillRect/>
                    </a:stretch>
                  </pic:blipFill>
                  <pic:spPr bwMode="auto">
                    <a:xfrm>
                      <a:off x="0" y="0"/>
                      <a:ext cx="1732915" cy="680720"/>
                    </a:xfrm>
                    <a:prstGeom prst="rect">
                      <a:avLst/>
                    </a:prstGeom>
                    <a:noFill/>
                    <a:ln>
                      <a:noFill/>
                    </a:ln>
                  </pic:spPr>
                </pic:pic>
              </a:graphicData>
            </a:graphic>
          </wp:inline>
        </w:drawing>
      </w:r>
    </w:p>
    <w:p w14:paraId="72DCB39C" w14:textId="77777777" w:rsidR="002136AC" w:rsidRPr="002136AC" w:rsidRDefault="002136AC" w:rsidP="002136AC">
      <w:pPr>
        <w:autoSpaceDE w:val="0"/>
        <w:autoSpaceDN w:val="0"/>
        <w:adjustRightInd w:val="0"/>
        <w:ind w:firstLine="567"/>
        <w:jc w:val="both"/>
        <w:rPr>
          <w:sz w:val="28"/>
          <w:szCs w:val="28"/>
        </w:rPr>
      </w:pPr>
    </w:p>
    <w:p w14:paraId="17E36A33" w14:textId="77777777" w:rsidR="002136AC" w:rsidRPr="002136AC" w:rsidRDefault="002136AC" w:rsidP="002136AC">
      <w:pPr>
        <w:autoSpaceDE w:val="0"/>
        <w:autoSpaceDN w:val="0"/>
        <w:adjustRightInd w:val="0"/>
        <w:ind w:firstLine="567"/>
        <w:jc w:val="both"/>
        <w:rPr>
          <w:sz w:val="28"/>
          <w:szCs w:val="28"/>
        </w:rPr>
      </w:pPr>
      <w:r w:rsidRPr="002136AC">
        <w:rPr>
          <w:sz w:val="28"/>
          <w:szCs w:val="28"/>
        </w:rPr>
        <w:t>где:</w:t>
      </w:r>
    </w:p>
    <w:p w14:paraId="0A6DEA31" w14:textId="77777777" w:rsidR="002136AC" w:rsidRPr="002136AC" w:rsidRDefault="002136AC" w:rsidP="002136AC">
      <w:pPr>
        <w:autoSpaceDE w:val="0"/>
        <w:autoSpaceDN w:val="0"/>
        <w:adjustRightInd w:val="0"/>
        <w:ind w:firstLine="567"/>
        <w:jc w:val="both"/>
        <w:rPr>
          <w:sz w:val="28"/>
          <w:szCs w:val="28"/>
        </w:rPr>
      </w:pPr>
      <w:r w:rsidRPr="002136AC">
        <w:rPr>
          <w:sz w:val="28"/>
          <w:szCs w:val="28"/>
        </w:rPr>
        <w:t>Р - фактические расходы ГРО на проведение мониторинга выполнения Заявителем технических условий в соответствующем календарном году из предусмотренных абзацами первым - четвертым пункта 32 Методических указаний, руб.;</w:t>
      </w:r>
    </w:p>
    <w:p w14:paraId="35BE0E1A" w14:textId="77777777" w:rsidR="002136AC" w:rsidRPr="002136AC" w:rsidRDefault="002136AC" w:rsidP="002136AC">
      <w:pPr>
        <w:autoSpaceDE w:val="0"/>
        <w:autoSpaceDN w:val="0"/>
        <w:adjustRightInd w:val="0"/>
        <w:ind w:firstLine="567"/>
        <w:jc w:val="both"/>
        <w:rPr>
          <w:sz w:val="28"/>
          <w:szCs w:val="28"/>
        </w:rPr>
      </w:pPr>
      <w:proofErr w:type="spellStart"/>
      <w:r w:rsidRPr="002136AC">
        <w:rPr>
          <w:sz w:val="28"/>
          <w:szCs w:val="28"/>
        </w:rPr>
        <w:t>Nt</w:t>
      </w:r>
      <w:proofErr w:type="spellEnd"/>
      <w:r w:rsidRPr="002136AC">
        <w:rPr>
          <w:sz w:val="28"/>
          <w:szCs w:val="28"/>
        </w:rPr>
        <w:t xml:space="preserve"> - фактическое количество договоров о подключении (технологическом присоединении) соответствующей t-ой группы подключений, исполненных в соответствующем календарном году из предусмотренных абзацами первым - четвертым пункта 31 Методических указаний (без учета подключений, указанных в подпунктах "а" и "б" пункта 4 Методических указаний), шт.;</w:t>
      </w:r>
    </w:p>
    <w:p w14:paraId="572FCD0B" w14:textId="77777777" w:rsidR="002136AC" w:rsidRPr="002136AC" w:rsidRDefault="002136AC" w:rsidP="002136AC">
      <w:pPr>
        <w:autoSpaceDE w:val="0"/>
        <w:autoSpaceDN w:val="0"/>
        <w:adjustRightInd w:val="0"/>
        <w:ind w:firstLine="567"/>
        <w:jc w:val="both"/>
        <w:rPr>
          <w:sz w:val="28"/>
          <w:szCs w:val="28"/>
        </w:rPr>
      </w:pPr>
      <w:bookmarkStart w:id="62" w:name="_Hlk1562841"/>
      <w:r w:rsidRPr="002136AC">
        <w:rPr>
          <w:sz w:val="28"/>
          <w:szCs w:val="28"/>
        </w:rPr>
        <w:t>Z</w:t>
      </w:r>
      <w:bookmarkEnd w:id="62"/>
      <w:r w:rsidRPr="002136AC">
        <w:rPr>
          <w:sz w:val="28"/>
          <w:szCs w:val="28"/>
        </w:rPr>
        <w:t xml:space="preserve"> - коэффициент подключений, по которым осуществляется мониторинг выполнения Заявителем(</w:t>
      </w:r>
      <w:proofErr w:type="spellStart"/>
      <w:r w:rsidRPr="002136AC">
        <w:rPr>
          <w:sz w:val="28"/>
          <w:szCs w:val="28"/>
        </w:rPr>
        <w:t>ями</w:t>
      </w:r>
      <w:proofErr w:type="spellEnd"/>
      <w:r w:rsidRPr="002136AC">
        <w:rPr>
          <w:sz w:val="28"/>
          <w:szCs w:val="28"/>
        </w:rPr>
        <w:t>) технических условий, в случае если подключение (технологическое присоединение) осуществляется в составе коллективной заявки, принимается в зависимости от количества точек подключений:</w:t>
      </w:r>
    </w:p>
    <w:p w14:paraId="5FD9F16A" w14:textId="77777777" w:rsidR="002136AC" w:rsidRPr="002136AC" w:rsidRDefault="002136AC" w:rsidP="002136AC">
      <w:pPr>
        <w:autoSpaceDE w:val="0"/>
        <w:autoSpaceDN w:val="0"/>
        <w:adjustRightInd w:val="0"/>
        <w:ind w:firstLine="567"/>
        <w:jc w:val="both"/>
        <w:rPr>
          <w:sz w:val="28"/>
          <w:szCs w:val="28"/>
        </w:rPr>
      </w:pPr>
      <w:r w:rsidRPr="002136AC">
        <w:rPr>
          <w:sz w:val="28"/>
          <w:szCs w:val="28"/>
        </w:rPr>
        <w:t>1 - 5 подключений - 1;</w:t>
      </w:r>
    </w:p>
    <w:p w14:paraId="470F6838" w14:textId="77777777" w:rsidR="002136AC" w:rsidRPr="002136AC" w:rsidRDefault="002136AC" w:rsidP="002136AC">
      <w:pPr>
        <w:autoSpaceDE w:val="0"/>
        <w:autoSpaceDN w:val="0"/>
        <w:adjustRightInd w:val="0"/>
        <w:ind w:firstLine="567"/>
        <w:jc w:val="both"/>
        <w:rPr>
          <w:sz w:val="28"/>
          <w:szCs w:val="28"/>
        </w:rPr>
      </w:pPr>
      <w:r w:rsidRPr="002136AC">
        <w:rPr>
          <w:sz w:val="28"/>
          <w:szCs w:val="28"/>
        </w:rPr>
        <w:t>6 - 10 подключений - 1,5;</w:t>
      </w:r>
    </w:p>
    <w:p w14:paraId="351DF7B9" w14:textId="77777777" w:rsidR="002136AC" w:rsidRPr="002136AC" w:rsidRDefault="002136AC" w:rsidP="002136AC">
      <w:pPr>
        <w:autoSpaceDE w:val="0"/>
        <w:autoSpaceDN w:val="0"/>
        <w:adjustRightInd w:val="0"/>
        <w:ind w:firstLine="567"/>
        <w:jc w:val="both"/>
        <w:rPr>
          <w:sz w:val="28"/>
          <w:szCs w:val="28"/>
        </w:rPr>
      </w:pPr>
      <w:r w:rsidRPr="002136AC">
        <w:rPr>
          <w:sz w:val="28"/>
          <w:szCs w:val="28"/>
        </w:rPr>
        <w:t>11 - 30 подключений - 3;</w:t>
      </w:r>
    </w:p>
    <w:p w14:paraId="59B543B4" w14:textId="77777777" w:rsidR="002136AC" w:rsidRPr="002136AC" w:rsidRDefault="002136AC" w:rsidP="002136AC">
      <w:pPr>
        <w:autoSpaceDE w:val="0"/>
        <w:autoSpaceDN w:val="0"/>
        <w:adjustRightInd w:val="0"/>
        <w:ind w:firstLine="567"/>
        <w:jc w:val="both"/>
        <w:rPr>
          <w:sz w:val="28"/>
          <w:szCs w:val="28"/>
        </w:rPr>
      </w:pPr>
      <w:r w:rsidRPr="002136AC">
        <w:rPr>
          <w:sz w:val="28"/>
          <w:szCs w:val="28"/>
        </w:rPr>
        <w:t>31 - 100 подключений - 4;</w:t>
      </w:r>
    </w:p>
    <w:p w14:paraId="19F345E1" w14:textId="77777777" w:rsidR="002136AC" w:rsidRPr="002136AC" w:rsidRDefault="002136AC" w:rsidP="002136AC">
      <w:pPr>
        <w:autoSpaceDE w:val="0"/>
        <w:autoSpaceDN w:val="0"/>
        <w:adjustRightInd w:val="0"/>
        <w:ind w:firstLine="567"/>
        <w:jc w:val="both"/>
        <w:rPr>
          <w:sz w:val="28"/>
          <w:szCs w:val="28"/>
        </w:rPr>
      </w:pPr>
      <w:r w:rsidRPr="002136AC">
        <w:rPr>
          <w:sz w:val="28"/>
          <w:szCs w:val="28"/>
        </w:rPr>
        <w:t>Свыше 100 подключений - 5.</w:t>
      </w:r>
    </w:p>
    <w:p w14:paraId="24CC9B63" w14:textId="77777777" w:rsidR="002136AC" w:rsidRPr="002136AC" w:rsidRDefault="002136AC" w:rsidP="002136AC">
      <w:pPr>
        <w:autoSpaceDE w:val="0"/>
        <w:autoSpaceDN w:val="0"/>
        <w:adjustRightInd w:val="0"/>
        <w:ind w:firstLine="567"/>
        <w:jc w:val="both"/>
        <w:rPr>
          <w:sz w:val="28"/>
          <w:szCs w:val="28"/>
        </w:rPr>
      </w:pPr>
      <w:r w:rsidRPr="002136AC">
        <w:rPr>
          <w:sz w:val="28"/>
          <w:szCs w:val="28"/>
        </w:rPr>
        <w:t>t - количество групп подключений, для которых проводится дифференциация коэффициента подключений (Z).</w:t>
      </w:r>
    </w:p>
    <w:p w14:paraId="5871E5DA" w14:textId="77777777" w:rsidR="002136AC" w:rsidRPr="002136AC" w:rsidRDefault="002136AC" w:rsidP="002136AC">
      <w:pPr>
        <w:autoSpaceDE w:val="0"/>
        <w:autoSpaceDN w:val="0"/>
        <w:adjustRightInd w:val="0"/>
        <w:ind w:firstLine="567"/>
        <w:jc w:val="both"/>
        <w:rPr>
          <w:sz w:val="28"/>
          <w:szCs w:val="28"/>
        </w:rPr>
      </w:pPr>
      <w:r w:rsidRPr="002136AC">
        <w:rPr>
          <w:sz w:val="28"/>
          <w:szCs w:val="28"/>
        </w:rPr>
        <w:t>I - коэффициент расходов, определяемый в соответствии с пунктом 33 Методических указаний.</w:t>
      </w:r>
    </w:p>
    <w:p w14:paraId="248BC193"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 xml:space="preserve">Ставка, указанная в Таблице 6 определена на основании фактических данных </w:t>
      </w:r>
      <w:bookmarkStart w:id="63" w:name="_Hlk26435534"/>
      <w:r w:rsidRPr="002136AC">
        <w:rPr>
          <w:sz w:val="28"/>
          <w:szCs w:val="28"/>
        </w:rPr>
        <w:t>за 2017-208 годы, с применением коэффициента расходов I, рассчитанного с применением индексов ИПЦ (2018 -1,029, 2019 -1,047),</w:t>
      </w:r>
      <w:r w:rsidRPr="002136AC">
        <w:rPr>
          <w:color w:val="000000"/>
          <w:sz w:val="28"/>
          <w:szCs w:val="28"/>
        </w:rPr>
        <w:t xml:space="preserve">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w:t>
      </w:r>
      <w:bookmarkEnd w:id="63"/>
      <w:r w:rsidRPr="002136AC">
        <w:rPr>
          <w:sz w:val="28"/>
          <w:szCs w:val="28"/>
        </w:rPr>
        <w:t xml:space="preserve"> Коэффициент подключений Z принят равным 1, так как</w:t>
      </w:r>
      <w:r w:rsidRPr="002136AC">
        <w:rPr>
          <w:rFonts w:eastAsia="Calibri"/>
          <w:sz w:val="28"/>
          <w:szCs w:val="28"/>
          <w:lang w:eastAsia="en-US"/>
        </w:rPr>
        <w:t xml:space="preserve"> коллективных заявок на подключение в 2017-2018 гг. от заявителей не принималось</w:t>
      </w:r>
      <w:r w:rsidRPr="002136AC">
        <w:rPr>
          <w:sz w:val="28"/>
          <w:szCs w:val="28"/>
        </w:rPr>
        <w:t>.</w:t>
      </w:r>
    </w:p>
    <w:p w14:paraId="208DF507" w14:textId="77777777" w:rsidR="002136AC" w:rsidRPr="002136AC" w:rsidRDefault="002136AC" w:rsidP="002136AC">
      <w:pPr>
        <w:autoSpaceDE w:val="0"/>
        <w:autoSpaceDN w:val="0"/>
        <w:adjustRightInd w:val="0"/>
        <w:ind w:firstLine="540"/>
        <w:jc w:val="both"/>
        <w:rPr>
          <w:sz w:val="28"/>
          <w:szCs w:val="28"/>
        </w:rPr>
      </w:pPr>
      <w:bookmarkStart w:id="64" w:name="_Hlk26435980"/>
      <w:r w:rsidRPr="002136AC">
        <w:rPr>
          <w:sz w:val="28"/>
          <w:szCs w:val="28"/>
        </w:rPr>
        <w:t>Эксперты, проанализировав расчет предлагаемой предприятием стандартизированной тарифных ставки С</w:t>
      </w:r>
      <w:r w:rsidRPr="002136AC">
        <w:rPr>
          <w:sz w:val="28"/>
          <w:szCs w:val="28"/>
          <w:vertAlign w:val="subscript"/>
        </w:rPr>
        <w:t>7.1</w:t>
      </w:r>
      <w:r w:rsidRPr="002136AC">
        <w:rPr>
          <w:sz w:val="28"/>
          <w:szCs w:val="28"/>
        </w:rPr>
        <w:t>, предлагают утвердить ее на уровне предложения предприятия.</w:t>
      </w:r>
    </w:p>
    <w:bookmarkEnd w:id="64"/>
    <w:p w14:paraId="0A918491" w14:textId="77777777" w:rsidR="002136AC" w:rsidRDefault="002136AC" w:rsidP="002136AC">
      <w:pPr>
        <w:tabs>
          <w:tab w:val="left" w:pos="0"/>
          <w:tab w:val="left" w:pos="284"/>
        </w:tabs>
        <w:jc w:val="center"/>
        <w:rPr>
          <w:b/>
          <w:sz w:val="28"/>
          <w:szCs w:val="28"/>
        </w:rPr>
      </w:pPr>
      <w:r>
        <w:rPr>
          <w:b/>
          <w:sz w:val="28"/>
          <w:szCs w:val="28"/>
        </w:rPr>
        <w:br w:type="page"/>
      </w:r>
    </w:p>
    <w:p w14:paraId="3C6907C9" w14:textId="556B25AF" w:rsidR="002136AC" w:rsidRPr="002136AC" w:rsidRDefault="002136AC" w:rsidP="002136AC">
      <w:pPr>
        <w:tabs>
          <w:tab w:val="left" w:pos="0"/>
          <w:tab w:val="left" w:pos="284"/>
        </w:tabs>
        <w:jc w:val="center"/>
        <w:rPr>
          <w:b/>
          <w:sz w:val="28"/>
          <w:szCs w:val="28"/>
        </w:rPr>
      </w:pPr>
      <w:r w:rsidRPr="002136AC">
        <w:rPr>
          <w:b/>
          <w:sz w:val="28"/>
          <w:szCs w:val="28"/>
        </w:rPr>
        <w:lastRenderedPageBreak/>
        <w:t>Расчет стандартизированной тарифной ставки С</w:t>
      </w:r>
      <w:r w:rsidRPr="002136AC">
        <w:rPr>
          <w:b/>
          <w:sz w:val="28"/>
          <w:szCs w:val="28"/>
          <w:vertAlign w:val="subscript"/>
        </w:rPr>
        <w:t>7.2,</w:t>
      </w:r>
      <w:r w:rsidRPr="002136AC">
        <w:rPr>
          <w:b/>
          <w:sz w:val="28"/>
          <w:szCs w:val="28"/>
        </w:rPr>
        <w:t xml:space="preserve">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2136AC">
        <w:rPr>
          <w:b/>
          <w:sz w:val="28"/>
          <w:szCs w:val="28"/>
        </w:rPr>
        <w:t>тым</w:t>
      </w:r>
      <w:proofErr w:type="spellEnd"/>
      <w:r w:rsidRPr="002136AC">
        <w:rPr>
          <w:b/>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w:t>
      </w:r>
      <w:proofErr w:type="spellStart"/>
      <w:r w:rsidRPr="002136AC">
        <w:rPr>
          <w:b/>
          <w:sz w:val="28"/>
          <w:szCs w:val="28"/>
        </w:rPr>
        <w:t>тым</w:t>
      </w:r>
      <w:proofErr w:type="spellEnd"/>
      <w:r w:rsidRPr="002136AC">
        <w:rPr>
          <w:b/>
          <w:sz w:val="28"/>
          <w:szCs w:val="28"/>
        </w:rPr>
        <w:t xml:space="preserve"> типом прокладки, и проведением пуска газа, в расчете на одно подключение (технологическое присоединение)</w:t>
      </w:r>
    </w:p>
    <w:p w14:paraId="245C8F8D" w14:textId="77777777" w:rsidR="002136AC" w:rsidRPr="002136AC" w:rsidRDefault="002136AC" w:rsidP="002136AC">
      <w:pPr>
        <w:autoSpaceDE w:val="0"/>
        <w:autoSpaceDN w:val="0"/>
        <w:adjustRightInd w:val="0"/>
        <w:ind w:firstLine="540"/>
        <w:jc w:val="both"/>
        <w:rPr>
          <w:sz w:val="28"/>
          <w:szCs w:val="28"/>
        </w:rPr>
      </w:pPr>
    </w:p>
    <w:p w14:paraId="0DFBCC6C"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Предложения предприятия приведены в Таблице 7.</w:t>
      </w:r>
    </w:p>
    <w:p w14:paraId="0FDE078E" w14:textId="77777777" w:rsidR="002136AC" w:rsidRPr="002136AC" w:rsidRDefault="002136AC" w:rsidP="002136AC">
      <w:pPr>
        <w:autoSpaceDE w:val="0"/>
        <w:autoSpaceDN w:val="0"/>
        <w:adjustRightInd w:val="0"/>
        <w:ind w:firstLine="540"/>
        <w:jc w:val="right"/>
        <w:rPr>
          <w:sz w:val="28"/>
          <w:szCs w:val="28"/>
        </w:rPr>
      </w:pPr>
      <w:r w:rsidRPr="002136AC">
        <w:rPr>
          <w:sz w:val="28"/>
          <w:szCs w:val="28"/>
        </w:rPr>
        <w:t>Таблица 7</w:t>
      </w:r>
    </w:p>
    <w:tbl>
      <w:tblPr>
        <w:tblW w:w="9644" w:type="dxa"/>
        <w:jc w:val="center"/>
        <w:tblLook w:val="04A0" w:firstRow="1" w:lastRow="0" w:firstColumn="1" w:lastColumn="0" w:noHBand="0" w:noVBand="1"/>
      </w:tblPr>
      <w:tblGrid>
        <w:gridCol w:w="1297"/>
        <w:gridCol w:w="4106"/>
        <w:gridCol w:w="1775"/>
        <w:gridCol w:w="2466"/>
      </w:tblGrid>
      <w:tr w:rsidR="002136AC" w:rsidRPr="002136AC" w14:paraId="49C54275" w14:textId="77777777" w:rsidTr="002136AC">
        <w:trPr>
          <w:trHeight w:val="458"/>
          <w:tblHeader/>
          <w:jc w:val="cent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48E87" w14:textId="77777777" w:rsidR="002136AC" w:rsidRPr="002136AC" w:rsidRDefault="002136AC" w:rsidP="002136AC">
            <w:pPr>
              <w:jc w:val="center"/>
              <w:rPr>
                <w:color w:val="000000"/>
              </w:rPr>
            </w:pPr>
            <w:r w:rsidRPr="002136AC">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CB6DF" w14:textId="77777777" w:rsidR="002136AC" w:rsidRPr="002136AC" w:rsidRDefault="002136AC" w:rsidP="002136AC">
            <w:pPr>
              <w:jc w:val="center"/>
              <w:rPr>
                <w:color w:val="000000"/>
              </w:rPr>
            </w:pPr>
            <w:r w:rsidRPr="002136AC">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05D16" w14:textId="77777777" w:rsidR="002136AC" w:rsidRPr="002136AC" w:rsidRDefault="002136AC" w:rsidP="002136AC">
            <w:pPr>
              <w:jc w:val="center"/>
              <w:rPr>
                <w:color w:val="000000"/>
              </w:rPr>
            </w:pPr>
            <w:r w:rsidRPr="002136AC">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EFC0D4" w14:textId="77777777" w:rsidR="002136AC" w:rsidRPr="002136AC" w:rsidRDefault="002136AC" w:rsidP="002136AC">
            <w:pPr>
              <w:jc w:val="center"/>
              <w:rPr>
                <w:color w:val="000000"/>
              </w:rPr>
            </w:pPr>
            <w:r w:rsidRPr="002136AC">
              <w:rPr>
                <w:color w:val="000000"/>
              </w:rPr>
              <w:t xml:space="preserve">Размеры стандартизированных тарифных ставок </w:t>
            </w:r>
            <w:r w:rsidRPr="002136AC">
              <w:rPr>
                <w:color w:val="2D2D2D"/>
              </w:rPr>
              <w:t>(без НДС, с налогом на прибыль)</w:t>
            </w:r>
          </w:p>
        </w:tc>
      </w:tr>
      <w:tr w:rsidR="002136AC" w:rsidRPr="002136AC" w14:paraId="7F328C35" w14:textId="77777777" w:rsidTr="002136AC">
        <w:trPr>
          <w:trHeight w:val="458"/>
          <w:tblHeader/>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2F935A3F"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42F9F143"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9A97108"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46203A4" w14:textId="77777777" w:rsidR="002136AC" w:rsidRPr="002136AC" w:rsidRDefault="002136AC" w:rsidP="002136AC">
            <w:pPr>
              <w:rPr>
                <w:color w:val="000000"/>
              </w:rPr>
            </w:pPr>
          </w:p>
        </w:tc>
      </w:tr>
      <w:tr w:rsidR="002136AC" w:rsidRPr="002136AC" w14:paraId="543CEEBD" w14:textId="77777777" w:rsidTr="002136AC">
        <w:trPr>
          <w:trHeight w:val="1572"/>
          <w:tblHeader/>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5139C118"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2FB188AA"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8D4BE85"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49DC936" w14:textId="77777777" w:rsidR="002136AC" w:rsidRPr="002136AC" w:rsidRDefault="002136AC" w:rsidP="002136AC">
            <w:pPr>
              <w:rPr>
                <w:color w:val="000000"/>
              </w:rPr>
            </w:pPr>
          </w:p>
        </w:tc>
      </w:tr>
      <w:tr w:rsidR="002136AC" w:rsidRPr="002136AC" w14:paraId="362B1FF5" w14:textId="77777777" w:rsidTr="002136AC">
        <w:trPr>
          <w:trHeight w:val="547"/>
          <w:tblHeader/>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FA57F" w14:textId="77777777" w:rsidR="002136AC" w:rsidRPr="002136AC" w:rsidRDefault="002136AC" w:rsidP="002136AC">
            <w:pPr>
              <w:jc w:val="center"/>
              <w:rPr>
                <w:color w:val="000000"/>
              </w:rPr>
            </w:pPr>
            <w:r w:rsidRPr="002136AC">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479CD500" w14:textId="77777777" w:rsidR="002136AC" w:rsidRPr="002136AC" w:rsidRDefault="002136AC" w:rsidP="002136AC">
            <w:pPr>
              <w:jc w:val="center"/>
              <w:rPr>
                <w:color w:val="000000"/>
              </w:rPr>
            </w:pPr>
            <w:r w:rsidRPr="002136AC">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66A42F00" w14:textId="77777777" w:rsidR="002136AC" w:rsidRPr="002136AC" w:rsidRDefault="002136AC" w:rsidP="002136AC">
            <w:pPr>
              <w:jc w:val="center"/>
              <w:rPr>
                <w:color w:val="000000"/>
              </w:rPr>
            </w:pPr>
            <w:r w:rsidRPr="002136AC">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43ABF036" w14:textId="77777777" w:rsidR="002136AC" w:rsidRPr="002136AC" w:rsidRDefault="002136AC" w:rsidP="002136AC">
            <w:pPr>
              <w:jc w:val="center"/>
              <w:rPr>
                <w:color w:val="000000"/>
              </w:rPr>
            </w:pPr>
            <w:r w:rsidRPr="002136AC">
              <w:rPr>
                <w:color w:val="000000"/>
              </w:rPr>
              <w:t>4</w:t>
            </w:r>
          </w:p>
        </w:tc>
      </w:tr>
      <w:tr w:rsidR="002136AC" w:rsidRPr="002136AC" w14:paraId="64A106D4" w14:textId="77777777" w:rsidTr="002136AC">
        <w:trPr>
          <w:trHeight w:val="2532"/>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5D9C3" w14:textId="77777777" w:rsidR="002136AC" w:rsidRPr="002136AC" w:rsidRDefault="002136AC" w:rsidP="002136AC">
            <w:pPr>
              <w:jc w:val="center"/>
              <w:rPr>
                <w:color w:val="000000"/>
              </w:rPr>
            </w:pPr>
            <w:r w:rsidRPr="002136AC">
              <w:rPr>
                <w:color w:val="000000"/>
              </w:rPr>
              <w:t>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72FECEC"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7.2</w:t>
            </w:r>
            <w:r w:rsidRPr="002136AC">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2136AC" w:rsidRPr="002136AC" w14:paraId="01625996" w14:textId="77777777" w:rsidTr="002136AC">
        <w:trPr>
          <w:trHeight w:val="41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08FDED7" w14:textId="77777777" w:rsidR="002136AC" w:rsidRPr="002136AC" w:rsidRDefault="002136AC" w:rsidP="002136AC">
            <w:pPr>
              <w:jc w:val="center"/>
              <w:rPr>
                <w:color w:val="000000"/>
              </w:rPr>
            </w:pPr>
            <w:r w:rsidRPr="002136AC">
              <w:rPr>
                <w:color w:val="000000"/>
              </w:rPr>
              <w:t>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A64A030" w14:textId="77777777" w:rsidR="002136AC" w:rsidRPr="002136AC" w:rsidRDefault="002136AC" w:rsidP="002136AC">
            <w:pPr>
              <w:rPr>
                <w:color w:val="000000"/>
              </w:rPr>
            </w:pPr>
            <w:r w:rsidRPr="002136AC">
              <w:rPr>
                <w:color w:val="000000"/>
              </w:rPr>
              <w:t>стальных газопроводов:</w:t>
            </w:r>
          </w:p>
        </w:tc>
      </w:tr>
      <w:tr w:rsidR="002136AC" w:rsidRPr="002136AC" w14:paraId="72EC9EB0" w14:textId="77777777" w:rsidTr="002136AC">
        <w:trPr>
          <w:trHeight w:val="40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513849E" w14:textId="77777777" w:rsidR="002136AC" w:rsidRPr="002136AC" w:rsidRDefault="002136AC" w:rsidP="002136AC">
            <w:pPr>
              <w:jc w:val="center"/>
              <w:rPr>
                <w:color w:val="000000"/>
              </w:rPr>
            </w:pPr>
            <w:r w:rsidRPr="002136AC">
              <w:rPr>
                <w:color w:val="000000"/>
              </w:rPr>
              <w:t>1.1.1.1.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8D372EC" w14:textId="77777777" w:rsidR="002136AC" w:rsidRPr="002136AC" w:rsidRDefault="002136AC" w:rsidP="002136AC">
            <w:pPr>
              <w:rPr>
                <w:color w:val="000000"/>
              </w:rPr>
            </w:pPr>
            <w:r w:rsidRPr="002136AC">
              <w:rPr>
                <w:color w:val="000000"/>
              </w:rPr>
              <w:t>наземного (надземного) способа прокладки:</w:t>
            </w:r>
          </w:p>
        </w:tc>
      </w:tr>
      <w:tr w:rsidR="002136AC" w:rsidRPr="002136AC" w14:paraId="7B5F206C" w14:textId="77777777" w:rsidTr="002136AC">
        <w:trPr>
          <w:trHeight w:val="691"/>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A90AB16" w14:textId="77777777" w:rsidR="002136AC" w:rsidRPr="002136AC" w:rsidRDefault="002136AC" w:rsidP="002136AC">
            <w:pPr>
              <w:jc w:val="center"/>
              <w:rPr>
                <w:color w:val="000000"/>
              </w:rPr>
            </w:pPr>
            <w:r w:rsidRPr="002136AC">
              <w:rPr>
                <w:color w:val="000000"/>
              </w:rPr>
              <w:t>1.1.1.1.1.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1B007397" w14:textId="77777777" w:rsidR="002136AC" w:rsidRPr="002136AC" w:rsidRDefault="002136AC" w:rsidP="002136AC">
            <w:pPr>
              <w:rPr>
                <w:color w:val="000000"/>
              </w:rPr>
            </w:pPr>
            <w:r w:rsidRPr="002136AC">
              <w:rPr>
                <w:color w:val="000000"/>
              </w:rPr>
              <w:t>с давлением до 0,005 МПа (включительно) в газопроводе, в который осуществляется врезка, наружным диаметром:</w:t>
            </w:r>
          </w:p>
        </w:tc>
      </w:tr>
      <w:tr w:rsidR="002136AC" w:rsidRPr="002136AC" w14:paraId="570314D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B6BD4C3" w14:textId="77777777" w:rsidR="002136AC" w:rsidRPr="002136AC" w:rsidRDefault="002136AC" w:rsidP="002136AC">
            <w:pPr>
              <w:jc w:val="center"/>
              <w:rPr>
                <w:color w:val="000000"/>
              </w:rPr>
            </w:pPr>
            <w:r w:rsidRPr="002136AC">
              <w:rPr>
                <w:color w:val="000000"/>
              </w:rPr>
              <w:t>1.1.1.1.1.1.</w:t>
            </w:r>
          </w:p>
        </w:tc>
        <w:tc>
          <w:tcPr>
            <w:tcW w:w="4106" w:type="dxa"/>
            <w:tcBorders>
              <w:top w:val="nil"/>
              <w:left w:val="nil"/>
              <w:bottom w:val="single" w:sz="4" w:space="0" w:color="auto"/>
              <w:right w:val="single" w:sz="4" w:space="0" w:color="auto"/>
            </w:tcBorders>
            <w:shd w:val="clear" w:color="auto" w:fill="auto"/>
            <w:vAlign w:val="center"/>
            <w:hideMark/>
          </w:tcPr>
          <w:p w14:paraId="42CDE454" w14:textId="77777777" w:rsidR="002136AC" w:rsidRPr="002136AC" w:rsidRDefault="002136AC" w:rsidP="002136AC">
            <w:pPr>
              <w:rPr>
                <w:color w:val="000000"/>
              </w:rPr>
            </w:pPr>
            <w:r w:rsidRPr="002136AC">
              <w:rPr>
                <w:color w:val="000000"/>
              </w:rPr>
              <w:t>до 100 мм</w:t>
            </w:r>
          </w:p>
        </w:tc>
        <w:tc>
          <w:tcPr>
            <w:tcW w:w="1775" w:type="dxa"/>
            <w:vMerge w:val="restart"/>
            <w:tcBorders>
              <w:top w:val="nil"/>
              <w:left w:val="single" w:sz="4" w:space="0" w:color="auto"/>
              <w:right w:val="single" w:sz="4" w:space="0" w:color="auto"/>
            </w:tcBorders>
            <w:shd w:val="clear" w:color="auto" w:fill="auto"/>
            <w:vAlign w:val="center"/>
            <w:hideMark/>
          </w:tcPr>
          <w:p w14:paraId="6FBD39CA" w14:textId="77777777" w:rsidR="002136AC" w:rsidRPr="002136AC" w:rsidRDefault="002136AC" w:rsidP="002136AC">
            <w:pPr>
              <w:jc w:val="center"/>
              <w:rPr>
                <w:color w:val="000000"/>
              </w:rPr>
            </w:pPr>
            <w:r w:rsidRPr="002136AC">
              <w:rPr>
                <w:color w:val="000000"/>
              </w:rPr>
              <w:t>руб.</w:t>
            </w:r>
            <w:r w:rsidRPr="002136AC">
              <w:rPr>
                <w:sz w:val="20"/>
                <w:szCs w:val="20"/>
              </w:rPr>
              <w:t xml:space="preserve"> </w:t>
            </w:r>
            <w:r w:rsidRPr="002136AC">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495EDAF7" w14:textId="77777777" w:rsidR="002136AC" w:rsidRPr="002136AC" w:rsidRDefault="002136AC" w:rsidP="002136AC">
            <w:pPr>
              <w:jc w:val="center"/>
              <w:rPr>
                <w:color w:val="000000"/>
              </w:rPr>
            </w:pPr>
            <w:r w:rsidRPr="002136AC">
              <w:rPr>
                <w:color w:val="000000"/>
              </w:rPr>
              <w:t>11 664</w:t>
            </w:r>
          </w:p>
        </w:tc>
      </w:tr>
      <w:tr w:rsidR="002136AC" w:rsidRPr="002136AC" w14:paraId="1DD2E2A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C425CA9" w14:textId="77777777" w:rsidR="002136AC" w:rsidRPr="002136AC" w:rsidRDefault="002136AC" w:rsidP="002136AC">
            <w:pPr>
              <w:jc w:val="center"/>
              <w:rPr>
                <w:color w:val="000000"/>
              </w:rPr>
            </w:pPr>
            <w:r w:rsidRPr="002136AC">
              <w:rPr>
                <w:color w:val="000000"/>
              </w:rPr>
              <w:t>1.1.1.1.1.2.</w:t>
            </w:r>
          </w:p>
        </w:tc>
        <w:tc>
          <w:tcPr>
            <w:tcW w:w="4106" w:type="dxa"/>
            <w:tcBorders>
              <w:top w:val="nil"/>
              <w:left w:val="nil"/>
              <w:bottom w:val="single" w:sz="4" w:space="0" w:color="auto"/>
              <w:right w:val="single" w:sz="4" w:space="0" w:color="auto"/>
            </w:tcBorders>
            <w:shd w:val="clear" w:color="auto" w:fill="auto"/>
            <w:vAlign w:val="center"/>
            <w:hideMark/>
          </w:tcPr>
          <w:p w14:paraId="08E984DB" w14:textId="77777777" w:rsidR="002136AC" w:rsidRPr="002136AC" w:rsidRDefault="002136AC" w:rsidP="002136AC">
            <w:pPr>
              <w:rPr>
                <w:color w:val="000000"/>
              </w:rPr>
            </w:pPr>
            <w:r w:rsidRPr="002136AC">
              <w:rPr>
                <w:color w:val="000000"/>
              </w:rPr>
              <w:t>101-158 мм</w:t>
            </w:r>
          </w:p>
        </w:tc>
        <w:tc>
          <w:tcPr>
            <w:tcW w:w="1775" w:type="dxa"/>
            <w:vMerge/>
            <w:tcBorders>
              <w:left w:val="single" w:sz="4" w:space="0" w:color="auto"/>
              <w:right w:val="single" w:sz="4" w:space="0" w:color="auto"/>
            </w:tcBorders>
            <w:vAlign w:val="center"/>
            <w:hideMark/>
          </w:tcPr>
          <w:p w14:paraId="019A87A6"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2052A6BA" w14:textId="77777777" w:rsidR="002136AC" w:rsidRPr="002136AC" w:rsidRDefault="002136AC" w:rsidP="002136AC">
            <w:pPr>
              <w:jc w:val="center"/>
              <w:rPr>
                <w:color w:val="000000"/>
              </w:rPr>
            </w:pPr>
            <w:r w:rsidRPr="002136AC">
              <w:rPr>
                <w:color w:val="000000"/>
              </w:rPr>
              <w:t>11 664</w:t>
            </w:r>
          </w:p>
        </w:tc>
      </w:tr>
      <w:tr w:rsidR="002136AC" w:rsidRPr="002136AC" w14:paraId="0BB4885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E4CC3D1" w14:textId="77777777" w:rsidR="002136AC" w:rsidRPr="002136AC" w:rsidRDefault="002136AC" w:rsidP="002136AC">
            <w:pPr>
              <w:jc w:val="center"/>
              <w:rPr>
                <w:color w:val="000000"/>
              </w:rPr>
            </w:pPr>
            <w:r w:rsidRPr="002136AC">
              <w:rPr>
                <w:color w:val="000000"/>
              </w:rPr>
              <w:t>1.1.1.1.1.3.</w:t>
            </w:r>
          </w:p>
        </w:tc>
        <w:tc>
          <w:tcPr>
            <w:tcW w:w="4106" w:type="dxa"/>
            <w:tcBorders>
              <w:top w:val="nil"/>
              <w:left w:val="nil"/>
              <w:bottom w:val="single" w:sz="4" w:space="0" w:color="auto"/>
              <w:right w:val="single" w:sz="4" w:space="0" w:color="auto"/>
            </w:tcBorders>
            <w:shd w:val="clear" w:color="auto" w:fill="auto"/>
            <w:vAlign w:val="center"/>
            <w:hideMark/>
          </w:tcPr>
          <w:p w14:paraId="22010726" w14:textId="77777777" w:rsidR="002136AC" w:rsidRPr="002136AC" w:rsidRDefault="002136AC" w:rsidP="002136AC">
            <w:pPr>
              <w:rPr>
                <w:color w:val="000000"/>
              </w:rPr>
            </w:pPr>
            <w:r w:rsidRPr="002136AC">
              <w:rPr>
                <w:color w:val="000000"/>
              </w:rPr>
              <w:t>159-218 мм</w:t>
            </w:r>
          </w:p>
        </w:tc>
        <w:tc>
          <w:tcPr>
            <w:tcW w:w="1775" w:type="dxa"/>
            <w:vMerge/>
            <w:tcBorders>
              <w:left w:val="single" w:sz="4" w:space="0" w:color="auto"/>
              <w:right w:val="single" w:sz="4" w:space="0" w:color="auto"/>
            </w:tcBorders>
            <w:vAlign w:val="center"/>
            <w:hideMark/>
          </w:tcPr>
          <w:p w14:paraId="1C7C1346"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5EFC2F6E" w14:textId="77777777" w:rsidR="002136AC" w:rsidRPr="002136AC" w:rsidRDefault="002136AC" w:rsidP="002136AC">
            <w:pPr>
              <w:jc w:val="center"/>
              <w:rPr>
                <w:color w:val="000000"/>
              </w:rPr>
            </w:pPr>
            <w:r w:rsidRPr="002136AC">
              <w:rPr>
                <w:color w:val="000000"/>
              </w:rPr>
              <w:t>34 574</w:t>
            </w:r>
          </w:p>
        </w:tc>
      </w:tr>
      <w:tr w:rsidR="002136AC" w:rsidRPr="002136AC" w14:paraId="08D98E68"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27DF7BB3" w14:textId="77777777" w:rsidR="002136AC" w:rsidRPr="002136AC" w:rsidRDefault="002136AC" w:rsidP="002136AC">
            <w:pPr>
              <w:jc w:val="center"/>
              <w:rPr>
                <w:color w:val="000000"/>
              </w:rPr>
            </w:pPr>
            <w:r w:rsidRPr="002136AC">
              <w:rPr>
                <w:color w:val="000000"/>
              </w:rPr>
              <w:t>1.1.1.1.1.4.</w:t>
            </w:r>
          </w:p>
        </w:tc>
        <w:tc>
          <w:tcPr>
            <w:tcW w:w="4106" w:type="dxa"/>
            <w:tcBorders>
              <w:top w:val="nil"/>
              <w:left w:val="nil"/>
              <w:bottom w:val="single" w:sz="4" w:space="0" w:color="auto"/>
              <w:right w:val="single" w:sz="4" w:space="0" w:color="auto"/>
            </w:tcBorders>
            <w:shd w:val="clear" w:color="auto" w:fill="auto"/>
            <w:vAlign w:val="center"/>
          </w:tcPr>
          <w:p w14:paraId="439952CD" w14:textId="77777777" w:rsidR="002136AC" w:rsidRPr="002136AC" w:rsidRDefault="002136AC" w:rsidP="002136AC">
            <w:pPr>
              <w:rPr>
                <w:color w:val="000000"/>
              </w:rPr>
            </w:pPr>
            <w:r w:rsidRPr="002136AC">
              <w:rPr>
                <w:color w:val="000000"/>
              </w:rPr>
              <w:t>219-272 мм</w:t>
            </w:r>
          </w:p>
        </w:tc>
        <w:tc>
          <w:tcPr>
            <w:tcW w:w="1775" w:type="dxa"/>
            <w:vMerge/>
            <w:tcBorders>
              <w:left w:val="single" w:sz="4" w:space="0" w:color="auto"/>
              <w:bottom w:val="single" w:sz="4" w:space="0" w:color="auto"/>
              <w:right w:val="single" w:sz="4" w:space="0" w:color="auto"/>
            </w:tcBorders>
            <w:vAlign w:val="center"/>
          </w:tcPr>
          <w:p w14:paraId="6C0A54F7"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tcPr>
          <w:p w14:paraId="636A8768" w14:textId="77777777" w:rsidR="002136AC" w:rsidRPr="002136AC" w:rsidRDefault="002136AC" w:rsidP="002136AC">
            <w:pPr>
              <w:jc w:val="center"/>
              <w:rPr>
                <w:color w:val="000000"/>
              </w:rPr>
            </w:pPr>
            <w:r w:rsidRPr="002136AC">
              <w:rPr>
                <w:color w:val="000000"/>
              </w:rPr>
              <w:t>49 971</w:t>
            </w:r>
          </w:p>
        </w:tc>
      </w:tr>
      <w:tr w:rsidR="002136AC" w:rsidRPr="002136AC" w14:paraId="55F88E3C" w14:textId="77777777" w:rsidTr="002136AC">
        <w:trPr>
          <w:trHeight w:val="621"/>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D38D54B" w14:textId="77777777" w:rsidR="002136AC" w:rsidRPr="002136AC" w:rsidRDefault="002136AC" w:rsidP="002136AC">
            <w:pPr>
              <w:jc w:val="center"/>
              <w:rPr>
                <w:color w:val="000000"/>
              </w:rPr>
            </w:pPr>
            <w:r w:rsidRPr="002136AC">
              <w:rPr>
                <w:color w:val="000000"/>
              </w:rPr>
              <w:t>1.1.1.1.2.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285B69DA" w14:textId="77777777" w:rsidR="002136AC" w:rsidRPr="002136AC" w:rsidRDefault="002136AC" w:rsidP="002136AC">
            <w:pPr>
              <w:rPr>
                <w:color w:val="000000"/>
              </w:rPr>
            </w:pPr>
            <w:r w:rsidRPr="002136AC">
              <w:rPr>
                <w:color w:val="000000"/>
              </w:rPr>
              <w:t>с давлением от 0,005 МПа до 1,2 МПа (включительно) в газопроводе, в который осуществляется врезка, наружным диаметром:</w:t>
            </w:r>
          </w:p>
        </w:tc>
      </w:tr>
      <w:tr w:rsidR="002136AC" w:rsidRPr="002136AC" w14:paraId="005B050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B757CEC" w14:textId="77777777" w:rsidR="002136AC" w:rsidRPr="002136AC" w:rsidRDefault="002136AC" w:rsidP="002136AC">
            <w:pPr>
              <w:jc w:val="center"/>
              <w:rPr>
                <w:color w:val="000000"/>
              </w:rPr>
            </w:pPr>
            <w:r w:rsidRPr="002136AC">
              <w:rPr>
                <w:color w:val="000000"/>
              </w:rPr>
              <w:t>1.1.1.1.2.1.</w:t>
            </w:r>
          </w:p>
        </w:tc>
        <w:tc>
          <w:tcPr>
            <w:tcW w:w="4106" w:type="dxa"/>
            <w:tcBorders>
              <w:top w:val="nil"/>
              <w:left w:val="nil"/>
              <w:bottom w:val="single" w:sz="4" w:space="0" w:color="auto"/>
              <w:right w:val="single" w:sz="4" w:space="0" w:color="auto"/>
            </w:tcBorders>
            <w:shd w:val="clear" w:color="auto" w:fill="auto"/>
            <w:vAlign w:val="center"/>
            <w:hideMark/>
          </w:tcPr>
          <w:p w14:paraId="25463D82" w14:textId="77777777" w:rsidR="002136AC" w:rsidRPr="002136AC" w:rsidRDefault="002136AC" w:rsidP="002136AC">
            <w:r w:rsidRPr="002136AC">
              <w:t>до 100 мм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12B25A8D" w14:textId="77777777" w:rsidR="002136AC" w:rsidRPr="002136AC" w:rsidRDefault="002136AC" w:rsidP="002136AC">
            <w:pPr>
              <w:jc w:val="center"/>
            </w:pPr>
            <w:r w:rsidRPr="002136AC">
              <w:rPr>
                <w:color w:val="000000"/>
              </w:rPr>
              <w:t>руб.</w:t>
            </w:r>
            <w:r w:rsidRPr="002136AC">
              <w:rPr>
                <w:sz w:val="20"/>
                <w:szCs w:val="20"/>
              </w:rPr>
              <w:t xml:space="preserve"> </w:t>
            </w:r>
            <w:r w:rsidRPr="002136AC">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5F48A126" w14:textId="77777777" w:rsidR="002136AC" w:rsidRPr="002136AC" w:rsidRDefault="002136AC" w:rsidP="002136AC">
            <w:pPr>
              <w:jc w:val="center"/>
              <w:rPr>
                <w:color w:val="000000"/>
              </w:rPr>
            </w:pPr>
            <w:r w:rsidRPr="002136AC">
              <w:rPr>
                <w:color w:val="000000"/>
              </w:rPr>
              <w:t>14 671</w:t>
            </w:r>
          </w:p>
        </w:tc>
      </w:tr>
      <w:tr w:rsidR="002136AC" w:rsidRPr="002136AC" w14:paraId="72C50141"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EDD79D2" w14:textId="77777777" w:rsidR="002136AC" w:rsidRPr="002136AC" w:rsidRDefault="002136AC" w:rsidP="002136AC">
            <w:pPr>
              <w:jc w:val="center"/>
              <w:rPr>
                <w:color w:val="000000"/>
              </w:rPr>
            </w:pPr>
            <w:r w:rsidRPr="002136AC">
              <w:rPr>
                <w:color w:val="000000"/>
              </w:rPr>
              <w:t>1.1.1.1.2.2.</w:t>
            </w:r>
          </w:p>
        </w:tc>
        <w:tc>
          <w:tcPr>
            <w:tcW w:w="4106" w:type="dxa"/>
            <w:tcBorders>
              <w:top w:val="nil"/>
              <w:left w:val="nil"/>
              <w:bottom w:val="single" w:sz="4" w:space="0" w:color="auto"/>
              <w:right w:val="single" w:sz="4" w:space="0" w:color="auto"/>
            </w:tcBorders>
            <w:shd w:val="clear" w:color="auto" w:fill="auto"/>
            <w:vAlign w:val="center"/>
            <w:hideMark/>
          </w:tcPr>
          <w:p w14:paraId="51974CAC" w14:textId="77777777" w:rsidR="002136AC" w:rsidRPr="002136AC" w:rsidRDefault="002136AC" w:rsidP="002136AC">
            <w:r w:rsidRPr="002136AC">
              <w:t>101-158 мм</w:t>
            </w:r>
          </w:p>
        </w:tc>
        <w:tc>
          <w:tcPr>
            <w:tcW w:w="1775" w:type="dxa"/>
            <w:vMerge/>
            <w:tcBorders>
              <w:top w:val="nil"/>
              <w:left w:val="single" w:sz="4" w:space="0" w:color="auto"/>
              <w:bottom w:val="single" w:sz="4" w:space="0" w:color="auto"/>
              <w:right w:val="single" w:sz="4" w:space="0" w:color="auto"/>
            </w:tcBorders>
            <w:vAlign w:val="center"/>
            <w:hideMark/>
          </w:tcPr>
          <w:p w14:paraId="3465537A"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2E4045DD" w14:textId="77777777" w:rsidR="002136AC" w:rsidRPr="002136AC" w:rsidRDefault="002136AC" w:rsidP="002136AC">
            <w:pPr>
              <w:jc w:val="center"/>
              <w:rPr>
                <w:color w:val="000000"/>
              </w:rPr>
            </w:pPr>
            <w:r w:rsidRPr="002136AC">
              <w:rPr>
                <w:color w:val="000000"/>
              </w:rPr>
              <w:t>28 593</w:t>
            </w:r>
          </w:p>
        </w:tc>
      </w:tr>
      <w:tr w:rsidR="002136AC" w:rsidRPr="002136AC" w14:paraId="7593C6A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ACE0FE1" w14:textId="77777777" w:rsidR="002136AC" w:rsidRPr="002136AC" w:rsidRDefault="002136AC" w:rsidP="002136AC">
            <w:pPr>
              <w:jc w:val="center"/>
              <w:rPr>
                <w:color w:val="000000"/>
              </w:rPr>
            </w:pPr>
            <w:r w:rsidRPr="002136AC">
              <w:rPr>
                <w:color w:val="000000"/>
              </w:rPr>
              <w:t>1.1.1.1.2.3.</w:t>
            </w:r>
          </w:p>
        </w:tc>
        <w:tc>
          <w:tcPr>
            <w:tcW w:w="4106" w:type="dxa"/>
            <w:tcBorders>
              <w:top w:val="nil"/>
              <w:left w:val="nil"/>
              <w:bottom w:val="single" w:sz="4" w:space="0" w:color="auto"/>
              <w:right w:val="single" w:sz="4" w:space="0" w:color="auto"/>
            </w:tcBorders>
            <w:shd w:val="clear" w:color="auto" w:fill="auto"/>
            <w:vAlign w:val="center"/>
            <w:hideMark/>
          </w:tcPr>
          <w:p w14:paraId="1E43E88E" w14:textId="77777777" w:rsidR="002136AC" w:rsidRPr="002136AC" w:rsidRDefault="002136AC" w:rsidP="002136AC">
            <w:r w:rsidRPr="002136AC">
              <w:t>159-218 мм</w:t>
            </w:r>
          </w:p>
        </w:tc>
        <w:tc>
          <w:tcPr>
            <w:tcW w:w="1775" w:type="dxa"/>
            <w:vMerge/>
            <w:tcBorders>
              <w:top w:val="nil"/>
              <w:left w:val="single" w:sz="4" w:space="0" w:color="auto"/>
              <w:bottom w:val="single" w:sz="4" w:space="0" w:color="auto"/>
              <w:right w:val="single" w:sz="4" w:space="0" w:color="auto"/>
            </w:tcBorders>
            <w:vAlign w:val="center"/>
            <w:hideMark/>
          </w:tcPr>
          <w:p w14:paraId="2E3D63CF"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042AB5F9" w14:textId="77777777" w:rsidR="002136AC" w:rsidRPr="002136AC" w:rsidRDefault="002136AC" w:rsidP="002136AC">
            <w:pPr>
              <w:jc w:val="center"/>
              <w:rPr>
                <w:color w:val="000000"/>
              </w:rPr>
            </w:pPr>
            <w:r w:rsidRPr="002136AC">
              <w:rPr>
                <w:color w:val="000000"/>
              </w:rPr>
              <w:t>44 727</w:t>
            </w:r>
          </w:p>
        </w:tc>
      </w:tr>
      <w:tr w:rsidR="002136AC" w:rsidRPr="002136AC" w14:paraId="49B71D51"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138F386" w14:textId="77777777" w:rsidR="002136AC" w:rsidRPr="002136AC" w:rsidRDefault="002136AC" w:rsidP="002136AC">
            <w:pPr>
              <w:jc w:val="center"/>
              <w:rPr>
                <w:color w:val="000000"/>
              </w:rPr>
            </w:pPr>
            <w:r w:rsidRPr="002136AC">
              <w:rPr>
                <w:color w:val="000000"/>
              </w:rPr>
              <w:t>1.1.1.1.2.4.</w:t>
            </w:r>
          </w:p>
        </w:tc>
        <w:tc>
          <w:tcPr>
            <w:tcW w:w="4106" w:type="dxa"/>
            <w:tcBorders>
              <w:top w:val="nil"/>
              <w:left w:val="nil"/>
              <w:bottom w:val="single" w:sz="4" w:space="0" w:color="auto"/>
              <w:right w:val="single" w:sz="4" w:space="0" w:color="auto"/>
            </w:tcBorders>
            <w:shd w:val="clear" w:color="auto" w:fill="auto"/>
            <w:vAlign w:val="center"/>
            <w:hideMark/>
          </w:tcPr>
          <w:p w14:paraId="40E32316" w14:textId="77777777" w:rsidR="002136AC" w:rsidRPr="002136AC" w:rsidRDefault="002136AC" w:rsidP="002136AC">
            <w:r w:rsidRPr="002136AC">
              <w:t>219-272 мм</w:t>
            </w:r>
          </w:p>
        </w:tc>
        <w:tc>
          <w:tcPr>
            <w:tcW w:w="1775" w:type="dxa"/>
            <w:vMerge/>
            <w:tcBorders>
              <w:top w:val="nil"/>
              <w:left w:val="single" w:sz="4" w:space="0" w:color="auto"/>
              <w:bottom w:val="single" w:sz="4" w:space="0" w:color="auto"/>
              <w:right w:val="single" w:sz="4" w:space="0" w:color="auto"/>
            </w:tcBorders>
            <w:vAlign w:val="center"/>
            <w:hideMark/>
          </w:tcPr>
          <w:p w14:paraId="64C5E0CD"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164E0233" w14:textId="77777777" w:rsidR="002136AC" w:rsidRPr="002136AC" w:rsidRDefault="002136AC" w:rsidP="002136AC">
            <w:pPr>
              <w:jc w:val="center"/>
              <w:rPr>
                <w:color w:val="000000"/>
              </w:rPr>
            </w:pPr>
            <w:r w:rsidRPr="002136AC">
              <w:rPr>
                <w:color w:val="000000"/>
              </w:rPr>
              <w:t>50 439</w:t>
            </w:r>
          </w:p>
        </w:tc>
      </w:tr>
      <w:tr w:rsidR="002136AC" w:rsidRPr="002136AC" w14:paraId="3F0FD2CE"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0EC8E83" w14:textId="77777777" w:rsidR="002136AC" w:rsidRPr="002136AC" w:rsidRDefault="002136AC" w:rsidP="002136AC">
            <w:pPr>
              <w:jc w:val="center"/>
              <w:rPr>
                <w:color w:val="000000"/>
              </w:rPr>
            </w:pPr>
            <w:r w:rsidRPr="002136AC">
              <w:rPr>
                <w:color w:val="000000"/>
              </w:rPr>
              <w:t>1.1.1.1.2.5.</w:t>
            </w:r>
          </w:p>
        </w:tc>
        <w:tc>
          <w:tcPr>
            <w:tcW w:w="4106" w:type="dxa"/>
            <w:tcBorders>
              <w:top w:val="nil"/>
              <w:left w:val="nil"/>
              <w:bottom w:val="single" w:sz="4" w:space="0" w:color="auto"/>
              <w:right w:val="single" w:sz="4" w:space="0" w:color="auto"/>
            </w:tcBorders>
            <w:shd w:val="clear" w:color="auto" w:fill="auto"/>
            <w:vAlign w:val="center"/>
            <w:hideMark/>
          </w:tcPr>
          <w:p w14:paraId="5E23E226" w14:textId="77777777" w:rsidR="002136AC" w:rsidRPr="002136AC" w:rsidRDefault="002136AC" w:rsidP="002136AC">
            <w:r w:rsidRPr="002136AC">
              <w:t>273-324 мм</w:t>
            </w:r>
          </w:p>
        </w:tc>
        <w:tc>
          <w:tcPr>
            <w:tcW w:w="1775" w:type="dxa"/>
            <w:vMerge/>
            <w:tcBorders>
              <w:top w:val="nil"/>
              <w:left w:val="single" w:sz="4" w:space="0" w:color="auto"/>
              <w:bottom w:val="single" w:sz="4" w:space="0" w:color="auto"/>
              <w:right w:val="single" w:sz="4" w:space="0" w:color="auto"/>
            </w:tcBorders>
            <w:vAlign w:val="center"/>
            <w:hideMark/>
          </w:tcPr>
          <w:p w14:paraId="21A7AC3D"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3887713C" w14:textId="77777777" w:rsidR="002136AC" w:rsidRPr="002136AC" w:rsidRDefault="002136AC" w:rsidP="002136AC">
            <w:pPr>
              <w:jc w:val="center"/>
              <w:rPr>
                <w:color w:val="000000"/>
              </w:rPr>
            </w:pPr>
            <w:r w:rsidRPr="002136AC">
              <w:rPr>
                <w:color w:val="000000"/>
              </w:rPr>
              <w:t>50 439</w:t>
            </w:r>
          </w:p>
        </w:tc>
      </w:tr>
      <w:tr w:rsidR="002136AC" w:rsidRPr="002136AC" w14:paraId="65B2202C"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D16F1AA" w14:textId="77777777" w:rsidR="002136AC" w:rsidRPr="002136AC" w:rsidRDefault="002136AC" w:rsidP="002136AC">
            <w:pPr>
              <w:jc w:val="center"/>
              <w:rPr>
                <w:color w:val="000000"/>
              </w:rPr>
            </w:pPr>
            <w:r w:rsidRPr="002136AC">
              <w:rPr>
                <w:color w:val="000000"/>
              </w:rPr>
              <w:t>1.1.1.1.2.6.</w:t>
            </w:r>
          </w:p>
        </w:tc>
        <w:tc>
          <w:tcPr>
            <w:tcW w:w="4106" w:type="dxa"/>
            <w:tcBorders>
              <w:top w:val="nil"/>
              <w:left w:val="nil"/>
              <w:bottom w:val="single" w:sz="4" w:space="0" w:color="auto"/>
              <w:right w:val="single" w:sz="4" w:space="0" w:color="auto"/>
            </w:tcBorders>
            <w:shd w:val="clear" w:color="auto" w:fill="auto"/>
            <w:vAlign w:val="center"/>
            <w:hideMark/>
          </w:tcPr>
          <w:p w14:paraId="5441F5E0" w14:textId="77777777" w:rsidR="002136AC" w:rsidRPr="002136AC" w:rsidRDefault="002136AC" w:rsidP="002136AC">
            <w:r w:rsidRPr="002136AC">
              <w:t>325-425 мм</w:t>
            </w:r>
          </w:p>
        </w:tc>
        <w:tc>
          <w:tcPr>
            <w:tcW w:w="1775" w:type="dxa"/>
            <w:vMerge/>
            <w:tcBorders>
              <w:top w:val="nil"/>
              <w:left w:val="single" w:sz="4" w:space="0" w:color="auto"/>
              <w:bottom w:val="single" w:sz="4" w:space="0" w:color="auto"/>
              <w:right w:val="single" w:sz="4" w:space="0" w:color="auto"/>
            </w:tcBorders>
            <w:vAlign w:val="center"/>
            <w:hideMark/>
          </w:tcPr>
          <w:p w14:paraId="01827A88"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05A352F4" w14:textId="77777777" w:rsidR="002136AC" w:rsidRPr="002136AC" w:rsidRDefault="002136AC" w:rsidP="002136AC">
            <w:pPr>
              <w:jc w:val="center"/>
              <w:rPr>
                <w:color w:val="000000"/>
              </w:rPr>
            </w:pPr>
            <w:r w:rsidRPr="002136AC">
              <w:rPr>
                <w:color w:val="000000"/>
              </w:rPr>
              <w:t>50 439</w:t>
            </w:r>
          </w:p>
        </w:tc>
      </w:tr>
      <w:tr w:rsidR="002136AC" w:rsidRPr="002136AC" w14:paraId="7648F9F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D8932E5" w14:textId="77777777" w:rsidR="002136AC" w:rsidRPr="002136AC" w:rsidRDefault="002136AC" w:rsidP="002136AC">
            <w:pPr>
              <w:jc w:val="center"/>
              <w:rPr>
                <w:color w:val="000000"/>
              </w:rPr>
            </w:pPr>
            <w:r w:rsidRPr="002136AC">
              <w:rPr>
                <w:color w:val="000000"/>
              </w:rPr>
              <w:lastRenderedPageBreak/>
              <w:t>1.1.1.1.2.7.</w:t>
            </w:r>
          </w:p>
        </w:tc>
        <w:tc>
          <w:tcPr>
            <w:tcW w:w="4106" w:type="dxa"/>
            <w:tcBorders>
              <w:top w:val="nil"/>
              <w:left w:val="nil"/>
              <w:bottom w:val="single" w:sz="4" w:space="0" w:color="auto"/>
              <w:right w:val="single" w:sz="4" w:space="0" w:color="auto"/>
            </w:tcBorders>
            <w:shd w:val="clear" w:color="auto" w:fill="auto"/>
            <w:vAlign w:val="center"/>
            <w:hideMark/>
          </w:tcPr>
          <w:p w14:paraId="13728643" w14:textId="77777777" w:rsidR="002136AC" w:rsidRPr="002136AC" w:rsidRDefault="002136AC" w:rsidP="002136AC">
            <w:r w:rsidRPr="002136AC">
              <w:t>426-529 мм</w:t>
            </w:r>
          </w:p>
        </w:tc>
        <w:tc>
          <w:tcPr>
            <w:tcW w:w="1775" w:type="dxa"/>
            <w:vMerge/>
            <w:tcBorders>
              <w:top w:val="nil"/>
              <w:left w:val="single" w:sz="4" w:space="0" w:color="auto"/>
              <w:bottom w:val="single" w:sz="4" w:space="0" w:color="auto"/>
              <w:right w:val="single" w:sz="4" w:space="0" w:color="auto"/>
            </w:tcBorders>
            <w:vAlign w:val="center"/>
            <w:hideMark/>
          </w:tcPr>
          <w:p w14:paraId="2B95709D"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1F0DFA53" w14:textId="77777777" w:rsidR="002136AC" w:rsidRPr="002136AC" w:rsidRDefault="002136AC" w:rsidP="002136AC">
            <w:pPr>
              <w:jc w:val="center"/>
              <w:rPr>
                <w:color w:val="000000"/>
              </w:rPr>
            </w:pPr>
            <w:r w:rsidRPr="002136AC">
              <w:rPr>
                <w:color w:val="000000"/>
              </w:rPr>
              <w:t>50 439</w:t>
            </w:r>
          </w:p>
        </w:tc>
      </w:tr>
      <w:tr w:rsidR="002136AC" w:rsidRPr="002136AC" w14:paraId="2EE87F5F"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8AAABA8" w14:textId="77777777" w:rsidR="002136AC" w:rsidRPr="002136AC" w:rsidRDefault="002136AC" w:rsidP="002136AC">
            <w:pPr>
              <w:jc w:val="center"/>
              <w:rPr>
                <w:color w:val="000000"/>
              </w:rPr>
            </w:pPr>
            <w:r w:rsidRPr="002136AC">
              <w:rPr>
                <w:color w:val="000000"/>
              </w:rPr>
              <w:t>1.1.1.1.2.8.</w:t>
            </w:r>
          </w:p>
        </w:tc>
        <w:tc>
          <w:tcPr>
            <w:tcW w:w="4106" w:type="dxa"/>
            <w:tcBorders>
              <w:top w:val="nil"/>
              <w:left w:val="nil"/>
              <w:bottom w:val="single" w:sz="4" w:space="0" w:color="auto"/>
              <w:right w:val="single" w:sz="4" w:space="0" w:color="auto"/>
            </w:tcBorders>
            <w:shd w:val="clear" w:color="auto" w:fill="auto"/>
            <w:vAlign w:val="center"/>
            <w:hideMark/>
          </w:tcPr>
          <w:p w14:paraId="768842F0" w14:textId="77777777" w:rsidR="002136AC" w:rsidRPr="002136AC" w:rsidRDefault="002136AC" w:rsidP="002136AC">
            <w:r w:rsidRPr="002136AC">
              <w:t>530 мм и выше</w:t>
            </w:r>
          </w:p>
        </w:tc>
        <w:tc>
          <w:tcPr>
            <w:tcW w:w="1775" w:type="dxa"/>
            <w:vMerge/>
            <w:tcBorders>
              <w:top w:val="nil"/>
              <w:left w:val="single" w:sz="4" w:space="0" w:color="auto"/>
              <w:bottom w:val="single" w:sz="4" w:space="0" w:color="auto"/>
              <w:right w:val="single" w:sz="4" w:space="0" w:color="auto"/>
            </w:tcBorders>
            <w:vAlign w:val="center"/>
            <w:hideMark/>
          </w:tcPr>
          <w:p w14:paraId="647CFB81"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29C969B1" w14:textId="77777777" w:rsidR="002136AC" w:rsidRPr="002136AC" w:rsidRDefault="002136AC" w:rsidP="002136AC">
            <w:pPr>
              <w:jc w:val="center"/>
              <w:rPr>
                <w:color w:val="000000"/>
              </w:rPr>
            </w:pPr>
            <w:r w:rsidRPr="002136AC">
              <w:rPr>
                <w:color w:val="000000"/>
              </w:rPr>
              <w:t>50 439</w:t>
            </w:r>
          </w:p>
        </w:tc>
      </w:tr>
      <w:tr w:rsidR="002136AC" w:rsidRPr="002136AC" w14:paraId="5773D5B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86B31B6" w14:textId="77777777" w:rsidR="002136AC" w:rsidRPr="002136AC" w:rsidRDefault="002136AC" w:rsidP="002136AC">
            <w:pPr>
              <w:jc w:val="center"/>
              <w:rPr>
                <w:color w:val="000000"/>
              </w:rPr>
            </w:pPr>
            <w:r w:rsidRPr="002136AC">
              <w:rPr>
                <w:color w:val="000000"/>
              </w:rPr>
              <w:t>1.1.1.2.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35ED08F" w14:textId="77777777" w:rsidR="002136AC" w:rsidRPr="002136AC" w:rsidRDefault="002136AC" w:rsidP="002136AC">
            <w:r w:rsidRPr="002136AC">
              <w:t>подземного типа прокладки:</w:t>
            </w:r>
          </w:p>
        </w:tc>
      </w:tr>
      <w:tr w:rsidR="002136AC" w:rsidRPr="002136AC" w14:paraId="032B7CDF"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11D9B5AE" w14:textId="77777777" w:rsidR="002136AC" w:rsidRPr="002136AC" w:rsidRDefault="002136AC" w:rsidP="002136AC">
            <w:pPr>
              <w:jc w:val="center"/>
              <w:rPr>
                <w:color w:val="000000"/>
              </w:rPr>
            </w:pPr>
            <w:r w:rsidRPr="002136AC">
              <w:rPr>
                <w:color w:val="000000"/>
              </w:rPr>
              <w:t>1.1.1.2.1.</w:t>
            </w:r>
          </w:p>
        </w:tc>
        <w:tc>
          <w:tcPr>
            <w:tcW w:w="8347" w:type="dxa"/>
            <w:gridSpan w:val="3"/>
            <w:tcBorders>
              <w:top w:val="single" w:sz="4" w:space="0" w:color="auto"/>
              <w:left w:val="nil"/>
              <w:bottom w:val="single" w:sz="4" w:space="0" w:color="auto"/>
              <w:right w:val="single" w:sz="4" w:space="0" w:color="auto"/>
            </w:tcBorders>
            <w:shd w:val="clear" w:color="auto" w:fill="auto"/>
            <w:vAlign w:val="center"/>
          </w:tcPr>
          <w:p w14:paraId="681B8789" w14:textId="77777777" w:rsidR="002136AC" w:rsidRPr="002136AC" w:rsidRDefault="002136AC" w:rsidP="002136AC">
            <w:pPr>
              <w:rPr>
                <w:color w:val="000000"/>
              </w:rPr>
            </w:pPr>
            <w:r w:rsidRPr="002136AC">
              <w:rPr>
                <w:color w:val="000000"/>
              </w:rPr>
              <w:t>с давлением до 0,005 МПа (включительно) в газопроводе, в который осуществляется врезка, наружным диаметром:</w:t>
            </w:r>
          </w:p>
        </w:tc>
      </w:tr>
      <w:tr w:rsidR="002136AC" w:rsidRPr="002136AC" w14:paraId="3B79C4A2"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36623248" w14:textId="77777777" w:rsidR="002136AC" w:rsidRPr="002136AC" w:rsidRDefault="002136AC" w:rsidP="002136AC">
            <w:pPr>
              <w:jc w:val="center"/>
              <w:rPr>
                <w:color w:val="000000"/>
              </w:rPr>
            </w:pPr>
            <w:r w:rsidRPr="002136AC">
              <w:rPr>
                <w:color w:val="000000"/>
              </w:rPr>
              <w:t>1.1.1.2.1.1.</w:t>
            </w:r>
          </w:p>
        </w:tc>
        <w:tc>
          <w:tcPr>
            <w:tcW w:w="4106" w:type="dxa"/>
            <w:tcBorders>
              <w:top w:val="nil"/>
              <w:left w:val="nil"/>
              <w:bottom w:val="single" w:sz="4" w:space="0" w:color="auto"/>
              <w:right w:val="single" w:sz="4" w:space="0" w:color="auto"/>
            </w:tcBorders>
            <w:shd w:val="clear" w:color="auto" w:fill="auto"/>
            <w:vAlign w:val="center"/>
          </w:tcPr>
          <w:p w14:paraId="702FC1A2" w14:textId="77777777" w:rsidR="002136AC" w:rsidRPr="002136AC" w:rsidRDefault="002136AC" w:rsidP="002136AC">
            <w:pPr>
              <w:rPr>
                <w:color w:val="000000"/>
              </w:rPr>
            </w:pPr>
            <w:r w:rsidRPr="002136AC">
              <w:rPr>
                <w:color w:val="000000"/>
              </w:rPr>
              <w:t>до 100 мм</w:t>
            </w:r>
          </w:p>
        </w:tc>
        <w:tc>
          <w:tcPr>
            <w:tcW w:w="1775" w:type="dxa"/>
            <w:vMerge w:val="restart"/>
            <w:tcBorders>
              <w:top w:val="single" w:sz="4" w:space="0" w:color="auto"/>
              <w:left w:val="nil"/>
              <w:right w:val="single" w:sz="4" w:space="0" w:color="auto"/>
            </w:tcBorders>
            <w:shd w:val="clear" w:color="auto" w:fill="auto"/>
            <w:vAlign w:val="center"/>
          </w:tcPr>
          <w:p w14:paraId="73244DA6" w14:textId="77777777" w:rsidR="002136AC" w:rsidRPr="002136AC" w:rsidRDefault="002136AC" w:rsidP="002136AC">
            <w:pPr>
              <w:jc w:val="center"/>
            </w:pPr>
            <w:r w:rsidRPr="002136AC">
              <w:rPr>
                <w:color w:val="000000"/>
              </w:rPr>
              <w:t>руб.</w:t>
            </w:r>
            <w:r w:rsidRPr="002136AC">
              <w:rPr>
                <w:szCs w:val="20"/>
              </w:rPr>
              <w:t xml:space="preserve"> </w:t>
            </w:r>
            <w:r w:rsidRPr="002136AC">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tcPr>
          <w:p w14:paraId="52C3C56D" w14:textId="77777777" w:rsidR="002136AC" w:rsidRPr="002136AC" w:rsidRDefault="002136AC" w:rsidP="002136AC">
            <w:pPr>
              <w:jc w:val="center"/>
              <w:rPr>
                <w:color w:val="000000"/>
              </w:rPr>
            </w:pPr>
            <w:r w:rsidRPr="002136AC">
              <w:rPr>
                <w:color w:val="000000"/>
              </w:rPr>
              <w:t>11 664</w:t>
            </w:r>
          </w:p>
        </w:tc>
      </w:tr>
      <w:tr w:rsidR="002136AC" w:rsidRPr="002136AC" w14:paraId="68E3FF7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4979531E" w14:textId="77777777" w:rsidR="002136AC" w:rsidRPr="002136AC" w:rsidRDefault="002136AC" w:rsidP="002136AC">
            <w:pPr>
              <w:jc w:val="center"/>
              <w:rPr>
                <w:color w:val="000000"/>
              </w:rPr>
            </w:pPr>
            <w:r w:rsidRPr="002136AC">
              <w:rPr>
                <w:color w:val="000000"/>
              </w:rPr>
              <w:t>1.1.1.2.1.2.</w:t>
            </w:r>
          </w:p>
        </w:tc>
        <w:tc>
          <w:tcPr>
            <w:tcW w:w="4106" w:type="dxa"/>
            <w:tcBorders>
              <w:top w:val="nil"/>
              <w:left w:val="nil"/>
              <w:bottom w:val="single" w:sz="4" w:space="0" w:color="auto"/>
              <w:right w:val="single" w:sz="4" w:space="0" w:color="auto"/>
            </w:tcBorders>
            <w:shd w:val="clear" w:color="auto" w:fill="auto"/>
            <w:vAlign w:val="center"/>
          </w:tcPr>
          <w:p w14:paraId="4E767EB0" w14:textId="77777777" w:rsidR="002136AC" w:rsidRPr="002136AC" w:rsidRDefault="002136AC" w:rsidP="002136AC">
            <w:pPr>
              <w:rPr>
                <w:color w:val="000000"/>
              </w:rPr>
            </w:pPr>
            <w:r w:rsidRPr="002136AC">
              <w:rPr>
                <w:color w:val="000000"/>
              </w:rPr>
              <w:t>108-158 мм</w:t>
            </w:r>
          </w:p>
        </w:tc>
        <w:tc>
          <w:tcPr>
            <w:tcW w:w="1775" w:type="dxa"/>
            <w:vMerge/>
            <w:tcBorders>
              <w:left w:val="nil"/>
              <w:bottom w:val="single" w:sz="4" w:space="0" w:color="auto"/>
              <w:right w:val="single" w:sz="4" w:space="0" w:color="auto"/>
            </w:tcBorders>
            <w:shd w:val="clear" w:color="auto" w:fill="auto"/>
            <w:vAlign w:val="center"/>
          </w:tcPr>
          <w:p w14:paraId="32E70925" w14:textId="77777777" w:rsidR="002136AC" w:rsidRPr="002136AC" w:rsidRDefault="002136AC" w:rsidP="002136AC"/>
        </w:tc>
        <w:tc>
          <w:tcPr>
            <w:tcW w:w="2466" w:type="dxa"/>
            <w:tcBorders>
              <w:top w:val="single" w:sz="4" w:space="0" w:color="auto"/>
              <w:left w:val="nil"/>
              <w:bottom w:val="single" w:sz="4" w:space="0" w:color="auto"/>
              <w:right w:val="single" w:sz="4" w:space="0" w:color="auto"/>
            </w:tcBorders>
            <w:shd w:val="clear" w:color="auto" w:fill="auto"/>
          </w:tcPr>
          <w:p w14:paraId="645696CC" w14:textId="77777777" w:rsidR="002136AC" w:rsidRPr="002136AC" w:rsidRDefault="002136AC" w:rsidP="002136AC">
            <w:pPr>
              <w:jc w:val="center"/>
              <w:rPr>
                <w:color w:val="000000"/>
              </w:rPr>
            </w:pPr>
            <w:r w:rsidRPr="002136AC">
              <w:rPr>
                <w:color w:val="000000"/>
              </w:rPr>
              <w:t>11 664</w:t>
            </w:r>
          </w:p>
        </w:tc>
      </w:tr>
      <w:tr w:rsidR="002136AC" w:rsidRPr="002136AC" w14:paraId="5B3D8F8A" w14:textId="77777777" w:rsidTr="002136AC">
        <w:trPr>
          <w:trHeight w:val="83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DCBDBD6" w14:textId="77777777" w:rsidR="002136AC" w:rsidRPr="002136AC" w:rsidRDefault="002136AC" w:rsidP="002136AC">
            <w:pPr>
              <w:jc w:val="center"/>
              <w:rPr>
                <w:color w:val="000000"/>
              </w:rPr>
            </w:pPr>
            <w:r w:rsidRPr="002136AC">
              <w:rPr>
                <w:color w:val="000000"/>
              </w:rPr>
              <w:t>1.1.1.2.2.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0BD5A49" w14:textId="77777777" w:rsidR="002136AC" w:rsidRPr="002136AC" w:rsidRDefault="002136AC" w:rsidP="002136AC">
            <w:pPr>
              <w:rPr>
                <w:color w:val="000000"/>
              </w:rPr>
            </w:pPr>
            <w:r w:rsidRPr="002136AC">
              <w:rPr>
                <w:color w:val="000000"/>
              </w:rPr>
              <w:t>с давлением от 0,005 МПа до 1,2 МПа (включительно) в газопроводе, в который осуществляется врезка, наружным диаметром:</w:t>
            </w:r>
          </w:p>
        </w:tc>
      </w:tr>
      <w:tr w:rsidR="002136AC" w:rsidRPr="002136AC" w14:paraId="45668E3A"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3B885FC" w14:textId="77777777" w:rsidR="002136AC" w:rsidRPr="002136AC" w:rsidRDefault="002136AC" w:rsidP="002136AC">
            <w:pPr>
              <w:jc w:val="center"/>
              <w:rPr>
                <w:color w:val="000000"/>
              </w:rPr>
            </w:pPr>
            <w:r w:rsidRPr="002136AC">
              <w:rPr>
                <w:color w:val="000000"/>
              </w:rPr>
              <w:t>1.1.1.2.2.1.</w:t>
            </w:r>
          </w:p>
        </w:tc>
        <w:tc>
          <w:tcPr>
            <w:tcW w:w="4106" w:type="dxa"/>
            <w:tcBorders>
              <w:top w:val="nil"/>
              <w:left w:val="nil"/>
              <w:bottom w:val="single" w:sz="4" w:space="0" w:color="auto"/>
              <w:right w:val="single" w:sz="4" w:space="0" w:color="auto"/>
            </w:tcBorders>
            <w:shd w:val="clear" w:color="auto" w:fill="auto"/>
            <w:vAlign w:val="center"/>
            <w:hideMark/>
          </w:tcPr>
          <w:p w14:paraId="38F9011E" w14:textId="77777777" w:rsidR="002136AC" w:rsidRPr="002136AC" w:rsidRDefault="002136AC" w:rsidP="002136AC">
            <w:pPr>
              <w:rPr>
                <w:color w:val="000000"/>
              </w:rPr>
            </w:pPr>
            <w:r w:rsidRPr="002136AC">
              <w:rPr>
                <w:color w:val="000000"/>
              </w:rPr>
              <w:t>до 100 мм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43ACBD4E" w14:textId="77777777" w:rsidR="002136AC" w:rsidRPr="002136AC" w:rsidRDefault="002136AC" w:rsidP="002136AC">
            <w:pPr>
              <w:jc w:val="center"/>
              <w:rPr>
                <w:color w:val="000000"/>
              </w:rPr>
            </w:pPr>
            <w:r w:rsidRPr="002136AC">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54E73845" w14:textId="77777777" w:rsidR="002136AC" w:rsidRPr="002136AC" w:rsidRDefault="002136AC" w:rsidP="002136AC">
            <w:pPr>
              <w:jc w:val="center"/>
              <w:rPr>
                <w:color w:val="000000"/>
              </w:rPr>
            </w:pPr>
            <w:r w:rsidRPr="002136AC">
              <w:rPr>
                <w:color w:val="000000"/>
              </w:rPr>
              <w:t>14 671</w:t>
            </w:r>
          </w:p>
        </w:tc>
      </w:tr>
      <w:tr w:rsidR="002136AC" w:rsidRPr="002136AC" w14:paraId="73DFA24A"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A6B14C6" w14:textId="77777777" w:rsidR="002136AC" w:rsidRPr="002136AC" w:rsidRDefault="002136AC" w:rsidP="002136AC">
            <w:pPr>
              <w:jc w:val="center"/>
              <w:rPr>
                <w:color w:val="000000"/>
              </w:rPr>
            </w:pPr>
            <w:r w:rsidRPr="002136AC">
              <w:rPr>
                <w:color w:val="000000"/>
              </w:rPr>
              <w:t>1.1.1.2.2.2.</w:t>
            </w:r>
          </w:p>
        </w:tc>
        <w:tc>
          <w:tcPr>
            <w:tcW w:w="4106" w:type="dxa"/>
            <w:tcBorders>
              <w:top w:val="nil"/>
              <w:left w:val="nil"/>
              <w:bottom w:val="single" w:sz="4" w:space="0" w:color="auto"/>
              <w:right w:val="single" w:sz="4" w:space="0" w:color="auto"/>
            </w:tcBorders>
            <w:shd w:val="clear" w:color="auto" w:fill="auto"/>
            <w:vAlign w:val="center"/>
            <w:hideMark/>
          </w:tcPr>
          <w:p w14:paraId="4908B144" w14:textId="77777777" w:rsidR="002136AC" w:rsidRPr="002136AC" w:rsidRDefault="002136AC" w:rsidP="002136AC">
            <w:pPr>
              <w:rPr>
                <w:color w:val="000000"/>
              </w:rPr>
            </w:pPr>
            <w:r w:rsidRPr="002136AC">
              <w:rPr>
                <w:color w:val="000000"/>
              </w:rPr>
              <w:t>108-158 мм</w:t>
            </w:r>
          </w:p>
        </w:tc>
        <w:tc>
          <w:tcPr>
            <w:tcW w:w="1775" w:type="dxa"/>
            <w:vMerge/>
            <w:tcBorders>
              <w:top w:val="nil"/>
              <w:left w:val="single" w:sz="4" w:space="0" w:color="auto"/>
              <w:bottom w:val="single" w:sz="4" w:space="0" w:color="auto"/>
              <w:right w:val="single" w:sz="4" w:space="0" w:color="auto"/>
            </w:tcBorders>
            <w:vAlign w:val="center"/>
            <w:hideMark/>
          </w:tcPr>
          <w:p w14:paraId="6D856686"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1BB274E" w14:textId="77777777" w:rsidR="002136AC" w:rsidRPr="002136AC" w:rsidRDefault="002136AC" w:rsidP="002136AC">
            <w:pPr>
              <w:jc w:val="center"/>
              <w:rPr>
                <w:color w:val="000000"/>
              </w:rPr>
            </w:pPr>
            <w:r w:rsidRPr="002136AC">
              <w:rPr>
                <w:color w:val="000000"/>
              </w:rPr>
              <w:t>28 593</w:t>
            </w:r>
          </w:p>
        </w:tc>
      </w:tr>
      <w:tr w:rsidR="002136AC" w:rsidRPr="002136AC" w14:paraId="400E3F6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561F19C" w14:textId="77777777" w:rsidR="002136AC" w:rsidRPr="002136AC" w:rsidRDefault="002136AC" w:rsidP="002136AC">
            <w:pPr>
              <w:jc w:val="center"/>
              <w:rPr>
                <w:color w:val="000000"/>
              </w:rPr>
            </w:pPr>
            <w:r w:rsidRPr="002136AC">
              <w:rPr>
                <w:color w:val="000000"/>
              </w:rPr>
              <w:t>1.1.1.2.2.3.</w:t>
            </w:r>
          </w:p>
        </w:tc>
        <w:tc>
          <w:tcPr>
            <w:tcW w:w="4106" w:type="dxa"/>
            <w:tcBorders>
              <w:top w:val="nil"/>
              <w:left w:val="nil"/>
              <w:bottom w:val="single" w:sz="4" w:space="0" w:color="auto"/>
              <w:right w:val="single" w:sz="4" w:space="0" w:color="auto"/>
            </w:tcBorders>
            <w:shd w:val="clear" w:color="auto" w:fill="auto"/>
            <w:vAlign w:val="center"/>
            <w:hideMark/>
          </w:tcPr>
          <w:p w14:paraId="797EC9E8" w14:textId="77777777" w:rsidR="002136AC" w:rsidRPr="002136AC" w:rsidRDefault="002136AC" w:rsidP="002136AC">
            <w:pPr>
              <w:rPr>
                <w:color w:val="000000"/>
              </w:rPr>
            </w:pPr>
            <w:r w:rsidRPr="002136AC">
              <w:rPr>
                <w:color w:val="000000"/>
              </w:rPr>
              <w:t>159-218 мм</w:t>
            </w:r>
          </w:p>
        </w:tc>
        <w:tc>
          <w:tcPr>
            <w:tcW w:w="1775" w:type="dxa"/>
            <w:vMerge/>
            <w:tcBorders>
              <w:top w:val="nil"/>
              <w:left w:val="single" w:sz="4" w:space="0" w:color="auto"/>
              <w:bottom w:val="single" w:sz="4" w:space="0" w:color="auto"/>
              <w:right w:val="single" w:sz="4" w:space="0" w:color="auto"/>
            </w:tcBorders>
            <w:vAlign w:val="center"/>
            <w:hideMark/>
          </w:tcPr>
          <w:p w14:paraId="1014BA2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6352662" w14:textId="77777777" w:rsidR="002136AC" w:rsidRPr="002136AC" w:rsidRDefault="002136AC" w:rsidP="002136AC">
            <w:pPr>
              <w:jc w:val="center"/>
              <w:rPr>
                <w:color w:val="000000"/>
              </w:rPr>
            </w:pPr>
            <w:r w:rsidRPr="002136AC">
              <w:rPr>
                <w:color w:val="000000"/>
              </w:rPr>
              <w:t>44 727</w:t>
            </w:r>
          </w:p>
        </w:tc>
      </w:tr>
      <w:tr w:rsidR="002136AC" w:rsidRPr="002136AC" w14:paraId="0A6DFFA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DA2A53C" w14:textId="77777777" w:rsidR="002136AC" w:rsidRPr="002136AC" w:rsidRDefault="002136AC" w:rsidP="002136AC">
            <w:pPr>
              <w:jc w:val="center"/>
              <w:rPr>
                <w:color w:val="000000"/>
              </w:rPr>
            </w:pPr>
            <w:r w:rsidRPr="002136AC">
              <w:rPr>
                <w:color w:val="000000"/>
              </w:rPr>
              <w:t>1.1.1.2.2.4.</w:t>
            </w:r>
          </w:p>
        </w:tc>
        <w:tc>
          <w:tcPr>
            <w:tcW w:w="4106" w:type="dxa"/>
            <w:tcBorders>
              <w:top w:val="nil"/>
              <w:left w:val="nil"/>
              <w:bottom w:val="single" w:sz="4" w:space="0" w:color="auto"/>
              <w:right w:val="single" w:sz="4" w:space="0" w:color="auto"/>
            </w:tcBorders>
            <w:shd w:val="clear" w:color="auto" w:fill="auto"/>
            <w:vAlign w:val="center"/>
            <w:hideMark/>
          </w:tcPr>
          <w:p w14:paraId="63A9DAB1" w14:textId="77777777" w:rsidR="002136AC" w:rsidRPr="002136AC" w:rsidRDefault="002136AC" w:rsidP="002136AC">
            <w:pPr>
              <w:rPr>
                <w:color w:val="000000"/>
              </w:rPr>
            </w:pPr>
            <w:r w:rsidRPr="002136AC">
              <w:rPr>
                <w:color w:val="000000"/>
              </w:rPr>
              <w:t>219-272 мм</w:t>
            </w:r>
          </w:p>
        </w:tc>
        <w:tc>
          <w:tcPr>
            <w:tcW w:w="1775" w:type="dxa"/>
            <w:vMerge/>
            <w:tcBorders>
              <w:top w:val="nil"/>
              <w:left w:val="single" w:sz="4" w:space="0" w:color="auto"/>
              <w:bottom w:val="single" w:sz="4" w:space="0" w:color="auto"/>
              <w:right w:val="single" w:sz="4" w:space="0" w:color="auto"/>
            </w:tcBorders>
            <w:vAlign w:val="center"/>
            <w:hideMark/>
          </w:tcPr>
          <w:p w14:paraId="0637A7B9"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02A1B82" w14:textId="77777777" w:rsidR="002136AC" w:rsidRPr="002136AC" w:rsidRDefault="002136AC" w:rsidP="002136AC">
            <w:pPr>
              <w:jc w:val="center"/>
              <w:rPr>
                <w:color w:val="000000"/>
              </w:rPr>
            </w:pPr>
            <w:r w:rsidRPr="002136AC">
              <w:rPr>
                <w:color w:val="000000"/>
              </w:rPr>
              <w:t>50 439</w:t>
            </w:r>
          </w:p>
        </w:tc>
      </w:tr>
      <w:tr w:rsidR="002136AC" w:rsidRPr="002136AC" w14:paraId="4A3AD036"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8F570B3" w14:textId="77777777" w:rsidR="002136AC" w:rsidRPr="002136AC" w:rsidRDefault="002136AC" w:rsidP="002136AC">
            <w:pPr>
              <w:jc w:val="center"/>
              <w:rPr>
                <w:color w:val="000000"/>
              </w:rPr>
            </w:pPr>
            <w:r w:rsidRPr="002136AC">
              <w:rPr>
                <w:color w:val="000000"/>
              </w:rPr>
              <w:t>1.1.1.2.2.5.</w:t>
            </w:r>
          </w:p>
        </w:tc>
        <w:tc>
          <w:tcPr>
            <w:tcW w:w="4106" w:type="dxa"/>
            <w:tcBorders>
              <w:top w:val="nil"/>
              <w:left w:val="nil"/>
              <w:bottom w:val="single" w:sz="4" w:space="0" w:color="auto"/>
              <w:right w:val="single" w:sz="4" w:space="0" w:color="auto"/>
            </w:tcBorders>
            <w:shd w:val="clear" w:color="auto" w:fill="auto"/>
            <w:vAlign w:val="center"/>
            <w:hideMark/>
          </w:tcPr>
          <w:p w14:paraId="3AF1645C" w14:textId="77777777" w:rsidR="002136AC" w:rsidRPr="002136AC" w:rsidRDefault="002136AC" w:rsidP="002136AC">
            <w:pPr>
              <w:rPr>
                <w:color w:val="000000"/>
              </w:rPr>
            </w:pPr>
            <w:r w:rsidRPr="002136AC">
              <w:rPr>
                <w:color w:val="000000"/>
              </w:rPr>
              <w:t>273-324 мм</w:t>
            </w:r>
          </w:p>
        </w:tc>
        <w:tc>
          <w:tcPr>
            <w:tcW w:w="1775" w:type="dxa"/>
            <w:vMerge/>
            <w:tcBorders>
              <w:top w:val="nil"/>
              <w:left w:val="single" w:sz="4" w:space="0" w:color="auto"/>
              <w:bottom w:val="single" w:sz="4" w:space="0" w:color="auto"/>
              <w:right w:val="single" w:sz="4" w:space="0" w:color="auto"/>
            </w:tcBorders>
            <w:vAlign w:val="center"/>
            <w:hideMark/>
          </w:tcPr>
          <w:p w14:paraId="59A3F563"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209BA40" w14:textId="77777777" w:rsidR="002136AC" w:rsidRPr="002136AC" w:rsidRDefault="002136AC" w:rsidP="002136AC">
            <w:pPr>
              <w:jc w:val="center"/>
              <w:rPr>
                <w:color w:val="000000"/>
              </w:rPr>
            </w:pPr>
            <w:r w:rsidRPr="002136AC">
              <w:rPr>
                <w:color w:val="000000"/>
              </w:rPr>
              <w:t>50 439</w:t>
            </w:r>
          </w:p>
        </w:tc>
      </w:tr>
      <w:tr w:rsidR="002136AC" w:rsidRPr="002136AC" w14:paraId="4A2D6E1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D5292D7" w14:textId="77777777" w:rsidR="002136AC" w:rsidRPr="002136AC" w:rsidRDefault="002136AC" w:rsidP="002136AC">
            <w:pPr>
              <w:jc w:val="center"/>
              <w:rPr>
                <w:color w:val="000000"/>
              </w:rPr>
            </w:pPr>
            <w:r w:rsidRPr="002136AC">
              <w:rPr>
                <w:color w:val="000000"/>
              </w:rPr>
              <w:t>1.1.1.2.2.6.</w:t>
            </w:r>
          </w:p>
        </w:tc>
        <w:tc>
          <w:tcPr>
            <w:tcW w:w="4106" w:type="dxa"/>
            <w:tcBorders>
              <w:top w:val="nil"/>
              <w:left w:val="nil"/>
              <w:bottom w:val="single" w:sz="4" w:space="0" w:color="auto"/>
              <w:right w:val="single" w:sz="4" w:space="0" w:color="auto"/>
            </w:tcBorders>
            <w:shd w:val="clear" w:color="auto" w:fill="auto"/>
            <w:vAlign w:val="center"/>
            <w:hideMark/>
          </w:tcPr>
          <w:p w14:paraId="73D8302C" w14:textId="77777777" w:rsidR="002136AC" w:rsidRPr="002136AC" w:rsidRDefault="002136AC" w:rsidP="002136AC">
            <w:pPr>
              <w:rPr>
                <w:color w:val="000000"/>
              </w:rPr>
            </w:pPr>
            <w:r w:rsidRPr="002136AC">
              <w:rPr>
                <w:color w:val="000000"/>
              </w:rPr>
              <w:t>325-425 мм</w:t>
            </w:r>
          </w:p>
        </w:tc>
        <w:tc>
          <w:tcPr>
            <w:tcW w:w="1775" w:type="dxa"/>
            <w:vMerge/>
            <w:tcBorders>
              <w:top w:val="nil"/>
              <w:left w:val="single" w:sz="4" w:space="0" w:color="auto"/>
              <w:bottom w:val="single" w:sz="4" w:space="0" w:color="auto"/>
              <w:right w:val="single" w:sz="4" w:space="0" w:color="auto"/>
            </w:tcBorders>
            <w:vAlign w:val="center"/>
            <w:hideMark/>
          </w:tcPr>
          <w:p w14:paraId="47BD01AB"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8F5D65D" w14:textId="77777777" w:rsidR="002136AC" w:rsidRPr="002136AC" w:rsidRDefault="002136AC" w:rsidP="002136AC">
            <w:pPr>
              <w:jc w:val="center"/>
              <w:rPr>
                <w:color w:val="000000"/>
              </w:rPr>
            </w:pPr>
            <w:r w:rsidRPr="002136AC">
              <w:rPr>
                <w:color w:val="000000"/>
              </w:rPr>
              <w:t>50 439</w:t>
            </w:r>
          </w:p>
        </w:tc>
      </w:tr>
      <w:tr w:rsidR="002136AC" w:rsidRPr="002136AC" w14:paraId="57A4E508"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BE4A2E6" w14:textId="77777777" w:rsidR="002136AC" w:rsidRPr="002136AC" w:rsidRDefault="002136AC" w:rsidP="002136AC">
            <w:pPr>
              <w:jc w:val="center"/>
              <w:rPr>
                <w:color w:val="000000"/>
              </w:rPr>
            </w:pPr>
            <w:r w:rsidRPr="002136AC">
              <w:rPr>
                <w:color w:val="000000"/>
              </w:rPr>
              <w:t>1.1.1.2.2.7.</w:t>
            </w:r>
          </w:p>
        </w:tc>
        <w:tc>
          <w:tcPr>
            <w:tcW w:w="4106" w:type="dxa"/>
            <w:tcBorders>
              <w:top w:val="nil"/>
              <w:left w:val="nil"/>
              <w:bottom w:val="single" w:sz="4" w:space="0" w:color="auto"/>
              <w:right w:val="single" w:sz="4" w:space="0" w:color="auto"/>
            </w:tcBorders>
            <w:shd w:val="clear" w:color="auto" w:fill="auto"/>
            <w:vAlign w:val="center"/>
            <w:hideMark/>
          </w:tcPr>
          <w:p w14:paraId="1D4A1CC9" w14:textId="77777777" w:rsidR="002136AC" w:rsidRPr="002136AC" w:rsidRDefault="002136AC" w:rsidP="002136AC">
            <w:pPr>
              <w:rPr>
                <w:color w:val="000000"/>
              </w:rPr>
            </w:pPr>
            <w:r w:rsidRPr="002136AC">
              <w:rPr>
                <w:color w:val="000000"/>
              </w:rPr>
              <w:t>426-529 мм</w:t>
            </w:r>
          </w:p>
        </w:tc>
        <w:tc>
          <w:tcPr>
            <w:tcW w:w="1775" w:type="dxa"/>
            <w:vMerge/>
            <w:tcBorders>
              <w:top w:val="nil"/>
              <w:left w:val="single" w:sz="4" w:space="0" w:color="auto"/>
              <w:bottom w:val="single" w:sz="4" w:space="0" w:color="auto"/>
              <w:right w:val="single" w:sz="4" w:space="0" w:color="auto"/>
            </w:tcBorders>
            <w:vAlign w:val="center"/>
            <w:hideMark/>
          </w:tcPr>
          <w:p w14:paraId="3F3F0C95"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0D2877E" w14:textId="77777777" w:rsidR="002136AC" w:rsidRPr="002136AC" w:rsidRDefault="002136AC" w:rsidP="002136AC">
            <w:pPr>
              <w:jc w:val="center"/>
              <w:rPr>
                <w:color w:val="000000"/>
              </w:rPr>
            </w:pPr>
            <w:r w:rsidRPr="002136AC">
              <w:rPr>
                <w:color w:val="000000"/>
              </w:rPr>
              <w:t>50 439</w:t>
            </w:r>
          </w:p>
        </w:tc>
      </w:tr>
      <w:tr w:rsidR="002136AC" w:rsidRPr="002136AC" w14:paraId="374AF39C"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BF35246" w14:textId="77777777" w:rsidR="002136AC" w:rsidRPr="002136AC" w:rsidRDefault="002136AC" w:rsidP="002136AC">
            <w:pPr>
              <w:jc w:val="center"/>
              <w:rPr>
                <w:color w:val="000000"/>
              </w:rPr>
            </w:pPr>
            <w:r w:rsidRPr="002136AC">
              <w:rPr>
                <w:color w:val="000000"/>
              </w:rPr>
              <w:t>1.1.1.2.2.8.</w:t>
            </w:r>
          </w:p>
        </w:tc>
        <w:tc>
          <w:tcPr>
            <w:tcW w:w="4106" w:type="dxa"/>
            <w:tcBorders>
              <w:top w:val="nil"/>
              <w:left w:val="nil"/>
              <w:bottom w:val="single" w:sz="4" w:space="0" w:color="auto"/>
              <w:right w:val="single" w:sz="4" w:space="0" w:color="auto"/>
            </w:tcBorders>
            <w:shd w:val="clear" w:color="auto" w:fill="auto"/>
            <w:vAlign w:val="center"/>
            <w:hideMark/>
          </w:tcPr>
          <w:p w14:paraId="70A8369F" w14:textId="77777777" w:rsidR="002136AC" w:rsidRPr="002136AC" w:rsidRDefault="002136AC" w:rsidP="002136AC">
            <w:pPr>
              <w:rPr>
                <w:color w:val="000000"/>
              </w:rPr>
            </w:pPr>
            <w:r w:rsidRPr="002136AC">
              <w:rPr>
                <w:color w:val="000000"/>
              </w:rPr>
              <w:t>530 мм и выше</w:t>
            </w:r>
          </w:p>
        </w:tc>
        <w:tc>
          <w:tcPr>
            <w:tcW w:w="1775" w:type="dxa"/>
            <w:vMerge/>
            <w:tcBorders>
              <w:top w:val="nil"/>
              <w:left w:val="single" w:sz="4" w:space="0" w:color="auto"/>
              <w:bottom w:val="single" w:sz="4" w:space="0" w:color="auto"/>
              <w:right w:val="single" w:sz="4" w:space="0" w:color="auto"/>
            </w:tcBorders>
            <w:vAlign w:val="center"/>
            <w:hideMark/>
          </w:tcPr>
          <w:p w14:paraId="004460E2"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5A457FF6" w14:textId="77777777" w:rsidR="002136AC" w:rsidRPr="002136AC" w:rsidRDefault="002136AC" w:rsidP="002136AC">
            <w:pPr>
              <w:jc w:val="center"/>
              <w:rPr>
                <w:color w:val="000000"/>
              </w:rPr>
            </w:pPr>
            <w:r w:rsidRPr="002136AC">
              <w:rPr>
                <w:color w:val="000000"/>
              </w:rPr>
              <w:t>50 439</w:t>
            </w:r>
          </w:p>
        </w:tc>
      </w:tr>
      <w:tr w:rsidR="002136AC" w:rsidRPr="002136AC" w14:paraId="4DA98661" w14:textId="77777777" w:rsidTr="002136AC">
        <w:trPr>
          <w:trHeight w:val="400"/>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7778" w14:textId="77777777" w:rsidR="002136AC" w:rsidRPr="002136AC" w:rsidRDefault="002136AC" w:rsidP="002136AC">
            <w:pPr>
              <w:jc w:val="center"/>
              <w:rPr>
                <w:color w:val="000000"/>
              </w:rPr>
            </w:pPr>
            <w:r w:rsidRPr="002136AC">
              <w:rPr>
                <w:color w:val="000000"/>
              </w:rPr>
              <w:t>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2A42197" w14:textId="77777777" w:rsidR="002136AC" w:rsidRPr="002136AC" w:rsidRDefault="002136AC" w:rsidP="002136AC">
            <w:pPr>
              <w:rPr>
                <w:color w:val="000000"/>
              </w:rPr>
            </w:pPr>
            <w:r w:rsidRPr="002136AC">
              <w:rPr>
                <w:color w:val="000000"/>
              </w:rPr>
              <w:t>полиэтиленовых газопроводов:</w:t>
            </w:r>
          </w:p>
        </w:tc>
      </w:tr>
      <w:tr w:rsidR="002136AC" w:rsidRPr="002136AC" w14:paraId="462309E5" w14:textId="77777777" w:rsidTr="002136AC">
        <w:trPr>
          <w:trHeight w:val="612"/>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B951FFC" w14:textId="77777777" w:rsidR="002136AC" w:rsidRPr="002136AC" w:rsidRDefault="002136AC" w:rsidP="002136AC">
            <w:pPr>
              <w:jc w:val="center"/>
              <w:rPr>
                <w:color w:val="000000"/>
              </w:rPr>
            </w:pPr>
            <w:r w:rsidRPr="002136AC">
              <w:rPr>
                <w:color w:val="000000"/>
              </w:rPr>
              <w:t>1.1.2.1.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22F90434" w14:textId="77777777" w:rsidR="002136AC" w:rsidRPr="002136AC" w:rsidRDefault="002136AC" w:rsidP="002136AC">
            <w:pPr>
              <w:rPr>
                <w:color w:val="000000"/>
              </w:rPr>
            </w:pPr>
            <w:r w:rsidRPr="002136AC">
              <w:rPr>
                <w:color w:val="000000"/>
              </w:rPr>
              <w:t>с давлением до 0,6 МПа (включительно) в газопроводе, в который осуществляется врезка, наружным диаметром:</w:t>
            </w:r>
          </w:p>
        </w:tc>
      </w:tr>
      <w:tr w:rsidR="002136AC" w:rsidRPr="002136AC" w14:paraId="5D056EA6"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93F6936" w14:textId="77777777" w:rsidR="002136AC" w:rsidRPr="002136AC" w:rsidRDefault="002136AC" w:rsidP="002136AC">
            <w:pPr>
              <w:jc w:val="center"/>
              <w:rPr>
                <w:color w:val="000000"/>
              </w:rPr>
            </w:pPr>
            <w:bookmarkStart w:id="65" w:name="_Hlk1565107"/>
            <w:r w:rsidRPr="002136AC">
              <w:rPr>
                <w:color w:val="000000"/>
              </w:rPr>
              <w:t>1.1.2.1.1.</w:t>
            </w:r>
          </w:p>
        </w:tc>
        <w:tc>
          <w:tcPr>
            <w:tcW w:w="4106" w:type="dxa"/>
            <w:tcBorders>
              <w:top w:val="nil"/>
              <w:left w:val="nil"/>
              <w:bottom w:val="single" w:sz="4" w:space="0" w:color="auto"/>
              <w:right w:val="single" w:sz="4" w:space="0" w:color="auto"/>
            </w:tcBorders>
            <w:shd w:val="clear" w:color="auto" w:fill="auto"/>
            <w:vAlign w:val="center"/>
            <w:hideMark/>
          </w:tcPr>
          <w:p w14:paraId="20B42059" w14:textId="77777777" w:rsidR="002136AC" w:rsidRPr="002136AC" w:rsidRDefault="002136AC" w:rsidP="002136AC">
            <w:pPr>
              <w:rPr>
                <w:color w:val="000000"/>
              </w:rPr>
            </w:pPr>
            <w:r w:rsidRPr="002136AC">
              <w:rPr>
                <w:color w:val="000000"/>
              </w:rPr>
              <w:t>109 мм и менее</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3949C71B" w14:textId="77777777" w:rsidR="002136AC" w:rsidRPr="002136AC" w:rsidRDefault="002136AC" w:rsidP="002136AC">
            <w:pPr>
              <w:jc w:val="center"/>
              <w:rPr>
                <w:color w:val="000000"/>
              </w:rPr>
            </w:pPr>
            <w:r w:rsidRPr="002136AC">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5E68294E" w14:textId="77777777" w:rsidR="002136AC" w:rsidRPr="002136AC" w:rsidRDefault="002136AC" w:rsidP="002136AC">
            <w:pPr>
              <w:jc w:val="center"/>
              <w:rPr>
                <w:color w:val="000000"/>
              </w:rPr>
            </w:pPr>
            <w:r w:rsidRPr="002136AC">
              <w:rPr>
                <w:color w:val="000000"/>
              </w:rPr>
              <w:t>14 147</w:t>
            </w:r>
          </w:p>
        </w:tc>
      </w:tr>
      <w:tr w:rsidR="002136AC" w:rsidRPr="002136AC" w14:paraId="7BD31951"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472C3ED" w14:textId="77777777" w:rsidR="002136AC" w:rsidRPr="002136AC" w:rsidRDefault="002136AC" w:rsidP="002136AC">
            <w:pPr>
              <w:jc w:val="center"/>
              <w:rPr>
                <w:color w:val="000000"/>
              </w:rPr>
            </w:pPr>
            <w:r w:rsidRPr="002136AC">
              <w:rPr>
                <w:color w:val="000000"/>
              </w:rPr>
              <w:t>1.1.2.1.2.</w:t>
            </w:r>
          </w:p>
        </w:tc>
        <w:tc>
          <w:tcPr>
            <w:tcW w:w="4106" w:type="dxa"/>
            <w:tcBorders>
              <w:top w:val="nil"/>
              <w:left w:val="nil"/>
              <w:bottom w:val="single" w:sz="4" w:space="0" w:color="auto"/>
              <w:right w:val="single" w:sz="4" w:space="0" w:color="auto"/>
            </w:tcBorders>
            <w:shd w:val="clear" w:color="auto" w:fill="auto"/>
            <w:vAlign w:val="center"/>
            <w:hideMark/>
          </w:tcPr>
          <w:p w14:paraId="31D32AF9" w14:textId="77777777" w:rsidR="002136AC" w:rsidRPr="002136AC" w:rsidRDefault="002136AC" w:rsidP="002136AC">
            <w:pPr>
              <w:rPr>
                <w:color w:val="000000"/>
              </w:rPr>
            </w:pPr>
            <w:r w:rsidRPr="002136AC">
              <w:rPr>
                <w:color w:val="000000"/>
              </w:rPr>
              <w:t>110-159 мм</w:t>
            </w:r>
          </w:p>
        </w:tc>
        <w:tc>
          <w:tcPr>
            <w:tcW w:w="1775" w:type="dxa"/>
            <w:vMerge/>
            <w:tcBorders>
              <w:top w:val="nil"/>
              <w:left w:val="single" w:sz="4" w:space="0" w:color="auto"/>
              <w:bottom w:val="single" w:sz="4" w:space="0" w:color="auto"/>
              <w:right w:val="single" w:sz="4" w:space="0" w:color="auto"/>
            </w:tcBorders>
            <w:vAlign w:val="center"/>
            <w:hideMark/>
          </w:tcPr>
          <w:p w14:paraId="0D245E1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473949DA" w14:textId="77777777" w:rsidR="002136AC" w:rsidRPr="002136AC" w:rsidRDefault="002136AC" w:rsidP="002136AC">
            <w:pPr>
              <w:jc w:val="center"/>
              <w:rPr>
                <w:color w:val="000000"/>
              </w:rPr>
            </w:pPr>
            <w:r w:rsidRPr="002136AC">
              <w:rPr>
                <w:color w:val="000000"/>
              </w:rPr>
              <w:t>25 797</w:t>
            </w:r>
          </w:p>
        </w:tc>
      </w:tr>
      <w:tr w:rsidR="002136AC" w:rsidRPr="002136AC" w14:paraId="3C9536B2"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C7F328E" w14:textId="77777777" w:rsidR="002136AC" w:rsidRPr="002136AC" w:rsidRDefault="002136AC" w:rsidP="002136AC">
            <w:pPr>
              <w:jc w:val="center"/>
              <w:rPr>
                <w:color w:val="000000"/>
              </w:rPr>
            </w:pPr>
            <w:r w:rsidRPr="002136AC">
              <w:rPr>
                <w:color w:val="000000"/>
              </w:rPr>
              <w:t>1.1.2.1.3.</w:t>
            </w:r>
          </w:p>
        </w:tc>
        <w:tc>
          <w:tcPr>
            <w:tcW w:w="4106" w:type="dxa"/>
            <w:tcBorders>
              <w:top w:val="nil"/>
              <w:left w:val="nil"/>
              <w:bottom w:val="single" w:sz="4" w:space="0" w:color="auto"/>
              <w:right w:val="single" w:sz="4" w:space="0" w:color="auto"/>
            </w:tcBorders>
            <w:shd w:val="clear" w:color="auto" w:fill="auto"/>
            <w:vAlign w:val="center"/>
            <w:hideMark/>
          </w:tcPr>
          <w:p w14:paraId="66C374C9" w14:textId="77777777" w:rsidR="002136AC" w:rsidRPr="002136AC" w:rsidRDefault="002136AC" w:rsidP="002136AC">
            <w:pPr>
              <w:rPr>
                <w:color w:val="000000"/>
              </w:rPr>
            </w:pPr>
            <w:r w:rsidRPr="002136AC">
              <w:rPr>
                <w:color w:val="000000"/>
              </w:rPr>
              <w:t>160-224 мм</w:t>
            </w:r>
          </w:p>
        </w:tc>
        <w:tc>
          <w:tcPr>
            <w:tcW w:w="1775" w:type="dxa"/>
            <w:vMerge/>
            <w:tcBorders>
              <w:top w:val="nil"/>
              <w:left w:val="single" w:sz="4" w:space="0" w:color="auto"/>
              <w:bottom w:val="single" w:sz="4" w:space="0" w:color="auto"/>
              <w:right w:val="single" w:sz="4" w:space="0" w:color="auto"/>
            </w:tcBorders>
            <w:vAlign w:val="center"/>
            <w:hideMark/>
          </w:tcPr>
          <w:p w14:paraId="73641EF4"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630471F9" w14:textId="77777777" w:rsidR="002136AC" w:rsidRPr="002136AC" w:rsidRDefault="002136AC" w:rsidP="002136AC">
            <w:pPr>
              <w:jc w:val="center"/>
              <w:rPr>
                <w:color w:val="000000"/>
              </w:rPr>
            </w:pPr>
            <w:r w:rsidRPr="002136AC">
              <w:rPr>
                <w:color w:val="000000"/>
              </w:rPr>
              <w:t>25 797</w:t>
            </w:r>
          </w:p>
        </w:tc>
      </w:tr>
      <w:bookmarkEnd w:id="65"/>
      <w:tr w:rsidR="002136AC" w:rsidRPr="002136AC" w14:paraId="2691DF1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3603151" w14:textId="77777777" w:rsidR="002136AC" w:rsidRPr="002136AC" w:rsidRDefault="002136AC" w:rsidP="002136AC">
            <w:pPr>
              <w:jc w:val="center"/>
              <w:rPr>
                <w:color w:val="000000"/>
              </w:rPr>
            </w:pPr>
            <w:r w:rsidRPr="002136AC">
              <w:rPr>
                <w:color w:val="000000"/>
              </w:rPr>
              <w:t>1.1.2.1.4.</w:t>
            </w:r>
          </w:p>
        </w:tc>
        <w:tc>
          <w:tcPr>
            <w:tcW w:w="4106" w:type="dxa"/>
            <w:tcBorders>
              <w:top w:val="nil"/>
              <w:left w:val="nil"/>
              <w:bottom w:val="single" w:sz="4" w:space="0" w:color="auto"/>
              <w:right w:val="single" w:sz="4" w:space="0" w:color="auto"/>
            </w:tcBorders>
            <w:shd w:val="clear" w:color="auto" w:fill="auto"/>
            <w:vAlign w:val="center"/>
            <w:hideMark/>
          </w:tcPr>
          <w:p w14:paraId="5C50C46B" w14:textId="77777777" w:rsidR="002136AC" w:rsidRPr="002136AC" w:rsidRDefault="002136AC" w:rsidP="002136AC">
            <w:pPr>
              <w:rPr>
                <w:color w:val="000000"/>
              </w:rPr>
            </w:pPr>
            <w:r w:rsidRPr="002136AC">
              <w:rPr>
                <w:color w:val="000000"/>
              </w:rPr>
              <w:t>225-314 мм</w:t>
            </w:r>
          </w:p>
        </w:tc>
        <w:tc>
          <w:tcPr>
            <w:tcW w:w="1775" w:type="dxa"/>
            <w:vMerge/>
            <w:tcBorders>
              <w:top w:val="nil"/>
              <w:left w:val="single" w:sz="4" w:space="0" w:color="auto"/>
              <w:bottom w:val="single" w:sz="4" w:space="0" w:color="auto"/>
              <w:right w:val="single" w:sz="4" w:space="0" w:color="auto"/>
            </w:tcBorders>
            <w:vAlign w:val="center"/>
            <w:hideMark/>
          </w:tcPr>
          <w:p w14:paraId="218C2E77"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9DF4CCC" w14:textId="77777777" w:rsidR="002136AC" w:rsidRPr="002136AC" w:rsidRDefault="002136AC" w:rsidP="002136AC">
            <w:pPr>
              <w:jc w:val="center"/>
              <w:rPr>
                <w:color w:val="000000"/>
              </w:rPr>
            </w:pPr>
            <w:r w:rsidRPr="002136AC">
              <w:rPr>
                <w:color w:val="000000"/>
              </w:rPr>
              <w:t>25 797</w:t>
            </w:r>
          </w:p>
        </w:tc>
      </w:tr>
      <w:tr w:rsidR="002136AC" w:rsidRPr="002136AC" w14:paraId="48D954F6"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5292D6F" w14:textId="77777777" w:rsidR="002136AC" w:rsidRPr="002136AC" w:rsidRDefault="002136AC" w:rsidP="002136AC">
            <w:pPr>
              <w:jc w:val="center"/>
              <w:rPr>
                <w:color w:val="000000"/>
              </w:rPr>
            </w:pPr>
            <w:r w:rsidRPr="002136AC">
              <w:rPr>
                <w:color w:val="000000"/>
              </w:rPr>
              <w:t>1.1.2.1.5.</w:t>
            </w:r>
          </w:p>
        </w:tc>
        <w:tc>
          <w:tcPr>
            <w:tcW w:w="4106" w:type="dxa"/>
            <w:tcBorders>
              <w:top w:val="nil"/>
              <w:left w:val="nil"/>
              <w:bottom w:val="single" w:sz="4" w:space="0" w:color="auto"/>
              <w:right w:val="single" w:sz="4" w:space="0" w:color="auto"/>
            </w:tcBorders>
            <w:shd w:val="clear" w:color="auto" w:fill="auto"/>
            <w:vAlign w:val="center"/>
            <w:hideMark/>
          </w:tcPr>
          <w:p w14:paraId="57C0C341" w14:textId="77777777" w:rsidR="002136AC" w:rsidRPr="002136AC" w:rsidRDefault="002136AC" w:rsidP="002136AC">
            <w:pPr>
              <w:rPr>
                <w:color w:val="000000"/>
              </w:rPr>
            </w:pPr>
            <w:r w:rsidRPr="002136AC">
              <w:rPr>
                <w:color w:val="000000"/>
              </w:rPr>
              <w:t>315-399 мм</w:t>
            </w:r>
          </w:p>
        </w:tc>
        <w:tc>
          <w:tcPr>
            <w:tcW w:w="1775" w:type="dxa"/>
            <w:vMerge/>
            <w:tcBorders>
              <w:top w:val="nil"/>
              <w:left w:val="single" w:sz="4" w:space="0" w:color="auto"/>
              <w:bottom w:val="single" w:sz="4" w:space="0" w:color="auto"/>
              <w:right w:val="single" w:sz="4" w:space="0" w:color="auto"/>
            </w:tcBorders>
            <w:vAlign w:val="center"/>
            <w:hideMark/>
          </w:tcPr>
          <w:p w14:paraId="190F7CD7"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23510FC" w14:textId="77777777" w:rsidR="002136AC" w:rsidRPr="002136AC" w:rsidRDefault="002136AC" w:rsidP="002136AC">
            <w:pPr>
              <w:jc w:val="center"/>
              <w:rPr>
                <w:color w:val="000000"/>
              </w:rPr>
            </w:pPr>
            <w:r w:rsidRPr="002136AC">
              <w:rPr>
                <w:color w:val="000000"/>
              </w:rPr>
              <w:t>25 797</w:t>
            </w:r>
          </w:p>
        </w:tc>
      </w:tr>
      <w:tr w:rsidR="002136AC" w:rsidRPr="002136AC" w14:paraId="398FE868"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49D2ACC" w14:textId="77777777" w:rsidR="002136AC" w:rsidRPr="002136AC" w:rsidRDefault="002136AC" w:rsidP="002136AC">
            <w:pPr>
              <w:jc w:val="center"/>
              <w:rPr>
                <w:color w:val="000000"/>
              </w:rPr>
            </w:pPr>
            <w:r w:rsidRPr="002136AC">
              <w:rPr>
                <w:color w:val="000000"/>
              </w:rPr>
              <w:t>1.1.2.1.6.</w:t>
            </w:r>
          </w:p>
        </w:tc>
        <w:tc>
          <w:tcPr>
            <w:tcW w:w="4106" w:type="dxa"/>
            <w:tcBorders>
              <w:top w:val="nil"/>
              <w:left w:val="nil"/>
              <w:bottom w:val="single" w:sz="4" w:space="0" w:color="auto"/>
              <w:right w:val="single" w:sz="4" w:space="0" w:color="auto"/>
            </w:tcBorders>
            <w:shd w:val="clear" w:color="auto" w:fill="auto"/>
            <w:vAlign w:val="center"/>
            <w:hideMark/>
          </w:tcPr>
          <w:p w14:paraId="2C7FC541" w14:textId="77777777" w:rsidR="002136AC" w:rsidRPr="002136AC" w:rsidRDefault="002136AC" w:rsidP="002136AC">
            <w:pPr>
              <w:rPr>
                <w:color w:val="000000"/>
              </w:rPr>
            </w:pPr>
            <w:r w:rsidRPr="002136AC">
              <w:rPr>
                <w:color w:val="000000"/>
              </w:rPr>
              <w:t>400 мм и выше</w:t>
            </w:r>
          </w:p>
        </w:tc>
        <w:tc>
          <w:tcPr>
            <w:tcW w:w="1775" w:type="dxa"/>
            <w:vMerge/>
            <w:tcBorders>
              <w:top w:val="nil"/>
              <w:left w:val="single" w:sz="4" w:space="0" w:color="auto"/>
              <w:bottom w:val="single" w:sz="4" w:space="0" w:color="auto"/>
              <w:right w:val="single" w:sz="4" w:space="0" w:color="auto"/>
            </w:tcBorders>
            <w:vAlign w:val="center"/>
            <w:hideMark/>
          </w:tcPr>
          <w:p w14:paraId="3CBF0CBB"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8582BAB" w14:textId="77777777" w:rsidR="002136AC" w:rsidRPr="002136AC" w:rsidRDefault="002136AC" w:rsidP="002136AC">
            <w:pPr>
              <w:jc w:val="center"/>
              <w:rPr>
                <w:color w:val="000000"/>
              </w:rPr>
            </w:pPr>
            <w:r w:rsidRPr="002136AC">
              <w:rPr>
                <w:color w:val="000000"/>
              </w:rPr>
              <w:t>45 938</w:t>
            </w:r>
          </w:p>
        </w:tc>
      </w:tr>
    </w:tbl>
    <w:p w14:paraId="4A7A99E2" w14:textId="77777777" w:rsidR="002136AC" w:rsidRDefault="002136AC" w:rsidP="002136AC">
      <w:pPr>
        <w:autoSpaceDE w:val="0"/>
        <w:autoSpaceDN w:val="0"/>
        <w:adjustRightInd w:val="0"/>
        <w:ind w:firstLine="540"/>
        <w:jc w:val="both"/>
        <w:rPr>
          <w:sz w:val="28"/>
          <w:szCs w:val="28"/>
        </w:rPr>
      </w:pPr>
    </w:p>
    <w:p w14:paraId="24725D60" w14:textId="0B9767ED" w:rsidR="002136AC" w:rsidRPr="002136AC" w:rsidRDefault="002136AC" w:rsidP="002136AC">
      <w:pPr>
        <w:autoSpaceDE w:val="0"/>
        <w:autoSpaceDN w:val="0"/>
        <w:adjustRightInd w:val="0"/>
        <w:ind w:firstLine="540"/>
        <w:jc w:val="both"/>
        <w:rPr>
          <w:sz w:val="28"/>
          <w:szCs w:val="28"/>
        </w:rPr>
      </w:pPr>
      <w:r w:rsidRPr="002136AC">
        <w:rPr>
          <w:sz w:val="28"/>
          <w:szCs w:val="28"/>
        </w:rPr>
        <w:t>Размер стандартизированной тарифной ставки, связанной с фактическим присоединением к сети газораспределения (С7.2), определяется по формуле:</w:t>
      </w:r>
    </w:p>
    <w:p w14:paraId="5274F454" w14:textId="77777777" w:rsidR="002136AC" w:rsidRPr="002136AC" w:rsidRDefault="002136AC" w:rsidP="002136AC">
      <w:pPr>
        <w:autoSpaceDE w:val="0"/>
        <w:autoSpaceDN w:val="0"/>
        <w:adjustRightInd w:val="0"/>
        <w:ind w:firstLine="540"/>
        <w:jc w:val="both"/>
        <w:rPr>
          <w:sz w:val="28"/>
          <w:szCs w:val="28"/>
        </w:rPr>
      </w:pPr>
    </w:p>
    <w:p w14:paraId="6BCE2D27" w14:textId="345974C2" w:rsidR="002136AC" w:rsidRPr="002136AC" w:rsidRDefault="002136AC" w:rsidP="002136AC">
      <w:pPr>
        <w:autoSpaceDE w:val="0"/>
        <w:autoSpaceDN w:val="0"/>
        <w:adjustRightInd w:val="0"/>
        <w:jc w:val="center"/>
        <w:rPr>
          <w:sz w:val="28"/>
          <w:szCs w:val="28"/>
        </w:rPr>
      </w:pPr>
      <w:r w:rsidRPr="002136AC">
        <w:rPr>
          <w:noProof/>
          <w:position w:val="-39"/>
          <w:sz w:val="28"/>
          <w:szCs w:val="28"/>
        </w:rPr>
        <w:drawing>
          <wp:inline distT="0" distB="0" distL="0" distR="0" wp14:anchorId="1024E2F0" wp14:editId="18F61A3E">
            <wp:extent cx="1775460" cy="680720"/>
            <wp:effectExtent l="0" t="0" r="0" b="508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2" cstate="print">
                      <a:extLst>
                        <a:ext uri="{28A0092B-C50C-407E-A947-70E740481C1C}">
                          <a14:useLocalDpi xmlns:a14="http://schemas.microsoft.com/office/drawing/2010/main" val="0"/>
                        </a:ext>
                      </a:extLst>
                    </a:blip>
                    <a:srcRect r="20512" b="-1408"/>
                    <a:stretch>
                      <a:fillRect/>
                    </a:stretch>
                  </pic:blipFill>
                  <pic:spPr bwMode="auto">
                    <a:xfrm>
                      <a:off x="0" y="0"/>
                      <a:ext cx="1775460" cy="680720"/>
                    </a:xfrm>
                    <a:prstGeom prst="rect">
                      <a:avLst/>
                    </a:prstGeom>
                    <a:noFill/>
                    <a:ln>
                      <a:noFill/>
                    </a:ln>
                  </pic:spPr>
                </pic:pic>
              </a:graphicData>
            </a:graphic>
          </wp:inline>
        </w:drawing>
      </w:r>
    </w:p>
    <w:p w14:paraId="5FA72DEC" w14:textId="77777777" w:rsidR="002136AC" w:rsidRPr="002136AC" w:rsidRDefault="002136AC" w:rsidP="002136AC">
      <w:pPr>
        <w:autoSpaceDE w:val="0"/>
        <w:autoSpaceDN w:val="0"/>
        <w:adjustRightInd w:val="0"/>
        <w:ind w:firstLine="540"/>
        <w:jc w:val="both"/>
        <w:rPr>
          <w:sz w:val="28"/>
          <w:szCs w:val="28"/>
        </w:rPr>
      </w:pPr>
    </w:p>
    <w:p w14:paraId="2B99A136"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где:</w:t>
      </w:r>
    </w:p>
    <w:p w14:paraId="3FCA4C5D"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Рgi</w:t>
      </w:r>
      <w:proofErr w:type="spellEnd"/>
      <w:r w:rsidRPr="002136AC">
        <w:rPr>
          <w:sz w:val="28"/>
          <w:szCs w:val="28"/>
        </w:rPr>
        <w:t xml:space="preserve">(j)k - расходы ГРО на осуществление фактического присоединения объектов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w:t>
      </w:r>
      <w:r w:rsidRPr="002136AC">
        <w:rPr>
          <w:sz w:val="28"/>
          <w:szCs w:val="28"/>
        </w:rPr>
        <w:lastRenderedPageBreak/>
        <w:t>обеспечивающих физическое соединение (контакт) g-</w:t>
      </w:r>
      <w:proofErr w:type="spellStart"/>
      <w:r w:rsidRPr="002136AC">
        <w:rPr>
          <w:sz w:val="28"/>
          <w:szCs w:val="28"/>
        </w:rPr>
        <w:t>тым</w:t>
      </w:r>
      <w:proofErr w:type="spellEnd"/>
      <w:r w:rsidRPr="002136AC">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выполненным k-</w:t>
      </w:r>
      <w:proofErr w:type="spellStart"/>
      <w:r w:rsidRPr="002136AC">
        <w:rPr>
          <w:sz w:val="28"/>
          <w:szCs w:val="28"/>
        </w:rPr>
        <w:t>тым</w:t>
      </w:r>
      <w:proofErr w:type="spellEnd"/>
      <w:r w:rsidRPr="002136AC">
        <w:rPr>
          <w:sz w:val="28"/>
          <w:szCs w:val="28"/>
        </w:rPr>
        <w:t xml:space="preserve"> типом прокладки, и проведением пуска газа в газоиспользующее оборудование Заявителя, понесенные в соответствующем календарном году из предусмотренных абзацами первым - четвертым пункта 32 Методических указаний, руб.;</w:t>
      </w:r>
    </w:p>
    <w:p w14:paraId="4EE06B05" w14:textId="77777777" w:rsidR="002136AC" w:rsidRPr="002136AC" w:rsidRDefault="002136AC" w:rsidP="002136AC">
      <w:pPr>
        <w:autoSpaceDE w:val="0"/>
        <w:autoSpaceDN w:val="0"/>
        <w:adjustRightInd w:val="0"/>
        <w:ind w:firstLine="540"/>
        <w:jc w:val="both"/>
        <w:rPr>
          <w:sz w:val="28"/>
          <w:szCs w:val="28"/>
        </w:rPr>
      </w:pPr>
      <w:proofErr w:type="spellStart"/>
      <w:r w:rsidRPr="002136AC">
        <w:rPr>
          <w:sz w:val="28"/>
          <w:szCs w:val="28"/>
        </w:rPr>
        <w:t>Ngi</w:t>
      </w:r>
      <w:proofErr w:type="spellEnd"/>
      <w:r w:rsidRPr="002136AC">
        <w:rPr>
          <w:sz w:val="28"/>
          <w:szCs w:val="28"/>
        </w:rPr>
        <w:t>(j)k - количество договоров о подключении (технологических присоединений), по которым осуществлено фактическое присоединение объекта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2136AC">
        <w:rPr>
          <w:sz w:val="28"/>
          <w:szCs w:val="28"/>
        </w:rPr>
        <w:t>тым</w:t>
      </w:r>
      <w:proofErr w:type="spellEnd"/>
      <w:r w:rsidRPr="002136AC">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k-</w:t>
      </w:r>
      <w:proofErr w:type="spellStart"/>
      <w:r w:rsidRPr="002136AC">
        <w:rPr>
          <w:sz w:val="28"/>
          <w:szCs w:val="28"/>
        </w:rPr>
        <w:t>тым</w:t>
      </w:r>
      <w:proofErr w:type="spellEnd"/>
      <w:r w:rsidRPr="002136AC">
        <w:rPr>
          <w:sz w:val="28"/>
          <w:szCs w:val="28"/>
        </w:rPr>
        <w:t xml:space="preserve"> типом прокладки ГРО (основного абонента), и проведением пуска газа (без учета подключений (технологических присоединений) в случаях, указанных в подпунктах "а" и "б" пункта 4 Методических указаний), в соответствующем календарном году из предусмотренных абзацами первым - четвертым пункта 31 Методических указаний, шт.;</w:t>
      </w:r>
    </w:p>
    <w:p w14:paraId="1276737D"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I - коэффициент расходов, определяемый в соответствии с пунктом 33 Методических указаний.</w:t>
      </w:r>
    </w:p>
    <w:p w14:paraId="65393FA0"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 xml:space="preserve">Ставки, указанные в </w:t>
      </w:r>
      <w:proofErr w:type="spellStart"/>
      <w:r w:rsidRPr="002136AC">
        <w:rPr>
          <w:sz w:val="28"/>
          <w:szCs w:val="28"/>
        </w:rPr>
        <w:t>п.п</w:t>
      </w:r>
      <w:proofErr w:type="spellEnd"/>
      <w:r w:rsidRPr="002136AC">
        <w:rPr>
          <w:sz w:val="28"/>
          <w:szCs w:val="28"/>
        </w:rPr>
        <w:t>. 1.1.1.1.,</w:t>
      </w:r>
      <w:r w:rsidRPr="002136AC">
        <w:rPr>
          <w:szCs w:val="20"/>
        </w:rPr>
        <w:t xml:space="preserve"> </w:t>
      </w:r>
      <w:r w:rsidRPr="002136AC">
        <w:rPr>
          <w:sz w:val="28"/>
          <w:szCs w:val="28"/>
        </w:rPr>
        <w:t xml:space="preserve">1.1.2. Таблицы 7 определены на основании фактических данных за </w:t>
      </w:r>
      <w:bookmarkStart w:id="66" w:name="_Hlk26435829"/>
      <w:r w:rsidRPr="002136AC">
        <w:rPr>
          <w:sz w:val="28"/>
          <w:szCs w:val="28"/>
        </w:rPr>
        <w:t>2017-2018 годы</w:t>
      </w:r>
      <w:bookmarkEnd w:id="66"/>
      <w:r w:rsidRPr="002136AC">
        <w:rPr>
          <w:sz w:val="28"/>
          <w:szCs w:val="28"/>
        </w:rPr>
        <w:t>, с применением коэффициента расходов I, рассчитанном с применением индексов ИПЦ (2018 -1,029, 2019 -1,047),</w:t>
      </w:r>
      <w:r w:rsidRPr="002136AC">
        <w:rPr>
          <w:color w:val="000000"/>
          <w:sz w:val="28"/>
          <w:szCs w:val="28"/>
        </w:rPr>
        <w:t xml:space="preserve">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w:t>
      </w:r>
      <w:r w:rsidRPr="002136AC">
        <w:rPr>
          <w:sz w:val="28"/>
          <w:szCs w:val="28"/>
        </w:rPr>
        <w:t xml:space="preserve"> </w:t>
      </w:r>
    </w:p>
    <w:p w14:paraId="604AC653"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 xml:space="preserve">Ставки, указанные в п. 1.1.1.2. Таблицы 6, в связи с тем, что ГРО в 2017-2018 годах не осуществляла затраты на фактическое подключение </w:t>
      </w:r>
      <w:bookmarkStart w:id="67" w:name="_Hlk26435916"/>
      <w:r w:rsidRPr="002136AC">
        <w:rPr>
          <w:sz w:val="28"/>
          <w:szCs w:val="28"/>
        </w:rPr>
        <w:t>в соответствующих диапазонах диаметров и давлений,</w:t>
      </w:r>
      <w:bookmarkEnd w:id="67"/>
      <w:r w:rsidRPr="002136AC">
        <w:rPr>
          <w:sz w:val="28"/>
          <w:szCs w:val="28"/>
        </w:rPr>
        <w:t xml:space="preserve"> материала трубопровода, типа прокладки, приняты на уровне ставок, указанных в п 1.1.1.1, в соответствующих диапазонах диаметров и давлений.</w:t>
      </w:r>
    </w:p>
    <w:p w14:paraId="2FA738E4" w14:textId="77777777" w:rsidR="002136AC" w:rsidRPr="002136AC" w:rsidRDefault="002136AC" w:rsidP="002136AC">
      <w:pPr>
        <w:autoSpaceDE w:val="0"/>
        <w:autoSpaceDN w:val="0"/>
        <w:adjustRightInd w:val="0"/>
        <w:ind w:firstLine="540"/>
        <w:jc w:val="both"/>
        <w:rPr>
          <w:sz w:val="28"/>
          <w:szCs w:val="28"/>
        </w:rPr>
      </w:pPr>
      <w:r w:rsidRPr="002136AC">
        <w:rPr>
          <w:sz w:val="28"/>
          <w:szCs w:val="28"/>
        </w:rPr>
        <w:t>Эксперты, проанализировав расчет предлагаемых предприятием стандартизированных тарифных ставок С</w:t>
      </w:r>
      <w:r w:rsidRPr="002136AC">
        <w:rPr>
          <w:sz w:val="28"/>
          <w:szCs w:val="28"/>
          <w:vertAlign w:val="subscript"/>
        </w:rPr>
        <w:t>7.2</w:t>
      </w:r>
      <w:r w:rsidRPr="002136AC">
        <w:rPr>
          <w:sz w:val="28"/>
          <w:szCs w:val="28"/>
        </w:rPr>
        <w:t>, предлагают утвердить их на уровне предложения предприятия.</w:t>
      </w:r>
    </w:p>
    <w:p w14:paraId="3D3E5B65" w14:textId="77777777" w:rsidR="002136AC" w:rsidRPr="002136AC" w:rsidRDefault="002136AC" w:rsidP="002136AC">
      <w:pPr>
        <w:autoSpaceDE w:val="0"/>
        <w:autoSpaceDN w:val="0"/>
        <w:adjustRightInd w:val="0"/>
        <w:ind w:firstLine="540"/>
        <w:jc w:val="both"/>
        <w:rPr>
          <w:sz w:val="28"/>
          <w:szCs w:val="28"/>
        </w:rPr>
      </w:pPr>
    </w:p>
    <w:p w14:paraId="1C44FFFE" w14:textId="77777777" w:rsidR="002136AC" w:rsidRPr="002136AC" w:rsidRDefault="002136AC" w:rsidP="002136AC">
      <w:pPr>
        <w:autoSpaceDE w:val="0"/>
        <w:autoSpaceDN w:val="0"/>
        <w:adjustRightInd w:val="0"/>
        <w:ind w:firstLine="540"/>
        <w:jc w:val="both"/>
        <w:rPr>
          <w:sz w:val="28"/>
          <w:szCs w:val="28"/>
        </w:rPr>
      </w:pPr>
    </w:p>
    <w:p w14:paraId="1E1D85FF" w14:textId="77777777" w:rsidR="002136AC" w:rsidRPr="002136AC" w:rsidRDefault="002136AC" w:rsidP="002136AC">
      <w:pPr>
        <w:autoSpaceDE w:val="0"/>
        <w:autoSpaceDN w:val="0"/>
        <w:adjustRightInd w:val="0"/>
        <w:ind w:firstLine="540"/>
        <w:jc w:val="both"/>
        <w:rPr>
          <w:sz w:val="28"/>
          <w:szCs w:val="28"/>
        </w:rPr>
      </w:pPr>
    </w:p>
    <w:p w14:paraId="6DAA4F7E" w14:textId="77777777" w:rsidR="002136AC" w:rsidRPr="002136AC" w:rsidRDefault="002136AC" w:rsidP="002136AC">
      <w:pPr>
        <w:autoSpaceDE w:val="0"/>
        <w:autoSpaceDN w:val="0"/>
        <w:adjustRightInd w:val="0"/>
        <w:ind w:firstLine="540"/>
        <w:jc w:val="both"/>
        <w:rPr>
          <w:sz w:val="28"/>
          <w:szCs w:val="28"/>
        </w:rPr>
      </w:pPr>
    </w:p>
    <w:p w14:paraId="7E29E8F2" w14:textId="77777777" w:rsidR="002136AC" w:rsidRDefault="002136AC" w:rsidP="002136AC">
      <w:pPr>
        <w:tabs>
          <w:tab w:val="left" w:pos="0"/>
          <w:tab w:val="left" w:pos="284"/>
        </w:tabs>
        <w:jc w:val="center"/>
        <w:rPr>
          <w:b/>
          <w:sz w:val="28"/>
          <w:szCs w:val="28"/>
        </w:rPr>
      </w:pPr>
      <w:r>
        <w:rPr>
          <w:b/>
          <w:sz w:val="28"/>
          <w:szCs w:val="28"/>
        </w:rPr>
        <w:br w:type="page"/>
      </w:r>
    </w:p>
    <w:p w14:paraId="39B87608" w14:textId="28DA96E8" w:rsidR="002136AC" w:rsidRDefault="002136AC" w:rsidP="002136AC">
      <w:pPr>
        <w:tabs>
          <w:tab w:val="left" w:pos="0"/>
          <w:tab w:val="left" w:pos="284"/>
        </w:tabs>
        <w:jc w:val="center"/>
        <w:rPr>
          <w:b/>
          <w:sz w:val="28"/>
          <w:szCs w:val="28"/>
        </w:rPr>
      </w:pPr>
      <w:r w:rsidRPr="002136AC">
        <w:rPr>
          <w:b/>
          <w:sz w:val="28"/>
          <w:szCs w:val="28"/>
        </w:rPr>
        <w:lastRenderedPageBreak/>
        <w:t xml:space="preserve">Сводная таблица предлагаемых к утверждению стандартизированных тарифных ставок, используемых для определения платы за технологическое присоединение газоиспользующего оборудования к газораспределительным сетям ООО «Газпром газораспределение Томск» на территории Кемеровской области на 2020 год, для случаев технологического присоединения газоиспользующего оборудования с максимальным расходом газа 500 м³/час и менее и (или) проектным рабочим давлением в присоединяемом газопроводе 0,6 МПа и менее </w:t>
      </w:r>
    </w:p>
    <w:p w14:paraId="64DC1A05" w14:textId="77777777" w:rsidR="002136AC" w:rsidRPr="002136AC" w:rsidRDefault="002136AC" w:rsidP="002136AC">
      <w:pPr>
        <w:tabs>
          <w:tab w:val="left" w:pos="0"/>
          <w:tab w:val="left" w:pos="284"/>
        </w:tabs>
        <w:jc w:val="center"/>
        <w:rPr>
          <w:b/>
          <w:sz w:val="28"/>
          <w:szCs w:val="28"/>
        </w:rPr>
      </w:pPr>
    </w:p>
    <w:tbl>
      <w:tblPr>
        <w:tblW w:w="9644" w:type="dxa"/>
        <w:jc w:val="center"/>
        <w:tblLook w:val="04A0" w:firstRow="1" w:lastRow="0" w:firstColumn="1" w:lastColumn="0" w:noHBand="0" w:noVBand="1"/>
      </w:tblPr>
      <w:tblGrid>
        <w:gridCol w:w="1297"/>
        <w:gridCol w:w="4106"/>
        <w:gridCol w:w="1775"/>
        <w:gridCol w:w="2466"/>
      </w:tblGrid>
      <w:tr w:rsidR="002136AC" w:rsidRPr="002136AC" w14:paraId="6CB1DB16" w14:textId="77777777" w:rsidTr="002136AC">
        <w:trPr>
          <w:trHeight w:val="458"/>
          <w:tblHeader/>
          <w:jc w:val="cent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4E20D" w14:textId="77777777" w:rsidR="002136AC" w:rsidRPr="002136AC" w:rsidRDefault="002136AC" w:rsidP="002136AC">
            <w:pPr>
              <w:jc w:val="center"/>
              <w:rPr>
                <w:color w:val="000000"/>
              </w:rPr>
            </w:pPr>
            <w:bookmarkStart w:id="68" w:name="_Hlk26436905"/>
            <w:r w:rsidRPr="002136AC">
              <w:rPr>
                <w:color w:val="000000"/>
              </w:rPr>
              <w:t>№</w:t>
            </w:r>
          </w:p>
          <w:p w14:paraId="0EB10210" w14:textId="77777777" w:rsidR="002136AC" w:rsidRPr="002136AC" w:rsidRDefault="002136AC" w:rsidP="002136AC">
            <w:pPr>
              <w:jc w:val="center"/>
              <w:rPr>
                <w:color w:val="000000"/>
              </w:rPr>
            </w:pPr>
            <w:r w:rsidRPr="002136AC">
              <w:rPr>
                <w:color w:val="000000"/>
              </w:rPr>
              <w:t>п/п</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8E4AC" w14:textId="77777777" w:rsidR="002136AC" w:rsidRPr="002136AC" w:rsidRDefault="002136AC" w:rsidP="002136AC">
            <w:pPr>
              <w:jc w:val="center"/>
              <w:rPr>
                <w:color w:val="000000"/>
              </w:rPr>
            </w:pPr>
            <w:r w:rsidRPr="002136AC">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9718D" w14:textId="77777777" w:rsidR="002136AC" w:rsidRPr="002136AC" w:rsidRDefault="002136AC" w:rsidP="002136AC">
            <w:pPr>
              <w:jc w:val="center"/>
              <w:rPr>
                <w:color w:val="000000"/>
              </w:rPr>
            </w:pPr>
            <w:r w:rsidRPr="002136AC">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660A9C" w14:textId="77777777" w:rsidR="002136AC" w:rsidRPr="002136AC" w:rsidRDefault="002136AC" w:rsidP="002136AC">
            <w:pPr>
              <w:jc w:val="center"/>
              <w:rPr>
                <w:color w:val="000000"/>
              </w:rPr>
            </w:pPr>
            <w:r w:rsidRPr="002136AC">
              <w:rPr>
                <w:color w:val="000000"/>
              </w:rPr>
              <w:t xml:space="preserve">Размеры стандартизированных тарифных ставок </w:t>
            </w:r>
          </w:p>
        </w:tc>
      </w:tr>
      <w:tr w:rsidR="002136AC" w:rsidRPr="002136AC" w14:paraId="51FB1127" w14:textId="77777777" w:rsidTr="002136AC">
        <w:trPr>
          <w:trHeight w:val="1554"/>
          <w:tblHeader/>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7E2EC1B7"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62CA8AE1"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F3ECE41"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77B5865" w14:textId="77777777" w:rsidR="002136AC" w:rsidRPr="002136AC" w:rsidRDefault="002136AC" w:rsidP="002136AC">
            <w:pPr>
              <w:rPr>
                <w:color w:val="000000"/>
              </w:rPr>
            </w:pPr>
          </w:p>
        </w:tc>
      </w:tr>
      <w:tr w:rsidR="002136AC" w:rsidRPr="002136AC" w14:paraId="59ECE48A" w14:textId="77777777" w:rsidTr="002136AC">
        <w:trPr>
          <w:trHeight w:val="458"/>
          <w:tblHeader/>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27CDE5C1"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20F3D5C3"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55C599B"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2E658E4" w14:textId="77777777" w:rsidR="002136AC" w:rsidRPr="002136AC" w:rsidRDefault="002136AC" w:rsidP="002136AC">
            <w:pPr>
              <w:rPr>
                <w:color w:val="000000"/>
              </w:rPr>
            </w:pPr>
          </w:p>
        </w:tc>
      </w:tr>
      <w:tr w:rsidR="002136AC" w:rsidRPr="002136AC" w14:paraId="0EFA4D79" w14:textId="77777777" w:rsidTr="002136AC">
        <w:trPr>
          <w:trHeight w:val="276"/>
          <w:tblHeader/>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86770" w14:textId="77777777" w:rsidR="002136AC" w:rsidRPr="002136AC" w:rsidRDefault="002136AC" w:rsidP="002136AC">
            <w:pPr>
              <w:jc w:val="center"/>
              <w:rPr>
                <w:color w:val="000000"/>
              </w:rPr>
            </w:pPr>
            <w:r w:rsidRPr="002136AC">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0D751459" w14:textId="77777777" w:rsidR="002136AC" w:rsidRPr="002136AC" w:rsidRDefault="002136AC" w:rsidP="002136AC">
            <w:pPr>
              <w:jc w:val="center"/>
              <w:rPr>
                <w:color w:val="000000"/>
              </w:rPr>
            </w:pPr>
            <w:r w:rsidRPr="002136AC">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5F9A5A18" w14:textId="77777777" w:rsidR="002136AC" w:rsidRPr="002136AC" w:rsidRDefault="002136AC" w:rsidP="002136AC">
            <w:pPr>
              <w:jc w:val="center"/>
              <w:rPr>
                <w:color w:val="000000"/>
              </w:rPr>
            </w:pPr>
            <w:r w:rsidRPr="002136AC">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3F7F3AA9" w14:textId="77777777" w:rsidR="002136AC" w:rsidRPr="002136AC" w:rsidRDefault="002136AC" w:rsidP="002136AC">
            <w:pPr>
              <w:jc w:val="center"/>
              <w:rPr>
                <w:color w:val="000000"/>
              </w:rPr>
            </w:pPr>
            <w:r w:rsidRPr="002136AC">
              <w:rPr>
                <w:color w:val="000000"/>
              </w:rPr>
              <w:t>4</w:t>
            </w:r>
          </w:p>
        </w:tc>
      </w:tr>
      <w:tr w:rsidR="002136AC" w:rsidRPr="002136AC" w14:paraId="038EDE4D" w14:textId="77777777" w:rsidTr="002136AC">
        <w:trPr>
          <w:trHeight w:val="991"/>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37AD9E6" w14:textId="77777777" w:rsidR="002136AC" w:rsidRPr="002136AC" w:rsidRDefault="002136AC" w:rsidP="002136AC">
            <w:pPr>
              <w:jc w:val="center"/>
              <w:rPr>
                <w:color w:val="000000"/>
              </w:rPr>
            </w:pPr>
            <w:r w:rsidRPr="002136AC">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B061636" w14:textId="77777777" w:rsidR="002136AC" w:rsidRPr="002136AC" w:rsidRDefault="002136AC" w:rsidP="002136AC">
            <w:pPr>
              <w:rPr>
                <w:color w:val="000000"/>
              </w:rPr>
            </w:pPr>
            <w:r w:rsidRPr="002136AC">
              <w:rPr>
                <w:color w:val="000000"/>
              </w:rPr>
              <w:t>Размер стандартизированной тарифной ставки</w:t>
            </w:r>
            <w:bookmarkStart w:id="69" w:name="_Hlk26262865"/>
            <w:r w:rsidRPr="002136AC">
              <w:rPr>
                <w:color w:val="000000"/>
              </w:rPr>
              <w:t xml:space="preserve"> С</w:t>
            </w:r>
            <w:r w:rsidRPr="002136AC">
              <w:rPr>
                <w:color w:val="000000"/>
                <w:vertAlign w:val="subscript"/>
              </w:rPr>
              <w:t>1</w:t>
            </w:r>
            <w:bookmarkEnd w:id="69"/>
            <w:r w:rsidRPr="002136AC">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 </w:t>
            </w:r>
            <w:r w:rsidRPr="002136AC">
              <w:rPr>
                <w:color w:val="2D2D2D"/>
              </w:rPr>
              <w:t>(без НДС, с налогом на прибыль)</w:t>
            </w:r>
            <w:r w:rsidRPr="002136AC">
              <w:rPr>
                <w:color w:val="000000"/>
              </w:rPr>
              <w:t>:</w:t>
            </w:r>
          </w:p>
        </w:tc>
      </w:tr>
      <w:tr w:rsidR="002136AC" w:rsidRPr="002136AC" w14:paraId="79369273" w14:textId="77777777" w:rsidTr="002136AC">
        <w:trPr>
          <w:trHeight w:val="372"/>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AF2EACB" w14:textId="77777777" w:rsidR="002136AC" w:rsidRPr="002136AC" w:rsidRDefault="002136AC" w:rsidP="002136AC">
            <w:pPr>
              <w:jc w:val="center"/>
              <w:rPr>
                <w:color w:val="000000"/>
              </w:rPr>
            </w:pPr>
            <w:r w:rsidRPr="002136AC">
              <w:rPr>
                <w:color w:val="000000"/>
              </w:rPr>
              <w:t>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42637C6" w14:textId="77777777" w:rsidR="002136AC" w:rsidRPr="002136AC" w:rsidRDefault="002136AC" w:rsidP="002136AC">
            <w:pPr>
              <w:rPr>
                <w:color w:val="000000"/>
              </w:rPr>
            </w:pPr>
            <w:r w:rsidRPr="002136AC">
              <w:rPr>
                <w:color w:val="000000"/>
              </w:rPr>
              <w:t>наземного (надземного) способа прокладки:</w:t>
            </w:r>
          </w:p>
        </w:tc>
      </w:tr>
      <w:tr w:rsidR="002136AC" w:rsidRPr="002136AC" w14:paraId="1FD9E110" w14:textId="77777777" w:rsidTr="002136AC">
        <w:trPr>
          <w:trHeight w:val="372"/>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D9D38CB" w14:textId="77777777" w:rsidR="002136AC" w:rsidRPr="002136AC" w:rsidRDefault="002136AC" w:rsidP="002136AC">
            <w:pPr>
              <w:jc w:val="center"/>
              <w:rPr>
                <w:color w:val="000000"/>
              </w:rPr>
            </w:pPr>
            <w:r w:rsidRPr="002136AC">
              <w:rPr>
                <w:color w:val="000000"/>
              </w:rPr>
              <w:t>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39896B1" w14:textId="77777777" w:rsidR="002136AC" w:rsidRPr="002136AC" w:rsidRDefault="002136AC" w:rsidP="002136AC">
            <w:pPr>
              <w:rPr>
                <w:color w:val="000000"/>
              </w:rPr>
            </w:pPr>
            <w:r w:rsidRPr="002136AC">
              <w:rPr>
                <w:color w:val="000000"/>
              </w:rPr>
              <w:t>наружным диаметром менее 100 мм, протяженностью:</w:t>
            </w:r>
          </w:p>
        </w:tc>
      </w:tr>
      <w:tr w:rsidR="002136AC" w:rsidRPr="002136AC" w14:paraId="01401DA2"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49BF7B6" w14:textId="77777777" w:rsidR="002136AC" w:rsidRPr="002136AC" w:rsidRDefault="002136AC" w:rsidP="002136AC">
            <w:pPr>
              <w:jc w:val="center"/>
              <w:rPr>
                <w:color w:val="000000"/>
              </w:rPr>
            </w:pPr>
            <w:r w:rsidRPr="002136AC">
              <w:rPr>
                <w:color w:val="000000"/>
              </w:rPr>
              <w:t>1.1.1.1.</w:t>
            </w:r>
          </w:p>
        </w:tc>
        <w:tc>
          <w:tcPr>
            <w:tcW w:w="4106" w:type="dxa"/>
            <w:tcBorders>
              <w:top w:val="nil"/>
              <w:left w:val="nil"/>
              <w:bottom w:val="single" w:sz="4" w:space="0" w:color="auto"/>
              <w:right w:val="single" w:sz="4" w:space="0" w:color="auto"/>
            </w:tcBorders>
            <w:shd w:val="clear" w:color="auto" w:fill="auto"/>
            <w:vAlign w:val="center"/>
            <w:hideMark/>
          </w:tcPr>
          <w:p w14:paraId="6E7AACDF"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7346EA35" w14:textId="77777777" w:rsidR="002136AC" w:rsidRPr="002136AC" w:rsidRDefault="002136AC" w:rsidP="002136AC">
            <w:pPr>
              <w:ind w:left="-147" w:right="-147"/>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0293F58F" w14:textId="77777777" w:rsidR="002136AC" w:rsidRPr="002136AC" w:rsidRDefault="002136AC" w:rsidP="002136AC">
            <w:pPr>
              <w:jc w:val="center"/>
              <w:rPr>
                <w:color w:val="000000"/>
              </w:rPr>
            </w:pPr>
            <w:r w:rsidRPr="002136AC">
              <w:rPr>
                <w:color w:val="000000"/>
              </w:rPr>
              <w:t>103 496</w:t>
            </w:r>
          </w:p>
        </w:tc>
      </w:tr>
      <w:tr w:rsidR="002136AC" w:rsidRPr="002136AC" w14:paraId="0C852F8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3BD898D" w14:textId="77777777" w:rsidR="002136AC" w:rsidRPr="002136AC" w:rsidRDefault="002136AC" w:rsidP="002136AC">
            <w:pPr>
              <w:jc w:val="center"/>
              <w:rPr>
                <w:color w:val="000000"/>
              </w:rPr>
            </w:pPr>
            <w:r w:rsidRPr="002136AC">
              <w:rPr>
                <w:color w:val="000000"/>
              </w:rPr>
              <w:t>1.1.1.2.</w:t>
            </w:r>
          </w:p>
        </w:tc>
        <w:tc>
          <w:tcPr>
            <w:tcW w:w="4106" w:type="dxa"/>
            <w:tcBorders>
              <w:top w:val="nil"/>
              <w:left w:val="nil"/>
              <w:bottom w:val="single" w:sz="4" w:space="0" w:color="auto"/>
              <w:right w:val="single" w:sz="4" w:space="0" w:color="auto"/>
            </w:tcBorders>
            <w:shd w:val="clear" w:color="auto" w:fill="auto"/>
            <w:vAlign w:val="center"/>
            <w:hideMark/>
          </w:tcPr>
          <w:p w14:paraId="6952AB73" w14:textId="77777777" w:rsidR="002136AC" w:rsidRPr="002136AC" w:rsidRDefault="002136AC" w:rsidP="002136AC">
            <w:pPr>
              <w:rPr>
                <w:color w:val="000000"/>
              </w:rPr>
            </w:pPr>
            <w:r w:rsidRPr="002136AC">
              <w:rPr>
                <w:color w:val="000000"/>
              </w:rPr>
              <w:t>101-500 м</w:t>
            </w:r>
          </w:p>
        </w:tc>
        <w:tc>
          <w:tcPr>
            <w:tcW w:w="1775" w:type="dxa"/>
            <w:vMerge/>
            <w:tcBorders>
              <w:top w:val="nil"/>
              <w:left w:val="single" w:sz="4" w:space="0" w:color="auto"/>
              <w:bottom w:val="single" w:sz="4" w:space="0" w:color="auto"/>
              <w:right w:val="single" w:sz="4" w:space="0" w:color="auto"/>
            </w:tcBorders>
            <w:vAlign w:val="center"/>
            <w:hideMark/>
          </w:tcPr>
          <w:p w14:paraId="2388419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D47F4C0" w14:textId="77777777" w:rsidR="002136AC" w:rsidRPr="002136AC" w:rsidRDefault="002136AC" w:rsidP="002136AC">
            <w:pPr>
              <w:jc w:val="center"/>
              <w:rPr>
                <w:color w:val="000000"/>
              </w:rPr>
            </w:pPr>
            <w:r w:rsidRPr="002136AC">
              <w:rPr>
                <w:color w:val="000000"/>
              </w:rPr>
              <w:t>255 087</w:t>
            </w:r>
          </w:p>
        </w:tc>
      </w:tr>
      <w:tr w:rsidR="002136AC" w:rsidRPr="002136AC" w14:paraId="3D3BAAA2"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C7C6C2F" w14:textId="77777777" w:rsidR="002136AC" w:rsidRPr="002136AC" w:rsidRDefault="002136AC" w:rsidP="002136AC">
            <w:pPr>
              <w:jc w:val="center"/>
              <w:rPr>
                <w:color w:val="000000"/>
              </w:rPr>
            </w:pPr>
            <w:r w:rsidRPr="002136AC">
              <w:rPr>
                <w:color w:val="000000"/>
              </w:rPr>
              <w:t>1.1.1.3.</w:t>
            </w:r>
          </w:p>
        </w:tc>
        <w:tc>
          <w:tcPr>
            <w:tcW w:w="4106" w:type="dxa"/>
            <w:tcBorders>
              <w:top w:val="nil"/>
              <w:left w:val="nil"/>
              <w:bottom w:val="single" w:sz="4" w:space="0" w:color="auto"/>
              <w:right w:val="single" w:sz="4" w:space="0" w:color="auto"/>
            </w:tcBorders>
            <w:shd w:val="clear" w:color="auto" w:fill="auto"/>
            <w:vAlign w:val="center"/>
            <w:hideMark/>
          </w:tcPr>
          <w:p w14:paraId="7C4F3EBB" w14:textId="77777777" w:rsidR="002136AC" w:rsidRPr="002136AC" w:rsidRDefault="002136AC" w:rsidP="002136AC">
            <w:pPr>
              <w:rPr>
                <w:color w:val="000000"/>
              </w:rPr>
            </w:pPr>
            <w:r w:rsidRPr="002136AC">
              <w:rPr>
                <w:color w:val="000000"/>
              </w:rPr>
              <w:t>501-1000 м</w:t>
            </w:r>
          </w:p>
        </w:tc>
        <w:tc>
          <w:tcPr>
            <w:tcW w:w="1775" w:type="dxa"/>
            <w:vMerge/>
            <w:tcBorders>
              <w:top w:val="nil"/>
              <w:left w:val="single" w:sz="4" w:space="0" w:color="auto"/>
              <w:bottom w:val="single" w:sz="4" w:space="0" w:color="auto"/>
              <w:right w:val="single" w:sz="4" w:space="0" w:color="auto"/>
            </w:tcBorders>
            <w:vAlign w:val="center"/>
            <w:hideMark/>
          </w:tcPr>
          <w:p w14:paraId="07268F49"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6D53A707" w14:textId="77777777" w:rsidR="002136AC" w:rsidRPr="002136AC" w:rsidRDefault="002136AC" w:rsidP="002136AC">
            <w:pPr>
              <w:jc w:val="center"/>
              <w:rPr>
                <w:color w:val="000000"/>
              </w:rPr>
            </w:pPr>
            <w:r w:rsidRPr="002136AC">
              <w:rPr>
                <w:color w:val="000000"/>
              </w:rPr>
              <w:t>1 631 968</w:t>
            </w:r>
          </w:p>
        </w:tc>
      </w:tr>
      <w:tr w:rsidR="002136AC" w:rsidRPr="002136AC" w14:paraId="4D827812"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50DE2B1" w14:textId="77777777" w:rsidR="002136AC" w:rsidRPr="002136AC" w:rsidRDefault="002136AC" w:rsidP="002136AC">
            <w:pPr>
              <w:jc w:val="center"/>
              <w:rPr>
                <w:color w:val="000000"/>
              </w:rPr>
            </w:pPr>
            <w:r w:rsidRPr="002136AC">
              <w:rPr>
                <w:color w:val="000000"/>
              </w:rPr>
              <w:t>1.1.1.4.</w:t>
            </w:r>
          </w:p>
        </w:tc>
        <w:tc>
          <w:tcPr>
            <w:tcW w:w="4106" w:type="dxa"/>
            <w:tcBorders>
              <w:top w:val="nil"/>
              <w:left w:val="nil"/>
              <w:bottom w:val="single" w:sz="4" w:space="0" w:color="auto"/>
              <w:right w:val="single" w:sz="4" w:space="0" w:color="auto"/>
            </w:tcBorders>
            <w:shd w:val="clear" w:color="auto" w:fill="auto"/>
            <w:vAlign w:val="center"/>
            <w:hideMark/>
          </w:tcPr>
          <w:p w14:paraId="70BE71F8" w14:textId="77777777" w:rsidR="002136AC" w:rsidRPr="002136AC" w:rsidRDefault="002136AC" w:rsidP="002136AC">
            <w:pPr>
              <w:rPr>
                <w:color w:val="000000"/>
              </w:rPr>
            </w:pPr>
            <w:r w:rsidRPr="002136AC">
              <w:rPr>
                <w:color w:val="000000"/>
              </w:rPr>
              <w:t>1001-2000 м</w:t>
            </w:r>
          </w:p>
        </w:tc>
        <w:tc>
          <w:tcPr>
            <w:tcW w:w="1775" w:type="dxa"/>
            <w:vMerge/>
            <w:tcBorders>
              <w:top w:val="nil"/>
              <w:left w:val="single" w:sz="4" w:space="0" w:color="auto"/>
              <w:bottom w:val="single" w:sz="4" w:space="0" w:color="auto"/>
              <w:right w:val="single" w:sz="4" w:space="0" w:color="auto"/>
            </w:tcBorders>
            <w:vAlign w:val="center"/>
            <w:hideMark/>
          </w:tcPr>
          <w:p w14:paraId="552736D8"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5C6FF121" w14:textId="77777777" w:rsidR="002136AC" w:rsidRPr="002136AC" w:rsidRDefault="002136AC" w:rsidP="002136AC">
            <w:pPr>
              <w:jc w:val="center"/>
              <w:rPr>
                <w:color w:val="000000"/>
              </w:rPr>
            </w:pPr>
            <w:r w:rsidRPr="002136AC">
              <w:rPr>
                <w:color w:val="000000"/>
              </w:rPr>
              <w:t>2 349 720</w:t>
            </w:r>
          </w:p>
        </w:tc>
      </w:tr>
      <w:tr w:rsidR="002136AC" w:rsidRPr="002136AC" w14:paraId="7AF1BD2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14538C3" w14:textId="77777777" w:rsidR="002136AC" w:rsidRPr="002136AC" w:rsidRDefault="002136AC" w:rsidP="002136AC">
            <w:pPr>
              <w:jc w:val="center"/>
              <w:rPr>
                <w:color w:val="000000"/>
              </w:rPr>
            </w:pPr>
            <w:r w:rsidRPr="002136AC">
              <w:rPr>
                <w:color w:val="000000"/>
              </w:rPr>
              <w:t>1.1.1.5.</w:t>
            </w:r>
          </w:p>
        </w:tc>
        <w:tc>
          <w:tcPr>
            <w:tcW w:w="4106" w:type="dxa"/>
            <w:tcBorders>
              <w:top w:val="nil"/>
              <w:left w:val="nil"/>
              <w:bottom w:val="single" w:sz="4" w:space="0" w:color="auto"/>
              <w:right w:val="single" w:sz="4" w:space="0" w:color="auto"/>
            </w:tcBorders>
            <w:shd w:val="clear" w:color="auto" w:fill="auto"/>
            <w:vAlign w:val="center"/>
            <w:hideMark/>
          </w:tcPr>
          <w:p w14:paraId="779F4BBB" w14:textId="77777777" w:rsidR="002136AC" w:rsidRPr="002136AC" w:rsidRDefault="002136AC" w:rsidP="002136AC">
            <w:pPr>
              <w:rPr>
                <w:color w:val="000000"/>
              </w:rPr>
            </w:pPr>
            <w:r w:rsidRPr="002136AC">
              <w:rPr>
                <w:color w:val="000000"/>
              </w:rPr>
              <w:t>2001-3000 м</w:t>
            </w:r>
          </w:p>
        </w:tc>
        <w:tc>
          <w:tcPr>
            <w:tcW w:w="1775" w:type="dxa"/>
            <w:vMerge/>
            <w:tcBorders>
              <w:top w:val="nil"/>
              <w:left w:val="single" w:sz="4" w:space="0" w:color="auto"/>
              <w:bottom w:val="single" w:sz="4" w:space="0" w:color="auto"/>
              <w:right w:val="single" w:sz="4" w:space="0" w:color="auto"/>
            </w:tcBorders>
            <w:vAlign w:val="center"/>
            <w:hideMark/>
          </w:tcPr>
          <w:p w14:paraId="35293C4C"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09FAF0BA" w14:textId="77777777" w:rsidR="002136AC" w:rsidRPr="002136AC" w:rsidRDefault="002136AC" w:rsidP="002136AC">
            <w:pPr>
              <w:jc w:val="center"/>
              <w:rPr>
                <w:color w:val="000000"/>
              </w:rPr>
            </w:pPr>
            <w:r w:rsidRPr="002136AC">
              <w:rPr>
                <w:color w:val="000000"/>
              </w:rPr>
              <w:t>3 196 507</w:t>
            </w:r>
          </w:p>
        </w:tc>
      </w:tr>
      <w:tr w:rsidR="002136AC" w:rsidRPr="002136AC" w14:paraId="045001C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6F15F40" w14:textId="77777777" w:rsidR="002136AC" w:rsidRPr="002136AC" w:rsidRDefault="002136AC" w:rsidP="002136AC">
            <w:pPr>
              <w:jc w:val="center"/>
              <w:rPr>
                <w:color w:val="000000"/>
              </w:rPr>
            </w:pPr>
            <w:r w:rsidRPr="002136AC">
              <w:rPr>
                <w:color w:val="000000"/>
              </w:rPr>
              <w:t>1.1.1.6.</w:t>
            </w:r>
          </w:p>
        </w:tc>
        <w:tc>
          <w:tcPr>
            <w:tcW w:w="4106" w:type="dxa"/>
            <w:tcBorders>
              <w:top w:val="nil"/>
              <w:left w:val="nil"/>
              <w:bottom w:val="single" w:sz="4" w:space="0" w:color="auto"/>
              <w:right w:val="single" w:sz="4" w:space="0" w:color="auto"/>
            </w:tcBorders>
            <w:shd w:val="clear" w:color="auto" w:fill="auto"/>
            <w:vAlign w:val="center"/>
            <w:hideMark/>
          </w:tcPr>
          <w:p w14:paraId="14DFE003" w14:textId="77777777" w:rsidR="002136AC" w:rsidRPr="002136AC" w:rsidRDefault="002136AC" w:rsidP="002136AC">
            <w:pPr>
              <w:rPr>
                <w:color w:val="000000"/>
              </w:rPr>
            </w:pPr>
            <w:r w:rsidRPr="002136AC">
              <w:rPr>
                <w:color w:val="000000"/>
              </w:rPr>
              <w:t>3001-4000 м</w:t>
            </w:r>
          </w:p>
        </w:tc>
        <w:tc>
          <w:tcPr>
            <w:tcW w:w="1775" w:type="dxa"/>
            <w:vMerge/>
            <w:tcBorders>
              <w:top w:val="nil"/>
              <w:left w:val="single" w:sz="4" w:space="0" w:color="auto"/>
              <w:bottom w:val="single" w:sz="4" w:space="0" w:color="auto"/>
              <w:right w:val="single" w:sz="4" w:space="0" w:color="auto"/>
            </w:tcBorders>
            <w:vAlign w:val="center"/>
            <w:hideMark/>
          </w:tcPr>
          <w:p w14:paraId="6BA18AAF"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2F52533C" w14:textId="77777777" w:rsidR="002136AC" w:rsidRPr="002136AC" w:rsidRDefault="002136AC" w:rsidP="002136AC">
            <w:pPr>
              <w:jc w:val="center"/>
              <w:rPr>
                <w:color w:val="000000"/>
              </w:rPr>
            </w:pPr>
            <w:r w:rsidRPr="002136AC">
              <w:rPr>
                <w:color w:val="000000"/>
              </w:rPr>
              <w:t>3 943 465</w:t>
            </w:r>
          </w:p>
        </w:tc>
      </w:tr>
      <w:tr w:rsidR="002136AC" w:rsidRPr="002136AC" w14:paraId="70FB600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0C613F75" w14:textId="77777777" w:rsidR="002136AC" w:rsidRPr="002136AC" w:rsidRDefault="002136AC" w:rsidP="002136AC">
            <w:pPr>
              <w:jc w:val="center"/>
              <w:rPr>
                <w:color w:val="000000"/>
              </w:rPr>
            </w:pPr>
            <w:r w:rsidRPr="002136AC">
              <w:rPr>
                <w:color w:val="000000"/>
              </w:rPr>
              <w:t>1.1.1.7.</w:t>
            </w:r>
          </w:p>
        </w:tc>
        <w:tc>
          <w:tcPr>
            <w:tcW w:w="4106" w:type="dxa"/>
            <w:tcBorders>
              <w:top w:val="nil"/>
              <w:left w:val="nil"/>
              <w:bottom w:val="single" w:sz="4" w:space="0" w:color="auto"/>
              <w:right w:val="single" w:sz="4" w:space="0" w:color="auto"/>
            </w:tcBorders>
            <w:shd w:val="clear" w:color="auto" w:fill="auto"/>
            <w:vAlign w:val="center"/>
          </w:tcPr>
          <w:p w14:paraId="09CC3144" w14:textId="77777777" w:rsidR="002136AC" w:rsidRPr="002136AC" w:rsidRDefault="002136AC" w:rsidP="002136AC">
            <w:pPr>
              <w:rPr>
                <w:color w:val="000000"/>
              </w:rPr>
            </w:pPr>
            <w:r w:rsidRPr="002136AC">
              <w:rPr>
                <w:color w:val="000000"/>
              </w:rPr>
              <w:t>4001-5000 м</w:t>
            </w:r>
          </w:p>
        </w:tc>
        <w:tc>
          <w:tcPr>
            <w:tcW w:w="1775" w:type="dxa"/>
            <w:vMerge/>
            <w:tcBorders>
              <w:top w:val="nil"/>
              <w:left w:val="single" w:sz="4" w:space="0" w:color="auto"/>
              <w:bottom w:val="single" w:sz="4" w:space="0" w:color="auto"/>
              <w:right w:val="single" w:sz="4" w:space="0" w:color="auto"/>
            </w:tcBorders>
            <w:vAlign w:val="center"/>
          </w:tcPr>
          <w:p w14:paraId="798AB54C"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595A1C45" w14:textId="77777777" w:rsidR="002136AC" w:rsidRPr="002136AC" w:rsidRDefault="002136AC" w:rsidP="002136AC">
            <w:pPr>
              <w:jc w:val="center"/>
              <w:rPr>
                <w:color w:val="000000"/>
              </w:rPr>
            </w:pPr>
            <w:r w:rsidRPr="002136AC">
              <w:rPr>
                <w:color w:val="000000"/>
              </w:rPr>
              <w:t>4 695 778</w:t>
            </w:r>
          </w:p>
        </w:tc>
      </w:tr>
      <w:tr w:rsidR="002136AC" w:rsidRPr="002136AC" w14:paraId="6B08BBBF"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6A0BC85" w14:textId="77777777" w:rsidR="002136AC" w:rsidRPr="002136AC" w:rsidRDefault="002136AC" w:rsidP="002136AC">
            <w:pPr>
              <w:jc w:val="center"/>
              <w:rPr>
                <w:color w:val="000000"/>
              </w:rPr>
            </w:pPr>
            <w:r w:rsidRPr="002136AC">
              <w:rPr>
                <w:color w:val="000000"/>
              </w:rPr>
              <w:t>1.1.1.8.</w:t>
            </w:r>
          </w:p>
        </w:tc>
        <w:tc>
          <w:tcPr>
            <w:tcW w:w="4106" w:type="dxa"/>
            <w:tcBorders>
              <w:top w:val="nil"/>
              <w:left w:val="nil"/>
              <w:bottom w:val="single" w:sz="4" w:space="0" w:color="auto"/>
              <w:right w:val="single" w:sz="4" w:space="0" w:color="auto"/>
            </w:tcBorders>
            <w:shd w:val="clear" w:color="auto" w:fill="auto"/>
            <w:vAlign w:val="center"/>
            <w:hideMark/>
          </w:tcPr>
          <w:p w14:paraId="0F6D2671" w14:textId="77777777" w:rsidR="002136AC" w:rsidRPr="002136AC" w:rsidRDefault="002136AC" w:rsidP="002136AC">
            <w:pPr>
              <w:rPr>
                <w:color w:val="000000"/>
              </w:rPr>
            </w:pPr>
            <w:r w:rsidRPr="002136AC">
              <w:rPr>
                <w:color w:val="000000"/>
              </w:rPr>
              <w:t>5001 м и более</w:t>
            </w:r>
          </w:p>
        </w:tc>
        <w:tc>
          <w:tcPr>
            <w:tcW w:w="1775" w:type="dxa"/>
            <w:vMerge/>
            <w:tcBorders>
              <w:top w:val="nil"/>
              <w:left w:val="single" w:sz="4" w:space="0" w:color="auto"/>
              <w:bottom w:val="single" w:sz="4" w:space="0" w:color="auto"/>
              <w:right w:val="single" w:sz="4" w:space="0" w:color="auto"/>
            </w:tcBorders>
            <w:vAlign w:val="center"/>
            <w:hideMark/>
          </w:tcPr>
          <w:p w14:paraId="696874B8"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6752B578" w14:textId="77777777" w:rsidR="002136AC" w:rsidRPr="002136AC" w:rsidRDefault="002136AC" w:rsidP="002136AC">
            <w:pPr>
              <w:jc w:val="center"/>
              <w:rPr>
                <w:color w:val="000000"/>
              </w:rPr>
            </w:pPr>
            <w:r w:rsidRPr="002136AC">
              <w:rPr>
                <w:color w:val="000000"/>
              </w:rPr>
              <w:t>4 975 973</w:t>
            </w:r>
          </w:p>
        </w:tc>
      </w:tr>
      <w:tr w:rsidR="002136AC" w:rsidRPr="002136AC" w14:paraId="3ECFE8BF" w14:textId="77777777" w:rsidTr="002136AC">
        <w:trPr>
          <w:trHeight w:val="340"/>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9177197" w14:textId="77777777" w:rsidR="002136AC" w:rsidRPr="002136AC" w:rsidRDefault="002136AC" w:rsidP="002136AC">
            <w:pPr>
              <w:jc w:val="center"/>
              <w:rPr>
                <w:color w:val="000000"/>
              </w:rPr>
            </w:pPr>
            <w:r w:rsidRPr="002136AC">
              <w:rPr>
                <w:color w:val="000000"/>
              </w:rPr>
              <w:t>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236D9A94" w14:textId="77777777" w:rsidR="002136AC" w:rsidRPr="002136AC" w:rsidRDefault="002136AC" w:rsidP="002136AC">
            <w:pPr>
              <w:rPr>
                <w:color w:val="000000"/>
              </w:rPr>
            </w:pPr>
            <w:r w:rsidRPr="002136AC">
              <w:rPr>
                <w:color w:val="000000"/>
              </w:rPr>
              <w:t>наружным диаметром 100 мм и более, протяженностью:</w:t>
            </w:r>
          </w:p>
        </w:tc>
      </w:tr>
      <w:tr w:rsidR="002136AC" w:rsidRPr="002136AC" w14:paraId="1FAD0F8E"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920BE14" w14:textId="77777777" w:rsidR="002136AC" w:rsidRPr="002136AC" w:rsidRDefault="002136AC" w:rsidP="002136AC">
            <w:pPr>
              <w:jc w:val="center"/>
              <w:rPr>
                <w:color w:val="000000"/>
              </w:rPr>
            </w:pPr>
            <w:r w:rsidRPr="002136AC">
              <w:rPr>
                <w:color w:val="000000"/>
              </w:rPr>
              <w:t>1.1.2.1.</w:t>
            </w:r>
          </w:p>
        </w:tc>
        <w:tc>
          <w:tcPr>
            <w:tcW w:w="4106" w:type="dxa"/>
            <w:tcBorders>
              <w:top w:val="nil"/>
              <w:left w:val="nil"/>
              <w:bottom w:val="single" w:sz="4" w:space="0" w:color="auto"/>
              <w:right w:val="single" w:sz="4" w:space="0" w:color="auto"/>
            </w:tcBorders>
            <w:shd w:val="clear" w:color="auto" w:fill="auto"/>
            <w:vAlign w:val="center"/>
            <w:hideMark/>
          </w:tcPr>
          <w:p w14:paraId="0828E52D"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23ECB602" w14:textId="77777777" w:rsidR="002136AC" w:rsidRPr="002136AC" w:rsidRDefault="002136AC" w:rsidP="002136AC">
            <w:pPr>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4B0F2937" w14:textId="77777777" w:rsidR="002136AC" w:rsidRPr="002136AC" w:rsidRDefault="002136AC" w:rsidP="002136AC">
            <w:pPr>
              <w:jc w:val="center"/>
              <w:rPr>
                <w:color w:val="000000"/>
              </w:rPr>
            </w:pPr>
            <w:r w:rsidRPr="002136AC">
              <w:rPr>
                <w:color w:val="000000"/>
              </w:rPr>
              <w:t>103 496</w:t>
            </w:r>
          </w:p>
        </w:tc>
      </w:tr>
      <w:tr w:rsidR="002136AC" w:rsidRPr="002136AC" w14:paraId="16C59208"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D3A75A1" w14:textId="77777777" w:rsidR="002136AC" w:rsidRPr="002136AC" w:rsidRDefault="002136AC" w:rsidP="002136AC">
            <w:pPr>
              <w:jc w:val="center"/>
              <w:rPr>
                <w:color w:val="000000"/>
              </w:rPr>
            </w:pPr>
            <w:r w:rsidRPr="002136AC">
              <w:rPr>
                <w:color w:val="000000"/>
              </w:rPr>
              <w:t>1.1.2.2.</w:t>
            </w:r>
          </w:p>
        </w:tc>
        <w:tc>
          <w:tcPr>
            <w:tcW w:w="4106" w:type="dxa"/>
            <w:tcBorders>
              <w:top w:val="nil"/>
              <w:left w:val="nil"/>
              <w:bottom w:val="single" w:sz="4" w:space="0" w:color="auto"/>
              <w:right w:val="single" w:sz="4" w:space="0" w:color="auto"/>
            </w:tcBorders>
            <w:shd w:val="clear" w:color="auto" w:fill="auto"/>
            <w:vAlign w:val="center"/>
            <w:hideMark/>
          </w:tcPr>
          <w:p w14:paraId="56BF806C" w14:textId="77777777" w:rsidR="002136AC" w:rsidRPr="002136AC" w:rsidRDefault="002136AC" w:rsidP="002136AC">
            <w:pPr>
              <w:rPr>
                <w:color w:val="000000"/>
              </w:rPr>
            </w:pPr>
            <w:r w:rsidRPr="002136AC">
              <w:rPr>
                <w:color w:val="000000"/>
              </w:rPr>
              <w:t>101-500 м</w:t>
            </w:r>
          </w:p>
        </w:tc>
        <w:tc>
          <w:tcPr>
            <w:tcW w:w="1775" w:type="dxa"/>
            <w:vMerge/>
            <w:tcBorders>
              <w:top w:val="nil"/>
              <w:left w:val="single" w:sz="4" w:space="0" w:color="auto"/>
              <w:bottom w:val="single" w:sz="4" w:space="0" w:color="auto"/>
              <w:right w:val="single" w:sz="4" w:space="0" w:color="auto"/>
            </w:tcBorders>
            <w:vAlign w:val="center"/>
            <w:hideMark/>
          </w:tcPr>
          <w:p w14:paraId="0BAE8E66"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42998664" w14:textId="77777777" w:rsidR="002136AC" w:rsidRPr="002136AC" w:rsidRDefault="002136AC" w:rsidP="002136AC">
            <w:pPr>
              <w:jc w:val="center"/>
              <w:rPr>
                <w:color w:val="000000"/>
              </w:rPr>
            </w:pPr>
            <w:r w:rsidRPr="002136AC">
              <w:rPr>
                <w:color w:val="000000"/>
              </w:rPr>
              <w:t>255 087</w:t>
            </w:r>
          </w:p>
        </w:tc>
      </w:tr>
      <w:tr w:rsidR="002136AC" w:rsidRPr="002136AC" w14:paraId="11673E82"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47FFF5E" w14:textId="77777777" w:rsidR="002136AC" w:rsidRPr="002136AC" w:rsidRDefault="002136AC" w:rsidP="002136AC">
            <w:pPr>
              <w:jc w:val="center"/>
              <w:rPr>
                <w:color w:val="000000"/>
              </w:rPr>
            </w:pPr>
            <w:r w:rsidRPr="002136AC">
              <w:rPr>
                <w:color w:val="000000"/>
              </w:rPr>
              <w:t>1.1.2.3.</w:t>
            </w:r>
          </w:p>
        </w:tc>
        <w:tc>
          <w:tcPr>
            <w:tcW w:w="4106" w:type="dxa"/>
            <w:tcBorders>
              <w:top w:val="nil"/>
              <w:left w:val="nil"/>
              <w:bottom w:val="single" w:sz="4" w:space="0" w:color="auto"/>
              <w:right w:val="single" w:sz="4" w:space="0" w:color="auto"/>
            </w:tcBorders>
            <w:shd w:val="clear" w:color="auto" w:fill="auto"/>
            <w:vAlign w:val="center"/>
            <w:hideMark/>
          </w:tcPr>
          <w:p w14:paraId="2D749769" w14:textId="77777777" w:rsidR="002136AC" w:rsidRPr="002136AC" w:rsidRDefault="002136AC" w:rsidP="002136AC">
            <w:pPr>
              <w:rPr>
                <w:color w:val="000000"/>
              </w:rPr>
            </w:pPr>
            <w:r w:rsidRPr="002136AC">
              <w:rPr>
                <w:color w:val="000000"/>
              </w:rPr>
              <w:t>501-1000 м</w:t>
            </w:r>
          </w:p>
        </w:tc>
        <w:tc>
          <w:tcPr>
            <w:tcW w:w="1775" w:type="dxa"/>
            <w:vMerge/>
            <w:tcBorders>
              <w:top w:val="nil"/>
              <w:left w:val="single" w:sz="4" w:space="0" w:color="auto"/>
              <w:bottom w:val="single" w:sz="4" w:space="0" w:color="auto"/>
              <w:right w:val="single" w:sz="4" w:space="0" w:color="auto"/>
            </w:tcBorders>
            <w:vAlign w:val="center"/>
            <w:hideMark/>
          </w:tcPr>
          <w:p w14:paraId="6CE15DF3"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1CDE2612" w14:textId="77777777" w:rsidR="002136AC" w:rsidRPr="002136AC" w:rsidRDefault="002136AC" w:rsidP="002136AC">
            <w:pPr>
              <w:jc w:val="center"/>
              <w:rPr>
                <w:color w:val="000000"/>
              </w:rPr>
            </w:pPr>
            <w:r w:rsidRPr="002136AC">
              <w:rPr>
                <w:color w:val="000000"/>
              </w:rPr>
              <w:t>1 631 968</w:t>
            </w:r>
          </w:p>
        </w:tc>
      </w:tr>
      <w:tr w:rsidR="002136AC" w:rsidRPr="002136AC" w14:paraId="3ABEA39C"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0D5BD05" w14:textId="77777777" w:rsidR="002136AC" w:rsidRPr="002136AC" w:rsidRDefault="002136AC" w:rsidP="002136AC">
            <w:pPr>
              <w:jc w:val="center"/>
              <w:rPr>
                <w:color w:val="000000"/>
              </w:rPr>
            </w:pPr>
            <w:r w:rsidRPr="002136AC">
              <w:rPr>
                <w:color w:val="000000"/>
              </w:rPr>
              <w:t>1.1.2.4.</w:t>
            </w:r>
          </w:p>
        </w:tc>
        <w:tc>
          <w:tcPr>
            <w:tcW w:w="4106" w:type="dxa"/>
            <w:tcBorders>
              <w:top w:val="nil"/>
              <w:left w:val="nil"/>
              <w:bottom w:val="single" w:sz="4" w:space="0" w:color="auto"/>
              <w:right w:val="single" w:sz="4" w:space="0" w:color="auto"/>
            </w:tcBorders>
            <w:shd w:val="clear" w:color="auto" w:fill="auto"/>
            <w:vAlign w:val="center"/>
            <w:hideMark/>
          </w:tcPr>
          <w:p w14:paraId="62C140B5" w14:textId="77777777" w:rsidR="002136AC" w:rsidRPr="002136AC" w:rsidRDefault="002136AC" w:rsidP="002136AC">
            <w:pPr>
              <w:rPr>
                <w:color w:val="000000"/>
              </w:rPr>
            </w:pPr>
            <w:r w:rsidRPr="002136AC">
              <w:rPr>
                <w:color w:val="000000"/>
              </w:rPr>
              <w:t>1001-2000 м</w:t>
            </w:r>
          </w:p>
        </w:tc>
        <w:tc>
          <w:tcPr>
            <w:tcW w:w="1775" w:type="dxa"/>
            <w:vMerge/>
            <w:tcBorders>
              <w:top w:val="nil"/>
              <w:left w:val="single" w:sz="4" w:space="0" w:color="auto"/>
              <w:bottom w:val="single" w:sz="4" w:space="0" w:color="auto"/>
              <w:right w:val="single" w:sz="4" w:space="0" w:color="auto"/>
            </w:tcBorders>
            <w:vAlign w:val="center"/>
            <w:hideMark/>
          </w:tcPr>
          <w:p w14:paraId="2ADC3C11"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5DF9299F" w14:textId="77777777" w:rsidR="002136AC" w:rsidRPr="002136AC" w:rsidRDefault="002136AC" w:rsidP="002136AC">
            <w:pPr>
              <w:jc w:val="center"/>
              <w:rPr>
                <w:color w:val="000000"/>
              </w:rPr>
            </w:pPr>
            <w:r w:rsidRPr="002136AC">
              <w:rPr>
                <w:color w:val="000000"/>
              </w:rPr>
              <w:t>2 349 720</w:t>
            </w:r>
          </w:p>
        </w:tc>
      </w:tr>
      <w:tr w:rsidR="002136AC" w:rsidRPr="002136AC" w14:paraId="24CC195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E977243" w14:textId="77777777" w:rsidR="002136AC" w:rsidRPr="002136AC" w:rsidRDefault="002136AC" w:rsidP="002136AC">
            <w:pPr>
              <w:jc w:val="center"/>
              <w:rPr>
                <w:color w:val="000000"/>
              </w:rPr>
            </w:pPr>
            <w:r w:rsidRPr="002136AC">
              <w:rPr>
                <w:color w:val="000000"/>
              </w:rPr>
              <w:t>1.1.2.5.</w:t>
            </w:r>
          </w:p>
        </w:tc>
        <w:tc>
          <w:tcPr>
            <w:tcW w:w="4106" w:type="dxa"/>
            <w:tcBorders>
              <w:top w:val="nil"/>
              <w:left w:val="nil"/>
              <w:bottom w:val="single" w:sz="4" w:space="0" w:color="auto"/>
              <w:right w:val="single" w:sz="4" w:space="0" w:color="auto"/>
            </w:tcBorders>
            <w:shd w:val="clear" w:color="auto" w:fill="auto"/>
            <w:vAlign w:val="center"/>
            <w:hideMark/>
          </w:tcPr>
          <w:p w14:paraId="53073EF8" w14:textId="77777777" w:rsidR="002136AC" w:rsidRPr="002136AC" w:rsidRDefault="002136AC" w:rsidP="002136AC">
            <w:pPr>
              <w:rPr>
                <w:color w:val="000000"/>
              </w:rPr>
            </w:pPr>
            <w:r w:rsidRPr="002136AC">
              <w:rPr>
                <w:color w:val="000000"/>
              </w:rPr>
              <w:t>2001-3000 м</w:t>
            </w:r>
          </w:p>
        </w:tc>
        <w:tc>
          <w:tcPr>
            <w:tcW w:w="1775" w:type="dxa"/>
            <w:vMerge/>
            <w:tcBorders>
              <w:top w:val="nil"/>
              <w:left w:val="single" w:sz="4" w:space="0" w:color="auto"/>
              <w:bottom w:val="single" w:sz="4" w:space="0" w:color="auto"/>
              <w:right w:val="single" w:sz="4" w:space="0" w:color="auto"/>
            </w:tcBorders>
            <w:vAlign w:val="center"/>
            <w:hideMark/>
          </w:tcPr>
          <w:p w14:paraId="580786A3"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33C4ED30" w14:textId="77777777" w:rsidR="002136AC" w:rsidRPr="002136AC" w:rsidRDefault="002136AC" w:rsidP="002136AC">
            <w:pPr>
              <w:jc w:val="center"/>
              <w:rPr>
                <w:color w:val="000000"/>
              </w:rPr>
            </w:pPr>
            <w:r w:rsidRPr="002136AC">
              <w:rPr>
                <w:color w:val="000000"/>
              </w:rPr>
              <w:t>3 196 507</w:t>
            </w:r>
          </w:p>
        </w:tc>
      </w:tr>
      <w:tr w:rsidR="002136AC" w:rsidRPr="002136AC" w14:paraId="3DED91DC"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4F4DC59" w14:textId="77777777" w:rsidR="002136AC" w:rsidRPr="002136AC" w:rsidRDefault="002136AC" w:rsidP="002136AC">
            <w:pPr>
              <w:jc w:val="center"/>
              <w:rPr>
                <w:color w:val="000000"/>
              </w:rPr>
            </w:pPr>
            <w:r w:rsidRPr="002136AC">
              <w:rPr>
                <w:color w:val="000000"/>
              </w:rPr>
              <w:t>1.1.2.6.</w:t>
            </w:r>
          </w:p>
        </w:tc>
        <w:tc>
          <w:tcPr>
            <w:tcW w:w="4106" w:type="dxa"/>
            <w:tcBorders>
              <w:top w:val="nil"/>
              <w:left w:val="nil"/>
              <w:bottom w:val="single" w:sz="4" w:space="0" w:color="auto"/>
              <w:right w:val="single" w:sz="4" w:space="0" w:color="auto"/>
            </w:tcBorders>
            <w:shd w:val="clear" w:color="auto" w:fill="auto"/>
            <w:vAlign w:val="center"/>
            <w:hideMark/>
          </w:tcPr>
          <w:p w14:paraId="00B60F96" w14:textId="77777777" w:rsidR="002136AC" w:rsidRPr="002136AC" w:rsidRDefault="002136AC" w:rsidP="002136AC">
            <w:pPr>
              <w:rPr>
                <w:color w:val="000000"/>
              </w:rPr>
            </w:pPr>
            <w:r w:rsidRPr="002136AC">
              <w:rPr>
                <w:color w:val="000000"/>
              </w:rPr>
              <w:t>3001-4000 м</w:t>
            </w:r>
          </w:p>
        </w:tc>
        <w:tc>
          <w:tcPr>
            <w:tcW w:w="1775" w:type="dxa"/>
            <w:vMerge/>
            <w:tcBorders>
              <w:top w:val="nil"/>
              <w:left w:val="single" w:sz="4" w:space="0" w:color="auto"/>
              <w:bottom w:val="single" w:sz="4" w:space="0" w:color="auto"/>
              <w:right w:val="single" w:sz="4" w:space="0" w:color="auto"/>
            </w:tcBorders>
            <w:vAlign w:val="center"/>
            <w:hideMark/>
          </w:tcPr>
          <w:p w14:paraId="6380AB62"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5A3BA9CA" w14:textId="77777777" w:rsidR="002136AC" w:rsidRPr="002136AC" w:rsidRDefault="002136AC" w:rsidP="002136AC">
            <w:pPr>
              <w:jc w:val="center"/>
              <w:rPr>
                <w:color w:val="000000"/>
              </w:rPr>
            </w:pPr>
            <w:r w:rsidRPr="002136AC">
              <w:rPr>
                <w:color w:val="000000"/>
              </w:rPr>
              <w:t>3 943 465</w:t>
            </w:r>
          </w:p>
        </w:tc>
      </w:tr>
      <w:tr w:rsidR="002136AC" w:rsidRPr="002136AC" w14:paraId="6FD08A7C"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5E0178D7" w14:textId="77777777" w:rsidR="002136AC" w:rsidRPr="002136AC" w:rsidRDefault="002136AC" w:rsidP="002136AC">
            <w:pPr>
              <w:jc w:val="center"/>
              <w:rPr>
                <w:color w:val="000000"/>
              </w:rPr>
            </w:pPr>
            <w:r w:rsidRPr="002136AC">
              <w:rPr>
                <w:color w:val="000000"/>
              </w:rPr>
              <w:t>1.1.2.7.</w:t>
            </w:r>
          </w:p>
        </w:tc>
        <w:tc>
          <w:tcPr>
            <w:tcW w:w="4106" w:type="dxa"/>
            <w:tcBorders>
              <w:top w:val="nil"/>
              <w:left w:val="nil"/>
              <w:bottom w:val="single" w:sz="4" w:space="0" w:color="auto"/>
              <w:right w:val="single" w:sz="4" w:space="0" w:color="auto"/>
            </w:tcBorders>
            <w:shd w:val="clear" w:color="auto" w:fill="auto"/>
            <w:vAlign w:val="center"/>
          </w:tcPr>
          <w:p w14:paraId="7985BABA" w14:textId="77777777" w:rsidR="002136AC" w:rsidRPr="002136AC" w:rsidRDefault="002136AC" w:rsidP="002136AC">
            <w:pPr>
              <w:rPr>
                <w:color w:val="000000"/>
              </w:rPr>
            </w:pPr>
            <w:r w:rsidRPr="002136AC">
              <w:rPr>
                <w:color w:val="000000"/>
              </w:rPr>
              <w:t>4001-5000 м</w:t>
            </w:r>
          </w:p>
        </w:tc>
        <w:tc>
          <w:tcPr>
            <w:tcW w:w="1775" w:type="dxa"/>
            <w:vMerge/>
            <w:tcBorders>
              <w:top w:val="nil"/>
              <w:left w:val="single" w:sz="4" w:space="0" w:color="auto"/>
              <w:bottom w:val="single" w:sz="4" w:space="0" w:color="auto"/>
              <w:right w:val="single" w:sz="4" w:space="0" w:color="auto"/>
            </w:tcBorders>
            <w:vAlign w:val="center"/>
          </w:tcPr>
          <w:p w14:paraId="1A595D9F"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71694D8A" w14:textId="77777777" w:rsidR="002136AC" w:rsidRPr="002136AC" w:rsidRDefault="002136AC" w:rsidP="002136AC">
            <w:pPr>
              <w:jc w:val="center"/>
              <w:rPr>
                <w:color w:val="000000"/>
              </w:rPr>
            </w:pPr>
            <w:r w:rsidRPr="002136AC">
              <w:rPr>
                <w:color w:val="000000"/>
              </w:rPr>
              <w:t>4 695 778</w:t>
            </w:r>
          </w:p>
        </w:tc>
      </w:tr>
      <w:tr w:rsidR="002136AC" w:rsidRPr="002136AC" w14:paraId="5DA16795"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E5DB1DB" w14:textId="77777777" w:rsidR="002136AC" w:rsidRPr="002136AC" w:rsidRDefault="002136AC" w:rsidP="002136AC">
            <w:pPr>
              <w:jc w:val="center"/>
              <w:rPr>
                <w:color w:val="000000"/>
              </w:rPr>
            </w:pPr>
            <w:r w:rsidRPr="002136AC">
              <w:rPr>
                <w:color w:val="000000"/>
              </w:rPr>
              <w:t>1.1.2.8.</w:t>
            </w:r>
          </w:p>
        </w:tc>
        <w:tc>
          <w:tcPr>
            <w:tcW w:w="4106" w:type="dxa"/>
            <w:tcBorders>
              <w:top w:val="nil"/>
              <w:left w:val="nil"/>
              <w:bottom w:val="single" w:sz="4" w:space="0" w:color="auto"/>
              <w:right w:val="single" w:sz="4" w:space="0" w:color="auto"/>
            </w:tcBorders>
            <w:shd w:val="clear" w:color="auto" w:fill="auto"/>
            <w:vAlign w:val="center"/>
            <w:hideMark/>
          </w:tcPr>
          <w:p w14:paraId="5B7CED4F" w14:textId="77777777" w:rsidR="002136AC" w:rsidRPr="002136AC" w:rsidRDefault="002136AC" w:rsidP="002136AC">
            <w:pPr>
              <w:rPr>
                <w:color w:val="000000"/>
              </w:rPr>
            </w:pPr>
            <w:r w:rsidRPr="002136AC">
              <w:rPr>
                <w:color w:val="000000"/>
              </w:rPr>
              <w:t>5001 м и более</w:t>
            </w:r>
          </w:p>
        </w:tc>
        <w:tc>
          <w:tcPr>
            <w:tcW w:w="1775" w:type="dxa"/>
            <w:vMerge/>
            <w:tcBorders>
              <w:top w:val="nil"/>
              <w:left w:val="single" w:sz="4" w:space="0" w:color="auto"/>
              <w:bottom w:val="single" w:sz="4" w:space="0" w:color="auto"/>
              <w:right w:val="single" w:sz="4" w:space="0" w:color="auto"/>
            </w:tcBorders>
            <w:vAlign w:val="center"/>
            <w:hideMark/>
          </w:tcPr>
          <w:p w14:paraId="62A8C5DD"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7FBBAB23" w14:textId="77777777" w:rsidR="002136AC" w:rsidRPr="002136AC" w:rsidRDefault="002136AC" w:rsidP="002136AC">
            <w:pPr>
              <w:jc w:val="center"/>
              <w:rPr>
                <w:color w:val="000000"/>
              </w:rPr>
            </w:pPr>
            <w:r w:rsidRPr="002136AC">
              <w:rPr>
                <w:color w:val="000000"/>
              </w:rPr>
              <w:t>4 975 973</w:t>
            </w:r>
          </w:p>
        </w:tc>
      </w:tr>
      <w:bookmarkEnd w:id="68"/>
      <w:tr w:rsidR="002136AC" w:rsidRPr="002136AC" w14:paraId="51D91359" w14:textId="77777777" w:rsidTr="002136AC">
        <w:trPr>
          <w:trHeight w:val="279"/>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40FA15D" w14:textId="77777777" w:rsidR="002136AC" w:rsidRPr="002136AC" w:rsidRDefault="002136AC" w:rsidP="002136AC">
            <w:pPr>
              <w:jc w:val="center"/>
              <w:rPr>
                <w:color w:val="000000"/>
              </w:rPr>
            </w:pPr>
            <w:r w:rsidRPr="002136AC">
              <w:rPr>
                <w:color w:val="000000"/>
              </w:rPr>
              <w:t>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6AE2548" w14:textId="77777777" w:rsidR="002136AC" w:rsidRPr="002136AC" w:rsidRDefault="002136AC" w:rsidP="002136AC">
            <w:pPr>
              <w:rPr>
                <w:color w:val="000000"/>
              </w:rPr>
            </w:pPr>
            <w:r w:rsidRPr="002136AC">
              <w:rPr>
                <w:color w:val="000000"/>
              </w:rPr>
              <w:t>подземного способа прокладки:</w:t>
            </w:r>
          </w:p>
        </w:tc>
      </w:tr>
      <w:tr w:rsidR="002136AC" w:rsidRPr="002136AC" w14:paraId="016FF820" w14:textId="77777777" w:rsidTr="002136AC">
        <w:trPr>
          <w:trHeight w:val="255"/>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FC80F28" w14:textId="77777777" w:rsidR="002136AC" w:rsidRPr="002136AC" w:rsidRDefault="002136AC" w:rsidP="002136AC">
            <w:pPr>
              <w:jc w:val="center"/>
              <w:rPr>
                <w:color w:val="000000"/>
              </w:rPr>
            </w:pPr>
            <w:r w:rsidRPr="002136AC">
              <w:rPr>
                <w:color w:val="000000"/>
              </w:rPr>
              <w:t>1.2.1.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8FA327F" w14:textId="77777777" w:rsidR="002136AC" w:rsidRPr="002136AC" w:rsidRDefault="002136AC" w:rsidP="002136AC">
            <w:pPr>
              <w:rPr>
                <w:color w:val="000000"/>
              </w:rPr>
            </w:pPr>
            <w:r w:rsidRPr="002136AC">
              <w:rPr>
                <w:color w:val="000000"/>
              </w:rPr>
              <w:t>наружным диаметром менее 100 мм, протяженностью:</w:t>
            </w:r>
          </w:p>
        </w:tc>
      </w:tr>
      <w:tr w:rsidR="002136AC" w:rsidRPr="002136AC" w14:paraId="0F08AA85"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F8E89C4" w14:textId="77777777" w:rsidR="002136AC" w:rsidRPr="002136AC" w:rsidRDefault="002136AC" w:rsidP="002136AC">
            <w:pPr>
              <w:jc w:val="center"/>
              <w:rPr>
                <w:color w:val="000000"/>
              </w:rPr>
            </w:pPr>
            <w:r w:rsidRPr="002136AC">
              <w:rPr>
                <w:color w:val="000000"/>
              </w:rPr>
              <w:t>1.2.1.1.</w:t>
            </w:r>
          </w:p>
        </w:tc>
        <w:tc>
          <w:tcPr>
            <w:tcW w:w="4106" w:type="dxa"/>
            <w:tcBorders>
              <w:top w:val="nil"/>
              <w:left w:val="nil"/>
              <w:bottom w:val="single" w:sz="4" w:space="0" w:color="auto"/>
              <w:right w:val="single" w:sz="4" w:space="0" w:color="auto"/>
            </w:tcBorders>
            <w:shd w:val="clear" w:color="auto" w:fill="auto"/>
            <w:vAlign w:val="center"/>
            <w:hideMark/>
          </w:tcPr>
          <w:p w14:paraId="5A47E923"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right w:val="single" w:sz="4" w:space="0" w:color="auto"/>
            </w:tcBorders>
            <w:shd w:val="clear" w:color="auto" w:fill="auto"/>
            <w:vAlign w:val="center"/>
            <w:hideMark/>
          </w:tcPr>
          <w:p w14:paraId="13C7CD38" w14:textId="77777777" w:rsidR="002136AC" w:rsidRPr="002136AC" w:rsidRDefault="002136AC" w:rsidP="002136AC">
            <w:pPr>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7318873A" w14:textId="77777777" w:rsidR="002136AC" w:rsidRPr="002136AC" w:rsidRDefault="002136AC" w:rsidP="002136AC">
            <w:pPr>
              <w:jc w:val="center"/>
              <w:rPr>
                <w:color w:val="000000"/>
              </w:rPr>
            </w:pPr>
            <w:r w:rsidRPr="002136AC">
              <w:rPr>
                <w:color w:val="000000"/>
              </w:rPr>
              <w:t>215 172</w:t>
            </w:r>
          </w:p>
        </w:tc>
      </w:tr>
      <w:tr w:rsidR="002136AC" w:rsidRPr="002136AC" w14:paraId="76DF67B8"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A8259E6" w14:textId="77777777" w:rsidR="002136AC" w:rsidRPr="002136AC" w:rsidRDefault="002136AC" w:rsidP="002136AC">
            <w:pPr>
              <w:jc w:val="center"/>
              <w:rPr>
                <w:color w:val="000000"/>
              </w:rPr>
            </w:pPr>
            <w:r w:rsidRPr="002136AC">
              <w:rPr>
                <w:color w:val="000000"/>
              </w:rPr>
              <w:t>1.2.1.2.</w:t>
            </w:r>
          </w:p>
        </w:tc>
        <w:tc>
          <w:tcPr>
            <w:tcW w:w="4106" w:type="dxa"/>
            <w:tcBorders>
              <w:top w:val="nil"/>
              <w:left w:val="nil"/>
              <w:bottom w:val="single" w:sz="4" w:space="0" w:color="auto"/>
              <w:right w:val="single" w:sz="4" w:space="0" w:color="auto"/>
            </w:tcBorders>
            <w:shd w:val="clear" w:color="auto" w:fill="auto"/>
            <w:vAlign w:val="center"/>
            <w:hideMark/>
          </w:tcPr>
          <w:p w14:paraId="55BFC57D" w14:textId="77777777" w:rsidR="002136AC" w:rsidRPr="002136AC" w:rsidRDefault="002136AC" w:rsidP="002136AC">
            <w:pPr>
              <w:rPr>
                <w:color w:val="000000"/>
              </w:rPr>
            </w:pPr>
            <w:r w:rsidRPr="002136AC">
              <w:rPr>
                <w:color w:val="000000"/>
              </w:rPr>
              <w:t>101-500 м</w:t>
            </w:r>
          </w:p>
        </w:tc>
        <w:tc>
          <w:tcPr>
            <w:tcW w:w="1775" w:type="dxa"/>
            <w:vMerge/>
            <w:tcBorders>
              <w:left w:val="single" w:sz="4" w:space="0" w:color="auto"/>
              <w:right w:val="single" w:sz="4" w:space="0" w:color="auto"/>
            </w:tcBorders>
            <w:vAlign w:val="center"/>
            <w:hideMark/>
          </w:tcPr>
          <w:p w14:paraId="39082CB2"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9A76BCE" w14:textId="77777777" w:rsidR="002136AC" w:rsidRPr="002136AC" w:rsidRDefault="002136AC" w:rsidP="002136AC">
            <w:pPr>
              <w:jc w:val="center"/>
              <w:rPr>
                <w:color w:val="000000"/>
              </w:rPr>
            </w:pPr>
            <w:r w:rsidRPr="002136AC">
              <w:rPr>
                <w:color w:val="000000"/>
              </w:rPr>
              <w:t>520 176</w:t>
            </w:r>
          </w:p>
        </w:tc>
      </w:tr>
      <w:tr w:rsidR="002136AC" w:rsidRPr="002136AC" w14:paraId="178C325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39AEC49" w14:textId="77777777" w:rsidR="002136AC" w:rsidRPr="002136AC" w:rsidRDefault="002136AC" w:rsidP="002136AC">
            <w:pPr>
              <w:jc w:val="center"/>
              <w:rPr>
                <w:color w:val="000000"/>
              </w:rPr>
            </w:pPr>
            <w:r w:rsidRPr="002136AC">
              <w:rPr>
                <w:color w:val="000000"/>
              </w:rPr>
              <w:t>1.2.1.3.</w:t>
            </w:r>
          </w:p>
        </w:tc>
        <w:tc>
          <w:tcPr>
            <w:tcW w:w="4106" w:type="dxa"/>
            <w:tcBorders>
              <w:top w:val="nil"/>
              <w:left w:val="nil"/>
              <w:bottom w:val="single" w:sz="4" w:space="0" w:color="auto"/>
              <w:right w:val="single" w:sz="4" w:space="0" w:color="auto"/>
            </w:tcBorders>
            <w:shd w:val="clear" w:color="auto" w:fill="auto"/>
            <w:vAlign w:val="center"/>
            <w:hideMark/>
          </w:tcPr>
          <w:p w14:paraId="1967A2D6" w14:textId="77777777" w:rsidR="002136AC" w:rsidRPr="002136AC" w:rsidRDefault="002136AC" w:rsidP="002136AC">
            <w:pPr>
              <w:rPr>
                <w:color w:val="000000"/>
              </w:rPr>
            </w:pPr>
            <w:r w:rsidRPr="002136AC">
              <w:rPr>
                <w:color w:val="000000"/>
              </w:rPr>
              <w:t>501-1000 м</w:t>
            </w:r>
          </w:p>
        </w:tc>
        <w:tc>
          <w:tcPr>
            <w:tcW w:w="1775" w:type="dxa"/>
            <w:vMerge/>
            <w:tcBorders>
              <w:left w:val="single" w:sz="4" w:space="0" w:color="auto"/>
              <w:right w:val="single" w:sz="4" w:space="0" w:color="auto"/>
            </w:tcBorders>
            <w:vAlign w:val="center"/>
            <w:hideMark/>
          </w:tcPr>
          <w:p w14:paraId="37DE9807"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17B056E" w14:textId="77777777" w:rsidR="002136AC" w:rsidRPr="002136AC" w:rsidRDefault="002136AC" w:rsidP="002136AC">
            <w:pPr>
              <w:jc w:val="center"/>
              <w:rPr>
                <w:color w:val="000000"/>
              </w:rPr>
            </w:pPr>
            <w:r w:rsidRPr="002136AC">
              <w:rPr>
                <w:color w:val="000000"/>
              </w:rPr>
              <w:t>1 631 968</w:t>
            </w:r>
          </w:p>
        </w:tc>
      </w:tr>
      <w:tr w:rsidR="002136AC" w:rsidRPr="002136AC" w14:paraId="171583C1"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874044D" w14:textId="77777777" w:rsidR="002136AC" w:rsidRPr="002136AC" w:rsidRDefault="002136AC" w:rsidP="002136AC">
            <w:pPr>
              <w:jc w:val="center"/>
              <w:rPr>
                <w:color w:val="000000"/>
              </w:rPr>
            </w:pPr>
            <w:r w:rsidRPr="002136AC">
              <w:rPr>
                <w:color w:val="000000"/>
              </w:rPr>
              <w:t>1.2.1.4.</w:t>
            </w:r>
          </w:p>
        </w:tc>
        <w:tc>
          <w:tcPr>
            <w:tcW w:w="4106" w:type="dxa"/>
            <w:tcBorders>
              <w:top w:val="nil"/>
              <w:left w:val="nil"/>
              <w:bottom w:val="single" w:sz="4" w:space="0" w:color="auto"/>
              <w:right w:val="single" w:sz="4" w:space="0" w:color="auto"/>
            </w:tcBorders>
            <w:shd w:val="clear" w:color="auto" w:fill="auto"/>
            <w:vAlign w:val="center"/>
            <w:hideMark/>
          </w:tcPr>
          <w:p w14:paraId="15D5EFDE" w14:textId="77777777" w:rsidR="002136AC" w:rsidRPr="002136AC" w:rsidRDefault="002136AC" w:rsidP="002136AC">
            <w:pPr>
              <w:rPr>
                <w:color w:val="000000"/>
              </w:rPr>
            </w:pPr>
            <w:r w:rsidRPr="002136AC">
              <w:rPr>
                <w:color w:val="000000"/>
              </w:rPr>
              <w:t>1001-2000 м</w:t>
            </w:r>
          </w:p>
        </w:tc>
        <w:tc>
          <w:tcPr>
            <w:tcW w:w="1775" w:type="dxa"/>
            <w:vMerge/>
            <w:tcBorders>
              <w:left w:val="single" w:sz="4" w:space="0" w:color="auto"/>
              <w:right w:val="single" w:sz="4" w:space="0" w:color="auto"/>
            </w:tcBorders>
            <w:vAlign w:val="center"/>
            <w:hideMark/>
          </w:tcPr>
          <w:p w14:paraId="4B5FCEB8"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58A5617" w14:textId="77777777" w:rsidR="002136AC" w:rsidRPr="002136AC" w:rsidRDefault="002136AC" w:rsidP="002136AC">
            <w:pPr>
              <w:jc w:val="center"/>
              <w:rPr>
                <w:color w:val="000000"/>
              </w:rPr>
            </w:pPr>
            <w:r w:rsidRPr="002136AC">
              <w:rPr>
                <w:color w:val="000000"/>
              </w:rPr>
              <w:t>2 349 720</w:t>
            </w:r>
          </w:p>
        </w:tc>
      </w:tr>
      <w:tr w:rsidR="002136AC" w:rsidRPr="002136AC" w14:paraId="5B6B2357" w14:textId="77777777" w:rsidTr="002136AC">
        <w:trPr>
          <w:trHeight w:val="276"/>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3CF6" w14:textId="77777777" w:rsidR="002136AC" w:rsidRPr="002136AC" w:rsidRDefault="002136AC" w:rsidP="002136AC">
            <w:pPr>
              <w:jc w:val="center"/>
              <w:rPr>
                <w:color w:val="000000"/>
              </w:rPr>
            </w:pPr>
            <w:r w:rsidRPr="002136AC">
              <w:rPr>
                <w:color w:val="000000"/>
              </w:rPr>
              <w:t>1.2.1.5.</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666B6588" w14:textId="77777777" w:rsidR="002136AC" w:rsidRPr="002136AC" w:rsidRDefault="002136AC" w:rsidP="002136AC">
            <w:pPr>
              <w:rPr>
                <w:color w:val="000000"/>
              </w:rPr>
            </w:pPr>
            <w:r w:rsidRPr="002136AC">
              <w:rPr>
                <w:color w:val="000000"/>
              </w:rPr>
              <w:t>2001-3000 м</w:t>
            </w:r>
          </w:p>
        </w:tc>
        <w:tc>
          <w:tcPr>
            <w:tcW w:w="1775" w:type="dxa"/>
            <w:vMerge/>
            <w:tcBorders>
              <w:left w:val="single" w:sz="4" w:space="0" w:color="auto"/>
              <w:right w:val="single" w:sz="4" w:space="0" w:color="auto"/>
            </w:tcBorders>
            <w:vAlign w:val="center"/>
            <w:hideMark/>
          </w:tcPr>
          <w:p w14:paraId="41230D24"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8BBE5C8" w14:textId="77777777" w:rsidR="002136AC" w:rsidRPr="002136AC" w:rsidRDefault="002136AC" w:rsidP="002136AC">
            <w:pPr>
              <w:jc w:val="center"/>
              <w:rPr>
                <w:color w:val="000000"/>
              </w:rPr>
            </w:pPr>
            <w:r w:rsidRPr="002136AC">
              <w:rPr>
                <w:color w:val="000000"/>
              </w:rPr>
              <w:t>3 196 507</w:t>
            </w:r>
          </w:p>
        </w:tc>
      </w:tr>
      <w:tr w:rsidR="002136AC" w:rsidRPr="002136AC" w14:paraId="671688D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83799D9" w14:textId="77777777" w:rsidR="002136AC" w:rsidRPr="002136AC" w:rsidRDefault="002136AC" w:rsidP="002136AC">
            <w:pPr>
              <w:jc w:val="center"/>
              <w:rPr>
                <w:color w:val="000000"/>
              </w:rPr>
            </w:pPr>
            <w:r w:rsidRPr="002136AC">
              <w:rPr>
                <w:color w:val="000000"/>
              </w:rPr>
              <w:t>1.2.1.6.</w:t>
            </w:r>
          </w:p>
        </w:tc>
        <w:tc>
          <w:tcPr>
            <w:tcW w:w="4106" w:type="dxa"/>
            <w:tcBorders>
              <w:top w:val="nil"/>
              <w:left w:val="nil"/>
              <w:bottom w:val="single" w:sz="4" w:space="0" w:color="auto"/>
              <w:right w:val="single" w:sz="4" w:space="0" w:color="auto"/>
            </w:tcBorders>
            <w:shd w:val="clear" w:color="auto" w:fill="auto"/>
            <w:vAlign w:val="center"/>
            <w:hideMark/>
          </w:tcPr>
          <w:p w14:paraId="4815DA1F" w14:textId="77777777" w:rsidR="002136AC" w:rsidRPr="002136AC" w:rsidRDefault="002136AC" w:rsidP="002136AC">
            <w:pPr>
              <w:rPr>
                <w:color w:val="000000"/>
              </w:rPr>
            </w:pPr>
            <w:r w:rsidRPr="002136AC">
              <w:rPr>
                <w:color w:val="000000"/>
              </w:rPr>
              <w:t>3001-4000 м</w:t>
            </w:r>
          </w:p>
        </w:tc>
        <w:tc>
          <w:tcPr>
            <w:tcW w:w="1775" w:type="dxa"/>
            <w:vMerge/>
            <w:tcBorders>
              <w:left w:val="single" w:sz="4" w:space="0" w:color="auto"/>
              <w:right w:val="single" w:sz="4" w:space="0" w:color="auto"/>
            </w:tcBorders>
            <w:vAlign w:val="center"/>
            <w:hideMark/>
          </w:tcPr>
          <w:p w14:paraId="095DAB43"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697FCE34" w14:textId="77777777" w:rsidR="002136AC" w:rsidRPr="002136AC" w:rsidRDefault="002136AC" w:rsidP="002136AC">
            <w:pPr>
              <w:jc w:val="center"/>
              <w:rPr>
                <w:color w:val="000000"/>
              </w:rPr>
            </w:pPr>
            <w:r w:rsidRPr="002136AC">
              <w:rPr>
                <w:color w:val="000000"/>
              </w:rPr>
              <w:t>3 943 465</w:t>
            </w:r>
          </w:p>
        </w:tc>
      </w:tr>
      <w:tr w:rsidR="002136AC" w:rsidRPr="002136AC" w14:paraId="60800A8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68B914A" w14:textId="77777777" w:rsidR="002136AC" w:rsidRPr="002136AC" w:rsidRDefault="002136AC" w:rsidP="002136AC">
            <w:pPr>
              <w:jc w:val="center"/>
              <w:rPr>
                <w:color w:val="000000"/>
              </w:rPr>
            </w:pPr>
            <w:r w:rsidRPr="002136AC">
              <w:rPr>
                <w:color w:val="000000"/>
              </w:rPr>
              <w:t>1.2.1.7.</w:t>
            </w:r>
          </w:p>
        </w:tc>
        <w:tc>
          <w:tcPr>
            <w:tcW w:w="4106" w:type="dxa"/>
            <w:tcBorders>
              <w:top w:val="nil"/>
              <w:left w:val="nil"/>
              <w:bottom w:val="single" w:sz="4" w:space="0" w:color="auto"/>
              <w:right w:val="single" w:sz="4" w:space="0" w:color="auto"/>
            </w:tcBorders>
            <w:shd w:val="clear" w:color="auto" w:fill="auto"/>
            <w:vAlign w:val="center"/>
            <w:hideMark/>
          </w:tcPr>
          <w:p w14:paraId="1351BC25" w14:textId="77777777" w:rsidR="002136AC" w:rsidRPr="002136AC" w:rsidRDefault="002136AC" w:rsidP="002136AC">
            <w:pPr>
              <w:rPr>
                <w:color w:val="000000"/>
              </w:rPr>
            </w:pPr>
            <w:r w:rsidRPr="002136AC">
              <w:rPr>
                <w:color w:val="000000"/>
              </w:rPr>
              <w:t>4001-5000 м</w:t>
            </w:r>
          </w:p>
        </w:tc>
        <w:tc>
          <w:tcPr>
            <w:tcW w:w="1775" w:type="dxa"/>
            <w:vMerge/>
            <w:tcBorders>
              <w:left w:val="single" w:sz="4" w:space="0" w:color="auto"/>
              <w:right w:val="single" w:sz="4" w:space="0" w:color="auto"/>
            </w:tcBorders>
            <w:vAlign w:val="center"/>
            <w:hideMark/>
          </w:tcPr>
          <w:p w14:paraId="41AB9F5F"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00DE7BC" w14:textId="77777777" w:rsidR="002136AC" w:rsidRPr="002136AC" w:rsidRDefault="002136AC" w:rsidP="002136AC">
            <w:pPr>
              <w:jc w:val="center"/>
              <w:rPr>
                <w:color w:val="000000"/>
              </w:rPr>
            </w:pPr>
            <w:r w:rsidRPr="002136AC">
              <w:rPr>
                <w:color w:val="000000"/>
              </w:rPr>
              <w:t>4 695 778</w:t>
            </w:r>
          </w:p>
        </w:tc>
      </w:tr>
      <w:tr w:rsidR="002136AC" w:rsidRPr="002136AC" w14:paraId="5E5A2E6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B2111B2" w14:textId="77777777" w:rsidR="002136AC" w:rsidRPr="002136AC" w:rsidRDefault="002136AC" w:rsidP="002136AC">
            <w:pPr>
              <w:jc w:val="center"/>
              <w:rPr>
                <w:color w:val="000000"/>
              </w:rPr>
            </w:pPr>
            <w:r w:rsidRPr="002136AC">
              <w:rPr>
                <w:color w:val="000000"/>
              </w:rPr>
              <w:t>1.2.1.8.</w:t>
            </w:r>
          </w:p>
        </w:tc>
        <w:tc>
          <w:tcPr>
            <w:tcW w:w="4106" w:type="dxa"/>
            <w:tcBorders>
              <w:top w:val="nil"/>
              <w:left w:val="nil"/>
              <w:bottom w:val="single" w:sz="4" w:space="0" w:color="auto"/>
              <w:right w:val="single" w:sz="4" w:space="0" w:color="auto"/>
            </w:tcBorders>
            <w:shd w:val="clear" w:color="auto" w:fill="auto"/>
            <w:vAlign w:val="center"/>
            <w:hideMark/>
          </w:tcPr>
          <w:p w14:paraId="2EB0B108" w14:textId="77777777" w:rsidR="002136AC" w:rsidRPr="002136AC" w:rsidRDefault="002136AC" w:rsidP="002136AC">
            <w:pPr>
              <w:rPr>
                <w:color w:val="000000"/>
              </w:rPr>
            </w:pPr>
            <w:r w:rsidRPr="002136AC">
              <w:rPr>
                <w:color w:val="000000"/>
              </w:rPr>
              <w:t>5001 м и более</w:t>
            </w:r>
          </w:p>
        </w:tc>
        <w:tc>
          <w:tcPr>
            <w:tcW w:w="1775" w:type="dxa"/>
            <w:vMerge/>
            <w:tcBorders>
              <w:left w:val="single" w:sz="4" w:space="0" w:color="auto"/>
              <w:bottom w:val="single" w:sz="4" w:space="0" w:color="auto"/>
              <w:right w:val="single" w:sz="4" w:space="0" w:color="auto"/>
            </w:tcBorders>
            <w:vAlign w:val="center"/>
            <w:hideMark/>
          </w:tcPr>
          <w:p w14:paraId="4B8451CD"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E4313C5" w14:textId="77777777" w:rsidR="002136AC" w:rsidRPr="002136AC" w:rsidRDefault="002136AC" w:rsidP="002136AC">
            <w:pPr>
              <w:jc w:val="center"/>
              <w:rPr>
                <w:color w:val="000000"/>
              </w:rPr>
            </w:pPr>
            <w:r w:rsidRPr="002136AC">
              <w:rPr>
                <w:color w:val="000000"/>
              </w:rPr>
              <w:t>4 975 973</w:t>
            </w:r>
          </w:p>
        </w:tc>
      </w:tr>
      <w:tr w:rsidR="002136AC" w:rsidRPr="002136AC" w14:paraId="7D459ABE" w14:textId="77777777" w:rsidTr="002136AC">
        <w:trPr>
          <w:trHeight w:val="24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4B3FED6" w14:textId="77777777" w:rsidR="002136AC" w:rsidRPr="002136AC" w:rsidRDefault="002136AC" w:rsidP="002136AC">
            <w:pPr>
              <w:jc w:val="center"/>
              <w:rPr>
                <w:color w:val="000000"/>
              </w:rPr>
            </w:pPr>
            <w:r w:rsidRPr="002136AC">
              <w:rPr>
                <w:color w:val="000000"/>
              </w:rPr>
              <w:t>1.2.2.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8443F85" w14:textId="77777777" w:rsidR="002136AC" w:rsidRPr="002136AC" w:rsidRDefault="002136AC" w:rsidP="002136AC">
            <w:pPr>
              <w:rPr>
                <w:color w:val="000000"/>
              </w:rPr>
            </w:pPr>
            <w:r w:rsidRPr="002136AC">
              <w:rPr>
                <w:color w:val="000000"/>
              </w:rPr>
              <w:t>наружным диаметром 100 мм и более, протяженностью:</w:t>
            </w:r>
          </w:p>
        </w:tc>
      </w:tr>
      <w:tr w:rsidR="002136AC" w:rsidRPr="002136AC" w14:paraId="7FD4469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24E6B86" w14:textId="77777777" w:rsidR="002136AC" w:rsidRPr="002136AC" w:rsidRDefault="002136AC" w:rsidP="002136AC">
            <w:pPr>
              <w:jc w:val="center"/>
              <w:rPr>
                <w:color w:val="000000"/>
              </w:rPr>
            </w:pPr>
            <w:r w:rsidRPr="002136AC">
              <w:rPr>
                <w:color w:val="000000"/>
              </w:rPr>
              <w:lastRenderedPageBreak/>
              <w:t>1.2.2.1.</w:t>
            </w:r>
          </w:p>
        </w:tc>
        <w:tc>
          <w:tcPr>
            <w:tcW w:w="4106" w:type="dxa"/>
            <w:tcBorders>
              <w:top w:val="nil"/>
              <w:left w:val="nil"/>
              <w:bottom w:val="single" w:sz="4" w:space="0" w:color="auto"/>
              <w:right w:val="single" w:sz="4" w:space="0" w:color="auto"/>
            </w:tcBorders>
            <w:shd w:val="clear" w:color="auto" w:fill="auto"/>
            <w:vAlign w:val="center"/>
            <w:hideMark/>
          </w:tcPr>
          <w:p w14:paraId="457FE14D"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right w:val="single" w:sz="4" w:space="0" w:color="auto"/>
            </w:tcBorders>
            <w:shd w:val="clear" w:color="auto" w:fill="auto"/>
            <w:vAlign w:val="center"/>
            <w:hideMark/>
          </w:tcPr>
          <w:p w14:paraId="55F316EC" w14:textId="77777777" w:rsidR="002136AC" w:rsidRPr="002136AC" w:rsidRDefault="002136AC" w:rsidP="002136AC">
            <w:pPr>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69C32E4E" w14:textId="77777777" w:rsidR="002136AC" w:rsidRPr="002136AC" w:rsidRDefault="002136AC" w:rsidP="002136AC">
            <w:pPr>
              <w:jc w:val="center"/>
              <w:rPr>
                <w:color w:val="000000"/>
              </w:rPr>
            </w:pPr>
            <w:r w:rsidRPr="002136AC">
              <w:rPr>
                <w:color w:val="000000"/>
              </w:rPr>
              <w:t>215 172</w:t>
            </w:r>
          </w:p>
        </w:tc>
      </w:tr>
      <w:tr w:rsidR="002136AC" w:rsidRPr="002136AC" w14:paraId="71ECE49E"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DA604E7" w14:textId="77777777" w:rsidR="002136AC" w:rsidRPr="002136AC" w:rsidRDefault="002136AC" w:rsidP="002136AC">
            <w:pPr>
              <w:jc w:val="center"/>
              <w:rPr>
                <w:color w:val="000000"/>
              </w:rPr>
            </w:pPr>
            <w:r w:rsidRPr="002136AC">
              <w:rPr>
                <w:color w:val="000000"/>
              </w:rPr>
              <w:t>1.2.2.2.</w:t>
            </w:r>
          </w:p>
        </w:tc>
        <w:tc>
          <w:tcPr>
            <w:tcW w:w="4106" w:type="dxa"/>
            <w:tcBorders>
              <w:top w:val="nil"/>
              <w:left w:val="nil"/>
              <w:bottom w:val="single" w:sz="4" w:space="0" w:color="auto"/>
              <w:right w:val="single" w:sz="4" w:space="0" w:color="auto"/>
            </w:tcBorders>
            <w:shd w:val="clear" w:color="auto" w:fill="auto"/>
            <w:vAlign w:val="center"/>
            <w:hideMark/>
          </w:tcPr>
          <w:p w14:paraId="3516BBCE" w14:textId="77777777" w:rsidR="002136AC" w:rsidRPr="002136AC" w:rsidRDefault="002136AC" w:rsidP="002136AC">
            <w:pPr>
              <w:rPr>
                <w:color w:val="000000"/>
              </w:rPr>
            </w:pPr>
            <w:r w:rsidRPr="002136AC">
              <w:rPr>
                <w:color w:val="000000"/>
              </w:rPr>
              <w:t>101-500 м</w:t>
            </w:r>
          </w:p>
        </w:tc>
        <w:tc>
          <w:tcPr>
            <w:tcW w:w="1775" w:type="dxa"/>
            <w:vMerge/>
            <w:tcBorders>
              <w:left w:val="single" w:sz="4" w:space="0" w:color="auto"/>
              <w:right w:val="single" w:sz="4" w:space="0" w:color="auto"/>
            </w:tcBorders>
            <w:vAlign w:val="center"/>
            <w:hideMark/>
          </w:tcPr>
          <w:p w14:paraId="442F95EB"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097282B" w14:textId="77777777" w:rsidR="002136AC" w:rsidRPr="002136AC" w:rsidRDefault="002136AC" w:rsidP="002136AC">
            <w:pPr>
              <w:jc w:val="center"/>
              <w:rPr>
                <w:color w:val="000000"/>
              </w:rPr>
            </w:pPr>
            <w:r w:rsidRPr="002136AC">
              <w:rPr>
                <w:color w:val="000000"/>
              </w:rPr>
              <w:t>520 176</w:t>
            </w:r>
          </w:p>
        </w:tc>
      </w:tr>
      <w:tr w:rsidR="002136AC" w:rsidRPr="002136AC" w14:paraId="37E08B06"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80B69ED" w14:textId="77777777" w:rsidR="002136AC" w:rsidRPr="002136AC" w:rsidRDefault="002136AC" w:rsidP="002136AC">
            <w:pPr>
              <w:jc w:val="center"/>
              <w:rPr>
                <w:color w:val="000000"/>
              </w:rPr>
            </w:pPr>
            <w:r w:rsidRPr="002136AC">
              <w:rPr>
                <w:color w:val="000000"/>
              </w:rPr>
              <w:t>1.2.2.3.</w:t>
            </w:r>
          </w:p>
        </w:tc>
        <w:tc>
          <w:tcPr>
            <w:tcW w:w="4106" w:type="dxa"/>
            <w:tcBorders>
              <w:top w:val="nil"/>
              <w:left w:val="nil"/>
              <w:bottom w:val="single" w:sz="4" w:space="0" w:color="auto"/>
              <w:right w:val="single" w:sz="4" w:space="0" w:color="auto"/>
            </w:tcBorders>
            <w:shd w:val="clear" w:color="auto" w:fill="auto"/>
            <w:vAlign w:val="center"/>
            <w:hideMark/>
          </w:tcPr>
          <w:p w14:paraId="58EB6B8F" w14:textId="77777777" w:rsidR="002136AC" w:rsidRPr="002136AC" w:rsidRDefault="002136AC" w:rsidP="002136AC">
            <w:pPr>
              <w:rPr>
                <w:color w:val="000000"/>
              </w:rPr>
            </w:pPr>
            <w:r w:rsidRPr="002136AC">
              <w:rPr>
                <w:color w:val="000000"/>
              </w:rPr>
              <w:t>501-1000 м</w:t>
            </w:r>
          </w:p>
        </w:tc>
        <w:tc>
          <w:tcPr>
            <w:tcW w:w="1775" w:type="dxa"/>
            <w:vMerge/>
            <w:tcBorders>
              <w:left w:val="single" w:sz="4" w:space="0" w:color="auto"/>
              <w:right w:val="single" w:sz="4" w:space="0" w:color="auto"/>
            </w:tcBorders>
            <w:vAlign w:val="center"/>
            <w:hideMark/>
          </w:tcPr>
          <w:p w14:paraId="5A8A2B35"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1A87D6E" w14:textId="77777777" w:rsidR="002136AC" w:rsidRPr="002136AC" w:rsidRDefault="002136AC" w:rsidP="002136AC">
            <w:pPr>
              <w:jc w:val="center"/>
              <w:rPr>
                <w:color w:val="000000"/>
              </w:rPr>
            </w:pPr>
            <w:r w:rsidRPr="002136AC">
              <w:rPr>
                <w:color w:val="000000"/>
              </w:rPr>
              <w:t>1 631 968</w:t>
            </w:r>
          </w:p>
        </w:tc>
      </w:tr>
      <w:tr w:rsidR="002136AC" w:rsidRPr="002136AC" w14:paraId="6D767B8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C424983" w14:textId="77777777" w:rsidR="002136AC" w:rsidRPr="002136AC" w:rsidRDefault="002136AC" w:rsidP="002136AC">
            <w:pPr>
              <w:jc w:val="center"/>
              <w:rPr>
                <w:color w:val="000000"/>
              </w:rPr>
            </w:pPr>
            <w:r w:rsidRPr="002136AC">
              <w:rPr>
                <w:color w:val="000000"/>
              </w:rPr>
              <w:t>1.2.2.4.</w:t>
            </w:r>
          </w:p>
        </w:tc>
        <w:tc>
          <w:tcPr>
            <w:tcW w:w="4106" w:type="dxa"/>
            <w:tcBorders>
              <w:top w:val="nil"/>
              <w:left w:val="nil"/>
              <w:bottom w:val="single" w:sz="4" w:space="0" w:color="auto"/>
              <w:right w:val="single" w:sz="4" w:space="0" w:color="auto"/>
            </w:tcBorders>
            <w:shd w:val="clear" w:color="auto" w:fill="auto"/>
            <w:vAlign w:val="center"/>
            <w:hideMark/>
          </w:tcPr>
          <w:p w14:paraId="560AEDD8" w14:textId="77777777" w:rsidR="002136AC" w:rsidRPr="002136AC" w:rsidRDefault="002136AC" w:rsidP="002136AC">
            <w:pPr>
              <w:rPr>
                <w:color w:val="000000"/>
              </w:rPr>
            </w:pPr>
            <w:r w:rsidRPr="002136AC">
              <w:rPr>
                <w:color w:val="000000"/>
              </w:rPr>
              <w:t>1001-2000 м</w:t>
            </w:r>
          </w:p>
        </w:tc>
        <w:tc>
          <w:tcPr>
            <w:tcW w:w="1775" w:type="dxa"/>
            <w:vMerge/>
            <w:tcBorders>
              <w:left w:val="single" w:sz="4" w:space="0" w:color="auto"/>
              <w:right w:val="single" w:sz="4" w:space="0" w:color="auto"/>
            </w:tcBorders>
            <w:vAlign w:val="center"/>
            <w:hideMark/>
          </w:tcPr>
          <w:p w14:paraId="7C536DB4"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7A4845C" w14:textId="77777777" w:rsidR="002136AC" w:rsidRPr="002136AC" w:rsidRDefault="002136AC" w:rsidP="002136AC">
            <w:pPr>
              <w:jc w:val="center"/>
              <w:rPr>
                <w:color w:val="000000"/>
              </w:rPr>
            </w:pPr>
            <w:r w:rsidRPr="002136AC">
              <w:rPr>
                <w:color w:val="000000"/>
              </w:rPr>
              <w:t>2 349 720</w:t>
            </w:r>
          </w:p>
        </w:tc>
      </w:tr>
      <w:tr w:rsidR="002136AC" w:rsidRPr="002136AC" w14:paraId="683EE88A"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56E26DC" w14:textId="77777777" w:rsidR="002136AC" w:rsidRPr="002136AC" w:rsidRDefault="002136AC" w:rsidP="002136AC">
            <w:pPr>
              <w:jc w:val="center"/>
              <w:rPr>
                <w:color w:val="000000"/>
              </w:rPr>
            </w:pPr>
            <w:r w:rsidRPr="002136AC">
              <w:rPr>
                <w:color w:val="000000"/>
              </w:rPr>
              <w:t>1.2.2.5.</w:t>
            </w:r>
          </w:p>
        </w:tc>
        <w:tc>
          <w:tcPr>
            <w:tcW w:w="4106" w:type="dxa"/>
            <w:tcBorders>
              <w:top w:val="nil"/>
              <w:left w:val="nil"/>
              <w:bottom w:val="single" w:sz="4" w:space="0" w:color="auto"/>
              <w:right w:val="single" w:sz="4" w:space="0" w:color="auto"/>
            </w:tcBorders>
            <w:shd w:val="clear" w:color="auto" w:fill="auto"/>
            <w:vAlign w:val="center"/>
            <w:hideMark/>
          </w:tcPr>
          <w:p w14:paraId="1DD5BBF0" w14:textId="77777777" w:rsidR="002136AC" w:rsidRPr="002136AC" w:rsidRDefault="002136AC" w:rsidP="002136AC">
            <w:pPr>
              <w:rPr>
                <w:color w:val="000000"/>
              </w:rPr>
            </w:pPr>
            <w:r w:rsidRPr="002136AC">
              <w:rPr>
                <w:color w:val="000000"/>
              </w:rPr>
              <w:t>2001-3000 м</w:t>
            </w:r>
          </w:p>
        </w:tc>
        <w:tc>
          <w:tcPr>
            <w:tcW w:w="1775" w:type="dxa"/>
            <w:vMerge/>
            <w:tcBorders>
              <w:left w:val="single" w:sz="4" w:space="0" w:color="auto"/>
              <w:right w:val="single" w:sz="4" w:space="0" w:color="auto"/>
            </w:tcBorders>
            <w:vAlign w:val="center"/>
            <w:hideMark/>
          </w:tcPr>
          <w:p w14:paraId="2B979CF6"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26D5ABD" w14:textId="77777777" w:rsidR="002136AC" w:rsidRPr="002136AC" w:rsidRDefault="002136AC" w:rsidP="002136AC">
            <w:pPr>
              <w:jc w:val="center"/>
              <w:rPr>
                <w:color w:val="000000"/>
              </w:rPr>
            </w:pPr>
            <w:r w:rsidRPr="002136AC">
              <w:rPr>
                <w:color w:val="000000"/>
              </w:rPr>
              <w:t>3 196 507</w:t>
            </w:r>
          </w:p>
        </w:tc>
      </w:tr>
      <w:tr w:rsidR="002136AC" w:rsidRPr="002136AC" w14:paraId="321DCE56"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06BD4EB" w14:textId="77777777" w:rsidR="002136AC" w:rsidRPr="002136AC" w:rsidRDefault="002136AC" w:rsidP="002136AC">
            <w:pPr>
              <w:jc w:val="center"/>
              <w:rPr>
                <w:color w:val="000000"/>
              </w:rPr>
            </w:pPr>
            <w:r w:rsidRPr="002136AC">
              <w:rPr>
                <w:color w:val="000000"/>
              </w:rPr>
              <w:t>1.2.2.6.</w:t>
            </w:r>
          </w:p>
        </w:tc>
        <w:tc>
          <w:tcPr>
            <w:tcW w:w="4106" w:type="dxa"/>
            <w:tcBorders>
              <w:top w:val="nil"/>
              <w:left w:val="nil"/>
              <w:bottom w:val="single" w:sz="4" w:space="0" w:color="auto"/>
              <w:right w:val="single" w:sz="4" w:space="0" w:color="auto"/>
            </w:tcBorders>
            <w:shd w:val="clear" w:color="auto" w:fill="auto"/>
            <w:vAlign w:val="center"/>
            <w:hideMark/>
          </w:tcPr>
          <w:p w14:paraId="53D40C98" w14:textId="77777777" w:rsidR="002136AC" w:rsidRPr="002136AC" w:rsidRDefault="002136AC" w:rsidP="002136AC">
            <w:pPr>
              <w:rPr>
                <w:color w:val="000000"/>
              </w:rPr>
            </w:pPr>
            <w:r w:rsidRPr="002136AC">
              <w:rPr>
                <w:color w:val="000000"/>
              </w:rPr>
              <w:t>3001-4000 м</w:t>
            </w:r>
          </w:p>
        </w:tc>
        <w:tc>
          <w:tcPr>
            <w:tcW w:w="1775" w:type="dxa"/>
            <w:vMerge/>
            <w:tcBorders>
              <w:left w:val="single" w:sz="4" w:space="0" w:color="auto"/>
              <w:right w:val="single" w:sz="4" w:space="0" w:color="auto"/>
            </w:tcBorders>
            <w:vAlign w:val="center"/>
            <w:hideMark/>
          </w:tcPr>
          <w:p w14:paraId="08F3F92A"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2AA80D9" w14:textId="77777777" w:rsidR="002136AC" w:rsidRPr="002136AC" w:rsidRDefault="002136AC" w:rsidP="002136AC">
            <w:pPr>
              <w:jc w:val="center"/>
              <w:rPr>
                <w:color w:val="000000"/>
              </w:rPr>
            </w:pPr>
            <w:r w:rsidRPr="002136AC">
              <w:rPr>
                <w:color w:val="000000"/>
              </w:rPr>
              <w:t>3 943 465</w:t>
            </w:r>
          </w:p>
        </w:tc>
      </w:tr>
      <w:tr w:rsidR="002136AC" w:rsidRPr="002136AC" w14:paraId="105C70B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C819A5A" w14:textId="77777777" w:rsidR="002136AC" w:rsidRPr="002136AC" w:rsidRDefault="002136AC" w:rsidP="002136AC">
            <w:pPr>
              <w:jc w:val="center"/>
              <w:rPr>
                <w:color w:val="000000"/>
              </w:rPr>
            </w:pPr>
            <w:r w:rsidRPr="002136AC">
              <w:rPr>
                <w:color w:val="000000"/>
              </w:rPr>
              <w:t>1.2.2.7.</w:t>
            </w:r>
          </w:p>
        </w:tc>
        <w:tc>
          <w:tcPr>
            <w:tcW w:w="4106" w:type="dxa"/>
            <w:tcBorders>
              <w:top w:val="nil"/>
              <w:left w:val="nil"/>
              <w:bottom w:val="single" w:sz="4" w:space="0" w:color="auto"/>
              <w:right w:val="single" w:sz="4" w:space="0" w:color="auto"/>
            </w:tcBorders>
            <w:shd w:val="clear" w:color="auto" w:fill="auto"/>
            <w:vAlign w:val="center"/>
            <w:hideMark/>
          </w:tcPr>
          <w:p w14:paraId="530B31C1" w14:textId="77777777" w:rsidR="002136AC" w:rsidRPr="002136AC" w:rsidRDefault="002136AC" w:rsidP="002136AC">
            <w:pPr>
              <w:rPr>
                <w:color w:val="000000"/>
              </w:rPr>
            </w:pPr>
            <w:r w:rsidRPr="002136AC">
              <w:rPr>
                <w:color w:val="000000"/>
              </w:rPr>
              <w:t>4001-5000 м</w:t>
            </w:r>
          </w:p>
        </w:tc>
        <w:tc>
          <w:tcPr>
            <w:tcW w:w="1775" w:type="dxa"/>
            <w:vMerge/>
            <w:tcBorders>
              <w:left w:val="single" w:sz="4" w:space="0" w:color="auto"/>
              <w:right w:val="single" w:sz="4" w:space="0" w:color="auto"/>
            </w:tcBorders>
            <w:vAlign w:val="center"/>
            <w:hideMark/>
          </w:tcPr>
          <w:p w14:paraId="6F80A8C1"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5D6E6AE" w14:textId="77777777" w:rsidR="002136AC" w:rsidRPr="002136AC" w:rsidRDefault="002136AC" w:rsidP="002136AC">
            <w:pPr>
              <w:jc w:val="center"/>
              <w:rPr>
                <w:color w:val="000000"/>
              </w:rPr>
            </w:pPr>
            <w:r w:rsidRPr="002136AC">
              <w:rPr>
                <w:color w:val="000000"/>
              </w:rPr>
              <w:t>4 695 778</w:t>
            </w:r>
          </w:p>
        </w:tc>
      </w:tr>
      <w:tr w:rsidR="002136AC" w:rsidRPr="002136AC" w14:paraId="560D5AF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55CC53E" w14:textId="77777777" w:rsidR="002136AC" w:rsidRPr="002136AC" w:rsidRDefault="002136AC" w:rsidP="002136AC">
            <w:pPr>
              <w:jc w:val="center"/>
              <w:rPr>
                <w:color w:val="000000"/>
              </w:rPr>
            </w:pPr>
            <w:r w:rsidRPr="002136AC">
              <w:rPr>
                <w:color w:val="000000"/>
              </w:rPr>
              <w:t>1.2.2.8.</w:t>
            </w:r>
          </w:p>
        </w:tc>
        <w:tc>
          <w:tcPr>
            <w:tcW w:w="4106" w:type="dxa"/>
            <w:tcBorders>
              <w:top w:val="nil"/>
              <w:left w:val="nil"/>
              <w:bottom w:val="single" w:sz="4" w:space="0" w:color="auto"/>
              <w:right w:val="single" w:sz="4" w:space="0" w:color="auto"/>
            </w:tcBorders>
            <w:shd w:val="clear" w:color="auto" w:fill="auto"/>
            <w:vAlign w:val="center"/>
            <w:hideMark/>
          </w:tcPr>
          <w:p w14:paraId="1307AE2C" w14:textId="77777777" w:rsidR="002136AC" w:rsidRPr="002136AC" w:rsidRDefault="002136AC" w:rsidP="002136AC">
            <w:pPr>
              <w:rPr>
                <w:color w:val="000000"/>
              </w:rPr>
            </w:pPr>
            <w:r w:rsidRPr="002136AC">
              <w:rPr>
                <w:color w:val="000000"/>
              </w:rPr>
              <w:t>5001 м и более</w:t>
            </w:r>
          </w:p>
        </w:tc>
        <w:tc>
          <w:tcPr>
            <w:tcW w:w="1775" w:type="dxa"/>
            <w:vMerge/>
            <w:tcBorders>
              <w:left w:val="single" w:sz="4" w:space="0" w:color="auto"/>
              <w:bottom w:val="single" w:sz="4" w:space="0" w:color="auto"/>
              <w:right w:val="single" w:sz="4" w:space="0" w:color="auto"/>
            </w:tcBorders>
            <w:vAlign w:val="center"/>
            <w:hideMark/>
          </w:tcPr>
          <w:p w14:paraId="28B18EE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EC2E664" w14:textId="77777777" w:rsidR="002136AC" w:rsidRPr="002136AC" w:rsidRDefault="002136AC" w:rsidP="002136AC">
            <w:pPr>
              <w:jc w:val="center"/>
              <w:rPr>
                <w:color w:val="000000"/>
              </w:rPr>
            </w:pPr>
            <w:r w:rsidRPr="002136AC">
              <w:rPr>
                <w:color w:val="000000"/>
              </w:rPr>
              <w:t>4 975 973</w:t>
            </w:r>
          </w:p>
        </w:tc>
      </w:tr>
      <w:tr w:rsidR="002136AC" w:rsidRPr="002136AC" w14:paraId="78783F7F" w14:textId="77777777" w:rsidTr="002136AC">
        <w:trPr>
          <w:trHeight w:val="35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9670733" w14:textId="77777777" w:rsidR="002136AC" w:rsidRPr="002136AC" w:rsidRDefault="002136AC" w:rsidP="002136AC">
            <w:pPr>
              <w:jc w:val="center"/>
              <w:rPr>
                <w:color w:val="000000"/>
              </w:rPr>
            </w:pPr>
            <w:r w:rsidRPr="002136AC">
              <w:rPr>
                <w:color w:val="000000"/>
              </w:rPr>
              <w:t>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08C1115" w14:textId="77777777" w:rsidR="002136AC" w:rsidRPr="002136AC" w:rsidRDefault="002136AC" w:rsidP="002136AC">
            <w:pPr>
              <w:rPr>
                <w:color w:val="000000"/>
              </w:rPr>
            </w:pPr>
            <w:bookmarkStart w:id="70" w:name="_Hlk26263097"/>
            <w:r w:rsidRPr="002136AC">
              <w:rPr>
                <w:color w:val="000000"/>
              </w:rPr>
              <w:t>Размер стандартизированной тарифной ставки С</w:t>
            </w:r>
            <w:r w:rsidRPr="002136AC">
              <w:rPr>
                <w:color w:val="000000"/>
                <w:vertAlign w:val="subscript"/>
              </w:rPr>
              <w:t>2</w:t>
            </w:r>
            <w:r w:rsidRPr="002136AC">
              <w:rPr>
                <w:color w:val="000000"/>
              </w:rPr>
              <w:t xml:space="preserve"> на покрытие расходов газораспределительной организации, связанных со строительством стальных газопроводов </w:t>
            </w:r>
            <w:bookmarkEnd w:id="70"/>
            <w:r w:rsidRPr="002136AC">
              <w:rPr>
                <w:color w:val="000000"/>
              </w:rPr>
              <w:t>(без НДС, с налогом на прибыль):</w:t>
            </w:r>
          </w:p>
        </w:tc>
      </w:tr>
      <w:tr w:rsidR="002136AC" w:rsidRPr="002136AC" w14:paraId="1FE36D73" w14:textId="77777777" w:rsidTr="002136AC">
        <w:trPr>
          <w:trHeight w:val="9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828E86B" w14:textId="77777777" w:rsidR="002136AC" w:rsidRPr="002136AC" w:rsidRDefault="002136AC" w:rsidP="002136AC">
            <w:pPr>
              <w:jc w:val="center"/>
              <w:rPr>
                <w:color w:val="000000"/>
              </w:rPr>
            </w:pPr>
            <w:r w:rsidRPr="002136AC">
              <w:rPr>
                <w:color w:val="000000"/>
              </w:rPr>
              <w:t>2.1.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14691F53" w14:textId="77777777" w:rsidR="002136AC" w:rsidRPr="002136AC" w:rsidRDefault="002136AC" w:rsidP="002136AC">
            <w:pPr>
              <w:rPr>
                <w:color w:val="000000"/>
              </w:rPr>
            </w:pPr>
            <w:r w:rsidRPr="002136AC">
              <w:rPr>
                <w:color w:val="000000"/>
              </w:rPr>
              <w:t xml:space="preserve">наземного (надземного) способа прокладки, </w:t>
            </w:r>
            <w:bookmarkStart w:id="71" w:name="_Hlk26263155"/>
            <w:r w:rsidRPr="002136AC">
              <w:rPr>
                <w:color w:val="000000"/>
              </w:rPr>
              <w:t>наружным диаметром</w:t>
            </w:r>
            <w:bookmarkEnd w:id="71"/>
            <w:r w:rsidRPr="002136AC">
              <w:rPr>
                <w:color w:val="000000"/>
              </w:rPr>
              <w:t>:</w:t>
            </w:r>
          </w:p>
        </w:tc>
      </w:tr>
      <w:tr w:rsidR="002136AC" w:rsidRPr="002136AC" w14:paraId="4107FCB1"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72EA9464" w14:textId="77777777" w:rsidR="002136AC" w:rsidRPr="002136AC" w:rsidRDefault="002136AC" w:rsidP="002136AC">
            <w:pPr>
              <w:jc w:val="center"/>
              <w:rPr>
                <w:color w:val="000000"/>
              </w:rPr>
            </w:pPr>
            <w:r w:rsidRPr="002136AC">
              <w:rPr>
                <w:color w:val="000000"/>
              </w:rPr>
              <w:t>2.1.1.</w:t>
            </w:r>
          </w:p>
        </w:tc>
        <w:tc>
          <w:tcPr>
            <w:tcW w:w="4106" w:type="dxa"/>
            <w:tcBorders>
              <w:top w:val="nil"/>
              <w:left w:val="nil"/>
              <w:bottom w:val="single" w:sz="4" w:space="0" w:color="auto"/>
              <w:right w:val="single" w:sz="4" w:space="0" w:color="auto"/>
            </w:tcBorders>
            <w:shd w:val="clear" w:color="auto" w:fill="auto"/>
            <w:vAlign w:val="center"/>
          </w:tcPr>
          <w:p w14:paraId="2C4BA256" w14:textId="77777777" w:rsidR="002136AC" w:rsidRPr="002136AC" w:rsidRDefault="002136AC" w:rsidP="002136AC">
            <w:pPr>
              <w:rPr>
                <w:color w:val="000000"/>
              </w:rPr>
            </w:pPr>
            <w:r w:rsidRPr="002136AC">
              <w:rPr>
                <w:color w:val="000000"/>
              </w:rPr>
              <w:t>50 мм и менее</w:t>
            </w:r>
          </w:p>
        </w:tc>
        <w:tc>
          <w:tcPr>
            <w:tcW w:w="1775" w:type="dxa"/>
            <w:tcBorders>
              <w:left w:val="single" w:sz="4" w:space="0" w:color="auto"/>
              <w:right w:val="single" w:sz="4" w:space="0" w:color="auto"/>
            </w:tcBorders>
            <w:vAlign w:val="center"/>
          </w:tcPr>
          <w:p w14:paraId="6C9F8732" w14:textId="77777777" w:rsidR="002136AC" w:rsidRPr="002136AC" w:rsidRDefault="002136AC" w:rsidP="002136AC">
            <w:pPr>
              <w:jc w:val="cente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tcPr>
          <w:p w14:paraId="3F126DB8" w14:textId="77777777" w:rsidR="002136AC" w:rsidRPr="002136AC" w:rsidRDefault="002136AC" w:rsidP="002136AC">
            <w:pPr>
              <w:jc w:val="center"/>
              <w:rPr>
                <w:color w:val="000000"/>
              </w:rPr>
            </w:pPr>
            <w:r w:rsidRPr="002136AC">
              <w:rPr>
                <w:color w:val="000000"/>
              </w:rPr>
              <w:t>2 409 159</w:t>
            </w:r>
          </w:p>
        </w:tc>
      </w:tr>
      <w:tr w:rsidR="002136AC" w:rsidRPr="002136AC" w14:paraId="51F85F3E"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A75EBC3" w14:textId="77777777" w:rsidR="002136AC" w:rsidRPr="002136AC" w:rsidRDefault="002136AC" w:rsidP="002136AC">
            <w:pPr>
              <w:jc w:val="center"/>
              <w:rPr>
                <w:color w:val="000000"/>
              </w:rPr>
            </w:pPr>
            <w:r w:rsidRPr="002136AC">
              <w:rPr>
                <w:color w:val="000000"/>
              </w:rPr>
              <w:t>2.1.2.</w:t>
            </w:r>
          </w:p>
        </w:tc>
        <w:tc>
          <w:tcPr>
            <w:tcW w:w="4106" w:type="dxa"/>
            <w:tcBorders>
              <w:top w:val="nil"/>
              <w:left w:val="nil"/>
              <w:bottom w:val="single" w:sz="4" w:space="0" w:color="auto"/>
              <w:right w:val="single" w:sz="4" w:space="0" w:color="auto"/>
            </w:tcBorders>
            <w:shd w:val="clear" w:color="auto" w:fill="auto"/>
            <w:vAlign w:val="center"/>
            <w:hideMark/>
          </w:tcPr>
          <w:p w14:paraId="48E29365" w14:textId="77777777" w:rsidR="002136AC" w:rsidRPr="002136AC" w:rsidRDefault="002136AC" w:rsidP="002136AC">
            <w:pPr>
              <w:rPr>
                <w:color w:val="000000"/>
              </w:rPr>
            </w:pPr>
            <w:r w:rsidRPr="002136AC">
              <w:rPr>
                <w:color w:val="000000"/>
              </w:rPr>
              <w:t>51-100 мм</w:t>
            </w:r>
          </w:p>
        </w:tc>
        <w:tc>
          <w:tcPr>
            <w:tcW w:w="1775" w:type="dxa"/>
            <w:vMerge w:val="restart"/>
            <w:tcBorders>
              <w:left w:val="single" w:sz="4" w:space="0" w:color="auto"/>
              <w:right w:val="single" w:sz="4" w:space="0" w:color="auto"/>
            </w:tcBorders>
            <w:vAlign w:val="center"/>
            <w:hideMark/>
          </w:tcPr>
          <w:p w14:paraId="373D77B0" w14:textId="77777777" w:rsidR="002136AC" w:rsidRPr="002136AC" w:rsidRDefault="002136AC" w:rsidP="002136AC">
            <w:pPr>
              <w:jc w:val="center"/>
              <w:rPr>
                <w:color w:val="000000"/>
              </w:rPr>
            </w:pPr>
            <w:r w:rsidRPr="002136AC">
              <w:rPr>
                <w:color w:val="000000"/>
              </w:rPr>
              <w:t>руб./км</w:t>
            </w: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4C25674A" w14:textId="77777777" w:rsidR="002136AC" w:rsidRPr="002136AC" w:rsidRDefault="002136AC" w:rsidP="002136AC">
            <w:pPr>
              <w:jc w:val="center"/>
              <w:rPr>
                <w:color w:val="000000"/>
              </w:rPr>
            </w:pPr>
            <w:r w:rsidRPr="002136AC">
              <w:rPr>
                <w:color w:val="000000"/>
              </w:rPr>
              <w:t>2 409 159</w:t>
            </w:r>
          </w:p>
        </w:tc>
      </w:tr>
      <w:tr w:rsidR="002136AC" w:rsidRPr="002136AC" w14:paraId="3F2903E1"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06AB3CD" w14:textId="77777777" w:rsidR="002136AC" w:rsidRPr="002136AC" w:rsidRDefault="002136AC" w:rsidP="002136AC">
            <w:pPr>
              <w:jc w:val="center"/>
              <w:rPr>
                <w:color w:val="000000"/>
              </w:rPr>
            </w:pPr>
            <w:r w:rsidRPr="002136AC">
              <w:rPr>
                <w:color w:val="000000"/>
              </w:rPr>
              <w:t>2.1.3.</w:t>
            </w:r>
          </w:p>
        </w:tc>
        <w:tc>
          <w:tcPr>
            <w:tcW w:w="4106" w:type="dxa"/>
            <w:tcBorders>
              <w:top w:val="nil"/>
              <w:left w:val="nil"/>
              <w:bottom w:val="single" w:sz="4" w:space="0" w:color="auto"/>
              <w:right w:val="single" w:sz="4" w:space="0" w:color="auto"/>
            </w:tcBorders>
            <w:shd w:val="clear" w:color="auto" w:fill="auto"/>
            <w:vAlign w:val="center"/>
            <w:hideMark/>
          </w:tcPr>
          <w:p w14:paraId="588096FD" w14:textId="77777777" w:rsidR="002136AC" w:rsidRPr="002136AC" w:rsidRDefault="002136AC" w:rsidP="002136AC">
            <w:pPr>
              <w:rPr>
                <w:color w:val="000000"/>
              </w:rPr>
            </w:pPr>
            <w:r w:rsidRPr="002136AC">
              <w:rPr>
                <w:color w:val="000000"/>
              </w:rPr>
              <w:t>101-158 мм</w:t>
            </w:r>
          </w:p>
        </w:tc>
        <w:tc>
          <w:tcPr>
            <w:tcW w:w="1775" w:type="dxa"/>
            <w:vMerge/>
            <w:tcBorders>
              <w:left w:val="single" w:sz="4" w:space="0" w:color="auto"/>
              <w:right w:val="single" w:sz="4" w:space="0" w:color="auto"/>
            </w:tcBorders>
            <w:vAlign w:val="center"/>
            <w:hideMark/>
          </w:tcPr>
          <w:p w14:paraId="582D47BE"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5C262A13" w14:textId="77777777" w:rsidR="002136AC" w:rsidRPr="002136AC" w:rsidRDefault="002136AC" w:rsidP="002136AC">
            <w:pPr>
              <w:jc w:val="center"/>
              <w:rPr>
                <w:color w:val="000000"/>
              </w:rPr>
            </w:pPr>
            <w:r w:rsidRPr="002136AC">
              <w:rPr>
                <w:color w:val="000000"/>
              </w:rPr>
              <w:t>2 409 159</w:t>
            </w:r>
          </w:p>
        </w:tc>
      </w:tr>
      <w:tr w:rsidR="002136AC" w:rsidRPr="002136AC" w14:paraId="21DC9BBF"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3869493" w14:textId="77777777" w:rsidR="002136AC" w:rsidRPr="002136AC" w:rsidRDefault="002136AC" w:rsidP="002136AC">
            <w:pPr>
              <w:jc w:val="center"/>
              <w:rPr>
                <w:color w:val="000000"/>
              </w:rPr>
            </w:pPr>
            <w:r w:rsidRPr="002136AC">
              <w:rPr>
                <w:color w:val="000000"/>
              </w:rPr>
              <w:t>2.1.4.</w:t>
            </w:r>
          </w:p>
        </w:tc>
        <w:tc>
          <w:tcPr>
            <w:tcW w:w="4106" w:type="dxa"/>
            <w:tcBorders>
              <w:top w:val="nil"/>
              <w:left w:val="nil"/>
              <w:bottom w:val="single" w:sz="4" w:space="0" w:color="auto"/>
              <w:right w:val="single" w:sz="4" w:space="0" w:color="auto"/>
            </w:tcBorders>
            <w:shd w:val="clear" w:color="auto" w:fill="auto"/>
            <w:vAlign w:val="center"/>
            <w:hideMark/>
          </w:tcPr>
          <w:p w14:paraId="7CFE89F7" w14:textId="77777777" w:rsidR="002136AC" w:rsidRPr="002136AC" w:rsidRDefault="002136AC" w:rsidP="002136AC">
            <w:pPr>
              <w:rPr>
                <w:color w:val="000000"/>
              </w:rPr>
            </w:pPr>
            <w:r w:rsidRPr="002136AC">
              <w:rPr>
                <w:color w:val="000000"/>
              </w:rPr>
              <w:t>159-218 мм</w:t>
            </w:r>
          </w:p>
        </w:tc>
        <w:tc>
          <w:tcPr>
            <w:tcW w:w="1775" w:type="dxa"/>
            <w:vMerge/>
            <w:tcBorders>
              <w:left w:val="single" w:sz="4" w:space="0" w:color="auto"/>
              <w:right w:val="single" w:sz="4" w:space="0" w:color="auto"/>
            </w:tcBorders>
            <w:vAlign w:val="center"/>
            <w:hideMark/>
          </w:tcPr>
          <w:p w14:paraId="4BFFBC45"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2CE68081" w14:textId="77777777" w:rsidR="002136AC" w:rsidRPr="002136AC" w:rsidRDefault="002136AC" w:rsidP="002136AC">
            <w:pPr>
              <w:jc w:val="center"/>
              <w:rPr>
                <w:color w:val="000000"/>
              </w:rPr>
            </w:pPr>
            <w:r w:rsidRPr="002136AC">
              <w:rPr>
                <w:color w:val="000000"/>
              </w:rPr>
              <w:t>3 237 810</w:t>
            </w:r>
          </w:p>
        </w:tc>
      </w:tr>
      <w:tr w:rsidR="002136AC" w:rsidRPr="002136AC" w14:paraId="2C3DC251"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74FC1C9" w14:textId="77777777" w:rsidR="002136AC" w:rsidRPr="002136AC" w:rsidRDefault="002136AC" w:rsidP="002136AC">
            <w:pPr>
              <w:jc w:val="center"/>
              <w:rPr>
                <w:color w:val="000000"/>
              </w:rPr>
            </w:pPr>
            <w:r w:rsidRPr="002136AC">
              <w:rPr>
                <w:color w:val="000000"/>
              </w:rPr>
              <w:t>2.1.5.</w:t>
            </w:r>
          </w:p>
        </w:tc>
        <w:tc>
          <w:tcPr>
            <w:tcW w:w="4106" w:type="dxa"/>
            <w:tcBorders>
              <w:top w:val="nil"/>
              <w:left w:val="nil"/>
              <w:bottom w:val="single" w:sz="4" w:space="0" w:color="auto"/>
              <w:right w:val="single" w:sz="4" w:space="0" w:color="auto"/>
            </w:tcBorders>
            <w:shd w:val="clear" w:color="auto" w:fill="auto"/>
            <w:vAlign w:val="center"/>
            <w:hideMark/>
          </w:tcPr>
          <w:p w14:paraId="39C9F5DD" w14:textId="77777777" w:rsidR="002136AC" w:rsidRPr="002136AC" w:rsidRDefault="002136AC" w:rsidP="002136AC">
            <w:pPr>
              <w:rPr>
                <w:color w:val="000000"/>
              </w:rPr>
            </w:pPr>
            <w:r w:rsidRPr="002136AC">
              <w:rPr>
                <w:color w:val="000000"/>
              </w:rPr>
              <w:t>219-272 мм</w:t>
            </w:r>
          </w:p>
        </w:tc>
        <w:tc>
          <w:tcPr>
            <w:tcW w:w="1775" w:type="dxa"/>
            <w:vMerge/>
            <w:tcBorders>
              <w:left w:val="single" w:sz="4" w:space="0" w:color="auto"/>
              <w:right w:val="single" w:sz="4" w:space="0" w:color="auto"/>
            </w:tcBorders>
            <w:vAlign w:val="center"/>
            <w:hideMark/>
          </w:tcPr>
          <w:p w14:paraId="13EA01D2"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1354834C" w14:textId="77777777" w:rsidR="002136AC" w:rsidRPr="002136AC" w:rsidRDefault="002136AC" w:rsidP="002136AC">
            <w:pPr>
              <w:jc w:val="center"/>
              <w:rPr>
                <w:color w:val="000000"/>
              </w:rPr>
            </w:pPr>
            <w:r w:rsidRPr="002136AC">
              <w:rPr>
                <w:color w:val="000000"/>
              </w:rPr>
              <w:t>4 419 475</w:t>
            </w:r>
          </w:p>
        </w:tc>
      </w:tr>
      <w:tr w:rsidR="002136AC" w:rsidRPr="002136AC" w14:paraId="631CD81C"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hideMark/>
          </w:tcPr>
          <w:p w14:paraId="585470BF" w14:textId="77777777" w:rsidR="002136AC" w:rsidRPr="002136AC" w:rsidRDefault="002136AC" w:rsidP="002136AC">
            <w:pPr>
              <w:jc w:val="center"/>
              <w:rPr>
                <w:sz w:val="20"/>
                <w:szCs w:val="20"/>
              </w:rPr>
            </w:pPr>
            <w:r w:rsidRPr="002136AC">
              <w:rPr>
                <w:color w:val="000000"/>
              </w:rPr>
              <w:t>2.1.6.</w:t>
            </w:r>
          </w:p>
        </w:tc>
        <w:tc>
          <w:tcPr>
            <w:tcW w:w="4106" w:type="dxa"/>
            <w:tcBorders>
              <w:top w:val="nil"/>
              <w:left w:val="nil"/>
              <w:bottom w:val="single" w:sz="4" w:space="0" w:color="auto"/>
              <w:right w:val="single" w:sz="4" w:space="0" w:color="auto"/>
            </w:tcBorders>
            <w:shd w:val="clear" w:color="auto" w:fill="auto"/>
            <w:vAlign w:val="center"/>
            <w:hideMark/>
          </w:tcPr>
          <w:p w14:paraId="3A7628A1" w14:textId="77777777" w:rsidR="002136AC" w:rsidRPr="002136AC" w:rsidRDefault="002136AC" w:rsidP="002136AC">
            <w:pPr>
              <w:rPr>
                <w:color w:val="000000"/>
              </w:rPr>
            </w:pPr>
            <w:r w:rsidRPr="002136AC">
              <w:rPr>
                <w:color w:val="000000"/>
              </w:rPr>
              <w:t>273-324 мм</w:t>
            </w:r>
          </w:p>
        </w:tc>
        <w:tc>
          <w:tcPr>
            <w:tcW w:w="1775" w:type="dxa"/>
            <w:vMerge/>
            <w:tcBorders>
              <w:left w:val="single" w:sz="4" w:space="0" w:color="auto"/>
              <w:right w:val="single" w:sz="4" w:space="0" w:color="auto"/>
            </w:tcBorders>
            <w:vAlign w:val="center"/>
            <w:hideMark/>
          </w:tcPr>
          <w:p w14:paraId="620168C6"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6B1D6E49" w14:textId="77777777" w:rsidR="002136AC" w:rsidRPr="002136AC" w:rsidRDefault="002136AC" w:rsidP="002136AC">
            <w:pPr>
              <w:jc w:val="center"/>
              <w:rPr>
                <w:color w:val="000000"/>
              </w:rPr>
            </w:pPr>
            <w:r w:rsidRPr="002136AC">
              <w:rPr>
                <w:color w:val="000000"/>
              </w:rPr>
              <w:t>5 330 318</w:t>
            </w:r>
          </w:p>
        </w:tc>
      </w:tr>
      <w:tr w:rsidR="002136AC" w:rsidRPr="002136AC" w14:paraId="7D667384"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tcPr>
          <w:p w14:paraId="649B9218" w14:textId="77777777" w:rsidR="002136AC" w:rsidRPr="002136AC" w:rsidRDefault="002136AC" w:rsidP="002136AC">
            <w:pPr>
              <w:jc w:val="center"/>
              <w:rPr>
                <w:sz w:val="20"/>
                <w:szCs w:val="20"/>
              </w:rPr>
            </w:pPr>
            <w:r w:rsidRPr="002136AC">
              <w:rPr>
                <w:color w:val="000000"/>
              </w:rPr>
              <w:t>2.1.7.</w:t>
            </w:r>
          </w:p>
        </w:tc>
        <w:tc>
          <w:tcPr>
            <w:tcW w:w="4106" w:type="dxa"/>
            <w:tcBorders>
              <w:top w:val="nil"/>
              <w:left w:val="nil"/>
              <w:bottom w:val="single" w:sz="4" w:space="0" w:color="auto"/>
              <w:right w:val="single" w:sz="4" w:space="0" w:color="auto"/>
            </w:tcBorders>
            <w:shd w:val="clear" w:color="auto" w:fill="auto"/>
            <w:vAlign w:val="center"/>
          </w:tcPr>
          <w:p w14:paraId="3F40A073" w14:textId="77777777" w:rsidR="002136AC" w:rsidRPr="002136AC" w:rsidRDefault="002136AC" w:rsidP="002136AC">
            <w:pPr>
              <w:rPr>
                <w:color w:val="000000"/>
              </w:rPr>
            </w:pPr>
            <w:r w:rsidRPr="002136AC">
              <w:rPr>
                <w:color w:val="000000"/>
              </w:rPr>
              <w:t>325-425 мм</w:t>
            </w:r>
          </w:p>
        </w:tc>
        <w:tc>
          <w:tcPr>
            <w:tcW w:w="1775" w:type="dxa"/>
            <w:vMerge/>
            <w:tcBorders>
              <w:left w:val="single" w:sz="4" w:space="0" w:color="auto"/>
              <w:right w:val="single" w:sz="4" w:space="0" w:color="auto"/>
            </w:tcBorders>
            <w:vAlign w:val="center"/>
          </w:tcPr>
          <w:p w14:paraId="2D582DAD"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2ADD0DC8" w14:textId="77777777" w:rsidR="002136AC" w:rsidRPr="002136AC" w:rsidRDefault="002136AC" w:rsidP="002136AC">
            <w:pPr>
              <w:jc w:val="center"/>
              <w:rPr>
                <w:color w:val="000000"/>
              </w:rPr>
            </w:pPr>
            <w:r w:rsidRPr="002136AC">
              <w:rPr>
                <w:color w:val="000000"/>
              </w:rPr>
              <w:t>6 470 472</w:t>
            </w:r>
          </w:p>
        </w:tc>
      </w:tr>
      <w:tr w:rsidR="002136AC" w:rsidRPr="002136AC" w14:paraId="59D35BEC"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tcPr>
          <w:p w14:paraId="5E6A8231" w14:textId="77777777" w:rsidR="002136AC" w:rsidRPr="002136AC" w:rsidRDefault="002136AC" w:rsidP="002136AC">
            <w:pPr>
              <w:jc w:val="center"/>
              <w:rPr>
                <w:sz w:val="20"/>
                <w:szCs w:val="20"/>
              </w:rPr>
            </w:pPr>
            <w:r w:rsidRPr="002136AC">
              <w:rPr>
                <w:color w:val="000000"/>
              </w:rPr>
              <w:t>2.1.8.</w:t>
            </w:r>
          </w:p>
        </w:tc>
        <w:tc>
          <w:tcPr>
            <w:tcW w:w="4106" w:type="dxa"/>
            <w:tcBorders>
              <w:top w:val="nil"/>
              <w:left w:val="nil"/>
              <w:bottom w:val="single" w:sz="4" w:space="0" w:color="auto"/>
              <w:right w:val="single" w:sz="4" w:space="0" w:color="auto"/>
            </w:tcBorders>
            <w:shd w:val="clear" w:color="auto" w:fill="auto"/>
            <w:vAlign w:val="center"/>
          </w:tcPr>
          <w:p w14:paraId="371179BA" w14:textId="77777777" w:rsidR="002136AC" w:rsidRPr="002136AC" w:rsidRDefault="002136AC" w:rsidP="002136AC">
            <w:pPr>
              <w:rPr>
                <w:color w:val="000000"/>
              </w:rPr>
            </w:pPr>
            <w:r w:rsidRPr="002136AC">
              <w:rPr>
                <w:color w:val="000000"/>
              </w:rPr>
              <w:t>426-529 мм</w:t>
            </w:r>
          </w:p>
        </w:tc>
        <w:tc>
          <w:tcPr>
            <w:tcW w:w="1775" w:type="dxa"/>
            <w:vMerge/>
            <w:tcBorders>
              <w:left w:val="single" w:sz="4" w:space="0" w:color="auto"/>
              <w:right w:val="single" w:sz="4" w:space="0" w:color="auto"/>
            </w:tcBorders>
            <w:vAlign w:val="center"/>
          </w:tcPr>
          <w:p w14:paraId="3477ABF0"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6E0BE815" w14:textId="77777777" w:rsidR="002136AC" w:rsidRPr="002136AC" w:rsidRDefault="002136AC" w:rsidP="002136AC">
            <w:pPr>
              <w:jc w:val="center"/>
              <w:rPr>
                <w:color w:val="000000"/>
              </w:rPr>
            </w:pPr>
            <w:r w:rsidRPr="002136AC">
              <w:rPr>
                <w:color w:val="000000"/>
              </w:rPr>
              <w:t>8 059 650</w:t>
            </w:r>
          </w:p>
        </w:tc>
      </w:tr>
      <w:tr w:rsidR="002136AC" w:rsidRPr="002136AC" w14:paraId="6F0E988E"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tcPr>
          <w:p w14:paraId="1C7A54F6" w14:textId="77777777" w:rsidR="002136AC" w:rsidRPr="002136AC" w:rsidRDefault="002136AC" w:rsidP="002136AC">
            <w:pPr>
              <w:jc w:val="center"/>
              <w:rPr>
                <w:sz w:val="20"/>
                <w:szCs w:val="20"/>
              </w:rPr>
            </w:pPr>
            <w:r w:rsidRPr="002136AC">
              <w:rPr>
                <w:color w:val="000000"/>
              </w:rPr>
              <w:t>2.1.9.</w:t>
            </w:r>
          </w:p>
        </w:tc>
        <w:tc>
          <w:tcPr>
            <w:tcW w:w="4106" w:type="dxa"/>
            <w:tcBorders>
              <w:top w:val="nil"/>
              <w:left w:val="nil"/>
              <w:bottom w:val="single" w:sz="4" w:space="0" w:color="auto"/>
              <w:right w:val="single" w:sz="4" w:space="0" w:color="auto"/>
            </w:tcBorders>
            <w:shd w:val="clear" w:color="auto" w:fill="auto"/>
            <w:vAlign w:val="center"/>
          </w:tcPr>
          <w:p w14:paraId="1C1A2E3F" w14:textId="77777777" w:rsidR="002136AC" w:rsidRPr="002136AC" w:rsidRDefault="002136AC" w:rsidP="002136AC">
            <w:pPr>
              <w:rPr>
                <w:color w:val="000000"/>
              </w:rPr>
            </w:pPr>
            <w:r w:rsidRPr="002136AC">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336CE84D"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74189B66" w14:textId="77777777" w:rsidR="002136AC" w:rsidRPr="002136AC" w:rsidRDefault="002136AC" w:rsidP="002136AC">
            <w:pPr>
              <w:jc w:val="center"/>
              <w:rPr>
                <w:color w:val="000000"/>
              </w:rPr>
            </w:pPr>
            <w:r w:rsidRPr="002136AC">
              <w:rPr>
                <w:color w:val="000000"/>
              </w:rPr>
              <w:t>10 834 942</w:t>
            </w:r>
          </w:p>
        </w:tc>
      </w:tr>
      <w:tr w:rsidR="002136AC" w:rsidRPr="002136AC" w14:paraId="7A4A4F75" w14:textId="77777777" w:rsidTr="002136AC">
        <w:trPr>
          <w:trHeight w:val="25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DFF6D35" w14:textId="77777777" w:rsidR="002136AC" w:rsidRPr="002136AC" w:rsidRDefault="002136AC" w:rsidP="002136AC">
            <w:pPr>
              <w:jc w:val="center"/>
              <w:rPr>
                <w:color w:val="000000"/>
              </w:rPr>
            </w:pPr>
            <w:r w:rsidRPr="002136AC">
              <w:rPr>
                <w:color w:val="000000"/>
              </w:rPr>
              <w:t>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B0D5A33" w14:textId="77777777" w:rsidR="002136AC" w:rsidRPr="002136AC" w:rsidRDefault="002136AC" w:rsidP="002136AC">
            <w:pPr>
              <w:rPr>
                <w:color w:val="000000"/>
              </w:rPr>
            </w:pPr>
            <w:r w:rsidRPr="002136AC">
              <w:rPr>
                <w:color w:val="000000"/>
              </w:rPr>
              <w:t>подземного способа прокладки, наружным диаметром:</w:t>
            </w:r>
          </w:p>
        </w:tc>
      </w:tr>
      <w:tr w:rsidR="002136AC" w:rsidRPr="002136AC" w14:paraId="3BC83924"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0FD7424E" w14:textId="77777777" w:rsidR="002136AC" w:rsidRPr="002136AC" w:rsidRDefault="002136AC" w:rsidP="002136AC">
            <w:pPr>
              <w:jc w:val="center"/>
              <w:rPr>
                <w:color w:val="000000"/>
              </w:rPr>
            </w:pPr>
            <w:r w:rsidRPr="002136AC">
              <w:rPr>
                <w:color w:val="000000"/>
              </w:rPr>
              <w:t>2.2.1.</w:t>
            </w:r>
          </w:p>
        </w:tc>
        <w:tc>
          <w:tcPr>
            <w:tcW w:w="4106" w:type="dxa"/>
            <w:tcBorders>
              <w:top w:val="nil"/>
              <w:left w:val="nil"/>
              <w:bottom w:val="single" w:sz="4" w:space="0" w:color="auto"/>
              <w:right w:val="single" w:sz="4" w:space="0" w:color="auto"/>
            </w:tcBorders>
            <w:shd w:val="clear" w:color="auto" w:fill="auto"/>
            <w:vAlign w:val="center"/>
          </w:tcPr>
          <w:p w14:paraId="5017551F" w14:textId="77777777" w:rsidR="002136AC" w:rsidRPr="002136AC" w:rsidRDefault="002136AC" w:rsidP="002136AC">
            <w:pPr>
              <w:rPr>
                <w:color w:val="000000"/>
              </w:rPr>
            </w:pPr>
            <w:bookmarkStart w:id="72" w:name="_Hlk26263167"/>
            <w:r w:rsidRPr="002136AC">
              <w:rPr>
                <w:color w:val="000000"/>
              </w:rPr>
              <w:t>50 мм и менее</w:t>
            </w:r>
            <w:bookmarkEnd w:id="72"/>
          </w:p>
        </w:tc>
        <w:tc>
          <w:tcPr>
            <w:tcW w:w="1775" w:type="dxa"/>
            <w:tcBorders>
              <w:left w:val="single" w:sz="4" w:space="0" w:color="auto"/>
              <w:right w:val="single" w:sz="4" w:space="0" w:color="auto"/>
            </w:tcBorders>
            <w:vAlign w:val="center"/>
          </w:tcPr>
          <w:p w14:paraId="2A29553D" w14:textId="77777777" w:rsidR="002136AC" w:rsidRPr="002136AC" w:rsidRDefault="002136AC" w:rsidP="002136AC">
            <w:pPr>
              <w:jc w:val="cente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0EB7C9DF" w14:textId="77777777" w:rsidR="002136AC" w:rsidRPr="002136AC" w:rsidRDefault="002136AC" w:rsidP="002136AC">
            <w:pPr>
              <w:jc w:val="center"/>
              <w:rPr>
                <w:color w:val="000000"/>
              </w:rPr>
            </w:pPr>
            <w:r w:rsidRPr="002136AC">
              <w:rPr>
                <w:color w:val="000000"/>
              </w:rPr>
              <w:t>3 225 915</w:t>
            </w:r>
          </w:p>
        </w:tc>
      </w:tr>
      <w:tr w:rsidR="002136AC" w:rsidRPr="002136AC" w14:paraId="471F038F"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B44FEB6" w14:textId="77777777" w:rsidR="002136AC" w:rsidRPr="002136AC" w:rsidRDefault="002136AC" w:rsidP="002136AC">
            <w:pPr>
              <w:jc w:val="center"/>
              <w:rPr>
                <w:color w:val="000000"/>
              </w:rPr>
            </w:pPr>
            <w:r w:rsidRPr="002136AC">
              <w:rPr>
                <w:color w:val="000000"/>
              </w:rPr>
              <w:t>2.2.2.</w:t>
            </w:r>
          </w:p>
        </w:tc>
        <w:tc>
          <w:tcPr>
            <w:tcW w:w="4106" w:type="dxa"/>
            <w:tcBorders>
              <w:top w:val="nil"/>
              <w:left w:val="nil"/>
              <w:bottom w:val="single" w:sz="4" w:space="0" w:color="auto"/>
              <w:right w:val="single" w:sz="4" w:space="0" w:color="auto"/>
            </w:tcBorders>
            <w:shd w:val="clear" w:color="auto" w:fill="auto"/>
            <w:vAlign w:val="center"/>
            <w:hideMark/>
          </w:tcPr>
          <w:p w14:paraId="70EC3D6B" w14:textId="77777777" w:rsidR="002136AC" w:rsidRPr="002136AC" w:rsidRDefault="002136AC" w:rsidP="002136AC">
            <w:pPr>
              <w:rPr>
                <w:color w:val="000000"/>
              </w:rPr>
            </w:pPr>
            <w:r w:rsidRPr="002136AC">
              <w:rPr>
                <w:color w:val="000000"/>
              </w:rPr>
              <w:t>51-100 мм</w:t>
            </w:r>
          </w:p>
        </w:tc>
        <w:tc>
          <w:tcPr>
            <w:tcW w:w="1775" w:type="dxa"/>
            <w:vMerge w:val="restart"/>
            <w:tcBorders>
              <w:left w:val="single" w:sz="4" w:space="0" w:color="auto"/>
              <w:right w:val="single" w:sz="4" w:space="0" w:color="auto"/>
            </w:tcBorders>
            <w:vAlign w:val="center"/>
            <w:hideMark/>
          </w:tcPr>
          <w:p w14:paraId="31FD1FA4" w14:textId="77777777" w:rsidR="002136AC" w:rsidRPr="002136AC" w:rsidRDefault="002136AC" w:rsidP="002136AC">
            <w:pPr>
              <w:jc w:val="center"/>
              <w:rPr>
                <w:color w:val="000000"/>
              </w:rPr>
            </w:pPr>
            <w:r w:rsidRPr="002136AC">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hideMark/>
          </w:tcPr>
          <w:p w14:paraId="56B3B476" w14:textId="77777777" w:rsidR="002136AC" w:rsidRPr="002136AC" w:rsidRDefault="002136AC" w:rsidP="002136AC">
            <w:pPr>
              <w:jc w:val="center"/>
              <w:rPr>
                <w:color w:val="000000"/>
              </w:rPr>
            </w:pPr>
            <w:r w:rsidRPr="002136AC">
              <w:rPr>
                <w:color w:val="000000"/>
              </w:rPr>
              <w:t>3 225 915</w:t>
            </w:r>
          </w:p>
        </w:tc>
      </w:tr>
      <w:tr w:rsidR="002136AC" w:rsidRPr="002136AC" w14:paraId="04ADBB0A"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BD865FC" w14:textId="77777777" w:rsidR="002136AC" w:rsidRPr="002136AC" w:rsidRDefault="002136AC" w:rsidP="002136AC">
            <w:pPr>
              <w:jc w:val="center"/>
              <w:rPr>
                <w:color w:val="000000"/>
              </w:rPr>
            </w:pPr>
            <w:r w:rsidRPr="002136AC">
              <w:rPr>
                <w:color w:val="000000"/>
              </w:rPr>
              <w:t>2.2.3.</w:t>
            </w:r>
          </w:p>
        </w:tc>
        <w:tc>
          <w:tcPr>
            <w:tcW w:w="4106" w:type="dxa"/>
            <w:tcBorders>
              <w:top w:val="nil"/>
              <w:left w:val="nil"/>
              <w:bottom w:val="single" w:sz="4" w:space="0" w:color="auto"/>
              <w:right w:val="single" w:sz="4" w:space="0" w:color="auto"/>
            </w:tcBorders>
            <w:shd w:val="clear" w:color="auto" w:fill="auto"/>
            <w:vAlign w:val="center"/>
            <w:hideMark/>
          </w:tcPr>
          <w:p w14:paraId="07CD30A5" w14:textId="77777777" w:rsidR="002136AC" w:rsidRPr="002136AC" w:rsidRDefault="002136AC" w:rsidP="002136AC">
            <w:pPr>
              <w:rPr>
                <w:color w:val="000000"/>
              </w:rPr>
            </w:pPr>
            <w:r w:rsidRPr="002136AC">
              <w:rPr>
                <w:color w:val="000000"/>
              </w:rPr>
              <w:t>101-158 мм</w:t>
            </w:r>
          </w:p>
        </w:tc>
        <w:tc>
          <w:tcPr>
            <w:tcW w:w="1775" w:type="dxa"/>
            <w:vMerge/>
            <w:tcBorders>
              <w:left w:val="single" w:sz="4" w:space="0" w:color="auto"/>
              <w:right w:val="single" w:sz="4" w:space="0" w:color="auto"/>
            </w:tcBorders>
            <w:vAlign w:val="center"/>
            <w:hideMark/>
          </w:tcPr>
          <w:p w14:paraId="65CFD0FA"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090F902" w14:textId="77777777" w:rsidR="002136AC" w:rsidRPr="002136AC" w:rsidRDefault="002136AC" w:rsidP="002136AC">
            <w:pPr>
              <w:jc w:val="center"/>
              <w:rPr>
                <w:color w:val="000000"/>
              </w:rPr>
            </w:pPr>
            <w:r w:rsidRPr="002136AC">
              <w:rPr>
                <w:color w:val="000000"/>
              </w:rPr>
              <w:t>3 225 915</w:t>
            </w:r>
          </w:p>
        </w:tc>
      </w:tr>
      <w:tr w:rsidR="002136AC" w:rsidRPr="002136AC" w14:paraId="0C4AF244"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7ED251C" w14:textId="77777777" w:rsidR="002136AC" w:rsidRPr="002136AC" w:rsidRDefault="002136AC" w:rsidP="002136AC">
            <w:pPr>
              <w:jc w:val="center"/>
              <w:rPr>
                <w:color w:val="000000"/>
              </w:rPr>
            </w:pPr>
            <w:r w:rsidRPr="002136AC">
              <w:rPr>
                <w:color w:val="000000"/>
              </w:rPr>
              <w:t>2.2.4.</w:t>
            </w:r>
          </w:p>
        </w:tc>
        <w:tc>
          <w:tcPr>
            <w:tcW w:w="4106" w:type="dxa"/>
            <w:tcBorders>
              <w:top w:val="nil"/>
              <w:left w:val="nil"/>
              <w:bottom w:val="single" w:sz="4" w:space="0" w:color="auto"/>
              <w:right w:val="single" w:sz="4" w:space="0" w:color="auto"/>
            </w:tcBorders>
            <w:shd w:val="clear" w:color="auto" w:fill="auto"/>
            <w:vAlign w:val="center"/>
            <w:hideMark/>
          </w:tcPr>
          <w:p w14:paraId="7FB558AB" w14:textId="77777777" w:rsidR="002136AC" w:rsidRPr="002136AC" w:rsidRDefault="002136AC" w:rsidP="002136AC">
            <w:pPr>
              <w:rPr>
                <w:color w:val="000000"/>
              </w:rPr>
            </w:pPr>
            <w:r w:rsidRPr="002136AC">
              <w:rPr>
                <w:color w:val="000000"/>
              </w:rPr>
              <w:t>159-218 мм</w:t>
            </w:r>
          </w:p>
        </w:tc>
        <w:tc>
          <w:tcPr>
            <w:tcW w:w="1775" w:type="dxa"/>
            <w:vMerge/>
            <w:tcBorders>
              <w:left w:val="single" w:sz="4" w:space="0" w:color="auto"/>
              <w:right w:val="single" w:sz="4" w:space="0" w:color="auto"/>
            </w:tcBorders>
            <w:vAlign w:val="center"/>
            <w:hideMark/>
          </w:tcPr>
          <w:p w14:paraId="6B178C7C"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1754E56" w14:textId="77777777" w:rsidR="002136AC" w:rsidRPr="002136AC" w:rsidRDefault="002136AC" w:rsidP="002136AC">
            <w:pPr>
              <w:jc w:val="center"/>
              <w:rPr>
                <w:color w:val="000000"/>
              </w:rPr>
            </w:pPr>
            <w:r w:rsidRPr="002136AC">
              <w:rPr>
                <w:color w:val="000000"/>
              </w:rPr>
              <w:t>3 816 102</w:t>
            </w:r>
          </w:p>
        </w:tc>
      </w:tr>
      <w:tr w:rsidR="002136AC" w:rsidRPr="002136AC" w14:paraId="0970399E"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23CD6F3" w14:textId="77777777" w:rsidR="002136AC" w:rsidRPr="002136AC" w:rsidRDefault="002136AC" w:rsidP="002136AC">
            <w:pPr>
              <w:jc w:val="center"/>
              <w:rPr>
                <w:color w:val="000000"/>
              </w:rPr>
            </w:pPr>
            <w:r w:rsidRPr="002136AC">
              <w:rPr>
                <w:color w:val="000000"/>
              </w:rPr>
              <w:t>2.2.5.</w:t>
            </w:r>
          </w:p>
        </w:tc>
        <w:tc>
          <w:tcPr>
            <w:tcW w:w="4106" w:type="dxa"/>
            <w:tcBorders>
              <w:top w:val="nil"/>
              <w:left w:val="nil"/>
              <w:bottom w:val="single" w:sz="4" w:space="0" w:color="auto"/>
              <w:right w:val="single" w:sz="4" w:space="0" w:color="auto"/>
            </w:tcBorders>
            <w:shd w:val="clear" w:color="auto" w:fill="auto"/>
            <w:vAlign w:val="center"/>
            <w:hideMark/>
          </w:tcPr>
          <w:p w14:paraId="630EE8C0" w14:textId="77777777" w:rsidR="002136AC" w:rsidRPr="002136AC" w:rsidRDefault="002136AC" w:rsidP="002136AC">
            <w:pPr>
              <w:rPr>
                <w:color w:val="000000"/>
              </w:rPr>
            </w:pPr>
            <w:r w:rsidRPr="002136AC">
              <w:rPr>
                <w:color w:val="000000"/>
              </w:rPr>
              <w:t>219-272 мм</w:t>
            </w:r>
          </w:p>
        </w:tc>
        <w:tc>
          <w:tcPr>
            <w:tcW w:w="1775" w:type="dxa"/>
            <w:vMerge/>
            <w:tcBorders>
              <w:left w:val="single" w:sz="4" w:space="0" w:color="auto"/>
              <w:right w:val="single" w:sz="4" w:space="0" w:color="auto"/>
            </w:tcBorders>
            <w:vAlign w:val="center"/>
            <w:hideMark/>
          </w:tcPr>
          <w:p w14:paraId="4E040659"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B745868" w14:textId="77777777" w:rsidR="002136AC" w:rsidRPr="002136AC" w:rsidRDefault="002136AC" w:rsidP="002136AC">
            <w:pPr>
              <w:jc w:val="center"/>
              <w:rPr>
                <w:color w:val="000000"/>
              </w:rPr>
            </w:pPr>
            <w:r w:rsidRPr="002136AC">
              <w:rPr>
                <w:color w:val="000000"/>
              </w:rPr>
              <w:t>5 131 450</w:t>
            </w:r>
          </w:p>
        </w:tc>
      </w:tr>
      <w:tr w:rsidR="002136AC" w:rsidRPr="002136AC" w14:paraId="4E522EA6"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15F1FD7" w14:textId="77777777" w:rsidR="002136AC" w:rsidRPr="002136AC" w:rsidRDefault="002136AC" w:rsidP="002136AC">
            <w:pPr>
              <w:jc w:val="center"/>
              <w:rPr>
                <w:color w:val="000000"/>
              </w:rPr>
            </w:pPr>
            <w:r w:rsidRPr="002136AC">
              <w:rPr>
                <w:color w:val="000000"/>
              </w:rPr>
              <w:t>2.2.6.</w:t>
            </w:r>
          </w:p>
        </w:tc>
        <w:tc>
          <w:tcPr>
            <w:tcW w:w="4106" w:type="dxa"/>
            <w:tcBorders>
              <w:top w:val="nil"/>
              <w:left w:val="nil"/>
              <w:bottom w:val="single" w:sz="4" w:space="0" w:color="auto"/>
              <w:right w:val="single" w:sz="4" w:space="0" w:color="auto"/>
            </w:tcBorders>
            <w:shd w:val="clear" w:color="auto" w:fill="auto"/>
            <w:vAlign w:val="center"/>
            <w:hideMark/>
          </w:tcPr>
          <w:p w14:paraId="295552D9" w14:textId="77777777" w:rsidR="002136AC" w:rsidRPr="002136AC" w:rsidRDefault="002136AC" w:rsidP="002136AC">
            <w:pPr>
              <w:rPr>
                <w:color w:val="000000"/>
              </w:rPr>
            </w:pPr>
            <w:r w:rsidRPr="002136AC">
              <w:rPr>
                <w:color w:val="000000"/>
              </w:rPr>
              <w:t>273-324 мм</w:t>
            </w:r>
          </w:p>
        </w:tc>
        <w:tc>
          <w:tcPr>
            <w:tcW w:w="1775" w:type="dxa"/>
            <w:vMerge/>
            <w:tcBorders>
              <w:left w:val="single" w:sz="4" w:space="0" w:color="auto"/>
              <w:right w:val="single" w:sz="4" w:space="0" w:color="auto"/>
            </w:tcBorders>
            <w:vAlign w:val="center"/>
            <w:hideMark/>
          </w:tcPr>
          <w:p w14:paraId="49581D35"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546553F1" w14:textId="77777777" w:rsidR="002136AC" w:rsidRPr="002136AC" w:rsidRDefault="002136AC" w:rsidP="002136AC">
            <w:pPr>
              <w:jc w:val="center"/>
              <w:rPr>
                <w:color w:val="000000"/>
              </w:rPr>
            </w:pPr>
            <w:r w:rsidRPr="002136AC">
              <w:rPr>
                <w:color w:val="000000"/>
              </w:rPr>
              <w:t>5 813 725</w:t>
            </w:r>
          </w:p>
        </w:tc>
      </w:tr>
      <w:tr w:rsidR="002136AC" w:rsidRPr="002136AC" w14:paraId="185A3E48"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hideMark/>
          </w:tcPr>
          <w:p w14:paraId="41D477F0" w14:textId="77777777" w:rsidR="002136AC" w:rsidRPr="002136AC" w:rsidRDefault="002136AC" w:rsidP="002136AC">
            <w:pPr>
              <w:jc w:val="center"/>
              <w:rPr>
                <w:sz w:val="20"/>
                <w:szCs w:val="20"/>
              </w:rPr>
            </w:pPr>
            <w:r w:rsidRPr="002136AC">
              <w:rPr>
                <w:color w:val="000000"/>
              </w:rPr>
              <w:t>2.2.7.</w:t>
            </w:r>
          </w:p>
        </w:tc>
        <w:tc>
          <w:tcPr>
            <w:tcW w:w="4106" w:type="dxa"/>
            <w:tcBorders>
              <w:top w:val="nil"/>
              <w:left w:val="nil"/>
              <w:bottom w:val="single" w:sz="4" w:space="0" w:color="auto"/>
              <w:right w:val="single" w:sz="4" w:space="0" w:color="auto"/>
            </w:tcBorders>
            <w:shd w:val="clear" w:color="auto" w:fill="auto"/>
            <w:vAlign w:val="center"/>
            <w:hideMark/>
          </w:tcPr>
          <w:p w14:paraId="0F09FFAB" w14:textId="77777777" w:rsidR="002136AC" w:rsidRPr="002136AC" w:rsidRDefault="002136AC" w:rsidP="002136AC">
            <w:pPr>
              <w:rPr>
                <w:color w:val="000000"/>
              </w:rPr>
            </w:pPr>
            <w:r w:rsidRPr="002136AC">
              <w:rPr>
                <w:color w:val="000000"/>
              </w:rPr>
              <w:t>325-425 мм</w:t>
            </w:r>
          </w:p>
        </w:tc>
        <w:tc>
          <w:tcPr>
            <w:tcW w:w="1775" w:type="dxa"/>
            <w:vMerge/>
            <w:tcBorders>
              <w:left w:val="single" w:sz="4" w:space="0" w:color="auto"/>
              <w:right w:val="single" w:sz="4" w:space="0" w:color="auto"/>
            </w:tcBorders>
            <w:vAlign w:val="center"/>
            <w:hideMark/>
          </w:tcPr>
          <w:p w14:paraId="0DA1EF8F"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86FE96A" w14:textId="77777777" w:rsidR="002136AC" w:rsidRPr="002136AC" w:rsidRDefault="002136AC" w:rsidP="002136AC">
            <w:pPr>
              <w:jc w:val="center"/>
              <w:rPr>
                <w:color w:val="000000"/>
              </w:rPr>
            </w:pPr>
            <w:r w:rsidRPr="002136AC">
              <w:rPr>
                <w:color w:val="000000"/>
              </w:rPr>
              <w:t>7 340 748</w:t>
            </w:r>
          </w:p>
        </w:tc>
      </w:tr>
      <w:tr w:rsidR="002136AC" w:rsidRPr="002136AC" w14:paraId="31112030"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tcPr>
          <w:p w14:paraId="59142187" w14:textId="77777777" w:rsidR="002136AC" w:rsidRPr="002136AC" w:rsidRDefault="002136AC" w:rsidP="002136AC">
            <w:pPr>
              <w:jc w:val="center"/>
              <w:rPr>
                <w:sz w:val="20"/>
                <w:szCs w:val="20"/>
              </w:rPr>
            </w:pPr>
            <w:r w:rsidRPr="002136AC">
              <w:rPr>
                <w:color w:val="000000"/>
              </w:rPr>
              <w:t>2.2.8.</w:t>
            </w:r>
          </w:p>
        </w:tc>
        <w:tc>
          <w:tcPr>
            <w:tcW w:w="4106" w:type="dxa"/>
            <w:tcBorders>
              <w:top w:val="nil"/>
              <w:left w:val="nil"/>
              <w:bottom w:val="single" w:sz="4" w:space="0" w:color="auto"/>
              <w:right w:val="single" w:sz="4" w:space="0" w:color="auto"/>
            </w:tcBorders>
            <w:shd w:val="clear" w:color="auto" w:fill="auto"/>
            <w:vAlign w:val="center"/>
          </w:tcPr>
          <w:p w14:paraId="74571BEB" w14:textId="77777777" w:rsidR="002136AC" w:rsidRPr="002136AC" w:rsidRDefault="002136AC" w:rsidP="002136AC">
            <w:pPr>
              <w:rPr>
                <w:color w:val="000000"/>
              </w:rPr>
            </w:pPr>
            <w:r w:rsidRPr="002136AC">
              <w:rPr>
                <w:color w:val="000000"/>
              </w:rPr>
              <w:t>426-529 мм</w:t>
            </w:r>
          </w:p>
        </w:tc>
        <w:tc>
          <w:tcPr>
            <w:tcW w:w="1775" w:type="dxa"/>
            <w:vMerge/>
            <w:tcBorders>
              <w:left w:val="single" w:sz="4" w:space="0" w:color="auto"/>
              <w:right w:val="single" w:sz="4" w:space="0" w:color="auto"/>
            </w:tcBorders>
            <w:vAlign w:val="center"/>
          </w:tcPr>
          <w:p w14:paraId="4CD70B71"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tcPr>
          <w:p w14:paraId="70DEDEAA" w14:textId="77777777" w:rsidR="002136AC" w:rsidRPr="002136AC" w:rsidRDefault="002136AC" w:rsidP="002136AC">
            <w:pPr>
              <w:jc w:val="center"/>
              <w:rPr>
                <w:color w:val="000000"/>
              </w:rPr>
            </w:pPr>
            <w:r w:rsidRPr="002136AC">
              <w:rPr>
                <w:color w:val="000000"/>
              </w:rPr>
              <w:t>8 436 340</w:t>
            </w:r>
          </w:p>
        </w:tc>
      </w:tr>
      <w:tr w:rsidR="002136AC" w:rsidRPr="002136AC" w14:paraId="4FE75EEE"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tcPr>
          <w:p w14:paraId="790C91CC" w14:textId="77777777" w:rsidR="002136AC" w:rsidRPr="002136AC" w:rsidRDefault="002136AC" w:rsidP="002136AC">
            <w:pPr>
              <w:jc w:val="center"/>
              <w:rPr>
                <w:sz w:val="20"/>
                <w:szCs w:val="20"/>
              </w:rPr>
            </w:pPr>
            <w:r w:rsidRPr="002136AC">
              <w:rPr>
                <w:color w:val="000000"/>
              </w:rPr>
              <w:t>2.2.9.</w:t>
            </w:r>
          </w:p>
        </w:tc>
        <w:tc>
          <w:tcPr>
            <w:tcW w:w="4106" w:type="dxa"/>
            <w:tcBorders>
              <w:top w:val="nil"/>
              <w:left w:val="nil"/>
              <w:bottom w:val="single" w:sz="4" w:space="0" w:color="auto"/>
              <w:right w:val="single" w:sz="4" w:space="0" w:color="auto"/>
            </w:tcBorders>
            <w:shd w:val="clear" w:color="auto" w:fill="auto"/>
            <w:vAlign w:val="center"/>
          </w:tcPr>
          <w:p w14:paraId="7242406F" w14:textId="77777777" w:rsidR="002136AC" w:rsidRPr="002136AC" w:rsidRDefault="002136AC" w:rsidP="002136AC">
            <w:pPr>
              <w:rPr>
                <w:color w:val="000000"/>
              </w:rPr>
            </w:pPr>
            <w:r w:rsidRPr="002136AC">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72AECFF1"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tcPr>
          <w:p w14:paraId="376C46DD" w14:textId="77777777" w:rsidR="002136AC" w:rsidRPr="002136AC" w:rsidRDefault="002136AC" w:rsidP="002136AC">
            <w:pPr>
              <w:jc w:val="center"/>
              <w:rPr>
                <w:color w:val="000000"/>
              </w:rPr>
            </w:pPr>
            <w:r w:rsidRPr="002136AC">
              <w:rPr>
                <w:color w:val="000000"/>
              </w:rPr>
              <w:t>10 651 930</w:t>
            </w:r>
          </w:p>
        </w:tc>
      </w:tr>
      <w:tr w:rsidR="002136AC" w:rsidRPr="002136AC" w14:paraId="1D3D26D6" w14:textId="77777777" w:rsidTr="002136AC">
        <w:trPr>
          <w:trHeight w:val="36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A31B7B5" w14:textId="77777777" w:rsidR="002136AC" w:rsidRPr="002136AC" w:rsidRDefault="002136AC" w:rsidP="002136AC">
            <w:pPr>
              <w:jc w:val="center"/>
              <w:rPr>
                <w:color w:val="000000"/>
              </w:rPr>
            </w:pPr>
            <w:r w:rsidRPr="002136AC">
              <w:rPr>
                <w:color w:val="000000"/>
              </w:rPr>
              <w:t>3.</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061A67E"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 xml:space="preserve">3 </w:t>
            </w:r>
            <w:r w:rsidRPr="002136AC">
              <w:rPr>
                <w:color w:val="000000"/>
              </w:rPr>
              <w:t xml:space="preserve">на покрытие расходов газораспределительной организации, связанных со строительством </w:t>
            </w:r>
            <w:r w:rsidRPr="002136AC">
              <w:rPr>
                <w:bCs/>
                <w:color w:val="000000"/>
              </w:rPr>
              <w:t xml:space="preserve">полиэтиленового </w:t>
            </w:r>
            <w:r w:rsidRPr="002136AC">
              <w:rPr>
                <w:color w:val="000000"/>
              </w:rPr>
              <w:t xml:space="preserve">газопровода наружным диаметром </w:t>
            </w:r>
            <w:r w:rsidRPr="002136AC">
              <w:rPr>
                <w:color w:val="2D2D2D"/>
              </w:rPr>
              <w:t>(без НДС, с налогом на прибыль)</w:t>
            </w:r>
            <w:r w:rsidRPr="002136AC">
              <w:rPr>
                <w:color w:val="000000"/>
              </w:rPr>
              <w:t>:</w:t>
            </w:r>
          </w:p>
        </w:tc>
      </w:tr>
      <w:tr w:rsidR="002136AC" w:rsidRPr="002136AC" w14:paraId="736D14DD" w14:textId="77777777" w:rsidTr="002136AC">
        <w:trPr>
          <w:trHeight w:val="99"/>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E07AB45" w14:textId="77777777" w:rsidR="002136AC" w:rsidRPr="002136AC" w:rsidRDefault="002136AC" w:rsidP="002136AC">
            <w:pPr>
              <w:jc w:val="center"/>
              <w:rPr>
                <w:color w:val="000000"/>
              </w:rPr>
            </w:pPr>
            <w:r w:rsidRPr="002136AC">
              <w:rPr>
                <w:color w:val="000000"/>
              </w:rPr>
              <w:t>3.1.</w:t>
            </w:r>
          </w:p>
        </w:tc>
        <w:tc>
          <w:tcPr>
            <w:tcW w:w="4106" w:type="dxa"/>
            <w:tcBorders>
              <w:top w:val="nil"/>
              <w:left w:val="nil"/>
              <w:bottom w:val="single" w:sz="4" w:space="0" w:color="auto"/>
              <w:right w:val="single" w:sz="4" w:space="0" w:color="auto"/>
            </w:tcBorders>
            <w:shd w:val="clear" w:color="auto" w:fill="auto"/>
            <w:vAlign w:val="center"/>
            <w:hideMark/>
          </w:tcPr>
          <w:p w14:paraId="17425381" w14:textId="77777777" w:rsidR="002136AC" w:rsidRPr="002136AC" w:rsidRDefault="002136AC" w:rsidP="002136AC">
            <w:pPr>
              <w:rPr>
                <w:color w:val="000000"/>
              </w:rPr>
            </w:pPr>
            <w:r w:rsidRPr="002136AC">
              <w:rPr>
                <w:color w:val="000000"/>
              </w:rPr>
              <w:t>109 мм и менее</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668A42BE" w14:textId="77777777" w:rsidR="002136AC" w:rsidRPr="002136AC" w:rsidRDefault="002136AC" w:rsidP="002136AC">
            <w:pPr>
              <w:jc w:val="center"/>
              <w:rPr>
                <w:color w:val="000000"/>
              </w:rPr>
            </w:pPr>
            <w:r w:rsidRPr="002136AC">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hideMark/>
          </w:tcPr>
          <w:p w14:paraId="612F6CC8" w14:textId="77777777" w:rsidR="002136AC" w:rsidRPr="002136AC" w:rsidRDefault="002136AC" w:rsidP="002136AC">
            <w:pPr>
              <w:jc w:val="center"/>
              <w:rPr>
                <w:color w:val="000000"/>
              </w:rPr>
            </w:pPr>
            <w:r w:rsidRPr="002136AC">
              <w:rPr>
                <w:color w:val="000000"/>
              </w:rPr>
              <w:t>2 653 788</w:t>
            </w:r>
          </w:p>
        </w:tc>
      </w:tr>
      <w:tr w:rsidR="002136AC" w:rsidRPr="002136AC" w14:paraId="768A2BD3" w14:textId="77777777" w:rsidTr="002136AC">
        <w:trPr>
          <w:trHeight w:val="102"/>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AC644D1" w14:textId="77777777" w:rsidR="002136AC" w:rsidRPr="002136AC" w:rsidRDefault="002136AC" w:rsidP="002136AC">
            <w:pPr>
              <w:jc w:val="center"/>
              <w:rPr>
                <w:color w:val="000000"/>
              </w:rPr>
            </w:pPr>
            <w:r w:rsidRPr="002136AC">
              <w:rPr>
                <w:color w:val="000000"/>
              </w:rPr>
              <w:t>3.2.</w:t>
            </w:r>
          </w:p>
        </w:tc>
        <w:tc>
          <w:tcPr>
            <w:tcW w:w="4106" w:type="dxa"/>
            <w:tcBorders>
              <w:top w:val="nil"/>
              <w:left w:val="nil"/>
              <w:bottom w:val="single" w:sz="4" w:space="0" w:color="auto"/>
              <w:right w:val="single" w:sz="4" w:space="0" w:color="auto"/>
            </w:tcBorders>
            <w:shd w:val="clear" w:color="auto" w:fill="auto"/>
            <w:vAlign w:val="center"/>
            <w:hideMark/>
          </w:tcPr>
          <w:p w14:paraId="634ADA5E" w14:textId="77777777" w:rsidR="002136AC" w:rsidRPr="002136AC" w:rsidRDefault="002136AC" w:rsidP="002136AC">
            <w:pPr>
              <w:rPr>
                <w:color w:val="000000"/>
              </w:rPr>
            </w:pPr>
            <w:r w:rsidRPr="002136AC">
              <w:rPr>
                <w:color w:val="000000"/>
              </w:rPr>
              <w:t>110-159 мм</w:t>
            </w:r>
          </w:p>
        </w:tc>
        <w:tc>
          <w:tcPr>
            <w:tcW w:w="1775" w:type="dxa"/>
            <w:vMerge/>
            <w:tcBorders>
              <w:top w:val="nil"/>
              <w:left w:val="single" w:sz="4" w:space="0" w:color="auto"/>
              <w:bottom w:val="single" w:sz="4" w:space="0" w:color="auto"/>
              <w:right w:val="single" w:sz="4" w:space="0" w:color="auto"/>
            </w:tcBorders>
            <w:vAlign w:val="center"/>
            <w:hideMark/>
          </w:tcPr>
          <w:p w14:paraId="49A83D3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564029A3" w14:textId="77777777" w:rsidR="002136AC" w:rsidRPr="002136AC" w:rsidRDefault="002136AC" w:rsidP="002136AC">
            <w:pPr>
              <w:jc w:val="center"/>
              <w:rPr>
                <w:color w:val="000000"/>
              </w:rPr>
            </w:pPr>
            <w:r w:rsidRPr="002136AC">
              <w:rPr>
                <w:color w:val="000000"/>
              </w:rPr>
              <w:t>2 864 944</w:t>
            </w:r>
          </w:p>
        </w:tc>
      </w:tr>
      <w:tr w:rsidR="002136AC" w:rsidRPr="002136AC" w14:paraId="3D3E8D73" w14:textId="77777777" w:rsidTr="002136AC">
        <w:trPr>
          <w:trHeight w:val="33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DC04726" w14:textId="77777777" w:rsidR="002136AC" w:rsidRPr="002136AC" w:rsidRDefault="002136AC" w:rsidP="002136AC">
            <w:pPr>
              <w:jc w:val="center"/>
              <w:rPr>
                <w:color w:val="000000"/>
              </w:rPr>
            </w:pPr>
            <w:r w:rsidRPr="002136AC">
              <w:rPr>
                <w:color w:val="000000"/>
              </w:rPr>
              <w:t>3.3.</w:t>
            </w:r>
          </w:p>
        </w:tc>
        <w:tc>
          <w:tcPr>
            <w:tcW w:w="4106" w:type="dxa"/>
            <w:tcBorders>
              <w:top w:val="nil"/>
              <w:left w:val="nil"/>
              <w:bottom w:val="single" w:sz="4" w:space="0" w:color="auto"/>
              <w:right w:val="single" w:sz="4" w:space="0" w:color="auto"/>
            </w:tcBorders>
            <w:shd w:val="clear" w:color="auto" w:fill="auto"/>
            <w:vAlign w:val="center"/>
            <w:hideMark/>
          </w:tcPr>
          <w:p w14:paraId="44763C45" w14:textId="77777777" w:rsidR="002136AC" w:rsidRPr="002136AC" w:rsidRDefault="002136AC" w:rsidP="002136AC">
            <w:pPr>
              <w:rPr>
                <w:color w:val="000000"/>
              </w:rPr>
            </w:pPr>
            <w:r w:rsidRPr="002136AC">
              <w:rPr>
                <w:color w:val="000000"/>
              </w:rPr>
              <w:t>160-224 мм</w:t>
            </w:r>
          </w:p>
        </w:tc>
        <w:tc>
          <w:tcPr>
            <w:tcW w:w="1775" w:type="dxa"/>
            <w:vMerge/>
            <w:tcBorders>
              <w:top w:val="nil"/>
              <w:left w:val="single" w:sz="4" w:space="0" w:color="auto"/>
              <w:bottom w:val="single" w:sz="4" w:space="0" w:color="auto"/>
              <w:right w:val="single" w:sz="4" w:space="0" w:color="auto"/>
            </w:tcBorders>
            <w:vAlign w:val="center"/>
            <w:hideMark/>
          </w:tcPr>
          <w:p w14:paraId="06F2F724"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1FFCBEA" w14:textId="77777777" w:rsidR="002136AC" w:rsidRPr="002136AC" w:rsidRDefault="002136AC" w:rsidP="002136AC">
            <w:pPr>
              <w:jc w:val="center"/>
              <w:rPr>
                <w:color w:val="000000"/>
              </w:rPr>
            </w:pPr>
            <w:r w:rsidRPr="002136AC">
              <w:rPr>
                <w:color w:val="000000"/>
              </w:rPr>
              <w:t>4 012 247</w:t>
            </w:r>
          </w:p>
        </w:tc>
      </w:tr>
      <w:tr w:rsidR="002136AC" w:rsidRPr="002136AC" w14:paraId="7033815B" w14:textId="77777777" w:rsidTr="002136AC">
        <w:trPr>
          <w:trHeight w:val="19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3C54C85" w14:textId="77777777" w:rsidR="002136AC" w:rsidRPr="002136AC" w:rsidRDefault="002136AC" w:rsidP="002136AC">
            <w:pPr>
              <w:jc w:val="center"/>
              <w:rPr>
                <w:color w:val="000000"/>
              </w:rPr>
            </w:pPr>
            <w:r w:rsidRPr="002136AC">
              <w:rPr>
                <w:color w:val="000000"/>
              </w:rPr>
              <w:t>3.4.</w:t>
            </w:r>
          </w:p>
        </w:tc>
        <w:tc>
          <w:tcPr>
            <w:tcW w:w="4106" w:type="dxa"/>
            <w:tcBorders>
              <w:top w:val="nil"/>
              <w:left w:val="nil"/>
              <w:bottom w:val="single" w:sz="4" w:space="0" w:color="auto"/>
              <w:right w:val="single" w:sz="4" w:space="0" w:color="auto"/>
            </w:tcBorders>
            <w:shd w:val="clear" w:color="auto" w:fill="auto"/>
            <w:vAlign w:val="center"/>
            <w:hideMark/>
          </w:tcPr>
          <w:p w14:paraId="631558B1" w14:textId="77777777" w:rsidR="002136AC" w:rsidRPr="002136AC" w:rsidRDefault="002136AC" w:rsidP="002136AC">
            <w:pPr>
              <w:rPr>
                <w:color w:val="000000"/>
              </w:rPr>
            </w:pPr>
            <w:r w:rsidRPr="002136AC">
              <w:rPr>
                <w:color w:val="000000"/>
              </w:rPr>
              <w:t>225-314 мм</w:t>
            </w:r>
          </w:p>
        </w:tc>
        <w:tc>
          <w:tcPr>
            <w:tcW w:w="1775" w:type="dxa"/>
            <w:vMerge/>
            <w:tcBorders>
              <w:top w:val="nil"/>
              <w:left w:val="single" w:sz="4" w:space="0" w:color="auto"/>
              <w:bottom w:val="single" w:sz="4" w:space="0" w:color="auto"/>
              <w:right w:val="single" w:sz="4" w:space="0" w:color="auto"/>
            </w:tcBorders>
            <w:vAlign w:val="center"/>
            <w:hideMark/>
          </w:tcPr>
          <w:p w14:paraId="44F857FD"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6546F03" w14:textId="77777777" w:rsidR="002136AC" w:rsidRPr="002136AC" w:rsidRDefault="002136AC" w:rsidP="002136AC">
            <w:pPr>
              <w:jc w:val="center"/>
              <w:rPr>
                <w:color w:val="000000"/>
              </w:rPr>
            </w:pPr>
            <w:r w:rsidRPr="002136AC">
              <w:rPr>
                <w:color w:val="000000"/>
              </w:rPr>
              <w:t>4 440 394</w:t>
            </w:r>
          </w:p>
        </w:tc>
      </w:tr>
      <w:tr w:rsidR="002136AC" w:rsidRPr="002136AC" w14:paraId="6F6E4336" w14:textId="77777777" w:rsidTr="002136AC">
        <w:trPr>
          <w:trHeight w:val="33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2F673E7" w14:textId="77777777" w:rsidR="002136AC" w:rsidRPr="002136AC" w:rsidRDefault="002136AC" w:rsidP="002136AC">
            <w:pPr>
              <w:jc w:val="center"/>
              <w:rPr>
                <w:color w:val="000000"/>
              </w:rPr>
            </w:pPr>
            <w:r w:rsidRPr="002136AC">
              <w:rPr>
                <w:color w:val="000000"/>
              </w:rPr>
              <w:t>3.5.</w:t>
            </w:r>
          </w:p>
        </w:tc>
        <w:tc>
          <w:tcPr>
            <w:tcW w:w="4106" w:type="dxa"/>
            <w:tcBorders>
              <w:top w:val="nil"/>
              <w:left w:val="nil"/>
              <w:bottom w:val="single" w:sz="4" w:space="0" w:color="auto"/>
              <w:right w:val="single" w:sz="4" w:space="0" w:color="auto"/>
            </w:tcBorders>
            <w:shd w:val="clear" w:color="auto" w:fill="auto"/>
            <w:vAlign w:val="center"/>
            <w:hideMark/>
          </w:tcPr>
          <w:p w14:paraId="43C91180" w14:textId="77777777" w:rsidR="002136AC" w:rsidRPr="002136AC" w:rsidRDefault="002136AC" w:rsidP="002136AC">
            <w:pPr>
              <w:rPr>
                <w:color w:val="000000"/>
              </w:rPr>
            </w:pPr>
            <w:r w:rsidRPr="002136AC">
              <w:rPr>
                <w:color w:val="000000"/>
              </w:rPr>
              <w:t>315-399 мм</w:t>
            </w:r>
          </w:p>
        </w:tc>
        <w:tc>
          <w:tcPr>
            <w:tcW w:w="1775" w:type="dxa"/>
            <w:vMerge/>
            <w:tcBorders>
              <w:top w:val="nil"/>
              <w:left w:val="single" w:sz="4" w:space="0" w:color="auto"/>
              <w:bottom w:val="single" w:sz="4" w:space="0" w:color="auto"/>
              <w:right w:val="single" w:sz="4" w:space="0" w:color="auto"/>
            </w:tcBorders>
            <w:vAlign w:val="center"/>
            <w:hideMark/>
          </w:tcPr>
          <w:p w14:paraId="13B13844"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0C84E3D" w14:textId="77777777" w:rsidR="002136AC" w:rsidRPr="002136AC" w:rsidRDefault="002136AC" w:rsidP="002136AC">
            <w:pPr>
              <w:jc w:val="center"/>
              <w:rPr>
                <w:color w:val="000000"/>
              </w:rPr>
            </w:pPr>
            <w:r w:rsidRPr="002136AC">
              <w:rPr>
                <w:color w:val="000000"/>
              </w:rPr>
              <w:t>6 658 494</w:t>
            </w:r>
          </w:p>
        </w:tc>
      </w:tr>
      <w:tr w:rsidR="002136AC" w:rsidRPr="002136AC" w14:paraId="3F971821" w14:textId="77777777" w:rsidTr="002136AC">
        <w:trPr>
          <w:trHeight w:val="33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41572A3" w14:textId="77777777" w:rsidR="002136AC" w:rsidRPr="002136AC" w:rsidRDefault="002136AC" w:rsidP="002136AC">
            <w:pPr>
              <w:jc w:val="center"/>
              <w:rPr>
                <w:color w:val="000000"/>
              </w:rPr>
            </w:pPr>
            <w:r w:rsidRPr="002136AC">
              <w:rPr>
                <w:color w:val="000000"/>
              </w:rPr>
              <w:t>3.6.</w:t>
            </w:r>
          </w:p>
        </w:tc>
        <w:tc>
          <w:tcPr>
            <w:tcW w:w="4106" w:type="dxa"/>
            <w:tcBorders>
              <w:top w:val="nil"/>
              <w:left w:val="nil"/>
              <w:bottom w:val="single" w:sz="4" w:space="0" w:color="auto"/>
              <w:right w:val="single" w:sz="4" w:space="0" w:color="auto"/>
            </w:tcBorders>
            <w:shd w:val="clear" w:color="auto" w:fill="auto"/>
            <w:vAlign w:val="center"/>
            <w:hideMark/>
          </w:tcPr>
          <w:p w14:paraId="75DBD983" w14:textId="77777777" w:rsidR="002136AC" w:rsidRPr="002136AC" w:rsidRDefault="002136AC" w:rsidP="002136AC">
            <w:pPr>
              <w:rPr>
                <w:color w:val="000000"/>
              </w:rPr>
            </w:pPr>
            <w:r w:rsidRPr="002136AC">
              <w:rPr>
                <w:color w:val="000000"/>
              </w:rPr>
              <w:t>400 мм и выше</w:t>
            </w:r>
          </w:p>
        </w:tc>
        <w:tc>
          <w:tcPr>
            <w:tcW w:w="1775" w:type="dxa"/>
            <w:vMerge/>
            <w:tcBorders>
              <w:top w:val="nil"/>
              <w:left w:val="single" w:sz="4" w:space="0" w:color="auto"/>
              <w:bottom w:val="single" w:sz="4" w:space="0" w:color="auto"/>
              <w:right w:val="single" w:sz="4" w:space="0" w:color="auto"/>
            </w:tcBorders>
            <w:vAlign w:val="center"/>
            <w:hideMark/>
          </w:tcPr>
          <w:p w14:paraId="0E34720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D0623C6" w14:textId="77777777" w:rsidR="002136AC" w:rsidRPr="002136AC" w:rsidRDefault="002136AC" w:rsidP="002136AC">
            <w:pPr>
              <w:jc w:val="center"/>
              <w:rPr>
                <w:color w:val="000000"/>
              </w:rPr>
            </w:pPr>
            <w:r w:rsidRPr="002136AC">
              <w:rPr>
                <w:color w:val="000000"/>
              </w:rPr>
              <w:t>8 384 831</w:t>
            </w:r>
          </w:p>
        </w:tc>
      </w:tr>
      <w:tr w:rsidR="002136AC" w:rsidRPr="002136AC" w14:paraId="4135204C" w14:textId="77777777" w:rsidTr="002136AC">
        <w:trPr>
          <w:trHeight w:val="973"/>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5827B" w14:textId="77777777" w:rsidR="002136AC" w:rsidRPr="002136AC" w:rsidRDefault="002136AC" w:rsidP="002136AC">
            <w:pPr>
              <w:jc w:val="center"/>
              <w:rPr>
                <w:color w:val="000000"/>
              </w:rPr>
            </w:pPr>
            <w:r w:rsidRPr="002136AC">
              <w:rPr>
                <w:color w:val="000000"/>
              </w:rPr>
              <w:lastRenderedPageBreak/>
              <w:t>4.</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6EB7003"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4</w:t>
            </w:r>
            <w:r w:rsidRPr="002136AC">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(без НДС, с налогом на прибыль):</w:t>
            </w:r>
          </w:p>
        </w:tc>
      </w:tr>
      <w:tr w:rsidR="002136AC" w:rsidRPr="002136AC" w14:paraId="24F465D9" w14:textId="77777777" w:rsidTr="002136AC">
        <w:trPr>
          <w:trHeight w:val="4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E24CB2B" w14:textId="77777777" w:rsidR="002136AC" w:rsidRPr="002136AC" w:rsidRDefault="002136AC" w:rsidP="002136AC">
            <w:pPr>
              <w:jc w:val="center"/>
              <w:rPr>
                <w:color w:val="000000"/>
              </w:rPr>
            </w:pPr>
            <w:r w:rsidRPr="002136AC">
              <w:rPr>
                <w:color w:val="000000"/>
              </w:rPr>
              <w:t>4.1.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492F601" w14:textId="77777777" w:rsidR="002136AC" w:rsidRPr="002136AC" w:rsidRDefault="002136AC" w:rsidP="002136AC">
            <w:pPr>
              <w:rPr>
                <w:color w:val="000000"/>
              </w:rPr>
            </w:pPr>
            <w:r w:rsidRPr="002136AC">
              <w:rPr>
                <w:bCs/>
                <w:color w:val="000000"/>
              </w:rPr>
              <w:t>полиэтиленовых</w:t>
            </w:r>
            <w:r w:rsidRPr="002136AC">
              <w:rPr>
                <w:color w:val="000000"/>
              </w:rPr>
              <w:t xml:space="preserve"> газопроводов наружным диаметром:</w:t>
            </w:r>
          </w:p>
        </w:tc>
      </w:tr>
      <w:tr w:rsidR="002136AC" w:rsidRPr="002136AC" w14:paraId="5DCFA74C"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EF3F55F" w14:textId="77777777" w:rsidR="002136AC" w:rsidRPr="002136AC" w:rsidRDefault="002136AC" w:rsidP="002136AC">
            <w:pPr>
              <w:jc w:val="center"/>
              <w:rPr>
                <w:color w:val="000000"/>
              </w:rPr>
            </w:pPr>
            <w:r w:rsidRPr="002136AC">
              <w:rPr>
                <w:color w:val="000000"/>
              </w:rPr>
              <w:t>4.1.1.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019188E" w14:textId="77777777" w:rsidR="002136AC" w:rsidRPr="002136AC" w:rsidRDefault="002136AC" w:rsidP="002136AC">
            <w:pPr>
              <w:rPr>
                <w:color w:val="000000"/>
              </w:rPr>
            </w:pPr>
            <w:r w:rsidRPr="002136AC">
              <w:rPr>
                <w:color w:val="000000"/>
              </w:rPr>
              <w:t>109 мм и менее, в грунтах:</w:t>
            </w:r>
          </w:p>
        </w:tc>
      </w:tr>
      <w:tr w:rsidR="002136AC" w:rsidRPr="002136AC" w14:paraId="7800EFB4" w14:textId="77777777" w:rsidTr="002136AC">
        <w:trPr>
          <w:trHeight w:val="4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251F2CB" w14:textId="77777777" w:rsidR="002136AC" w:rsidRPr="002136AC" w:rsidRDefault="002136AC" w:rsidP="002136AC">
            <w:pPr>
              <w:jc w:val="center"/>
              <w:rPr>
                <w:color w:val="000000"/>
              </w:rPr>
            </w:pPr>
            <w:r w:rsidRPr="002136AC">
              <w:rPr>
                <w:color w:val="000000"/>
              </w:rPr>
              <w:t>4.1.1.1.</w:t>
            </w:r>
          </w:p>
        </w:tc>
        <w:tc>
          <w:tcPr>
            <w:tcW w:w="4106" w:type="dxa"/>
            <w:tcBorders>
              <w:top w:val="nil"/>
              <w:left w:val="nil"/>
              <w:bottom w:val="single" w:sz="4" w:space="0" w:color="auto"/>
              <w:right w:val="single" w:sz="4" w:space="0" w:color="auto"/>
            </w:tcBorders>
            <w:shd w:val="clear" w:color="auto" w:fill="auto"/>
            <w:vAlign w:val="center"/>
            <w:hideMark/>
          </w:tcPr>
          <w:p w14:paraId="1CDC113E" w14:textId="77777777" w:rsidR="002136AC" w:rsidRPr="002136AC" w:rsidRDefault="002136AC" w:rsidP="002136AC">
            <w:pPr>
              <w:rPr>
                <w:color w:val="000000"/>
              </w:rPr>
            </w:pPr>
            <w:r w:rsidRPr="002136AC">
              <w:rPr>
                <w:color w:val="000000"/>
              </w:rPr>
              <w:t>I и II группы</w:t>
            </w:r>
          </w:p>
        </w:tc>
        <w:tc>
          <w:tcPr>
            <w:tcW w:w="1775" w:type="dxa"/>
            <w:tcBorders>
              <w:top w:val="nil"/>
              <w:left w:val="single" w:sz="4" w:space="0" w:color="auto"/>
              <w:bottom w:val="single" w:sz="4" w:space="0" w:color="auto"/>
              <w:right w:val="single" w:sz="4" w:space="0" w:color="auto"/>
            </w:tcBorders>
            <w:shd w:val="clear" w:color="auto" w:fill="auto"/>
            <w:vAlign w:val="center"/>
            <w:hideMark/>
          </w:tcPr>
          <w:p w14:paraId="418E338B" w14:textId="77777777" w:rsidR="002136AC" w:rsidRPr="002136AC" w:rsidRDefault="002136AC" w:rsidP="002136AC">
            <w:pPr>
              <w:jc w:val="center"/>
              <w:rPr>
                <w:color w:val="000000"/>
              </w:rPr>
            </w:pPr>
            <w:r w:rsidRPr="002136AC">
              <w:rPr>
                <w:color w:val="000000"/>
              </w:rPr>
              <w:t>руб./км</w:t>
            </w:r>
          </w:p>
        </w:tc>
        <w:tc>
          <w:tcPr>
            <w:tcW w:w="2466" w:type="dxa"/>
            <w:tcBorders>
              <w:top w:val="nil"/>
              <w:left w:val="nil"/>
              <w:bottom w:val="single" w:sz="4" w:space="0" w:color="auto"/>
              <w:right w:val="single" w:sz="4" w:space="0" w:color="auto"/>
            </w:tcBorders>
            <w:shd w:val="clear" w:color="000000" w:fill="FFFFFF"/>
            <w:vAlign w:val="center"/>
            <w:hideMark/>
          </w:tcPr>
          <w:p w14:paraId="075C38EF" w14:textId="77777777" w:rsidR="002136AC" w:rsidRPr="002136AC" w:rsidRDefault="002136AC" w:rsidP="002136AC">
            <w:pPr>
              <w:jc w:val="center"/>
              <w:rPr>
                <w:color w:val="000000"/>
              </w:rPr>
            </w:pPr>
            <w:r w:rsidRPr="002136AC">
              <w:rPr>
                <w:color w:val="000000"/>
              </w:rPr>
              <w:t>6 828 002</w:t>
            </w:r>
          </w:p>
        </w:tc>
      </w:tr>
      <w:tr w:rsidR="002136AC" w:rsidRPr="002136AC" w14:paraId="5FFCB57D" w14:textId="77777777" w:rsidTr="002136AC">
        <w:trPr>
          <w:trHeight w:val="4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6F8C626" w14:textId="77777777" w:rsidR="002136AC" w:rsidRPr="002136AC" w:rsidRDefault="002136AC" w:rsidP="002136AC">
            <w:pPr>
              <w:jc w:val="center"/>
              <w:rPr>
                <w:color w:val="000000"/>
              </w:rPr>
            </w:pPr>
            <w:r w:rsidRPr="002136AC">
              <w:rPr>
                <w:color w:val="000000"/>
              </w:rPr>
              <w:t>4.1.2.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20D68017" w14:textId="77777777" w:rsidR="002136AC" w:rsidRPr="002136AC" w:rsidRDefault="002136AC" w:rsidP="002136AC">
            <w:pPr>
              <w:rPr>
                <w:color w:val="000000"/>
              </w:rPr>
            </w:pPr>
            <w:r w:rsidRPr="002136AC">
              <w:rPr>
                <w:color w:val="000000"/>
              </w:rPr>
              <w:t>110-159 мм, в грунтах:</w:t>
            </w:r>
          </w:p>
        </w:tc>
      </w:tr>
      <w:tr w:rsidR="002136AC" w:rsidRPr="002136AC" w14:paraId="07D95A9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CCB7305" w14:textId="77777777" w:rsidR="002136AC" w:rsidRPr="002136AC" w:rsidRDefault="002136AC" w:rsidP="002136AC">
            <w:pPr>
              <w:jc w:val="center"/>
              <w:rPr>
                <w:color w:val="000000"/>
              </w:rPr>
            </w:pPr>
            <w:r w:rsidRPr="002136AC">
              <w:rPr>
                <w:color w:val="000000"/>
              </w:rPr>
              <w:t>4.1.2.1.</w:t>
            </w:r>
          </w:p>
        </w:tc>
        <w:tc>
          <w:tcPr>
            <w:tcW w:w="4106" w:type="dxa"/>
            <w:tcBorders>
              <w:top w:val="nil"/>
              <w:left w:val="nil"/>
              <w:bottom w:val="single" w:sz="4" w:space="0" w:color="auto"/>
              <w:right w:val="single" w:sz="4" w:space="0" w:color="auto"/>
            </w:tcBorders>
            <w:shd w:val="clear" w:color="auto" w:fill="auto"/>
            <w:vAlign w:val="center"/>
            <w:hideMark/>
          </w:tcPr>
          <w:p w14:paraId="24087543" w14:textId="77777777" w:rsidR="002136AC" w:rsidRPr="002136AC" w:rsidRDefault="002136AC" w:rsidP="002136AC">
            <w:pPr>
              <w:rPr>
                <w:color w:val="000000"/>
              </w:rPr>
            </w:pPr>
            <w:r w:rsidRPr="002136AC">
              <w:rPr>
                <w:color w:val="000000"/>
              </w:rPr>
              <w:t>I и II группы</w:t>
            </w:r>
          </w:p>
        </w:tc>
        <w:tc>
          <w:tcPr>
            <w:tcW w:w="1775" w:type="dxa"/>
            <w:tcBorders>
              <w:top w:val="nil"/>
              <w:left w:val="single" w:sz="4" w:space="0" w:color="auto"/>
              <w:bottom w:val="single" w:sz="4" w:space="0" w:color="auto"/>
              <w:right w:val="single" w:sz="4" w:space="0" w:color="auto"/>
            </w:tcBorders>
            <w:shd w:val="clear" w:color="auto" w:fill="auto"/>
            <w:vAlign w:val="center"/>
            <w:hideMark/>
          </w:tcPr>
          <w:p w14:paraId="73875B49" w14:textId="77777777" w:rsidR="002136AC" w:rsidRPr="002136AC" w:rsidRDefault="002136AC" w:rsidP="002136AC">
            <w:pPr>
              <w:jc w:val="center"/>
              <w:rPr>
                <w:color w:val="000000"/>
              </w:rPr>
            </w:pPr>
            <w:r w:rsidRPr="002136AC">
              <w:rPr>
                <w:color w:val="000000"/>
              </w:rPr>
              <w:t>руб./км</w:t>
            </w:r>
          </w:p>
        </w:tc>
        <w:tc>
          <w:tcPr>
            <w:tcW w:w="2466" w:type="dxa"/>
            <w:tcBorders>
              <w:top w:val="nil"/>
              <w:left w:val="nil"/>
              <w:bottom w:val="single" w:sz="4" w:space="0" w:color="auto"/>
              <w:right w:val="single" w:sz="4" w:space="0" w:color="auto"/>
            </w:tcBorders>
            <w:shd w:val="clear" w:color="000000" w:fill="FFFFFF"/>
            <w:vAlign w:val="center"/>
            <w:hideMark/>
          </w:tcPr>
          <w:p w14:paraId="2AC5F875" w14:textId="77777777" w:rsidR="002136AC" w:rsidRPr="002136AC" w:rsidRDefault="002136AC" w:rsidP="002136AC">
            <w:pPr>
              <w:jc w:val="center"/>
              <w:rPr>
                <w:color w:val="000000"/>
              </w:rPr>
            </w:pPr>
            <w:r w:rsidRPr="002136AC">
              <w:rPr>
                <w:color w:val="000000"/>
              </w:rPr>
              <w:t>8 474 855</w:t>
            </w:r>
          </w:p>
        </w:tc>
      </w:tr>
      <w:tr w:rsidR="002136AC" w:rsidRPr="002136AC" w14:paraId="65248958" w14:textId="77777777" w:rsidTr="002136AC">
        <w:trPr>
          <w:trHeight w:val="979"/>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38748A7A" w14:textId="77777777" w:rsidR="002136AC" w:rsidRPr="002136AC" w:rsidRDefault="002136AC" w:rsidP="002136AC">
            <w:pPr>
              <w:jc w:val="center"/>
              <w:rPr>
                <w:color w:val="000000"/>
              </w:rPr>
            </w:pPr>
            <w:bookmarkStart w:id="73" w:name="_Hlk26433573"/>
            <w:r w:rsidRPr="002136AC">
              <w:rPr>
                <w:color w:val="000000"/>
              </w:rPr>
              <w:t>5.</w:t>
            </w:r>
          </w:p>
        </w:tc>
        <w:tc>
          <w:tcPr>
            <w:tcW w:w="8347" w:type="dxa"/>
            <w:gridSpan w:val="3"/>
            <w:tcBorders>
              <w:top w:val="nil"/>
              <w:left w:val="nil"/>
              <w:bottom w:val="single" w:sz="4" w:space="0" w:color="auto"/>
              <w:right w:val="single" w:sz="4" w:space="0" w:color="auto"/>
            </w:tcBorders>
            <w:shd w:val="clear" w:color="auto" w:fill="auto"/>
            <w:vAlign w:val="center"/>
          </w:tcPr>
          <w:p w14:paraId="69F13253"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5</w:t>
            </w:r>
            <w:r w:rsidRPr="002136AC">
              <w:rPr>
                <w:color w:val="000000"/>
              </w:rPr>
              <w:t xml:space="preserve"> на покрытие расходов ГРО, связанных с проектированием и строительством пунктов редуцирования газа с максимальным часовым расходом газа (без НДС, с налогом на прибыль);</w:t>
            </w:r>
          </w:p>
        </w:tc>
      </w:tr>
      <w:tr w:rsidR="002136AC" w:rsidRPr="002136AC" w14:paraId="33C93B6F"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45B5E416" w14:textId="77777777" w:rsidR="002136AC" w:rsidRPr="002136AC" w:rsidRDefault="002136AC" w:rsidP="002136AC">
            <w:pPr>
              <w:jc w:val="center"/>
              <w:rPr>
                <w:color w:val="000000"/>
              </w:rPr>
            </w:pPr>
            <w:r w:rsidRPr="002136AC">
              <w:rPr>
                <w:color w:val="000000"/>
              </w:rPr>
              <w:t>5.1.</w:t>
            </w:r>
          </w:p>
        </w:tc>
        <w:tc>
          <w:tcPr>
            <w:tcW w:w="4106" w:type="dxa"/>
            <w:tcBorders>
              <w:top w:val="single" w:sz="4" w:space="0" w:color="auto"/>
              <w:left w:val="single" w:sz="8" w:space="0" w:color="auto"/>
              <w:bottom w:val="single" w:sz="4" w:space="0" w:color="auto"/>
              <w:right w:val="single" w:sz="8" w:space="0" w:color="auto"/>
            </w:tcBorders>
            <w:shd w:val="clear" w:color="auto" w:fill="auto"/>
            <w:vAlign w:val="center"/>
          </w:tcPr>
          <w:p w14:paraId="6DFC0824" w14:textId="77777777" w:rsidR="002136AC" w:rsidRPr="002136AC" w:rsidRDefault="002136AC" w:rsidP="002136AC">
            <w:pPr>
              <w:rPr>
                <w:color w:val="000000"/>
              </w:rPr>
            </w:pPr>
            <w:r w:rsidRPr="002136AC">
              <w:rPr>
                <w:color w:val="000000"/>
              </w:rPr>
              <w:t>до 40 м³/час</w:t>
            </w:r>
          </w:p>
        </w:tc>
        <w:tc>
          <w:tcPr>
            <w:tcW w:w="1775" w:type="dxa"/>
            <w:vMerge w:val="restart"/>
            <w:tcBorders>
              <w:top w:val="nil"/>
              <w:left w:val="single" w:sz="4" w:space="0" w:color="auto"/>
              <w:right w:val="single" w:sz="4" w:space="0" w:color="auto"/>
            </w:tcBorders>
            <w:shd w:val="clear" w:color="auto" w:fill="auto"/>
            <w:vAlign w:val="center"/>
          </w:tcPr>
          <w:p w14:paraId="78D13959" w14:textId="77777777" w:rsidR="002136AC" w:rsidRPr="002136AC" w:rsidRDefault="002136AC" w:rsidP="002136AC">
            <w:pPr>
              <w:jc w:val="center"/>
              <w:rPr>
                <w:color w:val="000000"/>
              </w:rPr>
            </w:pPr>
            <w:r w:rsidRPr="002136AC">
              <w:rPr>
                <w:color w:val="000000"/>
              </w:rPr>
              <w:t>руб./ м³</w:t>
            </w:r>
          </w:p>
        </w:tc>
        <w:tc>
          <w:tcPr>
            <w:tcW w:w="2466" w:type="dxa"/>
            <w:tcBorders>
              <w:top w:val="single" w:sz="4" w:space="0" w:color="auto"/>
              <w:left w:val="nil"/>
              <w:bottom w:val="single" w:sz="4" w:space="0" w:color="auto"/>
              <w:right w:val="single" w:sz="4" w:space="0" w:color="auto"/>
            </w:tcBorders>
            <w:shd w:val="clear" w:color="000000" w:fill="auto"/>
            <w:vAlign w:val="bottom"/>
          </w:tcPr>
          <w:p w14:paraId="0D91F74F" w14:textId="77777777" w:rsidR="002136AC" w:rsidRPr="002136AC" w:rsidRDefault="002136AC" w:rsidP="002136AC">
            <w:pPr>
              <w:jc w:val="center"/>
              <w:rPr>
                <w:color w:val="000000"/>
              </w:rPr>
            </w:pPr>
            <w:r w:rsidRPr="002136AC">
              <w:rPr>
                <w:color w:val="000000"/>
              </w:rPr>
              <w:t>38 854</w:t>
            </w:r>
          </w:p>
        </w:tc>
      </w:tr>
      <w:tr w:rsidR="002136AC" w:rsidRPr="002136AC" w14:paraId="4B2611D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49F9F1D5" w14:textId="77777777" w:rsidR="002136AC" w:rsidRPr="002136AC" w:rsidRDefault="002136AC" w:rsidP="002136AC">
            <w:pPr>
              <w:jc w:val="center"/>
              <w:rPr>
                <w:color w:val="000000"/>
              </w:rPr>
            </w:pPr>
            <w:r w:rsidRPr="002136AC">
              <w:rPr>
                <w:color w:val="000000"/>
              </w:rPr>
              <w:t>5.2.</w:t>
            </w:r>
          </w:p>
        </w:tc>
        <w:tc>
          <w:tcPr>
            <w:tcW w:w="4106" w:type="dxa"/>
            <w:tcBorders>
              <w:top w:val="nil"/>
              <w:left w:val="single" w:sz="8" w:space="0" w:color="auto"/>
              <w:bottom w:val="single" w:sz="4" w:space="0" w:color="auto"/>
              <w:right w:val="single" w:sz="8" w:space="0" w:color="auto"/>
            </w:tcBorders>
            <w:shd w:val="clear" w:color="auto" w:fill="auto"/>
            <w:vAlign w:val="center"/>
          </w:tcPr>
          <w:p w14:paraId="14BF506C" w14:textId="77777777" w:rsidR="002136AC" w:rsidRPr="002136AC" w:rsidRDefault="002136AC" w:rsidP="002136AC">
            <w:pPr>
              <w:rPr>
                <w:color w:val="000000"/>
              </w:rPr>
            </w:pPr>
            <w:r w:rsidRPr="002136AC">
              <w:rPr>
                <w:color w:val="000000"/>
              </w:rPr>
              <w:t>40 – 99 м³/час</w:t>
            </w:r>
          </w:p>
        </w:tc>
        <w:tc>
          <w:tcPr>
            <w:tcW w:w="1775" w:type="dxa"/>
            <w:vMerge/>
            <w:tcBorders>
              <w:left w:val="single" w:sz="4" w:space="0" w:color="auto"/>
              <w:right w:val="single" w:sz="4" w:space="0" w:color="auto"/>
            </w:tcBorders>
            <w:shd w:val="clear" w:color="auto" w:fill="auto"/>
          </w:tcPr>
          <w:p w14:paraId="0A7D031F" w14:textId="77777777" w:rsidR="002136AC" w:rsidRPr="002136AC" w:rsidRDefault="002136AC" w:rsidP="002136AC">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78ED8577" w14:textId="77777777" w:rsidR="002136AC" w:rsidRPr="002136AC" w:rsidRDefault="002136AC" w:rsidP="002136AC">
            <w:pPr>
              <w:jc w:val="center"/>
              <w:rPr>
                <w:color w:val="000000"/>
              </w:rPr>
            </w:pPr>
            <w:r w:rsidRPr="002136AC">
              <w:rPr>
                <w:color w:val="000000"/>
              </w:rPr>
              <w:t>14 199</w:t>
            </w:r>
          </w:p>
        </w:tc>
      </w:tr>
      <w:tr w:rsidR="002136AC" w:rsidRPr="002136AC" w14:paraId="7C7F2E7E"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0E86C590" w14:textId="77777777" w:rsidR="002136AC" w:rsidRPr="002136AC" w:rsidRDefault="002136AC" w:rsidP="002136AC">
            <w:pPr>
              <w:jc w:val="center"/>
              <w:rPr>
                <w:color w:val="000000"/>
              </w:rPr>
            </w:pPr>
            <w:r w:rsidRPr="002136AC">
              <w:rPr>
                <w:color w:val="000000"/>
              </w:rPr>
              <w:t>5.3.</w:t>
            </w:r>
          </w:p>
        </w:tc>
        <w:tc>
          <w:tcPr>
            <w:tcW w:w="4106" w:type="dxa"/>
            <w:tcBorders>
              <w:top w:val="nil"/>
              <w:left w:val="single" w:sz="8" w:space="0" w:color="auto"/>
              <w:bottom w:val="single" w:sz="4" w:space="0" w:color="auto"/>
              <w:right w:val="single" w:sz="8" w:space="0" w:color="auto"/>
            </w:tcBorders>
            <w:shd w:val="clear" w:color="auto" w:fill="auto"/>
            <w:vAlign w:val="center"/>
          </w:tcPr>
          <w:p w14:paraId="6355ED18" w14:textId="77777777" w:rsidR="002136AC" w:rsidRPr="002136AC" w:rsidRDefault="002136AC" w:rsidP="002136AC">
            <w:pPr>
              <w:rPr>
                <w:color w:val="000000"/>
              </w:rPr>
            </w:pPr>
            <w:r w:rsidRPr="002136AC">
              <w:rPr>
                <w:color w:val="000000"/>
              </w:rPr>
              <w:t>100 – 399 м³/час</w:t>
            </w:r>
          </w:p>
        </w:tc>
        <w:tc>
          <w:tcPr>
            <w:tcW w:w="1775" w:type="dxa"/>
            <w:vMerge/>
            <w:tcBorders>
              <w:left w:val="single" w:sz="4" w:space="0" w:color="auto"/>
              <w:right w:val="single" w:sz="4" w:space="0" w:color="auto"/>
            </w:tcBorders>
            <w:shd w:val="clear" w:color="auto" w:fill="auto"/>
          </w:tcPr>
          <w:p w14:paraId="72758C01" w14:textId="77777777" w:rsidR="002136AC" w:rsidRPr="002136AC" w:rsidRDefault="002136AC" w:rsidP="002136AC">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2288FDD9" w14:textId="77777777" w:rsidR="002136AC" w:rsidRPr="002136AC" w:rsidRDefault="002136AC" w:rsidP="002136AC">
            <w:pPr>
              <w:jc w:val="center"/>
              <w:rPr>
                <w:color w:val="000000"/>
              </w:rPr>
            </w:pPr>
            <w:r w:rsidRPr="002136AC">
              <w:rPr>
                <w:color w:val="000000"/>
              </w:rPr>
              <w:t>4 248</w:t>
            </w:r>
          </w:p>
        </w:tc>
      </w:tr>
      <w:tr w:rsidR="002136AC" w:rsidRPr="002136AC" w14:paraId="7B1C6F1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36278E9C" w14:textId="77777777" w:rsidR="002136AC" w:rsidRPr="002136AC" w:rsidRDefault="002136AC" w:rsidP="002136AC">
            <w:pPr>
              <w:jc w:val="center"/>
              <w:rPr>
                <w:color w:val="000000"/>
              </w:rPr>
            </w:pPr>
            <w:r w:rsidRPr="002136AC">
              <w:rPr>
                <w:color w:val="000000"/>
              </w:rPr>
              <w:t>5.4.</w:t>
            </w:r>
          </w:p>
        </w:tc>
        <w:tc>
          <w:tcPr>
            <w:tcW w:w="4106" w:type="dxa"/>
            <w:tcBorders>
              <w:top w:val="nil"/>
              <w:left w:val="single" w:sz="8" w:space="0" w:color="auto"/>
              <w:bottom w:val="single" w:sz="4" w:space="0" w:color="auto"/>
              <w:right w:val="single" w:sz="8" w:space="0" w:color="auto"/>
            </w:tcBorders>
            <w:shd w:val="clear" w:color="auto" w:fill="auto"/>
            <w:vAlign w:val="center"/>
          </w:tcPr>
          <w:p w14:paraId="2696D3CF" w14:textId="77777777" w:rsidR="002136AC" w:rsidRPr="002136AC" w:rsidRDefault="002136AC" w:rsidP="002136AC">
            <w:pPr>
              <w:rPr>
                <w:color w:val="000000"/>
              </w:rPr>
            </w:pPr>
            <w:r w:rsidRPr="002136AC">
              <w:rPr>
                <w:color w:val="000000"/>
              </w:rPr>
              <w:t>400 – 999 м³/час</w:t>
            </w:r>
          </w:p>
        </w:tc>
        <w:tc>
          <w:tcPr>
            <w:tcW w:w="1775" w:type="dxa"/>
            <w:vMerge/>
            <w:tcBorders>
              <w:left w:val="single" w:sz="4" w:space="0" w:color="auto"/>
              <w:bottom w:val="single" w:sz="4" w:space="0" w:color="auto"/>
              <w:right w:val="single" w:sz="4" w:space="0" w:color="auto"/>
            </w:tcBorders>
            <w:shd w:val="clear" w:color="auto" w:fill="auto"/>
          </w:tcPr>
          <w:p w14:paraId="03487D93" w14:textId="77777777" w:rsidR="002136AC" w:rsidRPr="002136AC" w:rsidRDefault="002136AC" w:rsidP="002136AC">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0F062DEC" w14:textId="77777777" w:rsidR="002136AC" w:rsidRPr="002136AC" w:rsidRDefault="002136AC" w:rsidP="002136AC">
            <w:pPr>
              <w:jc w:val="center"/>
              <w:rPr>
                <w:color w:val="000000"/>
              </w:rPr>
            </w:pPr>
            <w:r w:rsidRPr="002136AC">
              <w:rPr>
                <w:color w:val="000000"/>
              </w:rPr>
              <w:t>1 627</w:t>
            </w:r>
          </w:p>
        </w:tc>
      </w:tr>
      <w:bookmarkEnd w:id="73"/>
      <w:tr w:rsidR="002136AC" w:rsidRPr="002136AC" w14:paraId="180E9803" w14:textId="77777777" w:rsidTr="002136AC">
        <w:trPr>
          <w:trHeight w:val="3532"/>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CDE59E4" w14:textId="77777777" w:rsidR="002136AC" w:rsidRPr="002136AC" w:rsidRDefault="002136AC" w:rsidP="002136AC">
            <w:pPr>
              <w:jc w:val="center"/>
              <w:rPr>
                <w:color w:val="000000"/>
              </w:rPr>
            </w:pPr>
            <w:r w:rsidRPr="002136AC">
              <w:rPr>
                <w:color w:val="000000"/>
              </w:rPr>
              <w:t>5.</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92B2A9D"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7</w:t>
            </w:r>
            <w:r w:rsidRPr="002136AC">
              <w:rPr>
                <w:color w:val="000000"/>
              </w:rPr>
              <w:t xml:space="preserve">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 (без НДС, без налога на прибыль), в том числе:</w:t>
            </w:r>
          </w:p>
        </w:tc>
      </w:tr>
      <w:tr w:rsidR="002136AC" w:rsidRPr="002136AC" w14:paraId="784BD13D" w14:textId="77777777" w:rsidTr="002136AC">
        <w:trPr>
          <w:trHeight w:val="112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2EA6FCE" w14:textId="77777777" w:rsidR="002136AC" w:rsidRPr="002136AC" w:rsidRDefault="002136AC" w:rsidP="002136AC">
            <w:pPr>
              <w:jc w:val="center"/>
              <w:rPr>
                <w:color w:val="000000"/>
              </w:rPr>
            </w:pPr>
            <w:r w:rsidRPr="002136AC">
              <w:rPr>
                <w:color w:val="000000"/>
              </w:rPr>
              <w:t>5.1.</w:t>
            </w:r>
          </w:p>
        </w:tc>
        <w:tc>
          <w:tcPr>
            <w:tcW w:w="4106" w:type="dxa"/>
            <w:tcBorders>
              <w:top w:val="nil"/>
              <w:left w:val="nil"/>
              <w:bottom w:val="single" w:sz="4" w:space="0" w:color="auto"/>
              <w:right w:val="single" w:sz="4" w:space="0" w:color="auto"/>
            </w:tcBorders>
            <w:shd w:val="clear" w:color="auto" w:fill="auto"/>
            <w:vAlign w:val="center"/>
            <w:hideMark/>
          </w:tcPr>
          <w:p w14:paraId="76CFD49A"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7.1</w:t>
            </w:r>
            <w:r w:rsidRPr="002136AC">
              <w:rPr>
                <w:color w:val="000000"/>
              </w:rPr>
              <w:t>, связанной с мониторингом выполнения заявителем технических условий:</w:t>
            </w:r>
          </w:p>
        </w:tc>
        <w:tc>
          <w:tcPr>
            <w:tcW w:w="1775" w:type="dxa"/>
            <w:tcBorders>
              <w:top w:val="nil"/>
              <w:left w:val="nil"/>
              <w:bottom w:val="single" w:sz="4" w:space="0" w:color="auto"/>
              <w:right w:val="single" w:sz="4" w:space="0" w:color="auto"/>
            </w:tcBorders>
            <w:shd w:val="clear" w:color="auto" w:fill="auto"/>
            <w:vAlign w:val="center"/>
            <w:hideMark/>
          </w:tcPr>
          <w:p w14:paraId="1E1BFC94" w14:textId="77777777" w:rsidR="002136AC" w:rsidRPr="002136AC" w:rsidRDefault="002136AC" w:rsidP="002136AC">
            <w:pPr>
              <w:jc w:val="center"/>
              <w:rPr>
                <w:color w:val="000000"/>
              </w:rPr>
            </w:pPr>
            <w:r w:rsidRPr="002136AC">
              <w:rPr>
                <w:color w:val="000000"/>
              </w:rPr>
              <w:t xml:space="preserve">руб. </w:t>
            </w:r>
            <w:r w:rsidRPr="002136AC">
              <w:rPr>
                <w:color w:val="2D2D2D"/>
              </w:rPr>
              <w:t>за 1 присоединение</w:t>
            </w:r>
          </w:p>
        </w:tc>
        <w:tc>
          <w:tcPr>
            <w:tcW w:w="2466" w:type="dxa"/>
            <w:tcBorders>
              <w:top w:val="nil"/>
              <w:left w:val="nil"/>
              <w:bottom w:val="single" w:sz="4" w:space="0" w:color="auto"/>
              <w:right w:val="single" w:sz="4" w:space="0" w:color="auto"/>
            </w:tcBorders>
            <w:shd w:val="clear" w:color="000000" w:fill="FFFFFF"/>
            <w:vAlign w:val="center"/>
            <w:hideMark/>
          </w:tcPr>
          <w:p w14:paraId="32B58213" w14:textId="77777777" w:rsidR="002136AC" w:rsidRPr="002136AC" w:rsidRDefault="002136AC" w:rsidP="002136AC">
            <w:pPr>
              <w:jc w:val="center"/>
              <w:rPr>
                <w:color w:val="000000"/>
              </w:rPr>
            </w:pPr>
            <w:r w:rsidRPr="002136AC">
              <w:rPr>
                <w:color w:val="000000"/>
              </w:rPr>
              <w:t>3 652</w:t>
            </w:r>
          </w:p>
        </w:tc>
      </w:tr>
      <w:tr w:rsidR="002136AC" w:rsidRPr="002136AC" w14:paraId="4ED330C4" w14:textId="77777777" w:rsidTr="002136AC">
        <w:trPr>
          <w:trHeight w:val="2962"/>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71629" w14:textId="77777777" w:rsidR="002136AC" w:rsidRPr="002136AC" w:rsidRDefault="002136AC" w:rsidP="002136AC">
            <w:pPr>
              <w:jc w:val="center"/>
              <w:rPr>
                <w:color w:val="000000"/>
              </w:rPr>
            </w:pPr>
            <w:r w:rsidRPr="002136AC">
              <w:rPr>
                <w:color w:val="000000"/>
              </w:rPr>
              <w:t>5.2.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1809E642"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7.2</w:t>
            </w:r>
            <w:r w:rsidRPr="002136AC">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2136AC" w:rsidRPr="002136AC" w14:paraId="162EE57D" w14:textId="77777777" w:rsidTr="002136AC">
        <w:trPr>
          <w:trHeight w:val="35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702B149" w14:textId="77777777" w:rsidR="002136AC" w:rsidRPr="002136AC" w:rsidRDefault="002136AC" w:rsidP="002136AC">
            <w:pPr>
              <w:jc w:val="center"/>
              <w:rPr>
                <w:color w:val="000000"/>
              </w:rPr>
            </w:pPr>
            <w:r w:rsidRPr="002136AC">
              <w:rPr>
                <w:color w:val="000000"/>
              </w:rPr>
              <w:lastRenderedPageBreak/>
              <w:t>5.2.1.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D580E71" w14:textId="77777777" w:rsidR="002136AC" w:rsidRPr="002136AC" w:rsidRDefault="002136AC" w:rsidP="002136AC">
            <w:pPr>
              <w:rPr>
                <w:color w:val="000000"/>
              </w:rPr>
            </w:pPr>
            <w:r w:rsidRPr="002136AC">
              <w:rPr>
                <w:color w:val="000000"/>
              </w:rPr>
              <w:t>стальных газопроводов:</w:t>
            </w:r>
          </w:p>
        </w:tc>
      </w:tr>
      <w:tr w:rsidR="002136AC" w:rsidRPr="002136AC" w14:paraId="6B6147E5" w14:textId="77777777" w:rsidTr="002136AC">
        <w:trPr>
          <w:trHeight w:val="40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026971F" w14:textId="77777777" w:rsidR="002136AC" w:rsidRPr="002136AC" w:rsidRDefault="002136AC" w:rsidP="002136AC">
            <w:pPr>
              <w:jc w:val="center"/>
              <w:rPr>
                <w:color w:val="000000"/>
              </w:rPr>
            </w:pPr>
            <w:r w:rsidRPr="002136AC">
              <w:rPr>
                <w:color w:val="000000"/>
              </w:rPr>
              <w:t>5.2.1.1.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3804846" w14:textId="77777777" w:rsidR="002136AC" w:rsidRPr="002136AC" w:rsidRDefault="002136AC" w:rsidP="002136AC">
            <w:pPr>
              <w:rPr>
                <w:color w:val="000000"/>
              </w:rPr>
            </w:pPr>
            <w:r w:rsidRPr="002136AC">
              <w:rPr>
                <w:color w:val="000000"/>
              </w:rPr>
              <w:t>наземного (надземного) способа прокладки:</w:t>
            </w:r>
          </w:p>
        </w:tc>
      </w:tr>
      <w:tr w:rsidR="002136AC" w:rsidRPr="002136AC" w14:paraId="3718F9FA" w14:textId="77777777" w:rsidTr="002136AC">
        <w:trPr>
          <w:trHeight w:val="691"/>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E100B50" w14:textId="77777777" w:rsidR="002136AC" w:rsidRPr="002136AC" w:rsidRDefault="002136AC" w:rsidP="002136AC">
            <w:pPr>
              <w:jc w:val="center"/>
              <w:rPr>
                <w:color w:val="000000"/>
              </w:rPr>
            </w:pPr>
            <w:r w:rsidRPr="002136AC">
              <w:rPr>
                <w:color w:val="000000"/>
              </w:rPr>
              <w:t>5.2.1.1.1.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188EBDED" w14:textId="77777777" w:rsidR="002136AC" w:rsidRPr="002136AC" w:rsidRDefault="002136AC" w:rsidP="002136AC">
            <w:pPr>
              <w:rPr>
                <w:color w:val="000000"/>
              </w:rPr>
            </w:pPr>
            <w:r w:rsidRPr="002136AC">
              <w:rPr>
                <w:color w:val="000000"/>
              </w:rPr>
              <w:t>с давлением до 0,005 МПа (включительно) в газопроводе, в который осуществляется врезка, наружным диаметром:</w:t>
            </w:r>
          </w:p>
        </w:tc>
      </w:tr>
      <w:tr w:rsidR="002136AC" w:rsidRPr="002136AC" w14:paraId="7AA46A6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43AAD3B" w14:textId="77777777" w:rsidR="002136AC" w:rsidRPr="002136AC" w:rsidRDefault="002136AC" w:rsidP="002136AC">
            <w:pPr>
              <w:jc w:val="center"/>
              <w:rPr>
                <w:color w:val="000000"/>
              </w:rPr>
            </w:pPr>
            <w:r w:rsidRPr="002136AC">
              <w:rPr>
                <w:color w:val="000000"/>
              </w:rPr>
              <w:t>5.2.1.1.1.1.</w:t>
            </w:r>
          </w:p>
        </w:tc>
        <w:tc>
          <w:tcPr>
            <w:tcW w:w="4106" w:type="dxa"/>
            <w:tcBorders>
              <w:top w:val="nil"/>
              <w:left w:val="nil"/>
              <w:bottom w:val="single" w:sz="4" w:space="0" w:color="auto"/>
              <w:right w:val="single" w:sz="4" w:space="0" w:color="auto"/>
            </w:tcBorders>
            <w:shd w:val="clear" w:color="auto" w:fill="auto"/>
            <w:vAlign w:val="center"/>
            <w:hideMark/>
          </w:tcPr>
          <w:p w14:paraId="6A14A039" w14:textId="77777777" w:rsidR="002136AC" w:rsidRPr="002136AC" w:rsidRDefault="002136AC" w:rsidP="002136AC">
            <w:pPr>
              <w:rPr>
                <w:color w:val="000000"/>
              </w:rPr>
            </w:pPr>
            <w:r w:rsidRPr="002136AC">
              <w:rPr>
                <w:color w:val="000000"/>
              </w:rPr>
              <w:t>до 100 мм</w:t>
            </w:r>
          </w:p>
        </w:tc>
        <w:tc>
          <w:tcPr>
            <w:tcW w:w="1775" w:type="dxa"/>
            <w:vMerge w:val="restart"/>
            <w:tcBorders>
              <w:top w:val="nil"/>
              <w:left w:val="single" w:sz="4" w:space="0" w:color="auto"/>
              <w:right w:val="single" w:sz="4" w:space="0" w:color="auto"/>
            </w:tcBorders>
            <w:shd w:val="clear" w:color="auto" w:fill="auto"/>
            <w:vAlign w:val="center"/>
            <w:hideMark/>
          </w:tcPr>
          <w:p w14:paraId="3453AB36" w14:textId="77777777" w:rsidR="002136AC" w:rsidRPr="002136AC" w:rsidRDefault="002136AC" w:rsidP="002136AC">
            <w:pPr>
              <w:jc w:val="center"/>
              <w:rPr>
                <w:color w:val="000000"/>
              </w:rPr>
            </w:pPr>
            <w:r w:rsidRPr="002136AC">
              <w:rPr>
                <w:color w:val="000000"/>
              </w:rPr>
              <w:t>руб.</w:t>
            </w:r>
            <w:r w:rsidRPr="002136AC">
              <w:rPr>
                <w:sz w:val="20"/>
                <w:szCs w:val="20"/>
              </w:rPr>
              <w:t xml:space="preserve"> </w:t>
            </w:r>
            <w:r w:rsidRPr="002136AC">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08DBFDCE" w14:textId="77777777" w:rsidR="002136AC" w:rsidRPr="002136AC" w:rsidRDefault="002136AC" w:rsidP="002136AC">
            <w:pPr>
              <w:jc w:val="center"/>
              <w:rPr>
                <w:color w:val="000000"/>
              </w:rPr>
            </w:pPr>
            <w:r w:rsidRPr="002136AC">
              <w:rPr>
                <w:color w:val="000000"/>
              </w:rPr>
              <w:t>11 664</w:t>
            </w:r>
          </w:p>
        </w:tc>
      </w:tr>
      <w:tr w:rsidR="002136AC" w:rsidRPr="002136AC" w14:paraId="6849CD36"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091DAF7" w14:textId="77777777" w:rsidR="002136AC" w:rsidRPr="002136AC" w:rsidRDefault="002136AC" w:rsidP="002136AC">
            <w:pPr>
              <w:jc w:val="center"/>
              <w:rPr>
                <w:color w:val="000000"/>
              </w:rPr>
            </w:pPr>
            <w:r w:rsidRPr="002136AC">
              <w:rPr>
                <w:color w:val="000000"/>
              </w:rPr>
              <w:t>5.2.1.1.1.2.</w:t>
            </w:r>
          </w:p>
        </w:tc>
        <w:tc>
          <w:tcPr>
            <w:tcW w:w="4106" w:type="dxa"/>
            <w:tcBorders>
              <w:top w:val="nil"/>
              <w:left w:val="nil"/>
              <w:bottom w:val="single" w:sz="4" w:space="0" w:color="auto"/>
              <w:right w:val="single" w:sz="4" w:space="0" w:color="auto"/>
            </w:tcBorders>
            <w:shd w:val="clear" w:color="auto" w:fill="auto"/>
            <w:vAlign w:val="center"/>
            <w:hideMark/>
          </w:tcPr>
          <w:p w14:paraId="4689F365" w14:textId="77777777" w:rsidR="002136AC" w:rsidRPr="002136AC" w:rsidRDefault="002136AC" w:rsidP="002136AC">
            <w:pPr>
              <w:rPr>
                <w:color w:val="000000"/>
              </w:rPr>
            </w:pPr>
            <w:r w:rsidRPr="002136AC">
              <w:rPr>
                <w:color w:val="000000"/>
              </w:rPr>
              <w:t>101-158 мм</w:t>
            </w:r>
          </w:p>
        </w:tc>
        <w:tc>
          <w:tcPr>
            <w:tcW w:w="1775" w:type="dxa"/>
            <w:vMerge/>
            <w:tcBorders>
              <w:left w:val="single" w:sz="4" w:space="0" w:color="auto"/>
              <w:right w:val="single" w:sz="4" w:space="0" w:color="auto"/>
            </w:tcBorders>
            <w:vAlign w:val="center"/>
            <w:hideMark/>
          </w:tcPr>
          <w:p w14:paraId="354B5657"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263C099F" w14:textId="77777777" w:rsidR="002136AC" w:rsidRPr="002136AC" w:rsidRDefault="002136AC" w:rsidP="002136AC">
            <w:pPr>
              <w:jc w:val="center"/>
              <w:rPr>
                <w:color w:val="000000"/>
              </w:rPr>
            </w:pPr>
            <w:r w:rsidRPr="002136AC">
              <w:rPr>
                <w:color w:val="000000"/>
              </w:rPr>
              <w:t>11 664</w:t>
            </w:r>
          </w:p>
        </w:tc>
      </w:tr>
      <w:tr w:rsidR="002136AC" w:rsidRPr="002136AC" w14:paraId="73DF0F0A"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2527026" w14:textId="77777777" w:rsidR="002136AC" w:rsidRPr="002136AC" w:rsidRDefault="002136AC" w:rsidP="002136AC">
            <w:pPr>
              <w:jc w:val="center"/>
              <w:rPr>
                <w:color w:val="000000"/>
              </w:rPr>
            </w:pPr>
            <w:r w:rsidRPr="002136AC">
              <w:rPr>
                <w:color w:val="000000"/>
              </w:rPr>
              <w:t>5.2.1.1.1.3.</w:t>
            </w:r>
          </w:p>
        </w:tc>
        <w:tc>
          <w:tcPr>
            <w:tcW w:w="4106" w:type="dxa"/>
            <w:tcBorders>
              <w:top w:val="nil"/>
              <w:left w:val="nil"/>
              <w:bottom w:val="single" w:sz="4" w:space="0" w:color="auto"/>
              <w:right w:val="single" w:sz="4" w:space="0" w:color="auto"/>
            </w:tcBorders>
            <w:shd w:val="clear" w:color="auto" w:fill="auto"/>
            <w:vAlign w:val="center"/>
            <w:hideMark/>
          </w:tcPr>
          <w:p w14:paraId="5FA55258" w14:textId="77777777" w:rsidR="002136AC" w:rsidRPr="002136AC" w:rsidRDefault="002136AC" w:rsidP="002136AC">
            <w:pPr>
              <w:rPr>
                <w:color w:val="000000"/>
              </w:rPr>
            </w:pPr>
            <w:r w:rsidRPr="002136AC">
              <w:rPr>
                <w:color w:val="000000"/>
              </w:rPr>
              <w:t>159-218 мм</w:t>
            </w:r>
          </w:p>
        </w:tc>
        <w:tc>
          <w:tcPr>
            <w:tcW w:w="1775" w:type="dxa"/>
            <w:vMerge/>
            <w:tcBorders>
              <w:left w:val="single" w:sz="4" w:space="0" w:color="auto"/>
              <w:right w:val="single" w:sz="4" w:space="0" w:color="auto"/>
            </w:tcBorders>
            <w:vAlign w:val="center"/>
            <w:hideMark/>
          </w:tcPr>
          <w:p w14:paraId="6454F393"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2A11470A" w14:textId="77777777" w:rsidR="002136AC" w:rsidRPr="002136AC" w:rsidRDefault="002136AC" w:rsidP="002136AC">
            <w:pPr>
              <w:jc w:val="center"/>
              <w:rPr>
                <w:color w:val="000000"/>
              </w:rPr>
            </w:pPr>
            <w:r w:rsidRPr="002136AC">
              <w:rPr>
                <w:color w:val="000000"/>
              </w:rPr>
              <w:t>34 574</w:t>
            </w:r>
          </w:p>
        </w:tc>
      </w:tr>
      <w:tr w:rsidR="002136AC" w:rsidRPr="002136AC" w14:paraId="22BE959A"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4F50EC9E" w14:textId="77777777" w:rsidR="002136AC" w:rsidRPr="002136AC" w:rsidRDefault="002136AC" w:rsidP="002136AC">
            <w:pPr>
              <w:jc w:val="center"/>
              <w:rPr>
                <w:color w:val="000000"/>
              </w:rPr>
            </w:pPr>
            <w:r w:rsidRPr="002136AC">
              <w:rPr>
                <w:color w:val="000000"/>
              </w:rPr>
              <w:t>5.2.1.1.1.4.</w:t>
            </w:r>
          </w:p>
        </w:tc>
        <w:tc>
          <w:tcPr>
            <w:tcW w:w="4106" w:type="dxa"/>
            <w:tcBorders>
              <w:top w:val="nil"/>
              <w:left w:val="nil"/>
              <w:bottom w:val="single" w:sz="4" w:space="0" w:color="auto"/>
              <w:right w:val="single" w:sz="4" w:space="0" w:color="auto"/>
            </w:tcBorders>
            <w:shd w:val="clear" w:color="auto" w:fill="auto"/>
            <w:vAlign w:val="center"/>
          </w:tcPr>
          <w:p w14:paraId="6E923825" w14:textId="77777777" w:rsidR="002136AC" w:rsidRPr="002136AC" w:rsidRDefault="002136AC" w:rsidP="002136AC">
            <w:pPr>
              <w:rPr>
                <w:color w:val="000000"/>
              </w:rPr>
            </w:pPr>
            <w:r w:rsidRPr="002136AC">
              <w:rPr>
                <w:color w:val="000000"/>
              </w:rPr>
              <w:t>219-272 мм</w:t>
            </w:r>
          </w:p>
        </w:tc>
        <w:tc>
          <w:tcPr>
            <w:tcW w:w="1775" w:type="dxa"/>
            <w:vMerge/>
            <w:tcBorders>
              <w:left w:val="single" w:sz="4" w:space="0" w:color="auto"/>
              <w:bottom w:val="single" w:sz="4" w:space="0" w:color="auto"/>
              <w:right w:val="single" w:sz="4" w:space="0" w:color="auto"/>
            </w:tcBorders>
            <w:vAlign w:val="center"/>
          </w:tcPr>
          <w:p w14:paraId="7A80DFF8"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tcPr>
          <w:p w14:paraId="3D1D291A" w14:textId="77777777" w:rsidR="002136AC" w:rsidRPr="002136AC" w:rsidRDefault="002136AC" w:rsidP="002136AC">
            <w:pPr>
              <w:jc w:val="center"/>
              <w:rPr>
                <w:color w:val="000000"/>
              </w:rPr>
            </w:pPr>
            <w:r w:rsidRPr="002136AC">
              <w:rPr>
                <w:color w:val="000000"/>
              </w:rPr>
              <w:t>49 971</w:t>
            </w:r>
          </w:p>
        </w:tc>
      </w:tr>
      <w:tr w:rsidR="002136AC" w:rsidRPr="002136AC" w14:paraId="41FD1149" w14:textId="77777777" w:rsidTr="002136AC">
        <w:trPr>
          <w:trHeight w:val="621"/>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47DEF8B" w14:textId="77777777" w:rsidR="002136AC" w:rsidRPr="002136AC" w:rsidRDefault="002136AC" w:rsidP="002136AC">
            <w:pPr>
              <w:jc w:val="center"/>
              <w:rPr>
                <w:color w:val="000000"/>
              </w:rPr>
            </w:pPr>
            <w:r w:rsidRPr="002136AC">
              <w:rPr>
                <w:color w:val="000000"/>
              </w:rPr>
              <w:t>5.2.1.1.2.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E5B5C9E" w14:textId="77777777" w:rsidR="002136AC" w:rsidRPr="002136AC" w:rsidRDefault="002136AC" w:rsidP="002136AC">
            <w:pPr>
              <w:rPr>
                <w:color w:val="000000"/>
              </w:rPr>
            </w:pPr>
            <w:r w:rsidRPr="002136AC">
              <w:rPr>
                <w:color w:val="000000"/>
              </w:rPr>
              <w:t>с давлением от 0,005 МПа до 1,2 МПа (включительно) в газопроводе, в который осуществляется врезка, наружным диаметром:</w:t>
            </w:r>
          </w:p>
        </w:tc>
      </w:tr>
      <w:tr w:rsidR="002136AC" w:rsidRPr="002136AC" w14:paraId="6FCEBDF5"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48CE8F9" w14:textId="77777777" w:rsidR="002136AC" w:rsidRPr="002136AC" w:rsidRDefault="002136AC" w:rsidP="002136AC">
            <w:pPr>
              <w:jc w:val="center"/>
              <w:rPr>
                <w:color w:val="000000"/>
              </w:rPr>
            </w:pPr>
            <w:r w:rsidRPr="002136AC">
              <w:rPr>
                <w:color w:val="000000"/>
              </w:rPr>
              <w:t>5.2.1.1.2.1.</w:t>
            </w:r>
          </w:p>
        </w:tc>
        <w:tc>
          <w:tcPr>
            <w:tcW w:w="4106" w:type="dxa"/>
            <w:tcBorders>
              <w:top w:val="nil"/>
              <w:left w:val="nil"/>
              <w:bottom w:val="single" w:sz="4" w:space="0" w:color="auto"/>
              <w:right w:val="single" w:sz="4" w:space="0" w:color="auto"/>
            </w:tcBorders>
            <w:shd w:val="clear" w:color="auto" w:fill="auto"/>
            <w:vAlign w:val="center"/>
            <w:hideMark/>
          </w:tcPr>
          <w:p w14:paraId="4CD26EEC" w14:textId="77777777" w:rsidR="002136AC" w:rsidRPr="002136AC" w:rsidRDefault="002136AC" w:rsidP="002136AC">
            <w:r w:rsidRPr="002136AC">
              <w:t>до 100 мм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3FF6451A" w14:textId="77777777" w:rsidR="002136AC" w:rsidRPr="002136AC" w:rsidRDefault="002136AC" w:rsidP="002136AC">
            <w:pPr>
              <w:jc w:val="center"/>
            </w:pPr>
            <w:r w:rsidRPr="002136AC">
              <w:rPr>
                <w:color w:val="000000"/>
              </w:rPr>
              <w:t>руб.</w:t>
            </w:r>
            <w:r w:rsidRPr="002136AC">
              <w:rPr>
                <w:sz w:val="20"/>
                <w:szCs w:val="20"/>
              </w:rPr>
              <w:t xml:space="preserve"> </w:t>
            </w:r>
            <w:r w:rsidRPr="002136AC">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65C5C977" w14:textId="77777777" w:rsidR="002136AC" w:rsidRPr="002136AC" w:rsidRDefault="002136AC" w:rsidP="002136AC">
            <w:pPr>
              <w:jc w:val="center"/>
              <w:rPr>
                <w:color w:val="000000"/>
              </w:rPr>
            </w:pPr>
            <w:r w:rsidRPr="002136AC">
              <w:rPr>
                <w:color w:val="000000"/>
              </w:rPr>
              <w:t>14 671</w:t>
            </w:r>
          </w:p>
        </w:tc>
      </w:tr>
      <w:tr w:rsidR="002136AC" w:rsidRPr="002136AC" w14:paraId="7D8501CC"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95A5723" w14:textId="77777777" w:rsidR="002136AC" w:rsidRPr="002136AC" w:rsidRDefault="002136AC" w:rsidP="002136AC">
            <w:pPr>
              <w:jc w:val="center"/>
              <w:rPr>
                <w:color w:val="000000"/>
              </w:rPr>
            </w:pPr>
            <w:r w:rsidRPr="002136AC">
              <w:rPr>
                <w:color w:val="000000"/>
              </w:rPr>
              <w:t>5.2.1.1.2.2.</w:t>
            </w:r>
          </w:p>
        </w:tc>
        <w:tc>
          <w:tcPr>
            <w:tcW w:w="4106" w:type="dxa"/>
            <w:tcBorders>
              <w:top w:val="nil"/>
              <w:left w:val="nil"/>
              <w:bottom w:val="single" w:sz="4" w:space="0" w:color="auto"/>
              <w:right w:val="single" w:sz="4" w:space="0" w:color="auto"/>
            </w:tcBorders>
            <w:shd w:val="clear" w:color="auto" w:fill="auto"/>
            <w:vAlign w:val="center"/>
            <w:hideMark/>
          </w:tcPr>
          <w:p w14:paraId="49CDD2B9" w14:textId="77777777" w:rsidR="002136AC" w:rsidRPr="002136AC" w:rsidRDefault="002136AC" w:rsidP="002136AC">
            <w:r w:rsidRPr="002136AC">
              <w:t>101-158 мм</w:t>
            </w:r>
          </w:p>
        </w:tc>
        <w:tc>
          <w:tcPr>
            <w:tcW w:w="1775" w:type="dxa"/>
            <w:vMerge/>
            <w:tcBorders>
              <w:top w:val="nil"/>
              <w:left w:val="single" w:sz="4" w:space="0" w:color="auto"/>
              <w:bottom w:val="single" w:sz="4" w:space="0" w:color="auto"/>
              <w:right w:val="single" w:sz="4" w:space="0" w:color="auto"/>
            </w:tcBorders>
            <w:vAlign w:val="center"/>
            <w:hideMark/>
          </w:tcPr>
          <w:p w14:paraId="7819EA75"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15446FE3" w14:textId="77777777" w:rsidR="002136AC" w:rsidRPr="002136AC" w:rsidRDefault="002136AC" w:rsidP="002136AC">
            <w:pPr>
              <w:jc w:val="center"/>
              <w:rPr>
                <w:color w:val="000000"/>
              </w:rPr>
            </w:pPr>
            <w:r w:rsidRPr="002136AC">
              <w:rPr>
                <w:color w:val="000000"/>
              </w:rPr>
              <w:t>28 593</w:t>
            </w:r>
          </w:p>
        </w:tc>
      </w:tr>
      <w:tr w:rsidR="002136AC" w:rsidRPr="002136AC" w14:paraId="53EB795E"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2A2E0FF" w14:textId="77777777" w:rsidR="002136AC" w:rsidRPr="002136AC" w:rsidRDefault="002136AC" w:rsidP="002136AC">
            <w:pPr>
              <w:jc w:val="center"/>
              <w:rPr>
                <w:color w:val="000000"/>
              </w:rPr>
            </w:pPr>
            <w:r w:rsidRPr="002136AC">
              <w:rPr>
                <w:color w:val="000000"/>
              </w:rPr>
              <w:t>5.2.1.1.2.3.</w:t>
            </w:r>
          </w:p>
        </w:tc>
        <w:tc>
          <w:tcPr>
            <w:tcW w:w="4106" w:type="dxa"/>
            <w:tcBorders>
              <w:top w:val="nil"/>
              <w:left w:val="nil"/>
              <w:bottom w:val="single" w:sz="4" w:space="0" w:color="auto"/>
              <w:right w:val="single" w:sz="4" w:space="0" w:color="auto"/>
            </w:tcBorders>
            <w:shd w:val="clear" w:color="auto" w:fill="auto"/>
            <w:vAlign w:val="center"/>
            <w:hideMark/>
          </w:tcPr>
          <w:p w14:paraId="6D9E9A6F" w14:textId="77777777" w:rsidR="002136AC" w:rsidRPr="002136AC" w:rsidRDefault="002136AC" w:rsidP="002136AC">
            <w:r w:rsidRPr="002136AC">
              <w:t>159-218 мм</w:t>
            </w:r>
          </w:p>
        </w:tc>
        <w:tc>
          <w:tcPr>
            <w:tcW w:w="1775" w:type="dxa"/>
            <w:vMerge/>
            <w:tcBorders>
              <w:top w:val="nil"/>
              <w:left w:val="single" w:sz="4" w:space="0" w:color="auto"/>
              <w:bottom w:val="single" w:sz="4" w:space="0" w:color="auto"/>
              <w:right w:val="single" w:sz="4" w:space="0" w:color="auto"/>
            </w:tcBorders>
            <w:vAlign w:val="center"/>
            <w:hideMark/>
          </w:tcPr>
          <w:p w14:paraId="789781A4"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67557161" w14:textId="77777777" w:rsidR="002136AC" w:rsidRPr="002136AC" w:rsidRDefault="002136AC" w:rsidP="002136AC">
            <w:pPr>
              <w:jc w:val="center"/>
              <w:rPr>
                <w:color w:val="000000"/>
              </w:rPr>
            </w:pPr>
            <w:r w:rsidRPr="002136AC">
              <w:rPr>
                <w:color w:val="000000"/>
              </w:rPr>
              <w:t>44 727</w:t>
            </w:r>
          </w:p>
        </w:tc>
      </w:tr>
      <w:tr w:rsidR="002136AC" w:rsidRPr="002136AC" w14:paraId="47C1CFEB"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B9BF0E8" w14:textId="77777777" w:rsidR="002136AC" w:rsidRPr="002136AC" w:rsidRDefault="002136AC" w:rsidP="002136AC">
            <w:pPr>
              <w:jc w:val="center"/>
              <w:rPr>
                <w:color w:val="000000"/>
              </w:rPr>
            </w:pPr>
            <w:r w:rsidRPr="002136AC">
              <w:rPr>
                <w:color w:val="000000"/>
              </w:rPr>
              <w:t>5.2.1.1.2.4.</w:t>
            </w:r>
          </w:p>
        </w:tc>
        <w:tc>
          <w:tcPr>
            <w:tcW w:w="4106" w:type="dxa"/>
            <w:tcBorders>
              <w:top w:val="nil"/>
              <w:left w:val="nil"/>
              <w:bottom w:val="single" w:sz="4" w:space="0" w:color="auto"/>
              <w:right w:val="single" w:sz="4" w:space="0" w:color="auto"/>
            </w:tcBorders>
            <w:shd w:val="clear" w:color="auto" w:fill="auto"/>
            <w:vAlign w:val="center"/>
            <w:hideMark/>
          </w:tcPr>
          <w:p w14:paraId="78759B04" w14:textId="77777777" w:rsidR="002136AC" w:rsidRPr="002136AC" w:rsidRDefault="002136AC" w:rsidP="002136AC">
            <w:r w:rsidRPr="002136AC">
              <w:t>219-272 мм</w:t>
            </w:r>
          </w:p>
        </w:tc>
        <w:tc>
          <w:tcPr>
            <w:tcW w:w="1775" w:type="dxa"/>
            <w:vMerge/>
            <w:tcBorders>
              <w:top w:val="nil"/>
              <w:left w:val="single" w:sz="4" w:space="0" w:color="auto"/>
              <w:bottom w:val="single" w:sz="4" w:space="0" w:color="auto"/>
              <w:right w:val="single" w:sz="4" w:space="0" w:color="auto"/>
            </w:tcBorders>
            <w:vAlign w:val="center"/>
            <w:hideMark/>
          </w:tcPr>
          <w:p w14:paraId="52C8E522"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000B2CC9" w14:textId="77777777" w:rsidR="002136AC" w:rsidRPr="002136AC" w:rsidRDefault="002136AC" w:rsidP="002136AC">
            <w:pPr>
              <w:jc w:val="center"/>
              <w:rPr>
                <w:color w:val="000000"/>
              </w:rPr>
            </w:pPr>
            <w:r w:rsidRPr="002136AC">
              <w:rPr>
                <w:color w:val="000000"/>
              </w:rPr>
              <w:t>50 439</w:t>
            </w:r>
          </w:p>
        </w:tc>
      </w:tr>
      <w:tr w:rsidR="002136AC" w:rsidRPr="002136AC" w14:paraId="4D27145B"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1524D5A" w14:textId="77777777" w:rsidR="002136AC" w:rsidRPr="002136AC" w:rsidRDefault="002136AC" w:rsidP="002136AC">
            <w:pPr>
              <w:jc w:val="center"/>
              <w:rPr>
                <w:color w:val="000000"/>
              </w:rPr>
            </w:pPr>
            <w:r w:rsidRPr="002136AC">
              <w:rPr>
                <w:color w:val="000000"/>
              </w:rPr>
              <w:t>5.2.1.1.2.5.</w:t>
            </w:r>
          </w:p>
        </w:tc>
        <w:tc>
          <w:tcPr>
            <w:tcW w:w="4106" w:type="dxa"/>
            <w:tcBorders>
              <w:top w:val="nil"/>
              <w:left w:val="nil"/>
              <w:bottom w:val="single" w:sz="4" w:space="0" w:color="auto"/>
              <w:right w:val="single" w:sz="4" w:space="0" w:color="auto"/>
            </w:tcBorders>
            <w:shd w:val="clear" w:color="auto" w:fill="auto"/>
            <w:vAlign w:val="center"/>
            <w:hideMark/>
          </w:tcPr>
          <w:p w14:paraId="7D6E5B25" w14:textId="77777777" w:rsidR="002136AC" w:rsidRPr="002136AC" w:rsidRDefault="002136AC" w:rsidP="002136AC">
            <w:r w:rsidRPr="002136AC">
              <w:t>273-324 мм</w:t>
            </w:r>
          </w:p>
        </w:tc>
        <w:tc>
          <w:tcPr>
            <w:tcW w:w="1775" w:type="dxa"/>
            <w:vMerge/>
            <w:tcBorders>
              <w:top w:val="nil"/>
              <w:left w:val="single" w:sz="4" w:space="0" w:color="auto"/>
              <w:bottom w:val="single" w:sz="4" w:space="0" w:color="auto"/>
              <w:right w:val="single" w:sz="4" w:space="0" w:color="auto"/>
            </w:tcBorders>
            <w:vAlign w:val="center"/>
            <w:hideMark/>
          </w:tcPr>
          <w:p w14:paraId="0DAB988D"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0B080150" w14:textId="77777777" w:rsidR="002136AC" w:rsidRPr="002136AC" w:rsidRDefault="002136AC" w:rsidP="002136AC">
            <w:pPr>
              <w:jc w:val="center"/>
              <w:rPr>
                <w:color w:val="000000"/>
              </w:rPr>
            </w:pPr>
            <w:r w:rsidRPr="002136AC">
              <w:rPr>
                <w:color w:val="000000"/>
              </w:rPr>
              <w:t>50 439</w:t>
            </w:r>
          </w:p>
        </w:tc>
      </w:tr>
      <w:tr w:rsidR="002136AC" w:rsidRPr="002136AC" w14:paraId="729A9E3F"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F44CD09" w14:textId="77777777" w:rsidR="002136AC" w:rsidRPr="002136AC" w:rsidRDefault="002136AC" w:rsidP="002136AC">
            <w:pPr>
              <w:jc w:val="center"/>
              <w:rPr>
                <w:color w:val="000000"/>
              </w:rPr>
            </w:pPr>
            <w:r w:rsidRPr="002136AC">
              <w:rPr>
                <w:color w:val="000000"/>
              </w:rPr>
              <w:t>5.2.1.1.2.6.</w:t>
            </w:r>
          </w:p>
        </w:tc>
        <w:tc>
          <w:tcPr>
            <w:tcW w:w="4106" w:type="dxa"/>
            <w:tcBorders>
              <w:top w:val="nil"/>
              <w:left w:val="nil"/>
              <w:bottom w:val="single" w:sz="4" w:space="0" w:color="auto"/>
              <w:right w:val="single" w:sz="4" w:space="0" w:color="auto"/>
            </w:tcBorders>
            <w:shd w:val="clear" w:color="auto" w:fill="auto"/>
            <w:vAlign w:val="center"/>
            <w:hideMark/>
          </w:tcPr>
          <w:p w14:paraId="3D7AB447" w14:textId="77777777" w:rsidR="002136AC" w:rsidRPr="002136AC" w:rsidRDefault="002136AC" w:rsidP="002136AC">
            <w:r w:rsidRPr="002136AC">
              <w:t>325-425 мм</w:t>
            </w:r>
          </w:p>
        </w:tc>
        <w:tc>
          <w:tcPr>
            <w:tcW w:w="1775" w:type="dxa"/>
            <w:vMerge/>
            <w:tcBorders>
              <w:top w:val="nil"/>
              <w:left w:val="single" w:sz="4" w:space="0" w:color="auto"/>
              <w:bottom w:val="single" w:sz="4" w:space="0" w:color="auto"/>
              <w:right w:val="single" w:sz="4" w:space="0" w:color="auto"/>
            </w:tcBorders>
            <w:vAlign w:val="center"/>
            <w:hideMark/>
          </w:tcPr>
          <w:p w14:paraId="2762D1C0"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151570F2" w14:textId="77777777" w:rsidR="002136AC" w:rsidRPr="002136AC" w:rsidRDefault="002136AC" w:rsidP="002136AC">
            <w:pPr>
              <w:jc w:val="center"/>
              <w:rPr>
                <w:color w:val="000000"/>
              </w:rPr>
            </w:pPr>
            <w:r w:rsidRPr="002136AC">
              <w:rPr>
                <w:color w:val="000000"/>
              </w:rPr>
              <w:t>50 439</w:t>
            </w:r>
          </w:p>
        </w:tc>
      </w:tr>
      <w:tr w:rsidR="002136AC" w:rsidRPr="002136AC" w14:paraId="32B27A1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0B5C8C7" w14:textId="77777777" w:rsidR="002136AC" w:rsidRPr="002136AC" w:rsidRDefault="002136AC" w:rsidP="002136AC">
            <w:pPr>
              <w:jc w:val="center"/>
              <w:rPr>
                <w:color w:val="000000"/>
              </w:rPr>
            </w:pPr>
            <w:r w:rsidRPr="002136AC">
              <w:rPr>
                <w:color w:val="000000"/>
              </w:rPr>
              <w:t>5.2.1.1.2.7.</w:t>
            </w:r>
          </w:p>
        </w:tc>
        <w:tc>
          <w:tcPr>
            <w:tcW w:w="4106" w:type="dxa"/>
            <w:tcBorders>
              <w:top w:val="nil"/>
              <w:left w:val="nil"/>
              <w:bottom w:val="single" w:sz="4" w:space="0" w:color="auto"/>
              <w:right w:val="single" w:sz="4" w:space="0" w:color="auto"/>
            </w:tcBorders>
            <w:shd w:val="clear" w:color="auto" w:fill="auto"/>
            <w:vAlign w:val="center"/>
            <w:hideMark/>
          </w:tcPr>
          <w:p w14:paraId="48E457BA" w14:textId="77777777" w:rsidR="002136AC" w:rsidRPr="002136AC" w:rsidRDefault="002136AC" w:rsidP="002136AC">
            <w:r w:rsidRPr="002136AC">
              <w:t>426-529 мм</w:t>
            </w:r>
          </w:p>
        </w:tc>
        <w:tc>
          <w:tcPr>
            <w:tcW w:w="1775" w:type="dxa"/>
            <w:vMerge/>
            <w:tcBorders>
              <w:top w:val="nil"/>
              <w:left w:val="single" w:sz="4" w:space="0" w:color="auto"/>
              <w:bottom w:val="single" w:sz="4" w:space="0" w:color="auto"/>
              <w:right w:val="single" w:sz="4" w:space="0" w:color="auto"/>
            </w:tcBorders>
            <w:vAlign w:val="center"/>
            <w:hideMark/>
          </w:tcPr>
          <w:p w14:paraId="7B0667D0"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3FC99052" w14:textId="77777777" w:rsidR="002136AC" w:rsidRPr="002136AC" w:rsidRDefault="002136AC" w:rsidP="002136AC">
            <w:pPr>
              <w:jc w:val="center"/>
              <w:rPr>
                <w:color w:val="000000"/>
              </w:rPr>
            </w:pPr>
            <w:r w:rsidRPr="002136AC">
              <w:rPr>
                <w:color w:val="000000"/>
              </w:rPr>
              <w:t>50 439</w:t>
            </w:r>
          </w:p>
        </w:tc>
      </w:tr>
      <w:tr w:rsidR="002136AC" w:rsidRPr="002136AC" w14:paraId="2443B70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401EE0B" w14:textId="77777777" w:rsidR="002136AC" w:rsidRPr="002136AC" w:rsidRDefault="002136AC" w:rsidP="002136AC">
            <w:pPr>
              <w:jc w:val="center"/>
              <w:rPr>
                <w:color w:val="000000"/>
              </w:rPr>
            </w:pPr>
            <w:r w:rsidRPr="002136AC">
              <w:rPr>
                <w:color w:val="000000"/>
              </w:rPr>
              <w:t>5.2.1.1.2.8.</w:t>
            </w:r>
          </w:p>
        </w:tc>
        <w:tc>
          <w:tcPr>
            <w:tcW w:w="4106" w:type="dxa"/>
            <w:tcBorders>
              <w:top w:val="nil"/>
              <w:left w:val="nil"/>
              <w:bottom w:val="single" w:sz="4" w:space="0" w:color="auto"/>
              <w:right w:val="single" w:sz="4" w:space="0" w:color="auto"/>
            </w:tcBorders>
            <w:shd w:val="clear" w:color="auto" w:fill="auto"/>
            <w:vAlign w:val="center"/>
            <w:hideMark/>
          </w:tcPr>
          <w:p w14:paraId="5915C5E1" w14:textId="77777777" w:rsidR="002136AC" w:rsidRPr="002136AC" w:rsidRDefault="002136AC" w:rsidP="002136AC">
            <w:r w:rsidRPr="002136AC">
              <w:t>530 мм и выше</w:t>
            </w:r>
          </w:p>
        </w:tc>
        <w:tc>
          <w:tcPr>
            <w:tcW w:w="1775" w:type="dxa"/>
            <w:vMerge/>
            <w:tcBorders>
              <w:top w:val="nil"/>
              <w:left w:val="single" w:sz="4" w:space="0" w:color="auto"/>
              <w:bottom w:val="single" w:sz="4" w:space="0" w:color="auto"/>
              <w:right w:val="single" w:sz="4" w:space="0" w:color="auto"/>
            </w:tcBorders>
            <w:vAlign w:val="center"/>
            <w:hideMark/>
          </w:tcPr>
          <w:p w14:paraId="3355372F"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6732D5DF" w14:textId="77777777" w:rsidR="002136AC" w:rsidRPr="002136AC" w:rsidRDefault="002136AC" w:rsidP="002136AC">
            <w:pPr>
              <w:jc w:val="center"/>
              <w:rPr>
                <w:color w:val="000000"/>
              </w:rPr>
            </w:pPr>
            <w:r w:rsidRPr="002136AC">
              <w:rPr>
                <w:color w:val="000000"/>
              </w:rPr>
              <w:t>50 439</w:t>
            </w:r>
          </w:p>
        </w:tc>
      </w:tr>
      <w:tr w:rsidR="002136AC" w:rsidRPr="002136AC" w14:paraId="4303874B"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4D0B040" w14:textId="77777777" w:rsidR="002136AC" w:rsidRPr="002136AC" w:rsidRDefault="002136AC" w:rsidP="002136AC">
            <w:pPr>
              <w:jc w:val="center"/>
              <w:rPr>
                <w:color w:val="000000"/>
              </w:rPr>
            </w:pPr>
            <w:bookmarkStart w:id="74" w:name="_Hlk26434777"/>
            <w:r w:rsidRPr="002136AC">
              <w:rPr>
                <w:color w:val="000000"/>
              </w:rPr>
              <w:t>5.2.1.2.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5066FFF" w14:textId="77777777" w:rsidR="002136AC" w:rsidRPr="002136AC" w:rsidRDefault="002136AC" w:rsidP="002136AC">
            <w:r w:rsidRPr="002136AC">
              <w:t>подземного типа прокладки:</w:t>
            </w:r>
          </w:p>
        </w:tc>
      </w:tr>
      <w:tr w:rsidR="002136AC" w:rsidRPr="002136AC" w14:paraId="29013DFB"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796A132C" w14:textId="77777777" w:rsidR="002136AC" w:rsidRPr="002136AC" w:rsidRDefault="002136AC" w:rsidP="002136AC">
            <w:pPr>
              <w:jc w:val="center"/>
              <w:rPr>
                <w:color w:val="000000"/>
              </w:rPr>
            </w:pPr>
            <w:r w:rsidRPr="002136AC">
              <w:rPr>
                <w:color w:val="000000"/>
              </w:rPr>
              <w:t>5.2.1.2.1.</w:t>
            </w:r>
          </w:p>
        </w:tc>
        <w:tc>
          <w:tcPr>
            <w:tcW w:w="8347" w:type="dxa"/>
            <w:gridSpan w:val="3"/>
            <w:tcBorders>
              <w:top w:val="single" w:sz="4" w:space="0" w:color="auto"/>
              <w:left w:val="nil"/>
              <w:bottom w:val="single" w:sz="4" w:space="0" w:color="auto"/>
              <w:right w:val="single" w:sz="4" w:space="0" w:color="auto"/>
            </w:tcBorders>
            <w:shd w:val="clear" w:color="auto" w:fill="auto"/>
            <w:vAlign w:val="center"/>
          </w:tcPr>
          <w:p w14:paraId="756E7166" w14:textId="77777777" w:rsidR="002136AC" w:rsidRPr="002136AC" w:rsidRDefault="002136AC" w:rsidP="002136AC">
            <w:pPr>
              <w:rPr>
                <w:color w:val="000000"/>
              </w:rPr>
            </w:pPr>
            <w:r w:rsidRPr="002136AC">
              <w:rPr>
                <w:color w:val="000000"/>
              </w:rPr>
              <w:t>с давлением до 0,005 МПа (включительно) в газопроводе, в который осуществляется врезка, наружным диаметром:</w:t>
            </w:r>
          </w:p>
        </w:tc>
      </w:tr>
      <w:tr w:rsidR="002136AC" w:rsidRPr="002136AC" w14:paraId="170171CB"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2FB39DA0" w14:textId="77777777" w:rsidR="002136AC" w:rsidRPr="002136AC" w:rsidRDefault="002136AC" w:rsidP="002136AC">
            <w:pPr>
              <w:jc w:val="center"/>
              <w:rPr>
                <w:color w:val="000000"/>
              </w:rPr>
            </w:pPr>
            <w:r w:rsidRPr="002136AC">
              <w:rPr>
                <w:color w:val="000000"/>
              </w:rPr>
              <w:t>5.2.1.2.1.1.</w:t>
            </w:r>
          </w:p>
        </w:tc>
        <w:tc>
          <w:tcPr>
            <w:tcW w:w="4106" w:type="dxa"/>
            <w:tcBorders>
              <w:top w:val="nil"/>
              <w:left w:val="nil"/>
              <w:bottom w:val="single" w:sz="4" w:space="0" w:color="auto"/>
              <w:right w:val="single" w:sz="4" w:space="0" w:color="auto"/>
            </w:tcBorders>
            <w:shd w:val="clear" w:color="auto" w:fill="auto"/>
            <w:vAlign w:val="center"/>
          </w:tcPr>
          <w:p w14:paraId="18B2DBFE" w14:textId="77777777" w:rsidR="002136AC" w:rsidRPr="002136AC" w:rsidRDefault="002136AC" w:rsidP="002136AC">
            <w:pPr>
              <w:rPr>
                <w:color w:val="000000"/>
              </w:rPr>
            </w:pPr>
            <w:r w:rsidRPr="002136AC">
              <w:rPr>
                <w:color w:val="000000"/>
              </w:rPr>
              <w:t>до 100 мм</w:t>
            </w:r>
          </w:p>
        </w:tc>
        <w:tc>
          <w:tcPr>
            <w:tcW w:w="1775" w:type="dxa"/>
            <w:vMerge w:val="restart"/>
            <w:tcBorders>
              <w:top w:val="single" w:sz="4" w:space="0" w:color="auto"/>
              <w:left w:val="nil"/>
              <w:right w:val="single" w:sz="4" w:space="0" w:color="auto"/>
            </w:tcBorders>
            <w:shd w:val="clear" w:color="auto" w:fill="auto"/>
            <w:vAlign w:val="center"/>
          </w:tcPr>
          <w:p w14:paraId="20AE6316" w14:textId="77777777" w:rsidR="002136AC" w:rsidRPr="002136AC" w:rsidRDefault="002136AC" w:rsidP="002136AC">
            <w:pPr>
              <w:jc w:val="center"/>
            </w:pPr>
            <w:r w:rsidRPr="002136AC">
              <w:rPr>
                <w:color w:val="000000"/>
              </w:rPr>
              <w:t>руб.</w:t>
            </w:r>
            <w:r w:rsidRPr="002136AC">
              <w:rPr>
                <w:sz w:val="20"/>
                <w:szCs w:val="20"/>
              </w:rPr>
              <w:t xml:space="preserve"> </w:t>
            </w:r>
            <w:r w:rsidRPr="002136AC">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tcPr>
          <w:p w14:paraId="5D1C053A" w14:textId="77777777" w:rsidR="002136AC" w:rsidRPr="002136AC" w:rsidRDefault="002136AC" w:rsidP="002136AC">
            <w:pPr>
              <w:jc w:val="center"/>
              <w:rPr>
                <w:color w:val="000000"/>
              </w:rPr>
            </w:pPr>
            <w:r w:rsidRPr="002136AC">
              <w:rPr>
                <w:color w:val="000000"/>
              </w:rPr>
              <w:t>11 664</w:t>
            </w:r>
          </w:p>
        </w:tc>
      </w:tr>
      <w:tr w:rsidR="002136AC" w:rsidRPr="002136AC" w14:paraId="5F1F786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2D77258E" w14:textId="77777777" w:rsidR="002136AC" w:rsidRPr="002136AC" w:rsidRDefault="002136AC" w:rsidP="002136AC">
            <w:pPr>
              <w:jc w:val="center"/>
              <w:rPr>
                <w:color w:val="000000"/>
              </w:rPr>
            </w:pPr>
            <w:r w:rsidRPr="002136AC">
              <w:rPr>
                <w:color w:val="000000"/>
              </w:rPr>
              <w:t>5.2.1.2.1.2.</w:t>
            </w:r>
          </w:p>
        </w:tc>
        <w:tc>
          <w:tcPr>
            <w:tcW w:w="4106" w:type="dxa"/>
            <w:tcBorders>
              <w:top w:val="nil"/>
              <w:left w:val="nil"/>
              <w:bottom w:val="single" w:sz="4" w:space="0" w:color="auto"/>
              <w:right w:val="single" w:sz="4" w:space="0" w:color="auto"/>
            </w:tcBorders>
            <w:shd w:val="clear" w:color="auto" w:fill="auto"/>
            <w:vAlign w:val="center"/>
          </w:tcPr>
          <w:p w14:paraId="4EE883E3" w14:textId="77777777" w:rsidR="002136AC" w:rsidRPr="002136AC" w:rsidRDefault="002136AC" w:rsidP="002136AC">
            <w:pPr>
              <w:rPr>
                <w:color w:val="000000"/>
              </w:rPr>
            </w:pPr>
            <w:r w:rsidRPr="002136AC">
              <w:rPr>
                <w:color w:val="000000"/>
              </w:rPr>
              <w:t>108-158 мм</w:t>
            </w:r>
          </w:p>
        </w:tc>
        <w:tc>
          <w:tcPr>
            <w:tcW w:w="1775" w:type="dxa"/>
            <w:vMerge/>
            <w:tcBorders>
              <w:left w:val="nil"/>
              <w:bottom w:val="single" w:sz="4" w:space="0" w:color="auto"/>
              <w:right w:val="single" w:sz="4" w:space="0" w:color="auto"/>
            </w:tcBorders>
            <w:shd w:val="clear" w:color="auto" w:fill="auto"/>
            <w:vAlign w:val="center"/>
          </w:tcPr>
          <w:p w14:paraId="49188A5C" w14:textId="77777777" w:rsidR="002136AC" w:rsidRPr="002136AC" w:rsidRDefault="002136AC" w:rsidP="002136AC"/>
        </w:tc>
        <w:tc>
          <w:tcPr>
            <w:tcW w:w="2466" w:type="dxa"/>
            <w:tcBorders>
              <w:top w:val="single" w:sz="4" w:space="0" w:color="auto"/>
              <w:left w:val="nil"/>
              <w:bottom w:val="single" w:sz="4" w:space="0" w:color="auto"/>
              <w:right w:val="single" w:sz="4" w:space="0" w:color="auto"/>
            </w:tcBorders>
            <w:shd w:val="clear" w:color="auto" w:fill="auto"/>
          </w:tcPr>
          <w:p w14:paraId="4D80BEAB" w14:textId="77777777" w:rsidR="002136AC" w:rsidRPr="002136AC" w:rsidRDefault="002136AC" w:rsidP="002136AC">
            <w:pPr>
              <w:jc w:val="center"/>
              <w:rPr>
                <w:color w:val="000000"/>
              </w:rPr>
            </w:pPr>
            <w:r w:rsidRPr="002136AC">
              <w:rPr>
                <w:color w:val="000000"/>
              </w:rPr>
              <w:t>11 664</w:t>
            </w:r>
          </w:p>
        </w:tc>
      </w:tr>
      <w:bookmarkEnd w:id="74"/>
      <w:tr w:rsidR="002136AC" w:rsidRPr="002136AC" w14:paraId="006946EE" w14:textId="77777777" w:rsidTr="002136AC">
        <w:trPr>
          <w:trHeight w:val="83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55A7F1A" w14:textId="77777777" w:rsidR="002136AC" w:rsidRPr="002136AC" w:rsidRDefault="002136AC" w:rsidP="002136AC">
            <w:pPr>
              <w:jc w:val="center"/>
              <w:rPr>
                <w:color w:val="000000"/>
              </w:rPr>
            </w:pPr>
            <w:r w:rsidRPr="002136AC">
              <w:rPr>
                <w:color w:val="000000"/>
              </w:rPr>
              <w:t>5.2.1.2.2.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BCADC12" w14:textId="77777777" w:rsidR="002136AC" w:rsidRPr="002136AC" w:rsidRDefault="002136AC" w:rsidP="002136AC">
            <w:pPr>
              <w:rPr>
                <w:color w:val="000000"/>
              </w:rPr>
            </w:pPr>
            <w:r w:rsidRPr="002136AC">
              <w:rPr>
                <w:color w:val="000000"/>
              </w:rPr>
              <w:t>с давлением от 0,005 МПа до 1,2 МПа (включительно) в газопроводе, в который осуществляется врезка, наружным диаметром:</w:t>
            </w:r>
          </w:p>
        </w:tc>
      </w:tr>
      <w:tr w:rsidR="002136AC" w:rsidRPr="002136AC" w14:paraId="33808F9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1D2C843" w14:textId="77777777" w:rsidR="002136AC" w:rsidRPr="002136AC" w:rsidRDefault="002136AC" w:rsidP="002136AC">
            <w:pPr>
              <w:jc w:val="center"/>
              <w:rPr>
                <w:color w:val="000000"/>
              </w:rPr>
            </w:pPr>
            <w:r w:rsidRPr="002136AC">
              <w:rPr>
                <w:color w:val="000000"/>
              </w:rPr>
              <w:t>5.2.1.2.2.1.</w:t>
            </w:r>
          </w:p>
        </w:tc>
        <w:tc>
          <w:tcPr>
            <w:tcW w:w="4106" w:type="dxa"/>
            <w:tcBorders>
              <w:top w:val="nil"/>
              <w:left w:val="nil"/>
              <w:bottom w:val="single" w:sz="4" w:space="0" w:color="auto"/>
              <w:right w:val="single" w:sz="4" w:space="0" w:color="auto"/>
            </w:tcBorders>
            <w:shd w:val="clear" w:color="auto" w:fill="auto"/>
            <w:vAlign w:val="center"/>
            <w:hideMark/>
          </w:tcPr>
          <w:p w14:paraId="6E59AE32" w14:textId="77777777" w:rsidR="002136AC" w:rsidRPr="002136AC" w:rsidRDefault="002136AC" w:rsidP="002136AC">
            <w:pPr>
              <w:rPr>
                <w:color w:val="000000"/>
              </w:rPr>
            </w:pPr>
            <w:r w:rsidRPr="002136AC">
              <w:rPr>
                <w:color w:val="000000"/>
              </w:rPr>
              <w:t>до 100 мм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017CA60F" w14:textId="77777777" w:rsidR="002136AC" w:rsidRPr="002136AC" w:rsidRDefault="002136AC" w:rsidP="002136AC">
            <w:pPr>
              <w:jc w:val="center"/>
              <w:rPr>
                <w:color w:val="000000"/>
              </w:rPr>
            </w:pPr>
            <w:r w:rsidRPr="002136AC">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25FB4486" w14:textId="77777777" w:rsidR="002136AC" w:rsidRPr="002136AC" w:rsidRDefault="002136AC" w:rsidP="002136AC">
            <w:pPr>
              <w:jc w:val="center"/>
              <w:rPr>
                <w:color w:val="000000"/>
              </w:rPr>
            </w:pPr>
            <w:r w:rsidRPr="002136AC">
              <w:rPr>
                <w:color w:val="000000"/>
              </w:rPr>
              <w:t>14 671</w:t>
            </w:r>
          </w:p>
        </w:tc>
      </w:tr>
      <w:tr w:rsidR="002136AC" w:rsidRPr="002136AC" w14:paraId="736FE4FF"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6106635" w14:textId="77777777" w:rsidR="002136AC" w:rsidRPr="002136AC" w:rsidRDefault="002136AC" w:rsidP="002136AC">
            <w:pPr>
              <w:jc w:val="center"/>
              <w:rPr>
                <w:color w:val="000000"/>
              </w:rPr>
            </w:pPr>
            <w:r w:rsidRPr="002136AC">
              <w:rPr>
                <w:color w:val="000000"/>
              </w:rPr>
              <w:t>5.2.1.2.2.2.</w:t>
            </w:r>
          </w:p>
        </w:tc>
        <w:tc>
          <w:tcPr>
            <w:tcW w:w="4106" w:type="dxa"/>
            <w:tcBorders>
              <w:top w:val="nil"/>
              <w:left w:val="nil"/>
              <w:bottom w:val="single" w:sz="4" w:space="0" w:color="auto"/>
              <w:right w:val="single" w:sz="4" w:space="0" w:color="auto"/>
            </w:tcBorders>
            <w:shd w:val="clear" w:color="auto" w:fill="auto"/>
            <w:vAlign w:val="center"/>
            <w:hideMark/>
          </w:tcPr>
          <w:p w14:paraId="1E2DEE1D" w14:textId="77777777" w:rsidR="002136AC" w:rsidRPr="002136AC" w:rsidRDefault="002136AC" w:rsidP="002136AC">
            <w:pPr>
              <w:rPr>
                <w:color w:val="000000"/>
              </w:rPr>
            </w:pPr>
            <w:r w:rsidRPr="002136AC">
              <w:rPr>
                <w:color w:val="000000"/>
              </w:rPr>
              <w:t>108-158 мм</w:t>
            </w:r>
          </w:p>
        </w:tc>
        <w:tc>
          <w:tcPr>
            <w:tcW w:w="1775" w:type="dxa"/>
            <w:vMerge/>
            <w:tcBorders>
              <w:top w:val="nil"/>
              <w:left w:val="single" w:sz="4" w:space="0" w:color="auto"/>
              <w:bottom w:val="single" w:sz="4" w:space="0" w:color="auto"/>
              <w:right w:val="single" w:sz="4" w:space="0" w:color="auto"/>
            </w:tcBorders>
            <w:vAlign w:val="center"/>
            <w:hideMark/>
          </w:tcPr>
          <w:p w14:paraId="63148B13"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6284F1D" w14:textId="77777777" w:rsidR="002136AC" w:rsidRPr="002136AC" w:rsidRDefault="002136AC" w:rsidP="002136AC">
            <w:pPr>
              <w:jc w:val="center"/>
              <w:rPr>
                <w:color w:val="000000"/>
              </w:rPr>
            </w:pPr>
            <w:r w:rsidRPr="002136AC">
              <w:rPr>
                <w:color w:val="000000"/>
              </w:rPr>
              <w:t>28 593</w:t>
            </w:r>
          </w:p>
        </w:tc>
      </w:tr>
      <w:tr w:rsidR="002136AC" w:rsidRPr="002136AC" w14:paraId="48F2D08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6B10632" w14:textId="77777777" w:rsidR="002136AC" w:rsidRPr="002136AC" w:rsidRDefault="002136AC" w:rsidP="002136AC">
            <w:pPr>
              <w:jc w:val="center"/>
              <w:rPr>
                <w:color w:val="000000"/>
              </w:rPr>
            </w:pPr>
            <w:r w:rsidRPr="002136AC">
              <w:rPr>
                <w:color w:val="000000"/>
              </w:rPr>
              <w:t>5.2.1.2.2.3.</w:t>
            </w:r>
          </w:p>
        </w:tc>
        <w:tc>
          <w:tcPr>
            <w:tcW w:w="4106" w:type="dxa"/>
            <w:tcBorders>
              <w:top w:val="nil"/>
              <w:left w:val="nil"/>
              <w:bottom w:val="single" w:sz="4" w:space="0" w:color="auto"/>
              <w:right w:val="single" w:sz="4" w:space="0" w:color="auto"/>
            </w:tcBorders>
            <w:shd w:val="clear" w:color="auto" w:fill="auto"/>
            <w:vAlign w:val="center"/>
            <w:hideMark/>
          </w:tcPr>
          <w:p w14:paraId="704773DE" w14:textId="77777777" w:rsidR="002136AC" w:rsidRPr="002136AC" w:rsidRDefault="002136AC" w:rsidP="002136AC">
            <w:pPr>
              <w:rPr>
                <w:color w:val="000000"/>
              </w:rPr>
            </w:pPr>
            <w:r w:rsidRPr="002136AC">
              <w:rPr>
                <w:color w:val="000000"/>
              </w:rPr>
              <w:t>159-218 мм</w:t>
            </w:r>
          </w:p>
        </w:tc>
        <w:tc>
          <w:tcPr>
            <w:tcW w:w="1775" w:type="dxa"/>
            <w:vMerge/>
            <w:tcBorders>
              <w:top w:val="nil"/>
              <w:left w:val="single" w:sz="4" w:space="0" w:color="auto"/>
              <w:bottom w:val="single" w:sz="4" w:space="0" w:color="auto"/>
              <w:right w:val="single" w:sz="4" w:space="0" w:color="auto"/>
            </w:tcBorders>
            <w:vAlign w:val="center"/>
            <w:hideMark/>
          </w:tcPr>
          <w:p w14:paraId="00350556"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D1A671F" w14:textId="77777777" w:rsidR="002136AC" w:rsidRPr="002136AC" w:rsidRDefault="002136AC" w:rsidP="002136AC">
            <w:pPr>
              <w:jc w:val="center"/>
              <w:rPr>
                <w:color w:val="000000"/>
              </w:rPr>
            </w:pPr>
            <w:r w:rsidRPr="002136AC">
              <w:rPr>
                <w:color w:val="000000"/>
              </w:rPr>
              <w:t>44 727</w:t>
            </w:r>
          </w:p>
        </w:tc>
      </w:tr>
      <w:tr w:rsidR="002136AC" w:rsidRPr="002136AC" w14:paraId="382F75FB"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6379399" w14:textId="77777777" w:rsidR="002136AC" w:rsidRPr="002136AC" w:rsidRDefault="002136AC" w:rsidP="002136AC">
            <w:pPr>
              <w:jc w:val="center"/>
              <w:rPr>
                <w:color w:val="000000"/>
              </w:rPr>
            </w:pPr>
            <w:r w:rsidRPr="002136AC">
              <w:rPr>
                <w:color w:val="000000"/>
              </w:rPr>
              <w:t>5.2.1.2.2.4.</w:t>
            </w:r>
          </w:p>
        </w:tc>
        <w:tc>
          <w:tcPr>
            <w:tcW w:w="4106" w:type="dxa"/>
            <w:tcBorders>
              <w:top w:val="nil"/>
              <w:left w:val="nil"/>
              <w:bottom w:val="single" w:sz="4" w:space="0" w:color="auto"/>
              <w:right w:val="single" w:sz="4" w:space="0" w:color="auto"/>
            </w:tcBorders>
            <w:shd w:val="clear" w:color="auto" w:fill="auto"/>
            <w:vAlign w:val="center"/>
            <w:hideMark/>
          </w:tcPr>
          <w:p w14:paraId="3D260BBB" w14:textId="77777777" w:rsidR="002136AC" w:rsidRPr="002136AC" w:rsidRDefault="002136AC" w:rsidP="002136AC">
            <w:pPr>
              <w:rPr>
                <w:color w:val="000000"/>
              </w:rPr>
            </w:pPr>
            <w:r w:rsidRPr="002136AC">
              <w:rPr>
                <w:color w:val="000000"/>
              </w:rPr>
              <w:t>219-272 мм</w:t>
            </w:r>
          </w:p>
        </w:tc>
        <w:tc>
          <w:tcPr>
            <w:tcW w:w="1775" w:type="dxa"/>
            <w:vMerge/>
            <w:tcBorders>
              <w:top w:val="nil"/>
              <w:left w:val="single" w:sz="4" w:space="0" w:color="auto"/>
              <w:bottom w:val="single" w:sz="4" w:space="0" w:color="auto"/>
              <w:right w:val="single" w:sz="4" w:space="0" w:color="auto"/>
            </w:tcBorders>
            <w:vAlign w:val="center"/>
            <w:hideMark/>
          </w:tcPr>
          <w:p w14:paraId="779CD2C8"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564F384B" w14:textId="77777777" w:rsidR="002136AC" w:rsidRPr="002136AC" w:rsidRDefault="002136AC" w:rsidP="002136AC">
            <w:pPr>
              <w:jc w:val="center"/>
              <w:rPr>
                <w:color w:val="000000"/>
              </w:rPr>
            </w:pPr>
            <w:r w:rsidRPr="002136AC">
              <w:rPr>
                <w:color w:val="000000"/>
              </w:rPr>
              <w:t>50 439</w:t>
            </w:r>
          </w:p>
        </w:tc>
      </w:tr>
      <w:tr w:rsidR="002136AC" w:rsidRPr="002136AC" w14:paraId="528DFFC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FCDE4C5" w14:textId="77777777" w:rsidR="002136AC" w:rsidRPr="002136AC" w:rsidRDefault="002136AC" w:rsidP="002136AC">
            <w:pPr>
              <w:jc w:val="center"/>
              <w:rPr>
                <w:color w:val="000000"/>
              </w:rPr>
            </w:pPr>
            <w:r w:rsidRPr="002136AC">
              <w:rPr>
                <w:color w:val="000000"/>
              </w:rPr>
              <w:t>5.2.1.2.2.5.</w:t>
            </w:r>
          </w:p>
        </w:tc>
        <w:tc>
          <w:tcPr>
            <w:tcW w:w="4106" w:type="dxa"/>
            <w:tcBorders>
              <w:top w:val="nil"/>
              <w:left w:val="nil"/>
              <w:bottom w:val="single" w:sz="4" w:space="0" w:color="auto"/>
              <w:right w:val="single" w:sz="4" w:space="0" w:color="auto"/>
            </w:tcBorders>
            <w:shd w:val="clear" w:color="auto" w:fill="auto"/>
            <w:vAlign w:val="center"/>
            <w:hideMark/>
          </w:tcPr>
          <w:p w14:paraId="68CE1116" w14:textId="77777777" w:rsidR="002136AC" w:rsidRPr="002136AC" w:rsidRDefault="002136AC" w:rsidP="002136AC">
            <w:pPr>
              <w:rPr>
                <w:color w:val="000000"/>
              </w:rPr>
            </w:pPr>
            <w:r w:rsidRPr="002136AC">
              <w:rPr>
                <w:color w:val="000000"/>
              </w:rPr>
              <w:t>273-324 мм</w:t>
            </w:r>
          </w:p>
        </w:tc>
        <w:tc>
          <w:tcPr>
            <w:tcW w:w="1775" w:type="dxa"/>
            <w:vMerge/>
            <w:tcBorders>
              <w:top w:val="nil"/>
              <w:left w:val="single" w:sz="4" w:space="0" w:color="auto"/>
              <w:bottom w:val="single" w:sz="4" w:space="0" w:color="auto"/>
              <w:right w:val="single" w:sz="4" w:space="0" w:color="auto"/>
            </w:tcBorders>
            <w:vAlign w:val="center"/>
            <w:hideMark/>
          </w:tcPr>
          <w:p w14:paraId="447269AF"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44D3F9A" w14:textId="77777777" w:rsidR="002136AC" w:rsidRPr="002136AC" w:rsidRDefault="002136AC" w:rsidP="002136AC">
            <w:pPr>
              <w:jc w:val="center"/>
              <w:rPr>
                <w:color w:val="000000"/>
              </w:rPr>
            </w:pPr>
            <w:r w:rsidRPr="002136AC">
              <w:rPr>
                <w:color w:val="000000"/>
              </w:rPr>
              <w:t>50 439</w:t>
            </w:r>
          </w:p>
        </w:tc>
      </w:tr>
      <w:tr w:rsidR="002136AC" w:rsidRPr="002136AC" w14:paraId="414F682A"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C99CFC1" w14:textId="77777777" w:rsidR="002136AC" w:rsidRPr="002136AC" w:rsidRDefault="002136AC" w:rsidP="002136AC">
            <w:pPr>
              <w:jc w:val="center"/>
              <w:rPr>
                <w:color w:val="000000"/>
              </w:rPr>
            </w:pPr>
            <w:r w:rsidRPr="002136AC">
              <w:rPr>
                <w:color w:val="000000"/>
              </w:rPr>
              <w:t>5.2.1.2.2.6.</w:t>
            </w:r>
          </w:p>
        </w:tc>
        <w:tc>
          <w:tcPr>
            <w:tcW w:w="4106" w:type="dxa"/>
            <w:tcBorders>
              <w:top w:val="nil"/>
              <w:left w:val="nil"/>
              <w:bottom w:val="single" w:sz="4" w:space="0" w:color="auto"/>
              <w:right w:val="single" w:sz="4" w:space="0" w:color="auto"/>
            </w:tcBorders>
            <w:shd w:val="clear" w:color="auto" w:fill="auto"/>
            <w:vAlign w:val="center"/>
            <w:hideMark/>
          </w:tcPr>
          <w:p w14:paraId="23C3F8E1" w14:textId="77777777" w:rsidR="002136AC" w:rsidRPr="002136AC" w:rsidRDefault="002136AC" w:rsidP="002136AC">
            <w:pPr>
              <w:rPr>
                <w:color w:val="000000"/>
              </w:rPr>
            </w:pPr>
            <w:r w:rsidRPr="002136AC">
              <w:rPr>
                <w:color w:val="000000"/>
              </w:rPr>
              <w:t>325-425 мм</w:t>
            </w:r>
          </w:p>
        </w:tc>
        <w:tc>
          <w:tcPr>
            <w:tcW w:w="1775" w:type="dxa"/>
            <w:vMerge/>
            <w:tcBorders>
              <w:top w:val="nil"/>
              <w:left w:val="single" w:sz="4" w:space="0" w:color="auto"/>
              <w:bottom w:val="single" w:sz="4" w:space="0" w:color="auto"/>
              <w:right w:val="single" w:sz="4" w:space="0" w:color="auto"/>
            </w:tcBorders>
            <w:vAlign w:val="center"/>
            <w:hideMark/>
          </w:tcPr>
          <w:p w14:paraId="302F9A71"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D44BE90" w14:textId="77777777" w:rsidR="002136AC" w:rsidRPr="002136AC" w:rsidRDefault="002136AC" w:rsidP="002136AC">
            <w:pPr>
              <w:jc w:val="center"/>
              <w:rPr>
                <w:color w:val="000000"/>
              </w:rPr>
            </w:pPr>
            <w:r w:rsidRPr="002136AC">
              <w:rPr>
                <w:color w:val="000000"/>
              </w:rPr>
              <w:t>50 439</w:t>
            </w:r>
          </w:p>
        </w:tc>
      </w:tr>
      <w:tr w:rsidR="002136AC" w:rsidRPr="002136AC" w14:paraId="46CF501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E5BE289" w14:textId="77777777" w:rsidR="002136AC" w:rsidRPr="002136AC" w:rsidRDefault="002136AC" w:rsidP="002136AC">
            <w:pPr>
              <w:jc w:val="center"/>
              <w:rPr>
                <w:color w:val="000000"/>
              </w:rPr>
            </w:pPr>
            <w:r w:rsidRPr="002136AC">
              <w:rPr>
                <w:color w:val="000000"/>
              </w:rPr>
              <w:t>5.2.1.2.2.7.</w:t>
            </w:r>
          </w:p>
        </w:tc>
        <w:tc>
          <w:tcPr>
            <w:tcW w:w="4106" w:type="dxa"/>
            <w:tcBorders>
              <w:top w:val="nil"/>
              <w:left w:val="nil"/>
              <w:bottom w:val="single" w:sz="4" w:space="0" w:color="auto"/>
              <w:right w:val="single" w:sz="4" w:space="0" w:color="auto"/>
            </w:tcBorders>
            <w:shd w:val="clear" w:color="auto" w:fill="auto"/>
            <w:vAlign w:val="center"/>
            <w:hideMark/>
          </w:tcPr>
          <w:p w14:paraId="460E5BFD" w14:textId="77777777" w:rsidR="002136AC" w:rsidRPr="002136AC" w:rsidRDefault="002136AC" w:rsidP="002136AC">
            <w:pPr>
              <w:rPr>
                <w:color w:val="000000"/>
              </w:rPr>
            </w:pPr>
            <w:r w:rsidRPr="002136AC">
              <w:rPr>
                <w:color w:val="000000"/>
              </w:rPr>
              <w:t>426-529 мм</w:t>
            </w:r>
          </w:p>
        </w:tc>
        <w:tc>
          <w:tcPr>
            <w:tcW w:w="1775" w:type="dxa"/>
            <w:vMerge/>
            <w:tcBorders>
              <w:top w:val="nil"/>
              <w:left w:val="single" w:sz="4" w:space="0" w:color="auto"/>
              <w:bottom w:val="single" w:sz="4" w:space="0" w:color="auto"/>
              <w:right w:val="single" w:sz="4" w:space="0" w:color="auto"/>
            </w:tcBorders>
            <w:vAlign w:val="center"/>
            <w:hideMark/>
          </w:tcPr>
          <w:p w14:paraId="2FEBD7EC"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5C73881" w14:textId="77777777" w:rsidR="002136AC" w:rsidRPr="002136AC" w:rsidRDefault="002136AC" w:rsidP="002136AC">
            <w:pPr>
              <w:jc w:val="center"/>
              <w:rPr>
                <w:color w:val="000000"/>
              </w:rPr>
            </w:pPr>
            <w:r w:rsidRPr="002136AC">
              <w:rPr>
                <w:color w:val="000000"/>
              </w:rPr>
              <w:t>50 439</w:t>
            </w:r>
          </w:p>
        </w:tc>
      </w:tr>
      <w:tr w:rsidR="002136AC" w:rsidRPr="002136AC" w14:paraId="698B52FF"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A3FF758" w14:textId="77777777" w:rsidR="002136AC" w:rsidRPr="002136AC" w:rsidRDefault="002136AC" w:rsidP="002136AC">
            <w:pPr>
              <w:jc w:val="center"/>
              <w:rPr>
                <w:color w:val="000000"/>
              </w:rPr>
            </w:pPr>
            <w:r w:rsidRPr="002136AC">
              <w:rPr>
                <w:color w:val="000000"/>
              </w:rPr>
              <w:t>5.2.1.2.2.8.</w:t>
            </w:r>
          </w:p>
        </w:tc>
        <w:tc>
          <w:tcPr>
            <w:tcW w:w="4106" w:type="dxa"/>
            <w:tcBorders>
              <w:top w:val="nil"/>
              <w:left w:val="nil"/>
              <w:bottom w:val="single" w:sz="4" w:space="0" w:color="auto"/>
              <w:right w:val="single" w:sz="4" w:space="0" w:color="auto"/>
            </w:tcBorders>
            <w:shd w:val="clear" w:color="auto" w:fill="auto"/>
            <w:vAlign w:val="center"/>
            <w:hideMark/>
          </w:tcPr>
          <w:p w14:paraId="2300A9E9" w14:textId="77777777" w:rsidR="002136AC" w:rsidRPr="002136AC" w:rsidRDefault="002136AC" w:rsidP="002136AC">
            <w:pPr>
              <w:rPr>
                <w:color w:val="000000"/>
              </w:rPr>
            </w:pPr>
            <w:r w:rsidRPr="002136AC">
              <w:rPr>
                <w:color w:val="000000"/>
              </w:rPr>
              <w:t>530 мм и выше</w:t>
            </w:r>
          </w:p>
        </w:tc>
        <w:tc>
          <w:tcPr>
            <w:tcW w:w="1775" w:type="dxa"/>
            <w:vMerge/>
            <w:tcBorders>
              <w:top w:val="nil"/>
              <w:left w:val="single" w:sz="4" w:space="0" w:color="auto"/>
              <w:bottom w:val="single" w:sz="4" w:space="0" w:color="auto"/>
              <w:right w:val="single" w:sz="4" w:space="0" w:color="auto"/>
            </w:tcBorders>
            <w:vAlign w:val="center"/>
            <w:hideMark/>
          </w:tcPr>
          <w:p w14:paraId="6B83194C"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F6E67A8" w14:textId="77777777" w:rsidR="002136AC" w:rsidRPr="002136AC" w:rsidRDefault="002136AC" w:rsidP="002136AC">
            <w:pPr>
              <w:jc w:val="center"/>
              <w:rPr>
                <w:color w:val="000000"/>
              </w:rPr>
            </w:pPr>
            <w:r w:rsidRPr="002136AC">
              <w:rPr>
                <w:color w:val="000000"/>
              </w:rPr>
              <w:t>50 439</w:t>
            </w:r>
          </w:p>
        </w:tc>
      </w:tr>
      <w:tr w:rsidR="002136AC" w:rsidRPr="002136AC" w14:paraId="56D8996A" w14:textId="77777777" w:rsidTr="002136AC">
        <w:trPr>
          <w:trHeight w:val="400"/>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FEF8" w14:textId="77777777" w:rsidR="002136AC" w:rsidRPr="002136AC" w:rsidRDefault="002136AC" w:rsidP="002136AC">
            <w:pPr>
              <w:jc w:val="center"/>
              <w:rPr>
                <w:color w:val="000000"/>
              </w:rPr>
            </w:pPr>
            <w:r w:rsidRPr="002136AC">
              <w:rPr>
                <w:color w:val="000000"/>
              </w:rPr>
              <w:t>5.2.2.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E712D02" w14:textId="77777777" w:rsidR="002136AC" w:rsidRPr="002136AC" w:rsidRDefault="002136AC" w:rsidP="002136AC">
            <w:pPr>
              <w:rPr>
                <w:color w:val="000000"/>
              </w:rPr>
            </w:pPr>
            <w:r w:rsidRPr="002136AC">
              <w:rPr>
                <w:color w:val="000000"/>
              </w:rPr>
              <w:t>полиэтиленовых газопроводов:</w:t>
            </w:r>
          </w:p>
        </w:tc>
      </w:tr>
      <w:tr w:rsidR="002136AC" w:rsidRPr="002136AC" w14:paraId="0E6C1764" w14:textId="77777777" w:rsidTr="002136AC">
        <w:trPr>
          <w:trHeight w:val="612"/>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E8262BB" w14:textId="77777777" w:rsidR="002136AC" w:rsidRPr="002136AC" w:rsidRDefault="002136AC" w:rsidP="002136AC">
            <w:pPr>
              <w:jc w:val="center"/>
              <w:rPr>
                <w:color w:val="000000"/>
              </w:rPr>
            </w:pPr>
            <w:r w:rsidRPr="002136AC">
              <w:rPr>
                <w:color w:val="000000"/>
              </w:rPr>
              <w:t>5.2.2.1.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B1276FF" w14:textId="77777777" w:rsidR="002136AC" w:rsidRPr="002136AC" w:rsidRDefault="002136AC" w:rsidP="002136AC">
            <w:pPr>
              <w:rPr>
                <w:color w:val="000000"/>
              </w:rPr>
            </w:pPr>
            <w:r w:rsidRPr="002136AC">
              <w:rPr>
                <w:color w:val="000000"/>
              </w:rPr>
              <w:t>с давлением до 0,6 МПа (включительно) в газопроводе, в который осуществляется врезка, наружным диаметром:</w:t>
            </w:r>
          </w:p>
        </w:tc>
      </w:tr>
      <w:tr w:rsidR="002136AC" w:rsidRPr="002136AC" w14:paraId="7C10DE3B"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3CA0974" w14:textId="77777777" w:rsidR="002136AC" w:rsidRPr="002136AC" w:rsidRDefault="002136AC" w:rsidP="002136AC">
            <w:pPr>
              <w:jc w:val="center"/>
              <w:rPr>
                <w:color w:val="000000"/>
              </w:rPr>
            </w:pPr>
            <w:r w:rsidRPr="002136AC">
              <w:rPr>
                <w:color w:val="000000"/>
              </w:rPr>
              <w:t>5.2.2.1.1.</w:t>
            </w:r>
          </w:p>
        </w:tc>
        <w:tc>
          <w:tcPr>
            <w:tcW w:w="4106" w:type="dxa"/>
            <w:tcBorders>
              <w:top w:val="nil"/>
              <w:left w:val="nil"/>
              <w:bottom w:val="single" w:sz="4" w:space="0" w:color="auto"/>
              <w:right w:val="single" w:sz="4" w:space="0" w:color="auto"/>
            </w:tcBorders>
            <w:shd w:val="clear" w:color="auto" w:fill="auto"/>
            <w:vAlign w:val="center"/>
            <w:hideMark/>
          </w:tcPr>
          <w:p w14:paraId="58D994D6" w14:textId="77777777" w:rsidR="002136AC" w:rsidRPr="002136AC" w:rsidRDefault="002136AC" w:rsidP="002136AC">
            <w:pPr>
              <w:rPr>
                <w:color w:val="000000"/>
              </w:rPr>
            </w:pPr>
            <w:r w:rsidRPr="002136AC">
              <w:rPr>
                <w:color w:val="000000"/>
              </w:rPr>
              <w:t>109 мм и менее</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2E2FAC96" w14:textId="77777777" w:rsidR="002136AC" w:rsidRPr="002136AC" w:rsidRDefault="002136AC" w:rsidP="002136AC">
            <w:pPr>
              <w:jc w:val="center"/>
              <w:rPr>
                <w:color w:val="000000"/>
              </w:rPr>
            </w:pPr>
            <w:r w:rsidRPr="002136AC">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75FCBDF9" w14:textId="77777777" w:rsidR="002136AC" w:rsidRPr="002136AC" w:rsidRDefault="002136AC" w:rsidP="002136AC">
            <w:pPr>
              <w:jc w:val="center"/>
              <w:rPr>
                <w:color w:val="000000"/>
              </w:rPr>
            </w:pPr>
            <w:r w:rsidRPr="002136AC">
              <w:rPr>
                <w:color w:val="000000"/>
              </w:rPr>
              <w:t>14 147</w:t>
            </w:r>
          </w:p>
        </w:tc>
      </w:tr>
      <w:tr w:rsidR="002136AC" w:rsidRPr="002136AC" w14:paraId="5202B25A"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E2A897A" w14:textId="77777777" w:rsidR="002136AC" w:rsidRPr="002136AC" w:rsidRDefault="002136AC" w:rsidP="002136AC">
            <w:pPr>
              <w:jc w:val="center"/>
              <w:rPr>
                <w:color w:val="000000"/>
              </w:rPr>
            </w:pPr>
            <w:r w:rsidRPr="002136AC">
              <w:rPr>
                <w:color w:val="000000"/>
              </w:rPr>
              <w:t>5.2.2.1.2.</w:t>
            </w:r>
          </w:p>
        </w:tc>
        <w:tc>
          <w:tcPr>
            <w:tcW w:w="4106" w:type="dxa"/>
            <w:tcBorders>
              <w:top w:val="nil"/>
              <w:left w:val="nil"/>
              <w:bottom w:val="single" w:sz="4" w:space="0" w:color="auto"/>
              <w:right w:val="single" w:sz="4" w:space="0" w:color="auto"/>
            </w:tcBorders>
            <w:shd w:val="clear" w:color="auto" w:fill="auto"/>
            <w:vAlign w:val="center"/>
            <w:hideMark/>
          </w:tcPr>
          <w:p w14:paraId="30E8D388" w14:textId="77777777" w:rsidR="002136AC" w:rsidRPr="002136AC" w:rsidRDefault="002136AC" w:rsidP="002136AC">
            <w:pPr>
              <w:rPr>
                <w:color w:val="000000"/>
              </w:rPr>
            </w:pPr>
            <w:r w:rsidRPr="002136AC">
              <w:rPr>
                <w:color w:val="000000"/>
              </w:rPr>
              <w:t>110-159 мм</w:t>
            </w:r>
          </w:p>
        </w:tc>
        <w:tc>
          <w:tcPr>
            <w:tcW w:w="1775" w:type="dxa"/>
            <w:vMerge/>
            <w:tcBorders>
              <w:top w:val="nil"/>
              <w:left w:val="single" w:sz="4" w:space="0" w:color="auto"/>
              <w:bottom w:val="single" w:sz="4" w:space="0" w:color="auto"/>
              <w:right w:val="single" w:sz="4" w:space="0" w:color="auto"/>
            </w:tcBorders>
            <w:vAlign w:val="center"/>
            <w:hideMark/>
          </w:tcPr>
          <w:p w14:paraId="6F07C372"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7E1F1B7" w14:textId="77777777" w:rsidR="002136AC" w:rsidRPr="002136AC" w:rsidRDefault="002136AC" w:rsidP="002136AC">
            <w:pPr>
              <w:jc w:val="center"/>
              <w:rPr>
                <w:color w:val="000000"/>
              </w:rPr>
            </w:pPr>
            <w:r w:rsidRPr="002136AC">
              <w:rPr>
                <w:color w:val="000000"/>
              </w:rPr>
              <w:t>25 797</w:t>
            </w:r>
          </w:p>
        </w:tc>
      </w:tr>
      <w:tr w:rsidR="002136AC" w:rsidRPr="002136AC" w14:paraId="6122D128"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C80FB5D" w14:textId="77777777" w:rsidR="002136AC" w:rsidRPr="002136AC" w:rsidRDefault="002136AC" w:rsidP="002136AC">
            <w:pPr>
              <w:jc w:val="center"/>
              <w:rPr>
                <w:color w:val="000000"/>
              </w:rPr>
            </w:pPr>
            <w:r w:rsidRPr="002136AC">
              <w:rPr>
                <w:color w:val="000000"/>
              </w:rPr>
              <w:t>5.2.2.1.3.</w:t>
            </w:r>
          </w:p>
        </w:tc>
        <w:tc>
          <w:tcPr>
            <w:tcW w:w="4106" w:type="dxa"/>
            <w:tcBorders>
              <w:top w:val="nil"/>
              <w:left w:val="nil"/>
              <w:bottom w:val="single" w:sz="4" w:space="0" w:color="auto"/>
              <w:right w:val="single" w:sz="4" w:space="0" w:color="auto"/>
            </w:tcBorders>
            <w:shd w:val="clear" w:color="auto" w:fill="auto"/>
            <w:vAlign w:val="center"/>
            <w:hideMark/>
          </w:tcPr>
          <w:p w14:paraId="0B38025E" w14:textId="77777777" w:rsidR="002136AC" w:rsidRPr="002136AC" w:rsidRDefault="002136AC" w:rsidP="002136AC">
            <w:pPr>
              <w:rPr>
                <w:color w:val="000000"/>
              </w:rPr>
            </w:pPr>
            <w:r w:rsidRPr="002136AC">
              <w:rPr>
                <w:color w:val="000000"/>
              </w:rPr>
              <w:t>160-224 мм</w:t>
            </w:r>
          </w:p>
        </w:tc>
        <w:tc>
          <w:tcPr>
            <w:tcW w:w="1775" w:type="dxa"/>
            <w:vMerge/>
            <w:tcBorders>
              <w:top w:val="nil"/>
              <w:left w:val="single" w:sz="4" w:space="0" w:color="auto"/>
              <w:bottom w:val="single" w:sz="4" w:space="0" w:color="auto"/>
              <w:right w:val="single" w:sz="4" w:space="0" w:color="auto"/>
            </w:tcBorders>
            <w:vAlign w:val="center"/>
            <w:hideMark/>
          </w:tcPr>
          <w:p w14:paraId="7EBF92FB"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676A84A" w14:textId="77777777" w:rsidR="002136AC" w:rsidRPr="002136AC" w:rsidRDefault="002136AC" w:rsidP="002136AC">
            <w:pPr>
              <w:jc w:val="center"/>
              <w:rPr>
                <w:color w:val="000000"/>
              </w:rPr>
            </w:pPr>
            <w:r w:rsidRPr="002136AC">
              <w:rPr>
                <w:color w:val="000000"/>
              </w:rPr>
              <w:t>25 797</w:t>
            </w:r>
          </w:p>
        </w:tc>
      </w:tr>
      <w:tr w:rsidR="002136AC" w:rsidRPr="002136AC" w14:paraId="2D3815C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FBEE72B" w14:textId="77777777" w:rsidR="002136AC" w:rsidRPr="002136AC" w:rsidRDefault="002136AC" w:rsidP="002136AC">
            <w:pPr>
              <w:jc w:val="center"/>
              <w:rPr>
                <w:color w:val="000000"/>
              </w:rPr>
            </w:pPr>
            <w:r w:rsidRPr="002136AC">
              <w:rPr>
                <w:color w:val="000000"/>
              </w:rPr>
              <w:t>5.2.2.1.4.</w:t>
            </w:r>
          </w:p>
        </w:tc>
        <w:tc>
          <w:tcPr>
            <w:tcW w:w="4106" w:type="dxa"/>
            <w:tcBorders>
              <w:top w:val="nil"/>
              <w:left w:val="nil"/>
              <w:bottom w:val="single" w:sz="4" w:space="0" w:color="auto"/>
              <w:right w:val="single" w:sz="4" w:space="0" w:color="auto"/>
            </w:tcBorders>
            <w:shd w:val="clear" w:color="auto" w:fill="auto"/>
            <w:vAlign w:val="center"/>
            <w:hideMark/>
          </w:tcPr>
          <w:p w14:paraId="29B704DC" w14:textId="77777777" w:rsidR="002136AC" w:rsidRPr="002136AC" w:rsidRDefault="002136AC" w:rsidP="002136AC">
            <w:pPr>
              <w:rPr>
                <w:color w:val="000000"/>
              </w:rPr>
            </w:pPr>
            <w:r w:rsidRPr="002136AC">
              <w:rPr>
                <w:color w:val="000000"/>
              </w:rPr>
              <w:t>225-314 мм</w:t>
            </w:r>
          </w:p>
        </w:tc>
        <w:tc>
          <w:tcPr>
            <w:tcW w:w="1775" w:type="dxa"/>
            <w:vMerge/>
            <w:tcBorders>
              <w:top w:val="nil"/>
              <w:left w:val="single" w:sz="4" w:space="0" w:color="auto"/>
              <w:bottom w:val="single" w:sz="4" w:space="0" w:color="auto"/>
              <w:right w:val="single" w:sz="4" w:space="0" w:color="auto"/>
            </w:tcBorders>
            <w:vAlign w:val="center"/>
            <w:hideMark/>
          </w:tcPr>
          <w:p w14:paraId="6D423426"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FD799E8" w14:textId="77777777" w:rsidR="002136AC" w:rsidRPr="002136AC" w:rsidRDefault="002136AC" w:rsidP="002136AC">
            <w:pPr>
              <w:jc w:val="center"/>
              <w:rPr>
                <w:color w:val="000000"/>
              </w:rPr>
            </w:pPr>
            <w:r w:rsidRPr="002136AC">
              <w:rPr>
                <w:color w:val="000000"/>
              </w:rPr>
              <w:t>25 797</w:t>
            </w:r>
          </w:p>
        </w:tc>
      </w:tr>
      <w:tr w:rsidR="002136AC" w:rsidRPr="002136AC" w14:paraId="41699961"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BA730A1" w14:textId="77777777" w:rsidR="002136AC" w:rsidRPr="002136AC" w:rsidRDefault="002136AC" w:rsidP="002136AC">
            <w:pPr>
              <w:jc w:val="center"/>
              <w:rPr>
                <w:color w:val="000000"/>
              </w:rPr>
            </w:pPr>
            <w:r w:rsidRPr="002136AC">
              <w:rPr>
                <w:color w:val="000000"/>
              </w:rPr>
              <w:t>5.2.2.1.5.</w:t>
            </w:r>
          </w:p>
        </w:tc>
        <w:tc>
          <w:tcPr>
            <w:tcW w:w="4106" w:type="dxa"/>
            <w:tcBorders>
              <w:top w:val="nil"/>
              <w:left w:val="nil"/>
              <w:bottom w:val="single" w:sz="4" w:space="0" w:color="auto"/>
              <w:right w:val="single" w:sz="4" w:space="0" w:color="auto"/>
            </w:tcBorders>
            <w:shd w:val="clear" w:color="auto" w:fill="auto"/>
            <w:vAlign w:val="center"/>
            <w:hideMark/>
          </w:tcPr>
          <w:p w14:paraId="38016E13" w14:textId="77777777" w:rsidR="002136AC" w:rsidRPr="002136AC" w:rsidRDefault="002136AC" w:rsidP="002136AC">
            <w:pPr>
              <w:rPr>
                <w:color w:val="000000"/>
              </w:rPr>
            </w:pPr>
            <w:r w:rsidRPr="002136AC">
              <w:rPr>
                <w:color w:val="000000"/>
              </w:rPr>
              <w:t>315-399 мм</w:t>
            </w:r>
          </w:p>
        </w:tc>
        <w:tc>
          <w:tcPr>
            <w:tcW w:w="1775" w:type="dxa"/>
            <w:vMerge/>
            <w:tcBorders>
              <w:top w:val="nil"/>
              <w:left w:val="single" w:sz="4" w:space="0" w:color="auto"/>
              <w:bottom w:val="single" w:sz="4" w:space="0" w:color="auto"/>
              <w:right w:val="single" w:sz="4" w:space="0" w:color="auto"/>
            </w:tcBorders>
            <w:vAlign w:val="center"/>
            <w:hideMark/>
          </w:tcPr>
          <w:p w14:paraId="29E8A3B9"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5CDDBB5C" w14:textId="77777777" w:rsidR="002136AC" w:rsidRPr="002136AC" w:rsidRDefault="002136AC" w:rsidP="002136AC">
            <w:pPr>
              <w:jc w:val="center"/>
              <w:rPr>
                <w:color w:val="000000"/>
              </w:rPr>
            </w:pPr>
            <w:r w:rsidRPr="002136AC">
              <w:rPr>
                <w:color w:val="000000"/>
              </w:rPr>
              <w:t>25 797</w:t>
            </w:r>
          </w:p>
        </w:tc>
      </w:tr>
      <w:tr w:rsidR="002136AC" w:rsidRPr="002136AC" w14:paraId="3E01450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B2DF9BB" w14:textId="77777777" w:rsidR="002136AC" w:rsidRPr="002136AC" w:rsidRDefault="002136AC" w:rsidP="002136AC">
            <w:pPr>
              <w:jc w:val="center"/>
              <w:rPr>
                <w:color w:val="000000"/>
              </w:rPr>
            </w:pPr>
            <w:r w:rsidRPr="002136AC">
              <w:rPr>
                <w:color w:val="000000"/>
              </w:rPr>
              <w:lastRenderedPageBreak/>
              <w:t>5.2.2.1.6.</w:t>
            </w:r>
          </w:p>
        </w:tc>
        <w:tc>
          <w:tcPr>
            <w:tcW w:w="4106" w:type="dxa"/>
            <w:tcBorders>
              <w:top w:val="nil"/>
              <w:left w:val="nil"/>
              <w:bottom w:val="single" w:sz="4" w:space="0" w:color="auto"/>
              <w:right w:val="single" w:sz="4" w:space="0" w:color="auto"/>
            </w:tcBorders>
            <w:shd w:val="clear" w:color="auto" w:fill="auto"/>
            <w:vAlign w:val="center"/>
            <w:hideMark/>
          </w:tcPr>
          <w:p w14:paraId="7DD22617" w14:textId="77777777" w:rsidR="002136AC" w:rsidRPr="002136AC" w:rsidRDefault="002136AC" w:rsidP="002136AC">
            <w:pPr>
              <w:rPr>
                <w:color w:val="000000"/>
              </w:rPr>
            </w:pPr>
            <w:r w:rsidRPr="002136AC">
              <w:rPr>
                <w:color w:val="000000"/>
              </w:rPr>
              <w:t>400 мм и выше</w:t>
            </w:r>
          </w:p>
        </w:tc>
        <w:tc>
          <w:tcPr>
            <w:tcW w:w="1775" w:type="dxa"/>
            <w:vMerge/>
            <w:tcBorders>
              <w:top w:val="nil"/>
              <w:left w:val="single" w:sz="4" w:space="0" w:color="auto"/>
              <w:bottom w:val="single" w:sz="4" w:space="0" w:color="auto"/>
              <w:right w:val="single" w:sz="4" w:space="0" w:color="auto"/>
            </w:tcBorders>
            <w:vAlign w:val="center"/>
            <w:hideMark/>
          </w:tcPr>
          <w:p w14:paraId="020C322D"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8ED9887" w14:textId="77777777" w:rsidR="002136AC" w:rsidRPr="002136AC" w:rsidRDefault="002136AC" w:rsidP="002136AC">
            <w:pPr>
              <w:jc w:val="center"/>
              <w:rPr>
                <w:color w:val="000000"/>
              </w:rPr>
            </w:pPr>
            <w:r w:rsidRPr="002136AC">
              <w:rPr>
                <w:color w:val="000000"/>
              </w:rPr>
              <w:t>45 938</w:t>
            </w:r>
          </w:p>
        </w:tc>
      </w:tr>
    </w:tbl>
    <w:p w14:paraId="51C1905B" w14:textId="77777777" w:rsidR="002136AC" w:rsidRPr="002136AC" w:rsidRDefault="002136AC" w:rsidP="002136AC">
      <w:pPr>
        <w:autoSpaceDE w:val="0"/>
        <w:autoSpaceDN w:val="0"/>
        <w:adjustRightInd w:val="0"/>
        <w:ind w:firstLine="540"/>
        <w:jc w:val="both"/>
        <w:rPr>
          <w:sz w:val="28"/>
          <w:szCs w:val="28"/>
        </w:rPr>
      </w:pPr>
    </w:p>
    <w:p w14:paraId="7F2D6D20" w14:textId="0CC070F8" w:rsidR="002136AC" w:rsidRDefault="002136AC" w:rsidP="002136AC">
      <w:pPr>
        <w:jc w:val="both"/>
        <w:rPr>
          <w:sz w:val="28"/>
          <w:szCs w:val="28"/>
        </w:rPr>
      </w:pPr>
    </w:p>
    <w:p w14:paraId="7401FE7A" w14:textId="77777777" w:rsidR="002136AC" w:rsidRDefault="002136AC" w:rsidP="00475C0D">
      <w:pPr>
        <w:ind w:firstLine="709"/>
        <w:jc w:val="both"/>
        <w:rPr>
          <w:sz w:val="28"/>
          <w:szCs w:val="28"/>
        </w:rPr>
        <w:sectPr w:rsidR="002136AC" w:rsidSect="00C7797F">
          <w:pgSz w:w="11906" w:h="16838"/>
          <w:pgMar w:top="567" w:right="567" w:bottom="851" w:left="851" w:header="720" w:footer="403" w:gutter="0"/>
          <w:cols w:space="720"/>
          <w:titlePg/>
          <w:docGrid w:linePitch="326"/>
        </w:sectPr>
      </w:pPr>
    </w:p>
    <w:p w14:paraId="0B8C85C2" w14:textId="24488713" w:rsidR="002136AC" w:rsidRPr="00191669" w:rsidRDefault="002136AC" w:rsidP="002136AC">
      <w:pPr>
        <w:ind w:firstLine="6237"/>
        <w:jc w:val="both"/>
        <w:rPr>
          <w:bCs/>
        </w:rPr>
      </w:pPr>
      <w:r w:rsidRPr="00191669">
        <w:rPr>
          <w:bCs/>
        </w:rPr>
        <w:lastRenderedPageBreak/>
        <w:t xml:space="preserve">Приложение № </w:t>
      </w:r>
      <w:r>
        <w:rPr>
          <w:bCs/>
        </w:rPr>
        <w:t>13</w:t>
      </w:r>
      <w:r w:rsidRPr="00191669">
        <w:rPr>
          <w:bCs/>
        </w:rPr>
        <w:t xml:space="preserve"> к протоколу № </w:t>
      </w:r>
      <w:r>
        <w:rPr>
          <w:bCs/>
        </w:rPr>
        <w:t>99</w:t>
      </w:r>
    </w:p>
    <w:p w14:paraId="28F42BA2" w14:textId="77777777" w:rsidR="002136AC" w:rsidRDefault="002136AC" w:rsidP="002136AC">
      <w:pPr>
        <w:ind w:firstLine="6237"/>
        <w:jc w:val="both"/>
        <w:rPr>
          <w:bCs/>
        </w:rPr>
      </w:pPr>
      <w:r w:rsidRPr="00191669">
        <w:rPr>
          <w:bCs/>
        </w:rPr>
        <w:t xml:space="preserve">заседания Правления региональной </w:t>
      </w:r>
    </w:p>
    <w:p w14:paraId="3A3ABC9F" w14:textId="77777777" w:rsidR="002136AC" w:rsidRPr="00191669" w:rsidRDefault="002136AC" w:rsidP="002136AC">
      <w:pPr>
        <w:ind w:firstLine="6237"/>
        <w:jc w:val="both"/>
        <w:rPr>
          <w:bCs/>
        </w:rPr>
      </w:pPr>
      <w:r w:rsidRPr="00191669">
        <w:rPr>
          <w:bCs/>
        </w:rPr>
        <w:t>энергетической комиссии</w:t>
      </w:r>
    </w:p>
    <w:p w14:paraId="7A62E046" w14:textId="77777777" w:rsidR="002136AC" w:rsidRDefault="002136AC" w:rsidP="002136AC">
      <w:pPr>
        <w:ind w:firstLine="6237"/>
        <w:jc w:val="both"/>
        <w:rPr>
          <w:bCs/>
        </w:rPr>
      </w:pPr>
      <w:r w:rsidRPr="00191669">
        <w:rPr>
          <w:bCs/>
        </w:rPr>
        <w:t xml:space="preserve">Кемеровской области от </w:t>
      </w:r>
      <w:r>
        <w:rPr>
          <w:bCs/>
        </w:rPr>
        <w:t>26</w:t>
      </w:r>
      <w:r w:rsidRPr="00191669">
        <w:rPr>
          <w:bCs/>
        </w:rPr>
        <w:t>.12.2019</w:t>
      </w:r>
    </w:p>
    <w:p w14:paraId="71009D16" w14:textId="77777777" w:rsidR="002136AC" w:rsidRDefault="002136AC" w:rsidP="002136AC">
      <w:pPr>
        <w:tabs>
          <w:tab w:val="left" w:pos="3945"/>
        </w:tabs>
        <w:ind w:left="426" w:right="567"/>
        <w:jc w:val="center"/>
        <w:rPr>
          <w:b/>
          <w:sz w:val="28"/>
          <w:szCs w:val="28"/>
        </w:rPr>
      </w:pPr>
    </w:p>
    <w:p w14:paraId="2DC1DA36" w14:textId="33ED9FBA" w:rsidR="002136AC" w:rsidRPr="002136AC" w:rsidRDefault="002136AC" w:rsidP="002136AC">
      <w:pPr>
        <w:tabs>
          <w:tab w:val="left" w:pos="3945"/>
        </w:tabs>
        <w:ind w:left="426" w:right="567"/>
        <w:jc w:val="center"/>
        <w:rPr>
          <w:b/>
          <w:sz w:val="28"/>
          <w:szCs w:val="28"/>
        </w:rPr>
      </w:pPr>
      <w:r w:rsidRPr="002136AC">
        <w:rPr>
          <w:b/>
          <w:sz w:val="28"/>
          <w:szCs w:val="28"/>
        </w:rPr>
        <w:t xml:space="preserve">Стандартизированные тарифные ставки, используемые для определения платы за технологическое присоединение газоиспользующего оборудования к газораспределительным сетям </w:t>
      </w:r>
      <w:r>
        <w:rPr>
          <w:b/>
          <w:sz w:val="28"/>
          <w:szCs w:val="28"/>
        </w:rPr>
        <w:br/>
      </w:r>
      <w:r w:rsidRPr="002136AC">
        <w:rPr>
          <w:b/>
          <w:sz w:val="28"/>
          <w:szCs w:val="28"/>
        </w:rPr>
        <w:t>ООО «Газпром газораспределение Томск» на территории Кемеровской области на период с 01.01.2020 по 31.12.2020 для случаев технологического присоединения газоиспользующего оборудования с максимальным расходом газа 500 м³/час и менее и (или) проектным рабочим давлением в присоединяемом газопроводе 0,6 МПа и менее</w:t>
      </w:r>
    </w:p>
    <w:p w14:paraId="00DD0DCE" w14:textId="77777777" w:rsidR="002136AC" w:rsidRPr="002136AC" w:rsidRDefault="002136AC" w:rsidP="002136AC">
      <w:pPr>
        <w:tabs>
          <w:tab w:val="left" w:pos="3945"/>
        </w:tabs>
        <w:ind w:left="426" w:right="567"/>
        <w:jc w:val="center"/>
        <w:rPr>
          <w:b/>
          <w:sz w:val="28"/>
          <w:szCs w:val="28"/>
        </w:rPr>
      </w:pPr>
    </w:p>
    <w:tbl>
      <w:tblPr>
        <w:tblW w:w="9644" w:type="dxa"/>
        <w:jc w:val="center"/>
        <w:tblLook w:val="04A0" w:firstRow="1" w:lastRow="0" w:firstColumn="1" w:lastColumn="0" w:noHBand="0" w:noVBand="1"/>
      </w:tblPr>
      <w:tblGrid>
        <w:gridCol w:w="1297"/>
        <w:gridCol w:w="4106"/>
        <w:gridCol w:w="1775"/>
        <w:gridCol w:w="2466"/>
      </w:tblGrid>
      <w:tr w:rsidR="002136AC" w:rsidRPr="002136AC" w14:paraId="1C329135" w14:textId="77777777" w:rsidTr="002136AC">
        <w:trPr>
          <w:trHeight w:val="458"/>
          <w:jc w:val="cent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7568D" w14:textId="77777777" w:rsidR="002136AC" w:rsidRPr="002136AC" w:rsidRDefault="002136AC" w:rsidP="002136AC">
            <w:pPr>
              <w:jc w:val="center"/>
              <w:rPr>
                <w:color w:val="000000"/>
              </w:rPr>
            </w:pPr>
            <w:bookmarkStart w:id="75" w:name="_Hlk26436970"/>
            <w:r w:rsidRPr="002136AC">
              <w:rPr>
                <w:color w:val="000000"/>
              </w:rPr>
              <w:t>№</w:t>
            </w:r>
          </w:p>
          <w:p w14:paraId="06703A57" w14:textId="77777777" w:rsidR="002136AC" w:rsidRPr="002136AC" w:rsidRDefault="002136AC" w:rsidP="002136AC">
            <w:pPr>
              <w:jc w:val="center"/>
              <w:rPr>
                <w:color w:val="000000"/>
              </w:rPr>
            </w:pPr>
            <w:r w:rsidRPr="002136AC">
              <w:rPr>
                <w:color w:val="000000"/>
              </w:rPr>
              <w:t>п/п</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AD5C1" w14:textId="77777777" w:rsidR="002136AC" w:rsidRPr="002136AC" w:rsidRDefault="002136AC" w:rsidP="002136AC">
            <w:pPr>
              <w:jc w:val="center"/>
              <w:rPr>
                <w:color w:val="000000"/>
              </w:rPr>
            </w:pPr>
            <w:r w:rsidRPr="002136AC">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6FECA" w14:textId="77777777" w:rsidR="002136AC" w:rsidRPr="002136AC" w:rsidRDefault="002136AC" w:rsidP="002136AC">
            <w:pPr>
              <w:jc w:val="center"/>
              <w:rPr>
                <w:color w:val="000000"/>
              </w:rPr>
            </w:pPr>
            <w:r w:rsidRPr="002136AC">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4975A2" w14:textId="77777777" w:rsidR="002136AC" w:rsidRPr="002136AC" w:rsidRDefault="002136AC" w:rsidP="002136AC">
            <w:pPr>
              <w:jc w:val="center"/>
              <w:rPr>
                <w:color w:val="000000"/>
              </w:rPr>
            </w:pPr>
            <w:r w:rsidRPr="002136AC">
              <w:rPr>
                <w:color w:val="000000"/>
              </w:rPr>
              <w:t xml:space="preserve">Размеры стандартизированных тарифных ставок </w:t>
            </w:r>
          </w:p>
        </w:tc>
      </w:tr>
      <w:tr w:rsidR="002136AC" w:rsidRPr="002136AC" w14:paraId="46662273" w14:textId="77777777" w:rsidTr="002136AC">
        <w:trPr>
          <w:trHeight w:val="1554"/>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5AF9716C"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2E812DE7"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CCABF73"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91F7205" w14:textId="77777777" w:rsidR="002136AC" w:rsidRPr="002136AC" w:rsidRDefault="002136AC" w:rsidP="002136AC">
            <w:pPr>
              <w:rPr>
                <w:color w:val="000000"/>
              </w:rPr>
            </w:pPr>
          </w:p>
        </w:tc>
      </w:tr>
      <w:tr w:rsidR="002136AC" w:rsidRPr="002136AC" w14:paraId="621EB0C4" w14:textId="77777777" w:rsidTr="002136AC">
        <w:trPr>
          <w:trHeight w:val="458"/>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574480B3" w14:textId="77777777" w:rsidR="002136AC" w:rsidRPr="002136AC" w:rsidRDefault="002136AC" w:rsidP="002136AC">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7A0A3495" w14:textId="77777777" w:rsidR="002136AC" w:rsidRPr="002136AC" w:rsidRDefault="002136AC" w:rsidP="002136AC">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49024FF" w14:textId="77777777" w:rsidR="002136AC" w:rsidRPr="002136AC" w:rsidRDefault="002136AC" w:rsidP="002136AC">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8E847FE" w14:textId="77777777" w:rsidR="002136AC" w:rsidRPr="002136AC" w:rsidRDefault="002136AC" w:rsidP="002136AC">
            <w:pPr>
              <w:rPr>
                <w:color w:val="000000"/>
              </w:rPr>
            </w:pPr>
          </w:p>
        </w:tc>
      </w:tr>
      <w:tr w:rsidR="002136AC" w:rsidRPr="002136AC" w14:paraId="5055C447" w14:textId="77777777" w:rsidTr="002136AC">
        <w:trPr>
          <w:trHeight w:val="276"/>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032B5" w14:textId="77777777" w:rsidR="002136AC" w:rsidRPr="002136AC" w:rsidRDefault="002136AC" w:rsidP="002136AC">
            <w:pPr>
              <w:jc w:val="center"/>
              <w:rPr>
                <w:color w:val="000000"/>
              </w:rPr>
            </w:pPr>
            <w:r w:rsidRPr="002136AC">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41562BFC" w14:textId="77777777" w:rsidR="002136AC" w:rsidRPr="002136AC" w:rsidRDefault="002136AC" w:rsidP="002136AC">
            <w:pPr>
              <w:jc w:val="center"/>
              <w:rPr>
                <w:color w:val="000000"/>
              </w:rPr>
            </w:pPr>
            <w:r w:rsidRPr="002136AC">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21E24169" w14:textId="77777777" w:rsidR="002136AC" w:rsidRPr="002136AC" w:rsidRDefault="002136AC" w:rsidP="002136AC">
            <w:pPr>
              <w:jc w:val="center"/>
              <w:rPr>
                <w:color w:val="000000"/>
              </w:rPr>
            </w:pPr>
            <w:r w:rsidRPr="002136AC">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7FF40AF8" w14:textId="77777777" w:rsidR="002136AC" w:rsidRPr="002136AC" w:rsidRDefault="002136AC" w:rsidP="002136AC">
            <w:pPr>
              <w:jc w:val="center"/>
              <w:rPr>
                <w:color w:val="000000"/>
              </w:rPr>
            </w:pPr>
            <w:r w:rsidRPr="002136AC">
              <w:rPr>
                <w:color w:val="000000"/>
              </w:rPr>
              <w:t>4</w:t>
            </w:r>
          </w:p>
        </w:tc>
      </w:tr>
      <w:tr w:rsidR="002136AC" w:rsidRPr="002136AC" w14:paraId="01341365" w14:textId="77777777" w:rsidTr="002136AC">
        <w:trPr>
          <w:trHeight w:val="991"/>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557BF1F" w14:textId="77777777" w:rsidR="002136AC" w:rsidRPr="002136AC" w:rsidRDefault="002136AC" w:rsidP="002136AC">
            <w:pPr>
              <w:jc w:val="center"/>
              <w:rPr>
                <w:color w:val="000000"/>
              </w:rPr>
            </w:pPr>
            <w:r w:rsidRPr="002136AC">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124BCE3F"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1</w:t>
            </w:r>
            <w:r w:rsidRPr="002136AC">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 </w:t>
            </w:r>
            <w:r w:rsidRPr="002136AC">
              <w:rPr>
                <w:color w:val="2D2D2D"/>
              </w:rPr>
              <w:t>(без НДС, с налогом на прибыль)</w:t>
            </w:r>
            <w:r w:rsidRPr="002136AC">
              <w:rPr>
                <w:color w:val="000000"/>
              </w:rPr>
              <w:t>:</w:t>
            </w:r>
          </w:p>
        </w:tc>
      </w:tr>
      <w:tr w:rsidR="002136AC" w:rsidRPr="002136AC" w14:paraId="7C01769A" w14:textId="77777777" w:rsidTr="002136AC">
        <w:trPr>
          <w:trHeight w:val="372"/>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5D8A843" w14:textId="77777777" w:rsidR="002136AC" w:rsidRPr="002136AC" w:rsidRDefault="002136AC" w:rsidP="002136AC">
            <w:pPr>
              <w:jc w:val="center"/>
              <w:rPr>
                <w:color w:val="000000"/>
              </w:rPr>
            </w:pPr>
            <w:r w:rsidRPr="002136AC">
              <w:rPr>
                <w:color w:val="000000"/>
              </w:rPr>
              <w:t>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23BBF061" w14:textId="77777777" w:rsidR="002136AC" w:rsidRPr="002136AC" w:rsidRDefault="002136AC" w:rsidP="002136AC">
            <w:pPr>
              <w:rPr>
                <w:color w:val="000000"/>
              </w:rPr>
            </w:pPr>
            <w:r w:rsidRPr="002136AC">
              <w:rPr>
                <w:color w:val="000000"/>
              </w:rPr>
              <w:t>наземного (надземного) способа прокладки:</w:t>
            </w:r>
          </w:p>
        </w:tc>
      </w:tr>
      <w:tr w:rsidR="002136AC" w:rsidRPr="002136AC" w14:paraId="41576DAE" w14:textId="77777777" w:rsidTr="002136AC">
        <w:trPr>
          <w:trHeight w:val="372"/>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F2FE914" w14:textId="77777777" w:rsidR="002136AC" w:rsidRPr="002136AC" w:rsidRDefault="002136AC" w:rsidP="002136AC">
            <w:pPr>
              <w:jc w:val="center"/>
              <w:rPr>
                <w:color w:val="000000"/>
              </w:rPr>
            </w:pPr>
            <w:r w:rsidRPr="002136AC">
              <w:rPr>
                <w:color w:val="000000"/>
              </w:rPr>
              <w:t>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C0D9D46" w14:textId="77777777" w:rsidR="002136AC" w:rsidRPr="002136AC" w:rsidRDefault="002136AC" w:rsidP="002136AC">
            <w:pPr>
              <w:rPr>
                <w:color w:val="000000"/>
              </w:rPr>
            </w:pPr>
            <w:r w:rsidRPr="002136AC">
              <w:rPr>
                <w:color w:val="000000"/>
              </w:rPr>
              <w:t>наружным диаметром менее 100 мм, протяженностью:</w:t>
            </w:r>
          </w:p>
        </w:tc>
      </w:tr>
      <w:tr w:rsidR="002136AC" w:rsidRPr="002136AC" w14:paraId="195C690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2179197" w14:textId="77777777" w:rsidR="002136AC" w:rsidRPr="002136AC" w:rsidRDefault="002136AC" w:rsidP="002136AC">
            <w:pPr>
              <w:jc w:val="center"/>
              <w:rPr>
                <w:color w:val="000000"/>
              </w:rPr>
            </w:pPr>
            <w:r w:rsidRPr="002136AC">
              <w:rPr>
                <w:color w:val="000000"/>
              </w:rPr>
              <w:t>1.1.1.1.</w:t>
            </w:r>
          </w:p>
        </w:tc>
        <w:tc>
          <w:tcPr>
            <w:tcW w:w="4106" w:type="dxa"/>
            <w:tcBorders>
              <w:top w:val="nil"/>
              <w:left w:val="nil"/>
              <w:bottom w:val="single" w:sz="4" w:space="0" w:color="auto"/>
              <w:right w:val="single" w:sz="4" w:space="0" w:color="auto"/>
            </w:tcBorders>
            <w:shd w:val="clear" w:color="auto" w:fill="auto"/>
            <w:vAlign w:val="center"/>
            <w:hideMark/>
          </w:tcPr>
          <w:p w14:paraId="6D391E7A"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4353193E" w14:textId="77777777" w:rsidR="002136AC" w:rsidRPr="002136AC" w:rsidRDefault="002136AC" w:rsidP="002136AC">
            <w:pPr>
              <w:ind w:left="-147" w:right="-147"/>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65FC4127" w14:textId="77777777" w:rsidR="002136AC" w:rsidRPr="002136AC" w:rsidRDefault="002136AC" w:rsidP="002136AC">
            <w:pPr>
              <w:jc w:val="center"/>
              <w:rPr>
                <w:color w:val="000000"/>
              </w:rPr>
            </w:pPr>
            <w:r w:rsidRPr="002136AC">
              <w:rPr>
                <w:color w:val="000000"/>
              </w:rPr>
              <w:t>103 496</w:t>
            </w:r>
          </w:p>
        </w:tc>
      </w:tr>
      <w:tr w:rsidR="002136AC" w:rsidRPr="002136AC" w14:paraId="79CF426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9354487" w14:textId="77777777" w:rsidR="002136AC" w:rsidRPr="002136AC" w:rsidRDefault="002136AC" w:rsidP="002136AC">
            <w:pPr>
              <w:jc w:val="center"/>
              <w:rPr>
                <w:color w:val="000000"/>
              </w:rPr>
            </w:pPr>
            <w:r w:rsidRPr="002136AC">
              <w:rPr>
                <w:color w:val="000000"/>
              </w:rPr>
              <w:t>1.1.1.2.</w:t>
            </w:r>
          </w:p>
        </w:tc>
        <w:tc>
          <w:tcPr>
            <w:tcW w:w="4106" w:type="dxa"/>
            <w:tcBorders>
              <w:top w:val="nil"/>
              <w:left w:val="nil"/>
              <w:bottom w:val="single" w:sz="4" w:space="0" w:color="auto"/>
              <w:right w:val="single" w:sz="4" w:space="0" w:color="auto"/>
            </w:tcBorders>
            <w:shd w:val="clear" w:color="auto" w:fill="auto"/>
            <w:vAlign w:val="center"/>
            <w:hideMark/>
          </w:tcPr>
          <w:p w14:paraId="5B929781" w14:textId="77777777" w:rsidR="002136AC" w:rsidRPr="002136AC" w:rsidRDefault="002136AC" w:rsidP="002136AC">
            <w:pPr>
              <w:rPr>
                <w:color w:val="000000"/>
              </w:rPr>
            </w:pPr>
            <w:r w:rsidRPr="002136AC">
              <w:rPr>
                <w:color w:val="000000"/>
              </w:rPr>
              <w:t>101-500 м</w:t>
            </w:r>
          </w:p>
        </w:tc>
        <w:tc>
          <w:tcPr>
            <w:tcW w:w="1775" w:type="dxa"/>
            <w:vMerge/>
            <w:tcBorders>
              <w:top w:val="nil"/>
              <w:left w:val="single" w:sz="4" w:space="0" w:color="auto"/>
              <w:bottom w:val="single" w:sz="4" w:space="0" w:color="auto"/>
              <w:right w:val="single" w:sz="4" w:space="0" w:color="auto"/>
            </w:tcBorders>
            <w:vAlign w:val="center"/>
            <w:hideMark/>
          </w:tcPr>
          <w:p w14:paraId="21CB0D0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5BE8A60" w14:textId="77777777" w:rsidR="002136AC" w:rsidRPr="002136AC" w:rsidRDefault="002136AC" w:rsidP="002136AC">
            <w:pPr>
              <w:jc w:val="center"/>
              <w:rPr>
                <w:color w:val="000000"/>
              </w:rPr>
            </w:pPr>
            <w:r w:rsidRPr="002136AC">
              <w:rPr>
                <w:color w:val="000000"/>
              </w:rPr>
              <w:t>255 087</w:t>
            </w:r>
          </w:p>
        </w:tc>
      </w:tr>
      <w:tr w:rsidR="002136AC" w:rsidRPr="002136AC" w14:paraId="5C4DFD9A"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F32D50A" w14:textId="77777777" w:rsidR="002136AC" w:rsidRPr="002136AC" w:rsidRDefault="002136AC" w:rsidP="002136AC">
            <w:pPr>
              <w:jc w:val="center"/>
              <w:rPr>
                <w:color w:val="000000"/>
              </w:rPr>
            </w:pPr>
            <w:r w:rsidRPr="002136AC">
              <w:rPr>
                <w:color w:val="000000"/>
              </w:rPr>
              <w:t>1.1.1.3.</w:t>
            </w:r>
          </w:p>
        </w:tc>
        <w:tc>
          <w:tcPr>
            <w:tcW w:w="4106" w:type="dxa"/>
            <w:tcBorders>
              <w:top w:val="nil"/>
              <w:left w:val="nil"/>
              <w:bottom w:val="single" w:sz="4" w:space="0" w:color="auto"/>
              <w:right w:val="single" w:sz="4" w:space="0" w:color="auto"/>
            </w:tcBorders>
            <w:shd w:val="clear" w:color="auto" w:fill="auto"/>
            <w:vAlign w:val="center"/>
            <w:hideMark/>
          </w:tcPr>
          <w:p w14:paraId="7C23AAE2" w14:textId="77777777" w:rsidR="002136AC" w:rsidRPr="002136AC" w:rsidRDefault="002136AC" w:rsidP="002136AC">
            <w:pPr>
              <w:rPr>
                <w:color w:val="000000"/>
              </w:rPr>
            </w:pPr>
            <w:r w:rsidRPr="002136AC">
              <w:rPr>
                <w:color w:val="000000"/>
              </w:rPr>
              <w:t>501-1000 м</w:t>
            </w:r>
          </w:p>
        </w:tc>
        <w:tc>
          <w:tcPr>
            <w:tcW w:w="1775" w:type="dxa"/>
            <w:vMerge/>
            <w:tcBorders>
              <w:top w:val="nil"/>
              <w:left w:val="single" w:sz="4" w:space="0" w:color="auto"/>
              <w:bottom w:val="single" w:sz="4" w:space="0" w:color="auto"/>
              <w:right w:val="single" w:sz="4" w:space="0" w:color="auto"/>
            </w:tcBorders>
            <w:vAlign w:val="center"/>
            <w:hideMark/>
          </w:tcPr>
          <w:p w14:paraId="7F5FA086"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129E41C6" w14:textId="77777777" w:rsidR="002136AC" w:rsidRPr="002136AC" w:rsidRDefault="002136AC" w:rsidP="002136AC">
            <w:pPr>
              <w:jc w:val="center"/>
              <w:rPr>
                <w:color w:val="000000"/>
              </w:rPr>
            </w:pPr>
            <w:r w:rsidRPr="002136AC">
              <w:rPr>
                <w:color w:val="000000"/>
              </w:rPr>
              <w:t>1 631 968</w:t>
            </w:r>
          </w:p>
        </w:tc>
      </w:tr>
      <w:tr w:rsidR="002136AC" w:rsidRPr="002136AC" w14:paraId="13FF2FCB"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706F162" w14:textId="77777777" w:rsidR="002136AC" w:rsidRPr="002136AC" w:rsidRDefault="002136AC" w:rsidP="002136AC">
            <w:pPr>
              <w:jc w:val="center"/>
              <w:rPr>
                <w:color w:val="000000"/>
              </w:rPr>
            </w:pPr>
            <w:r w:rsidRPr="002136AC">
              <w:rPr>
                <w:color w:val="000000"/>
              </w:rPr>
              <w:t>1.1.1.4.</w:t>
            </w:r>
          </w:p>
        </w:tc>
        <w:tc>
          <w:tcPr>
            <w:tcW w:w="4106" w:type="dxa"/>
            <w:tcBorders>
              <w:top w:val="nil"/>
              <w:left w:val="nil"/>
              <w:bottom w:val="single" w:sz="4" w:space="0" w:color="auto"/>
              <w:right w:val="single" w:sz="4" w:space="0" w:color="auto"/>
            </w:tcBorders>
            <w:shd w:val="clear" w:color="auto" w:fill="auto"/>
            <w:vAlign w:val="center"/>
            <w:hideMark/>
          </w:tcPr>
          <w:p w14:paraId="206720C8" w14:textId="77777777" w:rsidR="002136AC" w:rsidRPr="002136AC" w:rsidRDefault="002136AC" w:rsidP="002136AC">
            <w:pPr>
              <w:rPr>
                <w:color w:val="000000"/>
              </w:rPr>
            </w:pPr>
            <w:r w:rsidRPr="002136AC">
              <w:rPr>
                <w:color w:val="000000"/>
              </w:rPr>
              <w:t>1001-2000 м</w:t>
            </w:r>
          </w:p>
        </w:tc>
        <w:tc>
          <w:tcPr>
            <w:tcW w:w="1775" w:type="dxa"/>
            <w:vMerge/>
            <w:tcBorders>
              <w:top w:val="nil"/>
              <w:left w:val="single" w:sz="4" w:space="0" w:color="auto"/>
              <w:bottom w:val="single" w:sz="4" w:space="0" w:color="auto"/>
              <w:right w:val="single" w:sz="4" w:space="0" w:color="auto"/>
            </w:tcBorders>
            <w:vAlign w:val="center"/>
            <w:hideMark/>
          </w:tcPr>
          <w:p w14:paraId="2F616CE1"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479AAD82" w14:textId="77777777" w:rsidR="002136AC" w:rsidRPr="002136AC" w:rsidRDefault="002136AC" w:rsidP="002136AC">
            <w:pPr>
              <w:jc w:val="center"/>
              <w:rPr>
                <w:color w:val="000000"/>
              </w:rPr>
            </w:pPr>
            <w:r w:rsidRPr="002136AC">
              <w:rPr>
                <w:color w:val="000000"/>
              </w:rPr>
              <w:t>2 349 720</w:t>
            </w:r>
          </w:p>
        </w:tc>
      </w:tr>
      <w:tr w:rsidR="002136AC" w:rsidRPr="002136AC" w14:paraId="682C199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FD930E0" w14:textId="77777777" w:rsidR="002136AC" w:rsidRPr="002136AC" w:rsidRDefault="002136AC" w:rsidP="002136AC">
            <w:pPr>
              <w:jc w:val="center"/>
              <w:rPr>
                <w:color w:val="000000"/>
              </w:rPr>
            </w:pPr>
            <w:r w:rsidRPr="002136AC">
              <w:rPr>
                <w:color w:val="000000"/>
              </w:rPr>
              <w:t>1.1.1.5.</w:t>
            </w:r>
          </w:p>
        </w:tc>
        <w:tc>
          <w:tcPr>
            <w:tcW w:w="4106" w:type="dxa"/>
            <w:tcBorders>
              <w:top w:val="nil"/>
              <w:left w:val="nil"/>
              <w:bottom w:val="single" w:sz="4" w:space="0" w:color="auto"/>
              <w:right w:val="single" w:sz="4" w:space="0" w:color="auto"/>
            </w:tcBorders>
            <w:shd w:val="clear" w:color="auto" w:fill="auto"/>
            <w:vAlign w:val="center"/>
            <w:hideMark/>
          </w:tcPr>
          <w:p w14:paraId="0A34C8B6" w14:textId="77777777" w:rsidR="002136AC" w:rsidRPr="002136AC" w:rsidRDefault="002136AC" w:rsidP="002136AC">
            <w:pPr>
              <w:rPr>
                <w:color w:val="000000"/>
              </w:rPr>
            </w:pPr>
            <w:r w:rsidRPr="002136AC">
              <w:rPr>
                <w:color w:val="000000"/>
              </w:rPr>
              <w:t>2001-3000 м</w:t>
            </w:r>
          </w:p>
        </w:tc>
        <w:tc>
          <w:tcPr>
            <w:tcW w:w="1775" w:type="dxa"/>
            <w:vMerge/>
            <w:tcBorders>
              <w:top w:val="nil"/>
              <w:left w:val="single" w:sz="4" w:space="0" w:color="auto"/>
              <w:bottom w:val="single" w:sz="4" w:space="0" w:color="auto"/>
              <w:right w:val="single" w:sz="4" w:space="0" w:color="auto"/>
            </w:tcBorders>
            <w:vAlign w:val="center"/>
            <w:hideMark/>
          </w:tcPr>
          <w:p w14:paraId="26049E99"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1A451B11" w14:textId="77777777" w:rsidR="002136AC" w:rsidRPr="002136AC" w:rsidRDefault="002136AC" w:rsidP="002136AC">
            <w:pPr>
              <w:jc w:val="center"/>
              <w:rPr>
                <w:color w:val="000000"/>
              </w:rPr>
            </w:pPr>
            <w:r w:rsidRPr="002136AC">
              <w:rPr>
                <w:color w:val="000000"/>
              </w:rPr>
              <w:t>3 196 507</w:t>
            </w:r>
          </w:p>
        </w:tc>
      </w:tr>
      <w:tr w:rsidR="002136AC" w:rsidRPr="002136AC" w14:paraId="3E02BBD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EDE9B74" w14:textId="77777777" w:rsidR="002136AC" w:rsidRPr="002136AC" w:rsidRDefault="002136AC" w:rsidP="002136AC">
            <w:pPr>
              <w:jc w:val="center"/>
              <w:rPr>
                <w:color w:val="000000"/>
              </w:rPr>
            </w:pPr>
            <w:r w:rsidRPr="002136AC">
              <w:rPr>
                <w:color w:val="000000"/>
              </w:rPr>
              <w:t>1.1.1.6.</w:t>
            </w:r>
          </w:p>
        </w:tc>
        <w:tc>
          <w:tcPr>
            <w:tcW w:w="4106" w:type="dxa"/>
            <w:tcBorders>
              <w:top w:val="nil"/>
              <w:left w:val="nil"/>
              <w:bottom w:val="single" w:sz="4" w:space="0" w:color="auto"/>
              <w:right w:val="single" w:sz="4" w:space="0" w:color="auto"/>
            </w:tcBorders>
            <w:shd w:val="clear" w:color="auto" w:fill="auto"/>
            <w:vAlign w:val="center"/>
            <w:hideMark/>
          </w:tcPr>
          <w:p w14:paraId="3CFEBD08" w14:textId="77777777" w:rsidR="002136AC" w:rsidRPr="002136AC" w:rsidRDefault="002136AC" w:rsidP="002136AC">
            <w:pPr>
              <w:rPr>
                <w:color w:val="000000"/>
              </w:rPr>
            </w:pPr>
            <w:r w:rsidRPr="002136AC">
              <w:rPr>
                <w:color w:val="000000"/>
              </w:rPr>
              <w:t>3001-4000 м</w:t>
            </w:r>
          </w:p>
        </w:tc>
        <w:tc>
          <w:tcPr>
            <w:tcW w:w="1775" w:type="dxa"/>
            <w:vMerge/>
            <w:tcBorders>
              <w:top w:val="nil"/>
              <w:left w:val="single" w:sz="4" w:space="0" w:color="auto"/>
              <w:bottom w:val="single" w:sz="4" w:space="0" w:color="auto"/>
              <w:right w:val="single" w:sz="4" w:space="0" w:color="auto"/>
            </w:tcBorders>
            <w:vAlign w:val="center"/>
            <w:hideMark/>
          </w:tcPr>
          <w:p w14:paraId="13A6BA8B"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7E4F29C7" w14:textId="77777777" w:rsidR="002136AC" w:rsidRPr="002136AC" w:rsidRDefault="002136AC" w:rsidP="002136AC">
            <w:pPr>
              <w:jc w:val="center"/>
              <w:rPr>
                <w:color w:val="000000"/>
              </w:rPr>
            </w:pPr>
            <w:r w:rsidRPr="002136AC">
              <w:rPr>
                <w:color w:val="000000"/>
              </w:rPr>
              <w:t>3 943 465</w:t>
            </w:r>
          </w:p>
        </w:tc>
      </w:tr>
      <w:tr w:rsidR="002136AC" w:rsidRPr="002136AC" w14:paraId="29BF1986"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09ED0D63" w14:textId="77777777" w:rsidR="002136AC" w:rsidRPr="002136AC" w:rsidRDefault="002136AC" w:rsidP="002136AC">
            <w:pPr>
              <w:jc w:val="center"/>
              <w:rPr>
                <w:color w:val="000000"/>
              </w:rPr>
            </w:pPr>
            <w:r w:rsidRPr="002136AC">
              <w:rPr>
                <w:color w:val="000000"/>
              </w:rPr>
              <w:t>1.1.1.7.</w:t>
            </w:r>
          </w:p>
        </w:tc>
        <w:tc>
          <w:tcPr>
            <w:tcW w:w="4106" w:type="dxa"/>
            <w:tcBorders>
              <w:top w:val="nil"/>
              <w:left w:val="nil"/>
              <w:bottom w:val="single" w:sz="4" w:space="0" w:color="auto"/>
              <w:right w:val="single" w:sz="4" w:space="0" w:color="auto"/>
            </w:tcBorders>
            <w:shd w:val="clear" w:color="auto" w:fill="auto"/>
            <w:vAlign w:val="center"/>
          </w:tcPr>
          <w:p w14:paraId="6627401E" w14:textId="77777777" w:rsidR="002136AC" w:rsidRPr="002136AC" w:rsidRDefault="002136AC" w:rsidP="002136AC">
            <w:pPr>
              <w:rPr>
                <w:color w:val="000000"/>
              </w:rPr>
            </w:pPr>
            <w:r w:rsidRPr="002136AC">
              <w:rPr>
                <w:color w:val="000000"/>
              </w:rPr>
              <w:t>4001-5000 м</w:t>
            </w:r>
          </w:p>
        </w:tc>
        <w:tc>
          <w:tcPr>
            <w:tcW w:w="1775" w:type="dxa"/>
            <w:vMerge/>
            <w:tcBorders>
              <w:top w:val="nil"/>
              <w:left w:val="single" w:sz="4" w:space="0" w:color="auto"/>
              <w:bottom w:val="single" w:sz="4" w:space="0" w:color="auto"/>
              <w:right w:val="single" w:sz="4" w:space="0" w:color="auto"/>
            </w:tcBorders>
            <w:vAlign w:val="center"/>
          </w:tcPr>
          <w:p w14:paraId="0AD39EBC"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737D51FC" w14:textId="77777777" w:rsidR="002136AC" w:rsidRPr="002136AC" w:rsidRDefault="002136AC" w:rsidP="002136AC">
            <w:pPr>
              <w:jc w:val="center"/>
              <w:rPr>
                <w:color w:val="000000"/>
              </w:rPr>
            </w:pPr>
            <w:r w:rsidRPr="002136AC">
              <w:rPr>
                <w:color w:val="000000"/>
              </w:rPr>
              <w:t>4 695 778</w:t>
            </w:r>
          </w:p>
        </w:tc>
      </w:tr>
      <w:tr w:rsidR="002136AC" w:rsidRPr="002136AC" w14:paraId="2874E921"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342EF97" w14:textId="77777777" w:rsidR="002136AC" w:rsidRPr="002136AC" w:rsidRDefault="002136AC" w:rsidP="002136AC">
            <w:pPr>
              <w:jc w:val="center"/>
              <w:rPr>
                <w:color w:val="000000"/>
              </w:rPr>
            </w:pPr>
            <w:r w:rsidRPr="002136AC">
              <w:rPr>
                <w:color w:val="000000"/>
              </w:rPr>
              <w:t>1.1.1.8.</w:t>
            </w:r>
          </w:p>
        </w:tc>
        <w:tc>
          <w:tcPr>
            <w:tcW w:w="4106" w:type="dxa"/>
            <w:tcBorders>
              <w:top w:val="nil"/>
              <w:left w:val="nil"/>
              <w:bottom w:val="single" w:sz="4" w:space="0" w:color="auto"/>
              <w:right w:val="single" w:sz="4" w:space="0" w:color="auto"/>
            </w:tcBorders>
            <w:shd w:val="clear" w:color="auto" w:fill="auto"/>
            <w:vAlign w:val="center"/>
            <w:hideMark/>
          </w:tcPr>
          <w:p w14:paraId="59EE3963" w14:textId="77777777" w:rsidR="002136AC" w:rsidRPr="002136AC" w:rsidRDefault="002136AC" w:rsidP="002136AC">
            <w:pPr>
              <w:rPr>
                <w:color w:val="000000"/>
              </w:rPr>
            </w:pPr>
            <w:r w:rsidRPr="002136AC">
              <w:rPr>
                <w:color w:val="000000"/>
              </w:rPr>
              <w:t>5001 м и более</w:t>
            </w:r>
          </w:p>
        </w:tc>
        <w:tc>
          <w:tcPr>
            <w:tcW w:w="1775" w:type="dxa"/>
            <w:vMerge/>
            <w:tcBorders>
              <w:top w:val="nil"/>
              <w:left w:val="single" w:sz="4" w:space="0" w:color="auto"/>
              <w:bottom w:val="single" w:sz="4" w:space="0" w:color="auto"/>
              <w:right w:val="single" w:sz="4" w:space="0" w:color="auto"/>
            </w:tcBorders>
            <w:vAlign w:val="center"/>
            <w:hideMark/>
          </w:tcPr>
          <w:p w14:paraId="231C7A63"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168FDF44" w14:textId="77777777" w:rsidR="002136AC" w:rsidRPr="002136AC" w:rsidRDefault="002136AC" w:rsidP="002136AC">
            <w:pPr>
              <w:jc w:val="center"/>
              <w:rPr>
                <w:color w:val="000000"/>
              </w:rPr>
            </w:pPr>
            <w:r w:rsidRPr="002136AC">
              <w:rPr>
                <w:color w:val="000000"/>
              </w:rPr>
              <w:t>4 975 973</w:t>
            </w:r>
          </w:p>
        </w:tc>
      </w:tr>
      <w:tr w:rsidR="002136AC" w:rsidRPr="002136AC" w14:paraId="7DBBD4C4" w14:textId="77777777" w:rsidTr="002136AC">
        <w:trPr>
          <w:trHeight w:val="340"/>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8205E06" w14:textId="77777777" w:rsidR="002136AC" w:rsidRPr="002136AC" w:rsidRDefault="002136AC" w:rsidP="002136AC">
            <w:pPr>
              <w:jc w:val="center"/>
              <w:rPr>
                <w:color w:val="000000"/>
              </w:rPr>
            </w:pPr>
            <w:r w:rsidRPr="002136AC">
              <w:rPr>
                <w:color w:val="000000"/>
              </w:rPr>
              <w:t>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CC3C725" w14:textId="77777777" w:rsidR="002136AC" w:rsidRPr="002136AC" w:rsidRDefault="002136AC" w:rsidP="002136AC">
            <w:pPr>
              <w:rPr>
                <w:color w:val="000000"/>
              </w:rPr>
            </w:pPr>
            <w:r w:rsidRPr="002136AC">
              <w:rPr>
                <w:color w:val="000000"/>
              </w:rPr>
              <w:t>наружным диаметром 100 мм и более, протяженностью:</w:t>
            </w:r>
          </w:p>
        </w:tc>
      </w:tr>
      <w:tr w:rsidR="002136AC" w:rsidRPr="002136AC" w14:paraId="7D9A4E0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9DE6CFF" w14:textId="77777777" w:rsidR="002136AC" w:rsidRPr="002136AC" w:rsidRDefault="002136AC" w:rsidP="002136AC">
            <w:pPr>
              <w:jc w:val="center"/>
              <w:rPr>
                <w:color w:val="000000"/>
              </w:rPr>
            </w:pPr>
            <w:r w:rsidRPr="002136AC">
              <w:rPr>
                <w:color w:val="000000"/>
              </w:rPr>
              <w:t>1.1.2.1.</w:t>
            </w:r>
          </w:p>
        </w:tc>
        <w:tc>
          <w:tcPr>
            <w:tcW w:w="4106" w:type="dxa"/>
            <w:tcBorders>
              <w:top w:val="nil"/>
              <w:left w:val="nil"/>
              <w:bottom w:val="single" w:sz="4" w:space="0" w:color="auto"/>
              <w:right w:val="single" w:sz="4" w:space="0" w:color="auto"/>
            </w:tcBorders>
            <w:shd w:val="clear" w:color="auto" w:fill="auto"/>
            <w:vAlign w:val="center"/>
            <w:hideMark/>
          </w:tcPr>
          <w:p w14:paraId="55084DF9"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3AA43368" w14:textId="77777777" w:rsidR="002136AC" w:rsidRPr="002136AC" w:rsidRDefault="002136AC" w:rsidP="002136AC">
            <w:pPr>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4854F07A" w14:textId="77777777" w:rsidR="002136AC" w:rsidRPr="002136AC" w:rsidRDefault="002136AC" w:rsidP="002136AC">
            <w:pPr>
              <w:jc w:val="center"/>
              <w:rPr>
                <w:color w:val="000000"/>
              </w:rPr>
            </w:pPr>
            <w:r w:rsidRPr="002136AC">
              <w:rPr>
                <w:color w:val="000000"/>
              </w:rPr>
              <w:t>103 496</w:t>
            </w:r>
          </w:p>
        </w:tc>
      </w:tr>
      <w:tr w:rsidR="002136AC" w:rsidRPr="002136AC" w14:paraId="2FC2115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3B0A7AE" w14:textId="77777777" w:rsidR="002136AC" w:rsidRPr="002136AC" w:rsidRDefault="002136AC" w:rsidP="002136AC">
            <w:pPr>
              <w:jc w:val="center"/>
              <w:rPr>
                <w:color w:val="000000"/>
              </w:rPr>
            </w:pPr>
            <w:r w:rsidRPr="002136AC">
              <w:rPr>
                <w:color w:val="000000"/>
              </w:rPr>
              <w:t>1.1.2.2.</w:t>
            </w:r>
          </w:p>
        </w:tc>
        <w:tc>
          <w:tcPr>
            <w:tcW w:w="4106" w:type="dxa"/>
            <w:tcBorders>
              <w:top w:val="nil"/>
              <w:left w:val="nil"/>
              <w:bottom w:val="single" w:sz="4" w:space="0" w:color="auto"/>
              <w:right w:val="single" w:sz="4" w:space="0" w:color="auto"/>
            </w:tcBorders>
            <w:shd w:val="clear" w:color="auto" w:fill="auto"/>
            <w:vAlign w:val="center"/>
            <w:hideMark/>
          </w:tcPr>
          <w:p w14:paraId="4B1D9427" w14:textId="77777777" w:rsidR="002136AC" w:rsidRPr="002136AC" w:rsidRDefault="002136AC" w:rsidP="002136AC">
            <w:pPr>
              <w:rPr>
                <w:color w:val="000000"/>
              </w:rPr>
            </w:pPr>
            <w:r w:rsidRPr="002136AC">
              <w:rPr>
                <w:color w:val="000000"/>
              </w:rPr>
              <w:t>101-500 м</w:t>
            </w:r>
          </w:p>
        </w:tc>
        <w:tc>
          <w:tcPr>
            <w:tcW w:w="1775" w:type="dxa"/>
            <w:vMerge/>
            <w:tcBorders>
              <w:top w:val="nil"/>
              <w:left w:val="single" w:sz="4" w:space="0" w:color="auto"/>
              <w:bottom w:val="single" w:sz="4" w:space="0" w:color="auto"/>
              <w:right w:val="single" w:sz="4" w:space="0" w:color="auto"/>
            </w:tcBorders>
            <w:vAlign w:val="center"/>
            <w:hideMark/>
          </w:tcPr>
          <w:p w14:paraId="48C9831F"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5B805C3" w14:textId="77777777" w:rsidR="002136AC" w:rsidRPr="002136AC" w:rsidRDefault="002136AC" w:rsidP="002136AC">
            <w:pPr>
              <w:jc w:val="center"/>
              <w:rPr>
                <w:color w:val="000000"/>
              </w:rPr>
            </w:pPr>
            <w:r w:rsidRPr="002136AC">
              <w:rPr>
                <w:color w:val="000000"/>
              </w:rPr>
              <w:t>255 087</w:t>
            </w:r>
          </w:p>
        </w:tc>
      </w:tr>
      <w:tr w:rsidR="002136AC" w:rsidRPr="002136AC" w14:paraId="2098AF1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31EED20" w14:textId="77777777" w:rsidR="002136AC" w:rsidRPr="002136AC" w:rsidRDefault="002136AC" w:rsidP="002136AC">
            <w:pPr>
              <w:jc w:val="center"/>
              <w:rPr>
                <w:color w:val="000000"/>
              </w:rPr>
            </w:pPr>
            <w:r w:rsidRPr="002136AC">
              <w:rPr>
                <w:color w:val="000000"/>
              </w:rPr>
              <w:t>1.1.2.3.</w:t>
            </w:r>
          </w:p>
        </w:tc>
        <w:tc>
          <w:tcPr>
            <w:tcW w:w="4106" w:type="dxa"/>
            <w:tcBorders>
              <w:top w:val="nil"/>
              <w:left w:val="nil"/>
              <w:bottom w:val="single" w:sz="4" w:space="0" w:color="auto"/>
              <w:right w:val="single" w:sz="4" w:space="0" w:color="auto"/>
            </w:tcBorders>
            <w:shd w:val="clear" w:color="auto" w:fill="auto"/>
            <w:vAlign w:val="center"/>
            <w:hideMark/>
          </w:tcPr>
          <w:p w14:paraId="147BADE8" w14:textId="77777777" w:rsidR="002136AC" w:rsidRPr="002136AC" w:rsidRDefault="002136AC" w:rsidP="002136AC">
            <w:pPr>
              <w:rPr>
                <w:color w:val="000000"/>
              </w:rPr>
            </w:pPr>
            <w:r w:rsidRPr="002136AC">
              <w:rPr>
                <w:color w:val="000000"/>
              </w:rPr>
              <w:t>501-1000 м</w:t>
            </w:r>
          </w:p>
        </w:tc>
        <w:tc>
          <w:tcPr>
            <w:tcW w:w="1775" w:type="dxa"/>
            <w:vMerge/>
            <w:tcBorders>
              <w:top w:val="nil"/>
              <w:left w:val="single" w:sz="4" w:space="0" w:color="auto"/>
              <w:bottom w:val="single" w:sz="4" w:space="0" w:color="auto"/>
              <w:right w:val="single" w:sz="4" w:space="0" w:color="auto"/>
            </w:tcBorders>
            <w:vAlign w:val="center"/>
            <w:hideMark/>
          </w:tcPr>
          <w:p w14:paraId="67CB697B"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019A897A" w14:textId="77777777" w:rsidR="002136AC" w:rsidRPr="002136AC" w:rsidRDefault="002136AC" w:rsidP="002136AC">
            <w:pPr>
              <w:jc w:val="center"/>
              <w:rPr>
                <w:color w:val="000000"/>
              </w:rPr>
            </w:pPr>
            <w:r w:rsidRPr="002136AC">
              <w:rPr>
                <w:color w:val="000000"/>
              </w:rPr>
              <w:t>1 631 968</w:t>
            </w:r>
          </w:p>
        </w:tc>
      </w:tr>
      <w:tr w:rsidR="002136AC" w:rsidRPr="002136AC" w14:paraId="0AFF3B2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C82C24E" w14:textId="77777777" w:rsidR="002136AC" w:rsidRPr="002136AC" w:rsidRDefault="002136AC" w:rsidP="002136AC">
            <w:pPr>
              <w:jc w:val="center"/>
              <w:rPr>
                <w:color w:val="000000"/>
              </w:rPr>
            </w:pPr>
            <w:r w:rsidRPr="002136AC">
              <w:rPr>
                <w:color w:val="000000"/>
              </w:rPr>
              <w:t>1.1.2.4.</w:t>
            </w:r>
          </w:p>
        </w:tc>
        <w:tc>
          <w:tcPr>
            <w:tcW w:w="4106" w:type="dxa"/>
            <w:tcBorders>
              <w:top w:val="nil"/>
              <w:left w:val="nil"/>
              <w:bottom w:val="single" w:sz="4" w:space="0" w:color="auto"/>
              <w:right w:val="single" w:sz="4" w:space="0" w:color="auto"/>
            </w:tcBorders>
            <w:shd w:val="clear" w:color="auto" w:fill="auto"/>
            <w:vAlign w:val="center"/>
            <w:hideMark/>
          </w:tcPr>
          <w:p w14:paraId="5F64F659" w14:textId="77777777" w:rsidR="002136AC" w:rsidRPr="002136AC" w:rsidRDefault="002136AC" w:rsidP="002136AC">
            <w:pPr>
              <w:rPr>
                <w:color w:val="000000"/>
              </w:rPr>
            </w:pPr>
            <w:r w:rsidRPr="002136AC">
              <w:rPr>
                <w:color w:val="000000"/>
              </w:rPr>
              <w:t>1001-2000 м</w:t>
            </w:r>
          </w:p>
        </w:tc>
        <w:tc>
          <w:tcPr>
            <w:tcW w:w="1775" w:type="dxa"/>
            <w:vMerge/>
            <w:tcBorders>
              <w:top w:val="nil"/>
              <w:left w:val="single" w:sz="4" w:space="0" w:color="auto"/>
              <w:bottom w:val="single" w:sz="4" w:space="0" w:color="auto"/>
              <w:right w:val="single" w:sz="4" w:space="0" w:color="auto"/>
            </w:tcBorders>
            <w:vAlign w:val="center"/>
            <w:hideMark/>
          </w:tcPr>
          <w:p w14:paraId="3F4BABE1"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550DBC57" w14:textId="77777777" w:rsidR="002136AC" w:rsidRPr="002136AC" w:rsidRDefault="002136AC" w:rsidP="002136AC">
            <w:pPr>
              <w:jc w:val="center"/>
              <w:rPr>
                <w:color w:val="000000"/>
              </w:rPr>
            </w:pPr>
            <w:r w:rsidRPr="002136AC">
              <w:rPr>
                <w:color w:val="000000"/>
              </w:rPr>
              <w:t>2 349 720</w:t>
            </w:r>
          </w:p>
        </w:tc>
      </w:tr>
      <w:tr w:rsidR="002136AC" w:rsidRPr="002136AC" w14:paraId="3085C8D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C8C65E8" w14:textId="77777777" w:rsidR="002136AC" w:rsidRPr="002136AC" w:rsidRDefault="002136AC" w:rsidP="002136AC">
            <w:pPr>
              <w:jc w:val="center"/>
              <w:rPr>
                <w:color w:val="000000"/>
              </w:rPr>
            </w:pPr>
            <w:r w:rsidRPr="002136AC">
              <w:rPr>
                <w:color w:val="000000"/>
              </w:rPr>
              <w:t>1.1.2.5.</w:t>
            </w:r>
          </w:p>
        </w:tc>
        <w:tc>
          <w:tcPr>
            <w:tcW w:w="4106" w:type="dxa"/>
            <w:tcBorders>
              <w:top w:val="nil"/>
              <w:left w:val="nil"/>
              <w:bottom w:val="single" w:sz="4" w:space="0" w:color="auto"/>
              <w:right w:val="single" w:sz="4" w:space="0" w:color="auto"/>
            </w:tcBorders>
            <w:shd w:val="clear" w:color="auto" w:fill="auto"/>
            <w:vAlign w:val="center"/>
            <w:hideMark/>
          </w:tcPr>
          <w:p w14:paraId="312E7E54" w14:textId="77777777" w:rsidR="002136AC" w:rsidRPr="002136AC" w:rsidRDefault="002136AC" w:rsidP="002136AC">
            <w:pPr>
              <w:rPr>
                <w:color w:val="000000"/>
              </w:rPr>
            </w:pPr>
            <w:r w:rsidRPr="002136AC">
              <w:rPr>
                <w:color w:val="000000"/>
              </w:rPr>
              <w:t>2001-3000 м</w:t>
            </w:r>
          </w:p>
        </w:tc>
        <w:tc>
          <w:tcPr>
            <w:tcW w:w="1775" w:type="dxa"/>
            <w:vMerge/>
            <w:tcBorders>
              <w:top w:val="nil"/>
              <w:left w:val="single" w:sz="4" w:space="0" w:color="auto"/>
              <w:bottom w:val="single" w:sz="4" w:space="0" w:color="auto"/>
              <w:right w:val="single" w:sz="4" w:space="0" w:color="auto"/>
            </w:tcBorders>
            <w:vAlign w:val="center"/>
            <w:hideMark/>
          </w:tcPr>
          <w:p w14:paraId="5FB11888"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28070634" w14:textId="77777777" w:rsidR="002136AC" w:rsidRPr="002136AC" w:rsidRDefault="002136AC" w:rsidP="002136AC">
            <w:pPr>
              <w:jc w:val="center"/>
              <w:rPr>
                <w:color w:val="000000"/>
              </w:rPr>
            </w:pPr>
            <w:r w:rsidRPr="002136AC">
              <w:rPr>
                <w:color w:val="000000"/>
              </w:rPr>
              <w:t>3 196 507</w:t>
            </w:r>
          </w:p>
        </w:tc>
      </w:tr>
      <w:tr w:rsidR="002136AC" w:rsidRPr="002136AC" w14:paraId="7160E07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776B2AE" w14:textId="77777777" w:rsidR="002136AC" w:rsidRPr="002136AC" w:rsidRDefault="002136AC" w:rsidP="002136AC">
            <w:pPr>
              <w:jc w:val="center"/>
              <w:rPr>
                <w:color w:val="000000"/>
              </w:rPr>
            </w:pPr>
            <w:r w:rsidRPr="002136AC">
              <w:rPr>
                <w:color w:val="000000"/>
              </w:rPr>
              <w:t>1.1.2.6.</w:t>
            </w:r>
          </w:p>
        </w:tc>
        <w:tc>
          <w:tcPr>
            <w:tcW w:w="4106" w:type="dxa"/>
            <w:tcBorders>
              <w:top w:val="nil"/>
              <w:left w:val="nil"/>
              <w:bottom w:val="single" w:sz="4" w:space="0" w:color="auto"/>
              <w:right w:val="single" w:sz="4" w:space="0" w:color="auto"/>
            </w:tcBorders>
            <w:shd w:val="clear" w:color="auto" w:fill="auto"/>
            <w:vAlign w:val="center"/>
            <w:hideMark/>
          </w:tcPr>
          <w:p w14:paraId="3FB17721" w14:textId="77777777" w:rsidR="002136AC" w:rsidRPr="002136AC" w:rsidRDefault="002136AC" w:rsidP="002136AC">
            <w:pPr>
              <w:rPr>
                <w:color w:val="000000"/>
              </w:rPr>
            </w:pPr>
            <w:r w:rsidRPr="002136AC">
              <w:rPr>
                <w:color w:val="000000"/>
              </w:rPr>
              <w:t>3001-4000 м</w:t>
            </w:r>
          </w:p>
        </w:tc>
        <w:tc>
          <w:tcPr>
            <w:tcW w:w="1775" w:type="dxa"/>
            <w:vMerge/>
            <w:tcBorders>
              <w:top w:val="nil"/>
              <w:left w:val="single" w:sz="4" w:space="0" w:color="auto"/>
              <w:bottom w:val="single" w:sz="4" w:space="0" w:color="auto"/>
              <w:right w:val="single" w:sz="4" w:space="0" w:color="auto"/>
            </w:tcBorders>
            <w:vAlign w:val="center"/>
            <w:hideMark/>
          </w:tcPr>
          <w:p w14:paraId="1634167D"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674F89A8" w14:textId="77777777" w:rsidR="002136AC" w:rsidRPr="002136AC" w:rsidRDefault="002136AC" w:rsidP="002136AC">
            <w:pPr>
              <w:jc w:val="center"/>
              <w:rPr>
                <w:color w:val="000000"/>
              </w:rPr>
            </w:pPr>
            <w:r w:rsidRPr="002136AC">
              <w:rPr>
                <w:color w:val="000000"/>
              </w:rPr>
              <w:t>3 943 465</w:t>
            </w:r>
          </w:p>
        </w:tc>
      </w:tr>
      <w:tr w:rsidR="002136AC" w:rsidRPr="002136AC" w14:paraId="6368A5E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2C90781F" w14:textId="77777777" w:rsidR="002136AC" w:rsidRPr="002136AC" w:rsidRDefault="002136AC" w:rsidP="002136AC">
            <w:pPr>
              <w:jc w:val="center"/>
              <w:rPr>
                <w:color w:val="000000"/>
              </w:rPr>
            </w:pPr>
            <w:r w:rsidRPr="002136AC">
              <w:rPr>
                <w:color w:val="000000"/>
              </w:rPr>
              <w:t>1.1.2.7.</w:t>
            </w:r>
          </w:p>
        </w:tc>
        <w:tc>
          <w:tcPr>
            <w:tcW w:w="4106" w:type="dxa"/>
            <w:tcBorders>
              <w:top w:val="nil"/>
              <w:left w:val="nil"/>
              <w:bottom w:val="single" w:sz="4" w:space="0" w:color="auto"/>
              <w:right w:val="single" w:sz="4" w:space="0" w:color="auto"/>
            </w:tcBorders>
            <w:shd w:val="clear" w:color="auto" w:fill="auto"/>
            <w:vAlign w:val="center"/>
          </w:tcPr>
          <w:p w14:paraId="3D5D01F9" w14:textId="77777777" w:rsidR="002136AC" w:rsidRPr="002136AC" w:rsidRDefault="002136AC" w:rsidP="002136AC">
            <w:pPr>
              <w:rPr>
                <w:color w:val="000000"/>
              </w:rPr>
            </w:pPr>
            <w:r w:rsidRPr="002136AC">
              <w:rPr>
                <w:color w:val="000000"/>
              </w:rPr>
              <w:t>4001-5000 м</w:t>
            </w:r>
          </w:p>
        </w:tc>
        <w:tc>
          <w:tcPr>
            <w:tcW w:w="1775" w:type="dxa"/>
            <w:vMerge/>
            <w:tcBorders>
              <w:top w:val="nil"/>
              <w:left w:val="single" w:sz="4" w:space="0" w:color="auto"/>
              <w:bottom w:val="single" w:sz="4" w:space="0" w:color="auto"/>
              <w:right w:val="single" w:sz="4" w:space="0" w:color="auto"/>
            </w:tcBorders>
            <w:vAlign w:val="center"/>
          </w:tcPr>
          <w:p w14:paraId="34217697"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02CF3D20" w14:textId="77777777" w:rsidR="002136AC" w:rsidRPr="002136AC" w:rsidRDefault="002136AC" w:rsidP="002136AC">
            <w:pPr>
              <w:jc w:val="center"/>
              <w:rPr>
                <w:color w:val="000000"/>
              </w:rPr>
            </w:pPr>
            <w:r w:rsidRPr="002136AC">
              <w:rPr>
                <w:color w:val="000000"/>
              </w:rPr>
              <w:t>4 695 778</w:t>
            </w:r>
          </w:p>
        </w:tc>
      </w:tr>
      <w:tr w:rsidR="002136AC" w:rsidRPr="002136AC" w14:paraId="5D4D471C"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0B262DF" w14:textId="77777777" w:rsidR="002136AC" w:rsidRPr="002136AC" w:rsidRDefault="002136AC" w:rsidP="002136AC">
            <w:pPr>
              <w:jc w:val="center"/>
              <w:rPr>
                <w:color w:val="000000"/>
              </w:rPr>
            </w:pPr>
            <w:r w:rsidRPr="002136AC">
              <w:rPr>
                <w:color w:val="000000"/>
              </w:rPr>
              <w:t>1.1.2.8.</w:t>
            </w:r>
          </w:p>
        </w:tc>
        <w:tc>
          <w:tcPr>
            <w:tcW w:w="4106" w:type="dxa"/>
            <w:tcBorders>
              <w:top w:val="nil"/>
              <w:left w:val="nil"/>
              <w:bottom w:val="single" w:sz="4" w:space="0" w:color="auto"/>
              <w:right w:val="single" w:sz="4" w:space="0" w:color="auto"/>
            </w:tcBorders>
            <w:shd w:val="clear" w:color="auto" w:fill="auto"/>
            <w:vAlign w:val="center"/>
            <w:hideMark/>
          </w:tcPr>
          <w:p w14:paraId="1687D377" w14:textId="77777777" w:rsidR="002136AC" w:rsidRPr="002136AC" w:rsidRDefault="002136AC" w:rsidP="002136AC">
            <w:pPr>
              <w:rPr>
                <w:color w:val="000000"/>
              </w:rPr>
            </w:pPr>
            <w:r w:rsidRPr="002136AC">
              <w:rPr>
                <w:color w:val="000000"/>
              </w:rPr>
              <w:t>5001 м и более</w:t>
            </w:r>
          </w:p>
        </w:tc>
        <w:tc>
          <w:tcPr>
            <w:tcW w:w="1775" w:type="dxa"/>
            <w:vMerge/>
            <w:tcBorders>
              <w:top w:val="nil"/>
              <w:left w:val="single" w:sz="4" w:space="0" w:color="auto"/>
              <w:bottom w:val="single" w:sz="4" w:space="0" w:color="auto"/>
              <w:right w:val="single" w:sz="4" w:space="0" w:color="auto"/>
            </w:tcBorders>
            <w:vAlign w:val="center"/>
            <w:hideMark/>
          </w:tcPr>
          <w:p w14:paraId="73C83686"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62E098A8" w14:textId="77777777" w:rsidR="002136AC" w:rsidRPr="002136AC" w:rsidRDefault="002136AC" w:rsidP="002136AC">
            <w:pPr>
              <w:jc w:val="center"/>
              <w:rPr>
                <w:color w:val="000000"/>
              </w:rPr>
            </w:pPr>
            <w:r w:rsidRPr="002136AC">
              <w:rPr>
                <w:color w:val="000000"/>
              </w:rPr>
              <w:t>4 975 973</w:t>
            </w:r>
          </w:p>
        </w:tc>
      </w:tr>
    </w:tbl>
    <w:p w14:paraId="78ADF474" w14:textId="5764300F" w:rsidR="002136AC" w:rsidRDefault="002136AC" w:rsidP="002136AC">
      <w:pPr>
        <w:rPr>
          <w:sz w:val="20"/>
          <w:szCs w:val="20"/>
        </w:rPr>
      </w:pPr>
      <w:r>
        <w:rPr>
          <w:sz w:val="20"/>
          <w:szCs w:val="20"/>
        </w:rPr>
        <w:br w:type="page"/>
      </w:r>
    </w:p>
    <w:tbl>
      <w:tblPr>
        <w:tblW w:w="9644" w:type="dxa"/>
        <w:jc w:val="center"/>
        <w:tblLook w:val="04A0" w:firstRow="1" w:lastRow="0" w:firstColumn="1" w:lastColumn="0" w:noHBand="0" w:noVBand="1"/>
      </w:tblPr>
      <w:tblGrid>
        <w:gridCol w:w="1297"/>
        <w:gridCol w:w="4106"/>
        <w:gridCol w:w="1775"/>
        <w:gridCol w:w="2466"/>
      </w:tblGrid>
      <w:tr w:rsidR="002136AC" w:rsidRPr="002136AC" w14:paraId="4F853D4A" w14:textId="77777777" w:rsidTr="002136AC">
        <w:trPr>
          <w:trHeight w:val="132"/>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4880CF0" w14:textId="77777777" w:rsidR="002136AC" w:rsidRPr="002136AC" w:rsidRDefault="002136AC" w:rsidP="002136AC">
            <w:pPr>
              <w:jc w:val="center"/>
              <w:rPr>
                <w:color w:val="000000"/>
              </w:rPr>
            </w:pPr>
            <w:r w:rsidRPr="002136AC">
              <w:rPr>
                <w:color w:val="000000"/>
              </w:rPr>
              <w:lastRenderedPageBreak/>
              <w:t>1</w:t>
            </w:r>
          </w:p>
        </w:tc>
        <w:tc>
          <w:tcPr>
            <w:tcW w:w="4106" w:type="dxa"/>
            <w:tcBorders>
              <w:top w:val="single" w:sz="4" w:space="0" w:color="auto"/>
              <w:left w:val="nil"/>
              <w:bottom w:val="single" w:sz="4" w:space="0" w:color="auto"/>
              <w:right w:val="single" w:sz="4" w:space="0" w:color="auto"/>
            </w:tcBorders>
            <w:shd w:val="clear" w:color="auto" w:fill="auto"/>
            <w:vAlign w:val="center"/>
          </w:tcPr>
          <w:p w14:paraId="32652456" w14:textId="77777777" w:rsidR="002136AC" w:rsidRPr="002136AC" w:rsidRDefault="002136AC" w:rsidP="002136AC">
            <w:pPr>
              <w:jc w:val="center"/>
              <w:rPr>
                <w:color w:val="000000"/>
              </w:rPr>
            </w:pPr>
            <w:r w:rsidRPr="002136AC">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tcPr>
          <w:p w14:paraId="6D2FC637" w14:textId="77777777" w:rsidR="002136AC" w:rsidRPr="002136AC" w:rsidRDefault="002136AC" w:rsidP="002136AC">
            <w:pPr>
              <w:jc w:val="center"/>
              <w:rPr>
                <w:color w:val="000000"/>
              </w:rPr>
            </w:pPr>
            <w:r w:rsidRPr="002136AC">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tcPr>
          <w:p w14:paraId="5CD4170D" w14:textId="77777777" w:rsidR="002136AC" w:rsidRPr="002136AC" w:rsidRDefault="002136AC" w:rsidP="002136AC">
            <w:pPr>
              <w:jc w:val="center"/>
              <w:rPr>
                <w:color w:val="000000"/>
              </w:rPr>
            </w:pPr>
            <w:r w:rsidRPr="002136AC">
              <w:rPr>
                <w:color w:val="000000"/>
              </w:rPr>
              <w:t>4</w:t>
            </w:r>
          </w:p>
        </w:tc>
      </w:tr>
      <w:tr w:rsidR="002136AC" w:rsidRPr="002136AC" w14:paraId="02D25C38" w14:textId="77777777" w:rsidTr="002136AC">
        <w:trPr>
          <w:trHeight w:val="279"/>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58D2B7B" w14:textId="77777777" w:rsidR="002136AC" w:rsidRPr="002136AC" w:rsidRDefault="002136AC" w:rsidP="002136AC">
            <w:pPr>
              <w:jc w:val="center"/>
              <w:rPr>
                <w:color w:val="000000"/>
              </w:rPr>
            </w:pPr>
            <w:r w:rsidRPr="002136AC">
              <w:rPr>
                <w:color w:val="000000"/>
              </w:rPr>
              <w:t>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3C9E13A" w14:textId="77777777" w:rsidR="002136AC" w:rsidRPr="002136AC" w:rsidRDefault="002136AC" w:rsidP="002136AC">
            <w:pPr>
              <w:rPr>
                <w:color w:val="000000"/>
              </w:rPr>
            </w:pPr>
            <w:r w:rsidRPr="002136AC">
              <w:rPr>
                <w:color w:val="000000"/>
              </w:rPr>
              <w:t>подземного способа прокладки:</w:t>
            </w:r>
          </w:p>
        </w:tc>
      </w:tr>
      <w:tr w:rsidR="002136AC" w:rsidRPr="002136AC" w14:paraId="5B4AA91A" w14:textId="77777777" w:rsidTr="002136AC">
        <w:trPr>
          <w:trHeight w:val="255"/>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B288445" w14:textId="77777777" w:rsidR="002136AC" w:rsidRPr="002136AC" w:rsidRDefault="002136AC" w:rsidP="002136AC">
            <w:pPr>
              <w:jc w:val="center"/>
              <w:rPr>
                <w:color w:val="000000"/>
              </w:rPr>
            </w:pPr>
            <w:r w:rsidRPr="002136AC">
              <w:rPr>
                <w:color w:val="000000"/>
              </w:rPr>
              <w:t>1.2.1.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C672030" w14:textId="77777777" w:rsidR="002136AC" w:rsidRPr="002136AC" w:rsidRDefault="002136AC" w:rsidP="002136AC">
            <w:pPr>
              <w:rPr>
                <w:color w:val="000000"/>
              </w:rPr>
            </w:pPr>
            <w:r w:rsidRPr="002136AC">
              <w:rPr>
                <w:color w:val="000000"/>
              </w:rPr>
              <w:t>наружным диаметром менее 100 мм, протяженностью:</w:t>
            </w:r>
          </w:p>
        </w:tc>
      </w:tr>
      <w:tr w:rsidR="002136AC" w:rsidRPr="002136AC" w14:paraId="74F11572"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A463837" w14:textId="77777777" w:rsidR="002136AC" w:rsidRPr="002136AC" w:rsidRDefault="002136AC" w:rsidP="002136AC">
            <w:pPr>
              <w:jc w:val="center"/>
              <w:rPr>
                <w:color w:val="000000"/>
              </w:rPr>
            </w:pPr>
            <w:r w:rsidRPr="002136AC">
              <w:rPr>
                <w:color w:val="000000"/>
              </w:rPr>
              <w:t>1.2.1.1.</w:t>
            </w:r>
          </w:p>
        </w:tc>
        <w:tc>
          <w:tcPr>
            <w:tcW w:w="4106" w:type="dxa"/>
            <w:tcBorders>
              <w:top w:val="nil"/>
              <w:left w:val="nil"/>
              <w:bottom w:val="single" w:sz="4" w:space="0" w:color="auto"/>
              <w:right w:val="single" w:sz="4" w:space="0" w:color="auto"/>
            </w:tcBorders>
            <w:shd w:val="clear" w:color="auto" w:fill="auto"/>
            <w:vAlign w:val="center"/>
            <w:hideMark/>
          </w:tcPr>
          <w:p w14:paraId="52E773CA"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right w:val="single" w:sz="4" w:space="0" w:color="auto"/>
            </w:tcBorders>
            <w:shd w:val="clear" w:color="auto" w:fill="auto"/>
            <w:vAlign w:val="center"/>
            <w:hideMark/>
          </w:tcPr>
          <w:p w14:paraId="1451F61C" w14:textId="77777777" w:rsidR="002136AC" w:rsidRPr="002136AC" w:rsidRDefault="002136AC" w:rsidP="002136AC">
            <w:pPr>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275B4EF7" w14:textId="77777777" w:rsidR="002136AC" w:rsidRPr="002136AC" w:rsidRDefault="002136AC" w:rsidP="002136AC">
            <w:pPr>
              <w:jc w:val="center"/>
              <w:rPr>
                <w:color w:val="000000"/>
              </w:rPr>
            </w:pPr>
            <w:r w:rsidRPr="002136AC">
              <w:rPr>
                <w:color w:val="000000"/>
              </w:rPr>
              <w:t>215 172</w:t>
            </w:r>
          </w:p>
        </w:tc>
      </w:tr>
      <w:tr w:rsidR="002136AC" w:rsidRPr="002136AC" w14:paraId="312EDAC8"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FD0ADB3" w14:textId="77777777" w:rsidR="002136AC" w:rsidRPr="002136AC" w:rsidRDefault="002136AC" w:rsidP="002136AC">
            <w:pPr>
              <w:jc w:val="center"/>
              <w:rPr>
                <w:color w:val="000000"/>
              </w:rPr>
            </w:pPr>
            <w:r w:rsidRPr="002136AC">
              <w:rPr>
                <w:color w:val="000000"/>
              </w:rPr>
              <w:t>1.2.1.2.</w:t>
            </w:r>
          </w:p>
        </w:tc>
        <w:tc>
          <w:tcPr>
            <w:tcW w:w="4106" w:type="dxa"/>
            <w:tcBorders>
              <w:top w:val="nil"/>
              <w:left w:val="nil"/>
              <w:bottom w:val="single" w:sz="4" w:space="0" w:color="auto"/>
              <w:right w:val="single" w:sz="4" w:space="0" w:color="auto"/>
            </w:tcBorders>
            <w:shd w:val="clear" w:color="auto" w:fill="auto"/>
            <w:vAlign w:val="center"/>
            <w:hideMark/>
          </w:tcPr>
          <w:p w14:paraId="63A48C75" w14:textId="77777777" w:rsidR="002136AC" w:rsidRPr="002136AC" w:rsidRDefault="002136AC" w:rsidP="002136AC">
            <w:pPr>
              <w:rPr>
                <w:color w:val="000000"/>
              </w:rPr>
            </w:pPr>
            <w:r w:rsidRPr="002136AC">
              <w:rPr>
                <w:color w:val="000000"/>
              </w:rPr>
              <w:t>101-500 м</w:t>
            </w:r>
          </w:p>
        </w:tc>
        <w:tc>
          <w:tcPr>
            <w:tcW w:w="1775" w:type="dxa"/>
            <w:vMerge/>
            <w:tcBorders>
              <w:left w:val="single" w:sz="4" w:space="0" w:color="auto"/>
              <w:right w:val="single" w:sz="4" w:space="0" w:color="auto"/>
            </w:tcBorders>
            <w:vAlign w:val="center"/>
            <w:hideMark/>
          </w:tcPr>
          <w:p w14:paraId="3AAD5BF1"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7ACF48F" w14:textId="77777777" w:rsidR="002136AC" w:rsidRPr="002136AC" w:rsidRDefault="002136AC" w:rsidP="002136AC">
            <w:pPr>
              <w:jc w:val="center"/>
              <w:rPr>
                <w:color w:val="000000"/>
              </w:rPr>
            </w:pPr>
            <w:r w:rsidRPr="002136AC">
              <w:rPr>
                <w:color w:val="000000"/>
              </w:rPr>
              <w:t>520 176</w:t>
            </w:r>
          </w:p>
        </w:tc>
      </w:tr>
      <w:tr w:rsidR="002136AC" w:rsidRPr="002136AC" w14:paraId="1220170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D8BF369" w14:textId="77777777" w:rsidR="002136AC" w:rsidRPr="002136AC" w:rsidRDefault="002136AC" w:rsidP="002136AC">
            <w:pPr>
              <w:jc w:val="center"/>
              <w:rPr>
                <w:color w:val="000000"/>
              </w:rPr>
            </w:pPr>
            <w:r w:rsidRPr="002136AC">
              <w:rPr>
                <w:color w:val="000000"/>
              </w:rPr>
              <w:t>1.2.1.3.</w:t>
            </w:r>
          </w:p>
        </w:tc>
        <w:tc>
          <w:tcPr>
            <w:tcW w:w="4106" w:type="dxa"/>
            <w:tcBorders>
              <w:top w:val="nil"/>
              <w:left w:val="nil"/>
              <w:bottom w:val="single" w:sz="4" w:space="0" w:color="auto"/>
              <w:right w:val="single" w:sz="4" w:space="0" w:color="auto"/>
            </w:tcBorders>
            <w:shd w:val="clear" w:color="auto" w:fill="auto"/>
            <w:vAlign w:val="center"/>
            <w:hideMark/>
          </w:tcPr>
          <w:p w14:paraId="2D05EB4C" w14:textId="77777777" w:rsidR="002136AC" w:rsidRPr="002136AC" w:rsidRDefault="002136AC" w:rsidP="002136AC">
            <w:pPr>
              <w:rPr>
                <w:color w:val="000000"/>
              </w:rPr>
            </w:pPr>
            <w:r w:rsidRPr="002136AC">
              <w:rPr>
                <w:color w:val="000000"/>
              </w:rPr>
              <w:t>501-1000 м</w:t>
            </w:r>
          </w:p>
        </w:tc>
        <w:tc>
          <w:tcPr>
            <w:tcW w:w="1775" w:type="dxa"/>
            <w:vMerge/>
            <w:tcBorders>
              <w:left w:val="single" w:sz="4" w:space="0" w:color="auto"/>
              <w:right w:val="single" w:sz="4" w:space="0" w:color="auto"/>
            </w:tcBorders>
            <w:vAlign w:val="center"/>
            <w:hideMark/>
          </w:tcPr>
          <w:p w14:paraId="572088AB"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627DB98" w14:textId="77777777" w:rsidR="002136AC" w:rsidRPr="002136AC" w:rsidRDefault="002136AC" w:rsidP="002136AC">
            <w:pPr>
              <w:jc w:val="center"/>
              <w:rPr>
                <w:color w:val="000000"/>
              </w:rPr>
            </w:pPr>
            <w:r w:rsidRPr="002136AC">
              <w:rPr>
                <w:color w:val="000000"/>
              </w:rPr>
              <w:t>1 631 968</w:t>
            </w:r>
          </w:p>
        </w:tc>
      </w:tr>
      <w:tr w:rsidR="002136AC" w:rsidRPr="002136AC" w14:paraId="3A809608"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4206C50" w14:textId="77777777" w:rsidR="002136AC" w:rsidRPr="002136AC" w:rsidRDefault="002136AC" w:rsidP="002136AC">
            <w:pPr>
              <w:jc w:val="center"/>
              <w:rPr>
                <w:color w:val="000000"/>
              </w:rPr>
            </w:pPr>
            <w:r w:rsidRPr="002136AC">
              <w:rPr>
                <w:color w:val="000000"/>
              </w:rPr>
              <w:t>1.2.1.4.</w:t>
            </w:r>
          </w:p>
        </w:tc>
        <w:tc>
          <w:tcPr>
            <w:tcW w:w="4106" w:type="dxa"/>
            <w:tcBorders>
              <w:top w:val="nil"/>
              <w:left w:val="nil"/>
              <w:bottom w:val="single" w:sz="4" w:space="0" w:color="auto"/>
              <w:right w:val="single" w:sz="4" w:space="0" w:color="auto"/>
            </w:tcBorders>
            <w:shd w:val="clear" w:color="auto" w:fill="auto"/>
            <w:vAlign w:val="center"/>
            <w:hideMark/>
          </w:tcPr>
          <w:p w14:paraId="1AE8342C" w14:textId="77777777" w:rsidR="002136AC" w:rsidRPr="002136AC" w:rsidRDefault="002136AC" w:rsidP="002136AC">
            <w:pPr>
              <w:rPr>
                <w:color w:val="000000"/>
              </w:rPr>
            </w:pPr>
            <w:r w:rsidRPr="002136AC">
              <w:rPr>
                <w:color w:val="000000"/>
              </w:rPr>
              <w:t>1001-2000 м</w:t>
            </w:r>
          </w:p>
        </w:tc>
        <w:tc>
          <w:tcPr>
            <w:tcW w:w="1775" w:type="dxa"/>
            <w:vMerge/>
            <w:tcBorders>
              <w:left w:val="single" w:sz="4" w:space="0" w:color="auto"/>
              <w:right w:val="single" w:sz="4" w:space="0" w:color="auto"/>
            </w:tcBorders>
            <w:vAlign w:val="center"/>
            <w:hideMark/>
          </w:tcPr>
          <w:p w14:paraId="5926403E"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B7B7692" w14:textId="77777777" w:rsidR="002136AC" w:rsidRPr="002136AC" w:rsidRDefault="002136AC" w:rsidP="002136AC">
            <w:pPr>
              <w:jc w:val="center"/>
              <w:rPr>
                <w:color w:val="000000"/>
              </w:rPr>
            </w:pPr>
            <w:r w:rsidRPr="002136AC">
              <w:rPr>
                <w:color w:val="000000"/>
              </w:rPr>
              <w:t>2 349 720</w:t>
            </w:r>
          </w:p>
        </w:tc>
      </w:tr>
      <w:tr w:rsidR="002136AC" w:rsidRPr="002136AC" w14:paraId="2FB534C1" w14:textId="77777777" w:rsidTr="002136AC">
        <w:trPr>
          <w:trHeight w:val="276"/>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88652" w14:textId="77777777" w:rsidR="002136AC" w:rsidRPr="002136AC" w:rsidRDefault="002136AC" w:rsidP="002136AC">
            <w:pPr>
              <w:jc w:val="center"/>
              <w:rPr>
                <w:color w:val="000000"/>
              </w:rPr>
            </w:pPr>
            <w:r w:rsidRPr="002136AC">
              <w:rPr>
                <w:color w:val="000000"/>
              </w:rPr>
              <w:t>1.2.1.5.</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4C15FAB0" w14:textId="77777777" w:rsidR="002136AC" w:rsidRPr="002136AC" w:rsidRDefault="002136AC" w:rsidP="002136AC">
            <w:pPr>
              <w:rPr>
                <w:color w:val="000000"/>
              </w:rPr>
            </w:pPr>
            <w:r w:rsidRPr="002136AC">
              <w:rPr>
                <w:color w:val="000000"/>
              </w:rPr>
              <w:t>2001-3000 м</w:t>
            </w:r>
          </w:p>
        </w:tc>
        <w:tc>
          <w:tcPr>
            <w:tcW w:w="1775" w:type="dxa"/>
            <w:vMerge/>
            <w:tcBorders>
              <w:left w:val="single" w:sz="4" w:space="0" w:color="auto"/>
              <w:right w:val="single" w:sz="4" w:space="0" w:color="auto"/>
            </w:tcBorders>
            <w:vAlign w:val="center"/>
            <w:hideMark/>
          </w:tcPr>
          <w:p w14:paraId="023F185E"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49968D3D" w14:textId="77777777" w:rsidR="002136AC" w:rsidRPr="002136AC" w:rsidRDefault="002136AC" w:rsidP="002136AC">
            <w:pPr>
              <w:jc w:val="center"/>
              <w:rPr>
                <w:color w:val="000000"/>
              </w:rPr>
            </w:pPr>
            <w:r w:rsidRPr="002136AC">
              <w:rPr>
                <w:color w:val="000000"/>
              </w:rPr>
              <w:t>3 196 507</w:t>
            </w:r>
          </w:p>
        </w:tc>
      </w:tr>
      <w:tr w:rsidR="002136AC" w:rsidRPr="002136AC" w14:paraId="756A4F1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5B5A78E" w14:textId="77777777" w:rsidR="002136AC" w:rsidRPr="002136AC" w:rsidRDefault="002136AC" w:rsidP="002136AC">
            <w:pPr>
              <w:jc w:val="center"/>
              <w:rPr>
                <w:color w:val="000000"/>
              </w:rPr>
            </w:pPr>
            <w:r w:rsidRPr="002136AC">
              <w:rPr>
                <w:color w:val="000000"/>
              </w:rPr>
              <w:t>1.2.1.6.</w:t>
            </w:r>
          </w:p>
        </w:tc>
        <w:tc>
          <w:tcPr>
            <w:tcW w:w="4106" w:type="dxa"/>
            <w:tcBorders>
              <w:top w:val="nil"/>
              <w:left w:val="nil"/>
              <w:bottom w:val="single" w:sz="4" w:space="0" w:color="auto"/>
              <w:right w:val="single" w:sz="4" w:space="0" w:color="auto"/>
            </w:tcBorders>
            <w:shd w:val="clear" w:color="auto" w:fill="auto"/>
            <w:vAlign w:val="center"/>
            <w:hideMark/>
          </w:tcPr>
          <w:p w14:paraId="34E9CB74" w14:textId="77777777" w:rsidR="002136AC" w:rsidRPr="002136AC" w:rsidRDefault="002136AC" w:rsidP="002136AC">
            <w:pPr>
              <w:rPr>
                <w:color w:val="000000"/>
              </w:rPr>
            </w:pPr>
            <w:r w:rsidRPr="002136AC">
              <w:rPr>
                <w:color w:val="000000"/>
              </w:rPr>
              <w:t>3001-4000 м</w:t>
            </w:r>
          </w:p>
        </w:tc>
        <w:tc>
          <w:tcPr>
            <w:tcW w:w="1775" w:type="dxa"/>
            <w:vMerge/>
            <w:tcBorders>
              <w:left w:val="single" w:sz="4" w:space="0" w:color="auto"/>
              <w:right w:val="single" w:sz="4" w:space="0" w:color="auto"/>
            </w:tcBorders>
            <w:vAlign w:val="center"/>
            <w:hideMark/>
          </w:tcPr>
          <w:p w14:paraId="082EE4F4"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A1226E1" w14:textId="77777777" w:rsidR="002136AC" w:rsidRPr="002136AC" w:rsidRDefault="002136AC" w:rsidP="002136AC">
            <w:pPr>
              <w:jc w:val="center"/>
              <w:rPr>
                <w:color w:val="000000"/>
              </w:rPr>
            </w:pPr>
            <w:r w:rsidRPr="002136AC">
              <w:rPr>
                <w:color w:val="000000"/>
              </w:rPr>
              <w:t>3 943 465</w:t>
            </w:r>
          </w:p>
        </w:tc>
      </w:tr>
      <w:tr w:rsidR="002136AC" w:rsidRPr="002136AC" w14:paraId="085C01C1"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A691EE5" w14:textId="77777777" w:rsidR="002136AC" w:rsidRPr="002136AC" w:rsidRDefault="002136AC" w:rsidP="002136AC">
            <w:pPr>
              <w:jc w:val="center"/>
              <w:rPr>
                <w:color w:val="000000"/>
              </w:rPr>
            </w:pPr>
            <w:r w:rsidRPr="002136AC">
              <w:rPr>
                <w:color w:val="000000"/>
              </w:rPr>
              <w:t>1.2.1.7.</w:t>
            </w:r>
          </w:p>
        </w:tc>
        <w:tc>
          <w:tcPr>
            <w:tcW w:w="4106" w:type="dxa"/>
            <w:tcBorders>
              <w:top w:val="nil"/>
              <w:left w:val="nil"/>
              <w:bottom w:val="single" w:sz="4" w:space="0" w:color="auto"/>
              <w:right w:val="single" w:sz="4" w:space="0" w:color="auto"/>
            </w:tcBorders>
            <w:shd w:val="clear" w:color="auto" w:fill="auto"/>
            <w:vAlign w:val="center"/>
            <w:hideMark/>
          </w:tcPr>
          <w:p w14:paraId="7DD2DC47" w14:textId="77777777" w:rsidR="002136AC" w:rsidRPr="002136AC" w:rsidRDefault="002136AC" w:rsidP="002136AC">
            <w:pPr>
              <w:rPr>
                <w:color w:val="000000"/>
              </w:rPr>
            </w:pPr>
            <w:r w:rsidRPr="002136AC">
              <w:rPr>
                <w:color w:val="000000"/>
              </w:rPr>
              <w:t>4001-5000 м</w:t>
            </w:r>
          </w:p>
        </w:tc>
        <w:tc>
          <w:tcPr>
            <w:tcW w:w="1775" w:type="dxa"/>
            <w:vMerge/>
            <w:tcBorders>
              <w:left w:val="single" w:sz="4" w:space="0" w:color="auto"/>
              <w:right w:val="single" w:sz="4" w:space="0" w:color="auto"/>
            </w:tcBorders>
            <w:vAlign w:val="center"/>
            <w:hideMark/>
          </w:tcPr>
          <w:p w14:paraId="1D598CA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F74A148" w14:textId="77777777" w:rsidR="002136AC" w:rsidRPr="002136AC" w:rsidRDefault="002136AC" w:rsidP="002136AC">
            <w:pPr>
              <w:jc w:val="center"/>
              <w:rPr>
                <w:color w:val="000000"/>
              </w:rPr>
            </w:pPr>
            <w:r w:rsidRPr="002136AC">
              <w:rPr>
                <w:color w:val="000000"/>
              </w:rPr>
              <w:t>4 695 778</w:t>
            </w:r>
          </w:p>
        </w:tc>
      </w:tr>
      <w:tr w:rsidR="002136AC" w:rsidRPr="002136AC" w14:paraId="00A0C91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CBBFE3D" w14:textId="77777777" w:rsidR="002136AC" w:rsidRPr="002136AC" w:rsidRDefault="002136AC" w:rsidP="002136AC">
            <w:pPr>
              <w:jc w:val="center"/>
              <w:rPr>
                <w:color w:val="000000"/>
              </w:rPr>
            </w:pPr>
            <w:r w:rsidRPr="002136AC">
              <w:rPr>
                <w:color w:val="000000"/>
              </w:rPr>
              <w:t>1.2.1.8.</w:t>
            </w:r>
          </w:p>
        </w:tc>
        <w:tc>
          <w:tcPr>
            <w:tcW w:w="4106" w:type="dxa"/>
            <w:tcBorders>
              <w:top w:val="nil"/>
              <w:left w:val="nil"/>
              <w:bottom w:val="single" w:sz="4" w:space="0" w:color="auto"/>
              <w:right w:val="single" w:sz="4" w:space="0" w:color="auto"/>
            </w:tcBorders>
            <w:shd w:val="clear" w:color="auto" w:fill="auto"/>
            <w:vAlign w:val="center"/>
            <w:hideMark/>
          </w:tcPr>
          <w:p w14:paraId="63153BAE" w14:textId="77777777" w:rsidR="002136AC" w:rsidRPr="002136AC" w:rsidRDefault="002136AC" w:rsidP="002136AC">
            <w:pPr>
              <w:rPr>
                <w:color w:val="000000"/>
              </w:rPr>
            </w:pPr>
            <w:r w:rsidRPr="002136AC">
              <w:rPr>
                <w:color w:val="000000"/>
              </w:rPr>
              <w:t>5001 м и более</w:t>
            </w:r>
          </w:p>
        </w:tc>
        <w:tc>
          <w:tcPr>
            <w:tcW w:w="1775" w:type="dxa"/>
            <w:vMerge/>
            <w:tcBorders>
              <w:left w:val="single" w:sz="4" w:space="0" w:color="auto"/>
              <w:bottom w:val="single" w:sz="4" w:space="0" w:color="auto"/>
              <w:right w:val="single" w:sz="4" w:space="0" w:color="auto"/>
            </w:tcBorders>
            <w:vAlign w:val="center"/>
            <w:hideMark/>
          </w:tcPr>
          <w:p w14:paraId="409F7407"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40330703" w14:textId="77777777" w:rsidR="002136AC" w:rsidRPr="002136AC" w:rsidRDefault="002136AC" w:rsidP="002136AC">
            <w:pPr>
              <w:jc w:val="center"/>
              <w:rPr>
                <w:color w:val="000000"/>
              </w:rPr>
            </w:pPr>
            <w:r w:rsidRPr="002136AC">
              <w:rPr>
                <w:color w:val="000000"/>
              </w:rPr>
              <w:t>4 975 973</w:t>
            </w:r>
          </w:p>
        </w:tc>
      </w:tr>
      <w:tr w:rsidR="002136AC" w:rsidRPr="002136AC" w14:paraId="1627669B" w14:textId="77777777" w:rsidTr="002136AC">
        <w:trPr>
          <w:trHeight w:val="24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34F70BE" w14:textId="77777777" w:rsidR="002136AC" w:rsidRPr="002136AC" w:rsidRDefault="002136AC" w:rsidP="002136AC">
            <w:pPr>
              <w:jc w:val="center"/>
              <w:rPr>
                <w:color w:val="000000"/>
              </w:rPr>
            </w:pPr>
            <w:r w:rsidRPr="002136AC">
              <w:rPr>
                <w:color w:val="000000"/>
              </w:rPr>
              <w:t>1.2.2.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9A4E665" w14:textId="77777777" w:rsidR="002136AC" w:rsidRPr="002136AC" w:rsidRDefault="002136AC" w:rsidP="002136AC">
            <w:pPr>
              <w:rPr>
                <w:color w:val="000000"/>
              </w:rPr>
            </w:pPr>
            <w:r w:rsidRPr="002136AC">
              <w:rPr>
                <w:color w:val="000000"/>
              </w:rPr>
              <w:t>наружным диаметром 100 мм и более, протяженностью:</w:t>
            </w:r>
          </w:p>
        </w:tc>
      </w:tr>
      <w:tr w:rsidR="002136AC" w:rsidRPr="002136AC" w14:paraId="0051FF6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0980318" w14:textId="77777777" w:rsidR="002136AC" w:rsidRPr="002136AC" w:rsidRDefault="002136AC" w:rsidP="002136AC">
            <w:pPr>
              <w:jc w:val="center"/>
              <w:rPr>
                <w:color w:val="000000"/>
              </w:rPr>
            </w:pPr>
            <w:r w:rsidRPr="002136AC">
              <w:rPr>
                <w:color w:val="000000"/>
              </w:rPr>
              <w:t>1.2.2.1.</w:t>
            </w:r>
          </w:p>
        </w:tc>
        <w:tc>
          <w:tcPr>
            <w:tcW w:w="4106" w:type="dxa"/>
            <w:tcBorders>
              <w:top w:val="nil"/>
              <w:left w:val="nil"/>
              <w:bottom w:val="single" w:sz="4" w:space="0" w:color="auto"/>
              <w:right w:val="single" w:sz="4" w:space="0" w:color="auto"/>
            </w:tcBorders>
            <w:shd w:val="clear" w:color="auto" w:fill="auto"/>
            <w:vAlign w:val="center"/>
            <w:hideMark/>
          </w:tcPr>
          <w:p w14:paraId="62BB6315" w14:textId="77777777" w:rsidR="002136AC" w:rsidRPr="002136AC" w:rsidRDefault="002136AC" w:rsidP="002136AC">
            <w:pPr>
              <w:rPr>
                <w:color w:val="000000"/>
              </w:rPr>
            </w:pPr>
            <w:r w:rsidRPr="002136AC">
              <w:rPr>
                <w:color w:val="000000"/>
              </w:rPr>
              <w:t>до 100 м</w:t>
            </w:r>
          </w:p>
        </w:tc>
        <w:tc>
          <w:tcPr>
            <w:tcW w:w="1775" w:type="dxa"/>
            <w:vMerge w:val="restart"/>
            <w:tcBorders>
              <w:top w:val="nil"/>
              <w:left w:val="single" w:sz="4" w:space="0" w:color="auto"/>
              <w:right w:val="single" w:sz="4" w:space="0" w:color="auto"/>
            </w:tcBorders>
            <w:shd w:val="clear" w:color="auto" w:fill="auto"/>
            <w:vAlign w:val="center"/>
            <w:hideMark/>
          </w:tcPr>
          <w:p w14:paraId="49D4F708" w14:textId="77777777" w:rsidR="002136AC" w:rsidRPr="002136AC" w:rsidRDefault="002136AC" w:rsidP="002136AC">
            <w:pPr>
              <w:jc w:val="center"/>
              <w:rPr>
                <w:color w:val="000000"/>
              </w:rPr>
            </w:pPr>
            <w:r w:rsidRPr="002136AC">
              <w:rPr>
                <w:color w:val="000000"/>
              </w:rPr>
              <w:t>руб.</w:t>
            </w:r>
            <w:r w:rsidRPr="002136AC">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0A15C5CD" w14:textId="77777777" w:rsidR="002136AC" w:rsidRPr="002136AC" w:rsidRDefault="002136AC" w:rsidP="002136AC">
            <w:pPr>
              <w:jc w:val="center"/>
              <w:rPr>
                <w:color w:val="000000"/>
              </w:rPr>
            </w:pPr>
            <w:r w:rsidRPr="002136AC">
              <w:rPr>
                <w:color w:val="000000"/>
              </w:rPr>
              <w:t>215 172</w:t>
            </w:r>
          </w:p>
        </w:tc>
      </w:tr>
      <w:tr w:rsidR="002136AC" w:rsidRPr="002136AC" w14:paraId="092DA0E5"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4C0A3AE" w14:textId="77777777" w:rsidR="002136AC" w:rsidRPr="002136AC" w:rsidRDefault="002136AC" w:rsidP="002136AC">
            <w:pPr>
              <w:jc w:val="center"/>
              <w:rPr>
                <w:color w:val="000000"/>
              </w:rPr>
            </w:pPr>
            <w:r w:rsidRPr="002136AC">
              <w:rPr>
                <w:color w:val="000000"/>
              </w:rPr>
              <w:t>1.2.2.2.</w:t>
            </w:r>
          </w:p>
        </w:tc>
        <w:tc>
          <w:tcPr>
            <w:tcW w:w="4106" w:type="dxa"/>
            <w:tcBorders>
              <w:top w:val="nil"/>
              <w:left w:val="nil"/>
              <w:bottom w:val="single" w:sz="4" w:space="0" w:color="auto"/>
              <w:right w:val="single" w:sz="4" w:space="0" w:color="auto"/>
            </w:tcBorders>
            <w:shd w:val="clear" w:color="auto" w:fill="auto"/>
            <w:vAlign w:val="center"/>
            <w:hideMark/>
          </w:tcPr>
          <w:p w14:paraId="4D54350F" w14:textId="77777777" w:rsidR="002136AC" w:rsidRPr="002136AC" w:rsidRDefault="002136AC" w:rsidP="002136AC">
            <w:pPr>
              <w:rPr>
                <w:color w:val="000000"/>
              </w:rPr>
            </w:pPr>
            <w:r w:rsidRPr="002136AC">
              <w:rPr>
                <w:color w:val="000000"/>
              </w:rPr>
              <w:t>101-500 м</w:t>
            </w:r>
          </w:p>
        </w:tc>
        <w:tc>
          <w:tcPr>
            <w:tcW w:w="1775" w:type="dxa"/>
            <w:vMerge/>
            <w:tcBorders>
              <w:left w:val="single" w:sz="4" w:space="0" w:color="auto"/>
              <w:right w:val="single" w:sz="4" w:space="0" w:color="auto"/>
            </w:tcBorders>
            <w:vAlign w:val="center"/>
            <w:hideMark/>
          </w:tcPr>
          <w:p w14:paraId="3284696D"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CCD406F" w14:textId="77777777" w:rsidR="002136AC" w:rsidRPr="002136AC" w:rsidRDefault="002136AC" w:rsidP="002136AC">
            <w:pPr>
              <w:jc w:val="center"/>
              <w:rPr>
                <w:color w:val="000000"/>
              </w:rPr>
            </w:pPr>
            <w:r w:rsidRPr="002136AC">
              <w:rPr>
                <w:color w:val="000000"/>
              </w:rPr>
              <w:t>520 176</w:t>
            </w:r>
          </w:p>
        </w:tc>
      </w:tr>
      <w:tr w:rsidR="002136AC" w:rsidRPr="002136AC" w14:paraId="1006DDF2"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6821801" w14:textId="77777777" w:rsidR="002136AC" w:rsidRPr="002136AC" w:rsidRDefault="002136AC" w:rsidP="002136AC">
            <w:pPr>
              <w:jc w:val="center"/>
              <w:rPr>
                <w:color w:val="000000"/>
              </w:rPr>
            </w:pPr>
            <w:r w:rsidRPr="002136AC">
              <w:rPr>
                <w:color w:val="000000"/>
              </w:rPr>
              <w:t>1.2.2.3.</w:t>
            </w:r>
          </w:p>
        </w:tc>
        <w:tc>
          <w:tcPr>
            <w:tcW w:w="4106" w:type="dxa"/>
            <w:tcBorders>
              <w:top w:val="nil"/>
              <w:left w:val="nil"/>
              <w:bottom w:val="single" w:sz="4" w:space="0" w:color="auto"/>
              <w:right w:val="single" w:sz="4" w:space="0" w:color="auto"/>
            </w:tcBorders>
            <w:shd w:val="clear" w:color="auto" w:fill="auto"/>
            <w:vAlign w:val="center"/>
            <w:hideMark/>
          </w:tcPr>
          <w:p w14:paraId="37DFBBA6" w14:textId="77777777" w:rsidR="002136AC" w:rsidRPr="002136AC" w:rsidRDefault="002136AC" w:rsidP="002136AC">
            <w:pPr>
              <w:rPr>
                <w:color w:val="000000"/>
              </w:rPr>
            </w:pPr>
            <w:r w:rsidRPr="002136AC">
              <w:rPr>
                <w:color w:val="000000"/>
              </w:rPr>
              <w:t>501-1000 м</w:t>
            </w:r>
          </w:p>
        </w:tc>
        <w:tc>
          <w:tcPr>
            <w:tcW w:w="1775" w:type="dxa"/>
            <w:vMerge/>
            <w:tcBorders>
              <w:left w:val="single" w:sz="4" w:space="0" w:color="auto"/>
              <w:right w:val="single" w:sz="4" w:space="0" w:color="auto"/>
            </w:tcBorders>
            <w:vAlign w:val="center"/>
            <w:hideMark/>
          </w:tcPr>
          <w:p w14:paraId="1D2EAE9E"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2ED98AD" w14:textId="77777777" w:rsidR="002136AC" w:rsidRPr="002136AC" w:rsidRDefault="002136AC" w:rsidP="002136AC">
            <w:pPr>
              <w:jc w:val="center"/>
              <w:rPr>
                <w:color w:val="000000"/>
              </w:rPr>
            </w:pPr>
            <w:r w:rsidRPr="002136AC">
              <w:rPr>
                <w:color w:val="000000"/>
              </w:rPr>
              <w:t>1 631 968</w:t>
            </w:r>
          </w:p>
        </w:tc>
      </w:tr>
      <w:tr w:rsidR="002136AC" w:rsidRPr="002136AC" w14:paraId="0BEEC7D5"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27D501F" w14:textId="77777777" w:rsidR="002136AC" w:rsidRPr="002136AC" w:rsidRDefault="002136AC" w:rsidP="002136AC">
            <w:pPr>
              <w:jc w:val="center"/>
              <w:rPr>
                <w:color w:val="000000"/>
              </w:rPr>
            </w:pPr>
            <w:r w:rsidRPr="002136AC">
              <w:rPr>
                <w:color w:val="000000"/>
              </w:rPr>
              <w:t>1.2.2.4.</w:t>
            </w:r>
          </w:p>
        </w:tc>
        <w:tc>
          <w:tcPr>
            <w:tcW w:w="4106" w:type="dxa"/>
            <w:tcBorders>
              <w:top w:val="nil"/>
              <w:left w:val="nil"/>
              <w:bottom w:val="single" w:sz="4" w:space="0" w:color="auto"/>
              <w:right w:val="single" w:sz="4" w:space="0" w:color="auto"/>
            </w:tcBorders>
            <w:shd w:val="clear" w:color="auto" w:fill="auto"/>
            <w:vAlign w:val="center"/>
            <w:hideMark/>
          </w:tcPr>
          <w:p w14:paraId="4C77B2D7" w14:textId="77777777" w:rsidR="002136AC" w:rsidRPr="002136AC" w:rsidRDefault="002136AC" w:rsidP="002136AC">
            <w:pPr>
              <w:rPr>
                <w:color w:val="000000"/>
              </w:rPr>
            </w:pPr>
            <w:r w:rsidRPr="002136AC">
              <w:rPr>
                <w:color w:val="000000"/>
              </w:rPr>
              <w:t>1001-2000 м</w:t>
            </w:r>
          </w:p>
        </w:tc>
        <w:tc>
          <w:tcPr>
            <w:tcW w:w="1775" w:type="dxa"/>
            <w:vMerge/>
            <w:tcBorders>
              <w:left w:val="single" w:sz="4" w:space="0" w:color="auto"/>
              <w:right w:val="single" w:sz="4" w:space="0" w:color="auto"/>
            </w:tcBorders>
            <w:vAlign w:val="center"/>
            <w:hideMark/>
          </w:tcPr>
          <w:p w14:paraId="2714CC6E"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63F36822" w14:textId="77777777" w:rsidR="002136AC" w:rsidRPr="002136AC" w:rsidRDefault="002136AC" w:rsidP="002136AC">
            <w:pPr>
              <w:jc w:val="center"/>
              <w:rPr>
                <w:color w:val="000000"/>
              </w:rPr>
            </w:pPr>
            <w:r w:rsidRPr="002136AC">
              <w:rPr>
                <w:color w:val="000000"/>
              </w:rPr>
              <w:t>2 349 720</w:t>
            </w:r>
          </w:p>
        </w:tc>
      </w:tr>
      <w:tr w:rsidR="002136AC" w:rsidRPr="002136AC" w14:paraId="311BE15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274E3EF" w14:textId="77777777" w:rsidR="002136AC" w:rsidRPr="002136AC" w:rsidRDefault="002136AC" w:rsidP="002136AC">
            <w:pPr>
              <w:jc w:val="center"/>
              <w:rPr>
                <w:color w:val="000000"/>
              </w:rPr>
            </w:pPr>
            <w:r w:rsidRPr="002136AC">
              <w:rPr>
                <w:color w:val="000000"/>
              </w:rPr>
              <w:t>1.2.2.5.</w:t>
            </w:r>
          </w:p>
        </w:tc>
        <w:tc>
          <w:tcPr>
            <w:tcW w:w="4106" w:type="dxa"/>
            <w:tcBorders>
              <w:top w:val="nil"/>
              <w:left w:val="nil"/>
              <w:bottom w:val="single" w:sz="4" w:space="0" w:color="auto"/>
              <w:right w:val="single" w:sz="4" w:space="0" w:color="auto"/>
            </w:tcBorders>
            <w:shd w:val="clear" w:color="auto" w:fill="auto"/>
            <w:vAlign w:val="center"/>
            <w:hideMark/>
          </w:tcPr>
          <w:p w14:paraId="39593273" w14:textId="77777777" w:rsidR="002136AC" w:rsidRPr="002136AC" w:rsidRDefault="002136AC" w:rsidP="002136AC">
            <w:pPr>
              <w:rPr>
                <w:color w:val="000000"/>
              </w:rPr>
            </w:pPr>
            <w:r w:rsidRPr="002136AC">
              <w:rPr>
                <w:color w:val="000000"/>
              </w:rPr>
              <w:t>2001-3000 м</w:t>
            </w:r>
          </w:p>
        </w:tc>
        <w:tc>
          <w:tcPr>
            <w:tcW w:w="1775" w:type="dxa"/>
            <w:vMerge/>
            <w:tcBorders>
              <w:left w:val="single" w:sz="4" w:space="0" w:color="auto"/>
              <w:right w:val="single" w:sz="4" w:space="0" w:color="auto"/>
            </w:tcBorders>
            <w:vAlign w:val="center"/>
            <w:hideMark/>
          </w:tcPr>
          <w:p w14:paraId="2DF12B76"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81D24DD" w14:textId="77777777" w:rsidR="002136AC" w:rsidRPr="002136AC" w:rsidRDefault="002136AC" w:rsidP="002136AC">
            <w:pPr>
              <w:jc w:val="center"/>
              <w:rPr>
                <w:color w:val="000000"/>
              </w:rPr>
            </w:pPr>
            <w:r w:rsidRPr="002136AC">
              <w:rPr>
                <w:color w:val="000000"/>
              </w:rPr>
              <w:t>3 196 507</w:t>
            </w:r>
          </w:p>
        </w:tc>
      </w:tr>
      <w:tr w:rsidR="002136AC" w:rsidRPr="002136AC" w14:paraId="4EE3730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5A0A325" w14:textId="77777777" w:rsidR="002136AC" w:rsidRPr="002136AC" w:rsidRDefault="002136AC" w:rsidP="002136AC">
            <w:pPr>
              <w:jc w:val="center"/>
              <w:rPr>
                <w:color w:val="000000"/>
              </w:rPr>
            </w:pPr>
            <w:r w:rsidRPr="002136AC">
              <w:rPr>
                <w:color w:val="000000"/>
              </w:rPr>
              <w:t>1.2.2.6.</w:t>
            </w:r>
          </w:p>
        </w:tc>
        <w:tc>
          <w:tcPr>
            <w:tcW w:w="4106" w:type="dxa"/>
            <w:tcBorders>
              <w:top w:val="nil"/>
              <w:left w:val="nil"/>
              <w:bottom w:val="single" w:sz="4" w:space="0" w:color="auto"/>
              <w:right w:val="single" w:sz="4" w:space="0" w:color="auto"/>
            </w:tcBorders>
            <w:shd w:val="clear" w:color="auto" w:fill="auto"/>
            <w:vAlign w:val="center"/>
            <w:hideMark/>
          </w:tcPr>
          <w:p w14:paraId="4E9F826E" w14:textId="77777777" w:rsidR="002136AC" w:rsidRPr="002136AC" w:rsidRDefault="002136AC" w:rsidP="002136AC">
            <w:pPr>
              <w:rPr>
                <w:color w:val="000000"/>
              </w:rPr>
            </w:pPr>
            <w:r w:rsidRPr="002136AC">
              <w:rPr>
                <w:color w:val="000000"/>
              </w:rPr>
              <w:t>3001-4000 м</w:t>
            </w:r>
          </w:p>
        </w:tc>
        <w:tc>
          <w:tcPr>
            <w:tcW w:w="1775" w:type="dxa"/>
            <w:vMerge/>
            <w:tcBorders>
              <w:left w:val="single" w:sz="4" w:space="0" w:color="auto"/>
              <w:right w:val="single" w:sz="4" w:space="0" w:color="auto"/>
            </w:tcBorders>
            <w:vAlign w:val="center"/>
            <w:hideMark/>
          </w:tcPr>
          <w:p w14:paraId="585B9472"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4C5AB520" w14:textId="77777777" w:rsidR="002136AC" w:rsidRPr="002136AC" w:rsidRDefault="002136AC" w:rsidP="002136AC">
            <w:pPr>
              <w:jc w:val="center"/>
              <w:rPr>
                <w:color w:val="000000"/>
              </w:rPr>
            </w:pPr>
            <w:r w:rsidRPr="002136AC">
              <w:rPr>
                <w:color w:val="000000"/>
              </w:rPr>
              <w:t>3 943 465</w:t>
            </w:r>
          </w:p>
        </w:tc>
      </w:tr>
      <w:tr w:rsidR="002136AC" w:rsidRPr="002136AC" w14:paraId="441F1D7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6C19F2E" w14:textId="77777777" w:rsidR="002136AC" w:rsidRPr="002136AC" w:rsidRDefault="002136AC" w:rsidP="002136AC">
            <w:pPr>
              <w:jc w:val="center"/>
              <w:rPr>
                <w:color w:val="000000"/>
              </w:rPr>
            </w:pPr>
            <w:r w:rsidRPr="002136AC">
              <w:rPr>
                <w:color w:val="000000"/>
              </w:rPr>
              <w:t>1.2.2.7.</w:t>
            </w:r>
          </w:p>
        </w:tc>
        <w:tc>
          <w:tcPr>
            <w:tcW w:w="4106" w:type="dxa"/>
            <w:tcBorders>
              <w:top w:val="nil"/>
              <w:left w:val="nil"/>
              <w:bottom w:val="single" w:sz="4" w:space="0" w:color="auto"/>
              <w:right w:val="single" w:sz="4" w:space="0" w:color="auto"/>
            </w:tcBorders>
            <w:shd w:val="clear" w:color="auto" w:fill="auto"/>
            <w:vAlign w:val="center"/>
            <w:hideMark/>
          </w:tcPr>
          <w:p w14:paraId="4D0458F0" w14:textId="77777777" w:rsidR="002136AC" w:rsidRPr="002136AC" w:rsidRDefault="002136AC" w:rsidP="002136AC">
            <w:pPr>
              <w:rPr>
                <w:color w:val="000000"/>
              </w:rPr>
            </w:pPr>
            <w:r w:rsidRPr="002136AC">
              <w:rPr>
                <w:color w:val="000000"/>
              </w:rPr>
              <w:t>4001-5000 м</w:t>
            </w:r>
          </w:p>
        </w:tc>
        <w:tc>
          <w:tcPr>
            <w:tcW w:w="1775" w:type="dxa"/>
            <w:vMerge/>
            <w:tcBorders>
              <w:left w:val="single" w:sz="4" w:space="0" w:color="auto"/>
              <w:right w:val="single" w:sz="4" w:space="0" w:color="auto"/>
            </w:tcBorders>
            <w:vAlign w:val="center"/>
            <w:hideMark/>
          </w:tcPr>
          <w:p w14:paraId="3AD4D5FD"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2222CD8" w14:textId="77777777" w:rsidR="002136AC" w:rsidRPr="002136AC" w:rsidRDefault="002136AC" w:rsidP="002136AC">
            <w:pPr>
              <w:jc w:val="center"/>
              <w:rPr>
                <w:color w:val="000000"/>
              </w:rPr>
            </w:pPr>
            <w:r w:rsidRPr="002136AC">
              <w:rPr>
                <w:color w:val="000000"/>
              </w:rPr>
              <w:t>4 695 778</w:t>
            </w:r>
          </w:p>
        </w:tc>
      </w:tr>
      <w:tr w:rsidR="002136AC" w:rsidRPr="002136AC" w14:paraId="3385AFD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8B9D3D0" w14:textId="77777777" w:rsidR="002136AC" w:rsidRPr="002136AC" w:rsidRDefault="002136AC" w:rsidP="002136AC">
            <w:pPr>
              <w:jc w:val="center"/>
              <w:rPr>
                <w:color w:val="000000"/>
              </w:rPr>
            </w:pPr>
            <w:r w:rsidRPr="002136AC">
              <w:rPr>
                <w:color w:val="000000"/>
              </w:rPr>
              <w:t>1.2.2.8.</w:t>
            </w:r>
          </w:p>
        </w:tc>
        <w:tc>
          <w:tcPr>
            <w:tcW w:w="4106" w:type="dxa"/>
            <w:tcBorders>
              <w:top w:val="nil"/>
              <w:left w:val="nil"/>
              <w:bottom w:val="single" w:sz="4" w:space="0" w:color="auto"/>
              <w:right w:val="single" w:sz="4" w:space="0" w:color="auto"/>
            </w:tcBorders>
            <w:shd w:val="clear" w:color="auto" w:fill="auto"/>
            <w:vAlign w:val="center"/>
            <w:hideMark/>
          </w:tcPr>
          <w:p w14:paraId="0BFFC941" w14:textId="77777777" w:rsidR="002136AC" w:rsidRPr="002136AC" w:rsidRDefault="002136AC" w:rsidP="002136AC">
            <w:pPr>
              <w:rPr>
                <w:color w:val="000000"/>
              </w:rPr>
            </w:pPr>
            <w:r w:rsidRPr="002136AC">
              <w:rPr>
                <w:color w:val="000000"/>
              </w:rPr>
              <w:t>5001 м и более</w:t>
            </w:r>
          </w:p>
        </w:tc>
        <w:tc>
          <w:tcPr>
            <w:tcW w:w="1775" w:type="dxa"/>
            <w:vMerge/>
            <w:tcBorders>
              <w:left w:val="single" w:sz="4" w:space="0" w:color="auto"/>
              <w:bottom w:val="single" w:sz="4" w:space="0" w:color="auto"/>
              <w:right w:val="single" w:sz="4" w:space="0" w:color="auto"/>
            </w:tcBorders>
            <w:vAlign w:val="center"/>
            <w:hideMark/>
          </w:tcPr>
          <w:p w14:paraId="6ED86B4C"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7F9934A6" w14:textId="77777777" w:rsidR="002136AC" w:rsidRPr="002136AC" w:rsidRDefault="002136AC" w:rsidP="002136AC">
            <w:pPr>
              <w:jc w:val="center"/>
              <w:rPr>
                <w:color w:val="000000"/>
              </w:rPr>
            </w:pPr>
            <w:r w:rsidRPr="002136AC">
              <w:rPr>
                <w:color w:val="000000"/>
              </w:rPr>
              <w:t>4 975 973</w:t>
            </w:r>
          </w:p>
        </w:tc>
      </w:tr>
      <w:tr w:rsidR="002136AC" w:rsidRPr="002136AC" w14:paraId="48759411" w14:textId="77777777" w:rsidTr="002136AC">
        <w:trPr>
          <w:trHeight w:val="35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AB724AB" w14:textId="77777777" w:rsidR="002136AC" w:rsidRPr="002136AC" w:rsidRDefault="002136AC" w:rsidP="002136AC">
            <w:pPr>
              <w:jc w:val="center"/>
              <w:rPr>
                <w:color w:val="000000"/>
              </w:rPr>
            </w:pPr>
            <w:r w:rsidRPr="002136AC">
              <w:rPr>
                <w:color w:val="000000"/>
              </w:rPr>
              <w:t>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F0686FE"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2</w:t>
            </w:r>
            <w:r w:rsidRPr="002136AC">
              <w:rPr>
                <w:color w:val="000000"/>
              </w:rPr>
              <w:t xml:space="preserve"> на покрытие расходов газораспределительной организации, связанных со строительством стальных газопроводов (без НДС, с налогом на прибыль):</w:t>
            </w:r>
          </w:p>
        </w:tc>
      </w:tr>
      <w:tr w:rsidR="002136AC" w:rsidRPr="002136AC" w14:paraId="291DF138" w14:textId="77777777" w:rsidTr="002136AC">
        <w:trPr>
          <w:trHeight w:val="9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1BE2930" w14:textId="77777777" w:rsidR="002136AC" w:rsidRPr="002136AC" w:rsidRDefault="002136AC" w:rsidP="002136AC">
            <w:pPr>
              <w:jc w:val="center"/>
              <w:rPr>
                <w:color w:val="000000"/>
              </w:rPr>
            </w:pPr>
            <w:r w:rsidRPr="002136AC">
              <w:rPr>
                <w:color w:val="000000"/>
              </w:rPr>
              <w:t>2.1.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73F0E8C" w14:textId="77777777" w:rsidR="002136AC" w:rsidRPr="002136AC" w:rsidRDefault="002136AC" w:rsidP="002136AC">
            <w:pPr>
              <w:rPr>
                <w:color w:val="000000"/>
              </w:rPr>
            </w:pPr>
            <w:r w:rsidRPr="002136AC">
              <w:rPr>
                <w:color w:val="000000"/>
              </w:rPr>
              <w:t>наземного (надземного) способа прокладки, наружным диаметром:</w:t>
            </w:r>
          </w:p>
        </w:tc>
      </w:tr>
      <w:tr w:rsidR="002136AC" w:rsidRPr="002136AC" w14:paraId="79D46DBA"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7CBBBB72" w14:textId="77777777" w:rsidR="002136AC" w:rsidRPr="002136AC" w:rsidRDefault="002136AC" w:rsidP="002136AC">
            <w:pPr>
              <w:jc w:val="center"/>
              <w:rPr>
                <w:color w:val="000000"/>
              </w:rPr>
            </w:pPr>
            <w:r w:rsidRPr="002136AC">
              <w:rPr>
                <w:color w:val="000000"/>
              </w:rPr>
              <w:t>2.1.1.</w:t>
            </w:r>
          </w:p>
        </w:tc>
        <w:tc>
          <w:tcPr>
            <w:tcW w:w="4106" w:type="dxa"/>
            <w:tcBorders>
              <w:top w:val="nil"/>
              <w:left w:val="nil"/>
              <w:bottom w:val="single" w:sz="4" w:space="0" w:color="auto"/>
              <w:right w:val="single" w:sz="4" w:space="0" w:color="auto"/>
            </w:tcBorders>
            <w:shd w:val="clear" w:color="auto" w:fill="auto"/>
            <w:vAlign w:val="center"/>
          </w:tcPr>
          <w:p w14:paraId="4912F6E7" w14:textId="77777777" w:rsidR="002136AC" w:rsidRPr="002136AC" w:rsidRDefault="002136AC" w:rsidP="002136AC">
            <w:pPr>
              <w:rPr>
                <w:color w:val="000000"/>
              </w:rPr>
            </w:pPr>
            <w:r w:rsidRPr="002136AC">
              <w:rPr>
                <w:color w:val="000000"/>
              </w:rPr>
              <w:t>50 мм и менее</w:t>
            </w:r>
          </w:p>
        </w:tc>
        <w:tc>
          <w:tcPr>
            <w:tcW w:w="1775" w:type="dxa"/>
            <w:tcBorders>
              <w:left w:val="single" w:sz="4" w:space="0" w:color="auto"/>
              <w:right w:val="single" w:sz="4" w:space="0" w:color="auto"/>
            </w:tcBorders>
            <w:vAlign w:val="center"/>
          </w:tcPr>
          <w:p w14:paraId="7796EABC" w14:textId="77777777" w:rsidR="002136AC" w:rsidRPr="002136AC" w:rsidRDefault="002136AC" w:rsidP="002136AC">
            <w:pPr>
              <w:jc w:val="cente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tcPr>
          <w:p w14:paraId="73B820EF" w14:textId="77777777" w:rsidR="002136AC" w:rsidRPr="002136AC" w:rsidRDefault="002136AC" w:rsidP="002136AC">
            <w:pPr>
              <w:jc w:val="center"/>
              <w:rPr>
                <w:color w:val="000000"/>
              </w:rPr>
            </w:pPr>
            <w:r w:rsidRPr="002136AC">
              <w:rPr>
                <w:color w:val="000000"/>
              </w:rPr>
              <w:t>2 409 159</w:t>
            </w:r>
          </w:p>
        </w:tc>
      </w:tr>
      <w:tr w:rsidR="002136AC" w:rsidRPr="002136AC" w14:paraId="5C25642C"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58270FA" w14:textId="77777777" w:rsidR="002136AC" w:rsidRPr="002136AC" w:rsidRDefault="002136AC" w:rsidP="002136AC">
            <w:pPr>
              <w:jc w:val="center"/>
              <w:rPr>
                <w:color w:val="000000"/>
              </w:rPr>
            </w:pPr>
            <w:r w:rsidRPr="002136AC">
              <w:rPr>
                <w:color w:val="000000"/>
              </w:rPr>
              <w:t>2.1.2.</w:t>
            </w:r>
          </w:p>
        </w:tc>
        <w:tc>
          <w:tcPr>
            <w:tcW w:w="4106" w:type="dxa"/>
            <w:tcBorders>
              <w:top w:val="nil"/>
              <w:left w:val="nil"/>
              <w:bottom w:val="single" w:sz="4" w:space="0" w:color="auto"/>
              <w:right w:val="single" w:sz="4" w:space="0" w:color="auto"/>
            </w:tcBorders>
            <w:shd w:val="clear" w:color="auto" w:fill="auto"/>
            <w:vAlign w:val="center"/>
            <w:hideMark/>
          </w:tcPr>
          <w:p w14:paraId="58352320" w14:textId="77777777" w:rsidR="002136AC" w:rsidRPr="002136AC" w:rsidRDefault="002136AC" w:rsidP="002136AC">
            <w:pPr>
              <w:rPr>
                <w:color w:val="000000"/>
              </w:rPr>
            </w:pPr>
            <w:r w:rsidRPr="002136AC">
              <w:rPr>
                <w:color w:val="000000"/>
              </w:rPr>
              <w:t>51-100 мм</w:t>
            </w:r>
          </w:p>
        </w:tc>
        <w:tc>
          <w:tcPr>
            <w:tcW w:w="1775" w:type="dxa"/>
            <w:vMerge w:val="restart"/>
            <w:tcBorders>
              <w:left w:val="single" w:sz="4" w:space="0" w:color="auto"/>
              <w:right w:val="single" w:sz="4" w:space="0" w:color="auto"/>
            </w:tcBorders>
            <w:vAlign w:val="center"/>
            <w:hideMark/>
          </w:tcPr>
          <w:p w14:paraId="09916995" w14:textId="77777777" w:rsidR="002136AC" w:rsidRPr="002136AC" w:rsidRDefault="002136AC" w:rsidP="002136AC">
            <w:pPr>
              <w:jc w:val="center"/>
              <w:rPr>
                <w:color w:val="000000"/>
              </w:rPr>
            </w:pPr>
            <w:r w:rsidRPr="002136AC">
              <w:rPr>
                <w:color w:val="000000"/>
              </w:rPr>
              <w:t>руб./км</w:t>
            </w: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2A8C1C46" w14:textId="77777777" w:rsidR="002136AC" w:rsidRPr="002136AC" w:rsidRDefault="002136AC" w:rsidP="002136AC">
            <w:pPr>
              <w:jc w:val="center"/>
              <w:rPr>
                <w:color w:val="000000"/>
              </w:rPr>
            </w:pPr>
            <w:r w:rsidRPr="002136AC">
              <w:rPr>
                <w:color w:val="000000"/>
              </w:rPr>
              <w:t>2 409 159</w:t>
            </w:r>
          </w:p>
        </w:tc>
      </w:tr>
      <w:tr w:rsidR="002136AC" w:rsidRPr="002136AC" w14:paraId="189CB1B7"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180D569" w14:textId="77777777" w:rsidR="002136AC" w:rsidRPr="002136AC" w:rsidRDefault="002136AC" w:rsidP="002136AC">
            <w:pPr>
              <w:jc w:val="center"/>
              <w:rPr>
                <w:color w:val="000000"/>
              </w:rPr>
            </w:pPr>
            <w:r w:rsidRPr="002136AC">
              <w:rPr>
                <w:color w:val="000000"/>
              </w:rPr>
              <w:t>2.1.3.</w:t>
            </w:r>
          </w:p>
        </w:tc>
        <w:tc>
          <w:tcPr>
            <w:tcW w:w="4106" w:type="dxa"/>
            <w:tcBorders>
              <w:top w:val="nil"/>
              <w:left w:val="nil"/>
              <w:bottom w:val="single" w:sz="4" w:space="0" w:color="auto"/>
              <w:right w:val="single" w:sz="4" w:space="0" w:color="auto"/>
            </w:tcBorders>
            <w:shd w:val="clear" w:color="auto" w:fill="auto"/>
            <w:vAlign w:val="center"/>
            <w:hideMark/>
          </w:tcPr>
          <w:p w14:paraId="6687E66C" w14:textId="77777777" w:rsidR="002136AC" w:rsidRPr="002136AC" w:rsidRDefault="002136AC" w:rsidP="002136AC">
            <w:pPr>
              <w:rPr>
                <w:color w:val="000000"/>
              </w:rPr>
            </w:pPr>
            <w:r w:rsidRPr="002136AC">
              <w:rPr>
                <w:color w:val="000000"/>
              </w:rPr>
              <w:t>101-158 мм</w:t>
            </w:r>
          </w:p>
        </w:tc>
        <w:tc>
          <w:tcPr>
            <w:tcW w:w="1775" w:type="dxa"/>
            <w:vMerge/>
            <w:tcBorders>
              <w:left w:val="single" w:sz="4" w:space="0" w:color="auto"/>
              <w:right w:val="single" w:sz="4" w:space="0" w:color="auto"/>
            </w:tcBorders>
            <w:vAlign w:val="center"/>
            <w:hideMark/>
          </w:tcPr>
          <w:p w14:paraId="069FAFCE"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37281AE6" w14:textId="77777777" w:rsidR="002136AC" w:rsidRPr="002136AC" w:rsidRDefault="002136AC" w:rsidP="002136AC">
            <w:pPr>
              <w:jc w:val="center"/>
              <w:rPr>
                <w:color w:val="000000"/>
              </w:rPr>
            </w:pPr>
            <w:r w:rsidRPr="002136AC">
              <w:rPr>
                <w:color w:val="000000"/>
              </w:rPr>
              <w:t>2 409 159</w:t>
            </w:r>
          </w:p>
        </w:tc>
      </w:tr>
      <w:tr w:rsidR="002136AC" w:rsidRPr="002136AC" w14:paraId="7B5B5796"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E5A69E2" w14:textId="77777777" w:rsidR="002136AC" w:rsidRPr="002136AC" w:rsidRDefault="002136AC" w:rsidP="002136AC">
            <w:pPr>
              <w:jc w:val="center"/>
              <w:rPr>
                <w:color w:val="000000"/>
              </w:rPr>
            </w:pPr>
            <w:r w:rsidRPr="002136AC">
              <w:rPr>
                <w:color w:val="000000"/>
              </w:rPr>
              <w:t>2.1.4.</w:t>
            </w:r>
          </w:p>
        </w:tc>
        <w:tc>
          <w:tcPr>
            <w:tcW w:w="4106" w:type="dxa"/>
            <w:tcBorders>
              <w:top w:val="nil"/>
              <w:left w:val="nil"/>
              <w:bottom w:val="single" w:sz="4" w:space="0" w:color="auto"/>
              <w:right w:val="single" w:sz="4" w:space="0" w:color="auto"/>
            </w:tcBorders>
            <w:shd w:val="clear" w:color="auto" w:fill="auto"/>
            <w:vAlign w:val="center"/>
            <w:hideMark/>
          </w:tcPr>
          <w:p w14:paraId="7D9CE9FA" w14:textId="77777777" w:rsidR="002136AC" w:rsidRPr="002136AC" w:rsidRDefault="002136AC" w:rsidP="002136AC">
            <w:pPr>
              <w:rPr>
                <w:color w:val="000000"/>
              </w:rPr>
            </w:pPr>
            <w:r w:rsidRPr="002136AC">
              <w:rPr>
                <w:color w:val="000000"/>
              </w:rPr>
              <w:t>159-218 мм</w:t>
            </w:r>
          </w:p>
        </w:tc>
        <w:tc>
          <w:tcPr>
            <w:tcW w:w="1775" w:type="dxa"/>
            <w:vMerge/>
            <w:tcBorders>
              <w:left w:val="single" w:sz="4" w:space="0" w:color="auto"/>
              <w:right w:val="single" w:sz="4" w:space="0" w:color="auto"/>
            </w:tcBorders>
            <w:vAlign w:val="center"/>
            <w:hideMark/>
          </w:tcPr>
          <w:p w14:paraId="07C904B9"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45C6EC12" w14:textId="77777777" w:rsidR="002136AC" w:rsidRPr="002136AC" w:rsidRDefault="002136AC" w:rsidP="002136AC">
            <w:pPr>
              <w:jc w:val="center"/>
              <w:rPr>
                <w:color w:val="000000"/>
              </w:rPr>
            </w:pPr>
            <w:r w:rsidRPr="002136AC">
              <w:rPr>
                <w:color w:val="000000"/>
              </w:rPr>
              <w:t>3 237 810</w:t>
            </w:r>
          </w:p>
        </w:tc>
      </w:tr>
      <w:tr w:rsidR="002136AC" w:rsidRPr="002136AC" w14:paraId="479FDAC7"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A3C08A7" w14:textId="77777777" w:rsidR="002136AC" w:rsidRPr="002136AC" w:rsidRDefault="002136AC" w:rsidP="002136AC">
            <w:pPr>
              <w:jc w:val="center"/>
              <w:rPr>
                <w:color w:val="000000"/>
              </w:rPr>
            </w:pPr>
            <w:r w:rsidRPr="002136AC">
              <w:rPr>
                <w:color w:val="000000"/>
              </w:rPr>
              <w:t>2.1.5.</w:t>
            </w:r>
          </w:p>
        </w:tc>
        <w:tc>
          <w:tcPr>
            <w:tcW w:w="4106" w:type="dxa"/>
            <w:tcBorders>
              <w:top w:val="nil"/>
              <w:left w:val="nil"/>
              <w:bottom w:val="single" w:sz="4" w:space="0" w:color="auto"/>
              <w:right w:val="single" w:sz="4" w:space="0" w:color="auto"/>
            </w:tcBorders>
            <w:shd w:val="clear" w:color="auto" w:fill="auto"/>
            <w:vAlign w:val="center"/>
            <w:hideMark/>
          </w:tcPr>
          <w:p w14:paraId="6C24F5E9" w14:textId="77777777" w:rsidR="002136AC" w:rsidRPr="002136AC" w:rsidRDefault="002136AC" w:rsidP="002136AC">
            <w:pPr>
              <w:rPr>
                <w:color w:val="000000"/>
              </w:rPr>
            </w:pPr>
            <w:r w:rsidRPr="002136AC">
              <w:rPr>
                <w:color w:val="000000"/>
              </w:rPr>
              <w:t>219-272 мм</w:t>
            </w:r>
          </w:p>
        </w:tc>
        <w:tc>
          <w:tcPr>
            <w:tcW w:w="1775" w:type="dxa"/>
            <w:vMerge/>
            <w:tcBorders>
              <w:left w:val="single" w:sz="4" w:space="0" w:color="auto"/>
              <w:right w:val="single" w:sz="4" w:space="0" w:color="auto"/>
            </w:tcBorders>
            <w:vAlign w:val="center"/>
            <w:hideMark/>
          </w:tcPr>
          <w:p w14:paraId="60FAE69A"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146D7EA2" w14:textId="77777777" w:rsidR="002136AC" w:rsidRPr="002136AC" w:rsidRDefault="002136AC" w:rsidP="002136AC">
            <w:pPr>
              <w:jc w:val="center"/>
              <w:rPr>
                <w:color w:val="000000"/>
              </w:rPr>
            </w:pPr>
            <w:r w:rsidRPr="002136AC">
              <w:rPr>
                <w:color w:val="000000"/>
              </w:rPr>
              <w:t>4 419 475</w:t>
            </w:r>
          </w:p>
        </w:tc>
      </w:tr>
      <w:tr w:rsidR="002136AC" w:rsidRPr="002136AC" w14:paraId="5F98F4BE"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hideMark/>
          </w:tcPr>
          <w:p w14:paraId="5A98DA89" w14:textId="77777777" w:rsidR="002136AC" w:rsidRPr="002136AC" w:rsidRDefault="002136AC" w:rsidP="002136AC">
            <w:pPr>
              <w:jc w:val="center"/>
              <w:rPr>
                <w:sz w:val="20"/>
                <w:szCs w:val="20"/>
              </w:rPr>
            </w:pPr>
            <w:r w:rsidRPr="002136AC">
              <w:rPr>
                <w:color w:val="000000"/>
              </w:rPr>
              <w:t>2.1.6.</w:t>
            </w:r>
          </w:p>
        </w:tc>
        <w:tc>
          <w:tcPr>
            <w:tcW w:w="4106" w:type="dxa"/>
            <w:tcBorders>
              <w:top w:val="nil"/>
              <w:left w:val="nil"/>
              <w:bottom w:val="single" w:sz="4" w:space="0" w:color="auto"/>
              <w:right w:val="single" w:sz="4" w:space="0" w:color="auto"/>
            </w:tcBorders>
            <w:shd w:val="clear" w:color="auto" w:fill="auto"/>
            <w:vAlign w:val="center"/>
            <w:hideMark/>
          </w:tcPr>
          <w:p w14:paraId="3504963B" w14:textId="77777777" w:rsidR="002136AC" w:rsidRPr="002136AC" w:rsidRDefault="002136AC" w:rsidP="002136AC">
            <w:pPr>
              <w:rPr>
                <w:color w:val="000000"/>
              </w:rPr>
            </w:pPr>
            <w:r w:rsidRPr="002136AC">
              <w:rPr>
                <w:color w:val="000000"/>
              </w:rPr>
              <w:t>273-324 мм</w:t>
            </w:r>
          </w:p>
        </w:tc>
        <w:tc>
          <w:tcPr>
            <w:tcW w:w="1775" w:type="dxa"/>
            <w:vMerge/>
            <w:tcBorders>
              <w:left w:val="single" w:sz="4" w:space="0" w:color="auto"/>
              <w:right w:val="single" w:sz="4" w:space="0" w:color="auto"/>
            </w:tcBorders>
            <w:vAlign w:val="center"/>
            <w:hideMark/>
          </w:tcPr>
          <w:p w14:paraId="0C0434D2"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hideMark/>
          </w:tcPr>
          <w:p w14:paraId="186B1889" w14:textId="77777777" w:rsidR="002136AC" w:rsidRPr="002136AC" w:rsidRDefault="002136AC" w:rsidP="002136AC">
            <w:pPr>
              <w:jc w:val="center"/>
              <w:rPr>
                <w:color w:val="000000"/>
              </w:rPr>
            </w:pPr>
            <w:r w:rsidRPr="002136AC">
              <w:rPr>
                <w:color w:val="000000"/>
              </w:rPr>
              <w:t>5 330 318</w:t>
            </w:r>
          </w:p>
        </w:tc>
      </w:tr>
      <w:tr w:rsidR="002136AC" w:rsidRPr="002136AC" w14:paraId="2C66A476"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tcPr>
          <w:p w14:paraId="09F206FA" w14:textId="77777777" w:rsidR="002136AC" w:rsidRPr="002136AC" w:rsidRDefault="002136AC" w:rsidP="002136AC">
            <w:pPr>
              <w:jc w:val="center"/>
              <w:rPr>
                <w:sz w:val="20"/>
                <w:szCs w:val="20"/>
              </w:rPr>
            </w:pPr>
            <w:r w:rsidRPr="002136AC">
              <w:rPr>
                <w:color w:val="000000"/>
              </w:rPr>
              <w:t>2.1.7.</w:t>
            </w:r>
          </w:p>
        </w:tc>
        <w:tc>
          <w:tcPr>
            <w:tcW w:w="4106" w:type="dxa"/>
            <w:tcBorders>
              <w:top w:val="nil"/>
              <w:left w:val="nil"/>
              <w:bottom w:val="single" w:sz="4" w:space="0" w:color="auto"/>
              <w:right w:val="single" w:sz="4" w:space="0" w:color="auto"/>
            </w:tcBorders>
            <w:shd w:val="clear" w:color="auto" w:fill="auto"/>
            <w:vAlign w:val="center"/>
          </w:tcPr>
          <w:p w14:paraId="25025227" w14:textId="77777777" w:rsidR="002136AC" w:rsidRPr="002136AC" w:rsidRDefault="002136AC" w:rsidP="002136AC">
            <w:pPr>
              <w:rPr>
                <w:color w:val="000000"/>
              </w:rPr>
            </w:pPr>
            <w:r w:rsidRPr="002136AC">
              <w:rPr>
                <w:color w:val="000000"/>
              </w:rPr>
              <w:t>325-425 мм</w:t>
            </w:r>
          </w:p>
        </w:tc>
        <w:tc>
          <w:tcPr>
            <w:tcW w:w="1775" w:type="dxa"/>
            <w:vMerge/>
            <w:tcBorders>
              <w:left w:val="single" w:sz="4" w:space="0" w:color="auto"/>
              <w:right w:val="single" w:sz="4" w:space="0" w:color="auto"/>
            </w:tcBorders>
            <w:vAlign w:val="center"/>
          </w:tcPr>
          <w:p w14:paraId="651677E2"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2A021183" w14:textId="77777777" w:rsidR="002136AC" w:rsidRPr="002136AC" w:rsidRDefault="002136AC" w:rsidP="002136AC">
            <w:pPr>
              <w:jc w:val="center"/>
              <w:rPr>
                <w:color w:val="000000"/>
              </w:rPr>
            </w:pPr>
            <w:r w:rsidRPr="002136AC">
              <w:rPr>
                <w:color w:val="000000"/>
              </w:rPr>
              <w:t>6 470 472</w:t>
            </w:r>
          </w:p>
        </w:tc>
      </w:tr>
      <w:tr w:rsidR="002136AC" w:rsidRPr="002136AC" w14:paraId="47B1B0AB"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tcPr>
          <w:p w14:paraId="78BFFC7C" w14:textId="77777777" w:rsidR="002136AC" w:rsidRPr="002136AC" w:rsidRDefault="002136AC" w:rsidP="002136AC">
            <w:pPr>
              <w:jc w:val="center"/>
              <w:rPr>
                <w:sz w:val="20"/>
                <w:szCs w:val="20"/>
              </w:rPr>
            </w:pPr>
            <w:r w:rsidRPr="002136AC">
              <w:rPr>
                <w:color w:val="000000"/>
              </w:rPr>
              <w:t>2.1.8.</w:t>
            </w:r>
          </w:p>
        </w:tc>
        <w:tc>
          <w:tcPr>
            <w:tcW w:w="4106" w:type="dxa"/>
            <w:tcBorders>
              <w:top w:val="nil"/>
              <w:left w:val="nil"/>
              <w:bottom w:val="single" w:sz="4" w:space="0" w:color="auto"/>
              <w:right w:val="single" w:sz="4" w:space="0" w:color="auto"/>
            </w:tcBorders>
            <w:shd w:val="clear" w:color="auto" w:fill="auto"/>
            <w:vAlign w:val="center"/>
          </w:tcPr>
          <w:p w14:paraId="78461508" w14:textId="77777777" w:rsidR="002136AC" w:rsidRPr="002136AC" w:rsidRDefault="002136AC" w:rsidP="002136AC">
            <w:pPr>
              <w:rPr>
                <w:color w:val="000000"/>
              </w:rPr>
            </w:pPr>
            <w:r w:rsidRPr="002136AC">
              <w:rPr>
                <w:color w:val="000000"/>
              </w:rPr>
              <w:t>426-529 мм</w:t>
            </w:r>
          </w:p>
        </w:tc>
        <w:tc>
          <w:tcPr>
            <w:tcW w:w="1775" w:type="dxa"/>
            <w:vMerge/>
            <w:tcBorders>
              <w:left w:val="single" w:sz="4" w:space="0" w:color="auto"/>
              <w:right w:val="single" w:sz="4" w:space="0" w:color="auto"/>
            </w:tcBorders>
            <w:vAlign w:val="center"/>
          </w:tcPr>
          <w:p w14:paraId="33A1DB01"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635B7C05" w14:textId="77777777" w:rsidR="002136AC" w:rsidRPr="002136AC" w:rsidRDefault="002136AC" w:rsidP="002136AC">
            <w:pPr>
              <w:jc w:val="center"/>
              <w:rPr>
                <w:color w:val="000000"/>
              </w:rPr>
            </w:pPr>
            <w:r w:rsidRPr="002136AC">
              <w:rPr>
                <w:color w:val="000000"/>
              </w:rPr>
              <w:t>8 059 650</w:t>
            </w:r>
          </w:p>
        </w:tc>
      </w:tr>
      <w:tr w:rsidR="002136AC" w:rsidRPr="002136AC" w14:paraId="0564FCA8" w14:textId="77777777" w:rsidTr="002136AC">
        <w:trPr>
          <w:trHeight w:val="288"/>
          <w:jc w:val="center"/>
        </w:trPr>
        <w:tc>
          <w:tcPr>
            <w:tcW w:w="1297" w:type="dxa"/>
            <w:tcBorders>
              <w:top w:val="nil"/>
              <w:left w:val="single" w:sz="4" w:space="0" w:color="auto"/>
              <w:bottom w:val="single" w:sz="4" w:space="0" w:color="auto"/>
              <w:right w:val="single" w:sz="4" w:space="0" w:color="auto"/>
            </w:tcBorders>
            <w:shd w:val="clear" w:color="auto" w:fill="auto"/>
          </w:tcPr>
          <w:p w14:paraId="06D37CB2" w14:textId="77777777" w:rsidR="002136AC" w:rsidRPr="002136AC" w:rsidRDefault="002136AC" w:rsidP="002136AC">
            <w:pPr>
              <w:jc w:val="center"/>
              <w:rPr>
                <w:sz w:val="20"/>
                <w:szCs w:val="20"/>
              </w:rPr>
            </w:pPr>
            <w:r w:rsidRPr="002136AC">
              <w:rPr>
                <w:color w:val="000000"/>
              </w:rPr>
              <w:t>2.1.9.</w:t>
            </w:r>
          </w:p>
        </w:tc>
        <w:tc>
          <w:tcPr>
            <w:tcW w:w="4106" w:type="dxa"/>
            <w:tcBorders>
              <w:top w:val="nil"/>
              <w:left w:val="nil"/>
              <w:bottom w:val="single" w:sz="4" w:space="0" w:color="auto"/>
              <w:right w:val="single" w:sz="4" w:space="0" w:color="auto"/>
            </w:tcBorders>
            <w:shd w:val="clear" w:color="auto" w:fill="auto"/>
            <w:vAlign w:val="center"/>
          </w:tcPr>
          <w:p w14:paraId="7A6373B4" w14:textId="77777777" w:rsidR="002136AC" w:rsidRPr="002136AC" w:rsidRDefault="002136AC" w:rsidP="002136AC">
            <w:pPr>
              <w:rPr>
                <w:color w:val="000000"/>
              </w:rPr>
            </w:pPr>
            <w:r w:rsidRPr="002136AC">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545AC5B0"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395ED02C" w14:textId="77777777" w:rsidR="002136AC" w:rsidRPr="002136AC" w:rsidRDefault="002136AC" w:rsidP="002136AC">
            <w:pPr>
              <w:jc w:val="center"/>
              <w:rPr>
                <w:color w:val="000000"/>
              </w:rPr>
            </w:pPr>
            <w:r w:rsidRPr="002136AC">
              <w:rPr>
                <w:color w:val="000000"/>
              </w:rPr>
              <w:t>10 834 942</w:t>
            </w:r>
          </w:p>
        </w:tc>
      </w:tr>
      <w:tr w:rsidR="002136AC" w:rsidRPr="002136AC" w14:paraId="5BEA7EBB" w14:textId="77777777" w:rsidTr="002136AC">
        <w:trPr>
          <w:trHeight w:val="25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E3D7640" w14:textId="77777777" w:rsidR="002136AC" w:rsidRPr="002136AC" w:rsidRDefault="002136AC" w:rsidP="002136AC">
            <w:pPr>
              <w:jc w:val="center"/>
              <w:rPr>
                <w:color w:val="000000"/>
              </w:rPr>
            </w:pPr>
            <w:r w:rsidRPr="002136AC">
              <w:rPr>
                <w:color w:val="000000"/>
              </w:rPr>
              <w:t>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6EE3816" w14:textId="77777777" w:rsidR="002136AC" w:rsidRPr="002136AC" w:rsidRDefault="002136AC" w:rsidP="002136AC">
            <w:pPr>
              <w:rPr>
                <w:color w:val="000000"/>
              </w:rPr>
            </w:pPr>
            <w:r w:rsidRPr="002136AC">
              <w:rPr>
                <w:color w:val="000000"/>
              </w:rPr>
              <w:t>подземного способа прокладки, наружным диаметром:</w:t>
            </w:r>
          </w:p>
        </w:tc>
      </w:tr>
      <w:tr w:rsidR="002136AC" w:rsidRPr="002136AC" w14:paraId="2A6C0213"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4E0CA480" w14:textId="77777777" w:rsidR="002136AC" w:rsidRPr="002136AC" w:rsidRDefault="002136AC" w:rsidP="002136AC">
            <w:pPr>
              <w:jc w:val="center"/>
              <w:rPr>
                <w:color w:val="000000"/>
              </w:rPr>
            </w:pPr>
            <w:r w:rsidRPr="002136AC">
              <w:rPr>
                <w:color w:val="000000"/>
              </w:rPr>
              <w:t>2.2.1.</w:t>
            </w:r>
          </w:p>
        </w:tc>
        <w:tc>
          <w:tcPr>
            <w:tcW w:w="4106" w:type="dxa"/>
            <w:tcBorders>
              <w:top w:val="nil"/>
              <w:left w:val="nil"/>
              <w:bottom w:val="single" w:sz="4" w:space="0" w:color="auto"/>
              <w:right w:val="single" w:sz="4" w:space="0" w:color="auto"/>
            </w:tcBorders>
            <w:shd w:val="clear" w:color="auto" w:fill="auto"/>
            <w:vAlign w:val="center"/>
          </w:tcPr>
          <w:p w14:paraId="560F90CD" w14:textId="77777777" w:rsidR="002136AC" w:rsidRPr="002136AC" w:rsidRDefault="002136AC" w:rsidP="002136AC">
            <w:pPr>
              <w:rPr>
                <w:color w:val="000000"/>
              </w:rPr>
            </w:pPr>
            <w:r w:rsidRPr="002136AC">
              <w:rPr>
                <w:color w:val="000000"/>
              </w:rPr>
              <w:t>50 мм и менее</w:t>
            </w:r>
          </w:p>
        </w:tc>
        <w:tc>
          <w:tcPr>
            <w:tcW w:w="1775" w:type="dxa"/>
            <w:tcBorders>
              <w:left w:val="single" w:sz="4" w:space="0" w:color="auto"/>
              <w:right w:val="single" w:sz="4" w:space="0" w:color="auto"/>
            </w:tcBorders>
            <w:vAlign w:val="center"/>
          </w:tcPr>
          <w:p w14:paraId="2E32DB32" w14:textId="77777777" w:rsidR="002136AC" w:rsidRPr="002136AC" w:rsidRDefault="002136AC" w:rsidP="002136AC">
            <w:pPr>
              <w:jc w:val="cente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700FD505" w14:textId="77777777" w:rsidR="002136AC" w:rsidRPr="002136AC" w:rsidRDefault="002136AC" w:rsidP="002136AC">
            <w:pPr>
              <w:jc w:val="center"/>
              <w:rPr>
                <w:color w:val="000000"/>
              </w:rPr>
            </w:pPr>
            <w:r w:rsidRPr="002136AC">
              <w:rPr>
                <w:color w:val="000000"/>
              </w:rPr>
              <w:t>3 225 915</w:t>
            </w:r>
          </w:p>
        </w:tc>
      </w:tr>
      <w:tr w:rsidR="002136AC" w:rsidRPr="002136AC" w14:paraId="0263F104"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C98640E" w14:textId="77777777" w:rsidR="002136AC" w:rsidRPr="002136AC" w:rsidRDefault="002136AC" w:rsidP="002136AC">
            <w:pPr>
              <w:jc w:val="center"/>
              <w:rPr>
                <w:color w:val="000000"/>
              </w:rPr>
            </w:pPr>
            <w:r w:rsidRPr="002136AC">
              <w:rPr>
                <w:color w:val="000000"/>
              </w:rPr>
              <w:t>2.2.2.</w:t>
            </w:r>
          </w:p>
        </w:tc>
        <w:tc>
          <w:tcPr>
            <w:tcW w:w="4106" w:type="dxa"/>
            <w:tcBorders>
              <w:top w:val="nil"/>
              <w:left w:val="nil"/>
              <w:bottom w:val="single" w:sz="4" w:space="0" w:color="auto"/>
              <w:right w:val="single" w:sz="4" w:space="0" w:color="auto"/>
            </w:tcBorders>
            <w:shd w:val="clear" w:color="auto" w:fill="auto"/>
            <w:vAlign w:val="center"/>
            <w:hideMark/>
          </w:tcPr>
          <w:p w14:paraId="4D4315B2" w14:textId="77777777" w:rsidR="002136AC" w:rsidRPr="002136AC" w:rsidRDefault="002136AC" w:rsidP="002136AC">
            <w:pPr>
              <w:rPr>
                <w:color w:val="000000"/>
              </w:rPr>
            </w:pPr>
            <w:r w:rsidRPr="002136AC">
              <w:rPr>
                <w:color w:val="000000"/>
              </w:rPr>
              <w:t>51-100 мм</w:t>
            </w:r>
          </w:p>
        </w:tc>
        <w:tc>
          <w:tcPr>
            <w:tcW w:w="1775" w:type="dxa"/>
            <w:vMerge w:val="restart"/>
            <w:tcBorders>
              <w:left w:val="single" w:sz="4" w:space="0" w:color="auto"/>
              <w:right w:val="single" w:sz="4" w:space="0" w:color="auto"/>
            </w:tcBorders>
            <w:vAlign w:val="center"/>
            <w:hideMark/>
          </w:tcPr>
          <w:p w14:paraId="21A438BD" w14:textId="77777777" w:rsidR="002136AC" w:rsidRPr="002136AC" w:rsidRDefault="002136AC" w:rsidP="002136AC">
            <w:pPr>
              <w:jc w:val="center"/>
              <w:rPr>
                <w:color w:val="000000"/>
              </w:rPr>
            </w:pPr>
            <w:r w:rsidRPr="002136AC">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hideMark/>
          </w:tcPr>
          <w:p w14:paraId="342173CB" w14:textId="77777777" w:rsidR="002136AC" w:rsidRPr="002136AC" w:rsidRDefault="002136AC" w:rsidP="002136AC">
            <w:pPr>
              <w:jc w:val="center"/>
              <w:rPr>
                <w:color w:val="000000"/>
              </w:rPr>
            </w:pPr>
            <w:r w:rsidRPr="002136AC">
              <w:rPr>
                <w:color w:val="000000"/>
              </w:rPr>
              <w:t>3 225 915</w:t>
            </w:r>
          </w:p>
        </w:tc>
      </w:tr>
      <w:tr w:rsidR="002136AC" w:rsidRPr="002136AC" w14:paraId="5C9E92BC"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F21D7C1" w14:textId="77777777" w:rsidR="002136AC" w:rsidRPr="002136AC" w:rsidRDefault="002136AC" w:rsidP="002136AC">
            <w:pPr>
              <w:jc w:val="center"/>
              <w:rPr>
                <w:color w:val="000000"/>
              </w:rPr>
            </w:pPr>
            <w:r w:rsidRPr="002136AC">
              <w:rPr>
                <w:color w:val="000000"/>
              </w:rPr>
              <w:t>2.2.3.</w:t>
            </w:r>
          </w:p>
        </w:tc>
        <w:tc>
          <w:tcPr>
            <w:tcW w:w="4106" w:type="dxa"/>
            <w:tcBorders>
              <w:top w:val="nil"/>
              <w:left w:val="nil"/>
              <w:bottom w:val="single" w:sz="4" w:space="0" w:color="auto"/>
              <w:right w:val="single" w:sz="4" w:space="0" w:color="auto"/>
            </w:tcBorders>
            <w:shd w:val="clear" w:color="auto" w:fill="auto"/>
            <w:vAlign w:val="center"/>
            <w:hideMark/>
          </w:tcPr>
          <w:p w14:paraId="605EF4E2" w14:textId="77777777" w:rsidR="002136AC" w:rsidRPr="002136AC" w:rsidRDefault="002136AC" w:rsidP="002136AC">
            <w:pPr>
              <w:rPr>
                <w:color w:val="000000"/>
              </w:rPr>
            </w:pPr>
            <w:r w:rsidRPr="002136AC">
              <w:rPr>
                <w:color w:val="000000"/>
              </w:rPr>
              <w:t>101-158 мм</w:t>
            </w:r>
          </w:p>
        </w:tc>
        <w:tc>
          <w:tcPr>
            <w:tcW w:w="1775" w:type="dxa"/>
            <w:vMerge/>
            <w:tcBorders>
              <w:left w:val="single" w:sz="4" w:space="0" w:color="auto"/>
              <w:right w:val="single" w:sz="4" w:space="0" w:color="auto"/>
            </w:tcBorders>
            <w:vAlign w:val="center"/>
            <w:hideMark/>
          </w:tcPr>
          <w:p w14:paraId="35E576EA"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F0FCFAA" w14:textId="77777777" w:rsidR="002136AC" w:rsidRPr="002136AC" w:rsidRDefault="002136AC" w:rsidP="002136AC">
            <w:pPr>
              <w:jc w:val="center"/>
              <w:rPr>
                <w:color w:val="000000"/>
              </w:rPr>
            </w:pPr>
            <w:r w:rsidRPr="002136AC">
              <w:rPr>
                <w:color w:val="000000"/>
              </w:rPr>
              <w:t>3 225 915</w:t>
            </w:r>
          </w:p>
        </w:tc>
      </w:tr>
      <w:tr w:rsidR="002136AC" w:rsidRPr="002136AC" w14:paraId="2CAB437E"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A70184E" w14:textId="77777777" w:rsidR="002136AC" w:rsidRPr="002136AC" w:rsidRDefault="002136AC" w:rsidP="002136AC">
            <w:pPr>
              <w:jc w:val="center"/>
              <w:rPr>
                <w:color w:val="000000"/>
              </w:rPr>
            </w:pPr>
            <w:r w:rsidRPr="002136AC">
              <w:rPr>
                <w:color w:val="000000"/>
              </w:rPr>
              <w:t>2.2.4.</w:t>
            </w:r>
          </w:p>
        </w:tc>
        <w:tc>
          <w:tcPr>
            <w:tcW w:w="4106" w:type="dxa"/>
            <w:tcBorders>
              <w:top w:val="nil"/>
              <w:left w:val="nil"/>
              <w:bottom w:val="single" w:sz="4" w:space="0" w:color="auto"/>
              <w:right w:val="single" w:sz="4" w:space="0" w:color="auto"/>
            </w:tcBorders>
            <w:shd w:val="clear" w:color="auto" w:fill="auto"/>
            <w:vAlign w:val="center"/>
            <w:hideMark/>
          </w:tcPr>
          <w:p w14:paraId="4961324A" w14:textId="77777777" w:rsidR="002136AC" w:rsidRPr="002136AC" w:rsidRDefault="002136AC" w:rsidP="002136AC">
            <w:pPr>
              <w:rPr>
                <w:color w:val="000000"/>
              </w:rPr>
            </w:pPr>
            <w:r w:rsidRPr="002136AC">
              <w:rPr>
                <w:color w:val="000000"/>
              </w:rPr>
              <w:t>159-218 мм</w:t>
            </w:r>
          </w:p>
        </w:tc>
        <w:tc>
          <w:tcPr>
            <w:tcW w:w="1775" w:type="dxa"/>
            <w:vMerge/>
            <w:tcBorders>
              <w:left w:val="single" w:sz="4" w:space="0" w:color="auto"/>
              <w:right w:val="single" w:sz="4" w:space="0" w:color="auto"/>
            </w:tcBorders>
            <w:vAlign w:val="center"/>
            <w:hideMark/>
          </w:tcPr>
          <w:p w14:paraId="30D32570"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F500A63" w14:textId="77777777" w:rsidR="002136AC" w:rsidRPr="002136AC" w:rsidRDefault="002136AC" w:rsidP="002136AC">
            <w:pPr>
              <w:jc w:val="center"/>
              <w:rPr>
                <w:color w:val="000000"/>
              </w:rPr>
            </w:pPr>
            <w:r w:rsidRPr="002136AC">
              <w:rPr>
                <w:color w:val="000000"/>
              </w:rPr>
              <w:t>3 816 102</w:t>
            </w:r>
          </w:p>
        </w:tc>
      </w:tr>
      <w:tr w:rsidR="002136AC" w:rsidRPr="002136AC" w14:paraId="6BC20D95"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1491636" w14:textId="77777777" w:rsidR="002136AC" w:rsidRPr="002136AC" w:rsidRDefault="002136AC" w:rsidP="002136AC">
            <w:pPr>
              <w:jc w:val="center"/>
              <w:rPr>
                <w:color w:val="000000"/>
              </w:rPr>
            </w:pPr>
            <w:r w:rsidRPr="002136AC">
              <w:rPr>
                <w:color w:val="000000"/>
              </w:rPr>
              <w:t>2.2.5.</w:t>
            </w:r>
          </w:p>
        </w:tc>
        <w:tc>
          <w:tcPr>
            <w:tcW w:w="4106" w:type="dxa"/>
            <w:tcBorders>
              <w:top w:val="nil"/>
              <w:left w:val="nil"/>
              <w:bottom w:val="single" w:sz="4" w:space="0" w:color="auto"/>
              <w:right w:val="single" w:sz="4" w:space="0" w:color="auto"/>
            </w:tcBorders>
            <w:shd w:val="clear" w:color="auto" w:fill="auto"/>
            <w:vAlign w:val="center"/>
            <w:hideMark/>
          </w:tcPr>
          <w:p w14:paraId="2BE5DC80" w14:textId="77777777" w:rsidR="002136AC" w:rsidRPr="002136AC" w:rsidRDefault="002136AC" w:rsidP="002136AC">
            <w:pPr>
              <w:rPr>
                <w:color w:val="000000"/>
              </w:rPr>
            </w:pPr>
            <w:r w:rsidRPr="002136AC">
              <w:rPr>
                <w:color w:val="000000"/>
              </w:rPr>
              <w:t>219-272 мм</w:t>
            </w:r>
          </w:p>
        </w:tc>
        <w:tc>
          <w:tcPr>
            <w:tcW w:w="1775" w:type="dxa"/>
            <w:vMerge/>
            <w:tcBorders>
              <w:left w:val="single" w:sz="4" w:space="0" w:color="auto"/>
              <w:right w:val="single" w:sz="4" w:space="0" w:color="auto"/>
            </w:tcBorders>
            <w:vAlign w:val="center"/>
            <w:hideMark/>
          </w:tcPr>
          <w:p w14:paraId="2C48EDE6"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4DB4A67" w14:textId="77777777" w:rsidR="002136AC" w:rsidRPr="002136AC" w:rsidRDefault="002136AC" w:rsidP="002136AC">
            <w:pPr>
              <w:jc w:val="center"/>
              <w:rPr>
                <w:color w:val="000000"/>
              </w:rPr>
            </w:pPr>
            <w:r w:rsidRPr="002136AC">
              <w:rPr>
                <w:color w:val="000000"/>
              </w:rPr>
              <w:t>5 131 450</w:t>
            </w:r>
          </w:p>
        </w:tc>
      </w:tr>
      <w:tr w:rsidR="002136AC" w:rsidRPr="002136AC" w14:paraId="69279A8F"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E9007DD" w14:textId="77777777" w:rsidR="002136AC" w:rsidRPr="002136AC" w:rsidRDefault="002136AC" w:rsidP="002136AC">
            <w:pPr>
              <w:jc w:val="center"/>
              <w:rPr>
                <w:color w:val="000000"/>
              </w:rPr>
            </w:pPr>
            <w:r w:rsidRPr="002136AC">
              <w:rPr>
                <w:color w:val="000000"/>
              </w:rPr>
              <w:t>2.2.6.</w:t>
            </w:r>
          </w:p>
        </w:tc>
        <w:tc>
          <w:tcPr>
            <w:tcW w:w="4106" w:type="dxa"/>
            <w:tcBorders>
              <w:top w:val="nil"/>
              <w:left w:val="nil"/>
              <w:bottom w:val="single" w:sz="4" w:space="0" w:color="auto"/>
              <w:right w:val="single" w:sz="4" w:space="0" w:color="auto"/>
            </w:tcBorders>
            <w:shd w:val="clear" w:color="auto" w:fill="auto"/>
            <w:vAlign w:val="center"/>
            <w:hideMark/>
          </w:tcPr>
          <w:p w14:paraId="468A7124" w14:textId="77777777" w:rsidR="002136AC" w:rsidRPr="002136AC" w:rsidRDefault="002136AC" w:rsidP="002136AC">
            <w:pPr>
              <w:rPr>
                <w:color w:val="000000"/>
              </w:rPr>
            </w:pPr>
            <w:r w:rsidRPr="002136AC">
              <w:rPr>
                <w:color w:val="000000"/>
              </w:rPr>
              <w:t>273-324 мм</w:t>
            </w:r>
          </w:p>
        </w:tc>
        <w:tc>
          <w:tcPr>
            <w:tcW w:w="1775" w:type="dxa"/>
            <w:vMerge/>
            <w:tcBorders>
              <w:left w:val="single" w:sz="4" w:space="0" w:color="auto"/>
              <w:right w:val="single" w:sz="4" w:space="0" w:color="auto"/>
            </w:tcBorders>
            <w:vAlign w:val="center"/>
            <w:hideMark/>
          </w:tcPr>
          <w:p w14:paraId="48235356"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E40DB3E" w14:textId="77777777" w:rsidR="002136AC" w:rsidRPr="002136AC" w:rsidRDefault="002136AC" w:rsidP="002136AC">
            <w:pPr>
              <w:jc w:val="center"/>
              <w:rPr>
                <w:color w:val="000000"/>
              </w:rPr>
            </w:pPr>
            <w:r w:rsidRPr="002136AC">
              <w:rPr>
                <w:color w:val="000000"/>
              </w:rPr>
              <w:t>5 813 725</w:t>
            </w:r>
          </w:p>
        </w:tc>
      </w:tr>
      <w:tr w:rsidR="002136AC" w:rsidRPr="002136AC" w14:paraId="48D2CC12"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hideMark/>
          </w:tcPr>
          <w:p w14:paraId="2F615344" w14:textId="77777777" w:rsidR="002136AC" w:rsidRPr="002136AC" w:rsidRDefault="002136AC" w:rsidP="002136AC">
            <w:pPr>
              <w:jc w:val="center"/>
              <w:rPr>
                <w:sz w:val="20"/>
                <w:szCs w:val="20"/>
              </w:rPr>
            </w:pPr>
            <w:r w:rsidRPr="002136AC">
              <w:rPr>
                <w:color w:val="000000"/>
              </w:rPr>
              <w:t>2.2.7.</w:t>
            </w:r>
          </w:p>
        </w:tc>
        <w:tc>
          <w:tcPr>
            <w:tcW w:w="4106" w:type="dxa"/>
            <w:tcBorders>
              <w:top w:val="nil"/>
              <w:left w:val="nil"/>
              <w:bottom w:val="single" w:sz="4" w:space="0" w:color="auto"/>
              <w:right w:val="single" w:sz="4" w:space="0" w:color="auto"/>
            </w:tcBorders>
            <w:shd w:val="clear" w:color="auto" w:fill="auto"/>
            <w:vAlign w:val="center"/>
            <w:hideMark/>
          </w:tcPr>
          <w:p w14:paraId="43C42015" w14:textId="77777777" w:rsidR="002136AC" w:rsidRPr="002136AC" w:rsidRDefault="002136AC" w:rsidP="002136AC">
            <w:pPr>
              <w:rPr>
                <w:color w:val="000000"/>
              </w:rPr>
            </w:pPr>
            <w:r w:rsidRPr="002136AC">
              <w:rPr>
                <w:color w:val="000000"/>
              </w:rPr>
              <w:t>325-425 мм</w:t>
            </w:r>
          </w:p>
        </w:tc>
        <w:tc>
          <w:tcPr>
            <w:tcW w:w="1775" w:type="dxa"/>
            <w:vMerge/>
            <w:tcBorders>
              <w:left w:val="single" w:sz="4" w:space="0" w:color="auto"/>
              <w:right w:val="single" w:sz="4" w:space="0" w:color="auto"/>
            </w:tcBorders>
            <w:vAlign w:val="center"/>
            <w:hideMark/>
          </w:tcPr>
          <w:p w14:paraId="560FB14D"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311B17D" w14:textId="77777777" w:rsidR="002136AC" w:rsidRPr="002136AC" w:rsidRDefault="002136AC" w:rsidP="002136AC">
            <w:pPr>
              <w:jc w:val="center"/>
              <w:rPr>
                <w:color w:val="000000"/>
              </w:rPr>
            </w:pPr>
            <w:r w:rsidRPr="002136AC">
              <w:rPr>
                <w:color w:val="000000"/>
              </w:rPr>
              <w:t>7 340 748</w:t>
            </w:r>
          </w:p>
        </w:tc>
      </w:tr>
      <w:tr w:rsidR="002136AC" w:rsidRPr="002136AC" w14:paraId="78010DF2"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tcPr>
          <w:p w14:paraId="59EBA933" w14:textId="77777777" w:rsidR="002136AC" w:rsidRPr="002136AC" w:rsidRDefault="002136AC" w:rsidP="002136AC">
            <w:pPr>
              <w:jc w:val="center"/>
              <w:rPr>
                <w:sz w:val="20"/>
                <w:szCs w:val="20"/>
              </w:rPr>
            </w:pPr>
            <w:r w:rsidRPr="002136AC">
              <w:rPr>
                <w:color w:val="000000"/>
              </w:rPr>
              <w:t>2.2.8.</w:t>
            </w:r>
          </w:p>
        </w:tc>
        <w:tc>
          <w:tcPr>
            <w:tcW w:w="4106" w:type="dxa"/>
            <w:tcBorders>
              <w:top w:val="nil"/>
              <w:left w:val="nil"/>
              <w:bottom w:val="single" w:sz="4" w:space="0" w:color="auto"/>
              <w:right w:val="single" w:sz="4" w:space="0" w:color="auto"/>
            </w:tcBorders>
            <w:shd w:val="clear" w:color="auto" w:fill="auto"/>
            <w:vAlign w:val="center"/>
          </w:tcPr>
          <w:p w14:paraId="40C7017D" w14:textId="77777777" w:rsidR="002136AC" w:rsidRPr="002136AC" w:rsidRDefault="002136AC" w:rsidP="002136AC">
            <w:pPr>
              <w:rPr>
                <w:color w:val="000000"/>
              </w:rPr>
            </w:pPr>
            <w:r w:rsidRPr="002136AC">
              <w:rPr>
                <w:color w:val="000000"/>
              </w:rPr>
              <w:t>426-529 мм</w:t>
            </w:r>
          </w:p>
        </w:tc>
        <w:tc>
          <w:tcPr>
            <w:tcW w:w="1775" w:type="dxa"/>
            <w:vMerge/>
            <w:tcBorders>
              <w:left w:val="single" w:sz="4" w:space="0" w:color="auto"/>
              <w:right w:val="single" w:sz="4" w:space="0" w:color="auto"/>
            </w:tcBorders>
            <w:vAlign w:val="center"/>
          </w:tcPr>
          <w:p w14:paraId="2D90EAD5"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tcPr>
          <w:p w14:paraId="2B8DBFBA" w14:textId="77777777" w:rsidR="002136AC" w:rsidRPr="002136AC" w:rsidRDefault="002136AC" w:rsidP="002136AC">
            <w:pPr>
              <w:jc w:val="center"/>
              <w:rPr>
                <w:color w:val="000000"/>
              </w:rPr>
            </w:pPr>
            <w:r w:rsidRPr="002136AC">
              <w:rPr>
                <w:color w:val="000000"/>
              </w:rPr>
              <w:t>8 436 340</w:t>
            </w:r>
          </w:p>
        </w:tc>
      </w:tr>
      <w:tr w:rsidR="002136AC" w:rsidRPr="002136AC" w14:paraId="2DD23D79" w14:textId="77777777" w:rsidTr="002136AC">
        <w:trPr>
          <w:trHeight w:val="264"/>
          <w:jc w:val="center"/>
        </w:trPr>
        <w:tc>
          <w:tcPr>
            <w:tcW w:w="1297" w:type="dxa"/>
            <w:tcBorders>
              <w:top w:val="nil"/>
              <w:left w:val="single" w:sz="4" w:space="0" w:color="auto"/>
              <w:bottom w:val="single" w:sz="4" w:space="0" w:color="auto"/>
              <w:right w:val="single" w:sz="4" w:space="0" w:color="auto"/>
            </w:tcBorders>
            <w:shd w:val="clear" w:color="auto" w:fill="auto"/>
          </w:tcPr>
          <w:p w14:paraId="5B80F2C6" w14:textId="77777777" w:rsidR="002136AC" w:rsidRPr="002136AC" w:rsidRDefault="002136AC" w:rsidP="002136AC">
            <w:pPr>
              <w:jc w:val="center"/>
              <w:rPr>
                <w:sz w:val="20"/>
                <w:szCs w:val="20"/>
              </w:rPr>
            </w:pPr>
            <w:r w:rsidRPr="002136AC">
              <w:rPr>
                <w:color w:val="000000"/>
              </w:rPr>
              <w:t>2.2.9.</w:t>
            </w:r>
          </w:p>
        </w:tc>
        <w:tc>
          <w:tcPr>
            <w:tcW w:w="4106" w:type="dxa"/>
            <w:tcBorders>
              <w:top w:val="nil"/>
              <w:left w:val="nil"/>
              <w:bottom w:val="single" w:sz="4" w:space="0" w:color="auto"/>
              <w:right w:val="single" w:sz="4" w:space="0" w:color="auto"/>
            </w:tcBorders>
            <w:shd w:val="clear" w:color="auto" w:fill="auto"/>
            <w:vAlign w:val="center"/>
          </w:tcPr>
          <w:p w14:paraId="7CEE8B7D" w14:textId="77777777" w:rsidR="002136AC" w:rsidRPr="002136AC" w:rsidRDefault="002136AC" w:rsidP="002136AC">
            <w:pPr>
              <w:rPr>
                <w:color w:val="000000"/>
              </w:rPr>
            </w:pPr>
            <w:r w:rsidRPr="002136AC">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666A3A63"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tcPr>
          <w:p w14:paraId="144ECB19" w14:textId="77777777" w:rsidR="002136AC" w:rsidRPr="002136AC" w:rsidRDefault="002136AC" w:rsidP="002136AC">
            <w:pPr>
              <w:jc w:val="center"/>
              <w:rPr>
                <w:color w:val="000000"/>
              </w:rPr>
            </w:pPr>
            <w:r w:rsidRPr="002136AC">
              <w:rPr>
                <w:color w:val="000000"/>
              </w:rPr>
              <w:t>10 651 930</w:t>
            </w:r>
          </w:p>
        </w:tc>
      </w:tr>
      <w:tr w:rsidR="002136AC" w:rsidRPr="002136AC" w14:paraId="0B42BBA3" w14:textId="77777777" w:rsidTr="002136AC">
        <w:trPr>
          <w:trHeight w:val="36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58D180E" w14:textId="77777777" w:rsidR="002136AC" w:rsidRPr="002136AC" w:rsidRDefault="002136AC" w:rsidP="002136AC">
            <w:pPr>
              <w:jc w:val="center"/>
              <w:rPr>
                <w:color w:val="000000"/>
              </w:rPr>
            </w:pPr>
            <w:r w:rsidRPr="002136AC">
              <w:rPr>
                <w:color w:val="000000"/>
              </w:rPr>
              <w:t>3.</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0E0CDC4"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 xml:space="preserve">3 </w:t>
            </w:r>
            <w:r w:rsidRPr="002136AC">
              <w:rPr>
                <w:color w:val="000000"/>
              </w:rPr>
              <w:t xml:space="preserve">на покрытие расходов газораспределительной организации, связанных со строительством </w:t>
            </w:r>
            <w:r w:rsidRPr="002136AC">
              <w:rPr>
                <w:bCs/>
                <w:color w:val="000000"/>
              </w:rPr>
              <w:t xml:space="preserve">полиэтиленового </w:t>
            </w:r>
            <w:r w:rsidRPr="002136AC">
              <w:rPr>
                <w:color w:val="000000"/>
              </w:rPr>
              <w:t xml:space="preserve">газопровода наружным диаметром </w:t>
            </w:r>
            <w:r w:rsidRPr="002136AC">
              <w:rPr>
                <w:color w:val="2D2D2D"/>
              </w:rPr>
              <w:t>(без НДС, с налогом на прибыль)</w:t>
            </w:r>
            <w:r w:rsidRPr="002136AC">
              <w:rPr>
                <w:color w:val="000000"/>
              </w:rPr>
              <w:t>:</w:t>
            </w:r>
          </w:p>
        </w:tc>
      </w:tr>
      <w:tr w:rsidR="002136AC" w:rsidRPr="002136AC" w14:paraId="46765136" w14:textId="77777777" w:rsidTr="002136AC">
        <w:trPr>
          <w:trHeight w:val="99"/>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A25111E" w14:textId="77777777" w:rsidR="002136AC" w:rsidRPr="002136AC" w:rsidRDefault="002136AC" w:rsidP="002136AC">
            <w:pPr>
              <w:jc w:val="center"/>
              <w:rPr>
                <w:color w:val="000000"/>
              </w:rPr>
            </w:pPr>
            <w:r w:rsidRPr="002136AC">
              <w:rPr>
                <w:color w:val="000000"/>
              </w:rPr>
              <w:t>3.1.</w:t>
            </w:r>
          </w:p>
        </w:tc>
        <w:tc>
          <w:tcPr>
            <w:tcW w:w="4106" w:type="dxa"/>
            <w:tcBorders>
              <w:top w:val="nil"/>
              <w:left w:val="nil"/>
              <w:bottom w:val="single" w:sz="4" w:space="0" w:color="auto"/>
              <w:right w:val="single" w:sz="4" w:space="0" w:color="auto"/>
            </w:tcBorders>
            <w:shd w:val="clear" w:color="auto" w:fill="auto"/>
            <w:vAlign w:val="center"/>
            <w:hideMark/>
          </w:tcPr>
          <w:p w14:paraId="1B0E6885" w14:textId="77777777" w:rsidR="002136AC" w:rsidRPr="002136AC" w:rsidRDefault="002136AC" w:rsidP="002136AC">
            <w:pPr>
              <w:rPr>
                <w:color w:val="000000"/>
              </w:rPr>
            </w:pPr>
            <w:r w:rsidRPr="002136AC">
              <w:rPr>
                <w:color w:val="000000"/>
              </w:rPr>
              <w:t>109 мм и менее</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12CC67C6" w14:textId="77777777" w:rsidR="002136AC" w:rsidRPr="002136AC" w:rsidRDefault="002136AC" w:rsidP="002136AC">
            <w:pPr>
              <w:jc w:val="center"/>
              <w:rPr>
                <w:color w:val="000000"/>
              </w:rPr>
            </w:pPr>
            <w:r w:rsidRPr="002136AC">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hideMark/>
          </w:tcPr>
          <w:p w14:paraId="46B5C5E9" w14:textId="77777777" w:rsidR="002136AC" w:rsidRPr="002136AC" w:rsidRDefault="002136AC" w:rsidP="002136AC">
            <w:pPr>
              <w:jc w:val="center"/>
              <w:rPr>
                <w:color w:val="000000"/>
              </w:rPr>
            </w:pPr>
            <w:r w:rsidRPr="002136AC">
              <w:rPr>
                <w:color w:val="000000"/>
              </w:rPr>
              <w:t>2 653 788</w:t>
            </w:r>
          </w:p>
        </w:tc>
      </w:tr>
      <w:tr w:rsidR="002136AC" w:rsidRPr="002136AC" w14:paraId="77334322" w14:textId="77777777" w:rsidTr="002136AC">
        <w:trPr>
          <w:trHeight w:val="102"/>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4166F17" w14:textId="77777777" w:rsidR="002136AC" w:rsidRPr="002136AC" w:rsidRDefault="002136AC" w:rsidP="002136AC">
            <w:pPr>
              <w:jc w:val="center"/>
              <w:rPr>
                <w:color w:val="000000"/>
              </w:rPr>
            </w:pPr>
            <w:r w:rsidRPr="002136AC">
              <w:rPr>
                <w:color w:val="000000"/>
              </w:rPr>
              <w:t>3.2.</w:t>
            </w:r>
          </w:p>
        </w:tc>
        <w:tc>
          <w:tcPr>
            <w:tcW w:w="4106" w:type="dxa"/>
            <w:tcBorders>
              <w:top w:val="nil"/>
              <w:left w:val="nil"/>
              <w:bottom w:val="single" w:sz="4" w:space="0" w:color="auto"/>
              <w:right w:val="single" w:sz="4" w:space="0" w:color="auto"/>
            </w:tcBorders>
            <w:shd w:val="clear" w:color="auto" w:fill="auto"/>
            <w:vAlign w:val="center"/>
            <w:hideMark/>
          </w:tcPr>
          <w:p w14:paraId="2BB0A378" w14:textId="77777777" w:rsidR="002136AC" w:rsidRPr="002136AC" w:rsidRDefault="002136AC" w:rsidP="002136AC">
            <w:pPr>
              <w:rPr>
                <w:color w:val="000000"/>
              </w:rPr>
            </w:pPr>
            <w:r w:rsidRPr="002136AC">
              <w:rPr>
                <w:color w:val="000000"/>
              </w:rPr>
              <w:t>110-159 мм</w:t>
            </w:r>
          </w:p>
        </w:tc>
        <w:tc>
          <w:tcPr>
            <w:tcW w:w="1775" w:type="dxa"/>
            <w:vMerge/>
            <w:tcBorders>
              <w:top w:val="nil"/>
              <w:left w:val="single" w:sz="4" w:space="0" w:color="auto"/>
              <w:bottom w:val="single" w:sz="4" w:space="0" w:color="auto"/>
              <w:right w:val="single" w:sz="4" w:space="0" w:color="auto"/>
            </w:tcBorders>
            <w:vAlign w:val="center"/>
            <w:hideMark/>
          </w:tcPr>
          <w:p w14:paraId="327BEB77"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570508E6" w14:textId="77777777" w:rsidR="002136AC" w:rsidRPr="002136AC" w:rsidRDefault="002136AC" w:rsidP="002136AC">
            <w:pPr>
              <w:jc w:val="center"/>
              <w:rPr>
                <w:color w:val="000000"/>
              </w:rPr>
            </w:pPr>
            <w:r w:rsidRPr="002136AC">
              <w:rPr>
                <w:color w:val="000000"/>
              </w:rPr>
              <w:t>2 864 944</w:t>
            </w:r>
          </w:p>
        </w:tc>
      </w:tr>
      <w:tr w:rsidR="002136AC" w:rsidRPr="002136AC" w14:paraId="41823D59" w14:textId="77777777" w:rsidTr="002136AC">
        <w:trPr>
          <w:trHeight w:val="33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4A3588E" w14:textId="77777777" w:rsidR="002136AC" w:rsidRPr="002136AC" w:rsidRDefault="002136AC" w:rsidP="002136AC">
            <w:pPr>
              <w:jc w:val="center"/>
              <w:rPr>
                <w:color w:val="000000"/>
              </w:rPr>
            </w:pPr>
            <w:r w:rsidRPr="002136AC">
              <w:rPr>
                <w:color w:val="000000"/>
              </w:rPr>
              <w:t>3.3.</w:t>
            </w:r>
          </w:p>
        </w:tc>
        <w:tc>
          <w:tcPr>
            <w:tcW w:w="4106" w:type="dxa"/>
            <w:tcBorders>
              <w:top w:val="nil"/>
              <w:left w:val="nil"/>
              <w:bottom w:val="single" w:sz="4" w:space="0" w:color="auto"/>
              <w:right w:val="single" w:sz="4" w:space="0" w:color="auto"/>
            </w:tcBorders>
            <w:shd w:val="clear" w:color="auto" w:fill="auto"/>
            <w:vAlign w:val="center"/>
            <w:hideMark/>
          </w:tcPr>
          <w:p w14:paraId="0988F3F7" w14:textId="77777777" w:rsidR="002136AC" w:rsidRPr="002136AC" w:rsidRDefault="002136AC" w:rsidP="002136AC">
            <w:pPr>
              <w:rPr>
                <w:color w:val="000000"/>
              </w:rPr>
            </w:pPr>
            <w:r w:rsidRPr="002136AC">
              <w:rPr>
                <w:color w:val="000000"/>
              </w:rPr>
              <w:t>160-224 мм</w:t>
            </w:r>
          </w:p>
        </w:tc>
        <w:tc>
          <w:tcPr>
            <w:tcW w:w="1775" w:type="dxa"/>
            <w:vMerge/>
            <w:tcBorders>
              <w:top w:val="nil"/>
              <w:left w:val="single" w:sz="4" w:space="0" w:color="auto"/>
              <w:bottom w:val="single" w:sz="4" w:space="0" w:color="auto"/>
              <w:right w:val="single" w:sz="4" w:space="0" w:color="auto"/>
            </w:tcBorders>
            <w:vAlign w:val="center"/>
            <w:hideMark/>
          </w:tcPr>
          <w:p w14:paraId="6603FCEE"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420B2B20" w14:textId="77777777" w:rsidR="002136AC" w:rsidRPr="002136AC" w:rsidRDefault="002136AC" w:rsidP="002136AC">
            <w:pPr>
              <w:jc w:val="center"/>
              <w:rPr>
                <w:color w:val="000000"/>
              </w:rPr>
            </w:pPr>
            <w:r w:rsidRPr="002136AC">
              <w:rPr>
                <w:color w:val="000000"/>
              </w:rPr>
              <w:t>4 012 247</w:t>
            </w:r>
          </w:p>
        </w:tc>
      </w:tr>
      <w:tr w:rsidR="002136AC" w:rsidRPr="002136AC" w14:paraId="0F2EC6EF" w14:textId="77777777" w:rsidTr="002136AC">
        <w:trPr>
          <w:trHeight w:val="19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C784730" w14:textId="77777777" w:rsidR="002136AC" w:rsidRPr="002136AC" w:rsidRDefault="002136AC" w:rsidP="002136AC">
            <w:pPr>
              <w:jc w:val="center"/>
              <w:rPr>
                <w:color w:val="000000"/>
              </w:rPr>
            </w:pPr>
            <w:r w:rsidRPr="002136AC">
              <w:rPr>
                <w:color w:val="000000"/>
              </w:rPr>
              <w:t>3.4.</w:t>
            </w:r>
          </w:p>
        </w:tc>
        <w:tc>
          <w:tcPr>
            <w:tcW w:w="4106" w:type="dxa"/>
            <w:tcBorders>
              <w:top w:val="nil"/>
              <w:left w:val="nil"/>
              <w:bottom w:val="single" w:sz="4" w:space="0" w:color="auto"/>
              <w:right w:val="single" w:sz="4" w:space="0" w:color="auto"/>
            </w:tcBorders>
            <w:shd w:val="clear" w:color="auto" w:fill="auto"/>
            <w:vAlign w:val="center"/>
            <w:hideMark/>
          </w:tcPr>
          <w:p w14:paraId="6D4FDDB1" w14:textId="77777777" w:rsidR="002136AC" w:rsidRPr="002136AC" w:rsidRDefault="002136AC" w:rsidP="002136AC">
            <w:pPr>
              <w:rPr>
                <w:color w:val="000000"/>
              </w:rPr>
            </w:pPr>
            <w:r w:rsidRPr="002136AC">
              <w:rPr>
                <w:color w:val="000000"/>
              </w:rPr>
              <w:t>225-314 мм</w:t>
            </w:r>
          </w:p>
        </w:tc>
        <w:tc>
          <w:tcPr>
            <w:tcW w:w="1775" w:type="dxa"/>
            <w:vMerge/>
            <w:tcBorders>
              <w:top w:val="nil"/>
              <w:left w:val="single" w:sz="4" w:space="0" w:color="auto"/>
              <w:bottom w:val="single" w:sz="4" w:space="0" w:color="auto"/>
              <w:right w:val="single" w:sz="4" w:space="0" w:color="auto"/>
            </w:tcBorders>
            <w:vAlign w:val="center"/>
            <w:hideMark/>
          </w:tcPr>
          <w:p w14:paraId="2BF8C6AA"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1EA28E0" w14:textId="77777777" w:rsidR="002136AC" w:rsidRPr="002136AC" w:rsidRDefault="002136AC" w:rsidP="002136AC">
            <w:pPr>
              <w:jc w:val="center"/>
              <w:rPr>
                <w:color w:val="000000"/>
              </w:rPr>
            </w:pPr>
            <w:r w:rsidRPr="002136AC">
              <w:rPr>
                <w:color w:val="000000"/>
              </w:rPr>
              <w:t>4 440 394</w:t>
            </w:r>
          </w:p>
        </w:tc>
      </w:tr>
      <w:tr w:rsidR="002136AC" w:rsidRPr="002136AC" w14:paraId="7D413B76" w14:textId="77777777" w:rsidTr="002136AC">
        <w:trPr>
          <w:trHeight w:val="33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0928317" w14:textId="77777777" w:rsidR="002136AC" w:rsidRPr="002136AC" w:rsidRDefault="002136AC" w:rsidP="002136AC">
            <w:pPr>
              <w:jc w:val="center"/>
              <w:rPr>
                <w:color w:val="000000"/>
              </w:rPr>
            </w:pPr>
            <w:r w:rsidRPr="002136AC">
              <w:rPr>
                <w:color w:val="000000"/>
              </w:rPr>
              <w:t>3.5.</w:t>
            </w:r>
          </w:p>
        </w:tc>
        <w:tc>
          <w:tcPr>
            <w:tcW w:w="4106" w:type="dxa"/>
            <w:tcBorders>
              <w:top w:val="nil"/>
              <w:left w:val="nil"/>
              <w:bottom w:val="single" w:sz="4" w:space="0" w:color="auto"/>
              <w:right w:val="single" w:sz="4" w:space="0" w:color="auto"/>
            </w:tcBorders>
            <w:shd w:val="clear" w:color="auto" w:fill="auto"/>
            <w:vAlign w:val="center"/>
            <w:hideMark/>
          </w:tcPr>
          <w:p w14:paraId="5FBBBFAD" w14:textId="77777777" w:rsidR="002136AC" w:rsidRPr="002136AC" w:rsidRDefault="002136AC" w:rsidP="002136AC">
            <w:pPr>
              <w:rPr>
                <w:color w:val="000000"/>
              </w:rPr>
            </w:pPr>
            <w:r w:rsidRPr="002136AC">
              <w:rPr>
                <w:color w:val="000000"/>
              </w:rPr>
              <w:t>315-399 мм</w:t>
            </w:r>
          </w:p>
        </w:tc>
        <w:tc>
          <w:tcPr>
            <w:tcW w:w="1775" w:type="dxa"/>
            <w:vMerge/>
            <w:tcBorders>
              <w:top w:val="nil"/>
              <w:left w:val="single" w:sz="4" w:space="0" w:color="auto"/>
              <w:bottom w:val="single" w:sz="4" w:space="0" w:color="auto"/>
              <w:right w:val="single" w:sz="4" w:space="0" w:color="auto"/>
            </w:tcBorders>
            <w:vAlign w:val="center"/>
            <w:hideMark/>
          </w:tcPr>
          <w:p w14:paraId="40B54423"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503C8F6" w14:textId="77777777" w:rsidR="002136AC" w:rsidRPr="002136AC" w:rsidRDefault="002136AC" w:rsidP="002136AC">
            <w:pPr>
              <w:jc w:val="center"/>
              <w:rPr>
                <w:color w:val="000000"/>
              </w:rPr>
            </w:pPr>
            <w:r w:rsidRPr="002136AC">
              <w:rPr>
                <w:color w:val="000000"/>
              </w:rPr>
              <w:t>6 658 494</w:t>
            </w:r>
          </w:p>
        </w:tc>
      </w:tr>
      <w:tr w:rsidR="002136AC" w:rsidRPr="002136AC" w14:paraId="1C93AAE7" w14:textId="77777777" w:rsidTr="002136AC">
        <w:trPr>
          <w:trHeight w:val="33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A93239D" w14:textId="77777777" w:rsidR="002136AC" w:rsidRPr="002136AC" w:rsidRDefault="002136AC" w:rsidP="002136AC">
            <w:pPr>
              <w:jc w:val="center"/>
              <w:rPr>
                <w:color w:val="000000"/>
              </w:rPr>
            </w:pPr>
            <w:r w:rsidRPr="002136AC">
              <w:rPr>
                <w:color w:val="000000"/>
              </w:rPr>
              <w:t>3.6.</w:t>
            </w:r>
          </w:p>
        </w:tc>
        <w:tc>
          <w:tcPr>
            <w:tcW w:w="4106" w:type="dxa"/>
            <w:tcBorders>
              <w:top w:val="nil"/>
              <w:left w:val="nil"/>
              <w:bottom w:val="single" w:sz="4" w:space="0" w:color="auto"/>
              <w:right w:val="single" w:sz="4" w:space="0" w:color="auto"/>
            </w:tcBorders>
            <w:shd w:val="clear" w:color="auto" w:fill="auto"/>
            <w:vAlign w:val="center"/>
            <w:hideMark/>
          </w:tcPr>
          <w:p w14:paraId="09CA20B8" w14:textId="77777777" w:rsidR="002136AC" w:rsidRPr="002136AC" w:rsidRDefault="002136AC" w:rsidP="002136AC">
            <w:pPr>
              <w:rPr>
                <w:color w:val="000000"/>
              </w:rPr>
            </w:pPr>
            <w:r w:rsidRPr="002136AC">
              <w:rPr>
                <w:color w:val="000000"/>
              </w:rPr>
              <w:t>400 мм и выше</w:t>
            </w:r>
          </w:p>
        </w:tc>
        <w:tc>
          <w:tcPr>
            <w:tcW w:w="1775" w:type="dxa"/>
            <w:vMerge/>
            <w:tcBorders>
              <w:top w:val="nil"/>
              <w:left w:val="single" w:sz="4" w:space="0" w:color="auto"/>
              <w:bottom w:val="single" w:sz="4" w:space="0" w:color="auto"/>
              <w:right w:val="single" w:sz="4" w:space="0" w:color="auto"/>
            </w:tcBorders>
            <w:vAlign w:val="center"/>
            <w:hideMark/>
          </w:tcPr>
          <w:p w14:paraId="2A55EECA"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DB67AD9" w14:textId="77777777" w:rsidR="002136AC" w:rsidRPr="002136AC" w:rsidRDefault="002136AC" w:rsidP="002136AC">
            <w:pPr>
              <w:jc w:val="center"/>
              <w:rPr>
                <w:color w:val="000000"/>
              </w:rPr>
            </w:pPr>
            <w:r w:rsidRPr="002136AC">
              <w:rPr>
                <w:color w:val="000000"/>
              </w:rPr>
              <w:t>8 384 831</w:t>
            </w:r>
          </w:p>
        </w:tc>
      </w:tr>
      <w:tr w:rsidR="002136AC" w:rsidRPr="002136AC" w14:paraId="41FAB498" w14:textId="77777777" w:rsidTr="002136AC">
        <w:trPr>
          <w:trHeight w:val="47"/>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810321D" w14:textId="77777777" w:rsidR="002136AC" w:rsidRPr="002136AC" w:rsidRDefault="002136AC" w:rsidP="002136AC">
            <w:pPr>
              <w:jc w:val="center"/>
              <w:rPr>
                <w:color w:val="000000"/>
              </w:rPr>
            </w:pPr>
            <w:r w:rsidRPr="002136AC">
              <w:rPr>
                <w:color w:val="000000"/>
              </w:rPr>
              <w:lastRenderedPageBreak/>
              <w:t>1</w:t>
            </w:r>
          </w:p>
        </w:tc>
        <w:tc>
          <w:tcPr>
            <w:tcW w:w="4106" w:type="dxa"/>
            <w:tcBorders>
              <w:top w:val="single" w:sz="4" w:space="0" w:color="auto"/>
              <w:left w:val="nil"/>
              <w:bottom w:val="single" w:sz="4" w:space="0" w:color="auto"/>
              <w:right w:val="single" w:sz="4" w:space="0" w:color="auto"/>
            </w:tcBorders>
            <w:shd w:val="clear" w:color="auto" w:fill="auto"/>
            <w:vAlign w:val="center"/>
          </w:tcPr>
          <w:p w14:paraId="505F6657" w14:textId="77777777" w:rsidR="002136AC" w:rsidRPr="002136AC" w:rsidRDefault="002136AC" w:rsidP="002136AC">
            <w:pPr>
              <w:jc w:val="center"/>
              <w:rPr>
                <w:color w:val="000000"/>
              </w:rPr>
            </w:pPr>
            <w:r w:rsidRPr="002136AC">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tcPr>
          <w:p w14:paraId="76E5EF58" w14:textId="77777777" w:rsidR="002136AC" w:rsidRPr="002136AC" w:rsidRDefault="002136AC" w:rsidP="002136AC">
            <w:pPr>
              <w:jc w:val="center"/>
              <w:rPr>
                <w:color w:val="000000"/>
              </w:rPr>
            </w:pPr>
            <w:r w:rsidRPr="002136AC">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tcPr>
          <w:p w14:paraId="6E1BF7B4" w14:textId="77777777" w:rsidR="002136AC" w:rsidRPr="002136AC" w:rsidRDefault="002136AC" w:rsidP="002136AC">
            <w:pPr>
              <w:jc w:val="center"/>
              <w:rPr>
                <w:color w:val="000000"/>
              </w:rPr>
            </w:pPr>
            <w:r w:rsidRPr="002136AC">
              <w:rPr>
                <w:color w:val="000000"/>
              </w:rPr>
              <w:t>4</w:t>
            </w:r>
          </w:p>
        </w:tc>
      </w:tr>
      <w:tr w:rsidR="002136AC" w:rsidRPr="002136AC" w14:paraId="64B7EC75" w14:textId="77777777" w:rsidTr="002136AC">
        <w:trPr>
          <w:trHeight w:val="973"/>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EFCF7" w14:textId="77777777" w:rsidR="002136AC" w:rsidRPr="002136AC" w:rsidRDefault="002136AC" w:rsidP="002136AC">
            <w:pPr>
              <w:jc w:val="center"/>
              <w:rPr>
                <w:color w:val="000000"/>
              </w:rPr>
            </w:pPr>
            <w:r w:rsidRPr="002136AC">
              <w:rPr>
                <w:color w:val="000000"/>
              </w:rPr>
              <w:t>4.</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06B7016"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4</w:t>
            </w:r>
            <w:r w:rsidRPr="002136AC">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(без НДС, с налогом на прибыль):</w:t>
            </w:r>
          </w:p>
        </w:tc>
      </w:tr>
      <w:tr w:rsidR="002136AC" w:rsidRPr="002136AC" w14:paraId="79AED7E2" w14:textId="77777777" w:rsidTr="002136AC">
        <w:trPr>
          <w:trHeight w:val="4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EF73711" w14:textId="77777777" w:rsidR="002136AC" w:rsidRPr="002136AC" w:rsidRDefault="002136AC" w:rsidP="002136AC">
            <w:pPr>
              <w:jc w:val="center"/>
              <w:rPr>
                <w:color w:val="000000"/>
              </w:rPr>
            </w:pPr>
            <w:r w:rsidRPr="002136AC">
              <w:rPr>
                <w:color w:val="000000"/>
              </w:rPr>
              <w:t>4.1.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D087CF6" w14:textId="77777777" w:rsidR="002136AC" w:rsidRPr="002136AC" w:rsidRDefault="002136AC" w:rsidP="002136AC">
            <w:pPr>
              <w:rPr>
                <w:color w:val="000000"/>
              </w:rPr>
            </w:pPr>
            <w:r w:rsidRPr="002136AC">
              <w:rPr>
                <w:bCs/>
                <w:color w:val="000000"/>
              </w:rPr>
              <w:t>полиэтиленовых</w:t>
            </w:r>
            <w:r w:rsidRPr="002136AC">
              <w:rPr>
                <w:color w:val="000000"/>
              </w:rPr>
              <w:t xml:space="preserve"> газопроводов наружным диаметром:</w:t>
            </w:r>
          </w:p>
        </w:tc>
      </w:tr>
      <w:tr w:rsidR="002136AC" w:rsidRPr="002136AC" w14:paraId="1C57355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39CF64F" w14:textId="77777777" w:rsidR="002136AC" w:rsidRPr="002136AC" w:rsidRDefault="002136AC" w:rsidP="002136AC">
            <w:pPr>
              <w:jc w:val="center"/>
              <w:rPr>
                <w:color w:val="000000"/>
              </w:rPr>
            </w:pPr>
            <w:r w:rsidRPr="002136AC">
              <w:rPr>
                <w:color w:val="000000"/>
              </w:rPr>
              <w:t>4.1.1.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7A1FC41" w14:textId="77777777" w:rsidR="002136AC" w:rsidRPr="002136AC" w:rsidRDefault="002136AC" w:rsidP="002136AC">
            <w:pPr>
              <w:rPr>
                <w:color w:val="000000"/>
              </w:rPr>
            </w:pPr>
            <w:r w:rsidRPr="002136AC">
              <w:rPr>
                <w:color w:val="000000"/>
              </w:rPr>
              <w:t>109 мм и менее, в грунтах:</w:t>
            </w:r>
          </w:p>
        </w:tc>
      </w:tr>
      <w:tr w:rsidR="002136AC" w:rsidRPr="002136AC" w14:paraId="49A31CC6" w14:textId="77777777" w:rsidTr="002136AC">
        <w:trPr>
          <w:trHeight w:val="4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8A6EC0D" w14:textId="77777777" w:rsidR="002136AC" w:rsidRPr="002136AC" w:rsidRDefault="002136AC" w:rsidP="002136AC">
            <w:pPr>
              <w:jc w:val="center"/>
              <w:rPr>
                <w:color w:val="000000"/>
              </w:rPr>
            </w:pPr>
            <w:r w:rsidRPr="002136AC">
              <w:rPr>
                <w:color w:val="000000"/>
              </w:rPr>
              <w:t>4.1.1.1.</w:t>
            </w:r>
          </w:p>
        </w:tc>
        <w:tc>
          <w:tcPr>
            <w:tcW w:w="4106" w:type="dxa"/>
            <w:tcBorders>
              <w:top w:val="nil"/>
              <w:left w:val="nil"/>
              <w:bottom w:val="single" w:sz="4" w:space="0" w:color="auto"/>
              <w:right w:val="single" w:sz="4" w:space="0" w:color="auto"/>
            </w:tcBorders>
            <w:shd w:val="clear" w:color="auto" w:fill="auto"/>
            <w:vAlign w:val="center"/>
            <w:hideMark/>
          </w:tcPr>
          <w:p w14:paraId="16BAA291" w14:textId="77777777" w:rsidR="002136AC" w:rsidRPr="002136AC" w:rsidRDefault="002136AC" w:rsidP="002136AC">
            <w:pPr>
              <w:rPr>
                <w:color w:val="000000"/>
              </w:rPr>
            </w:pPr>
            <w:r w:rsidRPr="002136AC">
              <w:rPr>
                <w:color w:val="000000"/>
              </w:rPr>
              <w:t>I и II группы</w:t>
            </w:r>
          </w:p>
        </w:tc>
        <w:tc>
          <w:tcPr>
            <w:tcW w:w="1775" w:type="dxa"/>
            <w:tcBorders>
              <w:top w:val="nil"/>
              <w:left w:val="single" w:sz="4" w:space="0" w:color="auto"/>
              <w:bottom w:val="single" w:sz="4" w:space="0" w:color="auto"/>
              <w:right w:val="single" w:sz="4" w:space="0" w:color="auto"/>
            </w:tcBorders>
            <w:shd w:val="clear" w:color="auto" w:fill="auto"/>
            <w:vAlign w:val="center"/>
            <w:hideMark/>
          </w:tcPr>
          <w:p w14:paraId="10FB411D" w14:textId="77777777" w:rsidR="002136AC" w:rsidRPr="002136AC" w:rsidRDefault="002136AC" w:rsidP="002136AC">
            <w:pPr>
              <w:jc w:val="center"/>
              <w:rPr>
                <w:color w:val="000000"/>
              </w:rPr>
            </w:pPr>
            <w:r w:rsidRPr="002136AC">
              <w:rPr>
                <w:color w:val="000000"/>
              </w:rPr>
              <w:t>руб./км</w:t>
            </w:r>
          </w:p>
        </w:tc>
        <w:tc>
          <w:tcPr>
            <w:tcW w:w="2466" w:type="dxa"/>
            <w:tcBorders>
              <w:top w:val="nil"/>
              <w:left w:val="nil"/>
              <w:bottom w:val="single" w:sz="4" w:space="0" w:color="auto"/>
              <w:right w:val="single" w:sz="4" w:space="0" w:color="auto"/>
            </w:tcBorders>
            <w:shd w:val="clear" w:color="000000" w:fill="FFFFFF"/>
            <w:vAlign w:val="center"/>
            <w:hideMark/>
          </w:tcPr>
          <w:p w14:paraId="11FD9E00" w14:textId="77777777" w:rsidR="002136AC" w:rsidRPr="002136AC" w:rsidRDefault="002136AC" w:rsidP="002136AC">
            <w:pPr>
              <w:jc w:val="center"/>
              <w:rPr>
                <w:color w:val="000000"/>
              </w:rPr>
            </w:pPr>
            <w:r w:rsidRPr="002136AC">
              <w:rPr>
                <w:color w:val="000000"/>
              </w:rPr>
              <w:t>6 828 002</w:t>
            </w:r>
          </w:p>
        </w:tc>
      </w:tr>
      <w:tr w:rsidR="002136AC" w:rsidRPr="002136AC" w14:paraId="7AEFD3E7" w14:textId="77777777" w:rsidTr="002136AC">
        <w:trPr>
          <w:trHeight w:val="4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193A94E" w14:textId="77777777" w:rsidR="002136AC" w:rsidRPr="002136AC" w:rsidRDefault="002136AC" w:rsidP="002136AC">
            <w:pPr>
              <w:jc w:val="center"/>
              <w:rPr>
                <w:color w:val="000000"/>
              </w:rPr>
            </w:pPr>
            <w:r w:rsidRPr="002136AC">
              <w:rPr>
                <w:color w:val="000000"/>
              </w:rPr>
              <w:t>4.1.2.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8D2D2DA" w14:textId="77777777" w:rsidR="002136AC" w:rsidRPr="002136AC" w:rsidRDefault="002136AC" w:rsidP="002136AC">
            <w:pPr>
              <w:rPr>
                <w:color w:val="000000"/>
              </w:rPr>
            </w:pPr>
            <w:r w:rsidRPr="002136AC">
              <w:rPr>
                <w:color w:val="000000"/>
              </w:rPr>
              <w:t>110-159 мм, в грунтах:</w:t>
            </w:r>
          </w:p>
        </w:tc>
      </w:tr>
      <w:tr w:rsidR="002136AC" w:rsidRPr="002136AC" w14:paraId="2FCA898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DA13589" w14:textId="77777777" w:rsidR="002136AC" w:rsidRPr="002136AC" w:rsidRDefault="002136AC" w:rsidP="002136AC">
            <w:pPr>
              <w:jc w:val="center"/>
              <w:rPr>
                <w:color w:val="000000"/>
              </w:rPr>
            </w:pPr>
            <w:r w:rsidRPr="002136AC">
              <w:rPr>
                <w:color w:val="000000"/>
              </w:rPr>
              <w:t>4.1.2.1.</w:t>
            </w:r>
          </w:p>
        </w:tc>
        <w:tc>
          <w:tcPr>
            <w:tcW w:w="4106" w:type="dxa"/>
            <w:tcBorders>
              <w:top w:val="nil"/>
              <w:left w:val="nil"/>
              <w:bottom w:val="single" w:sz="4" w:space="0" w:color="auto"/>
              <w:right w:val="single" w:sz="4" w:space="0" w:color="auto"/>
            </w:tcBorders>
            <w:shd w:val="clear" w:color="auto" w:fill="auto"/>
            <w:vAlign w:val="center"/>
            <w:hideMark/>
          </w:tcPr>
          <w:p w14:paraId="0C8FA2E9" w14:textId="77777777" w:rsidR="002136AC" w:rsidRPr="002136AC" w:rsidRDefault="002136AC" w:rsidP="002136AC">
            <w:pPr>
              <w:rPr>
                <w:color w:val="000000"/>
              </w:rPr>
            </w:pPr>
            <w:r w:rsidRPr="002136AC">
              <w:rPr>
                <w:color w:val="000000"/>
              </w:rPr>
              <w:t>I и II группы</w:t>
            </w:r>
          </w:p>
        </w:tc>
        <w:tc>
          <w:tcPr>
            <w:tcW w:w="1775" w:type="dxa"/>
            <w:tcBorders>
              <w:top w:val="nil"/>
              <w:left w:val="single" w:sz="4" w:space="0" w:color="auto"/>
              <w:bottom w:val="single" w:sz="4" w:space="0" w:color="auto"/>
              <w:right w:val="single" w:sz="4" w:space="0" w:color="auto"/>
            </w:tcBorders>
            <w:shd w:val="clear" w:color="auto" w:fill="auto"/>
            <w:vAlign w:val="center"/>
            <w:hideMark/>
          </w:tcPr>
          <w:p w14:paraId="7D698BD3" w14:textId="77777777" w:rsidR="002136AC" w:rsidRPr="002136AC" w:rsidRDefault="002136AC" w:rsidP="002136AC">
            <w:pPr>
              <w:jc w:val="center"/>
              <w:rPr>
                <w:color w:val="000000"/>
              </w:rPr>
            </w:pPr>
            <w:r w:rsidRPr="002136AC">
              <w:rPr>
                <w:color w:val="000000"/>
              </w:rPr>
              <w:t>руб./км</w:t>
            </w:r>
          </w:p>
        </w:tc>
        <w:tc>
          <w:tcPr>
            <w:tcW w:w="2466" w:type="dxa"/>
            <w:tcBorders>
              <w:top w:val="nil"/>
              <w:left w:val="nil"/>
              <w:bottom w:val="single" w:sz="4" w:space="0" w:color="auto"/>
              <w:right w:val="single" w:sz="4" w:space="0" w:color="auto"/>
            </w:tcBorders>
            <w:shd w:val="clear" w:color="000000" w:fill="FFFFFF"/>
            <w:vAlign w:val="center"/>
            <w:hideMark/>
          </w:tcPr>
          <w:p w14:paraId="55260CEB" w14:textId="77777777" w:rsidR="002136AC" w:rsidRPr="002136AC" w:rsidRDefault="002136AC" w:rsidP="002136AC">
            <w:pPr>
              <w:jc w:val="center"/>
              <w:rPr>
                <w:color w:val="000000"/>
              </w:rPr>
            </w:pPr>
            <w:r w:rsidRPr="002136AC">
              <w:rPr>
                <w:color w:val="000000"/>
              </w:rPr>
              <w:t>8 474 855</w:t>
            </w:r>
          </w:p>
        </w:tc>
      </w:tr>
      <w:tr w:rsidR="002136AC" w:rsidRPr="002136AC" w14:paraId="54A3FA4D" w14:textId="77777777" w:rsidTr="002136AC">
        <w:trPr>
          <w:trHeight w:val="979"/>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080B1168" w14:textId="77777777" w:rsidR="002136AC" w:rsidRPr="002136AC" w:rsidRDefault="002136AC" w:rsidP="002136AC">
            <w:pPr>
              <w:jc w:val="center"/>
              <w:rPr>
                <w:color w:val="000000"/>
              </w:rPr>
            </w:pPr>
            <w:r w:rsidRPr="002136AC">
              <w:rPr>
                <w:color w:val="000000"/>
              </w:rPr>
              <w:t>5.</w:t>
            </w:r>
          </w:p>
        </w:tc>
        <w:tc>
          <w:tcPr>
            <w:tcW w:w="8347" w:type="dxa"/>
            <w:gridSpan w:val="3"/>
            <w:tcBorders>
              <w:top w:val="nil"/>
              <w:left w:val="nil"/>
              <w:bottom w:val="single" w:sz="4" w:space="0" w:color="auto"/>
              <w:right w:val="single" w:sz="4" w:space="0" w:color="auto"/>
            </w:tcBorders>
            <w:shd w:val="clear" w:color="auto" w:fill="auto"/>
            <w:vAlign w:val="center"/>
          </w:tcPr>
          <w:p w14:paraId="2BA784F2"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5</w:t>
            </w:r>
            <w:r w:rsidRPr="002136AC">
              <w:rPr>
                <w:color w:val="000000"/>
              </w:rPr>
              <w:t xml:space="preserve"> на покрытие расходов ГРО, связанных с проектированием и строительством пунктов редуцирования газа с максимальным часовым расходом газа (без НДС, с налогом на прибыль);</w:t>
            </w:r>
          </w:p>
        </w:tc>
      </w:tr>
      <w:tr w:rsidR="002136AC" w:rsidRPr="002136AC" w14:paraId="437052F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31C63344" w14:textId="77777777" w:rsidR="002136AC" w:rsidRPr="002136AC" w:rsidRDefault="002136AC" w:rsidP="002136AC">
            <w:pPr>
              <w:jc w:val="center"/>
              <w:rPr>
                <w:color w:val="000000"/>
              </w:rPr>
            </w:pPr>
            <w:r w:rsidRPr="002136AC">
              <w:rPr>
                <w:color w:val="000000"/>
              </w:rPr>
              <w:t>5.1.</w:t>
            </w:r>
          </w:p>
        </w:tc>
        <w:tc>
          <w:tcPr>
            <w:tcW w:w="4106" w:type="dxa"/>
            <w:tcBorders>
              <w:top w:val="single" w:sz="4" w:space="0" w:color="auto"/>
              <w:left w:val="single" w:sz="8" w:space="0" w:color="auto"/>
              <w:bottom w:val="single" w:sz="4" w:space="0" w:color="auto"/>
              <w:right w:val="single" w:sz="8" w:space="0" w:color="auto"/>
            </w:tcBorders>
            <w:shd w:val="clear" w:color="auto" w:fill="auto"/>
            <w:vAlign w:val="center"/>
          </w:tcPr>
          <w:p w14:paraId="1BA982A2" w14:textId="77777777" w:rsidR="002136AC" w:rsidRPr="002136AC" w:rsidRDefault="002136AC" w:rsidP="002136AC">
            <w:pPr>
              <w:rPr>
                <w:color w:val="000000"/>
              </w:rPr>
            </w:pPr>
            <w:r w:rsidRPr="002136AC">
              <w:rPr>
                <w:color w:val="000000"/>
              </w:rPr>
              <w:t>до 40 м³/час</w:t>
            </w:r>
          </w:p>
        </w:tc>
        <w:tc>
          <w:tcPr>
            <w:tcW w:w="1775" w:type="dxa"/>
            <w:vMerge w:val="restart"/>
            <w:tcBorders>
              <w:top w:val="nil"/>
              <w:left w:val="single" w:sz="4" w:space="0" w:color="auto"/>
              <w:right w:val="single" w:sz="4" w:space="0" w:color="auto"/>
            </w:tcBorders>
            <w:shd w:val="clear" w:color="auto" w:fill="auto"/>
            <w:vAlign w:val="center"/>
          </w:tcPr>
          <w:p w14:paraId="51054CE7" w14:textId="77777777" w:rsidR="002136AC" w:rsidRPr="002136AC" w:rsidRDefault="002136AC" w:rsidP="002136AC">
            <w:pPr>
              <w:jc w:val="center"/>
              <w:rPr>
                <w:color w:val="000000"/>
              </w:rPr>
            </w:pPr>
            <w:r w:rsidRPr="002136AC">
              <w:rPr>
                <w:color w:val="000000"/>
              </w:rPr>
              <w:t>руб./ м³</w:t>
            </w:r>
          </w:p>
        </w:tc>
        <w:tc>
          <w:tcPr>
            <w:tcW w:w="2466" w:type="dxa"/>
            <w:tcBorders>
              <w:top w:val="single" w:sz="4" w:space="0" w:color="auto"/>
              <w:left w:val="nil"/>
              <w:bottom w:val="single" w:sz="4" w:space="0" w:color="auto"/>
              <w:right w:val="single" w:sz="4" w:space="0" w:color="auto"/>
            </w:tcBorders>
            <w:shd w:val="clear" w:color="000000" w:fill="auto"/>
            <w:vAlign w:val="bottom"/>
          </w:tcPr>
          <w:p w14:paraId="536421C5" w14:textId="77777777" w:rsidR="002136AC" w:rsidRPr="002136AC" w:rsidRDefault="002136AC" w:rsidP="002136AC">
            <w:pPr>
              <w:jc w:val="center"/>
              <w:rPr>
                <w:color w:val="000000"/>
              </w:rPr>
            </w:pPr>
            <w:r w:rsidRPr="002136AC">
              <w:rPr>
                <w:color w:val="000000"/>
              </w:rPr>
              <w:t>38 854</w:t>
            </w:r>
          </w:p>
        </w:tc>
      </w:tr>
      <w:tr w:rsidR="002136AC" w:rsidRPr="002136AC" w14:paraId="649EB2D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472BA3BF" w14:textId="77777777" w:rsidR="002136AC" w:rsidRPr="002136AC" w:rsidRDefault="002136AC" w:rsidP="002136AC">
            <w:pPr>
              <w:jc w:val="center"/>
              <w:rPr>
                <w:color w:val="000000"/>
              </w:rPr>
            </w:pPr>
            <w:r w:rsidRPr="002136AC">
              <w:rPr>
                <w:color w:val="000000"/>
              </w:rPr>
              <w:t>5.2.</w:t>
            </w:r>
          </w:p>
        </w:tc>
        <w:tc>
          <w:tcPr>
            <w:tcW w:w="4106" w:type="dxa"/>
            <w:tcBorders>
              <w:top w:val="nil"/>
              <w:left w:val="single" w:sz="8" w:space="0" w:color="auto"/>
              <w:bottom w:val="single" w:sz="4" w:space="0" w:color="auto"/>
              <w:right w:val="single" w:sz="8" w:space="0" w:color="auto"/>
            </w:tcBorders>
            <w:shd w:val="clear" w:color="auto" w:fill="auto"/>
            <w:vAlign w:val="center"/>
          </w:tcPr>
          <w:p w14:paraId="7035C44E" w14:textId="77777777" w:rsidR="002136AC" w:rsidRPr="002136AC" w:rsidRDefault="002136AC" w:rsidP="002136AC">
            <w:pPr>
              <w:rPr>
                <w:color w:val="000000"/>
              </w:rPr>
            </w:pPr>
            <w:r w:rsidRPr="002136AC">
              <w:rPr>
                <w:color w:val="000000"/>
              </w:rPr>
              <w:t>40 – 99 м³/час</w:t>
            </w:r>
          </w:p>
        </w:tc>
        <w:tc>
          <w:tcPr>
            <w:tcW w:w="1775" w:type="dxa"/>
            <w:vMerge/>
            <w:tcBorders>
              <w:left w:val="single" w:sz="4" w:space="0" w:color="auto"/>
              <w:right w:val="single" w:sz="4" w:space="0" w:color="auto"/>
            </w:tcBorders>
            <w:shd w:val="clear" w:color="auto" w:fill="auto"/>
          </w:tcPr>
          <w:p w14:paraId="59B8D015" w14:textId="77777777" w:rsidR="002136AC" w:rsidRPr="002136AC" w:rsidRDefault="002136AC" w:rsidP="002136AC">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22139743" w14:textId="77777777" w:rsidR="002136AC" w:rsidRPr="002136AC" w:rsidRDefault="002136AC" w:rsidP="002136AC">
            <w:pPr>
              <w:jc w:val="center"/>
              <w:rPr>
                <w:color w:val="000000"/>
              </w:rPr>
            </w:pPr>
            <w:r w:rsidRPr="002136AC">
              <w:rPr>
                <w:color w:val="000000"/>
              </w:rPr>
              <w:t>14 199</w:t>
            </w:r>
          </w:p>
        </w:tc>
      </w:tr>
      <w:tr w:rsidR="002136AC" w:rsidRPr="002136AC" w14:paraId="0E167AFA"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373ECEB9" w14:textId="77777777" w:rsidR="002136AC" w:rsidRPr="002136AC" w:rsidRDefault="002136AC" w:rsidP="002136AC">
            <w:pPr>
              <w:jc w:val="center"/>
              <w:rPr>
                <w:color w:val="000000"/>
              </w:rPr>
            </w:pPr>
            <w:r w:rsidRPr="002136AC">
              <w:rPr>
                <w:color w:val="000000"/>
              </w:rPr>
              <w:t>5.3.</w:t>
            </w:r>
          </w:p>
        </w:tc>
        <w:tc>
          <w:tcPr>
            <w:tcW w:w="4106" w:type="dxa"/>
            <w:tcBorders>
              <w:top w:val="nil"/>
              <w:left w:val="single" w:sz="8" w:space="0" w:color="auto"/>
              <w:bottom w:val="single" w:sz="4" w:space="0" w:color="auto"/>
              <w:right w:val="single" w:sz="8" w:space="0" w:color="auto"/>
            </w:tcBorders>
            <w:shd w:val="clear" w:color="auto" w:fill="auto"/>
            <w:vAlign w:val="center"/>
          </w:tcPr>
          <w:p w14:paraId="7F8D5E07" w14:textId="77777777" w:rsidR="002136AC" w:rsidRPr="002136AC" w:rsidRDefault="002136AC" w:rsidP="002136AC">
            <w:pPr>
              <w:rPr>
                <w:color w:val="000000"/>
              </w:rPr>
            </w:pPr>
            <w:r w:rsidRPr="002136AC">
              <w:rPr>
                <w:color w:val="000000"/>
              </w:rPr>
              <w:t>100 – 399 м³/час</w:t>
            </w:r>
          </w:p>
        </w:tc>
        <w:tc>
          <w:tcPr>
            <w:tcW w:w="1775" w:type="dxa"/>
            <w:vMerge/>
            <w:tcBorders>
              <w:left w:val="single" w:sz="4" w:space="0" w:color="auto"/>
              <w:right w:val="single" w:sz="4" w:space="0" w:color="auto"/>
            </w:tcBorders>
            <w:shd w:val="clear" w:color="auto" w:fill="auto"/>
          </w:tcPr>
          <w:p w14:paraId="6D5D360A" w14:textId="77777777" w:rsidR="002136AC" w:rsidRPr="002136AC" w:rsidRDefault="002136AC" w:rsidP="002136AC">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2BEF1572" w14:textId="77777777" w:rsidR="002136AC" w:rsidRPr="002136AC" w:rsidRDefault="002136AC" w:rsidP="002136AC">
            <w:pPr>
              <w:jc w:val="center"/>
              <w:rPr>
                <w:color w:val="000000"/>
              </w:rPr>
            </w:pPr>
            <w:r w:rsidRPr="002136AC">
              <w:rPr>
                <w:color w:val="000000"/>
              </w:rPr>
              <w:t>4 248</w:t>
            </w:r>
          </w:p>
        </w:tc>
      </w:tr>
      <w:tr w:rsidR="002136AC" w:rsidRPr="002136AC" w14:paraId="35EB03C1"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0F788404" w14:textId="77777777" w:rsidR="002136AC" w:rsidRPr="002136AC" w:rsidRDefault="002136AC" w:rsidP="002136AC">
            <w:pPr>
              <w:jc w:val="center"/>
              <w:rPr>
                <w:color w:val="000000"/>
              </w:rPr>
            </w:pPr>
            <w:r w:rsidRPr="002136AC">
              <w:rPr>
                <w:color w:val="000000"/>
              </w:rPr>
              <w:t>5.4.</w:t>
            </w:r>
          </w:p>
        </w:tc>
        <w:tc>
          <w:tcPr>
            <w:tcW w:w="4106" w:type="dxa"/>
            <w:tcBorders>
              <w:top w:val="nil"/>
              <w:left w:val="single" w:sz="8" w:space="0" w:color="auto"/>
              <w:bottom w:val="single" w:sz="4" w:space="0" w:color="auto"/>
              <w:right w:val="single" w:sz="8" w:space="0" w:color="auto"/>
            </w:tcBorders>
            <w:shd w:val="clear" w:color="auto" w:fill="auto"/>
            <w:vAlign w:val="center"/>
          </w:tcPr>
          <w:p w14:paraId="1D6D53F7" w14:textId="77777777" w:rsidR="002136AC" w:rsidRPr="002136AC" w:rsidRDefault="002136AC" w:rsidP="002136AC">
            <w:pPr>
              <w:rPr>
                <w:color w:val="000000"/>
              </w:rPr>
            </w:pPr>
            <w:r w:rsidRPr="002136AC">
              <w:rPr>
                <w:color w:val="000000"/>
              </w:rPr>
              <w:t>400 – 999 м³/час</w:t>
            </w:r>
          </w:p>
        </w:tc>
        <w:tc>
          <w:tcPr>
            <w:tcW w:w="1775" w:type="dxa"/>
            <w:vMerge/>
            <w:tcBorders>
              <w:left w:val="single" w:sz="4" w:space="0" w:color="auto"/>
              <w:bottom w:val="single" w:sz="4" w:space="0" w:color="auto"/>
              <w:right w:val="single" w:sz="4" w:space="0" w:color="auto"/>
            </w:tcBorders>
            <w:shd w:val="clear" w:color="auto" w:fill="auto"/>
          </w:tcPr>
          <w:p w14:paraId="063ADB4A" w14:textId="77777777" w:rsidR="002136AC" w:rsidRPr="002136AC" w:rsidRDefault="002136AC" w:rsidP="002136AC">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000000" w:fill="auto"/>
            <w:vAlign w:val="bottom"/>
          </w:tcPr>
          <w:p w14:paraId="1AFB4DF9" w14:textId="77777777" w:rsidR="002136AC" w:rsidRPr="002136AC" w:rsidRDefault="002136AC" w:rsidP="002136AC">
            <w:pPr>
              <w:jc w:val="center"/>
              <w:rPr>
                <w:color w:val="000000"/>
              </w:rPr>
            </w:pPr>
            <w:r w:rsidRPr="002136AC">
              <w:rPr>
                <w:color w:val="000000"/>
              </w:rPr>
              <w:t>1 627</w:t>
            </w:r>
          </w:p>
        </w:tc>
      </w:tr>
      <w:tr w:rsidR="002136AC" w:rsidRPr="002136AC" w14:paraId="527C66B8" w14:textId="77777777" w:rsidTr="002136AC">
        <w:trPr>
          <w:trHeight w:val="3532"/>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3FBC2BB" w14:textId="77777777" w:rsidR="002136AC" w:rsidRPr="002136AC" w:rsidRDefault="002136AC" w:rsidP="002136AC">
            <w:pPr>
              <w:jc w:val="center"/>
              <w:rPr>
                <w:color w:val="000000"/>
              </w:rPr>
            </w:pPr>
            <w:r w:rsidRPr="002136AC">
              <w:rPr>
                <w:color w:val="000000"/>
              </w:rPr>
              <w:t>5.</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C6A3B94"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7</w:t>
            </w:r>
            <w:r w:rsidRPr="002136AC">
              <w:rPr>
                <w:color w:val="000000"/>
              </w:rPr>
              <w:t xml:space="preserve">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 (без НДС, без налога на прибыль), в том числе:</w:t>
            </w:r>
          </w:p>
        </w:tc>
      </w:tr>
      <w:tr w:rsidR="002136AC" w:rsidRPr="002136AC" w14:paraId="255A2E6A" w14:textId="77777777" w:rsidTr="002136AC">
        <w:trPr>
          <w:trHeight w:val="1127"/>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97D8567" w14:textId="77777777" w:rsidR="002136AC" w:rsidRPr="002136AC" w:rsidRDefault="002136AC" w:rsidP="002136AC">
            <w:pPr>
              <w:jc w:val="center"/>
              <w:rPr>
                <w:color w:val="000000"/>
              </w:rPr>
            </w:pPr>
            <w:r w:rsidRPr="002136AC">
              <w:rPr>
                <w:color w:val="000000"/>
              </w:rPr>
              <w:t>5.1.</w:t>
            </w:r>
          </w:p>
        </w:tc>
        <w:tc>
          <w:tcPr>
            <w:tcW w:w="4106" w:type="dxa"/>
            <w:tcBorders>
              <w:top w:val="nil"/>
              <w:left w:val="nil"/>
              <w:bottom w:val="single" w:sz="4" w:space="0" w:color="auto"/>
              <w:right w:val="single" w:sz="4" w:space="0" w:color="auto"/>
            </w:tcBorders>
            <w:shd w:val="clear" w:color="auto" w:fill="auto"/>
            <w:vAlign w:val="center"/>
            <w:hideMark/>
          </w:tcPr>
          <w:p w14:paraId="2F736AC1"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7.1</w:t>
            </w:r>
            <w:r w:rsidRPr="002136AC">
              <w:rPr>
                <w:color w:val="000000"/>
              </w:rPr>
              <w:t>, связанной с мониторингом выполнения заявителем технических условий:</w:t>
            </w:r>
          </w:p>
        </w:tc>
        <w:tc>
          <w:tcPr>
            <w:tcW w:w="1775" w:type="dxa"/>
            <w:tcBorders>
              <w:top w:val="nil"/>
              <w:left w:val="nil"/>
              <w:bottom w:val="single" w:sz="4" w:space="0" w:color="auto"/>
              <w:right w:val="single" w:sz="4" w:space="0" w:color="auto"/>
            </w:tcBorders>
            <w:shd w:val="clear" w:color="auto" w:fill="auto"/>
            <w:vAlign w:val="center"/>
            <w:hideMark/>
          </w:tcPr>
          <w:p w14:paraId="79D339A3" w14:textId="77777777" w:rsidR="002136AC" w:rsidRPr="002136AC" w:rsidRDefault="002136AC" w:rsidP="002136AC">
            <w:pPr>
              <w:jc w:val="center"/>
              <w:rPr>
                <w:color w:val="000000"/>
              </w:rPr>
            </w:pPr>
            <w:r w:rsidRPr="002136AC">
              <w:rPr>
                <w:color w:val="000000"/>
              </w:rPr>
              <w:t xml:space="preserve">руб. </w:t>
            </w:r>
            <w:r w:rsidRPr="002136AC">
              <w:rPr>
                <w:color w:val="2D2D2D"/>
              </w:rPr>
              <w:t>за 1 присоединение</w:t>
            </w:r>
          </w:p>
        </w:tc>
        <w:tc>
          <w:tcPr>
            <w:tcW w:w="2466" w:type="dxa"/>
            <w:tcBorders>
              <w:top w:val="nil"/>
              <w:left w:val="nil"/>
              <w:bottom w:val="single" w:sz="4" w:space="0" w:color="auto"/>
              <w:right w:val="single" w:sz="4" w:space="0" w:color="auto"/>
            </w:tcBorders>
            <w:shd w:val="clear" w:color="000000" w:fill="FFFFFF"/>
            <w:vAlign w:val="center"/>
            <w:hideMark/>
          </w:tcPr>
          <w:p w14:paraId="37572604" w14:textId="77777777" w:rsidR="002136AC" w:rsidRPr="002136AC" w:rsidRDefault="002136AC" w:rsidP="002136AC">
            <w:pPr>
              <w:jc w:val="center"/>
              <w:rPr>
                <w:color w:val="000000"/>
              </w:rPr>
            </w:pPr>
            <w:r w:rsidRPr="002136AC">
              <w:rPr>
                <w:color w:val="000000"/>
              </w:rPr>
              <w:t>3 652</w:t>
            </w:r>
          </w:p>
        </w:tc>
      </w:tr>
      <w:tr w:rsidR="002136AC" w:rsidRPr="002136AC" w14:paraId="29A526F8" w14:textId="77777777" w:rsidTr="002136AC">
        <w:trPr>
          <w:trHeight w:val="2962"/>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34C83" w14:textId="77777777" w:rsidR="002136AC" w:rsidRPr="002136AC" w:rsidRDefault="002136AC" w:rsidP="002136AC">
            <w:pPr>
              <w:jc w:val="center"/>
              <w:rPr>
                <w:color w:val="000000"/>
              </w:rPr>
            </w:pPr>
            <w:r w:rsidRPr="002136AC">
              <w:rPr>
                <w:color w:val="000000"/>
              </w:rPr>
              <w:t>5.2.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C8AF350" w14:textId="77777777" w:rsidR="002136AC" w:rsidRPr="002136AC" w:rsidRDefault="002136AC" w:rsidP="002136AC">
            <w:pPr>
              <w:rPr>
                <w:color w:val="000000"/>
              </w:rPr>
            </w:pPr>
            <w:r w:rsidRPr="002136AC">
              <w:rPr>
                <w:color w:val="000000"/>
              </w:rPr>
              <w:t>Размер стандартизированной тарифной ставки С</w:t>
            </w:r>
            <w:r w:rsidRPr="002136AC">
              <w:rPr>
                <w:color w:val="000000"/>
                <w:vertAlign w:val="subscript"/>
              </w:rPr>
              <w:t>7.2</w:t>
            </w:r>
            <w:r w:rsidRPr="002136AC">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2136AC" w:rsidRPr="002136AC" w14:paraId="2E3A31A6" w14:textId="77777777" w:rsidTr="002136AC">
        <w:trPr>
          <w:trHeight w:val="35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FD4C8F1" w14:textId="77777777" w:rsidR="002136AC" w:rsidRPr="002136AC" w:rsidRDefault="002136AC" w:rsidP="002136AC">
            <w:pPr>
              <w:jc w:val="center"/>
              <w:rPr>
                <w:color w:val="000000"/>
              </w:rPr>
            </w:pPr>
            <w:r w:rsidRPr="002136AC">
              <w:rPr>
                <w:color w:val="000000"/>
              </w:rPr>
              <w:t>5.2.1.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12D9F03" w14:textId="77777777" w:rsidR="002136AC" w:rsidRPr="002136AC" w:rsidRDefault="002136AC" w:rsidP="002136AC">
            <w:pPr>
              <w:rPr>
                <w:color w:val="000000"/>
              </w:rPr>
            </w:pPr>
            <w:r w:rsidRPr="002136AC">
              <w:rPr>
                <w:color w:val="000000"/>
              </w:rPr>
              <w:t>стальных газопроводов:</w:t>
            </w:r>
          </w:p>
        </w:tc>
      </w:tr>
      <w:tr w:rsidR="002136AC" w:rsidRPr="002136AC" w14:paraId="2F10767F" w14:textId="77777777" w:rsidTr="002136AC">
        <w:trPr>
          <w:trHeight w:val="40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98F74F1" w14:textId="77777777" w:rsidR="002136AC" w:rsidRPr="002136AC" w:rsidRDefault="002136AC" w:rsidP="002136AC">
            <w:pPr>
              <w:jc w:val="center"/>
              <w:rPr>
                <w:color w:val="000000"/>
              </w:rPr>
            </w:pPr>
            <w:r w:rsidRPr="002136AC">
              <w:rPr>
                <w:color w:val="000000"/>
              </w:rPr>
              <w:t>5.2.1.1.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F85E78A" w14:textId="77777777" w:rsidR="002136AC" w:rsidRPr="002136AC" w:rsidRDefault="002136AC" w:rsidP="002136AC">
            <w:pPr>
              <w:rPr>
                <w:color w:val="000000"/>
              </w:rPr>
            </w:pPr>
            <w:r w:rsidRPr="002136AC">
              <w:rPr>
                <w:color w:val="000000"/>
              </w:rPr>
              <w:t>наземного (надземного) способа прокладки:</w:t>
            </w:r>
          </w:p>
        </w:tc>
      </w:tr>
      <w:tr w:rsidR="002136AC" w:rsidRPr="002136AC" w14:paraId="258FBBFF" w14:textId="77777777" w:rsidTr="002136AC">
        <w:trPr>
          <w:trHeight w:val="691"/>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59EA60D" w14:textId="77777777" w:rsidR="002136AC" w:rsidRPr="002136AC" w:rsidRDefault="002136AC" w:rsidP="002136AC">
            <w:pPr>
              <w:jc w:val="center"/>
              <w:rPr>
                <w:color w:val="000000"/>
              </w:rPr>
            </w:pPr>
            <w:r w:rsidRPr="002136AC">
              <w:rPr>
                <w:color w:val="000000"/>
              </w:rPr>
              <w:t>5.2.1.1.1.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255183D" w14:textId="77777777" w:rsidR="002136AC" w:rsidRPr="002136AC" w:rsidRDefault="002136AC" w:rsidP="002136AC">
            <w:pPr>
              <w:rPr>
                <w:color w:val="000000"/>
              </w:rPr>
            </w:pPr>
            <w:r w:rsidRPr="002136AC">
              <w:rPr>
                <w:color w:val="000000"/>
              </w:rPr>
              <w:t>с давлением до 0,005 МПа (включительно) в газопроводе, в который осуществляется врезка, наружным диаметром:</w:t>
            </w:r>
          </w:p>
        </w:tc>
      </w:tr>
      <w:tr w:rsidR="002136AC" w:rsidRPr="002136AC" w14:paraId="01045B86"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62BE554" w14:textId="77777777" w:rsidR="002136AC" w:rsidRPr="002136AC" w:rsidRDefault="002136AC" w:rsidP="002136AC">
            <w:pPr>
              <w:jc w:val="center"/>
              <w:rPr>
                <w:color w:val="000000"/>
              </w:rPr>
            </w:pPr>
            <w:r w:rsidRPr="002136AC">
              <w:rPr>
                <w:color w:val="000000"/>
              </w:rPr>
              <w:t>5.2.1.1.1.1.</w:t>
            </w:r>
          </w:p>
        </w:tc>
        <w:tc>
          <w:tcPr>
            <w:tcW w:w="4106" w:type="dxa"/>
            <w:tcBorders>
              <w:top w:val="nil"/>
              <w:left w:val="nil"/>
              <w:bottom w:val="single" w:sz="4" w:space="0" w:color="auto"/>
              <w:right w:val="single" w:sz="4" w:space="0" w:color="auto"/>
            </w:tcBorders>
            <w:shd w:val="clear" w:color="auto" w:fill="auto"/>
            <w:vAlign w:val="center"/>
            <w:hideMark/>
          </w:tcPr>
          <w:p w14:paraId="2D098A21" w14:textId="77777777" w:rsidR="002136AC" w:rsidRPr="002136AC" w:rsidRDefault="002136AC" w:rsidP="002136AC">
            <w:pPr>
              <w:rPr>
                <w:color w:val="000000"/>
              </w:rPr>
            </w:pPr>
            <w:r w:rsidRPr="002136AC">
              <w:rPr>
                <w:color w:val="000000"/>
              </w:rPr>
              <w:t>до 100 мм</w:t>
            </w:r>
          </w:p>
        </w:tc>
        <w:tc>
          <w:tcPr>
            <w:tcW w:w="1775" w:type="dxa"/>
            <w:vMerge w:val="restart"/>
            <w:tcBorders>
              <w:top w:val="nil"/>
              <w:left w:val="single" w:sz="4" w:space="0" w:color="auto"/>
              <w:right w:val="single" w:sz="4" w:space="0" w:color="auto"/>
            </w:tcBorders>
            <w:shd w:val="clear" w:color="auto" w:fill="auto"/>
            <w:vAlign w:val="center"/>
            <w:hideMark/>
          </w:tcPr>
          <w:p w14:paraId="6204D9D2" w14:textId="77777777" w:rsidR="002136AC" w:rsidRPr="002136AC" w:rsidRDefault="002136AC" w:rsidP="002136AC">
            <w:pPr>
              <w:jc w:val="center"/>
              <w:rPr>
                <w:color w:val="000000"/>
              </w:rPr>
            </w:pPr>
            <w:r w:rsidRPr="002136AC">
              <w:rPr>
                <w:color w:val="000000"/>
              </w:rPr>
              <w:t>руб.</w:t>
            </w:r>
            <w:r w:rsidRPr="002136AC">
              <w:rPr>
                <w:sz w:val="20"/>
                <w:szCs w:val="20"/>
              </w:rPr>
              <w:t xml:space="preserve"> </w:t>
            </w:r>
            <w:r w:rsidRPr="002136AC">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6F253237" w14:textId="77777777" w:rsidR="002136AC" w:rsidRPr="002136AC" w:rsidRDefault="002136AC" w:rsidP="002136AC">
            <w:pPr>
              <w:jc w:val="center"/>
              <w:rPr>
                <w:color w:val="000000"/>
              </w:rPr>
            </w:pPr>
            <w:r w:rsidRPr="002136AC">
              <w:rPr>
                <w:color w:val="000000"/>
              </w:rPr>
              <w:t>11 664</w:t>
            </w:r>
          </w:p>
        </w:tc>
      </w:tr>
      <w:tr w:rsidR="002136AC" w:rsidRPr="002136AC" w14:paraId="2ADE5E38"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F37DAC1" w14:textId="77777777" w:rsidR="002136AC" w:rsidRPr="002136AC" w:rsidRDefault="002136AC" w:rsidP="002136AC">
            <w:pPr>
              <w:jc w:val="center"/>
              <w:rPr>
                <w:color w:val="000000"/>
              </w:rPr>
            </w:pPr>
            <w:r w:rsidRPr="002136AC">
              <w:rPr>
                <w:color w:val="000000"/>
              </w:rPr>
              <w:t>5.2.1.1.1.2.</w:t>
            </w:r>
          </w:p>
        </w:tc>
        <w:tc>
          <w:tcPr>
            <w:tcW w:w="4106" w:type="dxa"/>
            <w:tcBorders>
              <w:top w:val="nil"/>
              <w:left w:val="nil"/>
              <w:bottom w:val="single" w:sz="4" w:space="0" w:color="auto"/>
              <w:right w:val="single" w:sz="4" w:space="0" w:color="auto"/>
            </w:tcBorders>
            <w:shd w:val="clear" w:color="auto" w:fill="auto"/>
            <w:vAlign w:val="center"/>
            <w:hideMark/>
          </w:tcPr>
          <w:p w14:paraId="3CCFE4FF" w14:textId="77777777" w:rsidR="002136AC" w:rsidRPr="002136AC" w:rsidRDefault="002136AC" w:rsidP="002136AC">
            <w:pPr>
              <w:rPr>
                <w:color w:val="000000"/>
              </w:rPr>
            </w:pPr>
            <w:r w:rsidRPr="002136AC">
              <w:rPr>
                <w:color w:val="000000"/>
              </w:rPr>
              <w:t>101-158 мм</w:t>
            </w:r>
          </w:p>
        </w:tc>
        <w:tc>
          <w:tcPr>
            <w:tcW w:w="1775" w:type="dxa"/>
            <w:vMerge/>
            <w:tcBorders>
              <w:left w:val="single" w:sz="4" w:space="0" w:color="auto"/>
              <w:right w:val="single" w:sz="4" w:space="0" w:color="auto"/>
            </w:tcBorders>
            <w:vAlign w:val="center"/>
            <w:hideMark/>
          </w:tcPr>
          <w:p w14:paraId="0E90E989"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685BF54C" w14:textId="77777777" w:rsidR="002136AC" w:rsidRPr="002136AC" w:rsidRDefault="002136AC" w:rsidP="002136AC">
            <w:pPr>
              <w:jc w:val="center"/>
              <w:rPr>
                <w:color w:val="000000"/>
              </w:rPr>
            </w:pPr>
            <w:r w:rsidRPr="002136AC">
              <w:rPr>
                <w:color w:val="000000"/>
              </w:rPr>
              <w:t>11 664</w:t>
            </w:r>
          </w:p>
        </w:tc>
      </w:tr>
      <w:tr w:rsidR="002136AC" w:rsidRPr="002136AC" w14:paraId="518109C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FD15C9E" w14:textId="77777777" w:rsidR="002136AC" w:rsidRPr="002136AC" w:rsidRDefault="002136AC" w:rsidP="002136AC">
            <w:pPr>
              <w:jc w:val="center"/>
              <w:rPr>
                <w:color w:val="000000"/>
              </w:rPr>
            </w:pPr>
            <w:r w:rsidRPr="002136AC">
              <w:rPr>
                <w:color w:val="000000"/>
              </w:rPr>
              <w:t>5.2.1.1.1.3.</w:t>
            </w:r>
          </w:p>
        </w:tc>
        <w:tc>
          <w:tcPr>
            <w:tcW w:w="4106" w:type="dxa"/>
            <w:tcBorders>
              <w:top w:val="nil"/>
              <w:left w:val="nil"/>
              <w:bottom w:val="single" w:sz="4" w:space="0" w:color="auto"/>
              <w:right w:val="single" w:sz="4" w:space="0" w:color="auto"/>
            </w:tcBorders>
            <w:shd w:val="clear" w:color="auto" w:fill="auto"/>
            <w:vAlign w:val="center"/>
            <w:hideMark/>
          </w:tcPr>
          <w:p w14:paraId="0DDADDD0" w14:textId="77777777" w:rsidR="002136AC" w:rsidRPr="002136AC" w:rsidRDefault="002136AC" w:rsidP="002136AC">
            <w:pPr>
              <w:rPr>
                <w:color w:val="000000"/>
              </w:rPr>
            </w:pPr>
            <w:r w:rsidRPr="002136AC">
              <w:rPr>
                <w:color w:val="000000"/>
              </w:rPr>
              <w:t>159-218 мм</w:t>
            </w:r>
          </w:p>
        </w:tc>
        <w:tc>
          <w:tcPr>
            <w:tcW w:w="1775" w:type="dxa"/>
            <w:vMerge/>
            <w:tcBorders>
              <w:left w:val="single" w:sz="4" w:space="0" w:color="auto"/>
              <w:right w:val="single" w:sz="4" w:space="0" w:color="auto"/>
            </w:tcBorders>
            <w:vAlign w:val="center"/>
            <w:hideMark/>
          </w:tcPr>
          <w:p w14:paraId="207C21D2"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hideMark/>
          </w:tcPr>
          <w:p w14:paraId="552A440A" w14:textId="77777777" w:rsidR="002136AC" w:rsidRPr="002136AC" w:rsidRDefault="002136AC" w:rsidP="002136AC">
            <w:pPr>
              <w:jc w:val="center"/>
              <w:rPr>
                <w:color w:val="000000"/>
              </w:rPr>
            </w:pPr>
            <w:r w:rsidRPr="002136AC">
              <w:rPr>
                <w:color w:val="000000"/>
              </w:rPr>
              <w:t>34 574</w:t>
            </w:r>
          </w:p>
        </w:tc>
      </w:tr>
      <w:tr w:rsidR="002136AC" w:rsidRPr="002136AC" w14:paraId="1D657B9C"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5E61D2F7" w14:textId="77777777" w:rsidR="002136AC" w:rsidRPr="002136AC" w:rsidRDefault="002136AC" w:rsidP="002136AC">
            <w:pPr>
              <w:jc w:val="center"/>
              <w:rPr>
                <w:color w:val="000000"/>
              </w:rPr>
            </w:pPr>
            <w:r w:rsidRPr="002136AC">
              <w:rPr>
                <w:color w:val="000000"/>
              </w:rPr>
              <w:t>5.2.1.1.1.4.</w:t>
            </w:r>
          </w:p>
        </w:tc>
        <w:tc>
          <w:tcPr>
            <w:tcW w:w="4106" w:type="dxa"/>
            <w:tcBorders>
              <w:top w:val="nil"/>
              <w:left w:val="nil"/>
              <w:bottom w:val="single" w:sz="4" w:space="0" w:color="auto"/>
              <w:right w:val="single" w:sz="4" w:space="0" w:color="auto"/>
            </w:tcBorders>
            <w:shd w:val="clear" w:color="auto" w:fill="auto"/>
            <w:vAlign w:val="center"/>
          </w:tcPr>
          <w:p w14:paraId="69E7313C" w14:textId="77777777" w:rsidR="002136AC" w:rsidRPr="002136AC" w:rsidRDefault="002136AC" w:rsidP="002136AC">
            <w:pPr>
              <w:rPr>
                <w:color w:val="000000"/>
              </w:rPr>
            </w:pPr>
            <w:r w:rsidRPr="002136AC">
              <w:rPr>
                <w:color w:val="000000"/>
              </w:rPr>
              <w:t>219-272 мм</w:t>
            </w:r>
          </w:p>
        </w:tc>
        <w:tc>
          <w:tcPr>
            <w:tcW w:w="1775" w:type="dxa"/>
            <w:vMerge/>
            <w:tcBorders>
              <w:left w:val="single" w:sz="4" w:space="0" w:color="auto"/>
              <w:bottom w:val="single" w:sz="4" w:space="0" w:color="auto"/>
              <w:right w:val="single" w:sz="4" w:space="0" w:color="auto"/>
            </w:tcBorders>
            <w:vAlign w:val="center"/>
          </w:tcPr>
          <w:p w14:paraId="6558AD07" w14:textId="77777777" w:rsidR="002136AC" w:rsidRPr="002136AC" w:rsidRDefault="002136AC" w:rsidP="002136AC">
            <w:pPr>
              <w:rPr>
                <w:color w:val="000000"/>
              </w:rPr>
            </w:pPr>
          </w:p>
        </w:tc>
        <w:tc>
          <w:tcPr>
            <w:tcW w:w="2466" w:type="dxa"/>
            <w:tcBorders>
              <w:top w:val="single" w:sz="4" w:space="0" w:color="auto"/>
              <w:left w:val="nil"/>
              <w:bottom w:val="single" w:sz="4" w:space="0" w:color="auto"/>
              <w:right w:val="single" w:sz="4" w:space="0" w:color="auto"/>
            </w:tcBorders>
            <w:shd w:val="clear" w:color="000000" w:fill="auto"/>
            <w:vAlign w:val="center"/>
          </w:tcPr>
          <w:p w14:paraId="15F2C468" w14:textId="77777777" w:rsidR="002136AC" w:rsidRPr="002136AC" w:rsidRDefault="002136AC" w:rsidP="002136AC">
            <w:pPr>
              <w:jc w:val="center"/>
              <w:rPr>
                <w:color w:val="000000"/>
              </w:rPr>
            </w:pPr>
            <w:r w:rsidRPr="002136AC">
              <w:rPr>
                <w:color w:val="000000"/>
              </w:rPr>
              <w:t>49 971</w:t>
            </w:r>
          </w:p>
        </w:tc>
      </w:tr>
      <w:tr w:rsidR="002136AC" w:rsidRPr="002136AC" w14:paraId="485FA32A" w14:textId="77777777" w:rsidTr="002136AC">
        <w:trPr>
          <w:trHeight w:val="133"/>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943E17E" w14:textId="77777777" w:rsidR="002136AC" w:rsidRPr="002136AC" w:rsidRDefault="002136AC" w:rsidP="002136AC">
            <w:pPr>
              <w:jc w:val="center"/>
              <w:rPr>
                <w:color w:val="000000"/>
              </w:rPr>
            </w:pPr>
            <w:r w:rsidRPr="002136AC">
              <w:rPr>
                <w:color w:val="000000"/>
              </w:rPr>
              <w:lastRenderedPageBreak/>
              <w:t>1</w:t>
            </w:r>
          </w:p>
        </w:tc>
        <w:tc>
          <w:tcPr>
            <w:tcW w:w="4106" w:type="dxa"/>
            <w:tcBorders>
              <w:top w:val="single" w:sz="4" w:space="0" w:color="auto"/>
              <w:left w:val="nil"/>
              <w:bottom w:val="single" w:sz="4" w:space="0" w:color="auto"/>
              <w:right w:val="single" w:sz="4" w:space="0" w:color="auto"/>
            </w:tcBorders>
            <w:shd w:val="clear" w:color="auto" w:fill="auto"/>
            <w:vAlign w:val="center"/>
          </w:tcPr>
          <w:p w14:paraId="1C2E861A" w14:textId="77777777" w:rsidR="002136AC" w:rsidRPr="002136AC" w:rsidRDefault="002136AC" w:rsidP="002136AC">
            <w:pPr>
              <w:jc w:val="center"/>
              <w:rPr>
                <w:color w:val="000000"/>
              </w:rPr>
            </w:pPr>
            <w:r w:rsidRPr="002136AC">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tcPr>
          <w:p w14:paraId="3FDB596E" w14:textId="77777777" w:rsidR="002136AC" w:rsidRPr="002136AC" w:rsidRDefault="002136AC" w:rsidP="002136AC">
            <w:pPr>
              <w:jc w:val="center"/>
              <w:rPr>
                <w:color w:val="000000"/>
              </w:rPr>
            </w:pPr>
            <w:r w:rsidRPr="002136AC">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tcPr>
          <w:p w14:paraId="5D029D76" w14:textId="77777777" w:rsidR="002136AC" w:rsidRPr="002136AC" w:rsidRDefault="002136AC" w:rsidP="002136AC">
            <w:pPr>
              <w:jc w:val="center"/>
              <w:rPr>
                <w:color w:val="000000"/>
              </w:rPr>
            </w:pPr>
            <w:r w:rsidRPr="002136AC">
              <w:rPr>
                <w:color w:val="000000"/>
              </w:rPr>
              <w:t>4</w:t>
            </w:r>
          </w:p>
        </w:tc>
      </w:tr>
      <w:tr w:rsidR="002136AC" w:rsidRPr="002136AC" w14:paraId="7E847B60" w14:textId="77777777" w:rsidTr="002136AC">
        <w:trPr>
          <w:trHeight w:val="621"/>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803604C" w14:textId="77777777" w:rsidR="002136AC" w:rsidRPr="002136AC" w:rsidRDefault="002136AC" w:rsidP="002136AC">
            <w:pPr>
              <w:jc w:val="center"/>
              <w:rPr>
                <w:color w:val="000000"/>
              </w:rPr>
            </w:pPr>
            <w:r w:rsidRPr="002136AC">
              <w:rPr>
                <w:color w:val="000000"/>
              </w:rPr>
              <w:t>5.2.1.1.2.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491F583" w14:textId="77777777" w:rsidR="002136AC" w:rsidRPr="002136AC" w:rsidRDefault="002136AC" w:rsidP="002136AC">
            <w:pPr>
              <w:rPr>
                <w:color w:val="000000"/>
              </w:rPr>
            </w:pPr>
            <w:r w:rsidRPr="002136AC">
              <w:rPr>
                <w:color w:val="000000"/>
              </w:rPr>
              <w:t>с давлением от 0,005 МПа до 1,2 МПа (включительно) в газопроводе, в который осуществляется врезка, наружным диаметром:</w:t>
            </w:r>
          </w:p>
        </w:tc>
      </w:tr>
      <w:tr w:rsidR="002136AC" w:rsidRPr="002136AC" w14:paraId="549605E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B7E1B72" w14:textId="77777777" w:rsidR="002136AC" w:rsidRPr="002136AC" w:rsidRDefault="002136AC" w:rsidP="002136AC">
            <w:pPr>
              <w:jc w:val="center"/>
              <w:rPr>
                <w:color w:val="000000"/>
              </w:rPr>
            </w:pPr>
            <w:r w:rsidRPr="002136AC">
              <w:rPr>
                <w:color w:val="000000"/>
              </w:rPr>
              <w:t>5.2.1.1.2.1.</w:t>
            </w:r>
          </w:p>
        </w:tc>
        <w:tc>
          <w:tcPr>
            <w:tcW w:w="4106" w:type="dxa"/>
            <w:tcBorders>
              <w:top w:val="nil"/>
              <w:left w:val="nil"/>
              <w:bottom w:val="single" w:sz="4" w:space="0" w:color="auto"/>
              <w:right w:val="single" w:sz="4" w:space="0" w:color="auto"/>
            </w:tcBorders>
            <w:shd w:val="clear" w:color="auto" w:fill="auto"/>
            <w:vAlign w:val="center"/>
            <w:hideMark/>
          </w:tcPr>
          <w:p w14:paraId="6FEFAAC5" w14:textId="77777777" w:rsidR="002136AC" w:rsidRPr="002136AC" w:rsidRDefault="002136AC" w:rsidP="002136AC">
            <w:r w:rsidRPr="002136AC">
              <w:t>до 100 мм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587736E9" w14:textId="77777777" w:rsidR="002136AC" w:rsidRPr="002136AC" w:rsidRDefault="002136AC" w:rsidP="002136AC">
            <w:pPr>
              <w:jc w:val="center"/>
            </w:pPr>
            <w:r w:rsidRPr="002136AC">
              <w:rPr>
                <w:color w:val="000000"/>
              </w:rPr>
              <w:t>руб.</w:t>
            </w:r>
            <w:r w:rsidRPr="002136AC">
              <w:rPr>
                <w:sz w:val="20"/>
                <w:szCs w:val="20"/>
              </w:rPr>
              <w:t xml:space="preserve"> </w:t>
            </w:r>
            <w:r w:rsidRPr="002136AC">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70825F7C" w14:textId="77777777" w:rsidR="002136AC" w:rsidRPr="002136AC" w:rsidRDefault="002136AC" w:rsidP="002136AC">
            <w:pPr>
              <w:jc w:val="center"/>
              <w:rPr>
                <w:color w:val="000000"/>
              </w:rPr>
            </w:pPr>
            <w:r w:rsidRPr="002136AC">
              <w:rPr>
                <w:color w:val="000000"/>
              </w:rPr>
              <w:t>14 671</w:t>
            </w:r>
          </w:p>
        </w:tc>
      </w:tr>
      <w:tr w:rsidR="002136AC" w:rsidRPr="002136AC" w14:paraId="65030EEA"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A6CE0C2" w14:textId="77777777" w:rsidR="002136AC" w:rsidRPr="002136AC" w:rsidRDefault="002136AC" w:rsidP="002136AC">
            <w:pPr>
              <w:jc w:val="center"/>
              <w:rPr>
                <w:color w:val="000000"/>
              </w:rPr>
            </w:pPr>
            <w:r w:rsidRPr="002136AC">
              <w:rPr>
                <w:color w:val="000000"/>
              </w:rPr>
              <w:t>5.2.1.1.2.2.</w:t>
            </w:r>
          </w:p>
        </w:tc>
        <w:tc>
          <w:tcPr>
            <w:tcW w:w="4106" w:type="dxa"/>
            <w:tcBorders>
              <w:top w:val="nil"/>
              <w:left w:val="nil"/>
              <w:bottom w:val="single" w:sz="4" w:space="0" w:color="auto"/>
              <w:right w:val="single" w:sz="4" w:space="0" w:color="auto"/>
            </w:tcBorders>
            <w:shd w:val="clear" w:color="auto" w:fill="auto"/>
            <w:vAlign w:val="center"/>
            <w:hideMark/>
          </w:tcPr>
          <w:p w14:paraId="5DF73FA7" w14:textId="77777777" w:rsidR="002136AC" w:rsidRPr="002136AC" w:rsidRDefault="002136AC" w:rsidP="002136AC">
            <w:r w:rsidRPr="002136AC">
              <w:t>101-158 мм</w:t>
            </w:r>
          </w:p>
        </w:tc>
        <w:tc>
          <w:tcPr>
            <w:tcW w:w="1775" w:type="dxa"/>
            <w:vMerge/>
            <w:tcBorders>
              <w:top w:val="nil"/>
              <w:left w:val="single" w:sz="4" w:space="0" w:color="auto"/>
              <w:bottom w:val="single" w:sz="4" w:space="0" w:color="auto"/>
              <w:right w:val="single" w:sz="4" w:space="0" w:color="auto"/>
            </w:tcBorders>
            <w:vAlign w:val="center"/>
            <w:hideMark/>
          </w:tcPr>
          <w:p w14:paraId="7151C6F3"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694A5DF2" w14:textId="77777777" w:rsidR="002136AC" w:rsidRPr="002136AC" w:rsidRDefault="002136AC" w:rsidP="002136AC">
            <w:pPr>
              <w:jc w:val="center"/>
              <w:rPr>
                <w:color w:val="000000"/>
              </w:rPr>
            </w:pPr>
            <w:r w:rsidRPr="002136AC">
              <w:rPr>
                <w:color w:val="000000"/>
              </w:rPr>
              <w:t>28 593</w:t>
            </w:r>
          </w:p>
        </w:tc>
      </w:tr>
      <w:tr w:rsidR="002136AC" w:rsidRPr="002136AC" w14:paraId="70CB6788"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1600677" w14:textId="77777777" w:rsidR="002136AC" w:rsidRPr="002136AC" w:rsidRDefault="002136AC" w:rsidP="002136AC">
            <w:pPr>
              <w:jc w:val="center"/>
              <w:rPr>
                <w:color w:val="000000"/>
              </w:rPr>
            </w:pPr>
            <w:r w:rsidRPr="002136AC">
              <w:rPr>
                <w:color w:val="000000"/>
              </w:rPr>
              <w:t>5.2.1.1.2.3.</w:t>
            </w:r>
          </w:p>
        </w:tc>
        <w:tc>
          <w:tcPr>
            <w:tcW w:w="4106" w:type="dxa"/>
            <w:tcBorders>
              <w:top w:val="nil"/>
              <w:left w:val="nil"/>
              <w:bottom w:val="single" w:sz="4" w:space="0" w:color="auto"/>
              <w:right w:val="single" w:sz="4" w:space="0" w:color="auto"/>
            </w:tcBorders>
            <w:shd w:val="clear" w:color="auto" w:fill="auto"/>
            <w:vAlign w:val="center"/>
            <w:hideMark/>
          </w:tcPr>
          <w:p w14:paraId="1BE4ECCF" w14:textId="77777777" w:rsidR="002136AC" w:rsidRPr="002136AC" w:rsidRDefault="002136AC" w:rsidP="002136AC">
            <w:r w:rsidRPr="002136AC">
              <w:t>159-218 мм</w:t>
            </w:r>
          </w:p>
        </w:tc>
        <w:tc>
          <w:tcPr>
            <w:tcW w:w="1775" w:type="dxa"/>
            <w:vMerge/>
            <w:tcBorders>
              <w:top w:val="nil"/>
              <w:left w:val="single" w:sz="4" w:space="0" w:color="auto"/>
              <w:bottom w:val="single" w:sz="4" w:space="0" w:color="auto"/>
              <w:right w:val="single" w:sz="4" w:space="0" w:color="auto"/>
            </w:tcBorders>
            <w:vAlign w:val="center"/>
            <w:hideMark/>
          </w:tcPr>
          <w:p w14:paraId="385D720E"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73ED470B" w14:textId="77777777" w:rsidR="002136AC" w:rsidRPr="002136AC" w:rsidRDefault="002136AC" w:rsidP="002136AC">
            <w:pPr>
              <w:jc w:val="center"/>
              <w:rPr>
                <w:color w:val="000000"/>
              </w:rPr>
            </w:pPr>
            <w:r w:rsidRPr="002136AC">
              <w:rPr>
                <w:color w:val="000000"/>
              </w:rPr>
              <w:t>44 727</w:t>
            </w:r>
          </w:p>
        </w:tc>
      </w:tr>
      <w:tr w:rsidR="002136AC" w:rsidRPr="002136AC" w14:paraId="298B3CF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64FB408" w14:textId="77777777" w:rsidR="002136AC" w:rsidRPr="002136AC" w:rsidRDefault="002136AC" w:rsidP="002136AC">
            <w:pPr>
              <w:jc w:val="center"/>
              <w:rPr>
                <w:color w:val="000000"/>
              </w:rPr>
            </w:pPr>
            <w:r w:rsidRPr="002136AC">
              <w:rPr>
                <w:color w:val="000000"/>
              </w:rPr>
              <w:t>5.2.1.1.2.4.</w:t>
            </w:r>
          </w:p>
        </w:tc>
        <w:tc>
          <w:tcPr>
            <w:tcW w:w="4106" w:type="dxa"/>
            <w:tcBorders>
              <w:top w:val="nil"/>
              <w:left w:val="nil"/>
              <w:bottom w:val="single" w:sz="4" w:space="0" w:color="auto"/>
              <w:right w:val="single" w:sz="4" w:space="0" w:color="auto"/>
            </w:tcBorders>
            <w:shd w:val="clear" w:color="auto" w:fill="auto"/>
            <w:vAlign w:val="center"/>
            <w:hideMark/>
          </w:tcPr>
          <w:p w14:paraId="7ABA78D6" w14:textId="77777777" w:rsidR="002136AC" w:rsidRPr="002136AC" w:rsidRDefault="002136AC" w:rsidP="002136AC">
            <w:r w:rsidRPr="002136AC">
              <w:t>219-272 мм</w:t>
            </w:r>
          </w:p>
        </w:tc>
        <w:tc>
          <w:tcPr>
            <w:tcW w:w="1775" w:type="dxa"/>
            <w:vMerge/>
            <w:tcBorders>
              <w:top w:val="nil"/>
              <w:left w:val="single" w:sz="4" w:space="0" w:color="auto"/>
              <w:bottom w:val="single" w:sz="4" w:space="0" w:color="auto"/>
              <w:right w:val="single" w:sz="4" w:space="0" w:color="auto"/>
            </w:tcBorders>
            <w:vAlign w:val="center"/>
            <w:hideMark/>
          </w:tcPr>
          <w:p w14:paraId="5EBA9317"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36A9C22E" w14:textId="77777777" w:rsidR="002136AC" w:rsidRPr="002136AC" w:rsidRDefault="002136AC" w:rsidP="002136AC">
            <w:pPr>
              <w:jc w:val="center"/>
              <w:rPr>
                <w:color w:val="000000"/>
              </w:rPr>
            </w:pPr>
            <w:r w:rsidRPr="002136AC">
              <w:rPr>
                <w:color w:val="000000"/>
              </w:rPr>
              <w:t>50 439</w:t>
            </w:r>
          </w:p>
        </w:tc>
      </w:tr>
      <w:tr w:rsidR="002136AC" w:rsidRPr="002136AC" w14:paraId="7D2E470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DAEE343" w14:textId="77777777" w:rsidR="002136AC" w:rsidRPr="002136AC" w:rsidRDefault="002136AC" w:rsidP="002136AC">
            <w:pPr>
              <w:jc w:val="center"/>
              <w:rPr>
                <w:color w:val="000000"/>
              </w:rPr>
            </w:pPr>
            <w:r w:rsidRPr="002136AC">
              <w:rPr>
                <w:color w:val="000000"/>
              </w:rPr>
              <w:t>5.2.1.1.2.5.</w:t>
            </w:r>
          </w:p>
        </w:tc>
        <w:tc>
          <w:tcPr>
            <w:tcW w:w="4106" w:type="dxa"/>
            <w:tcBorders>
              <w:top w:val="nil"/>
              <w:left w:val="nil"/>
              <w:bottom w:val="single" w:sz="4" w:space="0" w:color="auto"/>
              <w:right w:val="single" w:sz="4" w:space="0" w:color="auto"/>
            </w:tcBorders>
            <w:shd w:val="clear" w:color="auto" w:fill="auto"/>
            <w:vAlign w:val="center"/>
            <w:hideMark/>
          </w:tcPr>
          <w:p w14:paraId="19517422" w14:textId="77777777" w:rsidR="002136AC" w:rsidRPr="002136AC" w:rsidRDefault="002136AC" w:rsidP="002136AC">
            <w:r w:rsidRPr="002136AC">
              <w:t>273-324 мм</w:t>
            </w:r>
          </w:p>
        </w:tc>
        <w:tc>
          <w:tcPr>
            <w:tcW w:w="1775" w:type="dxa"/>
            <w:vMerge/>
            <w:tcBorders>
              <w:top w:val="nil"/>
              <w:left w:val="single" w:sz="4" w:space="0" w:color="auto"/>
              <w:bottom w:val="single" w:sz="4" w:space="0" w:color="auto"/>
              <w:right w:val="single" w:sz="4" w:space="0" w:color="auto"/>
            </w:tcBorders>
            <w:vAlign w:val="center"/>
            <w:hideMark/>
          </w:tcPr>
          <w:p w14:paraId="64E0FA51"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25EFD795" w14:textId="77777777" w:rsidR="002136AC" w:rsidRPr="002136AC" w:rsidRDefault="002136AC" w:rsidP="002136AC">
            <w:pPr>
              <w:jc w:val="center"/>
              <w:rPr>
                <w:color w:val="000000"/>
              </w:rPr>
            </w:pPr>
            <w:r w:rsidRPr="002136AC">
              <w:rPr>
                <w:color w:val="000000"/>
              </w:rPr>
              <w:t>50 439</w:t>
            </w:r>
          </w:p>
        </w:tc>
      </w:tr>
      <w:tr w:rsidR="002136AC" w:rsidRPr="002136AC" w14:paraId="633F40EB"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3676720" w14:textId="77777777" w:rsidR="002136AC" w:rsidRPr="002136AC" w:rsidRDefault="002136AC" w:rsidP="002136AC">
            <w:pPr>
              <w:jc w:val="center"/>
              <w:rPr>
                <w:color w:val="000000"/>
              </w:rPr>
            </w:pPr>
            <w:r w:rsidRPr="002136AC">
              <w:rPr>
                <w:color w:val="000000"/>
              </w:rPr>
              <w:t>5.2.1.1.2.6.</w:t>
            </w:r>
          </w:p>
        </w:tc>
        <w:tc>
          <w:tcPr>
            <w:tcW w:w="4106" w:type="dxa"/>
            <w:tcBorders>
              <w:top w:val="nil"/>
              <w:left w:val="nil"/>
              <w:bottom w:val="single" w:sz="4" w:space="0" w:color="auto"/>
              <w:right w:val="single" w:sz="4" w:space="0" w:color="auto"/>
            </w:tcBorders>
            <w:shd w:val="clear" w:color="auto" w:fill="auto"/>
            <w:vAlign w:val="center"/>
            <w:hideMark/>
          </w:tcPr>
          <w:p w14:paraId="60EC2E6F" w14:textId="77777777" w:rsidR="002136AC" w:rsidRPr="002136AC" w:rsidRDefault="002136AC" w:rsidP="002136AC">
            <w:r w:rsidRPr="002136AC">
              <w:t>325-425 мм</w:t>
            </w:r>
          </w:p>
        </w:tc>
        <w:tc>
          <w:tcPr>
            <w:tcW w:w="1775" w:type="dxa"/>
            <w:vMerge/>
            <w:tcBorders>
              <w:top w:val="nil"/>
              <w:left w:val="single" w:sz="4" w:space="0" w:color="auto"/>
              <w:bottom w:val="single" w:sz="4" w:space="0" w:color="auto"/>
              <w:right w:val="single" w:sz="4" w:space="0" w:color="auto"/>
            </w:tcBorders>
            <w:vAlign w:val="center"/>
            <w:hideMark/>
          </w:tcPr>
          <w:p w14:paraId="5FBE433F"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2126A972" w14:textId="77777777" w:rsidR="002136AC" w:rsidRPr="002136AC" w:rsidRDefault="002136AC" w:rsidP="002136AC">
            <w:pPr>
              <w:jc w:val="center"/>
              <w:rPr>
                <w:color w:val="000000"/>
              </w:rPr>
            </w:pPr>
            <w:r w:rsidRPr="002136AC">
              <w:rPr>
                <w:color w:val="000000"/>
              </w:rPr>
              <w:t>50 439</w:t>
            </w:r>
          </w:p>
        </w:tc>
      </w:tr>
      <w:tr w:rsidR="002136AC" w:rsidRPr="002136AC" w14:paraId="0EFB5A5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CAA74A8" w14:textId="77777777" w:rsidR="002136AC" w:rsidRPr="002136AC" w:rsidRDefault="002136AC" w:rsidP="002136AC">
            <w:pPr>
              <w:jc w:val="center"/>
              <w:rPr>
                <w:color w:val="000000"/>
              </w:rPr>
            </w:pPr>
            <w:r w:rsidRPr="002136AC">
              <w:rPr>
                <w:color w:val="000000"/>
              </w:rPr>
              <w:t>5.2.1.1.2.7.</w:t>
            </w:r>
          </w:p>
        </w:tc>
        <w:tc>
          <w:tcPr>
            <w:tcW w:w="4106" w:type="dxa"/>
            <w:tcBorders>
              <w:top w:val="nil"/>
              <w:left w:val="nil"/>
              <w:bottom w:val="single" w:sz="4" w:space="0" w:color="auto"/>
              <w:right w:val="single" w:sz="4" w:space="0" w:color="auto"/>
            </w:tcBorders>
            <w:shd w:val="clear" w:color="auto" w:fill="auto"/>
            <w:vAlign w:val="center"/>
            <w:hideMark/>
          </w:tcPr>
          <w:p w14:paraId="0249F91F" w14:textId="77777777" w:rsidR="002136AC" w:rsidRPr="002136AC" w:rsidRDefault="002136AC" w:rsidP="002136AC">
            <w:r w:rsidRPr="002136AC">
              <w:t>426-529 мм</w:t>
            </w:r>
          </w:p>
        </w:tc>
        <w:tc>
          <w:tcPr>
            <w:tcW w:w="1775" w:type="dxa"/>
            <w:vMerge/>
            <w:tcBorders>
              <w:top w:val="nil"/>
              <w:left w:val="single" w:sz="4" w:space="0" w:color="auto"/>
              <w:bottom w:val="single" w:sz="4" w:space="0" w:color="auto"/>
              <w:right w:val="single" w:sz="4" w:space="0" w:color="auto"/>
            </w:tcBorders>
            <w:vAlign w:val="center"/>
            <w:hideMark/>
          </w:tcPr>
          <w:p w14:paraId="6AE6D48E"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34753191" w14:textId="77777777" w:rsidR="002136AC" w:rsidRPr="002136AC" w:rsidRDefault="002136AC" w:rsidP="002136AC">
            <w:pPr>
              <w:jc w:val="center"/>
              <w:rPr>
                <w:color w:val="000000"/>
              </w:rPr>
            </w:pPr>
            <w:r w:rsidRPr="002136AC">
              <w:rPr>
                <w:color w:val="000000"/>
              </w:rPr>
              <w:t>50 439</w:t>
            </w:r>
          </w:p>
        </w:tc>
      </w:tr>
      <w:tr w:rsidR="002136AC" w:rsidRPr="002136AC" w14:paraId="7D11153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BC4E30A" w14:textId="77777777" w:rsidR="002136AC" w:rsidRPr="002136AC" w:rsidRDefault="002136AC" w:rsidP="002136AC">
            <w:pPr>
              <w:jc w:val="center"/>
              <w:rPr>
                <w:color w:val="000000"/>
              </w:rPr>
            </w:pPr>
            <w:r w:rsidRPr="002136AC">
              <w:rPr>
                <w:color w:val="000000"/>
              </w:rPr>
              <w:t>5.2.1.1.2.8.</w:t>
            </w:r>
          </w:p>
        </w:tc>
        <w:tc>
          <w:tcPr>
            <w:tcW w:w="4106" w:type="dxa"/>
            <w:tcBorders>
              <w:top w:val="nil"/>
              <w:left w:val="nil"/>
              <w:bottom w:val="single" w:sz="4" w:space="0" w:color="auto"/>
              <w:right w:val="single" w:sz="4" w:space="0" w:color="auto"/>
            </w:tcBorders>
            <w:shd w:val="clear" w:color="auto" w:fill="auto"/>
            <w:vAlign w:val="center"/>
            <w:hideMark/>
          </w:tcPr>
          <w:p w14:paraId="2B46DC03" w14:textId="77777777" w:rsidR="002136AC" w:rsidRPr="002136AC" w:rsidRDefault="002136AC" w:rsidP="002136AC">
            <w:r w:rsidRPr="002136AC">
              <w:t>530 мм и выше</w:t>
            </w:r>
          </w:p>
        </w:tc>
        <w:tc>
          <w:tcPr>
            <w:tcW w:w="1775" w:type="dxa"/>
            <w:vMerge/>
            <w:tcBorders>
              <w:top w:val="nil"/>
              <w:left w:val="single" w:sz="4" w:space="0" w:color="auto"/>
              <w:bottom w:val="single" w:sz="4" w:space="0" w:color="auto"/>
              <w:right w:val="single" w:sz="4" w:space="0" w:color="auto"/>
            </w:tcBorders>
            <w:vAlign w:val="center"/>
            <w:hideMark/>
          </w:tcPr>
          <w:p w14:paraId="58732FB6" w14:textId="77777777" w:rsidR="002136AC" w:rsidRPr="002136AC" w:rsidRDefault="002136AC" w:rsidP="002136AC"/>
        </w:tc>
        <w:tc>
          <w:tcPr>
            <w:tcW w:w="2466" w:type="dxa"/>
            <w:tcBorders>
              <w:top w:val="nil"/>
              <w:left w:val="nil"/>
              <w:bottom w:val="single" w:sz="4" w:space="0" w:color="auto"/>
              <w:right w:val="single" w:sz="4" w:space="0" w:color="auto"/>
            </w:tcBorders>
            <w:shd w:val="clear" w:color="auto" w:fill="auto"/>
            <w:hideMark/>
          </w:tcPr>
          <w:p w14:paraId="55FA440A" w14:textId="77777777" w:rsidR="002136AC" w:rsidRPr="002136AC" w:rsidRDefault="002136AC" w:rsidP="002136AC">
            <w:pPr>
              <w:jc w:val="center"/>
              <w:rPr>
                <w:color w:val="000000"/>
              </w:rPr>
            </w:pPr>
            <w:r w:rsidRPr="002136AC">
              <w:rPr>
                <w:color w:val="000000"/>
              </w:rPr>
              <w:t>50 439</w:t>
            </w:r>
          </w:p>
        </w:tc>
      </w:tr>
      <w:tr w:rsidR="002136AC" w:rsidRPr="002136AC" w14:paraId="347B2BB8"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366BF50" w14:textId="77777777" w:rsidR="002136AC" w:rsidRPr="002136AC" w:rsidRDefault="002136AC" w:rsidP="002136AC">
            <w:pPr>
              <w:jc w:val="center"/>
              <w:rPr>
                <w:color w:val="000000"/>
              </w:rPr>
            </w:pPr>
            <w:r w:rsidRPr="002136AC">
              <w:rPr>
                <w:color w:val="000000"/>
              </w:rPr>
              <w:t>5.2.1.2.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7C610B0" w14:textId="77777777" w:rsidR="002136AC" w:rsidRPr="002136AC" w:rsidRDefault="002136AC" w:rsidP="002136AC">
            <w:r w:rsidRPr="002136AC">
              <w:t>подземного типа прокладки:</w:t>
            </w:r>
          </w:p>
        </w:tc>
      </w:tr>
      <w:tr w:rsidR="002136AC" w:rsidRPr="002136AC" w14:paraId="3546D07E"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74490E61" w14:textId="77777777" w:rsidR="002136AC" w:rsidRPr="002136AC" w:rsidRDefault="002136AC" w:rsidP="002136AC">
            <w:pPr>
              <w:jc w:val="center"/>
              <w:rPr>
                <w:color w:val="000000"/>
              </w:rPr>
            </w:pPr>
            <w:r w:rsidRPr="002136AC">
              <w:rPr>
                <w:color w:val="000000"/>
              </w:rPr>
              <w:t>5.2.1.2.1.</w:t>
            </w:r>
          </w:p>
        </w:tc>
        <w:tc>
          <w:tcPr>
            <w:tcW w:w="8347" w:type="dxa"/>
            <w:gridSpan w:val="3"/>
            <w:tcBorders>
              <w:top w:val="single" w:sz="4" w:space="0" w:color="auto"/>
              <w:left w:val="nil"/>
              <w:bottom w:val="single" w:sz="4" w:space="0" w:color="auto"/>
              <w:right w:val="single" w:sz="4" w:space="0" w:color="auto"/>
            </w:tcBorders>
            <w:shd w:val="clear" w:color="auto" w:fill="auto"/>
            <w:vAlign w:val="center"/>
          </w:tcPr>
          <w:p w14:paraId="31B98597" w14:textId="77777777" w:rsidR="002136AC" w:rsidRPr="002136AC" w:rsidRDefault="002136AC" w:rsidP="002136AC">
            <w:pPr>
              <w:rPr>
                <w:color w:val="000000"/>
              </w:rPr>
            </w:pPr>
            <w:r w:rsidRPr="002136AC">
              <w:rPr>
                <w:color w:val="000000"/>
              </w:rPr>
              <w:t>с давлением до 0,005 МПа (включительно) в газопроводе, в который осуществляется врезка, наружным диаметром:</w:t>
            </w:r>
          </w:p>
        </w:tc>
      </w:tr>
      <w:tr w:rsidR="002136AC" w:rsidRPr="002136AC" w14:paraId="5A534491"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78B9350E" w14:textId="77777777" w:rsidR="002136AC" w:rsidRPr="002136AC" w:rsidRDefault="002136AC" w:rsidP="002136AC">
            <w:pPr>
              <w:jc w:val="center"/>
              <w:rPr>
                <w:color w:val="000000"/>
              </w:rPr>
            </w:pPr>
            <w:r w:rsidRPr="002136AC">
              <w:rPr>
                <w:color w:val="000000"/>
              </w:rPr>
              <w:t>5.2.1.2.1.1.</w:t>
            </w:r>
          </w:p>
        </w:tc>
        <w:tc>
          <w:tcPr>
            <w:tcW w:w="4106" w:type="dxa"/>
            <w:tcBorders>
              <w:top w:val="nil"/>
              <w:left w:val="nil"/>
              <w:bottom w:val="single" w:sz="4" w:space="0" w:color="auto"/>
              <w:right w:val="single" w:sz="4" w:space="0" w:color="auto"/>
            </w:tcBorders>
            <w:shd w:val="clear" w:color="auto" w:fill="auto"/>
            <w:vAlign w:val="center"/>
          </w:tcPr>
          <w:p w14:paraId="74355EA2" w14:textId="77777777" w:rsidR="002136AC" w:rsidRPr="002136AC" w:rsidRDefault="002136AC" w:rsidP="002136AC">
            <w:pPr>
              <w:rPr>
                <w:color w:val="000000"/>
              </w:rPr>
            </w:pPr>
            <w:r w:rsidRPr="002136AC">
              <w:rPr>
                <w:color w:val="000000"/>
              </w:rPr>
              <w:t>до 100 мм</w:t>
            </w:r>
          </w:p>
        </w:tc>
        <w:tc>
          <w:tcPr>
            <w:tcW w:w="1775" w:type="dxa"/>
            <w:vMerge w:val="restart"/>
            <w:tcBorders>
              <w:top w:val="single" w:sz="4" w:space="0" w:color="auto"/>
              <w:left w:val="nil"/>
              <w:right w:val="single" w:sz="4" w:space="0" w:color="auto"/>
            </w:tcBorders>
            <w:shd w:val="clear" w:color="auto" w:fill="auto"/>
            <w:vAlign w:val="center"/>
          </w:tcPr>
          <w:p w14:paraId="3E7C5321" w14:textId="77777777" w:rsidR="002136AC" w:rsidRPr="002136AC" w:rsidRDefault="002136AC" w:rsidP="002136AC">
            <w:pPr>
              <w:jc w:val="center"/>
            </w:pPr>
            <w:r w:rsidRPr="002136AC">
              <w:rPr>
                <w:color w:val="000000"/>
              </w:rPr>
              <w:t>руб.</w:t>
            </w:r>
            <w:r w:rsidRPr="002136AC">
              <w:rPr>
                <w:sz w:val="20"/>
                <w:szCs w:val="20"/>
              </w:rPr>
              <w:t xml:space="preserve"> </w:t>
            </w:r>
            <w:r w:rsidRPr="002136AC">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tcPr>
          <w:p w14:paraId="428DF094" w14:textId="77777777" w:rsidR="002136AC" w:rsidRPr="002136AC" w:rsidRDefault="002136AC" w:rsidP="002136AC">
            <w:pPr>
              <w:jc w:val="center"/>
              <w:rPr>
                <w:color w:val="000000"/>
              </w:rPr>
            </w:pPr>
            <w:r w:rsidRPr="002136AC">
              <w:rPr>
                <w:color w:val="000000"/>
              </w:rPr>
              <w:t>11 664</w:t>
            </w:r>
          </w:p>
        </w:tc>
      </w:tr>
      <w:tr w:rsidR="002136AC" w:rsidRPr="002136AC" w14:paraId="2CB17A51"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tcPr>
          <w:p w14:paraId="477A509B" w14:textId="77777777" w:rsidR="002136AC" w:rsidRPr="002136AC" w:rsidRDefault="002136AC" w:rsidP="002136AC">
            <w:pPr>
              <w:jc w:val="center"/>
              <w:rPr>
                <w:color w:val="000000"/>
              </w:rPr>
            </w:pPr>
            <w:r w:rsidRPr="002136AC">
              <w:rPr>
                <w:color w:val="000000"/>
              </w:rPr>
              <w:t>5.2.1.2.1.2.</w:t>
            </w:r>
          </w:p>
        </w:tc>
        <w:tc>
          <w:tcPr>
            <w:tcW w:w="4106" w:type="dxa"/>
            <w:tcBorders>
              <w:top w:val="nil"/>
              <w:left w:val="nil"/>
              <w:bottom w:val="single" w:sz="4" w:space="0" w:color="auto"/>
              <w:right w:val="single" w:sz="4" w:space="0" w:color="auto"/>
            </w:tcBorders>
            <w:shd w:val="clear" w:color="auto" w:fill="auto"/>
            <w:vAlign w:val="center"/>
          </w:tcPr>
          <w:p w14:paraId="3A7333A9" w14:textId="77777777" w:rsidR="002136AC" w:rsidRPr="002136AC" w:rsidRDefault="002136AC" w:rsidP="002136AC">
            <w:pPr>
              <w:rPr>
                <w:color w:val="000000"/>
              </w:rPr>
            </w:pPr>
            <w:r w:rsidRPr="002136AC">
              <w:rPr>
                <w:color w:val="000000"/>
              </w:rPr>
              <w:t>108-158 мм</w:t>
            </w:r>
          </w:p>
        </w:tc>
        <w:tc>
          <w:tcPr>
            <w:tcW w:w="1775" w:type="dxa"/>
            <w:vMerge/>
            <w:tcBorders>
              <w:left w:val="nil"/>
              <w:bottom w:val="single" w:sz="4" w:space="0" w:color="auto"/>
              <w:right w:val="single" w:sz="4" w:space="0" w:color="auto"/>
            </w:tcBorders>
            <w:shd w:val="clear" w:color="auto" w:fill="auto"/>
            <w:vAlign w:val="center"/>
          </w:tcPr>
          <w:p w14:paraId="70919CB4" w14:textId="77777777" w:rsidR="002136AC" w:rsidRPr="002136AC" w:rsidRDefault="002136AC" w:rsidP="002136AC"/>
        </w:tc>
        <w:tc>
          <w:tcPr>
            <w:tcW w:w="2466" w:type="dxa"/>
            <w:tcBorders>
              <w:top w:val="single" w:sz="4" w:space="0" w:color="auto"/>
              <w:left w:val="nil"/>
              <w:bottom w:val="single" w:sz="4" w:space="0" w:color="auto"/>
              <w:right w:val="single" w:sz="4" w:space="0" w:color="auto"/>
            </w:tcBorders>
            <w:shd w:val="clear" w:color="auto" w:fill="auto"/>
          </w:tcPr>
          <w:p w14:paraId="1D359C14" w14:textId="77777777" w:rsidR="002136AC" w:rsidRPr="002136AC" w:rsidRDefault="002136AC" w:rsidP="002136AC">
            <w:pPr>
              <w:jc w:val="center"/>
              <w:rPr>
                <w:color w:val="000000"/>
              </w:rPr>
            </w:pPr>
            <w:r w:rsidRPr="002136AC">
              <w:rPr>
                <w:color w:val="000000"/>
              </w:rPr>
              <w:t>11 664</w:t>
            </w:r>
          </w:p>
        </w:tc>
      </w:tr>
      <w:tr w:rsidR="002136AC" w:rsidRPr="002136AC" w14:paraId="03F5CFEF" w14:textId="77777777" w:rsidTr="002136AC">
        <w:trPr>
          <w:trHeight w:val="83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FAE411B" w14:textId="77777777" w:rsidR="002136AC" w:rsidRPr="002136AC" w:rsidRDefault="002136AC" w:rsidP="002136AC">
            <w:pPr>
              <w:jc w:val="center"/>
              <w:rPr>
                <w:color w:val="000000"/>
              </w:rPr>
            </w:pPr>
            <w:r w:rsidRPr="002136AC">
              <w:rPr>
                <w:color w:val="000000"/>
              </w:rPr>
              <w:t>5.2.1.2.2.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B046DD1" w14:textId="77777777" w:rsidR="002136AC" w:rsidRPr="002136AC" w:rsidRDefault="002136AC" w:rsidP="002136AC">
            <w:pPr>
              <w:rPr>
                <w:color w:val="000000"/>
              </w:rPr>
            </w:pPr>
            <w:r w:rsidRPr="002136AC">
              <w:rPr>
                <w:color w:val="000000"/>
              </w:rPr>
              <w:t>с давлением от 0,005 МПа до 1,2 МПа (включительно) в газопроводе, в который осуществляется врезка, наружным диаметром:</w:t>
            </w:r>
          </w:p>
        </w:tc>
      </w:tr>
      <w:tr w:rsidR="002136AC" w:rsidRPr="002136AC" w14:paraId="291FFF85"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836B19C" w14:textId="77777777" w:rsidR="002136AC" w:rsidRPr="002136AC" w:rsidRDefault="002136AC" w:rsidP="002136AC">
            <w:pPr>
              <w:jc w:val="center"/>
              <w:rPr>
                <w:color w:val="000000"/>
              </w:rPr>
            </w:pPr>
            <w:r w:rsidRPr="002136AC">
              <w:rPr>
                <w:color w:val="000000"/>
              </w:rPr>
              <w:t>5.2.1.2.2.1.</w:t>
            </w:r>
          </w:p>
        </w:tc>
        <w:tc>
          <w:tcPr>
            <w:tcW w:w="4106" w:type="dxa"/>
            <w:tcBorders>
              <w:top w:val="nil"/>
              <w:left w:val="nil"/>
              <w:bottom w:val="single" w:sz="4" w:space="0" w:color="auto"/>
              <w:right w:val="single" w:sz="4" w:space="0" w:color="auto"/>
            </w:tcBorders>
            <w:shd w:val="clear" w:color="auto" w:fill="auto"/>
            <w:vAlign w:val="center"/>
            <w:hideMark/>
          </w:tcPr>
          <w:p w14:paraId="35486079" w14:textId="77777777" w:rsidR="002136AC" w:rsidRPr="002136AC" w:rsidRDefault="002136AC" w:rsidP="002136AC">
            <w:pPr>
              <w:rPr>
                <w:color w:val="000000"/>
              </w:rPr>
            </w:pPr>
            <w:r w:rsidRPr="002136AC">
              <w:rPr>
                <w:color w:val="000000"/>
              </w:rPr>
              <w:t>до 100 мм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34A9E1A4" w14:textId="77777777" w:rsidR="002136AC" w:rsidRPr="002136AC" w:rsidRDefault="002136AC" w:rsidP="002136AC">
            <w:pPr>
              <w:jc w:val="center"/>
              <w:rPr>
                <w:color w:val="000000"/>
              </w:rPr>
            </w:pPr>
            <w:r w:rsidRPr="002136AC">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744228B1" w14:textId="77777777" w:rsidR="002136AC" w:rsidRPr="002136AC" w:rsidRDefault="002136AC" w:rsidP="002136AC">
            <w:pPr>
              <w:jc w:val="center"/>
              <w:rPr>
                <w:color w:val="000000"/>
              </w:rPr>
            </w:pPr>
            <w:r w:rsidRPr="002136AC">
              <w:rPr>
                <w:color w:val="000000"/>
              </w:rPr>
              <w:t>14 671</w:t>
            </w:r>
          </w:p>
        </w:tc>
      </w:tr>
      <w:tr w:rsidR="002136AC" w:rsidRPr="002136AC" w14:paraId="0E1D9063"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B9A567A" w14:textId="77777777" w:rsidR="002136AC" w:rsidRPr="002136AC" w:rsidRDefault="002136AC" w:rsidP="002136AC">
            <w:pPr>
              <w:jc w:val="center"/>
              <w:rPr>
                <w:color w:val="000000"/>
              </w:rPr>
            </w:pPr>
            <w:r w:rsidRPr="002136AC">
              <w:rPr>
                <w:color w:val="000000"/>
              </w:rPr>
              <w:t>5.2.1.2.2.2.</w:t>
            </w:r>
          </w:p>
        </w:tc>
        <w:tc>
          <w:tcPr>
            <w:tcW w:w="4106" w:type="dxa"/>
            <w:tcBorders>
              <w:top w:val="nil"/>
              <w:left w:val="nil"/>
              <w:bottom w:val="single" w:sz="4" w:space="0" w:color="auto"/>
              <w:right w:val="single" w:sz="4" w:space="0" w:color="auto"/>
            </w:tcBorders>
            <w:shd w:val="clear" w:color="auto" w:fill="auto"/>
            <w:vAlign w:val="center"/>
            <w:hideMark/>
          </w:tcPr>
          <w:p w14:paraId="7AF452E5" w14:textId="77777777" w:rsidR="002136AC" w:rsidRPr="002136AC" w:rsidRDefault="002136AC" w:rsidP="002136AC">
            <w:pPr>
              <w:rPr>
                <w:color w:val="000000"/>
              </w:rPr>
            </w:pPr>
            <w:r w:rsidRPr="002136AC">
              <w:rPr>
                <w:color w:val="000000"/>
              </w:rPr>
              <w:t>108-158 мм</w:t>
            </w:r>
          </w:p>
        </w:tc>
        <w:tc>
          <w:tcPr>
            <w:tcW w:w="1775" w:type="dxa"/>
            <w:vMerge/>
            <w:tcBorders>
              <w:top w:val="nil"/>
              <w:left w:val="single" w:sz="4" w:space="0" w:color="auto"/>
              <w:bottom w:val="single" w:sz="4" w:space="0" w:color="auto"/>
              <w:right w:val="single" w:sz="4" w:space="0" w:color="auto"/>
            </w:tcBorders>
            <w:vAlign w:val="center"/>
            <w:hideMark/>
          </w:tcPr>
          <w:p w14:paraId="0A1D0D76"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79A1B7F" w14:textId="77777777" w:rsidR="002136AC" w:rsidRPr="002136AC" w:rsidRDefault="002136AC" w:rsidP="002136AC">
            <w:pPr>
              <w:jc w:val="center"/>
              <w:rPr>
                <w:color w:val="000000"/>
              </w:rPr>
            </w:pPr>
            <w:r w:rsidRPr="002136AC">
              <w:rPr>
                <w:color w:val="000000"/>
              </w:rPr>
              <w:t>28 593</w:t>
            </w:r>
          </w:p>
        </w:tc>
      </w:tr>
      <w:tr w:rsidR="002136AC" w:rsidRPr="002136AC" w14:paraId="7AF8B425"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F38D0C0" w14:textId="77777777" w:rsidR="002136AC" w:rsidRPr="002136AC" w:rsidRDefault="002136AC" w:rsidP="002136AC">
            <w:pPr>
              <w:jc w:val="center"/>
              <w:rPr>
                <w:color w:val="000000"/>
              </w:rPr>
            </w:pPr>
            <w:r w:rsidRPr="002136AC">
              <w:rPr>
                <w:color w:val="000000"/>
              </w:rPr>
              <w:t>5.2.1.2.2.3.</w:t>
            </w:r>
          </w:p>
        </w:tc>
        <w:tc>
          <w:tcPr>
            <w:tcW w:w="4106" w:type="dxa"/>
            <w:tcBorders>
              <w:top w:val="nil"/>
              <w:left w:val="nil"/>
              <w:bottom w:val="single" w:sz="4" w:space="0" w:color="auto"/>
              <w:right w:val="single" w:sz="4" w:space="0" w:color="auto"/>
            </w:tcBorders>
            <w:shd w:val="clear" w:color="auto" w:fill="auto"/>
            <w:vAlign w:val="center"/>
            <w:hideMark/>
          </w:tcPr>
          <w:p w14:paraId="61AD24B9" w14:textId="77777777" w:rsidR="002136AC" w:rsidRPr="002136AC" w:rsidRDefault="002136AC" w:rsidP="002136AC">
            <w:pPr>
              <w:rPr>
                <w:color w:val="000000"/>
              </w:rPr>
            </w:pPr>
            <w:r w:rsidRPr="002136AC">
              <w:rPr>
                <w:color w:val="000000"/>
              </w:rPr>
              <w:t>159-218 мм</w:t>
            </w:r>
          </w:p>
        </w:tc>
        <w:tc>
          <w:tcPr>
            <w:tcW w:w="1775" w:type="dxa"/>
            <w:vMerge/>
            <w:tcBorders>
              <w:top w:val="nil"/>
              <w:left w:val="single" w:sz="4" w:space="0" w:color="auto"/>
              <w:bottom w:val="single" w:sz="4" w:space="0" w:color="auto"/>
              <w:right w:val="single" w:sz="4" w:space="0" w:color="auto"/>
            </w:tcBorders>
            <w:vAlign w:val="center"/>
            <w:hideMark/>
          </w:tcPr>
          <w:p w14:paraId="4A66B847"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61B86B49" w14:textId="77777777" w:rsidR="002136AC" w:rsidRPr="002136AC" w:rsidRDefault="002136AC" w:rsidP="002136AC">
            <w:pPr>
              <w:jc w:val="center"/>
              <w:rPr>
                <w:color w:val="000000"/>
              </w:rPr>
            </w:pPr>
            <w:r w:rsidRPr="002136AC">
              <w:rPr>
                <w:color w:val="000000"/>
              </w:rPr>
              <w:t>44 727</w:t>
            </w:r>
          </w:p>
        </w:tc>
      </w:tr>
      <w:tr w:rsidR="002136AC" w:rsidRPr="002136AC" w14:paraId="0A96921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223ED79" w14:textId="77777777" w:rsidR="002136AC" w:rsidRPr="002136AC" w:rsidRDefault="002136AC" w:rsidP="002136AC">
            <w:pPr>
              <w:jc w:val="center"/>
              <w:rPr>
                <w:color w:val="000000"/>
              </w:rPr>
            </w:pPr>
            <w:r w:rsidRPr="002136AC">
              <w:rPr>
                <w:color w:val="000000"/>
              </w:rPr>
              <w:t>5.2.1.2.2.4.</w:t>
            </w:r>
          </w:p>
        </w:tc>
        <w:tc>
          <w:tcPr>
            <w:tcW w:w="4106" w:type="dxa"/>
            <w:tcBorders>
              <w:top w:val="nil"/>
              <w:left w:val="nil"/>
              <w:bottom w:val="single" w:sz="4" w:space="0" w:color="auto"/>
              <w:right w:val="single" w:sz="4" w:space="0" w:color="auto"/>
            </w:tcBorders>
            <w:shd w:val="clear" w:color="auto" w:fill="auto"/>
            <w:vAlign w:val="center"/>
            <w:hideMark/>
          </w:tcPr>
          <w:p w14:paraId="275A0284" w14:textId="77777777" w:rsidR="002136AC" w:rsidRPr="002136AC" w:rsidRDefault="002136AC" w:rsidP="002136AC">
            <w:pPr>
              <w:rPr>
                <w:color w:val="000000"/>
              </w:rPr>
            </w:pPr>
            <w:r w:rsidRPr="002136AC">
              <w:rPr>
                <w:color w:val="000000"/>
              </w:rPr>
              <w:t>219-272 мм</w:t>
            </w:r>
          </w:p>
        </w:tc>
        <w:tc>
          <w:tcPr>
            <w:tcW w:w="1775" w:type="dxa"/>
            <w:vMerge/>
            <w:tcBorders>
              <w:top w:val="nil"/>
              <w:left w:val="single" w:sz="4" w:space="0" w:color="auto"/>
              <w:bottom w:val="single" w:sz="4" w:space="0" w:color="auto"/>
              <w:right w:val="single" w:sz="4" w:space="0" w:color="auto"/>
            </w:tcBorders>
            <w:vAlign w:val="center"/>
            <w:hideMark/>
          </w:tcPr>
          <w:p w14:paraId="431F4756"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2008FBA" w14:textId="77777777" w:rsidR="002136AC" w:rsidRPr="002136AC" w:rsidRDefault="002136AC" w:rsidP="002136AC">
            <w:pPr>
              <w:jc w:val="center"/>
              <w:rPr>
                <w:color w:val="000000"/>
              </w:rPr>
            </w:pPr>
            <w:r w:rsidRPr="002136AC">
              <w:rPr>
                <w:color w:val="000000"/>
              </w:rPr>
              <w:t>50 439</w:t>
            </w:r>
          </w:p>
        </w:tc>
      </w:tr>
      <w:tr w:rsidR="002136AC" w:rsidRPr="002136AC" w14:paraId="659EF20D"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D701736" w14:textId="77777777" w:rsidR="002136AC" w:rsidRPr="002136AC" w:rsidRDefault="002136AC" w:rsidP="002136AC">
            <w:pPr>
              <w:jc w:val="center"/>
              <w:rPr>
                <w:color w:val="000000"/>
              </w:rPr>
            </w:pPr>
            <w:r w:rsidRPr="002136AC">
              <w:rPr>
                <w:color w:val="000000"/>
              </w:rPr>
              <w:t>5.2.1.2.2.5.</w:t>
            </w:r>
          </w:p>
        </w:tc>
        <w:tc>
          <w:tcPr>
            <w:tcW w:w="4106" w:type="dxa"/>
            <w:tcBorders>
              <w:top w:val="nil"/>
              <w:left w:val="nil"/>
              <w:bottom w:val="single" w:sz="4" w:space="0" w:color="auto"/>
              <w:right w:val="single" w:sz="4" w:space="0" w:color="auto"/>
            </w:tcBorders>
            <w:shd w:val="clear" w:color="auto" w:fill="auto"/>
            <w:vAlign w:val="center"/>
            <w:hideMark/>
          </w:tcPr>
          <w:p w14:paraId="603740B1" w14:textId="77777777" w:rsidR="002136AC" w:rsidRPr="002136AC" w:rsidRDefault="002136AC" w:rsidP="002136AC">
            <w:pPr>
              <w:rPr>
                <w:color w:val="000000"/>
              </w:rPr>
            </w:pPr>
            <w:r w:rsidRPr="002136AC">
              <w:rPr>
                <w:color w:val="000000"/>
              </w:rPr>
              <w:t>273-324 мм</w:t>
            </w:r>
          </w:p>
        </w:tc>
        <w:tc>
          <w:tcPr>
            <w:tcW w:w="1775" w:type="dxa"/>
            <w:vMerge/>
            <w:tcBorders>
              <w:top w:val="nil"/>
              <w:left w:val="single" w:sz="4" w:space="0" w:color="auto"/>
              <w:bottom w:val="single" w:sz="4" w:space="0" w:color="auto"/>
              <w:right w:val="single" w:sz="4" w:space="0" w:color="auto"/>
            </w:tcBorders>
            <w:vAlign w:val="center"/>
            <w:hideMark/>
          </w:tcPr>
          <w:p w14:paraId="42B9AA7B"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67CE04E7" w14:textId="77777777" w:rsidR="002136AC" w:rsidRPr="002136AC" w:rsidRDefault="002136AC" w:rsidP="002136AC">
            <w:pPr>
              <w:jc w:val="center"/>
              <w:rPr>
                <w:color w:val="000000"/>
              </w:rPr>
            </w:pPr>
            <w:r w:rsidRPr="002136AC">
              <w:rPr>
                <w:color w:val="000000"/>
              </w:rPr>
              <w:t>50 439</w:t>
            </w:r>
          </w:p>
        </w:tc>
      </w:tr>
      <w:tr w:rsidR="002136AC" w:rsidRPr="002136AC" w14:paraId="6808A3D2"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DB8B84A" w14:textId="77777777" w:rsidR="002136AC" w:rsidRPr="002136AC" w:rsidRDefault="002136AC" w:rsidP="002136AC">
            <w:pPr>
              <w:jc w:val="center"/>
              <w:rPr>
                <w:color w:val="000000"/>
              </w:rPr>
            </w:pPr>
            <w:r w:rsidRPr="002136AC">
              <w:rPr>
                <w:color w:val="000000"/>
              </w:rPr>
              <w:t>5.2.1.2.2.6.</w:t>
            </w:r>
          </w:p>
        </w:tc>
        <w:tc>
          <w:tcPr>
            <w:tcW w:w="4106" w:type="dxa"/>
            <w:tcBorders>
              <w:top w:val="nil"/>
              <w:left w:val="nil"/>
              <w:bottom w:val="single" w:sz="4" w:space="0" w:color="auto"/>
              <w:right w:val="single" w:sz="4" w:space="0" w:color="auto"/>
            </w:tcBorders>
            <w:shd w:val="clear" w:color="auto" w:fill="auto"/>
            <w:vAlign w:val="center"/>
            <w:hideMark/>
          </w:tcPr>
          <w:p w14:paraId="5282A102" w14:textId="77777777" w:rsidR="002136AC" w:rsidRPr="002136AC" w:rsidRDefault="002136AC" w:rsidP="002136AC">
            <w:pPr>
              <w:rPr>
                <w:color w:val="000000"/>
              </w:rPr>
            </w:pPr>
            <w:r w:rsidRPr="002136AC">
              <w:rPr>
                <w:color w:val="000000"/>
              </w:rPr>
              <w:t>325-425 мм</w:t>
            </w:r>
          </w:p>
        </w:tc>
        <w:tc>
          <w:tcPr>
            <w:tcW w:w="1775" w:type="dxa"/>
            <w:vMerge/>
            <w:tcBorders>
              <w:top w:val="nil"/>
              <w:left w:val="single" w:sz="4" w:space="0" w:color="auto"/>
              <w:bottom w:val="single" w:sz="4" w:space="0" w:color="auto"/>
              <w:right w:val="single" w:sz="4" w:space="0" w:color="auto"/>
            </w:tcBorders>
            <w:vAlign w:val="center"/>
            <w:hideMark/>
          </w:tcPr>
          <w:p w14:paraId="7867B76B"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3DF48114" w14:textId="77777777" w:rsidR="002136AC" w:rsidRPr="002136AC" w:rsidRDefault="002136AC" w:rsidP="002136AC">
            <w:pPr>
              <w:jc w:val="center"/>
              <w:rPr>
                <w:color w:val="000000"/>
              </w:rPr>
            </w:pPr>
            <w:r w:rsidRPr="002136AC">
              <w:rPr>
                <w:color w:val="000000"/>
              </w:rPr>
              <w:t>50 439</w:t>
            </w:r>
          </w:p>
        </w:tc>
      </w:tr>
      <w:tr w:rsidR="002136AC" w:rsidRPr="002136AC" w14:paraId="330A9AD5"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E819B0A" w14:textId="77777777" w:rsidR="002136AC" w:rsidRPr="002136AC" w:rsidRDefault="002136AC" w:rsidP="002136AC">
            <w:pPr>
              <w:jc w:val="center"/>
              <w:rPr>
                <w:color w:val="000000"/>
              </w:rPr>
            </w:pPr>
            <w:r w:rsidRPr="002136AC">
              <w:rPr>
                <w:color w:val="000000"/>
              </w:rPr>
              <w:t>5.2.1.2.2.7.</w:t>
            </w:r>
          </w:p>
        </w:tc>
        <w:tc>
          <w:tcPr>
            <w:tcW w:w="4106" w:type="dxa"/>
            <w:tcBorders>
              <w:top w:val="nil"/>
              <w:left w:val="nil"/>
              <w:bottom w:val="single" w:sz="4" w:space="0" w:color="auto"/>
              <w:right w:val="single" w:sz="4" w:space="0" w:color="auto"/>
            </w:tcBorders>
            <w:shd w:val="clear" w:color="auto" w:fill="auto"/>
            <w:vAlign w:val="center"/>
            <w:hideMark/>
          </w:tcPr>
          <w:p w14:paraId="3D2589C0" w14:textId="77777777" w:rsidR="002136AC" w:rsidRPr="002136AC" w:rsidRDefault="002136AC" w:rsidP="002136AC">
            <w:pPr>
              <w:rPr>
                <w:color w:val="000000"/>
              </w:rPr>
            </w:pPr>
            <w:r w:rsidRPr="002136AC">
              <w:rPr>
                <w:color w:val="000000"/>
              </w:rPr>
              <w:t>426-529 мм</w:t>
            </w:r>
          </w:p>
        </w:tc>
        <w:tc>
          <w:tcPr>
            <w:tcW w:w="1775" w:type="dxa"/>
            <w:vMerge/>
            <w:tcBorders>
              <w:top w:val="nil"/>
              <w:left w:val="single" w:sz="4" w:space="0" w:color="auto"/>
              <w:bottom w:val="single" w:sz="4" w:space="0" w:color="auto"/>
              <w:right w:val="single" w:sz="4" w:space="0" w:color="auto"/>
            </w:tcBorders>
            <w:vAlign w:val="center"/>
            <w:hideMark/>
          </w:tcPr>
          <w:p w14:paraId="642270A7"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184891B5" w14:textId="77777777" w:rsidR="002136AC" w:rsidRPr="002136AC" w:rsidRDefault="002136AC" w:rsidP="002136AC">
            <w:pPr>
              <w:jc w:val="center"/>
              <w:rPr>
                <w:color w:val="000000"/>
              </w:rPr>
            </w:pPr>
            <w:r w:rsidRPr="002136AC">
              <w:rPr>
                <w:color w:val="000000"/>
              </w:rPr>
              <w:t>50 439</w:t>
            </w:r>
          </w:p>
        </w:tc>
      </w:tr>
      <w:tr w:rsidR="002136AC" w:rsidRPr="002136AC" w14:paraId="5D28C769"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8E29B32" w14:textId="77777777" w:rsidR="002136AC" w:rsidRPr="002136AC" w:rsidRDefault="002136AC" w:rsidP="002136AC">
            <w:pPr>
              <w:jc w:val="center"/>
              <w:rPr>
                <w:color w:val="000000"/>
              </w:rPr>
            </w:pPr>
            <w:r w:rsidRPr="002136AC">
              <w:rPr>
                <w:color w:val="000000"/>
              </w:rPr>
              <w:t>5.2.1.2.2.8.</w:t>
            </w:r>
          </w:p>
        </w:tc>
        <w:tc>
          <w:tcPr>
            <w:tcW w:w="4106" w:type="dxa"/>
            <w:tcBorders>
              <w:top w:val="nil"/>
              <w:left w:val="nil"/>
              <w:bottom w:val="single" w:sz="4" w:space="0" w:color="auto"/>
              <w:right w:val="single" w:sz="4" w:space="0" w:color="auto"/>
            </w:tcBorders>
            <w:shd w:val="clear" w:color="auto" w:fill="auto"/>
            <w:vAlign w:val="center"/>
            <w:hideMark/>
          </w:tcPr>
          <w:p w14:paraId="6868A162" w14:textId="77777777" w:rsidR="002136AC" w:rsidRPr="002136AC" w:rsidRDefault="002136AC" w:rsidP="002136AC">
            <w:pPr>
              <w:rPr>
                <w:color w:val="000000"/>
              </w:rPr>
            </w:pPr>
            <w:r w:rsidRPr="002136AC">
              <w:rPr>
                <w:color w:val="000000"/>
              </w:rPr>
              <w:t>530 мм и выше</w:t>
            </w:r>
          </w:p>
        </w:tc>
        <w:tc>
          <w:tcPr>
            <w:tcW w:w="1775" w:type="dxa"/>
            <w:vMerge/>
            <w:tcBorders>
              <w:top w:val="nil"/>
              <w:left w:val="single" w:sz="4" w:space="0" w:color="auto"/>
              <w:bottom w:val="single" w:sz="4" w:space="0" w:color="auto"/>
              <w:right w:val="single" w:sz="4" w:space="0" w:color="auto"/>
            </w:tcBorders>
            <w:vAlign w:val="center"/>
            <w:hideMark/>
          </w:tcPr>
          <w:p w14:paraId="11040CBD"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636963DB" w14:textId="77777777" w:rsidR="002136AC" w:rsidRPr="002136AC" w:rsidRDefault="002136AC" w:rsidP="002136AC">
            <w:pPr>
              <w:jc w:val="center"/>
              <w:rPr>
                <w:color w:val="000000"/>
              </w:rPr>
            </w:pPr>
            <w:r w:rsidRPr="002136AC">
              <w:rPr>
                <w:color w:val="000000"/>
              </w:rPr>
              <w:t>50 439</w:t>
            </w:r>
          </w:p>
        </w:tc>
      </w:tr>
      <w:tr w:rsidR="002136AC" w:rsidRPr="002136AC" w14:paraId="662CDBC2" w14:textId="77777777" w:rsidTr="002136AC">
        <w:trPr>
          <w:trHeight w:val="400"/>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6F4D8" w14:textId="77777777" w:rsidR="002136AC" w:rsidRPr="002136AC" w:rsidRDefault="002136AC" w:rsidP="002136AC">
            <w:pPr>
              <w:jc w:val="center"/>
              <w:rPr>
                <w:color w:val="000000"/>
              </w:rPr>
            </w:pPr>
            <w:r w:rsidRPr="002136AC">
              <w:rPr>
                <w:color w:val="000000"/>
              </w:rPr>
              <w:t>5.2.2.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E9BB2F2" w14:textId="77777777" w:rsidR="002136AC" w:rsidRPr="002136AC" w:rsidRDefault="002136AC" w:rsidP="002136AC">
            <w:pPr>
              <w:rPr>
                <w:color w:val="000000"/>
              </w:rPr>
            </w:pPr>
            <w:r w:rsidRPr="002136AC">
              <w:rPr>
                <w:color w:val="000000"/>
              </w:rPr>
              <w:t>полиэтиленовых газопроводов:</w:t>
            </w:r>
          </w:p>
        </w:tc>
      </w:tr>
      <w:tr w:rsidR="002136AC" w:rsidRPr="002136AC" w14:paraId="482243AC" w14:textId="77777777" w:rsidTr="002136AC">
        <w:trPr>
          <w:trHeight w:val="612"/>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1F791CB" w14:textId="77777777" w:rsidR="002136AC" w:rsidRPr="002136AC" w:rsidRDefault="002136AC" w:rsidP="002136AC">
            <w:pPr>
              <w:jc w:val="center"/>
              <w:rPr>
                <w:color w:val="000000"/>
              </w:rPr>
            </w:pPr>
            <w:r w:rsidRPr="002136AC">
              <w:rPr>
                <w:color w:val="000000"/>
              </w:rPr>
              <w:t>5.2.2.1.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1A0FD4C" w14:textId="77777777" w:rsidR="002136AC" w:rsidRPr="002136AC" w:rsidRDefault="002136AC" w:rsidP="002136AC">
            <w:pPr>
              <w:rPr>
                <w:color w:val="000000"/>
              </w:rPr>
            </w:pPr>
            <w:r w:rsidRPr="002136AC">
              <w:rPr>
                <w:color w:val="000000"/>
              </w:rPr>
              <w:t>с давлением до 0,6 МПа (включительно) в газопроводе, в который осуществляется врезка, наружным диаметром:</w:t>
            </w:r>
          </w:p>
        </w:tc>
      </w:tr>
      <w:tr w:rsidR="002136AC" w:rsidRPr="002136AC" w14:paraId="60CAC68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58AE916" w14:textId="77777777" w:rsidR="002136AC" w:rsidRPr="002136AC" w:rsidRDefault="002136AC" w:rsidP="002136AC">
            <w:pPr>
              <w:jc w:val="center"/>
              <w:rPr>
                <w:color w:val="000000"/>
              </w:rPr>
            </w:pPr>
            <w:r w:rsidRPr="002136AC">
              <w:rPr>
                <w:color w:val="000000"/>
              </w:rPr>
              <w:t>5.2.2.1.1.</w:t>
            </w:r>
          </w:p>
        </w:tc>
        <w:tc>
          <w:tcPr>
            <w:tcW w:w="4106" w:type="dxa"/>
            <w:tcBorders>
              <w:top w:val="nil"/>
              <w:left w:val="nil"/>
              <w:bottom w:val="single" w:sz="4" w:space="0" w:color="auto"/>
              <w:right w:val="single" w:sz="4" w:space="0" w:color="auto"/>
            </w:tcBorders>
            <w:shd w:val="clear" w:color="auto" w:fill="auto"/>
            <w:vAlign w:val="center"/>
            <w:hideMark/>
          </w:tcPr>
          <w:p w14:paraId="1D1CD566" w14:textId="77777777" w:rsidR="002136AC" w:rsidRPr="002136AC" w:rsidRDefault="002136AC" w:rsidP="002136AC">
            <w:pPr>
              <w:rPr>
                <w:color w:val="000000"/>
              </w:rPr>
            </w:pPr>
            <w:r w:rsidRPr="002136AC">
              <w:rPr>
                <w:color w:val="000000"/>
              </w:rPr>
              <w:t>109 мм и менее</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76336CD0" w14:textId="77777777" w:rsidR="002136AC" w:rsidRPr="002136AC" w:rsidRDefault="002136AC" w:rsidP="002136AC">
            <w:pPr>
              <w:jc w:val="center"/>
              <w:rPr>
                <w:color w:val="000000"/>
              </w:rPr>
            </w:pPr>
            <w:r w:rsidRPr="002136AC">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2DE261B2" w14:textId="77777777" w:rsidR="002136AC" w:rsidRPr="002136AC" w:rsidRDefault="002136AC" w:rsidP="002136AC">
            <w:pPr>
              <w:jc w:val="center"/>
              <w:rPr>
                <w:color w:val="000000"/>
              </w:rPr>
            </w:pPr>
            <w:r w:rsidRPr="002136AC">
              <w:rPr>
                <w:color w:val="000000"/>
              </w:rPr>
              <w:t>14 147</w:t>
            </w:r>
          </w:p>
        </w:tc>
      </w:tr>
      <w:tr w:rsidR="002136AC" w:rsidRPr="002136AC" w14:paraId="534E23B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E2DF85C" w14:textId="77777777" w:rsidR="002136AC" w:rsidRPr="002136AC" w:rsidRDefault="002136AC" w:rsidP="002136AC">
            <w:pPr>
              <w:jc w:val="center"/>
              <w:rPr>
                <w:color w:val="000000"/>
              </w:rPr>
            </w:pPr>
            <w:r w:rsidRPr="002136AC">
              <w:rPr>
                <w:color w:val="000000"/>
              </w:rPr>
              <w:t>5.2.2.1.2.</w:t>
            </w:r>
          </w:p>
        </w:tc>
        <w:tc>
          <w:tcPr>
            <w:tcW w:w="4106" w:type="dxa"/>
            <w:tcBorders>
              <w:top w:val="nil"/>
              <w:left w:val="nil"/>
              <w:bottom w:val="single" w:sz="4" w:space="0" w:color="auto"/>
              <w:right w:val="single" w:sz="4" w:space="0" w:color="auto"/>
            </w:tcBorders>
            <w:shd w:val="clear" w:color="auto" w:fill="auto"/>
            <w:vAlign w:val="center"/>
            <w:hideMark/>
          </w:tcPr>
          <w:p w14:paraId="249DD5CA" w14:textId="77777777" w:rsidR="002136AC" w:rsidRPr="002136AC" w:rsidRDefault="002136AC" w:rsidP="002136AC">
            <w:pPr>
              <w:rPr>
                <w:color w:val="000000"/>
              </w:rPr>
            </w:pPr>
            <w:r w:rsidRPr="002136AC">
              <w:rPr>
                <w:color w:val="000000"/>
              </w:rPr>
              <w:t>110-159 мм</w:t>
            </w:r>
          </w:p>
        </w:tc>
        <w:tc>
          <w:tcPr>
            <w:tcW w:w="1775" w:type="dxa"/>
            <w:vMerge/>
            <w:tcBorders>
              <w:top w:val="nil"/>
              <w:left w:val="single" w:sz="4" w:space="0" w:color="auto"/>
              <w:bottom w:val="single" w:sz="4" w:space="0" w:color="auto"/>
              <w:right w:val="single" w:sz="4" w:space="0" w:color="auto"/>
            </w:tcBorders>
            <w:vAlign w:val="center"/>
            <w:hideMark/>
          </w:tcPr>
          <w:p w14:paraId="561F5D3B"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C4878C7" w14:textId="77777777" w:rsidR="002136AC" w:rsidRPr="002136AC" w:rsidRDefault="002136AC" w:rsidP="002136AC">
            <w:pPr>
              <w:jc w:val="center"/>
              <w:rPr>
                <w:color w:val="000000"/>
              </w:rPr>
            </w:pPr>
            <w:r w:rsidRPr="002136AC">
              <w:rPr>
                <w:color w:val="000000"/>
              </w:rPr>
              <w:t>25 797</w:t>
            </w:r>
          </w:p>
        </w:tc>
      </w:tr>
      <w:tr w:rsidR="002136AC" w:rsidRPr="002136AC" w14:paraId="72FEE174"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7BBF605" w14:textId="77777777" w:rsidR="002136AC" w:rsidRPr="002136AC" w:rsidRDefault="002136AC" w:rsidP="002136AC">
            <w:pPr>
              <w:jc w:val="center"/>
              <w:rPr>
                <w:color w:val="000000"/>
              </w:rPr>
            </w:pPr>
            <w:r w:rsidRPr="002136AC">
              <w:rPr>
                <w:color w:val="000000"/>
              </w:rPr>
              <w:t>5.2.2.1.3.</w:t>
            </w:r>
          </w:p>
        </w:tc>
        <w:tc>
          <w:tcPr>
            <w:tcW w:w="4106" w:type="dxa"/>
            <w:tcBorders>
              <w:top w:val="nil"/>
              <w:left w:val="nil"/>
              <w:bottom w:val="single" w:sz="4" w:space="0" w:color="auto"/>
              <w:right w:val="single" w:sz="4" w:space="0" w:color="auto"/>
            </w:tcBorders>
            <w:shd w:val="clear" w:color="auto" w:fill="auto"/>
            <w:vAlign w:val="center"/>
            <w:hideMark/>
          </w:tcPr>
          <w:p w14:paraId="00DA0AEB" w14:textId="77777777" w:rsidR="002136AC" w:rsidRPr="002136AC" w:rsidRDefault="002136AC" w:rsidP="002136AC">
            <w:pPr>
              <w:rPr>
                <w:color w:val="000000"/>
              </w:rPr>
            </w:pPr>
            <w:r w:rsidRPr="002136AC">
              <w:rPr>
                <w:color w:val="000000"/>
              </w:rPr>
              <w:t>160-224 мм</w:t>
            </w:r>
          </w:p>
        </w:tc>
        <w:tc>
          <w:tcPr>
            <w:tcW w:w="1775" w:type="dxa"/>
            <w:vMerge/>
            <w:tcBorders>
              <w:top w:val="nil"/>
              <w:left w:val="single" w:sz="4" w:space="0" w:color="auto"/>
              <w:bottom w:val="single" w:sz="4" w:space="0" w:color="auto"/>
              <w:right w:val="single" w:sz="4" w:space="0" w:color="auto"/>
            </w:tcBorders>
            <w:vAlign w:val="center"/>
            <w:hideMark/>
          </w:tcPr>
          <w:p w14:paraId="47E17877"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FD755AF" w14:textId="77777777" w:rsidR="002136AC" w:rsidRPr="002136AC" w:rsidRDefault="002136AC" w:rsidP="002136AC">
            <w:pPr>
              <w:jc w:val="center"/>
              <w:rPr>
                <w:color w:val="000000"/>
              </w:rPr>
            </w:pPr>
            <w:r w:rsidRPr="002136AC">
              <w:rPr>
                <w:color w:val="000000"/>
              </w:rPr>
              <w:t>25 797</w:t>
            </w:r>
          </w:p>
        </w:tc>
      </w:tr>
      <w:tr w:rsidR="002136AC" w:rsidRPr="002136AC" w14:paraId="0F2A441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71C18E6" w14:textId="77777777" w:rsidR="002136AC" w:rsidRPr="002136AC" w:rsidRDefault="002136AC" w:rsidP="002136AC">
            <w:pPr>
              <w:jc w:val="center"/>
              <w:rPr>
                <w:color w:val="000000"/>
              </w:rPr>
            </w:pPr>
            <w:r w:rsidRPr="002136AC">
              <w:rPr>
                <w:color w:val="000000"/>
              </w:rPr>
              <w:t>5.2.2.1.4.</w:t>
            </w:r>
          </w:p>
        </w:tc>
        <w:tc>
          <w:tcPr>
            <w:tcW w:w="4106" w:type="dxa"/>
            <w:tcBorders>
              <w:top w:val="nil"/>
              <w:left w:val="nil"/>
              <w:bottom w:val="single" w:sz="4" w:space="0" w:color="auto"/>
              <w:right w:val="single" w:sz="4" w:space="0" w:color="auto"/>
            </w:tcBorders>
            <w:shd w:val="clear" w:color="auto" w:fill="auto"/>
            <w:vAlign w:val="center"/>
            <w:hideMark/>
          </w:tcPr>
          <w:p w14:paraId="4BF40FD6" w14:textId="77777777" w:rsidR="002136AC" w:rsidRPr="002136AC" w:rsidRDefault="002136AC" w:rsidP="002136AC">
            <w:pPr>
              <w:rPr>
                <w:color w:val="000000"/>
              </w:rPr>
            </w:pPr>
            <w:r w:rsidRPr="002136AC">
              <w:rPr>
                <w:color w:val="000000"/>
              </w:rPr>
              <w:t>225-314 мм</w:t>
            </w:r>
          </w:p>
        </w:tc>
        <w:tc>
          <w:tcPr>
            <w:tcW w:w="1775" w:type="dxa"/>
            <w:vMerge/>
            <w:tcBorders>
              <w:top w:val="nil"/>
              <w:left w:val="single" w:sz="4" w:space="0" w:color="auto"/>
              <w:bottom w:val="single" w:sz="4" w:space="0" w:color="auto"/>
              <w:right w:val="single" w:sz="4" w:space="0" w:color="auto"/>
            </w:tcBorders>
            <w:vAlign w:val="center"/>
            <w:hideMark/>
          </w:tcPr>
          <w:p w14:paraId="6D106E3D"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A6210C6" w14:textId="77777777" w:rsidR="002136AC" w:rsidRPr="002136AC" w:rsidRDefault="002136AC" w:rsidP="002136AC">
            <w:pPr>
              <w:jc w:val="center"/>
              <w:rPr>
                <w:color w:val="000000"/>
              </w:rPr>
            </w:pPr>
            <w:r w:rsidRPr="002136AC">
              <w:rPr>
                <w:color w:val="000000"/>
              </w:rPr>
              <w:t>25 797</w:t>
            </w:r>
          </w:p>
        </w:tc>
      </w:tr>
      <w:tr w:rsidR="002136AC" w:rsidRPr="002136AC" w14:paraId="112A5A77"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382D6C2" w14:textId="77777777" w:rsidR="002136AC" w:rsidRPr="002136AC" w:rsidRDefault="002136AC" w:rsidP="002136AC">
            <w:pPr>
              <w:jc w:val="center"/>
              <w:rPr>
                <w:color w:val="000000"/>
              </w:rPr>
            </w:pPr>
            <w:r w:rsidRPr="002136AC">
              <w:rPr>
                <w:color w:val="000000"/>
              </w:rPr>
              <w:t>5.2.2.1.5.</w:t>
            </w:r>
          </w:p>
        </w:tc>
        <w:tc>
          <w:tcPr>
            <w:tcW w:w="4106" w:type="dxa"/>
            <w:tcBorders>
              <w:top w:val="nil"/>
              <w:left w:val="nil"/>
              <w:bottom w:val="single" w:sz="4" w:space="0" w:color="auto"/>
              <w:right w:val="single" w:sz="4" w:space="0" w:color="auto"/>
            </w:tcBorders>
            <w:shd w:val="clear" w:color="auto" w:fill="auto"/>
            <w:vAlign w:val="center"/>
            <w:hideMark/>
          </w:tcPr>
          <w:p w14:paraId="2D75B75B" w14:textId="77777777" w:rsidR="002136AC" w:rsidRPr="002136AC" w:rsidRDefault="002136AC" w:rsidP="002136AC">
            <w:pPr>
              <w:rPr>
                <w:color w:val="000000"/>
              </w:rPr>
            </w:pPr>
            <w:r w:rsidRPr="002136AC">
              <w:rPr>
                <w:color w:val="000000"/>
              </w:rPr>
              <w:t>315-399 мм</w:t>
            </w:r>
          </w:p>
        </w:tc>
        <w:tc>
          <w:tcPr>
            <w:tcW w:w="1775" w:type="dxa"/>
            <w:vMerge/>
            <w:tcBorders>
              <w:top w:val="nil"/>
              <w:left w:val="single" w:sz="4" w:space="0" w:color="auto"/>
              <w:bottom w:val="single" w:sz="4" w:space="0" w:color="auto"/>
              <w:right w:val="single" w:sz="4" w:space="0" w:color="auto"/>
            </w:tcBorders>
            <w:vAlign w:val="center"/>
            <w:hideMark/>
          </w:tcPr>
          <w:p w14:paraId="1807E099"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01400C73" w14:textId="77777777" w:rsidR="002136AC" w:rsidRPr="002136AC" w:rsidRDefault="002136AC" w:rsidP="002136AC">
            <w:pPr>
              <w:jc w:val="center"/>
              <w:rPr>
                <w:color w:val="000000"/>
              </w:rPr>
            </w:pPr>
            <w:r w:rsidRPr="002136AC">
              <w:rPr>
                <w:color w:val="000000"/>
              </w:rPr>
              <w:t>25 797</w:t>
            </w:r>
          </w:p>
        </w:tc>
      </w:tr>
      <w:tr w:rsidR="002136AC" w:rsidRPr="002136AC" w14:paraId="1B4FF140" w14:textId="77777777" w:rsidTr="002136AC">
        <w:trPr>
          <w:trHeight w:val="276"/>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0DD5409" w14:textId="77777777" w:rsidR="002136AC" w:rsidRPr="002136AC" w:rsidRDefault="002136AC" w:rsidP="002136AC">
            <w:pPr>
              <w:jc w:val="center"/>
              <w:rPr>
                <w:color w:val="000000"/>
              </w:rPr>
            </w:pPr>
            <w:r w:rsidRPr="002136AC">
              <w:rPr>
                <w:color w:val="000000"/>
              </w:rPr>
              <w:t>5.2.2.1.6.</w:t>
            </w:r>
          </w:p>
        </w:tc>
        <w:tc>
          <w:tcPr>
            <w:tcW w:w="4106" w:type="dxa"/>
            <w:tcBorders>
              <w:top w:val="nil"/>
              <w:left w:val="nil"/>
              <w:bottom w:val="single" w:sz="4" w:space="0" w:color="auto"/>
              <w:right w:val="single" w:sz="4" w:space="0" w:color="auto"/>
            </w:tcBorders>
            <w:shd w:val="clear" w:color="auto" w:fill="auto"/>
            <w:vAlign w:val="center"/>
            <w:hideMark/>
          </w:tcPr>
          <w:p w14:paraId="65EDA337" w14:textId="77777777" w:rsidR="002136AC" w:rsidRPr="002136AC" w:rsidRDefault="002136AC" w:rsidP="002136AC">
            <w:pPr>
              <w:rPr>
                <w:color w:val="000000"/>
              </w:rPr>
            </w:pPr>
            <w:r w:rsidRPr="002136AC">
              <w:rPr>
                <w:color w:val="000000"/>
              </w:rPr>
              <w:t>400 мм и выше</w:t>
            </w:r>
          </w:p>
        </w:tc>
        <w:tc>
          <w:tcPr>
            <w:tcW w:w="1775" w:type="dxa"/>
            <w:vMerge/>
            <w:tcBorders>
              <w:top w:val="nil"/>
              <w:left w:val="single" w:sz="4" w:space="0" w:color="auto"/>
              <w:bottom w:val="single" w:sz="4" w:space="0" w:color="auto"/>
              <w:right w:val="single" w:sz="4" w:space="0" w:color="auto"/>
            </w:tcBorders>
            <w:vAlign w:val="center"/>
            <w:hideMark/>
          </w:tcPr>
          <w:p w14:paraId="689B512D" w14:textId="77777777" w:rsidR="002136AC" w:rsidRPr="002136AC" w:rsidRDefault="002136AC" w:rsidP="002136AC">
            <w:pPr>
              <w:rPr>
                <w:color w:val="000000"/>
              </w:rPr>
            </w:pPr>
          </w:p>
        </w:tc>
        <w:tc>
          <w:tcPr>
            <w:tcW w:w="2466" w:type="dxa"/>
            <w:tcBorders>
              <w:top w:val="nil"/>
              <w:left w:val="nil"/>
              <w:bottom w:val="single" w:sz="4" w:space="0" w:color="auto"/>
              <w:right w:val="single" w:sz="4" w:space="0" w:color="auto"/>
            </w:tcBorders>
            <w:shd w:val="clear" w:color="auto" w:fill="auto"/>
            <w:hideMark/>
          </w:tcPr>
          <w:p w14:paraId="29862BED" w14:textId="77777777" w:rsidR="002136AC" w:rsidRPr="002136AC" w:rsidRDefault="002136AC" w:rsidP="002136AC">
            <w:pPr>
              <w:jc w:val="center"/>
              <w:rPr>
                <w:color w:val="000000"/>
              </w:rPr>
            </w:pPr>
            <w:r w:rsidRPr="002136AC">
              <w:rPr>
                <w:color w:val="000000"/>
              </w:rPr>
              <w:t>45 938</w:t>
            </w:r>
          </w:p>
        </w:tc>
      </w:tr>
      <w:bookmarkEnd w:id="75"/>
    </w:tbl>
    <w:p w14:paraId="4F632FD9" w14:textId="77777777" w:rsidR="002136AC" w:rsidRDefault="002136AC" w:rsidP="002136AC">
      <w:pPr>
        <w:tabs>
          <w:tab w:val="left" w:pos="3945"/>
        </w:tabs>
        <w:ind w:left="426" w:right="567"/>
        <w:rPr>
          <w:b/>
          <w:sz w:val="28"/>
          <w:szCs w:val="28"/>
        </w:rPr>
        <w:sectPr w:rsidR="002136AC" w:rsidSect="00C7797F">
          <w:pgSz w:w="11906" w:h="16838"/>
          <w:pgMar w:top="567" w:right="567" w:bottom="851" w:left="851" w:header="720" w:footer="403" w:gutter="0"/>
          <w:cols w:space="720"/>
          <w:titlePg/>
          <w:docGrid w:linePitch="326"/>
        </w:sectPr>
      </w:pPr>
    </w:p>
    <w:p w14:paraId="2B2F66F5" w14:textId="4D958C08" w:rsidR="002136AC" w:rsidRPr="00191669" w:rsidRDefault="002136AC" w:rsidP="002136AC">
      <w:pPr>
        <w:ind w:firstLine="6237"/>
        <w:jc w:val="both"/>
        <w:rPr>
          <w:bCs/>
        </w:rPr>
      </w:pPr>
      <w:r w:rsidRPr="00191669">
        <w:rPr>
          <w:bCs/>
        </w:rPr>
        <w:lastRenderedPageBreak/>
        <w:t xml:space="preserve">Приложение № </w:t>
      </w:r>
      <w:r>
        <w:rPr>
          <w:bCs/>
        </w:rPr>
        <w:t>14</w:t>
      </w:r>
      <w:r w:rsidRPr="00191669">
        <w:rPr>
          <w:bCs/>
        </w:rPr>
        <w:t xml:space="preserve"> к протоколу № </w:t>
      </w:r>
      <w:r>
        <w:rPr>
          <w:bCs/>
        </w:rPr>
        <w:t>99</w:t>
      </w:r>
    </w:p>
    <w:p w14:paraId="548D97A6" w14:textId="77777777" w:rsidR="002136AC" w:rsidRDefault="002136AC" w:rsidP="002136AC">
      <w:pPr>
        <w:ind w:firstLine="6237"/>
        <w:jc w:val="both"/>
        <w:rPr>
          <w:bCs/>
        </w:rPr>
      </w:pPr>
      <w:r w:rsidRPr="00191669">
        <w:rPr>
          <w:bCs/>
        </w:rPr>
        <w:t xml:space="preserve">заседания Правления региональной </w:t>
      </w:r>
    </w:p>
    <w:p w14:paraId="56FFA28E" w14:textId="77777777" w:rsidR="002136AC" w:rsidRPr="00191669" w:rsidRDefault="002136AC" w:rsidP="002136AC">
      <w:pPr>
        <w:ind w:firstLine="6237"/>
        <w:jc w:val="both"/>
        <w:rPr>
          <w:bCs/>
        </w:rPr>
      </w:pPr>
      <w:r w:rsidRPr="00191669">
        <w:rPr>
          <w:bCs/>
        </w:rPr>
        <w:t>энергетической комиссии</w:t>
      </w:r>
    </w:p>
    <w:p w14:paraId="280C06F7" w14:textId="77777777" w:rsidR="002136AC" w:rsidRDefault="002136AC" w:rsidP="002136AC">
      <w:pPr>
        <w:ind w:firstLine="6237"/>
        <w:jc w:val="both"/>
        <w:rPr>
          <w:bCs/>
        </w:rPr>
      </w:pPr>
      <w:r w:rsidRPr="00191669">
        <w:rPr>
          <w:bCs/>
        </w:rPr>
        <w:t xml:space="preserve">Кемеровской области от </w:t>
      </w:r>
      <w:r>
        <w:rPr>
          <w:bCs/>
        </w:rPr>
        <w:t>26</w:t>
      </w:r>
      <w:r w:rsidRPr="00191669">
        <w:rPr>
          <w:bCs/>
        </w:rPr>
        <w:t>.12.2019</w:t>
      </w:r>
    </w:p>
    <w:p w14:paraId="335C0B02" w14:textId="77777777" w:rsidR="00AF2F13" w:rsidRDefault="00AF2F13" w:rsidP="00AF2F13">
      <w:pPr>
        <w:ind w:firstLine="709"/>
        <w:jc w:val="center"/>
        <w:rPr>
          <w:b/>
          <w:sz w:val="28"/>
          <w:szCs w:val="28"/>
        </w:rPr>
      </w:pPr>
    </w:p>
    <w:p w14:paraId="5B0E6A18" w14:textId="77777777" w:rsidR="00AF2F13" w:rsidRDefault="00AF2F13" w:rsidP="00AF2F13">
      <w:pPr>
        <w:ind w:firstLine="709"/>
        <w:jc w:val="center"/>
        <w:rPr>
          <w:b/>
          <w:sz w:val="28"/>
          <w:szCs w:val="28"/>
        </w:rPr>
      </w:pPr>
    </w:p>
    <w:p w14:paraId="123C2225" w14:textId="6D1F0BA3" w:rsidR="00AF2F13" w:rsidRPr="00AF2F13" w:rsidRDefault="00AF2F13" w:rsidP="00AF2F13">
      <w:pPr>
        <w:ind w:firstLine="709"/>
        <w:jc w:val="center"/>
        <w:rPr>
          <w:b/>
          <w:sz w:val="28"/>
          <w:szCs w:val="28"/>
        </w:rPr>
      </w:pPr>
      <w:r w:rsidRPr="00AF2F13">
        <w:rPr>
          <w:b/>
          <w:sz w:val="28"/>
          <w:szCs w:val="28"/>
        </w:rPr>
        <w:t>Экспертное заключение</w:t>
      </w:r>
    </w:p>
    <w:p w14:paraId="27F6A8E1" w14:textId="77777777" w:rsidR="00AF2F13" w:rsidRPr="00AF2F13" w:rsidRDefault="00AF2F13" w:rsidP="00AF2F13">
      <w:pPr>
        <w:ind w:firstLine="709"/>
        <w:jc w:val="center"/>
        <w:rPr>
          <w:b/>
          <w:sz w:val="28"/>
          <w:szCs w:val="28"/>
        </w:rPr>
      </w:pPr>
      <w:r w:rsidRPr="00AF2F13">
        <w:rPr>
          <w:b/>
          <w:sz w:val="28"/>
          <w:szCs w:val="28"/>
        </w:rPr>
        <w:t>региональной энергетической комиссии Кемеровской области</w:t>
      </w:r>
    </w:p>
    <w:p w14:paraId="3CB9857F" w14:textId="77777777" w:rsidR="00AF2F13" w:rsidRPr="00AF2F13" w:rsidRDefault="00AF2F13" w:rsidP="00AF2F13">
      <w:pPr>
        <w:autoSpaceDE w:val="0"/>
        <w:autoSpaceDN w:val="0"/>
        <w:adjustRightInd w:val="0"/>
        <w:ind w:firstLine="540"/>
        <w:jc w:val="center"/>
        <w:rPr>
          <w:sz w:val="28"/>
          <w:szCs w:val="28"/>
        </w:rPr>
      </w:pPr>
      <w:r w:rsidRPr="00AF2F13">
        <w:rPr>
          <w:sz w:val="28"/>
          <w:szCs w:val="28"/>
        </w:rPr>
        <w:t xml:space="preserve">по результатам рассмотрения заявки </w:t>
      </w:r>
    </w:p>
    <w:p w14:paraId="34433719" w14:textId="77777777" w:rsidR="00AF2F13" w:rsidRPr="00AF2F13" w:rsidRDefault="00AF2F13" w:rsidP="00AF2F13">
      <w:pPr>
        <w:autoSpaceDE w:val="0"/>
        <w:autoSpaceDN w:val="0"/>
        <w:adjustRightInd w:val="0"/>
        <w:ind w:firstLine="540"/>
        <w:jc w:val="center"/>
        <w:rPr>
          <w:sz w:val="28"/>
          <w:szCs w:val="28"/>
        </w:rPr>
      </w:pPr>
      <w:r w:rsidRPr="00AF2F13">
        <w:rPr>
          <w:sz w:val="28"/>
          <w:szCs w:val="28"/>
        </w:rPr>
        <w:t xml:space="preserve">ООО «Газпром газораспределение Томск» в Кемеровской области </w:t>
      </w:r>
    </w:p>
    <w:p w14:paraId="11A58B62" w14:textId="77777777" w:rsidR="00AF2F13" w:rsidRPr="00AF2F13" w:rsidRDefault="00AF2F13" w:rsidP="00AF2F13">
      <w:pPr>
        <w:autoSpaceDE w:val="0"/>
        <w:autoSpaceDN w:val="0"/>
        <w:adjustRightInd w:val="0"/>
        <w:ind w:firstLine="540"/>
        <w:jc w:val="center"/>
        <w:rPr>
          <w:sz w:val="28"/>
          <w:szCs w:val="28"/>
        </w:rPr>
      </w:pPr>
      <w:r w:rsidRPr="00AF2F13">
        <w:rPr>
          <w:sz w:val="28"/>
          <w:szCs w:val="28"/>
        </w:rPr>
        <w:t xml:space="preserve">на утверждение стандартизированных тарифных ставок, используемых для определения размера платы за технологическое присоединение </w:t>
      </w:r>
    </w:p>
    <w:p w14:paraId="16E0E527" w14:textId="77777777" w:rsidR="00AF2F13" w:rsidRPr="00AF2F13" w:rsidRDefault="00AF2F13" w:rsidP="00AF2F13">
      <w:pPr>
        <w:autoSpaceDE w:val="0"/>
        <w:autoSpaceDN w:val="0"/>
        <w:adjustRightInd w:val="0"/>
        <w:ind w:firstLine="540"/>
        <w:jc w:val="center"/>
        <w:rPr>
          <w:sz w:val="28"/>
          <w:szCs w:val="28"/>
        </w:rPr>
      </w:pPr>
      <w:r w:rsidRPr="00AF2F13">
        <w:rPr>
          <w:sz w:val="28"/>
          <w:szCs w:val="28"/>
        </w:rPr>
        <w:t>внутри границ земельного участка заявителя на 2020 год</w:t>
      </w:r>
    </w:p>
    <w:p w14:paraId="4CC3C5A2" w14:textId="77777777" w:rsidR="00AF2F13" w:rsidRPr="00AF2F13" w:rsidRDefault="00AF2F13" w:rsidP="00AF2F13">
      <w:pPr>
        <w:autoSpaceDE w:val="0"/>
        <w:autoSpaceDN w:val="0"/>
        <w:adjustRightInd w:val="0"/>
        <w:ind w:firstLine="540"/>
        <w:jc w:val="center"/>
        <w:rPr>
          <w:sz w:val="28"/>
          <w:szCs w:val="28"/>
        </w:rPr>
      </w:pPr>
    </w:p>
    <w:p w14:paraId="05256B29" w14:textId="77777777" w:rsidR="00AF2F13" w:rsidRPr="00AF2F13" w:rsidRDefault="00AF2F13" w:rsidP="00AF2F13">
      <w:pPr>
        <w:ind w:firstLine="567"/>
        <w:jc w:val="both"/>
        <w:rPr>
          <w:sz w:val="28"/>
          <w:szCs w:val="28"/>
        </w:rPr>
      </w:pPr>
      <w:r w:rsidRPr="00AF2F13">
        <w:rPr>
          <w:sz w:val="28"/>
          <w:szCs w:val="28"/>
        </w:rPr>
        <w:t>В региональную энергетическую комиссию Кемеровской области (далее – РЭК) обратился филиал ООО «Газпром газораспределение Томск» в Кемеровской области (далее – Предприятие) с заявкой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078CA8B0" w14:textId="77777777" w:rsidR="00AF2F13" w:rsidRPr="00AF2F13" w:rsidRDefault="00AF2F13" w:rsidP="00AF2F13">
      <w:pPr>
        <w:ind w:firstLine="567"/>
        <w:jc w:val="both"/>
        <w:rPr>
          <w:sz w:val="28"/>
          <w:szCs w:val="28"/>
        </w:rPr>
      </w:pPr>
      <w:r w:rsidRPr="00AF2F13">
        <w:rPr>
          <w:sz w:val="28"/>
          <w:szCs w:val="28"/>
        </w:rPr>
        <w:t>-</w:t>
      </w:r>
      <w:r w:rsidRPr="00AF2F13">
        <w:rPr>
          <w:sz w:val="28"/>
          <w:szCs w:val="28"/>
        </w:rPr>
        <w:tab/>
        <w:t xml:space="preserve">стандартизированная тарифная ставка </w:t>
      </w:r>
      <w:r w:rsidRPr="00AF2F13">
        <w:rPr>
          <w:color w:val="000000"/>
          <w:sz w:val="28"/>
          <w:szCs w:val="28"/>
        </w:rPr>
        <w:t>(</w:t>
      </w:r>
      <w:proofErr w:type="spellStart"/>
      <w:r w:rsidRPr="00AF2F13">
        <w:rPr>
          <w:sz w:val="28"/>
          <w:szCs w:val="28"/>
        </w:rPr>
        <w:t>С</w:t>
      </w:r>
      <w:r w:rsidRPr="00AF2F13">
        <w:rPr>
          <w:sz w:val="28"/>
          <w:szCs w:val="28"/>
          <w:vertAlign w:val="superscript"/>
        </w:rPr>
        <w:t>пр</w:t>
      </w:r>
      <w:proofErr w:type="spellEnd"/>
      <w:r w:rsidRPr="00AF2F13">
        <w:rPr>
          <w:color w:val="000000"/>
          <w:sz w:val="28"/>
          <w:szCs w:val="28"/>
        </w:rPr>
        <w:t>)</w:t>
      </w:r>
      <w:r w:rsidRPr="00AF2F13">
        <w:rPr>
          <w:color w:val="000000"/>
        </w:rPr>
        <w:t xml:space="preserve"> </w:t>
      </w:r>
      <w:r w:rsidRPr="00AF2F13">
        <w:rPr>
          <w:sz w:val="28"/>
          <w:szCs w:val="28"/>
        </w:rPr>
        <w:t>на проектирование сети газопотребления, в расчете на одно подключение (технологическое присоединение);</w:t>
      </w:r>
    </w:p>
    <w:p w14:paraId="3A302288"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w:t>
      </w:r>
      <w:r w:rsidRPr="00AF2F13">
        <w:rPr>
          <w:sz w:val="28"/>
          <w:szCs w:val="28"/>
        </w:rPr>
        <w:tab/>
        <w:t xml:space="preserve">стандартизированная тарифная ставка </w:t>
      </w:r>
      <w:r w:rsidRPr="00AF2F13">
        <w:rPr>
          <w:color w:val="000000"/>
        </w:rPr>
        <w:t>(</w:t>
      </w:r>
      <w:r w:rsidRPr="00AF2F13">
        <w:t>С</w:t>
      </w:r>
      <w:r w:rsidRPr="00AF2F13">
        <w:rPr>
          <w:vertAlign w:val="superscript"/>
        </w:rPr>
        <w:t>Г</w:t>
      </w:r>
      <w:r w:rsidRPr="00AF2F13">
        <w:rPr>
          <w:color w:val="000000"/>
        </w:rPr>
        <w:t xml:space="preserve">) </w:t>
      </w:r>
      <w:r w:rsidRPr="00AF2F13">
        <w:rPr>
          <w:color w:val="000000"/>
          <w:sz w:val="28"/>
          <w:szCs w:val="28"/>
        </w:rPr>
        <w:t>на строительство газопровода и устройств системы электрохимической защиты от коррозии</w:t>
      </w:r>
      <w:r w:rsidRPr="00AF2F13">
        <w:rPr>
          <w:sz w:val="28"/>
          <w:szCs w:val="28"/>
        </w:rPr>
        <w:t>, в расчете на 1 км;</w:t>
      </w:r>
    </w:p>
    <w:p w14:paraId="63A996E4" w14:textId="77777777" w:rsidR="00AF2F13" w:rsidRPr="00AF2F13" w:rsidRDefault="00AF2F13" w:rsidP="00AF2F13">
      <w:pPr>
        <w:ind w:firstLine="567"/>
        <w:jc w:val="both"/>
        <w:rPr>
          <w:sz w:val="28"/>
          <w:szCs w:val="28"/>
        </w:rPr>
      </w:pPr>
      <w:r w:rsidRPr="00AF2F13">
        <w:rPr>
          <w:sz w:val="28"/>
          <w:szCs w:val="28"/>
        </w:rPr>
        <w:t>-</w:t>
      </w:r>
      <w:r w:rsidRPr="00AF2F13">
        <w:rPr>
          <w:sz w:val="28"/>
          <w:szCs w:val="28"/>
        </w:rPr>
        <w:tab/>
        <w:t xml:space="preserve">стандартизированная тарифная ставка </w:t>
      </w:r>
      <w:r w:rsidRPr="00AF2F13">
        <w:rPr>
          <w:color w:val="000000"/>
          <w:sz w:val="28"/>
          <w:szCs w:val="28"/>
        </w:rPr>
        <w:t>(</w:t>
      </w:r>
      <w:proofErr w:type="spellStart"/>
      <w:r w:rsidRPr="00AF2F13">
        <w:rPr>
          <w:sz w:val="28"/>
          <w:szCs w:val="28"/>
        </w:rPr>
        <w:t>С</w:t>
      </w:r>
      <w:r w:rsidRPr="00AF2F13">
        <w:rPr>
          <w:sz w:val="28"/>
          <w:szCs w:val="28"/>
          <w:vertAlign w:val="superscript"/>
        </w:rPr>
        <w:t>прг</w:t>
      </w:r>
      <w:proofErr w:type="spellEnd"/>
      <w:r w:rsidRPr="00AF2F13">
        <w:rPr>
          <w:color w:val="000000"/>
          <w:sz w:val="28"/>
          <w:szCs w:val="28"/>
        </w:rPr>
        <w:t>) на установку пункта редуцирования газа пропускной способностью</w:t>
      </w:r>
      <w:r w:rsidRPr="00AF2F13">
        <w:rPr>
          <w:sz w:val="28"/>
          <w:szCs w:val="28"/>
        </w:rPr>
        <w:t>, в расчете на 1 шт.;</w:t>
      </w:r>
    </w:p>
    <w:p w14:paraId="7C0EA0B6" w14:textId="77777777" w:rsidR="00AF2F13" w:rsidRPr="00AF2F13" w:rsidRDefault="00AF2F13" w:rsidP="00AF2F13">
      <w:pPr>
        <w:ind w:firstLine="567"/>
        <w:jc w:val="both"/>
        <w:rPr>
          <w:sz w:val="28"/>
          <w:szCs w:val="28"/>
        </w:rPr>
      </w:pPr>
      <w:r w:rsidRPr="00AF2F13">
        <w:rPr>
          <w:sz w:val="28"/>
          <w:szCs w:val="28"/>
        </w:rPr>
        <w:t>-</w:t>
      </w:r>
      <w:r w:rsidRPr="00AF2F13">
        <w:rPr>
          <w:sz w:val="28"/>
          <w:szCs w:val="28"/>
        </w:rPr>
        <w:tab/>
        <w:t xml:space="preserve">стандартизированная тарифная ставка </w:t>
      </w:r>
      <w:r w:rsidRPr="00AF2F13">
        <w:rPr>
          <w:color w:val="000000"/>
          <w:sz w:val="28"/>
          <w:szCs w:val="28"/>
        </w:rPr>
        <w:t>(</w:t>
      </w:r>
      <w:proofErr w:type="spellStart"/>
      <w:r w:rsidRPr="00AF2F13">
        <w:rPr>
          <w:sz w:val="28"/>
          <w:szCs w:val="28"/>
        </w:rPr>
        <w:t>С</w:t>
      </w:r>
      <w:r w:rsidRPr="00AF2F13">
        <w:rPr>
          <w:sz w:val="28"/>
          <w:szCs w:val="28"/>
          <w:vertAlign w:val="superscript"/>
        </w:rPr>
        <w:t>оу</w:t>
      </w:r>
      <w:proofErr w:type="spellEnd"/>
      <w:r w:rsidRPr="00AF2F13">
        <w:rPr>
          <w:color w:val="000000"/>
          <w:sz w:val="28"/>
          <w:szCs w:val="28"/>
        </w:rPr>
        <w:t>) на установку отключающих устройств (без учета стоимости отключающего устройства</w:t>
      </w:r>
      <w:bookmarkStart w:id="76" w:name="_Hlk27062334"/>
      <w:r w:rsidRPr="00AF2F13">
        <w:rPr>
          <w:color w:val="000000"/>
          <w:sz w:val="28"/>
          <w:szCs w:val="28"/>
        </w:rPr>
        <w:t>)</w:t>
      </w:r>
      <w:r w:rsidRPr="00AF2F13">
        <w:rPr>
          <w:sz w:val="28"/>
          <w:szCs w:val="28"/>
        </w:rPr>
        <w:t>, в расчете на 1 шт.</w:t>
      </w:r>
      <w:bookmarkEnd w:id="76"/>
      <w:r w:rsidRPr="00AF2F13">
        <w:rPr>
          <w:sz w:val="28"/>
          <w:szCs w:val="28"/>
        </w:rPr>
        <w:t>;</w:t>
      </w:r>
    </w:p>
    <w:p w14:paraId="583857EF" w14:textId="287F6ADB" w:rsidR="00AF2F13" w:rsidRPr="00AF2F13" w:rsidRDefault="00AF2F13" w:rsidP="00AF2F13">
      <w:pPr>
        <w:ind w:firstLine="567"/>
        <w:jc w:val="both"/>
        <w:rPr>
          <w:sz w:val="28"/>
          <w:szCs w:val="28"/>
        </w:rPr>
      </w:pPr>
      <w:r w:rsidRPr="00AF2F13">
        <w:rPr>
          <w:sz w:val="28"/>
          <w:szCs w:val="28"/>
        </w:rPr>
        <w:t>-</w:t>
      </w:r>
      <w:r w:rsidRPr="00AF2F13">
        <w:rPr>
          <w:sz w:val="28"/>
          <w:szCs w:val="28"/>
        </w:rPr>
        <w:tab/>
        <w:t xml:space="preserve">стандартизированная тарифная ставка </w:t>
      </w:r>
      <w:r w:rsidRPr="00AF2F13">
        <w:rPr>
          <w:color w:val="000000"/>
          <w:sz w:val="28"/>
          <w:szCs w:val="28"/>
        </w:rPr>
        <w:t>(</w:t>
      </w:r>
      <w:r w:rsidRPr="00AF2F13">
        <w:rPr>
          <w:noProof/>
          <w:position w:val="-10"/>
          <w:sz w:val="28"/>
          <w:szCs w:val="28"/>
        </w:rPr>
        <w:drawing>
          <wp:inline distT="0" distB="0" distL="0" distR="0" wp14:anchorId="3D83C3ED" wp14:editId="45B76A8D">
            <wp:extent cx="329565" cy="28702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9565" cy="287020"/>
                    </a:xfrm>
                    <a:prstGeom prst="rect">
                      <a:avLst/>
                    </a:prstGeom>
                    <a:noFill/>
                    <a:ln>
                      <a:noFill/>
                    </a:ln>
                  </pic:spPr>
                </pic:pic>
              </a:graphicData>
            </a:graphic>
          </wp:inline>
        </w:drawing>
      </w:r>
      <w:r w:rsidRPr="00AF2F13">
        <w:rPr>
          <w:color w:val="000000"/>
          <w:sz w:val="28"/>
          <w:szCs w:val="28"/>
        </w:rPr>
        <w:t>) на устройство внутреннего газопровода объекта капитального строительства заявителя</w:t>
      </w:r>
      <w:r w:rsidRPr="00AF2F13">
        <w:rPr>
          <w:sz w:val="28"/>
          <w:szCs w:val="28"/>
        </w:rPr>
        <w:t>, в расчете на 1 км;</w:t>
      </w:r>
    </w:p>
    <w:p w14:paraId="0492425F"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 xml:space="preserve"> -</w:t>
      </w:r>
      <w:r w:rsidRPr="00AF2F13">
        <w:rPr>
          <w:sz w:val="28"/>
          <w:szCs w:val="28"/>
        </w:rPr>
        <w:tab/>
        <w:t xml:space="preserve">стандартизированная тарифная ставка </w:t>
      </w:r>
      <w:r w:rsidRPr="00AF2F13">
        <w:rPr>
          <w:color w:val="000000"/>
          <w:sz w:val="28"/>
          <w:szCs w:val="28"/>
        </w:rPr>
        <w:t>(</w:t>
      </w:r>
      <w:proofErr w:type="spellStart"/>
      <w:r w:rsidRPr="00AF2F13">
        <w:rPr>
          <w:sz w:val="28"/>
          <w:szCs w:val="28"/>
        </w:rPr>
        <w:t>С</w:t>
      </w:r>
      <w:r w:rsidRPr="00AF2F13">
        <w:rPr>
          <w:sz w:val="28"/>
          <w:szCs w:val="28"/>
          <w:vertAlign w:val="superscript"/>
        </w:rPr>
        <w:t>пу</w:t>
      </w:r>
      <w:proofErr w:type="spellEnd"/>
      <w:r w:rsidRPr="00AF2F13">
        <w:rPr>
          <w:color w:val="000000"/>
          <w:sz w:val="28"/>
          <w:szCs w:val="28"/>
        </w:rPr>
        <w:t>) на установку прибора учета газа (без учета стоимости прибора учета газа), в расчете на 1 шт.</w:t>
      </w:r>
    </w:p>
    <w:p w14:paraId="7A08E21E" w14:textId="77777777" w:rsidR="00AF2F13" w:rsidRPr="00AF2F13" w:rsidRDefault="00AF2F13" w:rsidP="00AF2F13">
      <w:pPr>
        <w:spacing w:line="24" w:lineRule="atLeast"/>
        <w:ind w:firstLine="851"/>
        <w:jc w:val="both"/>
        <w:rPr>
          <w:sz w:val="28"/>
          <w:szCs w:val="28"/>
        </w:rPr>
      </w:pPr>
      <w:r w:rsidRPr="00AF2F13">
        <w:rPr>
          <w:sz w:val="28"/>
          <w:szCs w:val="28"/>
        </w:rPr>
        <w:t>Нормативно-методической основой проведения анализа материалов, представленных филиалом ООО «Газпром газораспределение Томск» в Кемеровской области, являются:</w:t>
      </w:r>
    </w:p>
    <w:p w14:paraId="41D78E29"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Гражданский кодекс Российской Федерации;</w:t>
      </w:r>
    </w:p>
    <w:p w14:paraId="05759F14"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Налоговый кодекс Российской Федерации (в дальнейшем НК РФ);</w:t>
      </w:r>
    </w:p>
    <w:p w14:paraId="0C647020"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Трудовой Кодекс Российской Федерации (в дальнейшем ТК РФ);</w:t>
      </w:r>
    </w:p>
    <w:p w14:paraId="042E3566"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Федеральный Закон от 17.08.1995 № 147-ФЗ «О естественных монополиях»;</w:t>
      </w:r>
    </w:p>
    <w:p w14:paraId="7BC33F40"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0C5E791B"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1F58C838"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lastRenderedPageBreak/>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 (далее – Правила);</w:t>
      </w:r>
    </w:p>
    <w:p w14:paraId="2C05C3CB"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7435061B"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31381EF7"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5108A599"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53C5BD71"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Сборник цен на изыскательские работы для капитального строительства (утвержден постановлением Госстроя СССР от 16 июля 1981 года №121);</w:t>
      </w:r>
    </w:p>
    <w:p w14:paraId="6401703D"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Справочник базовых цен на инженерные изыскания для строительства. Инженерно-геодезические изыскания (утвержден и введен в действие с 01.01.2004 г. постановлением Госстроя России от 23.12.2003 № 213);</w:t>
      </w:r>
    </w:p>
    <w:p w14:paraId="263BCC59"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w:t>
      </w:r>
      <w:proofErr w:type="spellStart"/>
      <w:r w:rsidRPr="00AF2F13">
        <w:rPr>
          <w:sz w:val="28"/>
          <w:szCs w:val="28"/>
        </w:rPr>
        <w:t>пр</w:t>
      </w:r>
      <w:proofErr w:type="spellEnd"/>
      <w:r w:rsidRPr="00AF2F13">
        <w:rPr>
          <w:sz w:val="28"/>
          <w:szCs w:val="28"/>
        </w:rPr>
        <w:t>);</w:t>
      </w:r>
    </w:p>
    <w:p w14:paraId="5F1B334B"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318BB098"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w:t>
      </w:r>
      <w:proofErr w:type="spellStart"/>
      <w:r w:rsidRPr="00AF2F13">
        <w:rPr>
          <w:sz w:val="28"/>
          <w:szCs w:val="28"/>
        </w:rPr>
        <w:t>Росгазификация</w:t>
      </w:r>
      <w:proofErr w:type="spellEnd"/>
      <w:r w:rsidRPr="00AF2F13">
        <w:rPr>
          <w:sz w:val="28"/>
          <w:szCs w:val="28"/>
        </w:rPr>
        <w:t>» от 20.06.2001 № 35)</w:t>
      </w:r>
    </w:p>
    <w:p w14:paraId="570283B8"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16841525"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Укрупненные нормативы цены строительства НЦС 81-02-15-2017 утвержденные Приказом Минстроя России от 21 июля 2017 г. № 1012/</w:t>
      </w:r>
      <w:proofErr w:type="spellStart"/>
      <w:r w:rsidRPr="00AF2F13">
        <w:rPr>
          <w:sz w:val="28"/>
          <w:szCs w:val="28"/>
        </w:rPr>
        <w:t>пр</w:t>
      </w:r>
      <w:proofErr w:type="spellEnd"/>
      <w:r w:rsidRPr="00AF2F13">
        <w:rPr>
          <w:sz w:val="28"/>
          <w:szCs w:val="28"/>
        </w:rPr>
        <w:t>;</w:t>
      </w:r>
    </w:p>
    <w:p w14:paraId="642BE41C"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02DB04CE" w14:textId="77777777" w:rsidR="00AF2F13" w:rsidRPr="00AF2F13" w:rsidRDefault="00AF2F13" w:rsidP="00AB2109">
      <w:pPr>
        <w:numPr>
          <w:ilvl w:val="1"/>
          <w:numId w:val="18"/>
        </w:numPr>
        <w:tabs>
          <w:tab w:val="clear" w:pos="2160"/>
          <w:tab w:val="num" w:pos="1070"/>
          <w:tab w:val="left" w:pos="10080"/>
        </w:tabs>
        <w:spacing w:line="24" w:lineRule="atLeast"/>
        <w:ind w:left="1070"/>
        <w:jc w:val="both"/>
        <w:rPr>
          <w:sz w:val="28"/>
          <w:szCs w:val="28"/>
        </w:rPr>
      </w:pPr>
      <w:r w:rsidRPr="00AF2F13">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27540544" w14:textId="77777777" w:rsidR="00AF2F13" w:rsidRPr="00AF2F13" w:rsidRDefault="00AF2F13" w:rsidP="00AF2F13">
      <w:pPr>
        <w:autoSpaceDE w:val="0"/>
        <w:autoSpaceDN w:val="0"/>
        <w:adjustRightInd w:val="0"/>
        <w:ind w:firstLine="540"/>
        <w:jc w:val="both"/>
        <w:rPr>
          <w:sz w:val="28"/>
          <w:szCs w:val="28"/>
        </w:rPr>
      </w:pPr>
      <w:r w:rsidRPr="00AF2F13">
        <w:rPr>
          <w:sz w:val="28"/>
          <w:szCs w:val="28"/>
        </w:rPr>
        <w:lastRenderedPageBreak/>
        <w:t>Согласно пункту 38 Методических указаний, в случаях, предусмотренных абзацем вторым пункта 88 Правил подключения, размер платы за подключение внутри границ земельного участка заявителя определяется на основании размеров стандартизированных тарифных ставок, утверждаемых органом исполнительной власти субъекта Российской Федерации в области государственного регулирования тарифов.</w:t>
      </w:r>
    </w:p>
    <w:p w14:paraId="5D5ABE8C"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7D4CDE37" w14:textId="77777777" w:rsidR="00AF2F13" w:rsidRPr="00AF2F13" w:rsidRDefault="00AF2F13" w:rsidP="00AF2F13">
      <w:pPr>
        <w:rPr>
          <w:sz w:val="28"/>
          <w:szCs w:val="28"/>
        </w:rPr>
      </w:pPr>
    </w:p>
    <w:p w14:paraId="08F5F0A0" w14:textId="77777777" w:rsidR="00AF2F13" w:rsidRPr="00AF2F13" w:rsidRDefault="00AF2F13" w:rsidP="00AF2F13">
      <w:pPr>
        <w:jc w:val="center"/>
        <w:rPr>
          <w:b/>
          <w:sz w:val="28"/>
          <w:szCs w:val="28"/>
        </w:rPr>
      </w:pPr>
      <w:r w:rsidRPr="00AF2F13">
        <w:rPr>
          <w:b/>
          <w:sz w:val="28"/>
          <w:szCs w:val="28"/>
        </w:rPr>
        <w:t>Перечень представленных материалов</w:t>
      </w:r>
    </w:p>
    <w:p w14:paraId="5E1CDB5A" w14:textId="77777777" w:rsidR="00AF2F13" w:rsidRPr="00AF2F13" w:rsidRDefault="00AF2F13" w:rsidP="00AF2F13">
      <w:pPr>
        <w:ind w:left="360"/>
        <w:jc w:val="both"/>
        <w:rPr>
          <w:sz w:val="28"/>
          <w:szCs w:val="28"/>
        </w:rPr>
      </w:pPr>
    </w:p>
    <w:p w14:paraId="1417F280"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Заявление об установлении стандартизированных тарифных ставок;</w:t>
      </w:r>
    </w:p>
    <w:p w14:paraId="75BED411"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Пояснительная записка тарифных ставок по порядку расчета размера стандартизированных тарифных ставок;</w:t>
      </w:r>
    </w:p>
    <w:p w14:paraId="34DA7987"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Смета на проектные работы газооборудование жилых домов;</w:t>
      </w:r>
    </w:p>
    <w:p w14:paraId="3C74F281"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Расчет стандартизированных тарифных ставок на установку пунктов редуцирования газа для расчета платы за подключение внутри границ земельного участка заявителя;</w:t>
      </w:r>
    </w:p>
    <w:p w14:paraId="6D881D1F"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Смета на проектные работы установка ГРП шкафного типа;</w:t>
      </w:r>
    </w:p>
    <w:p w14:paraId="19D21B6F"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 xml:space="preserve">Смета на монтаж ГРПШ до 40 </w:t>
      </w:r>
      <w:proofErr w:type="spellStart"/>
      <w:r w:rsidRPr="00AF2F13">
        <w:rPr>
          <w:sz w:val="28"/>
          <w:szCs w:val="28"/>
        </w:rPr>
        <w:t>мЗ</w:t>
      </w:r>
      <w:proofErr w:type="spellEnd"/>
      <w:r w:rsidRPr="00AF2F13">
        <w:rPr>
          <w:sz w:val="28"/>
          <w:szCs w:val="28"/>
        </w:rPr>
        <w:t>/час;</w:t>
      </w:r>
    </w:p>
    <w:p w14:paraId="2C733DD4"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 xml:space="preserve">Смета на монтаж ГРПШ 40 - 99 </w:t>
      </w:r>
      <w:proofErr w:type="spellStart"/>
      <w:r w:rsidRPr="00AF2F13">
        <w:rPr>
          <w:sz w:val="28"/>
          <w:szCs w:val="28"/>
        </w:rPr>
        <w:t>мЗ</w:t>
      </w:r>
      <w:proofErr w:type="spellEnd"/>
      <w:r w:rsidRPr="00AF2F13">
        <w:rPr>
          <w:sz w:val="28"/>
          <w:szCs w:val="28"/>
        </w:rPr>
        <w:t>/час;</w:t>
      </w:r>
    </w:p>
    <w:p w14:paraId="5C17B2F3"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Локальная смета на Установку отключающего устройства до Ду-50 мм;</w:t>
      </w:r>
    </w:p>
    <w:p w14:paraId="1438F251"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Смета на строительство внутридомовой система газоснабжения Ду-15 мм, протяженностью 1000 м;</w:t>
      </w:r>
    </w:p>
    <w:p w14:paraId="67B4BF53"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Смета на строительство внутридомовой система газоснабжения Ду-20 мм, протяженностью 1000 м;</w:t>
      </w:r>
    </w:p>
    <w:p w14:paraId="1C1CD24F"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Смета на строительство внутридомовой система газоснабжения Ду-25 мм, протяженностью 1000 м;</w:t>
      </w:r>
    </w:p>
    <w:p w14:paraId="18BCDD8B"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Смета на строительство внутридомовой система газоснабжения Ду-32 мм, протяженностью 1000 м;</w:t>
      </w:r>
    </w:p>
    <w:p w14:paraId="208BE3DB"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Смета на строительство внутридомовой система газоснабжения Ду-50 мм, протяженностью 1000 м.</w:t>
      </w:r>
    </w:p>
    <w:p w14:paraId="1A80D947" w14:textId="77777777" w:rsidR="00AF2F13" w:rsidRDefault="00AF2F13" w:rsidP="00AF2F13">
      <w:pPr>
        <w:tabs>
          <w:tab w:val="left" w:pos="0"/>
          <w:tab w:val="left" w:pos="284"/>
        </w:tabs>
        <w:jc w:val="center"/>
        <w:rPr>
          <w:b/>
          <w:sz w:val="28"/>
          <w:szCs w:val="28"/>
        </w:rPr>
      </w:pPr>
    </w:p>
    <w:p w14:paraId="6BD92131" w14:textId="5308FA8D" w:rsidR="00AF2F13" w:rsidRPr="00AF2F13" w:rsidRDefault="00AF2F13" w:rsidP="00AF2F13">
      <w:pPr>
        <w:tabs>
          <w:tab w:val="left" w:pos="0"/>
          <w:tab w:val="left" w:pos="284"/>
        </w:tabs>
        <w:jc w:val="center"/>
        <w:rPr>
          <w:b/>
          <w:sz w:val="28"/>
          <w:szCs w:val="28"/>
        </w:rPr>
      </w:pPr>
      <w:r w:rsidRPr="00AF2F13">
        <w:rPr>
          <w:b/>
          <w:sz w:val="28"/>
          <w:szCs w:val="28"/>
        </w:rPr>
        <w:t>Расчет стандартизированной тарифной ставки (</w:t>
      </w:r>
      <w:proofErr w:type="spellStart"/>
      <w:r w:rsidRPr="00AF2F13">
        <w:rPr>
          <w:b/>
          <w:bCs/>
          <w:sz w:val="28"/>
          <w:szCs w:val="28"/>
        </w:rPr>
        <w:t>С</w:t>
      </w:r>
      <w:r w:rsidRPr="00AF2F13">
        <w:rPr>
          <w:b/>
          <w:bCs/>
          <w:sz w:val="28"/>
          <w:szCs w:val="28"/>
          <w:vertAlign w:val="superscript"/>
        </w:rPr>
        <w:t>пр</w:t>
      </w:r>
      <w:proofErr w:type="spellEnd"/>
      <w:r w:rsidRPr="00AF2F13">
        <w:rPr>
          <w:b/>
          <w:bCs/>
          <w:sz w:val="28"/>
          <w:szCs w:val="28"/>
        </w:rPr>
        <w:t>)</w:t>
      </w:r>
      <w:r w:rsidRPr="00AF2F13">
        <w:rPr>
          <w:b/>
          <w:sz w:val="28"/>
          <w:szCs w:val="28"/>
        </w:rPr>
        <w:t xml:space="preserve"> на проектирование сети газопотребления, в расчете на одно подключение (технологическое присоединение)</w:t>
      </w:r>
    </w:p>
    <w:p w14:paraId="03DB51DC" w14:textId="77777777" w:rsidR="00AF2F13" w:rsidRPr="00AF2F13" w:rsidRDefault="00AF2F13" w:rsidP="00AF2F13">
      <w:pPr>
        <w:jc w:val="center"/>
        <w:rPr>
          <w:b/>
          <w:sz w:val="28"/>
          <w:szCs w:val="28"/>
        </w:rPr>
      </w:pPr>
    </w:p>
    <w:p w14:paraId="0FE01E8C"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Предложения предприятия приведены в Таблице 1.</w:t>
      </w:r>
    </w:p>
    <w:p w14:paraId="24008820" w14:textId="77777777" w:rsidR="00AF2F13" w:rsidRPr="00AF2F13" w:rsidRDefault="00AF2F13" w:rsidP="00AF2F13">
      <w:pPr>
        <w:autoSpaceDE w:val="0"/>
        <w:autoSpaceDN w:val="0"/>
        <w:adjustRightInd w:val="0"/>
        <w:ind w:firstLine="540"/>
        <w:jc w:val="right"/>
        <w:rPr>
          <w:sz w:val="28"/>
          <w:szCs w:val="28"/>
        </w:rPr>
      </w:pPr>
      <w:r w:rsidRPr="00AF2F13">
        <w:rPr>
          <w:sz w:val="28"/>
          <w:szCs w:val="28"/>
        </w:rPr>
        <w:t>Таблица 1</w:t>
      </w:r>
    </w:p>
    <w:tbl>
      <w:tblPr>
        <w:tblW w:w="9564" w:type="dxa"/>
        <w:jc w:val="center"/>
        <w:tblLook w:val="04A0" w:firstRow="1" w:lastRow="0" w:firstColumn="1" w:lastColumn="0" w:noHBand="0" w:noVBand="1"/>
      </w:tblPr>
      <w:tblGrid>
        <w:gridCol w:w="1059"/>
        <w:gridCol w:w="4395"/>
        <w:gridCol w:w="1701"/>
        <w:gridCol w:w="2409"/>
      </w:tblGrid>
      <w:tr w:rsidR="00AF2F13" w:rsidRPr="00AF2F13" w14:paraId="62DF0B77" w14:textId="77777777" w:rsidTr="00AF2F13">
        <w:trPr>
          <w:trHeight w:val="458"/>
          <w:jc w:val="center"/>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72EDFF" w14:textId="77777777" w:rsidR="00AF2F13" w:rsidRPr="00AF2F13" w:rsidRDefault="00AF2F13" w:rsidP="00AF2F13">
            <w:pPr>
              <w:jc w:val="center"/>
              <w:rPr>
                <w:color w:val="000000"/>
              </w:rPr>
            </w:pPr>
            <w:r w:rsidRPr="00AF2F13">
              <w:rPr>
                <w:color w:val="000000"/>
              </w:rPr>
              <w:t>№</w:t>
            </w:r>
          </w:p>
          <w:p w14:paraId="2B211639" w14:textId="77777777" w:rsidR="00AF2F13" w:rsidRPr="00AF2F13" w:rsidRDefault="00AF2F13" w:rsidP="00AF2F13">
            <w:pPr>
              <w:jc w:val="center"/>
              <w:rPr>
                <w:color w:val="000000"/>
              </w:rPr>
            </w:pPr>
            <w:r w:rsidRPr="00AF2F13">
              <w:rPr>
                <w:color w:val="00000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5E403B" w14:textId="77777777" w:rsidR="00AF2F13" w:rsidRPr="00AF2F13" w:rsidRDefault="00AF2F13" w:rsidP="00AF2F13">
            <w:pPr>
              <w:jc w:val="center"/>
              <w:rPr>
                <w:color w:val="000000"/>
              </w:rPr>
            </w:pPr>
            <w:r w:rsidRPr="00AF2F13">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D2E1C3" w14:textId="77777777" w:rsidR="00AF2F13" w:rsidRPr="00AF2F13" w:rsidRDefault="00AF2F13" w:rsidP="00AF2F13">
            <w:pPr>
              <w:jc w:val="center"/>
              <w:rPr>
                <w:color w:val="000000"/>
              </w:rPr>
            </w:pPr>
            <w:r w:rsidRPr="00AF2F13">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E2BD6E0" w14:textId="77777777" w:rsidR="00AF2F13" w:rsidRPr="00AF2F13" w:rsidRDefault="00AF2F13" w:rsidP="00AF2F13">
            <w:pPr>
              <w:jc w:val="center"/>
              <w:rPr>
                <w:color w:val="000000"/>
              </w:rPr>
            </w:pPr>
            <w:r w:rsidRPr="00AF2F13">
              <w:rPr>
                <w:color w:val="000000"/>
              </w:rPr>
              <w:t xml:space="preserve">Размеры стандартизированных тарифных ставок </w:t>
            </w:r>
            <w:r w:rsidRPr="00AF2F13">
              <w:rPr>
                <w:color w:val="2D2D2D"/>
              </w:rPr>
              <w:t>(без НДС и налога на прибыль)</w:t>
            </w:r>
          </w:p>
        </w:tc>
      </w:tr>
      <w:tr w:rsidR="00AF2F13" w:rsidRPr="00AF2F13" w14:paraId="7C05BF10"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C7C7FF" w14:textId="77777777" w:rsidR="00AF2F13" w:rsidRPr="00AF2F13" w:rsidRDefault="00AF2F13" w:rsidP="00AF2F13">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504D78" w14:textId="77777777" w:rsidR="00AF2F13" w:rsidRPr="00AF2F13" w:rsidRDefault="00AF2F13" w:rsidP="00AF2F13">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B8A12E" w14:textId="77777777" w:rsidR="00AF2F13" w:rsidRPr="00AF2F13" w:rsidRDefault="00AF2F13" w:rsidP="00AF2F13">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0C181C" w14:textId="77777777" w:rsidR="00AF2F13" w:rsidRPr="00AF2F13" w:rsidRDefault="00AF2F13" w:rsidP="00AF2F13">
            <w:pPr>
              <w:rPr>
                <w:color w:val="000000"/>
              </w:rPr>
            </w:pPr>
          </w:p>
        </w:tc>
      </w:tr>
      <w:tr w:rsidR="00AF2F13" w:rsidRPr="00AF2F13" w14:paraId="3D515FF5"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37FC14D" w14:textId="77777777" w:rsidR="00AF2F13" w:rsidRPr="00AF2F13" w:rsidRDefault="00AF2F13" w:rsidP="00AF2F13">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7275D72" w14:textId="77777777" w:rsidR="00AF2F13" w:rsidRPr="00AF2F13" w:rsidRDefault="00AF2F13" w:rsidP="00AF2F13">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38BA47" w14:textId="77777777" w:rsidR="00AF2F13" w:rsidRPr="00AF2F13" w:rsidRDefault="00AF2F13" w:rsidP="00AF2F13">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4F03CB" w14:textId="77777777" w:rsidR="00AF2F13" w:rsidRPr="00AF2F13" w:rsidRDefault="00AF2F13" w:rsidP="00AF2F13">
            <w:pPr>
              <w:rPr>
                <w:color w:val="000000"/>
              </w:rPr>
            </w:pPr>
          </w:p>
        </w:tc>
      </w:tr>
      <w:tr w:rsidR="00AF2F13" w:rsidRPr="00AF2F13" w14:paraId="7C2A4A4F"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DB1257" w14:textId="77777777" w:rsidR="00AF2F13" w:rsidRPr="00AF2F13" w:rsidRDefault="00AF2F13" w:rsidP="00AF2F13">
            <w:pPr>
              <w:jc w:val="center"/>
              <w:rPr>
                <w:color w:val="000000"/>
              </w:rPr>
            </w:pPr>
            <w:r w:rsidRPr="00AF2F13">
              <w:rPr>
                <w:color w:val="00000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5B99B9" w14:textId="77777777" w:rsidR="00AF2F13" w:rsidRPr="00AF2F13" w:rsidRDefault="00AF2F13" w:rsidP="00AF2F13">
            <w:pPr>
              <w:jc w:val="center"/>
              <w:rPr>
                <w:color w:val="000000"/>
              </w:rPr>
            </w:pPr>
            <w:r w:rsidRPr="00AF2F13">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2553CF" w14:textId="77777777" w:rsidR="00AF2F13" w:rsidRPr="00AF2F13" w:rsidRDefault="00AF2F13" w:rsidP="00AF2F13">
            <w:pPr>
              <w:jc w:val="center"/>
              <w:rPr>
                <w:color w:val="000000"/>
              </w:rPr>
            </w:pPr>
            <w:r w:rsidRPr="00AF2F13">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40CDA95" w14:textId="77777777" w:rsidR="00AF2F13" w:rsidRPr="00AF2F13" w:rsidRDefault="00AF2F13" w:rsidP="00AF2F13">
            <w:pPr>
              <w:jc w:val="center"/>
              <w:rPr>
                <w:color w:val="000000"/>
              </w:rPr>
            </w:pPr>
            <w:r w:rsidRPr="00AF2F13">
              <w:rPr>
                <w:color w:val="000000"/>
              </w:rPr>
              <w:t>4</w:t>
            </w:r>
          </w:p>
        </w:tc>
      </w:tr>
      <w:tr w:rsidR="00AF2F13" w:rsidRPr="00AF2F13" w14:paraId="57C21FBB"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71C423" w14:textId="77777777" w:rsidR="00AF2F13" w:rsidRPr="00AF2F13" w:rsidRDefault="00AF2F13" w:rsidP="00AF2F13">
            <w:pPr>
              <w:jc w:val="center"/>
              <w:rPr>
                <w:color w:val="000000"/>
              </w:rPr>
            </w:pPr>
            <w:r w:rsidRPr="00AF2F13">
              <w:rPr>
                <w:color w:val="000000"/>
              </w:rPr>
              <w:t>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E7445"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proofErr w:type="spellStart"/>
            <w:r w:rsidRPr="00AF2F13">
              <w:t>С</w:t>
            </w:r>
            <w:r w:rsidRPr="00AF2F13">
              <w:rPr>
                <w:vertAlign w:val="superscript"/>
              </w:rPr>
              <w:t>пр</w:t>
            </w:r>
            <w:proofErr w:type="spellEnd"/>
            <w:r w:rsidRPr="00AF2F13">
              <w:rPr>
                <w:color w:val="000000"/>
              </w:rPr>
              <w:t>) на проектирование сети газопотребления:</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F30CA" w14:textId="77777777" w:rsidR="00AF2F13" w:rsidRPr="00AF2F13" w:rsidRDefault="00AF2F13" w:rsidP="00AF2F13">
            <w:pPr>
              <w:jc w:val="center"/>
              <w:rPr>
                <w:color w:val="000000"/>
              </w:rPr>
            </w:pPr>
            <w:r w:rsidRPr="00AF2F13">
              <w:rPr>
                <w:color w:val="000000"/>
              </w:rPr>
              <w:t>руб. за 1 присоединение</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F984A" w14:textId="77777777" w:rsidR="00AF2F13" w:rsidRPr="00AF2F13" w:rsidRDefault="00AF2F13" w:rsidP="00AF2F13">
            <w:pPr>
              <w:jc w:val="center"/>
              <w:rPr>
                <w:color w:val="000000"/>
              </w:rPr>
            </w:pPr>
            <w:r w:rsidRPr="00AF2F13">
              <w:rPr>
                <w:color w:val="000000"/>
              </w:rPr>
              <w:t>22 525</w:t>
            </w:r>
          </w:p>
        </w:tc>
      </w:tr>
    </w:tbl>
    <w:p w14:paraId="4D482266" w14:textId="77777777" w:rsidR="00AF2F13" w:rsidRPr="00AF2F13" w:rsidRDefault="00AF2F13" w:rsidP="00AF2F13">
      <w:pPr>
        <w:widowControl w:val="0"/>
        <w:tabs>
          <w:tab w:val="left" w:pos="851"/>
        </w:tabs>
        <w:autoSpaceDE w:val="0"/>
        <w:autoSpaceDN w:val="0"/>
        <w:ind w:firstLine="567"/>
        <w:jc w:val="both"/>
        <w:rPr>
          <w:iCs/>
          <w:sz w:val="28"/>
          <w:szCs w:val="28"/>
        </w:rPr>
      </w:pPr>
      <w:r w:rsidRPr="00AF2F13">
        <w:rPr>
          <w:iCs/>
          <w:sz w:val="28"/>
          <w:szCs w:val="28"/>
        </w:rPr>
        <w:lastRenderedPageBreak/>
        <w:t xml:space="preserve">Размер ставки определен на основании сметы на проектные работы газооборудования одного жилого дома без </w:t>
      </w:r>
      <w:proofErr w:type="spellStart"/>
      <w:r w:rsidRPr="00AF2F13">
        <w:rPr>
          <w:iCs/>
          <w:sz w:val="28"/>
          <w:szCs w:val="28"/>
        </w:rPr>
        <w:t>водоподогревателей</w:t>
      </w:r>
      <w:proofErr w:type="spellEnd"/>
      <w:r w:rsidRPr="00AF2F13">
        <w:rPr>
          <w:iCs/>
          <w:sz w:val="28"/>
          <w:szCs w:val="28"/>
        </w:rPr>
        <w:t xml:space="preserve"> в соответствии со Справочником базовых цен на проектные работы в строительстве «Газооборудование и газоснабжение промышленных предприятий, зданий и сооружений» прил. №4 к Приказу от 27.02.2015 г. № 140/</w:t>
      </w:r>
      <w:proofErr w:type="spellStart"/>
      <w:r w:rsidRPr="00AF2F13">
        <w:rPr>
          <w:iCs/>
          <w:sz w:val="28"/>
          <w:szCs w:val="28"/>
        </w:rPr>
        <w:t>пр</w:t>
      </w:r>
      <w:proofErr w:type="spellEnd"/>
      <w:r w:rsidRPr="00AF2F13">
        <w:rPr>
          <w:iCs/>
          <w:sz w:val="28"/>
          <w:szCs w:val="28"/>
        </w:rPr>
        <w:t xml:space="preserve"> Министерства строительства и ЖКХ РФ.</w:t>
      </w:r>
    </w:p>
    <w:p w14:paraId="635C783F"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 xml:space="preserve">Эксперты, проанализировав расчет предлагаемой предприятием стандартизированной тарифной ставки </w:t>
      </w:r>
      <w:proofErr w:type="spellStart"/>
      <w:r w:rsidRPr="00AF2F13">
        <w:rPr>
          <w:sz w:val="28"/>
          <w:szCs w:val="28"/>
        </w:rPr>
        <w:t>С</w:t>
      </w:r>
      <w:r w:rsidRPr="00AF2F13">
        <w:rPr>
          <w:sz w:val="28"/>
          <w:szCs w:val="28"/>
          <w:vertAlign w:val="superscript"/>
        </w:rPr>
        <w:t>пр</w:t>
      </w:r>
      <w:proofErr w:type="spellEnd"/>
      <w:r w:rsidRPr="00AF2F13">
        <w:rPr>
          <w:sz w:val="28"/>
          <w:szCs w:val="28"/>
        </w:rPr>
        <w:t>, предлагают утвердить ее на уровне предложения предприятия.</w:t>
      </w:r>
    </w:p>
    <w:p w14:paraId="6D7DF6E1" w14:textId="77777777" w:rsidR="00AF2F13" w:rsidRPr="00AF2F13" w:rsidRDefault="00AF2F13" w:rsidP="00AF2F13">
      <w:pPr>
        <w:autoSpaceDE w:val="0"/>
        <w:autoSpaceDN w:val="0"/>
        <w:adjustRightInd w:val="0"/>
        <w:ind w:firstLine="540"/>
        <w:jc w:val="both"/>
        <w:rPr>
          <w:sz w:val="28"/>
          <w:szCs w:val="28"/>
        </w:rPr>
      </w:pPr>
    </w:p>
    <w:p w14:paraId="14750875" w14:textId="77777777" w:rsidR="00AF2F13" w:rsidRPr="00AF2F13" w:rsidRDefault="00AF2F13" w:rsidP="00AF2F13">
      <w:pPr>
        <w:tabs>
          <w:tab w:val="left" w:pos="0"/>
          <w:tab w:val="left" w:pos="284"/>
        </w:tabs>
        <w:jc w:val="center"/>
        <w:rPr>
          <w:b/>
          <w:sz w:val="28"/>
          <w:szCs w:val="28"/>
        </w:rPr>
      </w:pPr>
      <w:r w:rsidRPr="00AF2F13">
        <w:rPr>
          <w:b/>
          <w:sz w:val="28"/>
          <w:szCs w:val="28"/>
        </w:rPr>
        <w:t xml:space="preserve">Расчет стандартизированной тарифной ставки </w:t>
      </w:r>
      <w:r w:rsidRPr="00AF2F13">
        <w:rPr>
          <w:b/>
          <w:bCs/>
          <w:color w:val="000000"/>
          <w:sz w:val="28"/>
          <w:szCs w:val="28"/>
        </w:rPr>
        <w:t>(</w:t>
      </w:r>
      <w:r w:rsidRPr="00AF2F13">
        <w:rPr>
          <w:b/>
          <w:bCs/>
          <w:sz w:val="28"/>
          <w:szCs w:val="28"/>
        </w:rPr>
        <w:t>С</w:t>
      </w:r>
      <w:r w:rsidRPr="00AF2F13">
        <w:rPr>
          <w:b/>
          <w:bCs/>
          <w:sz w:val="28"/>
          <w:szCs w:val="28"/>
          <w:vertAlign w:val="superscript"/>
        </w:rPr>
        <w:t>Г</w:t>
      </w:r>
      <w:r w:rsidRPr="00AF2F13">
        <w:rPr>
          <w:b/>
          <w:bCs/>
          <w:color w:val="000000"/>
          <w:sz w:val="28"/>
          <w:szCs w:val="28"/>
        </w:rPr>
        <w:t>)</w:t>
      </w:r>
      <w:r w:rsidRPr="00AF2F13">
        <w:rPr>
          <w:b/>
          <w:sz w:val="28"/>
          <w:szCs w:val="28"/>
        </w:rPr>
        <w:t xml:space="preserve"> на строительство газопровода и устройств системы электрохимической защиты от коррозии, в расчете на 1 км</w:t>
      </w:r>
    </w:p>
    <w:p w14:paraId="68D22793" w14:textId="77777777" w:rsidR="00AF2F13" w:rsidRPr="00AF2F13" w:rsidRDefault="00AF2F13" w:rsidP="00AF2F13">
      <w:pPr>
        <w:jc w:val="center"/>
        <w:rPr>
          <w:b/>
          <w:sz w:val="28"/>
          <w:szCs w:val="28"/>
        </w:rPr>
      </w:pPr>
    </w:p>
    <w:p w14:paraId="61451FA5"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Предложения предприятия приведены в Таблице 2.</w:t>
      </w:r>
    </w:p>
    <w:p w14:paraId="33DBF6B3" w14:textId="77777777" w:rsidR="00AF2F13" w:rsidRPr="00AF2F13" w:rsidRDefault="00AF2F13" w:rsidP="00AF2F13">
      <w:pPr>
        <w:autoSpaceDE w:val="0"/>
        <w:autoSpaceDN w:val="0"/>
        <w:adjustRightInd w:val="0"/>
        <w:ind w:firstLine="540"/>
        <w:jc w:val="right"/>
        <w:rPr>
          <w:sz w:val="28"/>
          <w:szCs w:val="28"/>
        </w:rPr>
      </w:pPr>
      <w:r w:rsidRPr="00AF2F13">
        <w:rPr>
          <w:sz w:val="28"/>
          <w:szCs w:val="28"/>
        </w:rPr>
        <w:t>Таблица 2</w:t>
      </w:r>
    </w:p>
    <w:tbl>
      <w:tblPr>
        <w:tblW w:w="9564" w:type="dxa"/>
        <w:jc w:val="center"/>
        <w:tblLook w:val="04A0" w:firstRow="1" w:lastRow="0" w:firstColumn="1" w:lastColumn="0" w:noHBand="0" w:noVBand="1"/>
      </w:tblPr>
      <w:tblGrid>
        <w:gridCol w:w="1059"/>
        <w:gridCol w:w="4395"/>
        <w:gridCol w:w="1701"/>
        <w:gridCol w:w="2409"/>
      </w:tblGrid>
      <w:tr w:rsidR="00AF2F13" w:rsidRPr="00AF2F13" w14:paraId="21402386" w14:textId="77777777" w:rsidTr="00AF2F13">
        <w:trPr>
          <w:trHeight w:val="458"/>
          <w:tblHeader/>
          <w:jc w:val="center"/>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94113D" w14:textId="77777777" w:rsidR="00AF2F13" w:rsidRPr="00AF2F13" w:rsidRDefault="00AF2F13" w:rsidP="00AF2F13">
            <w:pPr>
              <w:jc w:val="center"/>
              <w:rPr>
                <w:color w:val="000000"/>
              </w:rPr>
            </w:pPr>
            <w:r w:rsidRPr="00AF2F13">
              <w:rPr>
                <w:color w:val="000000"/>
              </w:rPr>
              <w:t>№</w:t>
            </w:r>
          </w:p>
          <w:p w14:paraId="03660D55" w14:textId="77777777" w:rsidR="00AF2F13" w:rsidRPr="00AF2F13" w:rsidRDefault="00AF2F13" w:rsidP="00AF2F13">
            <w:pPr>
              <w:jc w:val="center"/>
              <w:rPr>
                <w:color w:val="000000"/>
              </w:rPr>
            </w:pPr>
            <w:r w:rsidRPr="00AF2F13">
              <w:rPr>
                <w:color w:val="00000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1A23E2" w14:textId="77777777" w:rsidR="00AF2F13" w:rsidRPr="00AF2F13" w:rsidRDefault="00AF2F13" w:rsidP="00AF2F13">
            <w:pPr>
              <w:jc w:val="center"/>
              <w:rPr>
                <w:color w:val="000000"/>
              </w:rPr>
            </w:pPr>
            <w:r w:rsidRPr="00AF2F13">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DF832B" w14:textId="77777777" w:rsidR="00AF2F13" w:rsidRPr="00AF2F13" w:rsidRDefault="00AF2F13" w:rsidP="00AF2F13">
            <w:pPr>
              <w:jc w:val="center"/>
              <w:rPr>
                <w:color w:val="000000"/>
              </w:rPr>
            </w:pPr>
            <w:r w:rsidRPr="00AF2F13">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FB80262" w14:textId="77777777" w:rsidR="00AF2F13" w:rsidRPr="00AF2F13" w:rsidRDefault="00AF2F13" w:rsidP="00AF2F13">
            <w:pPr>
              <w:jc w:val="center"/>
              <w:rPr>
                <w:color w:val="000000"/>
              </w:rPr>
            </w:pPr>
            <w:r w:rsidRPr="00AF2F13">
              <w:rPr>
                <w:color w:val="000000"/>
              </w:rPr>
              <w:t xml:space="preserve">Размеры стандартизированных тарифных ставок </w:t>
            </w:r>
            <w:r w:rsidRPr="00AF2F13">
              <w:rPr>
                <w:color w:val="2D2D2D"/>
              </w:rPr>
              <w:t>(без НДС и налога на прибыль)</w:t>
            </w:r>
          </w:p>
        </w:tc>
      </w:tr>
      <w:tr w:rsidR="00AF2F13" w:rsidRPr="00AF2F13" w14:paraId="65040A79" w14:textId="77777777" w:rsidTr="00AF2F13">
        <w:trPr>
          <w:trHeight w:val="458"/>
          <w:tblHeader/>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9F8ED1" w14:textId="77777777" w:rsidR="00AF2F13" w:rsidRPr="00AF2F13" w:rsidRDefault="00AF2F13" w:rsidP="00AF2F13">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36B82C" w14:textId="77777777" w:rsidR="00AF2F13" w:rsidRPr="00AF2F13" w:rsidRDefault="00AF2F13" w:rsidP="00AF2F13">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445E6E" w14:textId="77777777" w:rsidR="00AF2F13" w:rsidRPr="00AF2F13" w:rsidRDefault="00AF2F13" w:rsidP="00AF2F13">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7E771C2" w14:textId="77777777" w:rsidR="00AF2F13" w:rsidRPr="00AF2F13" w:rsidRDefault="00AF2F13" w:rsidP="00AF2F13">
            <w:pPr>
              <w:rPr>
                <w:color w:val="000000"/>
              </w:rPr>
            </w:pPr>
          </w:p>
        </w:tc>
      </w:tr>
      <w:tr w:rsidR="00AF2F13" w:rsidRPr="00AF2F13" w14:paraId="16A91A92" w14:textId="77777777" w:rsidTr="00AF2F13">
        <w:trPr>
          <w:trHeight w:val="458"/>
          <w:tblHeader/>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712AC7B" w14:textId="77777777" w:rsidR="00AF2F13" w:rsidRPr="00AF2F13" w:rsidRDefault="00AF2F13" w:rsidP="00AF2F13">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26FD36F" w14:textId="77777777" w:rsidR="00AF2F13" w:rsidRPr="00AF2F13" w:rsidRDefault="00AF2F13" w:rsidP="00AF2F13">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0F209E" w14:textId="77777777" w:rsidR="00AF2F13" w:rsidRPr="00AF2F13" w:rsidRDefault="00AF2F13" w:rsidP="00AF2F13">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631855" w14:textId="77777777" w:rsidR="00AF2F13" w:rsidRPr="00AF2F13" w:rsidRDefault="00AF2F13" w:rsidP="00AF2F13">
            <w:pPr>
              <w:rPr>
                <w:color w:val="000000"/>
              </w:rPr>
            </w:pPr>
          </w:p>
        </w:tc>
      </w:tr>
      <w:tr w:rsidR="00AF2F13" w:rsidRPr="00AF2F13" w14:paraId="7F39785A" w14:textId="77777777" w:rsidTr="00AF2F13">
        <w:trPr>
          <w:trHeight w:val="20"/>
          <w:tblHeader/>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6D1486" w14:textId="77777777" w:rsidR="00AF2F13" w:rsidRPr="00AF2F13" w:rsidRDefault="00AF2F13" w:rsidP="00AF2F13">
            <w:pPr>
              <w:jc w:val="center"/>
              <w:rPr>
                <w:color w:val="000000"/>
              </w:rPr>
            </w:pPr>
            <w:r w:rsidRPr="00AF2F13">
              <w:rPr>
                <w:color w:val="00000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B94F71" w14:textId="77777777" w:rsidR="00AF2F13" w:rsidRPr="00AF2F13" w:rsidRDefault="00AF2F13" w:rsidP="00AF2F13">
            <w:pPr>
              <w:jc w:val="center"/>
              <w:rPr>
                <w:color w:val="000000"/>
              </w:rPr>
            </w:pPr>
            <w:r w:rsidRPr="00AF2F13">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7297825" w14:textId="77777777" w:rsidR="00AF2F13" w:rsidRPr="00AF2F13" w:rsidRDefault="00AF2F13" w:rsidP="00AF2F13">
            <w:pPr>
              <w:jc w:val="center"/>
              <w:rPr>
                <w:color w:val="000000"/>
              </w:rPr>
            </w:pPr>
            <w:r w:rsidRPr="00AF2F13">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CF2F1F8" w14:textId="77777777" w:rsidR="00AF2F13" w:rsidRPr="00AF2F13" w:rsidRDefault="00AF2F13" w:rsidP="00AF2F13">
            <w:pPr>
              <w:jc w:val="center"/>
              <w:rPr>
                <w:color w:val="000000"/>
              </w:rPr>
            </w:pPr>
            <w:r w:rsidRPr="00AF2F13">
              <w:rPr>
                <w:color w:val="000000"/>
              </w:rPr>
              <w:t>4</w:t>
            </w:r>
          </w:p>
        </w:tc>
      </w:tr>
      <w:tr w:rsidR="00AF2F13" w:rsidRPr="00AF2F13" w14:paraId="3AC3C581"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CB1CEA" w14:textId="77777777" w:rsidR="00AF2F13" w:rsidRPr="00AF2F13" w:rsidRDefault="00AF2F13" w:rsidP="00AF2F13">
            <w:pPr>
              <w:jc w:val="center"/>
              <w:rPr>
                <w:color w:val="000000"/>
              </w:rPr>
            </w:pPr>
            <w:r w:rsidRPr="00AF2F13">
              <w:rPr>
                <w:color w:val="000000"/>
              </w:rPr>
              <w:t>1.</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211F8A"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r w:rsidRPr="00AF2F13">
              <w:t>С</w:t>
            </w:r>
            <w:r w:rsidRPr="00AF2F13">
              <w:rPr>
                <w:vertAlign w:val="superscript"/>
              </w:rPr>
              <w:t>Г</w:t>
            </w:r>
            <w:r w:rsidRPr="00AF2F13">
              <w:rPr>
                <w:color w:val="000000"/>
              </w:rPr>
              <w:t>) на строительство газопровода и устройств системы электрохимической защиты от коррозии:</w:t>
            </w:r>
          </w:p>
        </w:tc>
      </w:tr>
      <w:tr w:rsidR="00AF2F13" w:rsidRPr="00AF2F13" w14:paraId="790ADBA9"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7CAD93" w14:textId="77777777" w:rsidR="00AF2F13" w:rsidRPr="00AF2F13" w:rsidRDefault="00AF2F13" w:rsidP="00AF2F13">
            <w:pPr>
              <w:jc w:val="center"/>
              <w:rPr>
                <w:color w:val="000000"/>
              </w:rPr>
            </w:pPr>
            <w:r w:rsidRPr="00AF2F13">
              <w:rPr>
                <w:color w:val="000000"/>
              </w:rPr>
              <w:t>1.1.</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1B8D5C" w14:textId="77777777" w:rsidR="00AF2F13" w:rsidRPr="00AF2F13" w:rsidRDefault="00AF2F13" w:rsidP="00AF2F13">
            <w:pPr>
              <w:rPr>
                <w:color w:val="000000"/>
              </w:rPr>
            </w:pPr>
            <w:r w:rsidRPr="00AF2F13">
              <w:rPr>
                <w:color w:val="000000"/>
              </w:rPr>
              <w:t>стальных газопроводов надземного (наземного) типа прокладки, наружным диаметром:</w:t>
            </w:r>
          </w:p>
        </w:tc>
      </w:tr>
      <w:tr w:rsidR="00AF2F13" w:rsidRPr="00AF2F13" w14:paraId="621B9C2F"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099C90C" w14:textId="77777777" w:rsidR="00AF2F13" w:rsidRPr="00AF2F13" w:rsidRDefault="00AF2F13" w:rsidP="00AF2F13">
            <w:pPr>
              <w:jc w:val="center"/>
              <w:rPr>
                <w:color w:val="000000"/>
              </w:rPr>
            </w:pPr>
            <w:r w:rsidRPr="00AF2F13">
              <w:rPr>
                <w:color w:val="000000"/>
              </w:rPr>
              <w:t>1.1.1.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2A582" w14:textId="77777777" w:rsidR="00AF2F13" w:rsidRPr="00AF2F13" w:rsidRDefault="00AF2F13" w:rsidP="00AF2F13">
            <w:pPr>
              <w:rPr>
                <w:color w:val="000000"/>
              </w:rPr>
            </w:pPr>
            <w:r w:rsidRPr="00AF2F13">
              <w:rPr>
                <w:color w:val="000000"/>
              </w:rPr>
              <w:t>25 мм и менее</w:t>
            </w:r>
          </w:p>
        </w:tc>
        <w:tc>
          <w:tcPr>
            <w:tcW w:w="170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541F07" w14:textId="77777777" w:rsidR="00AF2F13" w:rsidRPr="00AF2F13" w:rsidRDefault="00AF2F13" w:rsidP="00AF2F13">
            <w:pPr>
              <w:jc w:val="center"/>
              <w:rPr>
                <w:color w:val="000000"/>
              </w:rPr>
            </w:pPr>
            <w:r w:rsidRPr="00AF2F13">
              <w:rPr>
                <w:color w:val="000000"/>
              </w:rPr>
              <w:t>руб./км</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6A372F39" w14:textId="77777777" w:rsidR="00AF2F13" w:rsidRPr="00AF2F13" w:rsidRDefault="00AF2F13" w:rsidP="00AF2F13">
            <w:pPr>
              <w:jc w:val="center"/>
              <w:rPr>
                <w:color w:val="000000"/>
              </w:rPr>
            </w:pPr>
            <w:r w:rsidRPr="00AF2F13">
              <w:rPr>
                <w:color w:val="000000"/>
              </w:rPr>
              <w:t>1 806 577</w:t>
            </w:r>
          </w:p>
        </w:tc>
      </w:tr>
      <w:tr w:rsidR="00AF2F13" w:rsidRPr="00AF2F13" w14:paraId="75123EDC"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43A84A" w14:textId="77777777" w:rsidR="00AF2F13" w:rsidRPr="00AF2F13" w:rsidRDefault="00AF2F13" w:rsidP="00AF2F13">
            <w:pPr>
              <w:jc w:val="center"/>
              <w:rPr>
                <w:color w:val="000000"/>
              </w:rPr>
            </w:pPr>
            <w:r w:rsidRPr="00AF2F13">
              <w:rPr>
                <w:color w:val="000000"/>
              </w:rPr>
              <w:t>1.1.2.</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C0A55" w14:textId="77777777" w:rsidR="00AF2F13" w:rsidRPr="00AF2F13" w:rsidRDefault="00AF2F13" w:rsidP="00AF2F13">
            <w:pPr>
              <w:rPr>
                <w:color w:val="000000"/>
              </w:rPr>
            </w:pPr>
            <w:r w:rsidRPr="00AF2F13">
              <w:rPr>
                <w:color w:val="000000"/>
              </w:rPr>
              <w:t>26-38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B45247D"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46959F6F" w14:textId="77777777" w:rsidR="00AF2F13" w:rsidRPr="00AF2F13" w:rsidRDefault="00AF2F13" w:rsidP="00AF2F13">
            <w:pPr>
              <w:jc w:val="center"/>
            </w:pPr>
            <w:r w:rsidRPr="00AF2F13">
              <w:rPr>
                <w:color w:val="000000"/>
              </w:rPr>
              <w:t>1 860 202</w:t>
            </w:r>
          </w:p>
        </w:tc>
      </w:tr>
      <w:tr w:rsidR="00AF2F13" w:rsidRPr="00AF2F13" w14:paraId="23349B69"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028072" w14:textId="77777777" w:rsidR="00AF2F13" w:rsidRPr="00AF2F13" w:rsidRDefault="00AF2F13" w:rsidP="00AF2F13">
            <w:pPr>
              <w:jc w:val="center"/>
              <w:rPr>
                <w:color w:val="000000"/>
              </w:rPr>
            </w:pPr>
            <w:r w:rsidRPr="00AF2F13">
              <w:rPr>
                <w:color w:val="000000"/>
              </w:rPr>
              <w:t>1.1.3.</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67F6F" w14:textId="77777777" w:rsidR="00AF2F13" w:rsidRPr="00AF2F13" w:rsidRDefault="00AF2F13" w:rsidP="00AF2F13">
            <w:pPr>
              <w:rPr>
                <w:color w:val="000000"/>
              </w:rPr>
            </w:pPr>
            <w:r w:rsidRPr="00AF2F13">
              <w:rPr>
                <w:color w:val="000000"/>
              </w:rPr>
              <w:t>39-45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B53C659"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37ED3C71" w14:textId="77777777" w:rsidR="00AF2F13" w:rsidRPr="00AF2F13" w:rsidRDefault="00AF2F13" w:rsidP="00AF2F13">
            <w:pPr>
              <w:jc w:val="center"/>
            </w:pPr>
            <w:r w:rsidRPr="00AF2F13">
              <w:rPr>
                <w:color w:val="000000"/>
              </w:rPr>
              <w:t>1 888 327</w:t>
            </w:r>
          </w:p>
        </w:tc>
      </w:tr>
      <w:tr w:rsidR="00AF2F13" w:rsidRPr="00AF2F13" w14:paraId="4419F8F1"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3AD540" w14:textId="77777777" w:rsidR="00AF2F13" w:rsidRPr="00AF2F13" w:rsidRDefault="00AF2F13" w:rsidP="00AF2F13">
            <w:pPr>
              <w:jc w:val="center"/>
              <w:rPr>
                <w:color w:val="000000"/>
              </w:rPr>
            </w:pPr>
            <w:r w:rsidRPr="00AF2F13">
              <w:rPr>
                <w:color w:val="000000"/>
              </w:rPr>
              <w:t>1.1.4.</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3C460" w14:textId="77777777" w:rsidR="00AF2F13" w:rsidRPr="00AF2F13" w:rsidRDefault="00AF2F13" w:rsidP="00AF2F13">
            <w:pPr>
              <w:rPr>
                <w:color w:val="000000"/>
              </w:rPr>
            </w:pPr>
            <w:r w:rsidRPr="00AF2F13">
              <w:rPr>
                <w:color w:val="000000"/>
              </w:rPr>
              <w:t>46-57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16185B2"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3552C9F1" w14:textId="77777777" w:rsidR="00AF2F13" w:rsidRPr="00AF2F13" w:rsidRDefault="00AF2F13" w:rsidP="00AF2F13">
            <w:pPr>
              <w:jc w:val="center"/>
            </w:pPr>
            <w:r w:rsidRPr="00AF2F13">
              <w:rPr>
                <w:color w:val="000000"/>
              </w:rPr>
              <w:t>1 927 327</w:t>
            </w:r>
          </w:p>
        </w:tc>
      </w:tr>
      <w:tr w:rsidR="00AF2F13" w:rsidRPr="00AF2F13" w14:paraId="6C61C7A0"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701FF3" w14:textId="77777777" w:rsidR="00AF2F13" w:rsidRPr="00AF2F13" w:rsidRDefault="00AF2F13" w:rsidP="00AF2F13">
            <w:pPr>
              <w:jc w:val="center"/>
              <w:rPr>
                <w:color w:val="000000"/>
              </w:rPr>
            </w:pPr>
            <w:r w:rsidRPr="00AF2F13">
              <w:rPr>
                <w:color w:val="000000"/>
              </w:rPr>
              <w:t>1.1.5.</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6846B" w14:textId="77777777" w:rsidR="00AF2F13" w:rsidRPr="00AF2F13" w:rsidRDefault="00AF2F13" w:rsidP="00AF2F13">
            <w:pPr>
              <w:rPr>
                <w:color w:val="000000"/>
              </w:rPr>
            </w:pPr>
            <w:r w:rsidRPr="00AF2F13">
              <w:rPr>
                <w:color w:val="000000"/>
              </w:rPr>
              <w:t>58-76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692E03B"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1BB0E584" w14:textId="77777777" w:rsidR="00AF2F13" w:rsidRPr="00AF2F13" w:rsidRDefault="00AF2F13" w:rsidP="00AF2F13">
            <w:pPr>
              <w:jc w:val="center"/>
            </w:pPr>
            <w:r w:rsidRPr="00AF2F13">
              <w:rPr>
                <w:color w:val="000000"/>
              </w:rPr>
              <w:t>1 927 327</w:t>
            </w:r>
          </w:p>
        </w:tc>
      </w:tr>
      <w:tr w:rsidR="00AF2F13" w:rsidRPr="00AF2F13" w14:paraId="36AE234D"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343AAF" w14:textId="77777777" w:rsidR="00AF2F13" w:rsidRPr="00AF2F13" w:rsidRDefault="00AF2F13" w:rsidP="00AF2F13">
            <w:pPr>
              <w:jc w:val="center"/>
              <w:rPr>
                <w:color w:val="000000"/>
              </w:rPr>
            </w:pPr>
            <w:r w:rsidRPr="00AF2F13">
              <w:rPr>
                <w:color w:val="000000"/>
              </w:rPr>
              <w:t>1.2.</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BC4BA1" w14:textId="77777777" w:rsidR="00AF2F13" w:rsidRPr="00AF2F13" w:rsidRDefault="00AF2F13" w:rsidP="00AF2F13">
            <w:pPr>
              <w:rPr>
                <w:color w:val="000000"/>
              </w:rPr>
            </w:pPr>
            <w:r w:rsidRPr="00AF2F13">
              <w:rPr>
                <w:color w:val="000000"/>
              </w:rPr>
              <w:t>стальных газопроводов подземного типа прокладки, наружным диаметром:</w:t>
            </w:r>
          </w:p>
        </w:tc>
      </w:tr>
      <w:tr w:rsidR="00AF2F13" w:rsidRPr="00AF2F13" w14:paraId="1467E15B"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8D0335" w14:textId="77777777" w:rsidR="00AF2F13" w:rsidRPr="00AF2F13" w:rsidRDefault="00AF2F13" w:rsidP="00AF2F13">
            <w:pPr>
              <w:jc w:val="center"/>
              <w:rPr>
                <w:color w:val="000000"/>
              </w:rPr>
            </w:pPr>
            <w:r w:rsidRPr="00AF2F13">
              <w:rPr>
                <w:color w:val="000000"/>
              </w:rPr>
              <w:t>1.2.1.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0F7F9" w14:textId="77777777" w:rsidR="00AF2F13" w:rsidRPr="00AF2F13" w:rsidRDefault="00AF2F13" w:rsidP="00AF2F13">
            <w:pPr>
              <w:rPr>
                <w:color w:val="000000"/>
              </w:rPr>
            </w:pPr>
            <w:r w:rsidRPr="00AF2F13">
              <w:rPr>
                <w:color w:val="000000"/>
              </w:rPr>
              <w:t>26-38 мм</w:t>
            </w:r>
          </w:p>
        </w:tc>
        <w:tc>
          <w:tcPr>
            <w:tcW w:w="1701" w:type="dxa"/>
            <w:vMerge w:val="restart"/>
            <w:tcBorders>
              <w:top w:val="nil"/>
              <w:left w:val="single" w:sz="4" w:space="0" w:color="auto"/>
              <w:bottom w:val="single" w:sz="4" w:space="0" w:color="auto"/>
              <w:right w:val="single" w:sz="4" w:space="0" w:color="auto"/>
            </w:tcBorders>
            <w:tcMar>
              <w:left w:w="28" w:type="dxa"/>
              <w:right w:w="28" w:type="dxa"/>
            </w:tcMar>
            <w:vAlign w:val="center"/>
            <w:hideMark/>
          </w:tcPr>
          <w:p w14:paraId="6AF5DEA0"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756A91CA" w14:textId="77777777" w:rsidR="00AF2F13" w:rsidRPr="00AF2F13" w:rsidRDefault="00AF2F13" w:rsidP="00AF2F13">
            <w:pPr>
              <w:jc w:val="center"/>
              <w:rPr>
                <w:color w:val="000000"/>
              </w:rPr>
            </w:pPr>
            <w:r w:rsidRPr="00AF2F13">
              <w:rPr>
                <w:color w:val="000000"/>
              </w:rPr>
              <w:t>2 513 607</w:t>
            </w:r>
          </w:p>
        </w:tc>
      </w:tr>
      <w:tr w:rsidR="00AF2F13" w:rsidRPr="00AF2F13" w14:paraId="0A754CA2"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3D13FB" w14:textId="77777777" w:rsidR="00AF2F13" w:rsidRPr="00AF2F13" w:rsidRDefault="00AF2F13" w:rsidP="00AF2F13">
            <w:pPr>
              <w:jc w:val="center"/>
              <w:rPr>
                <w:color w:val="000000"/>
              </w:rPr>
            </w:pPr>
            <w:r w:rsidRPr="00AF2F13">
              <w:rPr>
                <w:color w:val="000000"/>
              </w:rPr>
              <w:t>1.2.2.</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47FAA" w14:textId="77777777" w:rsidR="00AF2F13" w:rsidRPr="00AF2F13" w:rsidRDefault="00AF2F13" w:rsidP="00AF2F13">
            <w:pPr>
              <w:rPr>
                <w:color w:val="000000"/>
              </w:rPr>
            </w:pPr>
            <w:r w:rsidRPr="00AF2F13">
              <w:rPr>
                <w:color w:val="000000"/>
              </w:rPr>
              <w:t>39-45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31283C8"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58568691" w14:textId="77777777" w:rsidR="00AF2F13" w:rsidRPr="00AF2F13" w:rsidRDefault="00AF2F13" w:rsidP="00AF2F13">
            <w:pPr>
              <w:jc w:val="center"/>
            </w:pPr>
            <w:r w:rsidRPr="00AF2F13">
              <w:rPr>
                <w:color w:val="000000"/>
              </w:rPr>
              <w:t>2 541 732</w:t>
            </w:r>
          </w:p>
        </w:tc>
      </w:tr>
      <w:tr w:rsidR="00AF2F13" w:rsidRPr="00AF2F13" w14:paraId="106BA173"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09A22A" w14:textId="77777777" w:rsidR="00AF2F13" w:rsidRPr="00AF2F13" w:rsidRDefault="00AF2F13" w:rsidP="00AF2F13">
            <w:pPr>
              <w:jc w:val="center"/>
              <w:rPr>
                <w:color w:val="000000"/>
              </w:rPr>
            </w:pPr>
            <w:r w:rsidRPr="00AF2F13">
              <w:rPr>
                <w:color w:val="000000"/>
              </w:rPr>
              <w:t>1.2.3.</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F11C0" w14:textId="77777777" w:rsidR="00AF2F13" w:rsidRPr="00AF2F13" w:rsidRDefault="00AF2F13" w:rsidP="00AF2F13">
            <w:pPr>
              <w:rPr>
                <w:color w:val="000000"/>
              </w:rPr>
            </w:pPr>
            <w:r w:rsidRPr="00AF2F13">
              <w:rPr>
                <w:color w:val="000000"/>
              </w:rPr>
              <w:t>46-57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678F38D"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49244B5A" w14:textId="77777777" w:rsidR="00AF2F13" w:rsidRPr="00AF2F13" w:rsidRDefault="00AF2F13" w:rsidP="00AF2F13">
            <w:pPr>
              <w:jc w:val="center"/>
            </w:pPr>
            <w:r w:rsidRPr="00AF2F13">
              <w:rPr>
                <w:color w:val="000000"/>
              </w:rPr>
              <w:t>2 580 732</w:t>
            </w:r>
          </w:p>
        </w:tc>
      </w:tr>
      <w:tr w:rsidR="00AF2F13" w:rsidRPr="00AF2F13" w14:paraId="76678F1C"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1D85E2" w14:textId="77777777" w:rsidR="00AF2F13" w:rsidRPr="00AF2F13" w:rsidRDefault="00AF2F13" w:rsidP="00AF2F13">
            <w:pPr>
              <w:jc w:val="center"/>
              <w:rPr>
                <w:color w:val="000000"/>
              </w:rPr>
            </w:pPr>
            <w:r w:rsidRPr="00AF2F13">
              <w:rPr>
                <w:color w:val="000000"/>
              </w:rPr>
              <w:t>1.2.4.</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5DF0E" w14:textId="77777777" w:rsidR="00AF2F13" w:rsidRPr="00AF2F13" w:rsidRDefault="00AF2F13" w:rsidP="00AF2F13">
            <w:pPr>
              <w:rPr>
                <w:color w:val="000000"/>
              </w:rPr>
            </w:pPr>
            <w:r w:rsidRPr="00AF2F13">
              <w:rPr>
                <w:color w:val="000000"/>
              </w:rPr>
              <w:t>58-76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D6AFF83"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3CD94637" w14:textId="77777777" w:rsidR="00AF2F13" w:rsidRPr="00AF2F13" w:rsidRDefault="00AF2F13" w:rsidP="00AF2F13">
            <w:pPr>
              <w:jc w:val="center"/>
            </w:pPr>
            <w:r w:rsidRPr="00AF2F13">
              <w:rPr>
                <w:color w:val="000000"/>
              </w:rPr>
              <w:t>2 580 732</w:t>
            </w:r>
          </w:p>
        </w:tc>
      </w:tr>
      <w:tr w:rsidR="00AF2F13" w:rsidRPr="00AF2F13" w14:paraId="43D181A9"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EA0AEC" w14:textId="77777777" w:rsidR="00AF2F13" w:rsidRPr="00AF2F13" w:rsidRDefault="00AF2F13" w:rsidP="00AF2F13">
            <w:pPr>
              <w:jc w:val="center"/>
              <w:rPr>
                <w:color w:val="000000"/>
              </w:rPr>
            </w:pPr>
            <w:r w:rsidRPr="00AF2F13">
              <w:rPr>
                <w:color w:val="000000"/>
              </w:rPr>
              <w:t>1.3.</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B1F35A" w14:textId="77777777" w:rsidR="00AF2F13" w:rsidRPr="00AF2F13" w:rsidRDefault="00AF2F13" w:rsidP="00AF2F13">
            <w:pPr>
              <w:rPr>
                <w:color w:val="000000"/>
              </w:rPr>
            </w:pPr>
            <w:r w:rsidRPr="00AF2F13">
              <w:rPr>
                <w:color w:val="000000"/>
              </w:rPr>
              <w:t>полиэтиленовых газопроводов, наружным диаметром:</w:t>
            </w:r>
          </w:p>
        </w:tc>
      </w:tr>
      <w:tr w:rsidR="00AF2F13" w:rsidRPr="00AF2F13" w14:paraId="3DA02FA4"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68128D" w14:textId="77777777" w:rsidR="00AF2F13" w:rsidRPr="00AF2F13" w:rsidRDefault="00AF2F13" w:rsidP="00AF2F13">
            <w:pPr>
              <w:jc w:val="center"/>
              <w:rPr>
                <w:color w:val="000000"/>
              </w:rPr>
            </w:pPr>
            <w:r w:rsidRPr="00AF2F13">
              <w:rPr>
                <w:color w:val="000000"/>
              </w:rPr>
              <w:t>1.3.1.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9C831D" w14:textId="77777777" w:rsidR="00AF2F13" w:rsidRPr="00AF2F13" w:rsidRDefault="00AF2F13" w:rsidP="00AF2F13">
            <w:pPr>
              <w:rPr>
                <w:color w:val="000000"/>
              </w:rPr>
            </w:pPr>
            <w:r w:rsidRPr="00AF2F13">
              <w:rPr>
                <w:color w:val="000000"/>
              </w:rPr>
              <w:t>32 мм и менее</w:t>
            </w:r>
          </w:p>
        </w:tc>
        <w:tc>
          <w:tcPr>
            <w:tcW w:w="170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5ECBD8" w14:textId="77777777" w:rsidR="00AF2F13" w:rsidRPr="00AF2F13" w:rsidRDefault="00AF2F13" w:rsidP="00AF2F13">
            <w:pPr>
              <w:jc w:val="center"/>
              <w:rPr>
                <w:color w:val="000000"/>
              </w:rPr>
            </w:pPr>
            <w:r w:rsidRPr="00AF2F13">
              <w:rPr>
                <w:color w:val="000000"/>
              </w:rPr>
              <w:t>руб./км</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00BF1549" w14:textId="77777777" w:rsidR="00AF2F13" w:rsidRPr="00AF2F13" w:rsidRDefault="00AF2F13" w:rsidP="00AF2F13">
            <w:pPr>
              <w:jc w:val="center"/>
              <w:rPr>
                <w:color w:val="000000"/>
              </w:rPr>
            </w:pPr>
            <w:r w:rsidRPr="00AF2F13">
              <w:rPr>
                <w:color w:val="000000"/>
              </w:rPr>
              <w:t>1 863 061</w:t>
            </w:r>
          </w:p>
        </w:tc>
      </w:tr>
      <w:tr w:rsidR="00AF2F13" w:rsidRPr="00AF2F13" w14:paraId="207C8BC5"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50812B" w14:textId="77777777" w:rsidR="00AF2F13" w:rsidRPr="00AF2F13" w:rsidRDefault="00AF2F13" w:rsidP="00AF2F13">
            <w:pPr>
              <w:jc w:val="center"/>
              <w:rPr>
                <w:color w:val="000000"/>
              </w:rPr>
            </w:pPr>
            <w:r w:rsidRPr="00AF2F13">
              <w:rPr>
                <w:color w:val="000000"/>
              </w:rPr>
              <w:t>1.3.2.</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7824B7" w14:textId="77777777" w:rsidR="00AF2F13" w:rsidRPr="00AF2F13" w:rsidRDefault="00AF2F13" w:rsidP="00AF2F13">
            <w:pPr>
              <w:rPr>
                <w:color w:val="000000"/>
              </w:rPr>
            </w:pPr>
            <w:r w:rsidRPr="00AF2F13">
              <w:rPr>
                <w:color w:val="000000"/>
              </w:rPr>
              <w:t>33-63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8254F01"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7A54C0FC" w14:textId="77777777" w:rsidR="00AF2F13" w:rsidRPr="00AF2F13" w:rsidRDefault="00AF2F13" w:rsidP="00AF2F13">
            <w:pPr>
              <w:jc w:val="center"/>
            </w:pPr>
            <w:r w:rsidRPr="00AF2F13">
              <w:rPr>
                <w:color w:val="000000"/>
              </w:rPr>
              <w:t>1 991 141</w:t>
            </w:r>
          </w:p>
        </w:tc>
      </w:tr>
      <w:tr w:rsidR="00AF2F13" w:rsidRPr="00AF2F13" w14:paraId="7DE2937A"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0AC0BB" w14:textId="77777777" w:rsidR="00AF2F13" w:rsidRPr="00AF2F13" w:rsidRDefault="00AF2F13" w:rsidP="00AF2F13">
            <w:pPr>
              <w:jc w:val="center"/>
              <w:rPr>
                <w:color w:val="000000"/>
              </w:rPr>
            </w:pPr>
            <w:r w:rsidRPr="00AF2F13">
              <w:rPr>
                <w:color w:val="000000"/>
              </w:rPr>
              <w:t>1.3.3.</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0C0AA" w14:textId="77777777" w:rsidR="00AF2F13" w:rsidRPr="00AF2F13" w:rsidRDefault="00AF2F13" w:rsidP="00AF2F13">
            <w:pPr>
              <w:rPr>
                <w:color w:val="000000"/>
              </w:rPr>
            </w:pPr>
            <w:r w:rsidRPr="00AF2F13">
              <w:rPr>
                <w:color w:val="000000"/>
              </w:rPr>
              <w:t>64-90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43C27D5"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62D0C356" w14:textId="77777777" w:rsidR="00AF2F13" w:rsidRPr="00AF2F13" w:rsidRDefault="00AF2F13" w:rsidP="00AF2F13">
            <w:pPr>
              <w:jc w:val="center"/>
            </w:pPr>
            <w:r w:rsidRPr="00AF2F13">
              <w:rPr>
                <w:color w:val="000000"/>
              </w:rPr>
              <w:t>2 123 031</w:t>
            </w:r>
          </w:p>
        </w:tc>
      </w:tr>
    </w:tbl>
    <w:p w14:paraId="7840BC55" w14:textId="77777777" w:rsidR="00AF2F13" w:rsidRPr="00AF2F13" w:rsidRDefault="00AF2F13" w:rsidP="00AF2F13">
      <w:pPr>
        <w:autoSpaceDE w:val="0"/>
        <w:autoSpaceDN w:val="0"/>
        <w:adjustRightInd w:val="0"/>
        <w:ind w:firstLine="540"/>
        <w:jc w:val="both"/>
        <w:rPr>
          <w:sz w:val="28"/>
          <w:szCs w:val="28"/>
        </w:rPr>
      </w:pPr>
    </w:p>
    <w:p w14:paraId="66860362" w14:textId="77777777" w:rsidR="00AF2F13" w:rsidRPr="00AF2F13" w:rsidRDefault="00AF2F13" w:rsidP="00AF2F13">
      <w:pPr>
        <w:ind w:firstLine="567"/>
        <w:jc w:val="both"/>
        <w:rPr>
          <w:color w:val="000000"/>
          <w:sz w:val="28"/>
          <w:szCs w:val="28"/>
        </w:rPr>
      </w:pPr>
      <w:r w:rsidRPr="00AF2F13">
        <w:rPr>
          <w:sz w:val="28"/>
          <w:szCs w:val="28"/>
        </w:rPr>
        <w:t>Размер ставок определен на уровне размера стандартизированных тарифных ставок на покрытие расходов ГРО связанных со строительством газопроводов без учета эффективной ставки налога на прибыль – 20 % в соответствии с типом материала, диапазоном диаметров и типу прокладки.</w:t>
      </w:r>
    </w:p>
    <w:p w14:paraId="3E3CC634"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 xml:space="preserve">Эксперты, проанализировав расчеты предлагаемых предприятием стандартизированных тарифных ставок </w:t>
      </w:r>
      <w:r w:rsidRPr="00AF2F13">
        <w:rPr>
          <w:color w:val="000000"/>
          <w:sz w:val="28"/>
          <w:szCs w:val="28"/>
        </w:rPr>
        <w:t>(</w:t>
      </w:r>
      <w:r w:rsidRPr="00AF2F13">
        <w:rPr>
          <w:sz w:val="28"/>
          <w:szCs w:val="28"/>
        </w:rPr>
        <w:t>С</w:t>
      </w:r>
      <w:r w:rsidRPr="00AF2F13">
        <w:rPr>
          <w:sz w:val="28"/>
          <w:szCs w:val="28"/>
          <w:vertAlign w:val="superscript"/>
        </w:rPr>
        <w:t>Г</w:t>
      </w:r>
      <w:r w:rsidRPr="00AF2F13">
        <w:rPr>
          <w:color w:val="000000"/>
          <w:sz w:val="28"/>
          <w:szCs w:val="28"/>
        </w:rPr>
        <w:t>)</w:t>
      </w:r>
      <w:r w:rsidRPr="00AF2F13">
        <w:rPr>
          <w:sz w:val="28"/>
          <w:szCs w:val="28"/>
        </w:rPr>
        <w:t>, предлагают утвердить их на уровне предложений предприятия.</w:t>
      </w:r>
    </w:p>
    <w:p w14:paraId="3C8C9F8B" w14:textId="77777777" w:rsidR="00AF2F13" w:rsidRPr="00AF2F13" w:rsidRDefault="00AF2F13" w:rsidP="00AF2F13">
      <w:pPr>
        <w:autoSpaceDE w:val="0"/>
        <w:autoSpaceDN w:val="0"/>
        <w:adjustRightInd w:val="0"/>
        <w:ind w:firstLine="540"/>
        <w:jc w:val="both"/>
        <w:rPr>
          <w:sz w:val="28"/>
          <w:szCs w:val="28"/>
        </w:rPr>
      </w:pPr>
    </w:p>
    <w:p w14:paraId="79D16B7D" w14:textId="77777777" w:rsidR="00AF2F13" w:rsidRPr="00AF2F13" w:rsidRDefault="00AF2F13" w:rsidP="00AF2F13">
      <w:pPr>
        <w:autoSpaceDE w:val="0"/>
        <w:autoSpaceDN w:val="0"/>
        <w:adjustRightInd w:val="0"/>
        <w:ind w:firstLine="540"/>
        <w:jc w:val="both"/>
        <w:rPr>
          <w:sz w:val="28"/>
          <w:szCs w:val="28"/>
        </w:rPr>
      </w:pPr>
    </w:p>
    <w:p w14:paraId="72158C00" w14:textId="77777777" w:rsidR="00AF2F13" w:rsidRPr="00AF2F13" w:rsidRDefault="00AF2F13" w:rsidP="00AF2F13">
      <w:pPr>
        <w:autoSpaceDE w:val="0"/>
        <w:autoSpaceDN w:val="0"/>
        <w:adjustRightInd w:val="0"/>
        <w:ind w:firstLine="540"/>
        <w:jc w:val="both"/>
        <w:rPr>
          <w:sz w:val="28"/>
          <w:szCs w:val="28"/>
        </w:rPr>
      </w:pPr>
    </w:p>
    <w:p w14:paraId="3FA8C3ED" w14:textId="77777777" w:rsidR="00AF2F13" w:rsidRPr="00AF2F13" w:rsidRDefault="00AF2F13" w:rsidP="00AF2F13">
      <w:pPr>
        <w:tabs>
          <w:tab w:val="left" w:pos="0"/>
          <w:tab w:val="left" w:pos="284"/>
        </w:tabs>
        <w:jc w:val="center"/>
        <w:rPr>
          <w:b/>
          <w:sz w:val="28"/>
          <w:szCs w:val="28"/>
        </w:rPr>
      </w:pPr>
      <w:r w:rsidRPr="00AF2F13">
        <w:rPr>
          <w:b/>
          <w:sz w:val="28"/>
          <w:szCs w:val="28"/>
        </w:rPr>
        <w:lastRenderedPageBreak/>
        <w:t xml:space="preserve">Расчет стандартизированной тарифной ставки </w:t>
      </w:r>
      <w:r w:rsidRPr="00AF2F13">
        <w:rPr>
          <w:b/>
          <w:bCs/>
          <w:color w:val="000000"/>
          <w:sz w:val="28"/>
          <w:szCs w:val="28"/>
        </w:rPr>
        <w:t>(</w:t>
      </w:r>
      <w:proofErr w:type="spellStart"/>
      <w:r w:rsidRPr="00AF2F13">
        <w:rPr>
          <w:b/>
          <w:bCs/>
          <w:sz w:val="28"/>
          <w:szCs w:val="28"/>
        </w:rPr>
        <w:t>С</w:t>
      </w:r>
      <w:r w:rsidRPr="00AF2F13">
        <w:rPr>
          <w:b/>
          <w:bCs/>
          <w:sz w:val="28"/>
          <w:szCs w:val="28"/>
          <w:vertAlign w:val="superscript"/>
        </w:rPr>
        <w:t>прг</w:t>
      </w:r>
      <w:proofErr w:type="spellEnd"/>
      <w:r w:rsidRPr="00AF2F13">
        <w:rPr>
          <w:b/>
          <w:bCs/>
          <w:color w:val="000000"/>
          <w:sz w:val="28"/>
          <w:szCs w:val="28"/>
        </w:rPr>
        <w:t>) на установку пункта редуцирования газа</w:t>
      </w:r>
      <w:r w:rsidRPr="00AF2F13">
        <w:rPr>
          <w:b/>
          <w:bCs/>
          <w:sz w:val="28"/>
          <w:szCs w:val="28"/>
        </w:rPr>
        <w:t xml:space="preserve">, </w:t>
      </w:r>
      <w:r w:rsidRPr="00AF2F13">
        <w:rPr>
          <w:b/>
          <w:sz w:val="28"/>
          <w:szCs w:val="28"/>
        </w:rPr>
        <w:t>в расчете на 1 шт.</w:t>
      </w:r>
    </w:p>
    <w:p w14:paraId="4871328A" w14:textId="77777777" w:rsidR="00AF2F13" w:rsidRPr="00AF2F13" w:rsidRDefault="00AF2F13" w:rsidP="00AF2F13">
      <w:pPr>
        <w:autoSpaceDE w:val="0"/>
        <w:autoSpaceDN w:val="0"/>
        <w:adjustRightInd w:val="0"/>
        <w:ind w:firstLine="540"/>
        <w:jc w:val="both"/>
        <w:rPr>
          <w:sz w:val="28"/>
          <w:szCs w:val="28"/>
        </w:rPr>
      </w:pPr>
    </w:p>
    <w:p w14:paraId="39ACB100"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Предложения предприятия приведены в Таблице 3.</w:t>
      </w:r>
    </w:p>
    <w:p w14:paraId="310F10D0" w14:textId="77777777" w:rsidR="00AF2F13" w:rsidRPr="00AF2F13" w:rsidRDefault="00AF2F13" w:rsidP="00AF2F13">
      <w:pPr>
        <w:autoSpaceDE w:val="0"/>
        <w:autoSpaceDN w:val="0"/>
        <w:adjustRightInd w:val="0"/>
        <w:ind w:firstLine="540"/>
        <w:jc w:val="right"/>
        <w:rPr>
          <w:sz w:val="28"/>
          <w:szCs w:val="28"/>
        </w:rPr>
      </w:pPr>
      <w:r w:rsidRPr="00AF2F13">
        <w:rPr>
          <w:sz w:val="28"/>
          <w:szCs w:val="28"/>
        </w:rPr>
        <w:t>Таблица 3</w:t>
      </w:r>
    </w:p>
    <w:tbl>
      <w:tblPr>
        <w:tblW w:w="9564" w:type="dxa"/>
        <w:jc w:val="center"/>
        <w:tblLook w:val="04A0" w:firstRow="1" w:lastRow="0" w:firstColumn="1" w:lastColumn="0" w:noHBand="0" w:noVBand="1"/>
      </w:tblPr>
      <w:tblGrid>
        <w:gridCol w:w="1059"/>
        <w:gridCol w:w="4395"/>
        <w:gridCol w:w="1701"/>
        <w:gridCol w:w="2409"/>
      </w:tblGrid>
      <w:tr w:rsidR="00AF2F13" w:rsidRPr="00AF2F13" w14:paraId="6DBDB5B3" w14:textId="77777777" w:rsidTr="00AF2F13">
        <w:trPr>
          <w:trHeight w:val="458"/>
          <w:jc w:val="center"/>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04BDCD" w14:textId="77777777" w:rsidR="00AF2F13" w:rsidRPr="00AF2F13" w:rsidRDefault="00AF2F13" w:rsidP="00AF2F13">
            <w:pPr>
              <w:jc w:val="center"/>
              <w:rPr>
                <w:color w:val="000000"/>
              </w:rPr>
            </w:pPr>
            <w:r w:rsidRPr="00AF2F13">
              <w:rPr>
                <w:color w:val="000000"/>
              </w:rPr>
              <w:t>№</w:t>
            </w:r>
          </w:p>
          <w:p w14:paraId="12F22AD5" w14:textId="77777777" w:rsidR="00AF2F13" w:rsidRPr="00AF2F13" w:rsidRDefault="00AF2F13" w:rsidP="00AF2F13">
            <w:pPr>
              <w:jc w:val="center"/>
              <w:rPr>
                <w:color w:val="000000"/>
              </w:rPr>
            </w:pPr>
            <w:r w:rsidRPr="00AF2F13">
              <w:rPr>
                <w:color w:val="00000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61DA2F" w14:textId="77777777" w:rsidR="00AF2F13" w:rsidRPr="00AF2F13" w:rsidRDefault="00AF2F13" w:rsidP="00AF2F13">
            <w:pPr>
              <w:jc w:val="center"/>
              <w:rPr>
                <w:color w:val="000000"/>
              </w:rPr>
            </w:pPr>
            <w:r w:rsidRPr="00AF2F13">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FC2EBE" w14:textId="77777777" w:rsidR="00AF2F13" w:rsidRPr="00AF2F13" w:rsidRDefault="00AF2F13" w:rsidP="00AF2F13">
            <w:pPr>
              <w:jc w:val="center"/>
              <w:rPr>
                <w:color w:val="000000"/>
              </w:rPr>
            </w:pPr>
            <w:r w:rsidRPr="00AF2F13">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099F7A1" w14:textId="77777777" w:rsidR="00AF2F13" w:rsidRPr="00AF2F13" w:rsidRDefault="00AF2F13" w:rsidP="00AF2F13">
            <w:pPr>
              <w:jc w:val="center"/>
              <w:rPr>
                <w:color w:val="000000"/>
              </w:rPr>
            </w:pPr>
            <w:r w:rsidRPr="00AF2F13">
              <w:rPr>
                <w:color w:val="000000"/>
              </w:rPr>
              <w:t xml:space="preserve">Размеры стандартизированных тарифных ставок </w:t>
            </w:r>
            <w:r w:rsidRPr="00AF2F13">
              <w:rPr>
                <w:color w:val="2D2D2D"/>
              </w:rPr>
              <w:t>(без НДС и налога на прибыль)</w:t>
            </w:r>
          </w:p>
        </w:tc>
      </w:tr>
      <w:tr w:rsidR="00AF2F13" w:rsidRPr="00AF2F13" w14:paraId="478A2281"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F0888B" w14:textId="77777777" w:rsidR="00AF2F13" w:rsidRPr="00AF2F13" w:rsidRDefault="00AF2F13" w:rsidP="00AF2F13">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B3015B" w14:textId="77777777" w:rsidR="00AF2F13" w:rsidRPr="00AF2F13" w:rsidRDefault="00AF2F13" w:rsidP="00AF2F13">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47D721" w14:textId="77777777" w:rsidR="00AF2F13" w:rsidRPr="00AF2F13" w:rsidRDefault="00AF2F13" w:rsidP="00AF2F13">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14C303" w14:textId="77777777" w:rsidR="00AF2F13" w:rsidRPr="00AF2F13" w:rsidRDefault="00AF2F13" w:rsidP="00AF2F13">
            <w:pPr>
              <w:rPr>
                <w:color w:val="000000"/>
              </w:rPr>
            </w:pPr>
          </w:p>
        </w:tc>
      </w:tr>
      <w:tr w:rsidR="00AF2F13" w:rsidRPr="00AF2F13" w14:paraId="04CF091F"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5A9598" w14:textId="77777777" w:rsidR="00AF2F13" w:rsidRPr="00AF2F13" w:rsidRDefault="00AF2F13" w:rsidP="00AF2F13">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299CD2" w14:textId="77777777" w:rsidR="00AF2F13" w:rsidRPr="00AF2F13" w:rsidRDefault="00AF2F13" w:rsidP="00AF2F13">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71EB66" w14:textId="77777777" w:rsidR="00AF2F13" w:rsidRPr="00AF2F13" w:rsidRDefault="00AF2F13" w:rsidP="00AF2F13">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6069FD" w14:textId="77777777" w:rsidR="00AF2F13" w:rsidRPr="00AF2F13" w:rsidRDefault="00AF2F13" w:rsidP="00AF2F13">
            <w:pPr>
              <w:rPr>
                <w:color w:val="000000"/>
              </w:rPr>
            </w:pPr>
          </w:p>
        </w:tc>
      </w:tr>
      <w:tr w:rsidR="00AF2F13" w:rsidRPr="00AF2F13" w14:paraId="62E75669"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9DA78E" w14:textId="77777777" w:rsidR="00AF2F13" w:rsidRPr="00AF2F13" w:rsidRDefault="00AF2F13" w:rsidP="00AF2F13">
            <w:pPr>
              <w:jc w:val="center"/>
              <w:rPr>
                <w:color w:val="000000"/>
              </w:rPr>
            </w:pPr>
            <w:r w:rsidRPr="00AF2F13">
              <w:rPr>
                <w:color w:val="00000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31BC64" w14:textId="77777777" w:rsidR="00AF2F13" w:rsidRPr="00AF2F13" w:rsidRDefault="00AF2F13" w:rsidP="00AF2F13">
            <w:pPr>
              <w:jc w:val="center"/>
              <w:rPr>
                <w:color w:val="000000"/>
              </w:rPr>
            </w:pPr>
            <w:r w:rsidRPr="00AF2F13">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151EF1" w14:textId="77777777" w:rsidR="00AF2F13" w:rsidRPr="00AF2F13" w:rsidRDefault="00AF2F13" w:rsidP="00AF2F13">
            <w:pPr>
              <w:jc w:val="center"/>
              <w:rPr>
                <w:color w:val="000000"/>
              </w:rPr>
            </w:pPr>
            <w:r w:rsidRPr="00AF2F13">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45102DA" w14:textId="77777777" w:rsidR="00AF2F13" w:rsidRPr="00AF2F13" w:rsidRDefault="00AF2F13" w:rsidP="00AF2F13">
            <w:pPr>
              <w:jc w:val="center"/>
              <w:rPr>
                <w:color w:val="000000"/>
              </w:rPr>
            </w:pPr>
            <w:r w:rsidRPr="00AF2F13">
              <w:rPr>
                <w:color w:val="000000"/>
              </w:rPr>
              <w:t>4</w:t>
            </w:r>
          </w:p>
        </w:tc>
      </w:tr>
      <w:tr w:rsidR="00AF2F13" w:rsidRPr="00AF2F13" w14:paraId="41A3A7EE"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EAE5AA" w14:textId="77777777" w:rsidR="00AF2F13" w:rsidRPr="00AF2F13" w:rsidRDefault="00AF2F13" w:rsidP="00AF2F13">
            <w:pPr>
              <w:jc w:val="center"/>
              <w:rPr>
                <w:color w:val="000000"/>
              </w:rPr>
            </w:pPr>
            <w:r w:rsidRPr="00AF2F13">
              <w:rPr>
                <w:color w:val="000000"/>
              </w:rPr>
              <w:t>1.</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799DB2"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bookmarkStart w:id="77" w:name="_Hlk27066731"/>
            <w:proofErr w:type="spellStart"/>
            <w:r w:rsidRPr="00AF2F13">
              <w:t>С</w:t>
            </w:r>
            <w:r w:rsidRPr="00AF2F13">
              <w:rPr>
                <w:vertAlign w:val="superscript"/>
              </w:rPr>
              <w:t>прг</w:t>
            </w:r>
            <w:bookmarkEnd w:id="77"/>
            <w:proofErr w:type="spellEnd"/>
            <w:r w:rsidRPr="00AF2F13">
              <w:rPr>
                <w:color w:val="000000"/>
              </w:rPr>
              <w:t>) на установку пункта редуцирования газа пропускной способностью:</w:t>
            </w:r>
          </w:p>
        </w:tc>
      </w:tr>
      <w:tr w:rsidR="00AF2F13" w:rsidRPr="00AF2F13" w14:paraId="3C11BF01"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6E2F60" w14:textId="77777777" w:rsidR="00AF2F13" w:rsidRPr="00AF2F13" w:rsidRDefault="00AF2F13" w:rsidP="00AF2F13">
            <w:pPr>
              <w:jc w:val="center"/>
              <w:rPr>
                <w:color w:val="000000"/>
              </w:rPr>
            </w:pPr>
            <w:r w:rsidRPr="00AF2F13">
              <w:rPr>
                <w:color w:val="000000"/>
              </w:rPr>
              <w:t>1.1.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C4E84" w14:textId="77777777" w:rsidR="00AF2F13" w:rsidRPr="00AF2F13" w:rsidRDefault="00AF2F13" w:rsidP="00AF2F13">
            <w:pPr>
              <w:rPr>
                <w:color w:val="000000"/>
              </w:rPr>
            </w:pPr>
            <w:r w:rsidRPr="00AF2F13">
              <w:rPr>
                <w:color w:val="000000"/>
              </w:rPr>
              <w:t>до 10 м³/час</w:t>
            </w:r>
          </w:p>
        </w:tc>
        <w:tc>
          <w:tcPr>
            <w:tcW w:w="1701"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6CFCF338" w14:textId="77777777" w:rsidR="00AF2F13" w:rsidRPr="00AF2F13" w:rsidRDefault="00AF2F13" w:rsidP="00AF2F13">
            <w:pPr>
              <w:jc w:val="center"/>
              <w:rPr>
                <w:color w:val="000000"/>
              </w:rPr>
            </w:pPr>
            <w:r w:rsidRPr="00AF2F13">
              <w:rPr>
                <w:color w:val="000000"/>
              </w:rPr>
              <w:t>руб./шт.</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BA04F" w14:textId="77777777" w:rsidR="00AF2F13" w:rsidRPr="00AF2F13" w:rsidRDefault="00AF2F13" w:rsidP="00AF2F13">
            <w:pPr>
              <w:jc w:val="center"/>
              <w:rPr>
                <w:color w:val="000000"/>
              </w:rPr>
            </w:pPr>
            <w:r w:rsidRPr="00AF2F13">
              <w:rPr>
                <w:color w:val="000000"/>
              </w:rPr>
              <w:t>388 268</w:t>
            </w:r>
          </w:p>
        </w:tc>
      </w:tr>
      <w:tr w:rsidR="00AF2F13" w:rsidRPr="00AF2F13" w14:paraId="295234A8"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FD96E12" w14:textId="77777777" w:rsidR="00AF2F13" w:rsidRPr="00AF2F13" w:rsidRDefault="00AF2F13" w:rsidP="00AF2F13">
            <w:pPr>
              <w:jc w:val="center"/>
              <w:rPr>
                <w:color w:val="000000"/>
              </w:rPr>
            </w:pPr>
            <w:r w:rsidRPr="00AF2F13">
              <w:rPr>
                <w:color w:val="000000"/>
              </w:rPr>
              <w:t>1.2.</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tcPr>
          <w:p w14:paraId="236060D0" w14:textId="77777777" w:rsidR="00AF2F13" w:rsidRPr="00AF2F13" w:rsidRDefault="00AF2F13" w:rsidP="00AF2F13">
            <w:pPr>
              <w:autoSpaceDE w:val="0"/>
              <w:autoSpaceDN w:val="0"/>
              <w:adjustRightInd w:val="0"/>
              <w:jc w:val="both"/>
              <w:rPr>
                <w:color w:val="000000"/>
              </w:rPr>
            </w:pPr>
            <w:r w:rsidRPr="00AF2F13">
              <w:t>11 - 20 м</w:t>
            </w:r>
            <w:r w:rsidRPr="00AF2F13">
              <w:rPr>
                <w:vertAlign w:val="superscript"/>
              </w:rPr>
              <w:t>3</w:t>
            </w:r>
            <w:r w:rsidRPr="00AF2F13">
              <w:t>/час</w:t>
            </w:r>
          </w:p>
        </w:tc>
        <w:tc>
          <w:tcPr>
            <w:tcW w:w="1701" w:type="dxa"/>
            <w:vMerge/>
            <w:tcBorders>
              <w:left w:val="single" w:sz="4" w:space="0" w:color="auto"/>
              <w:right w:val="single" w:sz="4" w:space="0" w:color="auto"/>
            </w:tcBorders>
            <w:shd w:val="clear" w:color="auto" w:fill="auto"/>
            <w:tcMar>
              <w:left w:w="28" w:type="dxa"/>
              <w:right w:w="28" w:type="dxa"/>
            </w:tcMar>
            <w:vAlign w:val="center"/>
          </w:tcPr>
          <w:p w14:paraId="436ECED9" w14:textId="77777777" w:rsidR="00AF2F13" w:rsidRPr="00AF2F13" w:rsidRDefault="00AF2F13" w:rsidP="00AF2F13">
            <w:pPr>
              <w:jc w:val="cente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0D023905" w14:textId="77777777" w:rsidR="00AF2F13" w:rsidRPr="00AF2F13" w:rsidRDefault="00AF2F13" w:rsidP="00AF2F13">
            <w:pPr>
              <w:jc w:val="center"/>
              <w:rPr>
                <w:color w:val="000000"/>
              </w:rPr>
            </w:pPr>
            <w:r w:rsidRPr="00AF2F13">
              <w:rPr>
                <w:color w:val="000000"/>
              </w:rPr>
              <w:t>388 268</w:t>
            </w:r>
          </w:p>
        </w:tc>
      </w:tr>
      <w:tr w:rsidR="00AF2F13" w:rsidRPr="00AF2F13" w14:paraId="0BE57601"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BAE194" w14:textId="77777777" w:rsidR="00AF2F13" w:rsidRPr="00AF2F13" w:rsidRDefault="00AF2F13" w:rsidP="00AF2F13">
            <w:pPr>
              <w:jc w:val="center"/>
              <w:rPr>
                <w:color w:val="000000"/>
              </w:rPr>
            </w:pPr>
            <w:r w:rsidRPr="00AF2F13">
              <w:rPr>
                <w:color w:val="000000"/>
              </w:rPr>
              <w:t>1.3.</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tcPr>
          <w:p w14:paraId="096CCEB9" w14:textId="77777777" w:rsidR="00AF2F13" w:rsidRPr="00AF2F13" w:rsidRDefault="00AF2F13" w:rsidP="00AF2F13">
            <w:pPr>
              <w:autoSpaceDE w:val="0"/>
              <w:autoSpaceDN w:val="0"/>
              <w:adjustRightInd w:val="0"/>
              <w:jc w:val="both"/>
            </w:pPr>
            <w:r w:rsidRPr="00AF2F13">
              <w:t>21 - 31 м</w:t>
            </w:r>
            <w:r w:rsidRPr="00AF2F13">
              <w:rPr>
                <w:vertAlign w:val="superscript"/>
              </w:rPr>
              <w:t>3</w:t>
            </w:r>
            <w:r w:rsidRPr="00AF2F13">
              <w:t>/час</w:t>
            </w:r>
          </w:p>
        </w:tc>
        <w:tc>
          <w:tcPr>
            <w:tcW w:w="1701" w:type="dxa"/>
            <w:vMerge/>
            <w:tcBorders>
              <w:left w:val="single" w:sz="4" w:space="0" w:color="auto"/>
              <w:right w:val="single" w:sz="4" w:space="0" w:color="auto"/>
            </w:tcBorders>
            <w:shd w:val="clear" w:color="auto" w:fill="auto"/>
            <w:tcMar>
              <w:left w:w="28" w:type="dxa"/>
              <w:right w:w="28" w:type="dxa"/>
            </w:tcMar>
            <w:vAlign w:val="center"/>
          </w:tcPr>
          <w:p w14:paraId="2E434E86" w14:textId="77777777" w:rsidR="00AF2F13" w:rsidRPr="00AF2F13" w:rsidRDefault="00AF2F13" w:rsidP="00AF2F13">
            <w:pPr>
              <w:jc w:val="cente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672830CF" w14:textId="77777777" w:rsidR="00AF2F13" w:rsidRPr="00AF2F13" w:rsidRDefault="00AF2F13" w:rsidP="00AF2F13">
            <w:pPr>
              <w:jc w:val="center"/>
              <w:rPr>
                <w:color w:val="000000"/>
              </w:rPr>
            </w:pPr>
            <w:r w:rsidRPr="00AF2F13">
              <w:rPr>
                <w:color w:val="000000"/>
              </w:rPr>
              <w:t>388 268</w:t>
            </w:r>
          </w:p>
        </w:tc>
      </w:tr>
      <w:tr w:rsidR="00AF2F13" w:rsidRPr="00AF2F13" w14:paraId="077BCA82"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CECC10D" w14:textId="77777777" w:rsidR="00AF2F13" w:rsidRPr="00AF2F13" w:rsidRDefault="00AF2F13" w:rsidP="00AF2F13">
            <w:pPr>
              <w:jc w:val="center"/>
              <w:rPr>
                <w:color w:val="000000"/>
              </w:rPr>
            </w:pPr>
            <w:r w:rsidRPr="00AF2F13">
              <w:rPr>
                <w:color w:val="000000"/>
              </w:rPr>
              <w:t>1.4.</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tcPr>
          <w:p w14:paraId="21B714DF" w14:textId="77777777" w:rsidR="00AF2F13" w:rsidRPr="00AF2F13" w:rsidRDefault="00AF2F13" w:rsidP="00AF2F13">
            <w:pPr>
              <w:autoSpaceDE w:val="0"/>
              <w:autoSpaceDN w:val="0"/>
              <w:adjustRightInd w:val="0"/>
              <w:jc w:val="both"/>
            </w:pPr>
            <w:r w:rsidRPr="00AF2F13">
              <w:t>32 - 49 м3/час</w:t>
            </w:r>
          </w:p>
        </w:tc>
        <w:tc>
          <w:tcPr>
            <w:tcW w:w="170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7A88050" w14:textId="77777777" w:rsidR="00AF2F13" w:rsidRPr="00AF2F13" w:rsidRDefault="00AF2F13" w:rsidP="00AF2F13">
            <w:pPr>
              <w:jc w:val="cente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664F339C" w14:textId="77777777" w:rsidR="00AF2F13" w:rsidRPr="00AF2F13" w:rsidRDefault="00AF2F13" w:rsidP="00AF2F13">
            <w:pPr>
              <w:jc w:val="center"/>
              <w:rPr>
                <w:color w:val="000000"/>
              </w:rPr>
            </w:pPr>
            <w:r w:rsidRPr="00AF2F13">
              <w:rPr>
                <w:color w:val="000000"/>
              </w:rPr>
              <w:t>390 721</w:t>
            </w:r>
          </w:p>
        </w:tc>
      </w:tr>
    </w:tbl>
    <w:p w14:paraId="331480BE" w14:textId="77777777" w:rsidR="00AF2F13" w:rsidRPr="00AF2F13" w:rsidRDefault="00AF2F13" w:rsidP="00AF2F13">
      <w:pPr>
        <w:autoSpaceDE w:val="0"/>
        <w:autoSpaceDN w:val="0"/>
        <w:adjustRightInd w:val="0"/>
        <w:ind w:firstLine="540"/>
        <w:jc w:val="both"/>
        <w:rPr>
          <w:sz w:val="28"/>
          <w:szCs w:val="28"/>
        </w:rPr>
      </w:pPr>
    </w:p>
    <w:p w14:paraId="5984F37D"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 xml:space="preserve">Размер ставок определен на основании: </w:t>
      </w:r>
    </w:p>
    <w:p w14:paraId="5C7DF3ED"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 сметы на проектные работы установки ГРП шкафного типа в соответствии со Справочником базовых цен на проектные работы в строительстве «Газооборудование и газоснабжение промышленных предприятий, зданий и сооружений» прил. №4 к Приказу от 27.02.2015 г. № 140/</w:t>
      </w:r>
      <w:proofErr w:type="spellStart"/>
      <w:r w:rsidRPr="00AF2F13">
        <w:rPr>
          <w:sz w:val="28"/>
          <w:szCs w:val="28"/>
        </w:rPr>
        <w:t>пр</w:t>
      </w:r>
      <w:proofErr w:type="spellEnd"/>
      <w:r w:rsidRPr="00AF2F13">
        <w:rPr>
          <w:sz w:val="28"/>
          <w:szCs w:val="28"/>
        </w:rPr>
        <w:t xml:space="preserve"> Министерства строительства и ЖКХ РФ;</w:t>
      </w:r>
    </w:p>
    <w:p w14:paraId="6703AC0E"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 расчета стоимости экспертизы проектной документации;</w:t>
      </w:r>
    </w:p>
    <w:p w14:paraId="12EC7094"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 смет на стоимость монтажа ГРПШ в зависимости от максимального часового расхода газа.</w:t>
      </w:r>
    </w:p>
    <w:p w14:paraId="13A788ED"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 xml:space="preserve">Эксперты, проанализировав расчеты предлагаемых предприятием стандартизированных тарифных ставок </w:t>
      </w:r>
      <w:proofErr w:type="spellStart"/>
      <w:r w:rsidRPr="00AF2F13">
        <w:rPr>
          <w:sz w:val="28"/>
          <w:szCs w:val="28"/>
        </w:rPr>
        <w:t>С</w:t>
      </w:r>
      <w:r w:rsidRPr="00AF2F13">
        <w:rPr>
          <w:sz w:val="28"/>
          <w:szCs w:val="28"/>
          <w:vertAlign w:val="superscript"/>
        </w:rPr>
        <w:t>прг</w:t>
      </w:r>
      <w:proofErr w:type="spellEnd"/>
      <w:r w:rsidRPr="00AF2F13">
        <w:rPr>
          <w:sz w:val="28"/>
          <w:szCs w:val="28"/>
        </w:rPr>
        <w:t>, предлагают утвердить их на уровне предложений предприятия.</w:t>
      </w:r>
    </w:p>
    <w:p w14:paraId="1D3CB78E" w14:textId="77777777" w:rsidR="00AF2F13" w:rsidRPr="00AF2F13" w:rsidRDefault="00AF2F13" w:rsidP="00AF2F13">
      <w:pPr>
        <w:autoSpaceDE w:val="0"/>
        <w:autoSpaceDN w:val="0"/>
        <w:adjustRightInd w:val="0"/>
        <w:ind w:firstLine="540"/>
        <w:jc w:val="both"/>
        <w:rPr>
          <w:sz w:val="28"/>
          <w:szCs w:val="28"/>
        </w:rPr>
      </w:pPr>
    </w:p>
    <w:p w14:paraId="3D5A72B1" w14:textId="77777777" w:rsidR="00AF2F13" w:rsidRPr="00AF2F13" w:rsidRDefault="00AF2F13" w:rsidP="00AF2F13">
      <w:pPr>
        <w:tabs>
          <w:tab w:val="left" w:pos="0"/>
          <w:tab w:val="left" w:pos="284"/>
        </w:tabs>
        <w:jc w:val="center"/>
        <w:rPr>
          <w:b/>
          <w:bCs/>
          <w:sz w:val="28"/>
          <w:szCs w:val="28"/>
        </w:rPr>
      </w:pPr>
      <w:r w:rsidRPr="00AF2F13">
        <w:rPr>
          <w:b/>
          <w:sz w:val="28"/>
          <w:szCs w:val="28"/>
        </w:rPr>
        <w:t xml:space="preserve">Расчет стандартизированной тарифной ставки </w:t>
      </w:r>
      <w:r w:rsidRPr="00AF2F13">
        <w:rPr>
          <w:b/>
          <w:bCs/>
          <w:color w:val="000000"/>
          <w:sz w:val="28"/>
          <w:szCs w:val="28"/>
        </w:rPr>
        <w:t>(</w:t>
      </w:r>
      <w:proofErr w:type="spellStart"/>
      <w:r w:rsidRPr="00AF2F13">
        <w:rPr>
          <w:b/>
          <w:bCs/>
          <w:sz w:val="28"/>
          <w:szCs w:val="28"/>
        </w:rPr>
        <w:t>С</w:t>
      </w:r>
      <w:r w:rsidRPr="00AF2F13">
        <w:rPr>
          <w:b/>
          <w:bCs/>
          <w:sz w:val="28"/>
          <w:szCs w:val="28"/>
          <w:vertAlign w:val="superscript"/>
        </w:rPr>
        <w:t>оу</w:t>
      </w:r>
      <w:proofErr w:type="spellEnd"/>
      <w:r w:rsidRPr="00AF2F13">
        <w:rPr>
          <w:b/>
          <w:bCs/>
          <w:color w:val="000000"/>
          <w:sz w:val="28"/>
          <w:szCs w:val="28"/>
        </w:rPr>
        <w:t>) на установку отключающих устройств (без учета стоимости отключающего устройства)</w:t>
      </w:r>
      <w:r w:rsidRPr="00AF2F13">
        <w:rPr>
          <w:b/>
          <w:bCs/>
          <w:sz w:val="28"/>
          <w:szCs w:val="28"/>
        </w:rPr>
        <w:t>, в расчете на 1 шт.</w:t>
      </w:r>
    </w:p>
    <w:p w14:paraId="51EEBB4E" w14:textId="77777777" w:rsidR="00AF2F13" w:rsidRPr="00AF2F13" w:rsidRDefault="00AF2F13" w:rsidP="00AF2F13">
      <w:pPr>
        <w:autoSpaceDE w:val="0"/>
        <w:autoSpaceDN w:val="0"/>
        <w:adjustRightInd w:val="0"/>
        <w:ind w:firstLine="540"/>
        <w:jc w:val="both"/>
        <w:rPr>
          <w:b/>
          <w:bCs/>
          <w:sz w:val="28"/>
          <w:szCs w:val="28"/>
        </w:rPr>
      </w:pPr>
    </w:p>
    <w:p w14:paraId="4E94725B"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Предложения предприятия приведены в Таблице 4.</w:t>
      </w:r>
    </w:p>
    <w:p w14:paraId="2FF3F0CA" w14:textId="77777777" w:rsidR="00AF2F13" w:rsidRPr="00AF2F13" w:rsidRDefault="00AF2F13" w:rsidP="00AF2F13">
      <w:pPr>
        <w:autoSpaceDE w:val="0"/>
        <w:autoSpaceDN w:val="0"/>
        <w:adjustRightInd w:val="0"/>
        <w:ind w:firstLine="540"/>
        <w:jc w:val="right"/>
        <w:rPr>
          <w:sz w:val="28"/>
          <w:szCs w:val="28"/>
        </w:rPr>
      </w:pPr>
      <w:r w:rsidRPr="00AF2F13">
        <w:rPr>
          <w:sz w:val="28"/>
          <w:szCs w:val="28"/>
        </w:rPr>
        <w:t>Таблица 4</w:t>
      </w:r>
    </w:p>
    <w:tbl>
      <w:tblPr>
        <w:tblW w:w="9564" w:type="dxa"/>
        <w:jc w:val="center"/>
        <w:tblLook w:val="04A0" w:firstRow="1" w:lastRow="0" w:firstColumn="1" w:lastColumn="0" w:noHBand="0" w:noVBand="1"/>
      </w:tblPr>
      <w:tblGrid>
        <w:gridCol w:w="1059"/>
        <w:gridCol w:w="4395"/>
        <w:gridCol w:w="1701"/>
        <w:gridCol w:w="2409"/>
      </w:tblGrid>
      <w:tr w:rsidR="00AF2F13" w:rsidRPr="00AF2F13" w14:paraId="3A708918" w14:textId="77777777" w:rsidTr="00AF2F13">
        <w:trPr>
          <w:trHeight w:val="458"/>
          <w:jc w:val="center"/>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694628" w14:textId="77777777" w:rsidR="00AF2F13" w:rsidRPr="00AF2F13" w:rsidRDefault="00AF2F13" w:rsidP="00AF2F13">
            <w:pPr>
              <w:jc w:val="center"/>
              <w:rPr>
                <w:color w:val="000000"/>
                <w:sz w:val="20"/>
                <w:szCs w:val="20"/>
              </w:rPr>
            </w:pPr>
            <w:r w:rsidRPr="00AF2F13">
              <w:rPr>
                <w:color w:val="000000"/>
                <w:sz w:val="20"/>
                <w:szCs w:val="20"/>
              </w:rPr>
              <w:t>№</w:t>
            </w:r>
          </w:p>
          <w:p w14:paraId="2DB53F07" w14:textId="77777777" w:rsidR="00AF2F13" w:rsidRPr="00AF2F13" w:rsidRDefault="00AF2F13" w:rsidP="00AF2F13">
            <w:pPr>
              <w:jc w:val="center"/>
              <w:rPr>
                <w:color w:val="000000"/>
                <w:sz w:val="20"/>
                <w:szCs w:val="20"/>
              </w:rPr>
            </w:pPr>
            <w:r w:rsidRPr="00AF2F13">
              <w:rPr>
                <w:color w:val="000000"/>
                <w:sz w:val="20"/>
                <w:szCs w:val="2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3FC8DC" w14:textId="77777777" w:rsidR="00AF2F13" w:rsidRPr="00AF2F13" w:rsidRDefault="00AF2F13" w:rsidP="00AF2F13">
            <w:pPr>
              <w:jc w:val="center"/>
              <w:rPr>
                <w:color w:val="000000"/>
                <w:sz w:val="20"/>
                <w:szCs w:val="20"/>
              </w:rPr>
            </w:pPr>
            <w:r w:rsidRPr="00AF2F13">
              <w:rPr>
                <w:color w:val="000000"/>
                <w:sz w:val="20"/>
                <w:szCs w:val="2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09672E" w14:textId="77777777" w:rsidR="00AF2F13" w:rsidRPr="00AF2F13" w:rsidRDefault="00AF2F13" w:rsidP="00AF2F13">
            <w:pPr>
              <w:jc w:val="center"/>
              <w:rPr>
                <w:color w:val="000000"/>
                <w:sz w:val="20"/>
                <w:szCs w:val="20"/>
              </w:rPr>
            </w:pPr>
            <w:r w:rsidRPr="00AF2F13">
              <w:rPr>
                <w:color w:val="000000"/>
                <w:sz w:val="20"/>
                <w:szCs w:val="2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AC81F97" w14:textId="77777777" w:rsidR="00AF2F13" w:rsidRPr="00AF2F13" w:rsidRDefault="00AF2F13" w:rsidP="00AF2F13">
            <w:pPr>
              <w:jc w:val="center"/>
              <w:rPr>
                <w:color w:val="000000"/>
                <w:sz w:val="20"/>
                <w:szCs w:val="20"/>
              </w:rPr>
            </w:pPr>
            <w:r w:rsidRPr="00AF2F13">
              <w:rPr>
                <w:color w:val="000000"/>
                <w:sz w:val="20"/>
                <w:szCs w:val="20"/>
              </w:rPr>
              <w:t xml:space="preserve">Размеры стандартизированных тарифных ставок </w:t>
            </w:r>
            <w:r w:rsidRPr="00AF2F13">
              <w:rPr>
                <w:color w:val="2D2D2D"/>
                <w:sz w:val="20"/>
                <w:szCs w:val="20"/>
              </w:rPr>
              <w:t>(без НДС и налога на прибыль)</w:t>
            </w:r>
          </w:p>
        </w:tc>
      </w:tr>
      <w:tr w:rsidR="00AF2F13" w:rsidRPr="00AF2F13" w14:paraId="5B9AD279"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484220" w14:textId="77777777" w:rsidR="00AF2F13" w:rsidRPr="00AF2F13" w:rsidRDefault="00AF2F13" w:rsidP="00AF2F13">
            <w:pPr>
              <w:rPr>
                <w:color w:val="000000"/>
                <w:sz w:val="20"/>
                <w:szCs w:val="2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1D8864" w14:textId="77777777" w:rsidR="00AF2F13" w:rsidRPr="00AF2F13" w:rsidRDefault="00AF2F13" w:rsidP="00AF2F13">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50611BC" w14:textId="77777777" w:rsidR="00AF2F13" w:rsidRPr="00AF2F13" w:rsidRDefault="00AF2F13" w:rsidP="00AF2F13">
            <w:pPr>
              <w:rPr>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E335FC" w14:textId="77777777" w:rsidR="00AF2F13" w:rsidRPr="00AF2F13" w:rsidRDefault="00AF2F13" w:rsidP="00AF2F13">
            <w:pPr>
              <w:rPr>
                <w:color w:val="000000"/>
                <w:sz w:val="20"/>
                <w:szCs w:val="20"/>
              </w:rPr>
            </w:pPr>
          </w:p>
        </w:tc>
      </w:tr>
      <w:tr w:rsidR="00AF2F13" w:rsidRPr="00AF2F13" w14:paraId="39D5DC68"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D894233" w14:textId="77777777" w:rsidR="00AF2F13" w:rsidRPr="00AF2F13" w:rsidRDefault="00AF2F13" w:rsidP="00AF2F13">
            <w:pPr>
              <w:rPr>
                <w:color w:val="000000"/>
                <w:sz w:val="20"/>
                <w:szCs w:val="2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BD7AFC" w14:textId="77777777" w:rsidR="00AF2F13" w:rsidRPr="00AF2F13" w:rsidRDefault="00AF2F13" w:rsidP="00AF2F13">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241B4C" w14:textId="77777777" w:rsidR="00AF2F13" w:rsidRPr="00AF2F13" w:rsidRDefault="00AF2F13" w:rsidP="00AF2F13">
            <w:pPr>
              <w:rPr>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37EEED" w14:textId="77777777" w:rsidR="00AF2F13" w:rsidRPr="00AF2F13" w:rsidRDefault="00AF2F13" w:rsidP="00AF2F13">
            <w:pPr>
              <w:rPr>
                <w:color w:val="000000"/>
                <w:sz w:val="20"/>
                <w:szCs w:val="20"/>
              </w:rPr>
            </w:pPr>
          </w:p>
        </w:tc>
      </w:tr>
      <w:tr w:rsidR="00AF2F13" w:rsidRPr="00AF2F13" w14:paraId="5859AA13"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754CB5" w14:textId="77777777" w:rsidR="00AF2F13" w:rsidRPr="00AF2F13" w:rsidRDefault="00AF2F13" w:rsidP="00AF2F13">
            <w:pPr>
              <w:jc w:val="center"/>
              <w:rPr>
                <w:color w:val="000000"/>
                <w:sz w:val="20"/>
                <w:szCs w:val="20"/>
              </w:rPr>
            </w:pPr>
            <w:r w:rsidRPr="00AF2F13">
              <w:rPr>
                <w:color w:val="000000"/>
                <w:sz w:val="20"/>
                <w:szCs w:val="2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0CAE2C" w14:textId="77777777" w:rsidR="00AF2F13" w:rsidRPr="00AF2F13" w:rsidRDefault="00AF2F13" w:rsidP="00AF2F13">
            <w:pPr>
              <w:jc w:val="center"/>
              <w:rPr>
                <w:color w:val="000000"/>
                <w:sz w:val="20"/>
                <w:szCs w:val="20"/>
              </w:rPr>
            </w:pPr>
            <w:r w:rsidRPr="00AF2F13">
              <w:rPr>
                <w:color w:val="000000"/>
                <w:sz w:val="20"/>
                <w:szCs w:val="2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828F79" w14:textId="77777777" w:rsidR="00AF2F13" w:rsidRPr="00AF2F13" w:rsidRDefault="00AF2F13" w:rsidP="00AF2F13">
            <w:pPr>
              <w:jc w:val="center"/>
              <w:rPr>
                <w:color w:val="000000"/>
                <w:sz w:val="20"/>
                <w:szCs w:val="20"/>
              </w:rPr>
            </w:pPr>
            <w:r w:rsidRPr="00AF2F13">
              <w:rPr>
                <w:color w:val="000000"/>
                <w:sz w:val="20"/>
                <w:szCs w:val="2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BC6E55B" w14:textId="77777777" w:rsidR="00AF2F13" w:rsidRPr="00AF2F13" w:rsidRDefault="00AF2F13" w:rsidP="00AF2F13">
            <w:pPr>
              <w:jc w:val="center"/>
              <w:rPr>
                <w:color w:val="000000"/>
                <w:sz w:val="20"/>
                <w:szCs w:val="20"/>
              </w:rPr>
            </w:pPr>
            <w:r w:rsidRPr="00AF2F13">
              <w:rPr>
                <w:color w:val="000000"/>
                <w:sz w:val="20"/>
                <w:szCs w:val="20"/>
              </w:rPr>
              <w:t>4</w:t>
            </w:r>
          </w:p>
        </w:tc>
      </w:tr>
      <w:tr w:rsidR="00AF2F13" w:rsidRPr="00AF2F13" w14:paraId="337DFF01" w14:textId="77777777" w:rsidTr="00AF2F13">
        <w:trPr>
          <w:trHeight w:val="20"/>
          <w:jc w:val="center"/>
        </w:trPr>
        <w:tc>
          <w:tcPr>
            <w:tcW w:w="1059" w:type="dxa"/>
            <w:tcBorders>
              <w:top w:val="nil"/>
              <w:left w:val="single" w:sz="4" w:space="0" w:color="auto"/>
              <w:bottom w:val="single" w:sz="4" w:space="0" w:color="auto"/>
              <w:right w:val="single" w:sz="4" w:space="0" w:color="auto"/>
            </w:tcBorders>
            <w:tcMar>
              <w:left w:w="28" w:type="dxa"/>
              <w:right w:w="28" w:type="dxa"/>
            </w:tcMar>
            <w:vAlign w:val="center"/>
            <w:hideMark/>
          </w:tcPr>
          <w:p w14:paraId="02DE88D4" w14:textId="77777777" w:rsidR="00AF2F13" w:rsidRPr="00AF2F13" w:rsidRDefault="00AF2F13" w:rsidP="00AF2F13">
            <w:pPr>
              <w:jc w:val="center"/>
              <w:rPr>
                <w:color w:val="000000"/>
                <w:sz w:val="20"/>
                <w:szCs w:val="20"/>
              </w:rPr>
            </w:pPr>
            <w:r w:rsidRPr="00AF2F13">
              <w:rPr>
                <w:color w:val="000000"/>
                <w:sz w:val="20"/>
                <w:szCs w:val="20"/>
              </w:rPr>
              <w:t>1.</w:t>
            </w:r>
          </w:p>
        </w:tc>
        <w:tc>
          <w:tcPr>
            <w:tcW w:w="4395" w:type="dxa"/>
            <w:tcBorders>
              <w:top w:val="nil"/>
              <w:left w:val="nil"/>
              <w:bottom w:val="single" w:sz="4" w:space="0" w:color="auto"/>
              <w:right w:val="single" w:sz="4" w:space="0" w:color="auto"/>
            </w:tcBorders>
            <w:tcMar>
              <w:left w:w="28" w:type="dxa"/>
              <w:right w:w="28" w:type="dxa"/>
            </w:tcMar>
            <w:vAlign w:val="center"/>
            <w:hideMark/>
          </w:tcPr>
          <w:p w14:paraId="2E33CC0A" w14:textId="77777777" w:rsidR="00AF2F13" w:rsidRPr="00AF2F13" w:rsidRDefault="00AF2F13" w:rsidP="00AF2F13">
            <w:pPr>
              <w:rPr>
                <w:color w:val="000000"/>
                <w:sz w:val="20"/>
                <w:szCs w:val="20"/>
              </w:rPr>
            </w:pPr>
            <w:r w:rsidRPr="00AF2F13">
              <w:rPr>
                <w:color w:val="000000"/>
                <w:sz w:val="20"/>
                <w:szCs w:val="20"/>
              </w:rPr>
              <w:t>Размер стандартизированной тарифной ставки (</w:t>
            </w:r>
            <w:proofErr w:type="spellStart"/>
            <w:r w:rsidRPr="00AF2F13">
              <w:rPr>
                <w:sz w:val="20"/>
                <w:szCs w:val="20"/>
              </w:rPr>
              <w:t>С</w:t>
            </w:r>
            <w:r w:rsidRPr="00AF2F13">
              <w:rPr>
                <w:sz w:val="20"/>
                <w:szCs w:val="20"/>
                <w:vertAlign w:val="superscript"/>
              </w:rPr>
              <w:t>оу</w:t>
            </w:r>
            <w:proofErr w:type="spellEnd"/>
            <w:r w:rsidRPr="00AF2F13">
              <w:rPr>
                <w:color w:val="000000"/>
                <w:sz w:val="20"/>
                <w:szCs w:val="20"/>
              </w:rPr>
              <w:t>)на установку отключающих устройств (без учета стоимости отключающего устройства):</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hideMark/>
          </w:tcPr>
          <w:p w14:paraId="142756C2" w14:textId="77777777" w:rsidR="00AF2F13" w:rsidRPr="00AF2F13" w:rsidRDefault="00AF2F13" w:rsidP="00AF2F13">
            <w:pPr>
              <w:jc w:val="center"/>
              <w:rPr>
                <w:color w:val="000000"/>
                <w:sz w:val="20"/>
                <w:szCs w:val="20"/>
              </w:rPr>
            </w:pPr>
            <w:r w:rsidRPr="00AF2F13">
              <w:rPr>
                <w:color w:val="000000"/>
                <w:sz w:val="20"/>
                <w:szCs w:val="20"/>
              </w:rPr>
              <w:t>руб./шт.</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443800A8" w14:textId="77777777" w:rsidR="00AF2F13" w:rsidRPr="00AF2F13" w:rsidRDefault="00AF2F13" w:rsidP="00AF2F13">
            <w:pPr>
              <w:jc w:val="center"/>
              <w:rPr>
                <w:color w:val="000000"/>
                <w:sz w:val="20"/>
                <w:szCs w:val="20"/>
              </w:rPr>
            </w:pPr>
            <w:r w:rsidRPr="00AF2F13">
              <w:rPr>
                <w:color w:val="000000"/>
                <w:sz w:val="20"/>
                <w:szCs w:val="20"/>
              </w:rPr>
              <w:t>6 004</w:t>
            </w:r>
          </w:p>
        </w:tc>
      </w:tr>
    </w:tbl>
    <w:p w14:paraId="03AC9844" w14:textId="77777777" w:rsidR="00AF2F13" w:rsidRPr="00AF2F13" w:rsidRDefault="00AF2F13" w:rsidP="00AF2F13">
      <w:pPr>
        <w:autoSpaceDE w:val="0"/>
        <w:autoSpaceDN w:val="0"/>
        <w:adjustRightInd w:val="0"/>
        <w:ind w:firstLine="540"/>
        <w:jc w:val="both"/>
        <w:rPr>
          <w:sz w:val="28"/>
          <w:szCs w:val="28"/>
        </w:rPr>
      </w:pPr>
    </w:p>
    <w:p w14:paraId="1081B0AB"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Размер ставок определен на основании сметных расчетов по диапазону диаметров для стального газопровода. Сметы рассчитаны в базовых ценах (ФЕР). Индекс перевода цен -8,88 на 2 кв. 2019 года по Кемеровской области. Учтен прогнозный индекс ИЦП 2020 -107,1,</w:t>
      </w:r>
      <w:r w:rsidRPr="00AF2F13">
        <w:rPr>
          <w:color w:val="000000"/>
          <w:sz w:val="28"/>
          <w:szCs w:val="28"/>
        </w:rPr>
        <w:t xml:space="preserve">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w:t>
      </w:r>
    </w:p>
    <w:p w14:paraId="5A634E03" w14:textId="77777777" w:rsidR="00AF2F13" w:rsidRPr="00AF2F13" w:rsidRDefault="00AF2F13" w:rsidP="00AF2F13">
      <w:pPr>
        <w:autoSpaceDE w:val="0"/>
        <w:autoSpaceDN w:val="0"/>
        <w:adjustRightInd w:val="0"/>
        <w:ind w:firstLine="540"/>
        <w:jc w:val="both"/>
        <w:rPr>
          <w:sz w:val="28"/>
          <w:szCs w:val="28"/>
        </w:rPr>
      </w:pPr>
      <w:r w:rsidRPr="00AF2F13">
        <w:rPr>
          <w:sz w:val="28"/>
          <w:szCs w:val="28"/>
        </w:rPr>
        <w:lastRenderedPageBreak/>
        <w:t xml:space="preserve">Эксперты, проанализировав расчет предлагаемой предприятием стандартизированной тарифной ставки </w:t>
      </w:r>
      <w:r w:rsidRPr="00AF2F13">
        <w:rPr>
          <w:color w:val="000000"/>
          <w:sz w:val="28"/>
          <w:szCs w:val="28"/>
        </w:rPr>
        <w:t>(</w:t>
      </w:r>
      <w:proofErr w:type="spellStart"/>
      <w:r w:rsidRPr="00AF2F13">
        <w:rPr>
          <w:sz w:val="28"/>
          <w:szCs w:val="28"/>
        </w:rPr>
        <w:t>С</w:t>
      </w:r>
      <w:r w:rsidRPr="00AF2F13">
        <w:rPr>
          <w:sz w:val="28"/>
          <w:szCs w:val="28"/>
          <w:vertAlign w:val="superscript"/>
        </w:rPr>
        <w:t>оу</w:t>
      </w:r>
      <w:proofErr w:type="spellEnd"/>
      <w:r w:rsidRPr="00AF2F13">
        <w:rPr>
          <w:color w:val="000000"/>
          <w:sz w:val="28"/>
          <w:szCs w:val="28"/>
        </w:rPr>
        <w:t>)</w:t>
      </w:r>
      <w:r w:rsidRPr="00AF2F13">
        <w:rPr>
          <w:sz w:val="28"/>
          <w:szCs w:val="28"/>
        </w:rPr>
        <w:t>, предлагают утвердить ее на уровне предложения предприятия.</w:t>
      </w:r>
    </w:p>
    <w:p w14:paraId="5EDF4AA6" w14:textId="77777777" w:rsidR="00AF2F13" w:rsidRPr="00AF2F13" w:rsidRDefault="00AF2F13" w:rsidP="00AF2F13">
      <w:pPr>
        <w:autoSpaceDE w:val="0"/>
        <w:autoSpaceDN w:val="0"/>
        <w:adjustRightInd w:val="0"/>
        <w:ind w:firstLine="540"/>
        <w:jc w:val="both"/>
        <w:rPr>
          <w:sz w:val="28"/>
          <w:szCs w:val="28"/>
        </w:rPr>
      </w:pPr>
    </w:p>
    <w:p w14:paraId="373FA2D0" w14:textId="790EFD97" w:rsidR="00AF2F13" w:rsidRPr="00AF2F13" w:rsidRDefault="00AF2F13" w:rsidP="00AF2F13">
      <w:pPr>
        <w:tabs>
          <w:tab w:val="left" w:pos="0"/>
          <w:tab w:val="left" w:pos="284"/>
        </w:tabs>
        <w:jc w:val="center"/>
        <w:rPr>
          <w:b/>
          <w:bCs/>
          <w:sz w:val="28"/>
          <w:szCs w:val="28"/>
        </w:rPr>
      </w:pPr>
      <w:r w:rsidRPr="00AF2F13">
        <w:rPr>
          <w:b/>
          <w:sz w:val="28"/>
          <w:szCs w:val="28"/>
        </w:rPr>
        <w:t xml:space="preserve">Расчет стандартизированной тарифной ставки </w:t>
      </w:r>
      <w:r w:rsidRPr="00AF2F13">
        <w:rPr>
          <w:b/>
          <w:bCs/>
          <w:color w:val="000000"/>
          <w:sz w:val="28"/>
          <w:szCs w:val="28"/>
        </w:rPr>
        <w:t>(</w:t>
      </w:r>
      <w:r w:rsidRPr="00AF2F13">
        <w:rPr>
          <w:b/>
          <w:bCs/>
          <w:noProof/>
          <w:position w:val="-10"/>
          <w:sz w:val="28"/>
          <w:szCs w:val="28"/>
        </w:rPr>
        <w:drawing>
          <wp:inline distT="0" distB="0" distL="0" distR="0" wp14:anchorId="030028F4" wp14:editId="6B06A5AE">
            <wp:extent cx="329565" cy="28702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9565" cy="287020"/>
                    </a:xfrm>
                    <a:prstGeom prst="rect">
                      <a:avLst/>
                    </a:prstGeom>
                    <a:noFill/>
                    <a:ln>
                      <a:noFill/>
                    </a:ln>
                  </pic:spPr>
                </pic:pic>
              </a:graphicData>
            </a:graphic>
          </wp:inline>
        </w:drawing>
      </w:r>
      <w:r w:rsidRPr="00AF2F13">
        <w:rPr>
          <w:b/>
          <w:bCs/>
          <w:color w:val="000000"/>
          <w:sz w:val="28"/>
          <w:szCs w:val="28"/>
        </w:rPr>
        <w:t>) на устройство внутреннего газопровода объекта капитального строительства заявителя</w:t>
      </w:r>
      <w:r w:rsidRPr="00AF2F13">
        <w:rPr>
          <w:b/>
          <w:bCs/>
          <w:sz w:val="28"/>
          <w:szCs w:val="28"/>
        </w:rPr>
        <w:t>, в расчете на 1 км</w:t>
      </w:r>
    </w:p>
    <w:p w14:paraId="1F55DD9B" w14:textId="77777777" w:rsidR="00AF2F13" w:rsidRPr="00AF2F13" w:rsidRDefault="00AF2F13" w:rsidP="00AF2F13">
      <w:pPr>
        <w:autoSpaceDE w:val="0"/>
        <w:autoSpaceDN w:val="0"/>
        <w:adjustRightInd w:val="0"/>
        <w:ind w:firstLine="540"/>
        <w:jc w:val="both"/>
        <w:rPr>
          <w:b/>
          <w:bCs/>
          <w:sz w:val="28"/>
          <w:szCs w:val="28"/>
        </w:rPr>
      </w:pPr>
    </w:p>
    <w:p w14:paraId="3C234732"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Предложения предприятия приведены в Таблице 4.</w:t>
      </w:r>
    </w:p>
    <w:p w14:paraId="306F125F" w14:textId="77777777" w:rsidR="00AF2F13" w:rsidRPr="00AF2F13" w:rsidRDefault="00AF2F13" w:rsidP="00AF2F13">
      <w:pPr>
        <w:autoSpaceDE w:val="0"/>
        <w:autoSpaceDN w:val="0"/>
        <w:adjustRightInd w:val="0"/>
        <w:ind w:firstLine="540"/>
        <w:jc w:val="right"/>
        <w:rPr>
          <w:sz w:val="28"/>
          <w:szCs w:val="28"/>
        </w:rPr>
      </w:pPr>
      <w:r w:rsidRPr="00AF2F13">
        <w:rPr>
          <w:sz w:val="28"/>
          <w:szCs w:val="28"/>
        </w:rPr>
        <w:t>Таблица 4</w:t>
      </w:r>
    </w:p>
    <w:tbl>
      <w:tblPr>
        <w:tblW w:w="9564" w:type="dxa"/>
        <w:jc w:val="center"/>
        <w:tblLook w:val="04A0" w:firstRow="1" w:lastRow="0" w:firstColumn="1" w:lastColumn="0" w:noHBand="0" w:noVBand="1"/>
      </w:tblPr>
      <w:tblGrid>
        <w:gridCol w:w="1059"/>
        <w:gridCol w:w="4395"/>
        <w:gridCol w:w="1701"/>
        <w:gridCol w:w="2409"/>
      </w:tblGrid>
      <w:tr w:rsidR="00AF2F13" w:rsidRPr="00AF2F13" w14:paraId="4F3174D6" w14:textId="77777777" w:rsidTr="00AF2F13">
        <w:trPr>
          <w:trHeight w:val="458"/>
          <w:jc w:val="center"/>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208BBF" w14:textId="77777777" w:rsidR="00AF2F13" w:rsidRPr="00AF2F13" w:rsidRDefault="00AF2F13" w:rsidP="00AF2F13">
            <w:pPr>
              <w:jc w:val="center"/>
              <w:rPr>
                <w:color w:val="000000"/>
              </w:rPr>
            </w:pPr>
            <w:r w:rsidRPr="00AF2F13">
              <w:rPr>
                <w:color w:val="000000"/>
              </w:rPr>
              <w:t>№</w:t>
            </w:r>
          </w:p>
          <w:p w14:paraId="6B9DF1EE" w14:textId="77777777" w:rsidR="00AF2F13" w:rsidRPr="00AF2F13" w:rsidRDefault="00AF2F13" w:rsidP="00AF2F13">
            <w:pPr>
              <w:jc w:val="center"/>
              <w:rPr>
                <w:color w:val="000000"/>
              </w:rPr>
            </w:pPr>
            <w:r w:rsidRPr="00AF2F13">
              <w:rPr>
                <w:color w:val="00000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57259C" w14:textId="77777777" w:rsidR="00AF2F13" w:rsidRPr="00AF2F13" w:rsidRDefault="00AF2F13" w:rsidP="00AF2F13">
            <w:pPr>
              <w:jc w:val="center"/>
              <w:rPr>
                <w:color w:val="000000"/>
              </w:rPr>
            </w:pPr>
            <w:r w:rsidRPr="00AF2F13">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4A85C0" w14:textId="77777777" w:rsidR="00AF2F13" w:rsidRPr="00AF2F13" w:rsidRDefault="00AF2F13" w:rsidP="00AF2F13">
            <w:pPr>
              <w:jc w:val="center"/>
              <w:rPr>
                <w:color w:val="000000"/>
              </w:rPr>
            </w:pPr>
            <w:r w:rsidRPr="00AF2F13">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4F9D372" w14:textId="77777777" w:rsidR="00AF2F13" w:rsidRPr="00AF2F13" w:rsidRDefault="00AF2F13" w:rsidP="00AF2F13">
            <w:pPr>
              <w:jc w:val="center"/>
              <w:rPr>
                <w:color w:val="000000"/>
              </w:rPr>
            </w:pPr>
            <w:r w:rsidRPr="00AF2F13">
              <w:rPr>
                <w:color w:val="000000"/>
              </w:rPr>
              <w:t xml:space="preserve">Размеры стандартизированных тарифных ставок </w:t>
            </w:r>
            <w:r w:rsidRPr="00AF2F13">
              <w:rPr>
                <w:color w:val="2D2D2D"/>
              </w:rPr>
              <w:t>(без НДС и налога на прибыль)</w:t>
            </w:r>
          </w:p>
        </w:tc>
      </w:tr>
      <w:tr w:rsidR="00AF2F13" w:rsidRPr="00AF2F13" w14:paraId="17A13AE9"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5C06F7" w14:textId="77777777" w:rsidR="00AF2F13" w:rsidRPr="00AF2F13" w:rsidRDefault="00AF2F13" w:rsidP="00AF2F13">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8407AC" w14:textId="77777777" w:rsidR="00AF2F13" w:rsidRPr="00AF2F13" w:rsidRDefault="00AF2F13" w:rsidP="00AF2F13">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273870" w14:textId="77777777" w:rsidR="00AF2F13" w:rsidRPr="00AF2F13" w:rsidRDefault="00AF2F13" w:rsidP="00AF2F13">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FACEA32" w14:textId="77777777" w:rsidR="00AF2F13" w:rsidRPr="00AF2F13" w:rsidRDefault="00AF2F13" w:rsidP="00AF2F13">
            <w:pPr>
              <w:rPr>
                <w:color w:val="000000"/>
              </w:rPr>
            </w:pPr>
          </w:p>
        </w:tc>
      </w:tr>
      <w:tr w:rsidR="00AF2F13" w:rsidRPr="00AF2F13" w14:paraId="4BBC8DC2"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5DBFB5" w14:textId="77777777" w:rsidR="00AF2F13" w:rsidRPr="00AF2F13" w:rsidRDefault="00AF2F13" w:rsidP="00AF2F13">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904C08" w14:textId="77777777" w:rsidR="00AF2F13" w:rsidRPr="00AF2F13" w:rsidRDefault="00AF2F13" w:rsidP="00AF2F13">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C1C179" w14:textId="77777777" w:rsidR="00AF2F13" w:rsidRPr="00AF2F13" w:rsidRDefault="00AF2F13" w:rsidP="00AF2F13">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280E61" w14:textId="77777777" w:rsidR="00AF2F13" w:rsidRPr="00AF2F13" w:rsidRDefault="00AF2F13" w:rsidP="00AF2F13">
            <w:pPr>
              <w:rPr>
                <w:color w:val="000000"/>
              </w:rPr>
            </w:pPr>
          </w:p>
        </w:tc>
      </w:tr>
      <w:tr w:rsidR="00AF2F13" w:rsidRPr="00AF2F13" w14:paraId="583BB611"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972252" w14:textId="77777777" w:rsidR="00AF2F13" w:rsidRPr="00AF2F13" w:rsidRDefault="00AF2F13" w:rsidP="00AF2F13">
            <w:pPr>
              <w:jc w:val="center"/>
              <w:rPr>
                <w:color w:val="000000"/>
              </w:rPr>
            </w:pPr>
            <w:r w:rsidRPr="00AF2F13">
              <w:rPr>
                <w:color w:val="00000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0C6B46" w14:textId="77777777" w:rsidR="00AF2F13" w:rsidRPr="00AF2F13" w:rsidRDefault="00AF2F13" w:rsidP="00AF2F13">
            <w:pPr>
              <w:jc w:val="center"/>
              <w:rPr>
                <w:color w:val="000000"/>
              </w:rPr>
            </w:pPr>
            <w:r w:rsidRPr="00AF2F13">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7C1AD8" w14:textId="77777777" w:rsidR="00AF2F13" w:rsidRPr="00AF2F13" w:rsidRDefault="00AF2F13" w:rsidP="00AF2F13">
            <w:pPr>
              <w:jc w:val="center"/>
              <w:rPr>
                <w:color w:val="000000"/>
              </w:rPr>
            </w:pPr>
            <w:r w:rsidRPr="00AF2F13">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F1EB611" w14:textId="77777777" w:rsidR="00AF2F13" w:rsidRPr="00AF2F13" w:rsidRDefault="00AF2F13" w:rsidP="00AF2F13">
            <w:pPr>
              <w:jc w:val="center"/>
              <w:rPr>
                <w:color w:val="000000"/>
              </w:rPr>
            </w:pPr>
            <w:r w:rsidRPr="00AF2F13">
              <w:rPr>
                <w:color w:val="000000"/>
              </w:rPr>
              <w:t>4</w:t>
            </w:r>
          </w:p>
        </w:tc>
      </w:tr>
      <w:tr w:rsidR="00AF2F13" w:rsidRPr="00AF2F13" w14:paraId="172DA105"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C488D0" w14:textId="77777777" w:rsidR="00AF2F13" w:rsidRPr="00AF2F13" w:rsidRDefault="00AF2F13" w:rsidP="00AF2F13">
            <w:pPr>
              <w:jc w:val="center"/>
              <w:rPr>
                <w:color w:val="000000"/>
              </w:rPr>
            </w:pPr>
            <w:r w:rsidRPr="00AF2F13">
              <w:rPr>
                <w:color w:val="000000"/>
              </w:rPr>
              <w:t>1.</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C156D9" w14:textId="6EA20D34"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r w:rsidRPr="00AF2F13">
              <w:rPr>
                <w:noProof/>
                <w:position w:val="-10"/>
              </w:rPr>
              <w:drawing>
                <wp:inline distT="0" distB="0" distL="0" distR="0" wp14:anchorId="382FD88E" wp14:editId="2739C75D">
                  <wp:extent cx="329565" cy="28702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9565" cy="287020"/>
                          </a:xfrm>
                          <a:prstGeom prst="rect">
                            <a:avLst/>
                          </a:prstGeom>
                          <a:noFill/>
                          <a:ln>
                            <a:noFill/>
                          </a:ln>
                        </pic:spPr>
                      </pic:pic>
                    </a:graphicData>
                  </a:graphic>
                </wp:inline>
              </w:drawing>
            </w:r>
            <w:r w:rsidRPr="00AF2F13">
              <w:rPr>
                <w:color w:val="000000"/>
              </w:rPr>
              <w:t>) на устройство внутреннего газопровода объекта капитального строительства заявителя:</w:t>
            </w:r>
          </w:p>
        </w:tc>
      </w:tr>
      <w:tr w:rsidR="00AF2F13" w:rsidRPr="00AF2F13" w14:paraId="5D85D6B8"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86FCA8" w14:textId="77777777" w:rsidR="00AF2F13" w:rsidRPr="00AF2F13" w:rsidRDefault="00AF2F13" w:rsidP="00AF2F13">
            <w:pPr>
              <w:jc w:val="center"/>
              <w:rPr>
                <w:color w:val="000000"/>
              </w:rPr>
            </w:pPr>
            <w:r w:rsidRPr="00AF2F13">
              <w:rPr>
                <w:color w:val="000000"/>
              </w:rPr>
              <w:t>1.1.</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978994" w14:textId="77777777" w:rsidR="00AF2F13" w:rsidRPr="00AF2F13" w:rsidRDefault="00AF2F13" w:rsidP="00AF2F13">
            <w:pPr>
              <w:rPr>
                <w:color w:val="000000"/>
              </w:rPr>
            </w:pPr>
            <w:r w:rsidRPr="00AF2F13">
              <w:rPr>
                <w:color w:val="000000"/>
              </w:rPr>
              <w:t>стальных газопроводов, диаметром:</w:t>
            </w:r>
          </w:p>
        </w:tc>
      </w:tr>
      <w:tr w:rsidR="00AF2F13" w:rsidRPr="00AF2F13" w14:paraId="3891FF64"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8B36AB" w14:textId="77777777" w:rsidR="00AF2F13" w:rsidRPr="00AF2F13" w:rsidRDefault="00AF2F13" w:rsidP="00AF2F13">
            <w:pPr>
              <w:jc w:val="center"/>
              <w:rPr>
                <w:color w:val="000000"/>
              </w:rPr>
            </w:pPr>
            <w:r w:rsidRPr="00AF2F13">
              <w:rPr>
                <w:color w:val="000000"/>
              </w:rPr>
              <w:t>1.1.1.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BD388D" w14:textId="77777777" w:rsidR="00AF2F13" w:rsidRPr="00AF2F13" w:rsidRDefault="00AF2F13" w:rsidP="00AF2F13">
            <w:pPr>
              <w:rPr>
                <w:color w:val="000000"/>
              </w:rPr>
            </w:pPr>
            <w:r w:rsidRPr="00AF2F13">
              <w:rPr>
                <w:color w:val="000000"/>
              </w:rPr>
              <w:t>до 10 мм</w:t>
            </w:r>
          </w:p>
        </w:tc>
        <w:tc>
          <w:tcPr>
            <w:tcW w:w="170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2F71EF" w14:textId="77777777" w:rsidR="00AF2F13" w:rsidRPr="00AF2F13" w:rsidRDefault="00AF2F13" w:rsidP="00AF2F13">
            <w:pPr>
              <w:jc w:val="center"/>
              <w:rPr>
                <w:color w:val="000000"/>
              </w:rPr>
            </w:pPr>
            <w:r w:rsidRPr="00AF2F13">
              <w:rPr>
                <w:color w:val="000000"/>
              </w:rPr>
              <w:t>руб./км</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3E32A934" w14:textId="77777777" w:rsidR="00AF2F13" w:rsidRPr="00AF2F13" w:rsidRDefault="00AF2F13" w:rsidP="00AF2F13">
            <w:pPr>
              <w:jc w:val="center"/>
              <w:rPr>
                <w:color w:val="000000"/>
              </w:rPr>
            </w:pPr>
            <w:r w:rsidRPr="00AF2F13">
              <w:rPr>
                <w:color w:val="000000"/>
              </w:rPr>
              <w:t>1 016 613</w:t>
            </w:r>
          </w:p>
        </w:tc>
      </w:tr>
      <w:tr w:rsidR="00AF2F13" w:rsidRPr="00AF2F13" w14:paraId="0CAE3A0A"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FF6E74" w14:textId="77777777" w:rsidR="00AF2F13" w:rsidRPr="00AF2F13" w:rsidRDefault="00AF2F13" w:rsidP="00AF2F13">
            <w:pPr>
              <w:jc w:val="center"/>
              <w:rPr>
                <w:color w:val="000000"/>
              </w:rPr>
            </w:pPr>
            <w:r w:rsidRPr="00AF2F13">
              <w:rPr>
                <w:color w:val="000000"/>
              </w:rPr>
              <w:t>1.1.2.</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D2ACA" w14:textId="77777777" w:rsidR="00AF2F13" w:rsidRPr="00AF2F13" w:rsidRDefault="00AF2F13" w:rsidP="00AF2F13">
            <w:pPr>
              <w:rPr>
                <w:color w:val="000000"/>
              </w:rPr>
            </w:pPr>
            <w:r w:rsidRPr="00AF2F13">
              <w:rPr>
                <w:color w:val="000000"/>
              </w:rPr>
              <w:t>11-15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A9F4846"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1BA46472" w14:textId="77777777" w:rsidR="00AF2F13" w:rsidRPr="00AF2F13" w:rsidRDefault="00AF2F13" w:rsidP="00AF2F13">
            <w:pPr>
              <w:jc w:val="center"/>
              <w:rPr>
                <w:color w:val="000000"/>
              </w:rPr>
            </w:pPr>
            <w:r w:rsidRPr="00AF2F13">
              <w:rPr>
                <w:color w:val="000000"/>
              </w:rPr>
              <w:t>1 066 477</w:t>
            </w:r>
          </w:p>
        </w:tc>
      </w:tr>
      <w:tr w:rsidR="00AF2F13" w:rsidRPr="00AF2F13" w14:paraId="021FCEB1"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F55632" w14:textId="77777777" w:rsidR="00AF2F13" w:rsidRPr="00AF2F13" w:rsidRDefault="00AF2F13" w:rsidP="00AF2F13">
            <w:pPr>
              <w:jc w:val="center"/>
              <w:rPr>
                <w:color w:val="000000"/>
              </w:rPr>
            </w:pPr>
            <w:r w:rsidRPr="00AF2F13">
              <w:rPr>
                <w:color w:val="000000"/>
              </w:rPr>
              <w:t>1.1.3.</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8775B" w14:textId="77777777" w:rsidR="00AF2F13" w:rsidRPr="00AF2F13" w:rsidRDefault="00AF2F13" w:rsidP="00AF2F13">
            <w:pPr>
              <w:rPr>
                <w:color w:val="000000"/>
              </w:rPr>
            </w:pPr>
            <w:r w:rsidRPr="00AF2F13">
              <w:rPr>
                <w:color w:val="000000"/>
              </w:rPr>
              <w:t>16-20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F07CAEF"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0900E362" w14:textId="77777777" w:rsidR="00AF2F13" w:rsidRPr="00AF2F13" w:rsidRDefault="00AF2F13" w:rsidP="00AF2F13">
            <w:pPr>
              <w:jc w:val="center"/>
              <w:rPr>
                <w:color w:val="000000"/>
              </w:rPr>
            </w:pPr>
            <w:r w:rsidRPr="00AF2F13">
              <w:rPr>
                <w:color w:val="000000"/>
              </w:rPr>
              <w:t>1 121 143</w:t>
            </w:r>
          </w:p>
        </w:tc>
      </w:tr>
      <w:tr w:rsidR="00AF2F13" w:rsidRPr="00AF2F13" w14:paraId="4850CC53"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491699" w14:textId="77777777" w:rsidR="00AF2F13" w:rsidRPr="00AF2F13" w:rsidRDefault="00AF2F13" w:rsidP="00AF2F13">
            <w:pPr>
              <w:jc w:val="center"/>
              <w:rPr>
                <w:color w:val="000000"/>
              </w:rPr>
            </w:pPr>
            <w:r w:rsidRPr="00AF2F13">
              <w:rPr>
                <w:color w:val="000000"/>
              </w:rPr>
              <w:t>1.1.4.</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F4AB33" w14:textId="77777777" w:rsidR="00AF2F13" w:rsidRPr="00AF2F13" w:rsidRDefault="00AF2F13" w:rsidP="00AF2F13">
            <w:pPr>
              <w:rPr>
                <w:color w:val="000000"/>
              </w:rPr>
            </w:pPr>
            <w:r w:rsidRPr="00AF2F13">
              <w:rPr>
                <w:color w:val="000000"/>
              </w:rPr>
              <w:t>21-25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C58962B"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6D85FD3C" w14:textId="77777777" w:rsidR="00AF2F13" w:rsidRPr="00AF2F13" w:rsidRDefault="00AF2F13" w:rsidP="00AF2F13">
            <w:pPr>
              <w:jc w:val="center"/>
              <w:rPr>
                <w:color w:val="000000"/>
              </w:rPr>
            </w:pPr>
            <w:r w:rsidRPr="00AF2F13">
              <w:rPr>
                <w:color w:val="000000"/>
              </w:rPr>
              <w:t>1 221 326</w:t>
            </w:r>
          </w:p>
        </w:tc>
      </w:tr>
      <w:tr w:rsidR="00AF2F13" w:rsidRPr="00AF2F13" w14:paraId="14519CAF"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BB6AC9" w14:textId="77777777" w:rsidR="00AF2F13" w:rsidRPr="00AF2F13" w:rsidRDefault="00AF2F13" w:rsidP="00AF2F13">
            <w:pPr>
              <w:jc w:val="center"/>
              <w:rPr>
                <w:color w:val="000000"/>
              </w:rPr>
            </w:pPr>
            <w:r w:rsidRPr="00AF2F13">
              <w:rPr>
                <w:color w:val="000000"/>
              </w:rPr>
              <w:t>1.1.5.</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C8AAB" w14:textId="77777777" w:rsidR="00AF2F13" w:rsidRPr="00AF2F13" w:rsidRDefault="00AF2F13" w:rsidP="00AF2F13">
            <w:pPr>
              <w:rPr>
                <w:color w:val="000000"/>
              </w:rPr>
            </w:pPr>
            <w:r w:rsidRPr="00AF2F13">
              <w:rPr>
                <w:color w:val="000000"/>
              </w:rPr>
              <w:t>26-32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160A04F"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62F2B689" w14:textId="77777777" w:rsidR="00AF2F13" w:rsidRPr="00AF2F13" w:rsidRDefault="00AF2F13" w:rsidP="00AF2F13">
            <w:pPr>
              <w:jc w:val="center"/>
              <w:rPr>
                <w:color w:val="000000"/>
              </w:rPr>
            </w:pPr>
            <w:r w:rsidRPr="00AF2F13">
              <w:rPr>
                <w:color w:val="000000"/>
              </w:rPr>
              <w:t>1 514 744</w:t>
            </w:r>
          </w:p>
        </w:tc>
      </w:tr>
    </w:tbl>
    <w:p w14:paraId="19F4A32B" w14:textId="77777777" w:rsidR="00AF2F13" w:rsidRPr="00AF2F13" w:rsidRDefault="00AF2F13" w:rsidP="00AF2F13">
      <w:pPr>
        <w:autoSpaceDE w:val="0"/>
        <w:autoSpaceDN w:val="0"/>
        <w:adjustRightInd w:val="0"/>
        <w:ind w:firstLine="540"/>
        <w:jc w:val="both"/>
        <w:rPr>
          <w:sz w:val="28"/>
          <w:szCs w:val="28"/>
        </w:rPr>
      </w:pPr>
    </w:p>
    <w:p w14:paraId="64B42852"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Размер ставок определен на основании сметных расчетов по диапазону диаметров для стального газопровода. Сметы рассчитаны в базовых ценах (ФЕР). Индекс перевода цен -8,88 на 2 кв. 2019 года по Кемеровской области. Учтен прогнозный индекс ИЦП 2020 -107,1,</w:t>
      </w:r>
      <w:r w:rsidRPr="00AF2F13">
        <w:rPr>
          <w:color w:val="000000"/>
          <w:sz w:val="28"/>
          <w:szCs w:val="28"/>
        </w:rPr>
        <w:t xml:space="preserve"> в соответствии с Прогнозом социально-экономического развития Российской Федерации на период до 2024 года, опубликованным 30.09.2019 на сайте Министерства экономического развития.</w:t>
      </w:r>
    </w:p>
    <w:p w14:paraId="6E7BAC3A" w14:textId="71C3E0C9" w:rsidR="00AF2F13" w:rsidRPr="00AF2F13" w:rsidRDefault="00AF2F13" w:rsidP="00AF2F13">
      <w:pPr>
        <w:autoSpaceDE w:val="0"/>
        <w:autoSpaceDN w:val="0"/>
        <w:adjustRightInd w:val="0"/>
        <w:ind w:firstLine="539"/>
        <w:jc w:val="both"/>
        <w:rPr>
          <w:sz w:val="28"/>
          <w:szCs w:val="28"/>
        </w:rPr>
      </w:pPr>
      <w:r w:rsidRPr="00AF2F13">
        <w:rPr>
          <w:sz w:val="28"/>
          <w:szCs w:val="28"/>
        </w:rPr>
        <w:t xml:space="preserve">Эксперты, проанализировав расчеты предлагаемых предприятием стандартизированных тарифных ставок </w:t>
      </w:r>
      <w:r w:rsidRPr="00AF2F13">
        <w:rPr>
          <w:noProof/>
          <w:position w:val="-10"/>
          <w:sz w:val="28"/>
          <w:szCs w:val="28"/>
        </w:rPr>
        <w:drawing>
          <wp:inline distT="0" distB="0" distL="0" distR="0" wp14:anchorId="1E93971B" wp14:editId="1133229F">
            <wp:extent cx="329565" cy="28702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9565" cy="287020"/>
                    </a:xfrm>
                    <a:prstGeom prst="rect">
                      <a:avLst/>
                    </a:prstGeom>
                    <a:noFill/>
                    <a:ln>
                      <a:noFill/>
                    </a:ln>
                  </pic:spPr>
                </pic:pic>
              </a:graphicData>
            </a:graphic>
          </wp:inline>
        </w:drawing>
      </w:r>
      <w:r w:rsidRPr="00AF2F13">
        <w:rPr>
          <w:sz w:val="28"/>
          <w:szCs w:val="28"/>
        </w:rPr>
        <w:t>, предлагают утвердить их на уровне предложений предприятия.</w:t>
      </w:r>
    </w:p>
    <w:p w14:paraId="198B1021" w14:textId="77777777" w:rsidR="00AF2F13" w:rsidRPr="00AF2F13" w:rsidRDefault="00AF2F13" w:rsidP="00AF2F13">
      <w:pPr>
        <w:autoSpaceDE w:val="0"/>
        <w:autoSpaceDN w:val="0"/>
        <w:adjustRightInd w:val="0"/>
        <w:jc w:val="both"/>
        <w:rPr>
          <w:sz w:val="28"/>
          <w:szCs w:val="28"/>
        </w:rPr>
      </w:pPr>
    </w:p>
    <w:p w14:paraId="06F67A90" w14:textId="77777777" w:rsidR="00AF2F13" w:rsidRPr="00AF2F13" w:rsidRDefault="00AF2F13" w:rsidP="00AF2F13">
      <w:pPr>
        <w:tabs>
          <w:tab w:val="left" w:pos="0"/>
          <w:tab w:val="left" w:pos="284"/>
        </w:tabs>
        <w:jc w:val="center"/>
        <w:rPr>
          <w:b/>
          <w:sz w:val="28"/>
          <w:szCs w:val="28"/>
        </w:rPr>
      </w:pPr>
      <w:r w:rsidRPr="00AF2F13">
        <w:rPr>
          <w:b/>
          <w:sz w:val="28"/>
          <w:szCs w:val="28"/>
        </w:rPr>
        <w:t xml:space="preserve">Расчет стандартизированной тарифной ставки </w:t>
      </w:r>
      <w:r w:rsidRPr="00AF2F13">
        <w:rPr>
          <w:b/>
          <w:bCs/>
          <w:color w:val="000000"/>
          <w:sz w:val="28"/>
          <w:szCs w:val="28"/>
        </w:rPr>
        <w:t>(</w:t>
      </w:r>
      <w:proofErr w:type="spellStart"/>
      <w:r w:rsidRPr="00AF2F13">
        <w:rPr>
          <w:b/>
          <w:bCs/>
          <w:sz w:val="28"/>
          <w:szCs w:val="28"/>
        </w:rPr>
        <w:t>С</w:t>
      </w:r>
      <w:r w:rsidRPr="00AF2F13">
        <w:rPr>
          <w:b/>
          <w:bCs/>
          <w:sz w:val="28"/>
          <w:szCs w:val="28"/>
          <w:vertAlign w:val="superscript"/>
        </w:rPr>
        <w:t>пу</w:t>
      </w:r>
      <w:proofErr w:type="spellEnd"/>
      <w:r w:rsidRPr="00AF2F13">
        <w:rPr>
          <w:b/>
          <w:bCs/>
          <w:color w:val="000000"/>
          <w:sz w:val="28"/>
          <w:szCs w:val="28"/>
        </w:rPr>
        <w:t>) на установку прибора учета газа (без учета стоимости прибора учета газа)</w:t>
      </w:r>
      <w:r w:rsidRPr="00AF2F13">
        <w:rPr>
          <w:b/>
          <w:sz w:val="28"/>
          <w:szCs w:val="28"/>
        </w:rPr>
        <w:t>, в расчете на 1 шт.</w:t>
      </w:r>
    </w:p>
    <w:p w14:paraId="38C89F1C" w14:textId="77777777" w:rsidR="00AF2F13" w:rsidRPr="00AF2F13" w:rsidRDefault="00AF2F13" w:rsidP="00AF2F13">
      <w:pPr>
        <w:autoSpaceDE w:val="0"/>
        <w:autoSpaceDN w:val="0"/>
        <w:adjustRightInd w:val="0"/>
        <w:jc w:val="both"/>
        <w:rPr>
          <w:sz w:val="28"/>
          <w:szCs w:val="28"/>
        </w:rPr>
      </w:pPr>
    </w:p>
    <w:p w14:paraId="038CC2E0"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Предложения предприятия приведены в Таблице 5.</w:t>
      </w:r>
    </w:p>
    <w:p w14:paraId="4A1CCCB6" w14:textId="77777777" w:rsidR="00AF2F13" w:rsidRPr="00AF2F13" w:rsidRDefault="00AF2F13" w:rsidP="00AF2F13">
      <w:pPr>
        <w:autoSpaceDE w:val="0"/>
        <w:autoSpaceDN w:val="0"/>
        <w:adjustRightInd w:val="0"/>
        <w:ind w:firstLine="540"/>
        <w:jc w:val="right"/>
        <w:rPr>
          <w:sz w:val="28"/>
          <w:szCs w:val="28"/>
        </w:rPr>
      </w:pPr>
      <w:r w:rsidRPr="00AF2F13">
        <w:rPr>
          <w:sz w:val="28"/>
          <w:szCs w:val="28"/>
        </w:rPr>
        <w:t>Таблица 5</w:t>
      </w:r>
    </w:p>
    <w:tbl>
      <w:tblPr>
        <w:tblW w:w="9564" w:type="dxa"/>
        <w:jc w:val="center"/>
        <w:tblLook w:val="04A0" w:firstRow="1" w:lastRow="0" w:firstColumn="1" w:lastColumn="0" w:noHBand="0" w:noVBand="1"/>
      </w:tblPr>
      <w:tblGrid>
        <w:gridCol w:w="1059"/>
        <w:gridCol w:w="4395"/>
        <w:gridCol w:w="1701"/>
        <w:gridCol w:w="2409"/>
      </w:tblGrid>
      <w:tr w:rsidR="00AF2F13" w:rsidRPr="00AF2F13" w14:paraId="62851236" w14:textId="77777777" w:rsidTr="00AF2F13">
        <w:trPr>
          <w:trHeight w:val="458"/>
          <w:jc w:val="center"/>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D5DDD0" w14:textId="77777777" w:rsidR="00AF2F13" w:rsidRPr="00AF2F13" w:rsidRDefault="00AF2F13" w:rsidP="00AF2F13">
            <w:pPr>
              <w:jc w:val="center"/>
              <w:rPr>
                <w:color w:val="000000"/>
                <w:sz w:val="20"/>
                <w:szCs w:val="20"/>
              </w:rPr>
            </w:pPr>
            <w:r w:rsidRPr="00AF2F13">
              <w:rPr>
                <w:color w:val="000000"/>
                <w:sz w:val="20"/>
                <w:szCs w:val="20"/>
              </w:rPr>
              <w:t>№</w:t>
            </w:r>
          </w:p>
          <w:p w14:paraId="25AB3B5F" w14:textId="77777777" w:rsidR="00AF2F13" w:rsidRPr="00AF2F13" w:rsidRDefault="00AF2F13" w:rsidP="00AF2F13">
            <w:pPr>
              <w:jc w:val="center"/>
              <w:rPr>
                <w:color w:val="000000"/>
                <w:sz w:val="20"/>
                <w:szCs w:val="20"/>
              </w:rPr>
            </w:pPr>
            <w:r w:rsidRPr="00AF2F13">
              <w:rPr>
                <w:color w:val="000000"/>
                <w:sz w:val="20"/>
                <w:szCs w:val="2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1177F1" w14:textId="77777777" w:rsidR="00AF2F13" w:rsidRPr="00AF2F13" w:rsidRDefault="00AF2F13" w:rsidP="00AF2F13">
            <w:pPr>
              <w:jc w:val="center"/>
              <w:rPr>
                <w:color w:val="000000"/>
                <w:sz w:val="20"/>
                <w:szCs w:val="20"/>
              </w:rPr>
            </w:pPr>
            <w:r w:rsidRPr="00AF2F13">
              <w:rPr>
                <w:color w:val="000000"/>
                <w:sz w:val="20"/>
                <w:szCs w:val="2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331683" w14:textId="77777777" w:rsidR="00AF2F13" w:rsidRPr="00AF2F13" w:rsidRDefault="00AF2F13" w:rsidP="00AF2F13">
            <w:pPr>
              <w:jc w:val="center"/>
              <w:rPr>
                <w:color w:val="000000"/>
                <w:sz w:val="20"/>
                <w:szCs w:val="20"/>
              </w:rPr>
            </w:pPr>
            <w:r w:rsidRPr="00AF2F13">
              <w:rPr>
                <w:color w:val="000000"/>
                <w:sz w:val="20"/>
                <w:szCs w:val="2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4F3A81D" w14:textId="77777777" w:rsidR="00AF2F13" w:rsidRPr="00AF2F13" w:rsidRDefault="00AF2F13" w:rsidP="00AF2F13">
            <w:pPr>
              <w:jc w:val="center"/>
              <w:rPr>
                <w:color w:val="000000"/>
                <w:sz w:val="20"/>
                <w:szCs w:val="20"/>
              </w:rPr>
            </w:pPr>
            <w:r w:rsidRPr="00AF2F13">
              <w:rPr>
                <w:color w:val="000000"/>
                <w:sz w:val="20"/>
                <w:szCs w:val="20"/>
              </w:rPr>
              <w:t xml:space="preserve">Размеры стандартизированных тарифных ставок </w:t>
            </w:r>
            <w:r w:rsidRPr="00AF2F13">
              <w:rPr>
                <w:color w:val="2D2D2D"/>
                <w:sz w:val="20"/>
                <w:szCs w:val="20"/>
              </w:rPr>
              <w:t>(без НДС и налога на прибыль)</w:t>
            </w:r>
          </w:p>
        </w:tc>
      </w:tr>
      <w:tr w:rsidR="00AF2F13" w:rsidRPr="00AF2F13" w14:paraId="60B56A07"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188BDE" w14:textId="77777777" w:rsidR="00AF2F13" w:rsidRPr="00AF2F13" w:rsidRDefault="00AF2F13" w:rsidP="00AF2F13">
            <w:pPr>
              <w:rPr>
                <w:color w:val="000000"/>
                <w:sz w:val="20"/>
                <w:szCs w:val="2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BA8CDB" w14:textId="77777777" w:rsidR="00AF2F13" w:rsidRPr="00AF2F13" w:rsidRDefault="00AF2F13" w:rsidP="00AF2F13">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BA72CC" w14:textId="77777777" w:rsidR="00AF2F13" w:rsidRPr="00AF2F13" w:rsidRDefault="00AF2F13" w:rsidP="00AF2F13">
            <w:pPr>
              <w:rPr>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D2A94B" w14:textId="77777777" w:rsidR="00AF2F13" w:rsidRPr="00AF2F13" w:rsidRDefault="00AF2F13" w:rsidP="00AF2F13">
            <w:pPr>
              <w:rPr>
                <w:color w:val="000000"/>
                <w:sz w:val="20"/>
                <w:szCs w:val="20"/>
              </w:rPr>
            </w:pPr>
          </w:p>
        </w:tc>
      </w:tr>
      <w:tr w:rsidR="00AF2F13" w:rsidRPr="00AF2F13" w14:paraId="7131E0CA"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AB168D5" w14:textId="77777777" w:rsidR="00AF2F13" w:rsidRPr="00AF2F13" w:rsidRDefault="00AF2F13" w:rsidP="00AF2F13">
            <w:pPr>
              <w:rPr>
                <w:color w:val="000000"/>
                <w:sz w:val="20"/>
                <w:szCs w:val="2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0F887F" w14:textId="77777777" w:rsidR="00AF2F13" w:rsidRPr="00AF2F13" w:rsidRDefault="00AF2F13" w:rsidP="00AF2F13">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5F4572A" w14:textId="77777777" w:rsidR="00AF2F13" w:rsidRPr="00AF2F13" w:rsidRDefault="00AF2F13" w:rsidP="00AF2F13">
            <w:pPr>
              <w:rPr>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C0B6CD" w14:textId="77777777" w:rsidR="00AF2F13" w:rsidRPr="00AF2F13" w:rsidRDefault="00AF2F13" w:rsidP="00AF2F13">
            <w:pPr>
              <w:rPr>
                <w:color w:val="000000"/>
                <w:sz w:val="20"/>
                <w:szCs w:val="20"/>
              </w:rPr>
            </w:pPr>
          </w:p>
        </w:tc>
      </w:tr>
      <w:tr w:rsidR="00AF2F13" w:rsidRPr="00AF2F13" w14:paraId="57380679"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898B36" w14:textId="77777777" w:rsidR="00AF2F13" w:rsidRPr="00AF2F13" w:rsidRDefault="00AF2F13" w:rsidP="00AF2F13">
            <w:pPr>
              <w:jc w:val="center"/>
              <w:rPr>
                <w:color w:val="000000"/>
                <w:sz w:val="20"/>
                <w:szCs w:val="20"/>
              </w:rPr>
            </w:pPr>
            <w:r w:rsidRPr="00AF2F13">
              <w:rPr>
                <w:color w:val="000000"/>
                <w:sz w:val="20"/>
                <w:szCs w:val="2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AE6AC3" w14:textId="77777777" w:rsidR="00AF2F13" w:rsidRPr="00AF2F13" w:rsidRDefault="00AF2F13" w:rsidP="00AF2F13">
            <w:pPr>
              <w:jc w:val="center"/>
              <w:rPr>
                <w:color w:val="000000"/>
                <w:sz w:val="20"/>
                <w:szCs w:val="20"/>
              </w:rPr>
            </w:pPr>
            <w:r w:rsidRPr="00AF2F13">
              <w:rPr>
                <w:color w:val="000000"/>
                <w:sz w:val="20"/>
                <w:szCs w:val="2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429402" w14:textId="77777777" w:rsidR="00AF2F13" w:rsidRPr="00AF2F13" w:rsidRDefault="00AF2F13" w:rsidP="00AF2F13">
            <w:pPr>
              <w:jc w:val="center"/>
              <w:rPr>
                <w:color w:val="000000"/>
                <w:sz w:val="20"/>
                <w:szCs w:val="20"/>
              </w:rPr>
            </w:pPr>
            <w:r w:rsidRPr="00AF2F13">
              <w:rPr>
                <w:color w:val="000000"/>
                <w:sz w:val="20"/>
                <w:szCs w:val="2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F34CA0B" w14:textId="77777777" w:rsidR="00AF2F13" w:rsidRPr="00AF2F13" w:rsidRDefault="00AF2F13" w:rsidP="00AF2F13">
            <w:pPr>
              <w:jc w:val="center"/>
              <w:rPr>
                <w:color w:val="000000"/>
                <w:sz w:val="20"/>
                <w:szCs w:val="20"/>
              </w:rPr>
            </w:pPr>
            <w:r w:rsidRPr="00AF2F13">
              <w:rPr>
                <w:color w:val="000000"/>
                <w:sz w:val="20"/>
                <w:szCs w:val="20"/>
              </w:rPr>
              <w:t>4</w:t>
            </w:r>
          </w:p>
        </w:tc>
      </w:tr>
      <w:tr w:rsidR="00AF2F13" w:rsidRPr="00AF2F13" w14:paraId="46BAFD5F"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5D412D" w14:textId="77777777" w:rsidR="00AF2F13" w:rsidRPr="00AF2F13" w:rsidRDefault="00AF2F13" w:rsidP="00AF2F13">
            <w:pPr>
              <w:jc w:val="center"/>
              <w:rPr>
                <w:color w:val="000000"/>
                <w:sz w:val="20"/>
                <w:szCs w:val="20"/>
              </w:rPr>
            </w:pPr>
            <w:r w:rsidRPr="00AF2F13">
              <w:rPr>
                <w:color w:val="000000"/>
                <w:sz w:val="20"/>
                <w:szCs w:val="20"/>
              </w:rPr>
              <w:t>6.</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A206E" w14:textId="77777777" w:rsidR="00AF2F13" w:rsidRPr="00AF2F13" w:rsidRDefault="00AF2F13" w:rsidP="00AF2F13">
            <w:pPr>
              <w:autoSpaceDE w:val="0"/>
              <w:autoSpaceDN w:val="0"/>
              <w:adjustRightInd w:val="0"/>
              <w:jc w:val="both"/>
              <w:rPr>
                <w:sz w:val="20"/>
                <w:szCs w:val="20"/>
              </w:rPr>
            </w:pPr>
            <w:r w:rsidRPr="00AF2F13">
              <w:rPr>
                <w:color w:val="000000"/>
                <w:sz w:val="20"/>
                <w:szCs w:val="20"/>
              </w:rPr>
              <w:t>Размер стандартизированной тарифной ставки (</w:t>
            </w:r>
            <w:proofErr w:type="spellStart"/>
            <w:r w:rsidRPr="00AF2F13">
              <w:rPr>
                <w:sz w:val="20"/>
                <w:szCs w:val="20"/>
              </w:rPr>
              <w:t>С</w:t>
            </w:r>
            <w:r w:rsidRPr="00AF2F13">
              <w:rPr>
                <w:sz w:val="20"/>
                <w:szCs w:val="20"/>
                <w:vertAlign w:val="superscript"/>
              </w:rPr>
              <w:t>пу</w:t>
            </w:r>
            <w:proofErr w:type="spellEnd"/>
            <w:r w:rsidRPr="00AF2F13">
              <w:rPr>
                <w:color w:val="000000"/>
                <w:sz w:val="20"/>
                <w:szCs w:val="20"/>
              </w:rPr>
              <w:t>) на установку прибора учета газа (без учета стоимости прибора учета газа):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B07EF" w14:textId="77777777" w:rsidR="00AF2F13" w:rsidRPr="00AF2F13" w:rsidRDefault="00AF2F13" w:rsidP="00AF2F13">
            <w:pPr>
              <w:jc w:val="center"/>
              <w:rPr>
                <w:color w:val="000000"/>
                <w:sz w:val="20"/>
                <w:szCs w:val="20"/>
              </w:rPr>
            </w:pPr>
            <w:r w:rsidRPr="00AF2F13">
              <w:rPr>
                <w:color w:val="000000"/>
                <w:sz w:val="20"/>
                <w:szCs w:val="20"/>
              </w:rPr>
              <w:t>руб./шт.</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C2BD9" w14:textId="77777777" w:rsidR="00AF2F13" w:rsidRPr="00AF2F13" w:rsidRDefault="00AF2F13" w:rsidP="00AF2F13">
            <w:pPr>
              <w:jc w:val="center"/>
              <w:rPr>
                <w:color w:val="000000"/>
                <w:sz w:val="20"/>
                <w:szCs w:val="20"/>
              </w:rPr>
            </w:pPr>
            <w:r w:rsidRPr="00AF2F13">
              <w:rPr>
                <w:color w:val="000000"/>
                <w:sz w:val="20"/>
                <w:szCs w:val="20"/>
              </w:rPr>
              <w:t>1 454</w:t>
            </w:r>
          </w:p>
        </w:tc>
      </w:tr>
    </w:tbl>
    <w:p w14:paraId="0E9701AD" w14:textId="77777777" w:rsidR="00AF2F13" w:rsidRPr="00AF2F13" w:rsidRDefault="00AF2F13" w:rsidP="00AF2F13">
      <w:pPr>
        <w:autoSpaceDE w:val="0"/>
        <w:autoSpaceDN w:val="0"/>
        <w:adjustRightInd w:val="0"/>
        <w:ind w:firstLine="567"/>
        <w:jc w:val="both"/>
        <w:rPr>
          <w:sz w:val="28"/>
          <w:szCs w:val="28"/>
        </w:rPr>
      </w:pPr>
    </w:p>
    <w:p w14:paraId="65954F25" w14:textId="77777777" w:rsidR="00AF2F13" w:rsidRPr="00AF2F13" w:rsidRDefault="00AF2F13" w:rsidP="00AF2F13">
      <w:pPr>
        <w:autoSpaceDE w:val="0"/>
        <w:autoSpaceDN w:val="0"/>
        <w:adjustRightInd w:val="0"/>
        <w:ind w:firstLine="540"/>
        <w:jc w:val="both"/>
        <w:rPr>
          <w:sz w:val="28"/>
          <w:szCs w:val="28"/>
        </w:rPr>
      </w:pPr>
      <w:r w:rsidRPr="00AF2F13">
        <w:rPr>
          <w:sz w:val="28"/>
          <w:szCs w:val="28"/>
        </w:rPr>
        <w:lastRenderedPageBreak/>
        <w:t>Размер ставки 1 454 руб. /шт. определен в соответствии с расчетом стоимости работ по установке бытового счетчика газа или поверки с применением методики, предусмотренной «Примерным прейскурантом цен на услуги газового хозяйства по техническому обслуживанию и ремонту систем газоснабжения, разработанным головным научно-исследовательским и проектным институтом газовой промышленности — ОАО «</w:t>
      </w:r>
      <w:proofErr w:type="spellStart"/>
      <w:r w:rsidRPr="00AF2F13">
        <w:rPr>
          <w:sz w:val="28"/>
          <w:szCs w:val="28"/>
        </w:rPr>
        <w:t>ГипроНИИгаз</w:t>
      </w:r>
      <w:proofErr w:type="spellEnd"/>
      <w:r w:rsidRPr="00AF2F13">
        <w:rPr>
          <w:sz w:val="28"/>
          <w:szCs w:val="28"/>
        </w:rPr>
        <w:t>», утвержденным Приказом ОАО «</w:t>
      </w:r>
      <w:proofErr w:type="spellStart"/>
      <w:r w:rsidRPr="00AF2F13">
        <w:rPr>
          <w:sz w:val="28"/>
          <w:szCs w:val="28"/>
        </w:rPr>
        <w:t>Росгазификация</w:t>
      </w:r>
      <w:proofErr w:type="spellEnd"/>
      <w:r w:rsidRPr="00AF2F13">
        <w:rPr>
          <w:sz w:val="28"/>
          <w:szCs w:val="28"/>
        </w:rPr>
        <w:t>» от 20.06.2001 №35, без учета стоимости прибора учета газа.</w:t>
      </w:r>
    </w:p>
    <w:p w14:paraId="2C0A3EA5"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 xml:space="preserve">Эксперты, проанализировав расчеты предлагаемой предприятием стандартизированной тарифной ставки </w:t>
      </w:r>
      <w:proofErr w:type="spellStart"/>
      <w:r w:rsidRPr="00AF2F13">
        <w:t>С</w:t>
      </w:r>
      <w:r w:rsidRPr="00AF2F13">
        <w:rPr>
          <w:vertAlign w:val="superscript"/>
        </w:rPr>
        <w:t>пу</w:t>
      </w:r>
      <w:proofErr w:type="spellEnd"/>
      <w:r w:rsidRPr="00AF2F13">
        <w:rPr>
          <w:sz w:val="28"/>
          <w:szCs w:val="28"/>
        </w:rPr>
        <w:t>, предлагают утвердить ее на уровне предложения предприятия.</w:t>
      </w:r>
    </w:p>
    <w:p w14:paraId="2012119E" w14:textId="77777777" w:rsidR="00AF2F13" w:rsidRPr="00AF2F13" w:rsidRDefault="00AF2F13" w:rsidP="00AF2F13">
      <w:pPr>
        <w:autoSpaceDE w:val="0"/>
        <w:autoSpaceDN w:val="0"/>
        <w:adjustRightInd w:val="0"/>
        <w:jc w:val="both"/>
        <w:rPr>
          <w:sz w:val="28"/>
          <w:szCs w:val="28"/>
        </w:rPr>
      </w:pPr>
    </w:p>
    <w:p w14:paraId="703A8D6C" w14:textId="77777777" w:rsidR="00AF2F13" w:rsidRPr="00AF2F13" w:rsidRDefault="00AF2F13" w:rsidP="00AF2F13">
      <w:pPr>
        <w:autoSpaceDE w:val="0"/>
        <w:autoSpaceDN w:val="0"/>
        <w:adjustRightInd w:val="0"/>
        <w:ind w:firstLine="540"/>
        <w:jc w:val="both"/>
        <w:rPr>
          <w:sz w:val="28"/>
          <w:szCs w:val="28"/>
        </w:rPr>
      </w:pPr>
    </w:p>
    <w:p w14:paraId="11505CD3" w14:textId="77777777" w:rsidR="00AF2F13" w:rsidRPr="00AF2F13" w:rsidRDefault="00AF2F13" w:rsidP="00AF2F13">
      <w:pPr>
        <w:tabs>
          <w:tab w:val="left" w:pos="3945"/>
        </w:tabs>
        <w:ind w:left="426" w:right="567"/>
        <w:jc w:val="center"/>
        <w:rPr>
          <w:b/>
          <w:sz w:val="28"/>
          <w:szCs w:val="28"/>
        </w:rPr>
      </w:pPr>
      <w:r w:rsidRPr="00AF2F13">
        <w:rPr>
          <w:b/>
          <w:sz w:val="28"/>
          <w:szCs w:val="28"/>
        </w:rPr>
        <w:t>Сводная таблица предлагаемых к утверждению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для ООО «Газпром газораспределение Томск» на территории Кемеровской области на период с 01.01.2020 по 31.12.2020</w:t>
      </w:r>
    </w:p>
    <w:p w14:paraId="5305D667" w14:textId="77777777" w:rsidR="00AF2F13" w:rsidRPr="00AF2F13" w:rsidRDefault="00AF2F13" w:rsidP="00AF2F13">
      <w:pPr>
        <w:autoSpaceDE w:val="0"/>
        <w:autoSpaceDN w:val="0"/>
        <w:adjustRightInd w:val="0"/>
        <w:ind w:firstLine="540"/>
        <w:jc w:val="both"/>
        <w:rPr>
          <w:sz w:val="28"/>
          <w:szCs w:val="28"/>
        </w:rPr>
      </w:pPr>
    </w:p>
    <w:tbl>
      <w:tblPr>
        <w:tblW w:w="9564" w:type="dxa"/>
        <w:jc w:val="center"/>
        <w:tblLook w:val="04A0" w:firstRow="1" w:lastRow="0" w:firstColumn="1" w:lastColumn="0" w:noHBand="0" w:noVBand="1"/>
      </w:tblPr>
      <w:tblGrid>
        <w:gridCol w:w="1059"/>
        <w:gridCol w:w="4395"/>
        <w:gridCol w:w="1701"/>
        <w:gridCol w:w="2409"/>
      </w:tblGrid>
      <w:tr w:rsidR="00AF2F13" w:rsidRPr="00AF2F13" w14:paraId="4B459B83" w14:textId="77777777" w:rsidTr="00AF2F13">
        <w:trPr>
          <w:trHeight w:val="458"/>
          <w:tblHeader/>
          <w:jc w:val="center"/>
        </w:trPr>
        <w:tc>
          <w:tcPr>
            <w:tcW w:w="10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FF1FC3" w14:textId="77777777" w:rsidR="00AF2F13" w:rsidRPr="00AF2F13" w:rsidRDefault="00AF2F13" w:rsidP="00AF2F13">
            <w:pPr>
              <w:jc w:val="center"/>
              <w:rPr>
                <w:color w:val="000000"/>
              </w:rPr>
            </w:pPr>
            <w:r w:rsidRPr="00AF2F13">
              <w:rPr>
                <w:color w:val="000000"/>
              </w:rPr>
              <w:t>№</w:t>
            </w:r>
          </w:p>
          <w:p w14:paraId="5372365C" w14:textId="77777777" w:rsidR="00AF2F13" w:rsidRPr="00AF2F13" w:rsidRDefault="00AF2F13" w:rsidP="00AF2F13">
            <w:pPr>
              <w:jc w:val="center"/>
              <w:rPr>
                <w:color w:val="000000"/>
              </w:rPr>
            </w:pPr>
            <w:r w:rsidRPr="00AF2F13">
              <w:rPr>
                <w:color w:val="000000"/>
              </w:rPr>
              <w:t>п/п</w:t>
            </w:r>
          </w:p>
        </w:tc>
        <w:tc>
          <w:tcPr>
            <w:tcW w:w="43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9C3BF0" w14:textId="77777777" w:rsidR="00AF2F13" w:rsidRPr="00AF2F13" w:rsidRDefault="00AF2F13" w:rsidP="00AF2F13">
            <w:pPr>
              <w:jc w:val="center"/>
              <w:rPr>
                <w:color w:val="000000"/>
              </w:rPr>
            </w:pPr>
            <w:r w:rsidRPr="00AF2F13">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B46233" w14:textId="77777777" w:rsidR="00AF2F13" w:rsidRPr="00AF2F13" w:rsidRDefault="00AF2F13" w:rsidP="00AF2F13">
            <w:pPr>
              <w:jc w:val="center"/>
              <w:rPr>
                <w:color w:val="000000"/>
              </w:rPr>
            </w:pPr>
            <w:r w:rsidRPr="00AF2F13">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27E33E" w14:textId="77777777" w:rsidR="00AF2F13" w:rsidRPr="00AF2F13" w:rsidRDefault="00AF2F13" w:rsidP="00AF2F13">
            <w:pPr>
              <w:jc w:val="center"/>
              <w:rPr>
                <w:color w:val="000000"/>
              </w:rPr>
            </w:pPr>
            <w:r w:rsidRPr="00AF2F13">
              <w:rPr>
                <w:color w:val="000000"/>
              </w:rPr>
              <w:t xml:space="preserve">Размеры стандартизированных тарифных ставок </w:t>
            </w:r>
            <w:r w:rsidRPr="00AF2F13">
              <w:rPr>
                <w:color w:val="2D2D2D"/>
              </w:rPr>
              <w:t>(без НДС и налога на прибыль)</w:t>
            </w:r>
          </w:p>
        </w:tc>
      </w:tr>
      <w:tr w:rsidR="00AF2F13" w:rsidRPr="00AF2F13" w14:paraId="71ED5BA7" w14:textId="77777777" w:rsidTr="00AF2F13">
        <w:trPr>
          <w:trHeight w:val="45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BD033" w14:textId="77777777" w:rsidR="00AF2F13" w:rsidRPr="00AF2F13" w:rsidRDefault="00AF2F13" w:rsidP="00AF2F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F05AC" w14:textId="77777777" w:rsidR="00AF2F13" w:rsidRPr="00AF2F13" w:rsidRDefault="00AF2F13" w:rsidP="00AF2F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98CD3" w14:textId="77777777" w:rsidR="00AF2F13" w:rsidRPr="00AF2F13" w:rsidRDefault="00AF2F13" w:rsidP="00AF2F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C3F82" w14:textId="77777777" w:rsidR="00AF2F13" w:rsidRPr="00AF2F13" w:rsidRDefault="00AF2F13" w:rsidP="00AF2F13">
            <w:pPr>
              <w:rPr>
                <w:color w:val="000000"/>
              </w:rPr>
            </w:pPr>
          </w:p>
        </w:tc>
      </w:tr>
      <w:tr w:rsidR="00AF2F13" w:rsidRPr="00AF2F13" w14:paraId="5DFF7C3E" w14:textId="77777777" w:rsidTr="00AF2F13">
        <w:trPr>
          <w:trHeight w:val="45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21892" w14:textId="77777777" w:rsidR="00AF2F13" w:rsidRPr="00AF2F13" w:rsidRDefault="00AF2F13" w:rsidP="00AF2F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5591B" w14:textId="77777777" w:rsidR="00AF2F13" w:rsidRPr="00AF2F13" w:rsidRDefault="00AF2F13" w:rsidP="00AF2F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81FE6" w14:textId="77777777" w:rsidR="00AF2F13" w:rsidRPr="00AF2F13" w:rsidRDefault="00AF2F13" w:rsidP="00AF2F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C9225" w14:textId="77777777" w:rsidR="00AF2F13" w:rsidRPr="00AF2F13" w:rsidRDefault="00AF2F13" w:rsidP="00AF2F13">
            <w:pPr>
              <w:rPr>
                <w:color w:val="000000"/>
              </w:rPr>
            </w:pPr>
          </w:p>
        </w:tc>
      </w:tr>
      <w:tr w:rsidR="00AF2F13" w:rsidRPr="00AF2F13" w14:paraId="509A1179" w14:textId="77777777" w:rsidTr="00AF2F13">
        <w:trPr>
          <w:trHeight w:val="20"/>
          <w:tblHeader/>
          <w:jc w:val="center"/>
        </w:trPr>
        <w:tc>
          <w:tcPr>
            <w:tcW w:w="10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4E3875" w14:textId="77777777" w:rsidR="00AF2F13" w:rsidRPr="00AF2F13" w:rsidRDefault="00AF2F13" w:rsidP="00AF2F13">
            <w:pPr>
              <w:jc w:val="center"/>
              <w:rPr>
                <w:color w:val="000000"/>
              </w:rPr>
            </w:pPr>
            <w:r w:rsidRPr="00AF2F13">
              <w:rPr>
                <w:color w:val="000000"/>
              </w:rPr>
              <w:t>1</w:t>
            </w:r>
          </w:p>
        </w:tc>
        <w:tc>
          <w:tcPr>
            <w:tcW w:w="43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D8A37E" w14:textId="77777777" w:rsidR="00AF2F13" w:rsidRPr="00AF2F13" w:rsidRDefault="00AF2F13" w:rsidP="00AF2F13">
            <w:pPr>
              <w:jc w:val="center"/>
              <w:rPr>
                <w:color w:val="000000"/>
              </w:rPr>
            </w:pPr>
            <w:r w:rsidRPr="00AF2F13">
              <w:rPr>
                <w:color w:val="000000"/>
              </w:rPr>
              <w:t>2</w:t>
            </w:r>
          </w:p>
        </w:tc>
        <w:tc>
          <w:tcPr>
            <w:tcW w:w="170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04DB17" w14:textId="77777777" w:rsidR="00AF2F13" w:rsidRPr="00AF2F13" w:rsidRDefault="00AF2F13" w:rsidP="00AF2F13">
            <w:pPr>
              <w:jc w:val="center"/>
              <w:rPr>
                <w:color w:val="000000"/>
              </w:rPr>
            </w:pPr>
            <w:r w:rsidRPr="00AF2F13">
              <w:rPr>
                <w:color w:val="000000"/>
              </w:rPr>
              <w:t>3</w:t>
            </w:r>
          </w:p>
        </w:tc>
        <w:tc>
          <w:tcPr>
            <w:tcW w:w="2409" w:type="dxa"/>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14:paraId="6B55AB50" w14:textId="77777777" w:rsidR="00AF2F13" w:rsidRPr="00AF2F13" w:rsidRDefault="00AF2F13" w:rsidP="00AF2F13">
            <w:pPr>
              <w:jc w:val="center"/>
              <w:rPr>
                <w:color w:val="000000"/>
              </w:rPr>
            </w:pPr>
            <w:r w:rsidRPr="00AF2F13">
              <w:rPr>
                <w:color w:val="000000"/>
              </w:rPr>
              <w:t>4</w:t>
            </w:r>
          </w:p>
        </w:tc>
      </w:tr>
      <w:tr w:rsidR="00AF2F13" w:rsidRPr="00AF2F13" w14:paraId="701D44CC"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9D4113" w14:textId="77777777" w:rsidR="00AF2F13" w:rsidRPr="00AF2F13" w:rsidRDefault="00AF2F13" w:rsidP="00AF2F13">
            <w:pPr>
              <w:jc w:val="center"/>
              <w:rPr>
                <w:color w:val="000000"/>
              </w:rPr>
            </w:pPr>
            <w:r w:rsidRPr="00AF2F13">
              <w:rPr>
                <w:color w:val="000000"/>
              </w:rPr>
              <w:t>1.</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8D641E1"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proofErr w:type="spellStart"/>
            <w:r w:rsidRPr="00AF2F13">
              <w:t>С</w:t>
            </w:r>
            <w:r w:rsidRPr="00AF2F13">
              <w:rPr>
                <w:vertAlign w:val="superscript"/>
              </w:rPr>
              <w:t>пр</w:t>
            </w:r>
            <w:proofErr w:type="spellEnd"/>
            <w:r w:rsidRPr="00AF2F13">
              <w:rPr>
                <w:color w:val="000000"/>
              </w:rPr>
              <w:t>) на проектирование сети газопотребления:</w:t>
            </w:r>
          </w:p>
        </w:tc>
        <w:tc>
          <w:tcPr>
            <w:tcW w:w="1701"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5EAA359E" w14:textId="77777777" w:rsidR="00AF2F13" w:rsidRPr="00AF2F13" w:rsidRDefault="00AF2F13" w:rsidP="00AF2F13">
            <w:pPr>
              <w:jc w:val="center"/>
              <w:rPr>
                <w:color w:val="000000"/>
              </w:rPr>
            </w:pPr>
            <w:r w:rsidRPr="00AF2F13">
              <w:rPr>
                <w:color w:val="000000"/>
              </w:rPr>
              <w:t>руб. за 1 присоединение</w:t>
            </w: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2D7E948" w14:textId="77777777" w:rsidR="00AF2F13" w:rsidRPr="00AF2F13" w:rsidRDefault="00AF2F13" w:rsidP="00AF2F13">
            <w:pPr>
              <w:jc w:val="center"/>
              <w:rPr>
                <w:color w:val="000000"/>
              </w:rPr>
            </w:pPr>
            <w:r w:rsidRPr="00AF2F13">
              <w:rPr>
                <w:color w:val="000000"/>
              </w:rPr>
              <w:t>22 525</w:t>
            </w:r>
          </w:p>
        </w:tc>
      </w:tr>
      <w:tr w:rsidR="00AF2F13" w:rsidRPr="00AF2F13" w14:paraId="4D4814F7"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E5378D" w14:textId="77777777" w:rsidR="00AF2F13" w:rsidRPr="00AF2F13" w:rsidRDefault="00AF2F13" w:rsidP="00AF2F13">
            <w:pPr>
              <w:jc w:val="center"/>
              <w:rPr>
                <w:color w:val="000000"/>
              </w:rPr>
            </w:pPr>
            <w:r w:rsidRPr="00AF2F13">
              <w:rPr>
                <w:color w:val="000000"/>
              </w:rPr>
              <w:t>2.</w:t>
            </w:r>
          </w:p>
        </w:tc>
        <w:tc>
          <w:tcPr>
            <w:tcW w:w="8505"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90F65C"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r w:rsidRPr="00AF2F13">
              <w:t>С</w:t>
            </w:r>
            <w:r w:rsidRPr="00AF2F13">
              <w:rPr>
                <w:vertAlign w:val="superscript"/>
              </w:rPr>
              <w:t>Г</w:t>
            </w:r>
            <w:r w:rsidRPr="00AF2F13">
              <w:rPr>
                <w:color w:val="000000"/>
              </w:rPr>
              <w:t>) на строительство газопровода и устройств системы электрохимической защиты от коррозии:</w:t>
            </w:r>
          </w:p>
        </w:tc>
      </w:tr>
      <w:tr w:rsidR="00AF2F13" w:rsidRPr="00AF2F13" w14:paraId="2B30FF3D"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5936FF" w14:textId="77777777" w:rsidR="00AF2F13" w:rsidRPr="00AF2F13" w:rsidRDefault="00AF2F13" w:rsidP="00AF2F13">
            <w:pPr>
              <w:jc w:val="center"/>
              <w:rPr>
                <w:color w:val="000000"/>
              </w:rPr>
            </w:pPr>
            <w:r w:rsidRPr="00AF2F13">
              <w:rPr>
                <w:color w:val="000000"/>
              </w:rPr>
              <w:t>2.1.</w:t>
            </w:r>
          </w:p>
        </w:tc>
        <w:tc>
          <w:tcPr>
            <w:tcW w:w="8505"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9FCAB9" w14:textId="77777777" w:rsidR="00AF2F13" w:rsidRPr="00AF2F13" w:rsidRDefault="00AF2F13" w:rsidP="00AF2F13">
            <w:pPr>
              <w:rPr>
                <w:color w:val="000000"/>
              </w:rPr>
            </w:pPr>
            <w:r w:rsidRPr="00AF2F13">
              <w:rPr>
                <w:color w:val="000000"/>
              </w:rPr>
              <w:t>стальных газопроводов надземного (наземного) типа прокладки, наружным диаметром:</w:t>
            </w:r>
          </w:p>
        </w:tc>
      </w:tr>
      <w:tr w:rsidR="00AF2F13" w:rsidRPr="00AF2F13" w14:paraId="5E1F2C63"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BC8D72" w14:textId="77777777" w:rsidR="00AF2F13" w:rsidRPr="00AF2F13" w:rsidRDefault="00AF2F13" w:rsidP="00AF2F13">
            <w:pPr>
              <w:jc w:val="center"/>
              <w:rPr>
                <w:color w:val="000000"/>
              </w:rPr>
            </w:pPr>
            <w:r w:rsidRPr="00AF2F13">
              <w:rPr>
                <w:color w:val="000000"/>
              </w:rPr>
              <w:t>2.1.1.</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098B106E" w14:textId="77777777" w:rsidR="00AF2F13" w:rsidRPr="00AF2F13" w:rsidRDefault="00AF2F13" w:rsidP="00AF2F13">
            <w:pPr>
              <w:rPr>
                <w:color w:val="000000"/>
              </w:rPr>
            </w:pPr>
            <w:r w:rsidRPr="00AF2F13">
              <w:rPr>
                <w:color w:val="000000"/>
              </w:rPr>
              <w:t>25 мм и менее</w:t>
            </w:r>
          </w:p>
        </w:tc>
        <w:tc>
          <w:tcPr>
            <w:tcW w:w="1701"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020069" w14:textId="77777777" w:rsidR="00AF2F13" w:rsidRPr="00AF2F13" w:rsidRDefault="00AF2F13" w:rsidP="00AF2F13">
            <w:pPr>
              <w:jc w:val="center"/>
              <w:rPr>
                <w:color w:val="000000"/>
              </w:rPr>
            </w:pPr>
            <w:r w:rsidRPr="00AF2F13">
              <w:rPr>
                <w:color w:val="000000"/>
              </w:rPr>
              <w:t>руб./км</w:t>
            </w: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2D69BAD" w14:textId="77777777" w:rsidR="00AF2F13" w:rsidRPr="00AF2F13" w:rsidRDefault="00AF2F13" w:rsidP="00AF2F13">
            <w:pPr>
              <w:jc w:val="center"/>
              <w:rPr>
                <w:color w:val="000000"/>
              </w:rPr>
            </w:pPr>
            <w:r w:rsidRPr="00AF2F13">
              <w:rPr>
                <w:color w:val="000000"/>
              </w:rPr>
              <w:t>1 806 577</w:t>
            </w:r>
          </w:p>
        </w:tc>
      </w:tr>
      <w:tr w:rsidR="00AF2F13" w:rsidRPr="00AF2F13" w14:paraId="72B979BE"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F6CB6C" w14:textId="77777777" w:rsidR="00AF2F13" w:rsidRPr="00AF2F13" w:rsidRDefault="00AF2F13" w:rsidP="00AF2F13">
            <w:pPr>
              <w:jc w:val="center"/>
              <w:rPr>
                <w:color w:val="000000"/>
              </w:rPr>
            </w:pPr>
            <w:r w:rsidRPr="00AF2F13">
              <w:rPr>
                <w:color w:val="000000"/>
              </w:rPr>
              <w:t>2.1.2.</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52E6D8EE" w14:textId="77777777" w:rsidR="00AF2F13" w:rsidRPr="00AF2F13" w:rsidRDefault="00AF2F13" w:rsidP="00AF2F13">
            <w:pPr>
              <w:rPr>
                <w:color w:val="000000"/>
              </w:rPr>
            </w:pPr>
            <w:r w:rsidRPr="00AF2F13">
              <w:rPr>
                <w:color w:val="000000"/>
              </w:rPr>
              <w:t>26-38 мм</w:t>
            </w:r>
          </w:p>
        </w:tc>
        <w:tc>
          <w:tcPr>
            <w:tcW w:w="0" w:type="auto"/>
            <w:vMerge/>
            <w:tcBorders>
              <w:top w:val="nil"/>
              <w:left w:val="single" w:sz="4" w:space="0" w:color="auto"/>
              <w:bottom w:val="single" w:sz="4" w:space="0" w:color="auto"/>
              <w:right w:val="single" w:sz="4" w:space="0" w:color="auto"/>
            </w:tcBorders>
            <w:vAlign w:val="center"/>
            <w:hideMark/>
          </w:tcPr>
          <w:p w14:paraId="7D1D1579"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5FCDBC30" w14:textId="77777777" w:rsidR="00AF2F13" w:rsidRPr="00AF2F13" w:rsidRDefault="00AF2F13" w:rsidP="00AF2F13">
            <w:pPr>
              <w:jc w:val="center"/>
            </w:pPr>
            <w:r w:rsidRPr="00AF2F13">
              <w:rPr>
                <w:color w:val="000000"/>
              </w:rPr>
              <w:t>1 860 202</w:t>
            </w:r>
          </w:p>
        </w:tc>
      </w:tr>
      <w:tr w:rsidR="00AF2F13" w:rsidRPr="00AF2F13" w14:paraId="26A4BF1B"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8054F9" w14:textId="77777777" w:rsidR="00AF2F13" w:rsidRPr="00AF2F13" w:rsidRDefault="00AF2F13" w:rsidP="00AF2F13">
            <w:pPr>
              <w:jc w:val="center"/>
              <w:rPr>
                <w:color w:val="000000"/>
              </w:rPr>
            </w:pPr>
            <w:r w:rsidRPr="00AF2F13">
              <w:rPr>
                <w:color w:val="000000"/>
              </w:rPr>
              <w:t>2.1.3.</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648C479" w14:textId="77777777" w:rsidR="00AF2F13" w:rsidRPr="00AF2F13" w:rsidRDefault="00AF2F13" w:rsidP="00AF2F13">
            <w:pPr>
              <w:rPr>
                <w:color w:val="000000"/>
              </w:rPr>
            </w:pPr>
            <w:r w:rsidRPr="00AF2F13">
              <w:rPr>
                <w:color w:val="000000"/>
              </w:rPr>
              <w:t>39-45 мм</w:t>
            </w:r>
          </w:p>
        </w:tc>
        <w:tc>
          <w:tcPr>
            <w:tcW w:w="0" w:type="auto"/>
            <w:vMerge/>
            <w:tcBorders>
              <w:top w:val="nil"/>
              <w:left w:val="single" w:sz="4" w:space="0" w:color="auto"/>
              <w:bottom w:val="single" w:sz="4" w:space="0" w:color="auto"/>
              <w:right w:val="single" w:sz="4" w:space="0" w:color="auto"/>
            </w:tcBorders>
            <w:vAlign w:val="center"/>
            <w:hideMark/>
          </w:tcPr>
          <w:p w14:paraId="10A64501"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55B1F22E" w14:textId="77777777" w:rsidR="00AF2F13" w:rsidRPr="00AF2F13" w:rsidRDefault="00AF2F13" w:rsidP="00AF2F13">
            <w:pPr>
              <w:jc w:val="center"/>
            </w:pPr>
            <w:r w:rsidRPr="00AF2F13">
              <w:rPr>
                <w:color w:val="000000"/>
              </w:rPr>
              <w:t>1 888 327</w:t>
            </w:r>
          </w:p>
        </w:tc>
      </w:tr>
      <w:tr w:rsidR="00AF2F13" w:rsidRPr="00AF2F13" w14:paraId="0CA63662"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4433F8" w14:textId="77777777" w:rsidR="00AF2F13" w:rsidRPr="00AF2F13" w:rsidRDefault="00AF2F13" w:rsidP="00AF2F13">
            <w:pPr>
              <w:jc w:val="center"/>
              <w:rPr>
                <w:color w:val="000000"/>
              </w:rPr>
            </w:pPr>
            <w:r w:rsidRPr="00AF2F13">
              <w:rPr>
                <w:color w:val="000000"/>
              </w:rPr>
              <w:t>2.1.4.</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88A7DAB" w14:textId="77777777" w:rsidR="00AF2F13" w:rsidRPr="00AF2F13" w:rsidRDefault="00AF2F13" w:rsidP="00AF2F13">
            <w:pPr>
              <w:rPr>
                <w:color w:val="000000"/>
              </w:rPr>
            </w:pPr>
            <w:r w:rsidRPr="00AF2F13">
              <w:rPr>
                <w:color w:val="000000"/>
              </w:rPr>
              <w:t>46-57 мм</w:t>
            </w:r>
          </w:p>
        </w:tc>
        <w:tc>
          <w:tcPr>
            <w:tcW w:w="0" w:type="auto"/>
            <w:vMerge/>
            <w:tcBorders>
              <w:top w:val="nil"/>
              <w:left w:val="single" w:sz="4" w:space="0" w:color="auto"/>
              <w:bottom w:val="single" w:sz="4" w:space="0" w:color="auto"/>
              <w:right w:val="single" w:sz="4" w:space="0" w:color="auto"/>
            </w:tcBorders>
            <w:vAlign w:val="center"/>
            <w:hideMark/>
          </w:tcPr>
          <w:p w14:paraId="2403FB64"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7CFDEE1" w14:textId="77777777" w:rsidR="00AF2F13" w:rsidRPr="00AF2F13" w:rsidRDefault="00AF2F13" w:rsidP="00AF2F13">
            <w:pPr>
              <w:jc w:val="center"/>
            </w:pPr>
            <w:r w:rsidRPr="00AF2F13">
              <w:rPr>
                <w:color w:val="000000"/>
              </w:rPr>
              <w:t>1 927 327</w:t>
            </w:r>
          </w:p>
        </w:tc>
      </w:tr>
      <w:tr w:rsidR="00AF2F13" w:rsidRPr="00AF2F13" w14:paraId="7841EA97"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80FC81" w14:textId="77777777" w:rsidR="00AF2F13" w:rsidRPr="00AF2F13" w:rsidRDefault="00AF2F13" w:rsidP="00AF2F13">
            <w:pPr>
              <w:jc w:val="center"/>
              <w:rPr>
                <w:color w:val="000000"/>
              </w:rPr>
            </w:pPr>
            <w:r w:rsidRPr="00AF2F13">
              <w:rPr>
                <w:color w:val="000000"/>
              </w:rPr>
              <w:t>2.1.5.</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7263D5D3" w14:textId="77777777" w:rsidR="00AF2F13" w:rsidRPr="00AF2F13" w:rsidRDefault="00AF2F13" w:rsidP="00AF2F13">
            <w:pPr>
              <w:rPr>
                <w:color w:val="000000"/>
              </w:rPr>
            </w:pPr>
            <w:r w:rsidRPr="00AF2F13">
              <w:rPr>
                <w:color w:val="000000"/>
              </w:rPr>
              <w:t>58-76 мм</w:t>
            </w:r>
          </w:p>
        </w:tc>
        <w:tc>
          <w:tcPr>
            <w:tcW w:w="0" w:type="auto"/>
            <w:vMerge/>
            <w:tcBorders>
              <w:top w:val="nil"/>
              <w:left w:val="single" w:sz="4" w:space="0" w:color="auto"/>
              <w:bottom w:val="single" w:sz="4" w:space="0" w:color="auto"/>
              <w:right w:val="single" w:sz="4" w:space="0" w:color="auto"/>
            </w:tcBorders>
            <w:vAlign w:val="center"/>
            <w:hideMark/>
          </w:tcPr>
          <w:p w14:paraId="7B0EEE3E"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06D6C4A0" w14:textId="77777777" w:rsidR="00AF2F13" w:rsidRPr="00AF2F13" w:rsidRDefault="00AF2F13" w:rsidP="00AF2F13">
            <w:pPr>
              <w:jc w:val="center"/>
            </w:pPr>
            <w:r w:rsidRPr="00AF2F13">
              <w:rPr>
                <w:color w:val="000000"/>
              </w:rPr>
              <w:t>1 927 327</w:t>
            </w:r>
          </w:p>
        </w:tc>
      </w:tr>
      <w:tr w:rsidR="00AF2F13" w:rsidRPr="00AF2F13" w14:paraId="5D704BAE"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D1931A" w14:textId="77777777" w:rsidR="00AF2F13" w:rsidRPr="00AF2F13" w:rsidRDefault="00AF2F13" w:rsidP="00AF2F13">
            <w:pPr>
              <w:jc w:val="center"/>
              <w:rPr>
                <w:color w:val="000000"/>
              </w:rPr>
            </w:pPr>
            <w:r w:rsidRPr="00AF2F13">
              <w:rPr>
                <w:color w:val="000000"/>
              </w:rPr>
              <w:t>2.2.</w:t>
            </w:r>
          </w:p>
        </w:tc>
        <w:tc>
          <w:tcPr>
            <w:tcW w:w="8505"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0503D1" w14:textId="77777777" w:rsidR="00AF2F13" w:rsidRPr="00AF2F13" w:rsidRDefault="00AF2F13" w:rsidP="00AF2F13">
            <w:pPr>
              <w:rPr>
                <w:color w:val="000000"/>
              </w:rPr>
            </w:pPr>
            <w:r w:rsidRPr="00AF2F13">
              <w:rPr>
                <w:color w:val="000000"/>
              </w:rPr>
              <w:t>стальных газопроводов подземного типа прокладки, наружным диаметром:</w:t>
            </w:r>
          </w:p>
        </w:tc>
      </w:tr>
      <w:tr w:rsidR="00AF2F13" w:rsidRPr="00AF2F13" w14:paraId="1C15AE33"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143B7C" w14:textId="77777777" w:rsidR="00AF2F13" w:rsidRPr="00AF2F13" w:rsidRDefault="00AF2F13" w:rsidP="00AF2F13">
            <w:pPr>
              <w:jc w:val="center"/>
              <w:rPr>
                <w:color w:val="000000"/>
              </w:rPr>
            </w:pPr>
            <w:r w:rsidRPr="00AF2F13">
              <w:rPr>
                <w:color w:val="000000"/>
              </w:rPr>
              <w:t>2.2.1.</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7B3AE5C0" w14:textId="77777777" w:rsidR="00AF2F13" w:rsidRPr="00AF2F13" w:rsidRDefault="00AF2F13" w:rsidP="00AF2F13">
            <w:pPr>
              <w:rPr>
                <w:color w:val="000000"/>
              </w:rPr>
            </w:pPr>
            <w:r w:rsidRPr="00AF2F13">
              <w:rPr>
                <w:color w:val="000000"/>
              </w:rPr>
              <w:t>26-38 мм</w:t>
            </w:r>
          </w:p>
        </w:tc>
        <w:tc>
          <w:tcPr>
            <w:tcW w:w="1701"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8CF18F" w14:textId="77777777" w:rsidR="00AF2F13" w:rsidRPr="00AF2F13" w:rsidRDefault="00AF2F13" w:rsidP="00AF2F13">
            <w:pPr>
              <w:jc w:val="center"/>
              <w:rPr>
                <w:color w:val="000000"/>
              </w:rPr>
            </w:pPr>
            <w:r w:rsidRPr="00AF2F13">
              <w:rPr>
                <w:color w:val="000000"/>
              </w:rPr>
              <w:t>руб./км</w:t>
            </w: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31BC9B3" w14:textId="77777777" w:rsidR="00AF2F13" w:rsidRPr="00AF2F13" w:rsidRDefault="00AF2F13" w:rsidP="00AF2F13">
            <w:pPr>
              <w:jc w:val="center"/>
              <w:rPr>
                <w:color w:val="000000"/>
              </w:rPr>
            </w:pPr>
            <w:r w:rsidRPr="00AF2F13">
              <w:rPr>
                <w:color w:val="000000"/>
              </w:rPr>
              <w:t>2 513 607</w:t>
            </w:r>
          </w:p>
        </w:tc>
      </w:tr>
      <w:tr w:rsidR="00AF2F13" w:rsidRPr="00AF2F13" w14:paraId="3361D91D"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C889A9" w14:textId="77777777" w:rsidR="00AF2F13" w:rsidRPr="00AF2F13" w:rsidRDefault="00AF2F13" w:rsidP="00AF2F13">
            <w:pPr>
              <w:jc w:val="center"/>
              <w:rPr>
                <w:color w:val="000000"/>
              </w:rPr>
            </w:pPr>
            <w:r w:rsidRPr="00AF2F13">
              <w:rPr>
                <w:color w:val="000000"/>
              </w:rPr>
              <w:t>2.2.2.</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5655D589" w14:textId="77777777" w:rsidR="00AF2F13" w:rsidRPr="00AF2F13" w:rsidRDefault="00AF2F13" w:rsidP="00AF2F13">
            <w:pPr>
              <w:rPr>
                <w:color w:val="000000"/>
              </w:rPr>
            </w:pPr>
            <w:r w:rsidRPr="00AF2F13">
              <w:rPr>
                <w:color w:val="000000"/>
              </w:rPr>
              <w:t>39-45 мм</w:t>
            </w:r>
          </w:p>
        </w:tc>
        <w:tc>
          <w:tcPr>
            <w:tcW w:w="0" w:type="auto"/>
            <w:vMerge/>
            <w:tcBorders>
              <w:top w:val="nil"/>
              <w:left w:val="single" w:sz="4" w:space="0" w:color="auto"/>
              <w:bottom w:val="single" w:sz="4" w:space="0" w:color="auto"/>
              <w:right w:val="single" w:sz="4" w:space="0" w:color="auto"/>
            </w:tcBorders>
            <w:vAlign w:val="center"/>
            <w:hideMark/>
          </w:tcPr>
          <w:p w14:paraId="35EDCB00"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hideMark/>
          </w:tcPr>
          <w:p w14:paraId="7E919DDB" w14:textId="77777777" w:rsidR="00AF2F13" w:rsidRPr="00AF2F13" w:rsidRDefault="00AF2F13" w:rsidP="00AF2F13">
            <w:pPr>
              <w:jc w:val="center"/>
            </w:pPr>
            <w:r w:rsidRPr="00AF2F13">
              <w:rPr>
                <w:color w:val="000000"/>
              </w:rPr>
              <w:t>2 541 732</w:t>
            </w:r>
          </w:p>
        </w:tc>
      </w:tr>
      <w:tr w:rsidR="00AF2F13" w:rsidRPr="00AF2F13" w14:paraId="4CFEA6D4"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D2FF6E" w14:textId="77777777" w:rsidR="00AF2F13" w:rsidRPr="00AF2F13" w:rsidRDefault="00AF2F13" w:rsidP="00AF2F13">
            <w:pPr>
              <w:jc w:val="center"/>
              <w:rPr>
                <w:color w:val="000000"/>
              </w:rPr>
            </w:pPr>
            <w:r w:rsidRPr="00AF2F13">
              <w:rPr>
                <w:color w:val="000000"/>
              </w:rPr>
              <w:t>2.2.3.</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789E0D41" w14:textId="77777777" w:rsidR="00AF2F13" w:rsidRPr="00AF2F13" w:rsidRDefault="00AF2F13" w:rsidP="00AF2F13">
            <w:pPr>
              <w:rPr>
                <w:color w:val="000000"/>
              </w:rPr>
            </w:pPr>
            <w:r w:rsidRPr="00AF2F13">
              <w:rPr>
                <w:color w:val="000000"/>
              </w:rPr>
              <w:t>46-57 мм</w:t>
            </w:r>
          </w:p>
        </w:tc>
        <w:tc>
          <w:tcPr>
            <w:tcW w:w="0" w:type="auto"/>
            <w:vMerge/>
            <w:tcBorders>
              <w:top w:val="nil"/>
              <w:left w:val="single" w:sz="4" w:space="0" w:color="auto"/>
              <w:bottom w:val="single" w:sz="4" w:space="0" w:color="auto"/>
              <w:right w:val="single" w:sz="4" w:space="0" w:color="auto"/>
            </w:tcBorders>
            <w:vAlign w:val="center"/>
            <w:hideMark/>
          </w:tcPr>
          <w:p w14:paraId="626F5ED6"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hideMark/>
          </w:tcPr>
          <w:p w14:paraId="65962B0E" w14:textId="77777777" w:rsidR="00AF2F13" w:rsidRPr="00AF2F13" w:rsidRDefault="00AF2F13" w:rsidP="00AF2F13">
            <w:pPr>
              <w:jc w:val="center"/>
            </w:pPr>
            <w:r w:rsidRPr="00AF2F13">
              <w:rPr>
                <w:color w:val="000000"/>
              </w:rPr>
              <w:t>2 580 732</w:t>
            </w:r>
          </w:p>
        </w:tc>
      </w:tr>
      <w:tr w:rsidR="00AF2F13" w:rsidRPr="00AF2F13" w14:paraId="5BBEE42E"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52FEB0" w14:textId="77777777" w:rsidR="00AF2F13" w:rsidRPr="00AF2F13" w:rsidRDefault="00AF2F13" w:rsidP="00AF2F13">
            <w:pPr>
              <w:jc w:val="center"/>
              <w:rPr>
                <w:color w:val="000000"/>
              </w:rPr>
            </w:pPr>
            <w:r w:rsidRPr="00AF2F13">
              <w:rPr>
                <w:color w:val="000000"/>
              </w:rPr>
              <w:t>2.2.4.</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B018073" w14:textId="77777777" w:rsidR="00AF2F13" w:rsidRPr="00AF2F13" w:rsidRDefault="00AF2F13" w:rsidP="00AF2F13">
            <w:pPr>
              <w:rPr>
                <w:color w:val="000000"/>
              </w:rPr>
            </w:pPr>
            <w:r w:rsidRPr="00AF2F13">
              <w:rPr>
                <w:color w:val="000000"/>
              </w:rPr>
              <w:t>58-76 мм</w:t>
            </w:r>
          </w:p>
        </w:tc>
        <w:tc>
          <w:tcPr>
            <w:tcW w:w="0" w:type="auto"/>
            <w:vMerge/>
            <w:tcBorders>
              <w:top w:val="nil"/>
              <w:left w:val="single" w:sz="4" w:space="0" w:color="auto"/>
              <w:bottom w:val="single" w:sz="4" w:space="0" w:color="auto"/>
              <w:right w:val="single" w:sz="4" w:space="0" w:color="auto"/>
            </w:tcBorders>
            <w:vAlign w:val="center"/>
            <w:hideMark/>
          </w:tcPr>
          <w:p w14:paraId="33A9A5CD"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hideMark/>
          </w:tcPr>
          <w:p w14:paraId="0E4A8437" w14:textId="77777777" w:rsidR="00AF2F13" w:rsidRPr="00AF2F13" w:rsidRDefault="00AF2F13" w:rsidP="00AF2F13">
            <w:pPr>
              <w:jc w:val="center"/>
            </w:pPr>
            <w:r w:rsidRPr="00AF2F13">
              <w:rPr>
                <w:color w:val="000000"/>
              </w:rPr>
              <w:t>2 580 732</w:t>
            </w:r>
          </w:p>
        </w:tc>
      </w:tr>
      <w:tr w:rsidR="00AF2F13" w:rsidRPr="00AF2F13" w14:paraId="2788CB71"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44AD60" w14:textId="77777777" w:rsidR="00AF2F13" w:rsidRPr="00AF2F13" w:rsidRDefault="00AF2F13" w:rsidP="00AF2F13">
            <w:pPr>
              <w:jc w:val="center"/>
              <w:rPr>
                <w:color w:val="000000"/>
              </w:rPr>
            </w:pPr>
            <w:r w:rsidRPr="00AF2F13">
              <w:rPr>
                <w:color w:val="000000"/>
              </w:rPr>
              <w:t>2.3.</w:t>
            </w:r>
          </w:p>
        </w:tc>
        <w:tc>
          <w:tcPr>
            <w:tcW w:w="8505"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BC0E98" w14:textId="77777777" w:rsidR="00AF2F13" w:rsidRPr="00AF2F13" w:rsidRDefault="00AF2F13" w:rsidP="00AF2F13">
            <w:pPr>
              <w:rPr>
                <w:color w:val="000000"/>
              </w:rPr>
            </w:pPr>
            <w:r w:rsidRPr="00AF2F13">
              <w:rPr>
                <w:color w:val="000000"/>
              </w:rPr>
              <w:t>полиэтиленовых газопроводов, наружным диаметром:</w:t>
            </w:r>
          </w:p>
        </w:tc>
      </w:tr>
      <w:tr w:rsidR="00AF2F13" w:rsidRPr="00AF2F13" w14:paraId="0BD65FD1"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F16905" w14:textId="77777777" w:rsidR="00AF2F13" w:rsidRPr="00AF2F13" w:rsidRDefault="00AF2F13" w:rsidP="00AF2F13">
            <w:pPr>
              <w:jc w:val="center"/>
              <w:rPr>
                <w:color w:val="000000"/>
              </w:rPr>
            </w:pPr>
            <w:r w:rsidRPr="00AF2F13">
              <w:rPr>
                <w:color w:val="000000"/>
              </w:rPr>
              <w:t>2.3.1.</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5956BCC8" w14:textId="77777777" w:rsidR="00AF2F13" w:rsidRPr="00AF2F13" w:rsidRDefault="00AF2F13" w:rsidP="00AF2F13">
            <w:pPr>
              <w:rPr>
                <w:color w:val="000000"/>
              </w:rPr>
            </w:pPr>
            <w:r w:rsidRPr="00AF2F13">
              <w:rPr>
                <w:color w:val="000000"/>
              </w:rPr>
              <w:t>32 мм и менее</w:t>
            </w:r>
          </w:p>
        </w:tc>
        <w:tc>
          <w:tcPr>
            <w:tcW w:w="1701"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9527EF" w14:textId="77777777" w:rsidR="00AF2F13" w:rsidRPr="00AF2F13" w:rsidRDefault="00AF2F13" w:rsidP="00AF2F13">
            <w:pPr>
              <w:jc w:val="center"/>
              <w:rPr>
                <w:color w:val="000000"/>
              </w:rPr>
            </w:pPr>
            <w:r w:rsidRPr="00AF2F13">
              <w:rPr>
                <w:color w:val="000000"/>
              </w:rPr>
              <w:t>руб./км</w:t>
            </w: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829EF83" w14:textId="77777777" w:rsidR="00AF2F13" w:rsidRPr="00AF2F13" w:rsidRDefault="00AF2F13" w:rsidP="00AF2F13">
            <w:pPr>
              <w:jc w:val="center"/>
              <w:rPr>
                <w:color w:val="000000"/>
              </w:rPr>
            </w:pPr>
            <w:r w:rsidRPr="00AF2F13">
              <w:rPr>
                <w:color w:val="000000"/>
              </w:rPr>
              <w:t>1 863 061</w:t>
            </w:r>
          </w:p>
        </w:tc>
      </w:tr>
      <w:tr w:rsidR="00AF2F13" w:rsidRPr="00AF2F13" w14:paraId="0DCBFB23"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2685A1" w14:textId="77777777" w:rsidR="00AF2F13" w:rsidRPr="00AF2F13" w:rsidRDefault="00AF2F13" w:rsidP="00AF2F13">
            <w:pPr>
              <w:jc w:val="center"/>
              <w:rPr>
                <w:color w:val="000000"/>
              </w:rPr>
            </w:pPr>
            <w:r w:rsidRPr="00AF2F13">
              <w:rPr>
                <w:color w:val="000000"/>
              </w:rPr>
              <w:t>2.3.2.</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72E14DDF" w14:textId="77777777" w:rsidR="00AF2F13" w:rsidRPr="00AF2F13" w:rsidRDefault="00AF2F13" w:rsidP="00AF2F13">
            <w:pPr>
              <w:rPr>
                <w:color w:val="000000"/>
              </w:rPr>
            </w:pPr>
            <w:r w:rsidRPr="00AF2F13">
              <w:rPr>
                <w:color w:val="000000"/>
              </w:rPr>
              <w:t>33-63 мм</w:t>
            </w:r>
          </w:p>
        </w:tc>
        <w:tc>
          <w:tcPr>
            <w:tcW w:w="0" w:type="auto"/>
            <w:vMerge/>
            <w:tcBorders>
              <w:top w:val="nil"/>
              <w:left w:val="single" w:sz="4" w:space="0" w:color="auto"/>
              <w:bottom w:val="single" w:sz="4" w:space="0" w:color="auto"/>
              <w:right w:val="single" w:sz="4" w:space="0" w:color="auto"/>
            </w:tcBorders>
            <w:vAlign w:val="center"/>
            <w:hideMark/>
          </w:tcPr>
          <w:p w14:paraId="487562CA"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hideMark/>
          </w:tcPr>
          <w:p w14:paraId="5A5BC61C" w14:textId="77777777" w:rsidR="00AF2F13" w:rsidRPr="00AF2F13" w:rsidRDefault="00AF2F13" w:rsidP="00AF2F13">
            <w:pPr>
              <w:jc w:val="center"/>
            </w:pPr>
            <w:r w:rsidRPr="00AF2F13">
              <w:rPr>
                <w:color w:val="000000"/>
              </w:rPr>
              <w:t>1 991 141</w:t>
            </w:r>
          </w:p>
        </w:tc>
      </w:tr>
      <w:tr w:rsidR="00AF2F13" w:rsidRPr="00AF2F13" w14:paraId="5DD48961"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6E34D2" w14:textId="77777777" w:rsidR="00AF2F13" w:rsidRPr="00AF2F13" w:rsidRDefault="00AF2F13" w:rsidP="00AF2F13">
            <w:pPr>
              <w:jc w:val="center"/>
              <w:rPr>
                <w:color w:val="000000"/>
              </w:rPr>
            </w:pPr>
            <w:r w:rsidRPr="00AF2F13">
              <w:rPr>
                <w:color w:val="000000"/>
              </w:rPr>
              <w:t>2.3.3.</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FED4497" w14:textId="77777777" w:rsidR="00AF2F13" w:rsidRPr="00AF2F13" w:rsidRDefault="00AF2F13" w:rsidP="00AF2F13">
            <w:pPr>
              <w:rPr>
                <w:color w:val="000000"/>
              </w:rPr>
            </w:pPr>
            <w:r w:rsidRPr="00AF2F13">
              <w:rPr>
                <w:color w:val="000000"/>
              </w:rPr>
              <w:t>64-90 мм</w:t>
            </w:r>
          </w:p>
        </w:tc>
        <w:tc>
          <w:tcPr>
            <w:tcW w:w="0" w:type="auto"/>
            <w:vMerge/>
            <w:tcBorders>
              <w:top w:val="nil"/>
              <w:left w:val="single" w:sz="4" w:space="0" w:color="auto"/>
              <w:bottom w:val="single" w:sz="4" w:space="0" w:color="auto"/>
              <w:right w:val="single" w:sz="4" w:space="0" w:color="auto"/>
            </w:tcBorders>
            <w:vAlign w:val="center"/>
            <w:hideMark/>
          </w:tcPr>
          <w:p w14:paraId="5C6D28B3"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hideMark/>
          </w:tcPr>
          <w:p w14:paraId="62BF3EAE" w14:textId="77777777" w:rsidR="00AF2F13" w:rsidRPr="00AF2F13" w:rsidRDefault="00AF2F13" w:rsidP="00AF2F13">
            <w:pPr>
              <w:jc w:val="center"/>
            </w:pPr>
            <w:r w:rsidRPr="00AF2F13">
              <w:rPr>
                <w:color w:val="000000"/>
              </w:rPr>
              <w:t>2 123 031</w:t>
            </w:r>
          </w:p>
        </w:tc>
      </w:tr>
      <w:tr w:rsidR="00AF2F13" w:rsidRPr="00AF2F13" w14:paraId="6BC1FF47"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A724DB" w14:textId="77777777" w:rsidR="00AF2F13" w:rsidRPr="00AF2F13" w:rsidRDefault="00AF2F13" w:rsidP="00AF2F13">
            <w:pPr>
              <w:jc w:val="center"/>
              <w:rPr>
                <w:color w:val="000000"/>
              </w:rPr>
            </w:pPr>
            <w:r w:rsidRPr="00AF2F13">
              <w:rPr>
                <w:color w:val="000000"/>
              </w:rPr>
              <w:t>3.</w:t>
            </w:r>
          </w:p>
        </w:tc>
        <w:tc>
          <w:tcPr>
            <w:tcW w:w="8505"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3DBE7F"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proofErr w:type="spellStart"/>
            <w:r w:rsidRPr="00AF2F13">
              <w:t>С</w:t>
            </w:r>
            <w:r w:rsidRPr="00AF2F13">
              <w:rPr>
                <w:vertAlign w:val="superscript"/>
              </w:rPr>
              <w:t>прг</w:t>
            </w:r>
            <w:proofErr w:type="spellEnd"/>
            <w:r w:rsidRPr="00AF2F13">
              <w:rPr>
                <w:color w:val="000000"/>
              </w:rPr>
              <w:t>) на установку пункта редуцирования газа пропускной способностью:</w:t>
            </w:r>
          </w:p>
        </w:tc>
      </w:tr>
      <w:tr w:rsidR="00AF2F13" w:rsidRPr="00AF2F13" w14:paraId="23AEE78F"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6B2B46" w14:textId="77777777" w:rsidR="00AF2F13" w:rsidRPr="00AF2F13" w:rsidRDefault="00AF2F13" w:rsidP="00AF2F13">
            <w:pPr>
              <w:jc w:val="center"/>
              <w:rPr>
                <w:color w:val="000000"/>
              </w:rPr>
            </w:pPr>
            <w:r w:rsidRPr="00AF2F13">
              <w:rPr>
                <w:color w:val="000000"/>
              </w:rPr>
              <w:t>3.1.</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0667E63D" w14:textId="77777777" w:rsidR="00AF2F13" w:rsidRPr="00AF2F13" w:rsidRDefault="00AF2F13" w:rsidP="00AF2F13">
            <w:pPr>
              <w:rPr>
                <w:color w:val="000000"/>
              </w:rPr>
            </w:pPr>
            <w:r w:rsidRPr="00AF2F13">
              <w:rPr>
                <w:color w:val="000000"/>
              </w:rPr>
              <w:t>до 10 м³/час</w:t>
            </w:r>
          </w:p>
        </w:tc>
        <w:tc>
          <w:tcPr>
            <w:tcW w:w="1701"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F8626A" w14:textId="77777777" w:rsidR="00AF2F13" w:rsidRPr="00AF2F13" w:rsidRDefault="00AF2F13" w:rsidP="00AF2F13">
            <w:pPr>
              <w:jc w:val="center"/>
              <w:rPr>
                <w:color w:val="000000"/>
              </w:rPr>
            </w:pPr>
            <w:r w:rsidRPr="00AF2F13">
              <w:rPr>
                <w:color w:val="000000"/>
              </w:rPr>
              <w:t>руб./шт.</w:t>
            </w: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05E45574" w14:textId="77777777" w:rsidR="00AF2F13" w:rsidRPr="00AF2F13" w:rsidRDefault="00AF2F13" w:rsidP="00AF2F13">
            <w:pPr>
              <w:jc w:val="center"/>
              <w:rPr>
                <w:color w:val="000000"/>
              </w:rPr>
            </w:pPr>
            <w:r w:rsidRPr="00AF2F13">
              <w:rPr>
                <w:color w:val="000000"/>
              </w:rPr>
              <w:t>388 268</w:t>
            </w:r>
          </w:p>
        </w:tc>
      </w:tr>
      <w:tr w:rsidR="00AF2F13" w:rsidRPr="00AF2F13" w14:paraId="488BC515"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07F61712" w14:textId="77777777" w:rsidR="00AF2F13" w:rsidRPr="00AF2F13" w:rsidRDefault="00AF2F13" w:rsidP="00AF2F13">
            <w:pPr>
              <w:jc w:val="center"/>
              <w:rPr>
                <w:color w:val="000000"/>
              </w:rPr>
            </w:pPr>
            <w:r w:rsidRPr="00AF2F13">
              <w:rPr>
                <w:color w:val="000000"/>
              </w:rPr>
              <w:t>3.2.</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06DFB0E9" w14:textId="77777777" w:rsidR="00AF2F13" w:rsidRPr="00AF2F13" w:rsidRDefault="00AF2F13" w:rsidP="00AF2F13">
            <w:pPr>
              <w:autoSpaceDE w:val="0"/>
              <w:autoSpaceDN w:val="0"/>
              <w:adjustRightInd w:val="0"/>
              <w:jc w:val="both"/>
              <w:rPr>
                <w:color w:val="000000"/>
              </w:rPr>
            </w:pPr>
            <w:r w:rsidRPr="00AF2F13">
              <w:t>11 - 20 м</w:t>
            </w:r>
            <w:r w:rsidRPr="00AF2F13">
              <w:rPr>
                <w:vertAlign w:val="superscript"/>
              </w:rPr>
              <w:t>3</w:t>
            </w:r>
            <w:r w:rsidRPr="00AF2F13">
              <w:t>/час</w:t>
            </w:r>
          </w:p>
        </w:tc>
        <w:tc>
          <w:tcPr>
            <w:tcW w:w="0" w:type="auto"/>
            <w:vMerge/>
            <w:tcBorders>
              <w:top w:val="nil"/>
              <w:left w:val="single" w:sz="4" w:space="0" w:color="auto"/>
              <w:bottom w:val="single" w:sz="4" w:space="0" w:color="auto"/>
              <w:right w:val="single" w:sz="4" w:space="0" w:color="auto"/>
            </w:tcBorders>
            <w:vAlign w:val="center"/>
            <w:hideMark/>
          </w:tcPr>
          <w:p w14:paraId="4E9283EE"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hideMark/>
          </w:tcPr>
          <w:p w14:paraId="65DC1E85" w14:textId="77777777" w:rsidR="00AF2F13" w:rsidRPr="00AF2F13" w:rsidRDefault="00AF2F13" w:rsidP="00AF2F13">
            <w:pPr>
              <w:jc w:val="center"/>
              <w:rPr>
                <w:color w:val="000000"/>
              </w:rPr>
            </w:pPr>
            <w:r w:rsidRPr="00AF2F13">
              <w:rPr>
                <w:color w:val="000000"/>
              </w:rPr>
              <w:t>388 268</w:t>
            </w:r>
          </w:p>
        </w:tc>
      </w:tr>
      <w:tr w:rsidR="00AF2F13" w:rsidRPr="00AF2F13" w14:paraId="2C034926"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35149EA1" w14:textId="77777777" w:rsidR="00AF2F13" w:rsidRPr="00AF2F13" w:rsidRDefault="00AF2F13" w:rsidP="00AF2F13">
            <w:pPr>
              <w:jc w:val="center"/>
              <w:rPr>
                <w:color w:val="000000"/>
              </w:rPr>
            </w:pPr>
            <w:r w:rsidRPr="00AF2F13">
              <w:rPr>
                <w:color w:val="000000"/>
              </w:rPr>
              <w:t>3.3.</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731664D2" w14:textId="77777777" w:rsidR="00AF2F13" w:rsidRPr="00AF2F13" w:rsidRDefault="00AF2F13" w:rsidP="00AF2F13">
            <w:pPr>
              <w:autoSpaceDE w:val="0"/>
              <w:autoSpaceDN w:val="0"/>
              <w:adjustRightInd w:val="0"/>
              <w:jc w:val="both"/>
            </w:pPr>
            <w:r w:rsidRPr="00AF2F13">
              <w:t>21 - 31 м</w:t>
            </w:r>
            <w:r w:rsidRPr="00AF2F13">
              <w:rPr>
                <w:vertAlign w:val="superscript"/>
              </w:rPr>
              <w:t>3</w:t>
            </w:r>
            <w:r w:rsidRPr="00AF2F13">
              <w:t>/час</w:t>
            </w:r>
          </w:p>
        </w:tc>
        <w:tc>
          <w:tcPr>
            <w:tcW w:w="0" w:type="auto"/>
            <w:vMerge/>
            <w:tcBorders>
              <w:top w:val="nil"/>
              <w:left w:val="single" w:sz="4" w:space="0" w:color="auto"/>
              <w:bottom w:val="single" w:sz="4" w:space="0" w:color="auto"/>
              <w:right w:val="single" w:sz="4" w:space="0" w:color="auto"/>
            </w:tcBorders>
            <w:vAlign w:val="center"/>
            <w:hideMark/>
          </w:tcPr>
          <w:p w14:paraId="3D26C06E"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hideMark/>
          </w:tcPr>
          <w:p w14:paraId="12B1046B" w14:textId="77777777" w:rsidR="00AF2F13" w:rsidRPr="00AF2F13" w:rsidRDefault="00AF2F13" w:rsidP="00AF2F13">
            <w:pPr>
              <w:jc w:val="center"/>
              <w:rPr>
                <w:color w:val="000000"/>
              </w:rPr>
            </w:pPr>
            <w:r w:rsidRPr="00AF2F13">
              <w:rPr>
                <w:color w:val="000000"/>
              </w:rPr>
              <w:t>388 268</w:t>
            </w:r>
          </w:p>
        </w:tc>
      </w:tr>
      <w:tr w:rsidR="00AF2F13" w:rsidRPr="00AF2F13" w14:paraId="05879596"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151A0D33" w14:textId="77777777" w:rsidR="00AF2F13" w:rsidRPr="00AF2F13" w:rsidRDefault="00AF2F13" w:rsidP="00AF2F13">
            <w:pPr>
              <w:jc w:val="center"/>
              <w:rPr>
                <w:color w:val="000000"/>
              </w:rPr>
            </w:pPr>
            <w:r w:rsidRPr="00AF2F13">
              <w:rPr>
                <w:color w:val="000000"/>
              </w:rPr>
              <w:t>3.4.</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23792190" w14:textId="77777777" w:rsidR="00AF2F13" w:rsidRPr="00AF2F13" w:rsidRDefault="00AF2F13" w:rsidP="00AF2F13">
            <w:pPr>
              <w:autoSpaceDE w:val="0"/>
              <w:autoSpaceDN w:val="0"/>
              <w:adjustRightInd w:val="0"/>
              <w:jc w:val="both"/>
            </w:pPr>
            <w:r w:rsidRPr="00AF2F13">
              <w:t>32 - 49 м3/час</w:t>
            </w:r>
          </w:p>
        </w:tc>
        <w:tc>
          <w:tcPr>
            <w:tcW w:w="0" w:type="auto"/>
            <w:vMerge/>
            <w:tcBorders>
              <w:top w:val="nil"/>
              <w:left w:val="single" w:sz="4" w:space="0" w:color="auto"/>
              <w:bottom w:val="single" w:sz="4" w:space="0" w:color="auto"/>
              <w:right w:val="single" w:sz="4" w:space="0" w:color="auto"/>
            </w:tcBorders>
            <w:vAlign w:val="center"/>
            <w:hideMark/>
          </w:tcPr>
          <w:p w14:paraId="79096873"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78F90D7E" w14:textId="77777777" w:rsidR="00AF2F13" w:rsidRPr="00AF2F13" w:rsidRDefault="00AF2F13" w:rsidP="00AF2F13">
            <w:pPr>
              <w:jc w:val="center"/>
              <w:rPr>
                <w:color w:val="000000"/>
              </w:rPr>
            </w:pPr>
            <w:r w:rsidRPr="00AF2F13">
              <w:rPr>
                <w:color w:val="000000"/>
              </w:rPr>
              <w:t>390 721</w:t>
            </w:r>
          </w:p>
        </w:tc>
      </w:tr>
      <w:tr w:rsidR="00AF2F13" w:rsidRPr="00AF2F13" w14:paraId="0B800C8F" w14:textId="77777777" w:rsidTr="00AF2F13">
        <w:trPr>
          <w:trHeight w:val="1224"/>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8243E1" w14:textId="77777777" w:rsidR="00AF2F13" w:rsidRPr="00AF2F13" w:rsidRDefault="00AF2F13" w:rsidP="00AF2F13">
            <w:pPr>
              <w:jc w:val="center"/>
              <w:rPr>
                <w:color w:val="000000"/>
              </w:rPr>
            </w:pPr>
            <w:r w:rsidRPr="00AF2F13">
              <w:rPr>
                <w:color w:val="000000"/>
              </w:rPr>
              <w:lastRenderedPageBreak/>
              <w:t>4.</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972E4E8"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proofErr w:type="spellStart"/>
            <w:r w:rsidRPr="00AF2F13">
              <w:t>С</w:t>
            </w:r>
            <w:r w:rsidRPr="00AF2F13">
              <w:rPr>
                <w:vertAlign w:val="superscript"/>
              </w:rPr>
              <w:t>оу</w:t>
            </w:r>
            <w:proofErr w:type="spellEnd"/>
            <w:r w:rsidRPr="00AF2F13">
              <w:rPr>
                <w:color w:val="000000"/>
              </w:rPr>
              <w:t>) на установку отключающих устройств (без учета стоимости отключающего устройства):</w:t>
            </w:r>
          </w:p>
        </w:tc>
        <w:tc>
          <w:tcPr>
            <w:tcW w:w="1701"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57C46DC6" w14:textId="77777777" w:rsidR="00AF2F13" w:rsidRPr="00AF2F13" w:rsidRDefault="00AF2F13" w:rsidP="00AF2F13">
            <w:pPr>
              <w:jc w:val="center"/>
              <w:rPr>
                <w:color w:val="000000"/>
              </w:rPr>
            </w:pPr>
            <w:r w:rsidRPr="00AF2F13">
              <w:rPr>
                <w:color w:val="000000"/>
              </w:rPr>
              <w:t>руб./шт.</w:t>
            </w: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25B42870" w14:textId="77777777" w:rsidR="00AF2F13" w:rsidRPr="00AF2F13" w:rsidRDefault="00AF2F13" w:rsidP="00AF2F13">
            <w:pPr>
              <w:jc w:val="center"/>
              <w:rPr>
                <w:color w:val="000000"/>
              </w:rPr>
            </w:pPr>
            <w:r w:rsidRPr="00AF2F13">
              <w:rPr>
                <w:color w:val="000000"/>
              </w:rPr>
              <w:t>6 004</w:t>
            </w:r>
          </w:p>
        </w:tc>
      </w:tr>
      <w:tr w:rsidR="00AF2F13" w:rsidRPr="00AF2F13" w14:paraId="6AEF3721"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6E8272" w14:textId="77777777" w:rsidR="00AF2F13" w:rsidRPr="00AF2F13" w:rsidRDefault="00AF2F13" w:rsidP="00AF2F13">
            <w:pPr>
              <w:jc w:val="center"/>
              <w:rPr>
                <w:color w:val="000000"/>
              </w:rPr>
            </w:pPr>
            <w:r w:rsidRPr="00AF2F13">
              <w:rPr>
                <w:color w:val="000000"/>
              </w:rPr>
              <w:t>5.</w:t>
            </w:r>
          </w:p>
        </w:tc>
        <w:tc>
          <w:tcPr>
            <w:tcW w:w="8505"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8F279C" w14:textId="55B39506"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r w:rsidRPr="00AF2F13">
              <w:rPr>
                <w:noProof/>
                <w:position w:val="-10"/>
              </w:rPr>
              <w:drawing>
                <wp:inline distT="0" distB="0" distL="0" distR="0" wp14:anchorId="1F18B749" wp14:editId="2C6910BB">
                  <wp:extent cx="329565" cy="28702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9565" cy="287020"/>
                          </a:xfrm>
                          <a:prstGeom prst="rect">
                            <a:avLst/>
                          </a:prstGeom>
                          <a:noFill/>
                          <a:ln>
                            <a:noFill/>
                          </a:ln>
                        </pic:spPr>
                      </pic:pic>
                    </a:graphicData>
                  </a:graphic>
                </wp:inline>
              </w:drawing>
            </w:r>
            <w:r w:rsidRPr="00AF2F13">
              <w:rPr>
                <w:color w:val="000000"/>
              </w:rPr>
              <w:t>) на устройство внутреннего газопровода объекта капитального строительства заявителя:</w:t>
            </w:r>
          </w:p>
        </w:tc>
      </w:tr>
      <w:tr w:rsidR="00AF2F13" w:rsidRPr="00AF2F13" w14:paraId="499E8197"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22D450" w14:textId="77777777" w:rsidR="00AF2F13" w:rsidRPr="00AF2F13" w:rsidRDefault="00AF2F13" w:rsidP="00AF2F13">
            <w:pPr>
              <w:jc w:val="center"/>
              <w:rPr>
                <w:color w:val="000000"/>
              </w:rPr>
            </w:pPr>
            <w:r w:rsidRPr="00AF2F13">
              <w:rPr>
                <w:color w:val="000000"/>
              </w:rPr>
              <w:t>5.1.</w:t>
            </w:r>
          </w:p>
        </w:tc>
        <w:tc>
          <w:tcPr>
            <w:tcW w:w="8505"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37ED7C" w14:textId="77777777" w:rsidR="00AF2F13" w:rsidRPr="00AF2F13" w:rsidRDefault="00AF2F13" w:rsidP="00AF2F13">
            <w:pPr>
              <w:rPr>
                <w:color w:val="000000"/>
              </w:rPr>
            </w:pPr>
            <w:r w:rsidRPr="00AF2F13">
              <w:rPr>
                <w:color w:val="000000"/>
              </w:rPr>
              <w:t>стальных газопроводов, диаметром:</w:t>
            </w:r>
          </w:p>
        </w:tc>
      </w:tr>
      <w:tr w:rsidR="00AF2F13" w:rsidRPr="00AF2F13" w14:paraId="2EA68204"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DE6C00" w14:textId="77777777" w:rsidR="00AF2F13" w:rsidRPr="00AF2F13" w:rsidRDefault="00AF2F13" w:rsidP="00AF2F13">
            <w:pPr>
              <w:jc w:val="center"/>
              <w:rPr>
                <w:color w:val="000000"/>
              </w:rPr>
            </w:pPr>
            <w:r w:rsidRPr="00AF2F13">
              <w:rPr>
                <w:color w:val="000000"/>
              </w:rPr>
              <w:t>5.1.1.</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FE2164A" w14:textId="77777777" w:rsidR="00AF2F13" w:rsidRPr="00AF2F13" w:rsidRDefault="00AF2F13" w:rsidP="00AF2F13">
            <w:pPr>
              <w:rPr>
                <w:color w:val="000000"/>
              </w:rPr>
            </w:pPr>
            <w:r w:rsidRPr="00AF2F13">
              <w:rPr>
                <w:color w:val="000000"/>
              </w:rPr>
              <w:t>до 10 мм</w:t>
            </w:r>
          </w:p>
        </w:tc>
        <w:tc>
          <w:tcPr>
            <w:tcW w:w="1701"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7DEA01" w14:textId="77777777" w:rsidR="00AF2F13" w:rsidRPr="00AF2F13" w:rsidRDefault="00AF2F13" w:rsidP="00AF2F13">
            <w:pPr>
              <w:jc w:val="center"/>
              <w:rPr>
                <w:color w:val="000000"/>
              </w:rPr>
            </w:pPr>
            <w:r w:rsidRPr="00AF2F13">
              <w:rPr>
                <w:color w:val="000000"/>
              </w:rPr>
              <w:t>руб./км</w:t>
            </w: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0C86E908" w14:textId="77777777" w:rsidR="00AF2F13" w:rsidRPr="00AF2F13" w:rsidRDefault="00AF2F13" w:rsidP="00AF2F13">
            <w:pPr>
              <w:jc w:val="center"/>
              <w:rPr>
                <w:color w:val="000000"/>
              </w:rPr>
            </w:pPr>
            <w:r w:rsidRPr="00AF2F13">
              <w:rPr>
                <w:color w:val="000000"/>
              </w:rPr>
              <w:t>1 016 613</w:t>
            </w:r>
          </w:p>
        </w:tc>
      </w:tr>
      <w:tr w:rsidR="00AF2F13" w:rsidRPr="00AF2F13" w14:paraId="20972B4D"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D6B070" w14:textId="77777777" w:rsidR="00AF2F13" w:rsidRPr="00AF2F13" w:rsidRDefault="00AF2F13" w:rsidP="00AF2F13">
            <w:pPr>
              <w:jc w:val="center"/>
              <w:rPr>
                <w:color w:val="000000"/>
              </w:rPr>
            </w:pPr>
            <w:r w:rsidRPr="00AF2F13">
              <w:rPr>
                <w:color w:val="000000"/>
              </w:rPr>
              <w:t>5.1.2.</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7B3BA27C" w14:textId="77777777" w:rsidR="00AF2F13" w:rsidRPr="00AF2F13" w:rsidRDefault="00AF2F13" w:rsidP="00AF2F13">
            <w:pPr>
              <w:rPr>
                <w:color w:val="000000"/>
              </w:rPr>
            </w:pPr>
            <w:r w:rsidRPr="00AF2F13">
              <w:rPr>
                <w:color w:val="000000"/>
              </w:rPr>
              <w:t>11-15 мм</w:t>
            </w:r>
          </w:p>
        </w:tc>
        <w:tc>
          <w:tcPr>
            <w:tcW w:w="0" w:type="auto"/>
            <w:vMerge/>
            <w:tcBorders>
              <w:top w:val="nil"/>
              <w:left w:val="single" w:sz="4" w:space="0" w:color="auto"/>
              <w:bottom w:val="single" w:sz="4" w:space="0" w:color="auto"/>
              <w:right w:val="single" w:sz="4" w:space="0" w:color="auto"/>
            </w:tcBorders>
            <w:vAlign w:val="center"/>
            <w:hideMark/>
          </w:tcPr>
          <w:p w14:paraId="39D55B2B"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9175EA8" w14:textId="77777777" w:rsidR="00AF2F13" w:rsidRPr="00AF2F13" w:rsidRDefault="00AF2F13" w:rsidP="00AF2F13">
            <w:pPr>
              <w:jc w:val="center"/>
              <w:rPr>
                <w:color w:val="000000"/>
              </w:rPr>
            </w:pPr>
            <w:r w:rsidRPr="00AF2F13">
              <w:rPr>
                <w:color w:val="000000"/>
              </w:rPr>
              <w:t>1 066 477</w:t>
            </w:r>
          </w:p>
        </w:tc>
      </w:tr>
      <w:tr w:rsidR="00AF2F13" w:rsidRPr="00AF2F13" w14:paraId="3C72C66B"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64DB66" w14:textId="77777777" w:rsidR="00AF2F13" w:rsidRPr="00AF2F13" w:rsidRDefault="00AF2F13" w:rsidP="00AF2F13">
            <w:pPr>
              <w:jc w:val="center"/>
              <w:rPr>
                <w:color w:val="000000"/>
              </w:rPr>
            </w:pPr>
            <w:r w:rsidRPr="00AF2F13">
              <w:rPr>
                <w:color w:val="000000"/>
              </w:rPr>
              <w:t>5.1.3.</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5241BB42" w14:textId="77777777" w:rsidR="00AF2F13" w:rsidRPr="00AF2F13" w:rsidRDefault="00AF2F13" w:rsidP="00AF2F13">
            <w:pPr>
              <w:rPr>
                <w:color w:val="000000"/>
              </w:rPr>
            </w:pPr>
            <w:r w:rsidRPr="00AF2F13">
              <w:rPr>
                <w:color w:val="000000"/>
              </w:rPr>
              <w:t>16-20 мм</w:t>
            </w:r>
          </w:p>
        </w:tc>
        <w:tc>
          <w:tcPr>
            <w:tcW w:w="0" w:type="auto"/>
            <w:vMerge/>
            <w:tcBorders>
              <w:top w:val="nil"/>
              <w:left w:val="single" w:sz="4" w:space="0" w:color="auto"/>
              <w:bottom w:val="single" w:sz="4" w:space="0" w:color="auto"/>
              <w:right w:val="single" w:sz="4" w:space="0" w:color="auto"/>
            </w:tcBorders>
            <w:vAlign w:val="center"/>
            <w:hideMark/>
          </w:tcPr>
          <w:p w14:paraId="3EB9BFB3"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76FBFF01" w14:textId="77777777" w:rsidR="00AF2F13" w:rsidRPr="00AF2F13" w:rsidRDefault="00AF2F13" w:rsidP="00AF2F13">
            <w:pPr>
              <w:jc w:val="center"/>
              <w:rPr>
                <w:color w:val="000000"/>
              </w:rPr>
            </w:pPr>
            <w:r w:rsidRPr="00AF2F13">
              <w:rPr>
                <w:color w:val="000000"/>
              </w:rPr>
              <w:t>1 121 143</w:t>
            </w:r>
          </w:p>
        </w:tc>
      </w:tr>
      <w:tr w:rsidR="00AF2F13" w:rsidRPr="00AF2F13" w14:paraId="170EE98B"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32D6DB" w14:textId="77777777" w:rsidR="00AF2F13" w:rsidRPr="00AF2F13" w:rsidRDefault="00AF2F13" w:rsidP="00AF2F13">
            <w:pPr>
              <w:jc w:val="center"/>
              <w:rPr>
                <w:color w:val="000000"/>
              </w:rPr>
            </w:pPr>
            <w:r w:rsidRPr="00AF2F13">
              <w:rPr>
                <w:color w:val="000000"/>
              </w:rPr>
              <w:t>5.1.4.</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2B695D30" w14:textId="77777777" w:rsidR="00AF2F13" w:rsidRPr="00AF2F13" w:rsidRDefault="00AF2F13" w:rsidP="00AF2F13">
            <w:pPr>
              <w:rPr>
                <w:color w:val="000000"/>
              </w:rPr>
            </w:pPr>
            <w:r w:rsidRPr="00AF2F13">
              <w:rPr>
                <w:color w:val="000000"/>
              </w:rPr>
              <w:t>21-25 мм</w:t>
            </w:r>
          </w:p>
        </w:tc>
        <w:tc>
          <w:tcPr>
            <w:tcW w:w="0" w:type="auto"/>
            <w:vMerge/>
            <w:tcBorders>
              <w:top w:val="nil"/>
              <w:left w:val="single" w:sz="4" w:space="0" w:color="auto"/>
              <w:bottom w:val="single" w:sz="4" w:space="0" w:color="auto"/>
              <w:right w:val="single" w:sz="4" w:space="0" w:color="auto"/>
            </w:tcBorders>
            <w:vAlign w:val="center"/>
            <w:hideMark/>
          </w:tcPr>
          <w:p w14:paraId="0428B4D0"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28AD2FC9" w14:textId="77777777" w:rsidR="00AF2F13" w:rsidRPr="00AF2F13" w:rsidRDefault="00AF2F13" w:rsidP="00AF2F13">
            <w:pPr>
              <w:jc w:val="center"/>
              <w:rPr>
                <w:color w:val="000000"/>
              </w:rPr>
            </w:pPr>
            <w:r w:rsidRPr="00AF2F13">
              <w:rPr>
                <w:color w:val="000000"/>
              </w:rPr>
              <w:t>1 221 326</w:t>
            </w:r>
          </w:p>
        </w:tc>
      </w:tr>
      <w:tr w:rsidR="00AF2F13" w:rsidRPr="00AF2F13" w14:paraId="2793CC87"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2243D3" w14:textId="77777777" w:rsidR="00AF2F13" w:rsidRPr="00AF2F13" w:rsidRDefault="00AF2F13" w:rsidP="00AF2F13">
            <w:pPr>
              <w:jc w:val="center"/>
              <w:rPr>
                <w:color w:val="000000"/>
              </w:rPr>
            </w:pPr>
            <w:r w:rsidRPr="00AF2F13">
              <w:rPr>
                <w:color w:val="000000"/>
              </w:rPr>
              <w:t>5.1.5.</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790D6AF" w14:textId="77777777" w:rsidR="00AF2F13" w:rsidRPr="00AF2F13" w:rsidRDefault="00AF2F13" w:rsidP="00AF2F13">
            <w:pPr>
              <w:rPr>
                <w:color w:val="000000"/>
              </w:rPr>
            </w:pPr>
            <w:r w:rsidRPr="00AF2F13">
              <w:rPr>
                <w:color w:val="000000"/>
              </w:rPr>
              <w:t>26-32 мм</w:t>
            </w:r>
          </w:p>
        </w:tc>
        <w:tc>
          <w:tcPr>
            <w:tcW w:w="0" w:type="auto"/>
            <w:vMerge/>
            <w:tcBorders>
              <w:top w:val="nil"/>
              <w:left w:val="single" w:sz="4" w:space="0" w:color="auto"/>
              <w:bottom w:val="single" w:sz="4" w:space="0" w:color="auto"/>
              <w:right w:val="single" w:sz="4" w:space="0" w:color="auto"/>
            </w:tcBorders>
            <w:vAlign w:val="center"/>
            <w:hideMark/>
          </w:tcPr>
          <w:p w14:paraId="3A88DA08"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2F21324F" w14:textId="77777777" w:rsidR="00AF2F13" w:rsidRPr="00AF2F13" w:rsidRDefault="00AF2F13" w:rsidP="00AF2F13">
            <w:pPr>
              <w:jc w:val="center"/>
              <w:rPr>
                <w:color w:val="000000"/>
              </w:rPr>
            </w:pPr>
            <w:r w:rsidRPr="00AF2F13">
              <w:rPr>
                <w:color w:val="000000"/>
              </w:rPr>
              <w:t>1 514 744</w:t>
            </w:r>
          </w:p>
        </w:tc>
      </w:tr>
      <w:tr w:rsidR="00AF2F13" w:rsidRPr="00AF2F13" w14:paraId="2360930B" w14:textId="77777777" w:rsidTr="00AF2F13">
        <w:trPr>
          <w:trHeight w:val="20"/>
          <w:jc w:val="center"/>
        </w:trPr>
        <w:tc>
          <w:tcPr>
            <w:tcW w:w="1059"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1A29FC" w14:textId="77777777" w:rsidR="00AF2F13" w:rsidRPr="00AF2F13" w:rsidRDefault="00AF2F13" w:rsidP="00AF2F13">
            <w:pPr>
              <w:jc w:val="center"/>
              <w:rPr>
                <w:color w:val="000000"/>
              </w:rPr>
            </w:pPr>
            <w:r w:rsidRPr="00AF2F13">
              <w:rPr>
                <w:color w:val="000000"/>
              </w:rPr>
              <w:t>6.</w:t>
            </w:r>
          </w:p>
        </w:tc>
        <w:tc>
          <w:tcPr>
            <w:tcW w:w="4395"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2C9ABAC"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proofErr w:type="spellStart"/>
            <w:r w:rsidRPr="00AF2F13">
              <w:t>С</w:t>
            </w:r>
            <w:r w:rsidRPr="00AF2F13">
              <w:rPr>
                <w:vertAlign w:val="superscript"/>
              </w:rPr>
              <w:t>пу</w:t>
            </w:r>
            <w:proofErr w:type="spellEnd"/>
            <w:r w:rsidRPr="00AF2F13">
              <w:rPr>
                <w:color w:val="000000"/>
              </w:rPr>
              <w:t>) на установку прибора учета газа (без учета стоимости прибора учета газа):</w:t>
            </w:r>
          </w:p>
        </w:tc>
        <w:tc>
          <w:tcPr>
            <w:tcW w:w="1701"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DCBBA87" w14:textId="77777777" w:rsidR="00AF2F13" w:rsidRPr="00AF2F13" w:rsidRDefault="00AF2F13" w:rsidP="00AF2F13">
            <w:pPr>
              <w:jc w:val="center"/>
              <w:rPr>
                <w:color w:val="000000"/>
              </w:rPr>
            </w:pPr>
            <w:r w:rsidRPr="00AF2F13">
              <w:rPr>
                <w:color w:val="000000"/>
              </w:rPr>
              <w:t>руб./шт.</w:t>
            </w:r>
          </w:p>
        </w:tc>
        <w:tc>
          <w:tcPr>
            <w:tcW w:w="240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1BBFAD1B" w14:textId="77777777" w:rsidR="00AF2F13" w:rsidRPr="00AF2F13" w:rsidRDefault="00AF2F13" w:rsidP="00AF2F13">
            <w:pPr>
              <w:jc w:val="center"/>
              <w:rPr>
                <w:color w:val="000000"/>
              </w:rPr>
            </w:pPr>
            <w:r w:rsidRPr="00AF2F13">
              <w:rPr>
                <w:color w:val="000000"/>
              </w:rPr>
              <w:t>1 454</w:t>
            </w:r>
          </w:p>
        </w:tc>
      </w:tr>
    </w:tbl>
    <w:p w14:paraId="421FCA9D" w14:textId="77777777" w:rsidR="00AF2F13" w:rsidRDefault="00AF2F13" w:rsidP="002136AC">
      <w:pPr>
        <w:tabs>
          <w:tab w:val="left" w:pos="3945"/>
        </w:tabs>
        <w:ind w:left="426" w:right="567"/>
        <w:rPr>
          <w:b/>
          <w:sz w:val="28"/>
          <w:szCs w:val="28"/>
        </w:rPr>
        <w:sectPr w:rsidR="00AF2F13" w:rsidSect="00C7797F">
          <w:pgSz w:w="11906" w:h="16838"/>
          <w:pgMar w:top="567" w:right="567" w:bottom="851" w:left="851" w:header="720" w:footer="403" w:gutter="0"/>
          <w:cols w:space="720"/>
          <w:titlePg/>
          <w:docGrid w:linePitch="326"/>
        </w:sectPr>
      </w:pPr>
    </w:p>
    <w:p w14:paraId="28C6EA0E" w14:textId="08D19AF4" w:rsidR="00AF2F13" w:rsidRPr="00191669" w:rsidRDefault="00AF2F13" w:rsidP="00AF2F13">
      <w:pPr>
        <w:ind w:firstLine="6237"/>
        <w:jc w:val="both"/>
        <w:rPr>
          <w:bCs/>
        </w:rPr>
      </w:pPr>
      <w:r w:rsidRPr="00191669">
        <w:rPr>
          <w:bCs/>
        </w:rPr>
        <w:lastRenderedPageBreak/>
        <w:t xml:space="preserve">Приложение № </w:t>
      </w:r>
      <w:r>
        <w:rPr>
          <w:bCs/>
        </w:rPr>
        <w:t>15</w:t>
      </w:r>
      <w:r w:rsidRPr="00191669">
        <w:rPr>
          <w:bCs/>
        </w:rPr>
        <w:t xml:space="preserve"> к протоколу № </w:t>
      </w:r>
      <w:r>
        <w:rPr>
          <w:bCs/>
        </w:rPr>
        <w:t>99</w:t>
      </w:r>
    </w:p>
    <w:p w14:paraId="720DF66C" w14:textId="77777777" w:rsidR="00AF2F13" w:rsidRDefault="00AF2F13" w:rsidP="00AF2F13">
      <w:pPr>
        <w:ind w:firstLine="6237"/>
        <w:jc w:val="both"/>
        <w:rPr>
          <w:bCs/>
        </w:rPr>
      </w:pPr>
      <w:r w:rsidRPr="00191669">
        <w:rPr>
          <w:bCs/>
        </w:rPr>
        <w:t xml:space="preserve">заседания Правления региональной </w:t>
      </w:r>
    </w:p>
    <w:p w14:paraId="1CB3772F" w14:textId="77777777" w:rsidR="00AF2F13" w:rsidRPr="00191669" w:rsidRDefault="00AF2F13" w:rsidP="00AF2F13">
      <w:pPr>
        <w:ind w:firstLine="6237"/>
        <w:jc w:val="both"/>
        <w:rPr>
          <w:bCs/>
        </w:rPr>
      </w:pPr>
      <w:r w:rsidRPr="00191669">
        <w:rPr>
          <w:bCs/>
        </w:rPr>
        <w:t>энергетической комиссии</w:t>
      </w:r>
    </w:p>
    <w:p w14:paraId="2BF019EC" w14:textId="77777777" w:rsidR="00AF2F13" w:rsidRDefault="00AF2F13" w:rsidP="00AF2F13">
      <w:pPr>
        <w:ind w:firstLine="6237"/>
        <w:jc w:val="both"/>
        <w:rPr>
          <w:bCs/>
        </w:rPr>
      </w:pPr>
      <w:r w:rsidRPr="00191669">
        <w:rPr>
          <w:bCs/>
        </w:rPr>
        <w:t xml:space="preserve">Кемеровской области от </w:t>
      </w:r>
      <w:r>
        <w:rPr>
          <w:bCs/>
        </w:rPr>
        <w:t>26</w:t>
      </w:r>
      <w:r w:rsidRPr="00191669">
        <w:rPr>
          <w:bCs/>
        </w:rPr>
        <w:t>.12.2019</w:t>
      </w:r>
    </w:p>
    <w:p w14:paraId="1AF5CA13" w14:textId="77777777" w:rsidR="00AF2F13" w:rsidRDefault="00AF2F13" w:rsidP="00AF2F13">
      <w:pPr>
        <w:tabs>
          <w:tab w:val="left" w:pos="3945"/>
        </w:tabs>
        <w:ind w:left="426" w:right="567"/>
        <w:jc w:val="center"/>
        <w:rPr>
          <w:b/>
          <w:sz w:val="28"/>
          <w:szCs w:val="28"/>
        </w:rPr>
      </w:pPr>
    </w:p>
    <w:p w14:paraId="153F5592" w14:textId="77777777" w:rsidR="00AF2F13" w:rsidRDefault="00AF2F13" w:rsidP="00AF2F13">
      <w:pPr>
        <w:tabs>
          <w:tab w:val="left" w:pos="3945"/>
        </w:tabs>
        <w:ind w:left="426" w:right="567"/>
        <w:jc w:val="center"/>
        <w:rPr>
          <w:b/>
          <w:sz w:val="28"/>
          <w:szCs w:val="28"/>
        </w:rPr>
      </w:pPr>
    </w:p>
    <w:p w14:paraId="2D4C2714" w14:textId="6255EBAE" w:rsidR="00AF2F13" w:rsidRPr="00AF2F13" w:rsidRDefault="00AF2F13" w:rsidP="00AF2F13">
      <w:pPr>
        <w:tabs>
          <w:tab w:val="left" w:pos="3945"/>
        </w:tabs>
        <w:ind w:left="426" w:right="567"/>
        <w:jc w:val="center"/>
        <w:rPr>
          <w:b/>
          <w:sz w:val="28"/>
          <w:szCs w:val="28"/>
        </w:rPr>
      </w:pPr>
      <w:r w:rsidRPr="00AF2F13">
        <w:rPr>
          <w:b/>
          <w:sz w:val="28"/>
          <w:szCs w:val="28"/>
        </w:rPr>
        <w:t xml:space="preserve">Стандартизированные тарифные ставки, </w:t>
      </w:r>
      <w:bookmarkStart w:id="78" w:name="_Hlk27120945"/>
      <w:r w:rsidRPr="00AF2F13">
        <w:rPr>
          <w:b/>
          <w:sz w:val="28"/>
          <w:szCs w:val="28"/>
        </w:rPr>
        <w:t xml:space="preserve">используемые для определения размера платы за технологическое присоединение внутри границ земельного участка заявителя для </w:t>
      </w:r>
    </w:p>
    <w:p w14:paraId="5D83EE99" w14:textId="77777777" w:rsidR="00AF2F13" w:rsidRPr="00AF2F13" w:rsidRDefault="00AF2F13" w:rsidP="00AF2F13">
      <w:pPr>
        <w:tabs>
          <w:tab w:val="left" w:pos="3945"/>
        </w:tabs>
        <w:ind w:left="426" w:right="567"/>
        <w:jc w:val="center"/>
        <w:rPr>
          <w:b/>
          <w:sz w:val="28"/>
          <w:szCs w:val="28"/>
        </w:rPr>
      </w:pPr>
      <w:r w:rsidRPr="00AF2F13">
        <w:rPr>
          <w:b/>
          <w:sz w:val="28"/>
          <w:szCs w:val="28"/>
        </w:rPr>
        <w:t xml:space="preserve">ООО «Газпром газораспределение Томск» на территории Кемеровской области на период с 01.01.2020 по 31.12.2020 </w:t>
      </w:r>
      <w:bookmarkEnd w:id="78"/>
    </w:p>
    <w:p w14:paraId="29655699" w14:textId="77777777" w:rsidR="00AF2F13" w:rsidRPr="00AF2F13" w:rsidRDefault="00AF2F13" w:rsidP="00AF2F13">
      <w:pPr>
        <w:tabs>
          <w:tab w:val="left" w:pos="3945"/>
        </w:tabs>
        <w:ind w:left="426" w:right="567"/>
        <w:jc w:val="center"/>
        <w:rPr>
          <w:b/>
          <w:sz w:val="28"/>
          <w:szCs w:val="28"/>
        </w:rPr>
      </w:pPr>
    </w:p>
    <w:tbl>
      <w:tblPr>
        <w:tblW w:w="9564" w:type="dxa"/>
        <w:jc w:val="center"/>
        <w:tblLook w:val="04A0" w:firstRow="1" w:lastRow="0" w:firstColumn="1" w:lastColumn="0" w:noHBand="0" w:noVBand="1"/>
      </w:tblPr>
      <w:tblGrid>
        <w:gridCol w:w="1059"/>
        <w:gridCol w:w="4395"/>
        <w:gridCol w:w="1701"/>
        <w:gridCol w:w="2409"/>
      </w:tblGrid>
      <w:tr w:rsidR="00AF2F13" w:rsidRPr="00AF2F13" w14:paraId="7CF5FBB0" w14:textId="77777777" w:rsidTr="00AF2F13">
        <w:trPr>
          <w:trHeight w:val="458"/>
          <w:jc w:val="center"/>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B7FE74" w14:textId="77777777" w:rsidR="00AF2F13" w:rsidRPr="00AF2F13" w:rsidRDefault="00AF2F13" w:rsidP="00AF2F13">
            <w:pPr>
              <w:jc w:val="center"/>
              <w:rPr>
                <w:color w:val="000000"/>
              </w:rPr>
            </w:pPr>
            <w:bookmarkStart w:id="79" w:name="_Hlk27121000"/>
            <w:r w:rsidRPr="00AF2F13">
              <w:rPr>
                <w:color w:val="000000"/>
              </w:rPr>
              <w:t>№</w:t>
            </w:r>
          </w:p>
          <w:p w14:paraId="40A97DEF" w14:textId="77777777" w:rsidR="00AF2F13" w:rsidRPr="00AF2F13" w:rsidRDefault="00AF2F13" w:rsidP="00AF2F13">
            <w:pPr>
              <w:jc w:val="center"/>
              <w:rPr>
                <w:color w:val="000000"/>
              </w:rPr>
            </w:pPr>
            <w:r w:rsidRPr="00AF2F13">
              <w:rPr>
                <w:color w:val="00000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5112D7" w14:textId="77777777" w:rsidR="00AF2F13" w:rsidRPr="00AF2F13" w:rsidRDefault="00AF2F13" w:rsidP="00AF2F13">
            <w:pPr>
              <w:jc w:val="center"/>
              <w:rPr>
                <w:color w:val="000000"/>
              </w:rPr>
            </w:pPr>
            <w:r w:rsidRPr="00AF2F13">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4C93DA" w14:textId="77777777" w:rsidR="00AF2F13" w:rsidRPr="00AF2F13" w:rsidRDefault="00AF2F13" w:rsidP="00AF2F13">
            <w:pPr>
              <w:jc w:val="center"/>
              <w:rPr>
                <w:color w:val="000000"/>
              </w:rPr>
            </w:pPr>
            <w:r w:rsidRPr="00AF2F13">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AD0F28E" w14:textId="77777777" w:rsidR="00AF2F13" w:rsidRPr="00AF2F13" w:rsidRDefault="00AF2F13" w:rsidP="00AF2F13">
            <w:pPr>
              <w:jc w:val="center"/>
              <w:rPr>
                <w:color w:val="000000"/>
              </w:rPr>
            </w:pPr>
            <w:r w:rsidRPr="00AF2F13">
              <w:rPr>
                <w:color w:val="000000"/>
              </w:rPr>
              <w:t xml:space="preserve">Размеры стандартизированных тарифных ставок </w:t>
            </w:r>
            <w:r w:rsidRPr="00AF2F13">
              <w:rPr>
                <w:color w:val="2D2D2D"/>
              </w:rPr>
              <w:t>(без НДС и налога на прибыль)</w:t>
            </w:r>
          </w:p>
        </w:tc>
      </w:tr>
      <w:tr w:rsidR="00AF2F13" w:rsidRPr="00AF2F13" w14:paraId="4ABBB290"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3C5816F" w14:textId="77777777" w:rsidR="00AF2F13" w:rsidRPr="00AF2F13" w:rsidRDefault="00AF2F13" w:rsidP="00AF2F13">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03216B" w14:textId="77777777" w:rsidR="00AF2F13" w:rsidRPr="00AF2F13" w:rsidRDefault="00AF2F13" w:rsidP="00AF2F13">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225D226" w14:textId="77777777" w:rsidR="00AF2F13" w:rsidRPr="00AF2F13" w:rsidRDefault="00AF2F13" w:rsidP="00AF2F13">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FBD233" w14:textId="77777777" w:rsidR="00AF2F13" w:rsidRPr="00AF2F13" w:rsidRDefault="00AF2F13" w:rsidP="00AF2F13">
            <w:pPr>
              <w:rPr>
                <w:color w:val="000000"/>
              </w:rPr>
            </w:pPr>
          </w:p>
        </w:tc>
      </w:tr>
      <w:tr w:rsidR="00AF2F13" w:rsidRPr="00AF2F13" w14:paraId="35FF6E41" w14:textId="77777777" w:rsidTr="00AF2F13">
        <w:trPr>
          <w:trHeight w:val="458"/>
          <w:jc w:val="center"/>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BE1575" w14:textId="77777777" w:rsidR="00AF2F13" w:rsidRPr="00AF2F13" w:rsidRDefault="00AF2F13" w:rsidP="00AF2F13">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49E67F" w14:textId="77777777" w:rsidR="00AF2F13" w:rsidRPr="00AF2F13" w:rsidRDefault="00AF2F13" w:rsidP="00AF2F13">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1C6A6E" w14:textId="77777777" w:rsidR="00AF2F13" w:rsidRPr="00AF2F13" w:rsidRDefault="00AF2F13" w:rsidP="00AF2F13">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2BE510" w14:textId="77777777" w:rsidR="00AF2F13" w:rsidRPr="00AF2F13" w:rsidRDefault="00AF2F13" w:rsidP="00AF2F13">
            <w:pPr>
              <w:rPr>
                <w:color w:val="000000"/>
              </w:rPr>
            </w:pPr>
          </w:p>
        </w:tc>
      </w:tr>
      <w:tr w:rsidR="00AF2F13" w:rsidRPr="00AF2F13" w14:paraId="5D4B869A"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358C7B" w14:textId="77777777" w:rsidR="00AF2F13" w:rsidRPr="00AF2F13" w:rsidRDefault="00AF2F13" w:rsidP="00AF2F13">
            <w:pPr>
              <w:jc w:val="center"/>
              <w:rPr>
                <w:color w:val="000000"/>
              </w:rPr>
            </w:pPr>
            <w:r w:rsidRPr="00AF2F13">
              <w:rPr>
                <w:color w:val="00000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85B0E7E" w14:textId="77777777" w:rsidR="00AF2F13" w:rsidRPr="00AF2F13" w:rsidRDefault="00AF2F13" w:rsidP="00AF2F13">
            <w:pPr>
              <w:jc w:val="center"/>
              <w:rPr>
                <w:color w:val="000000"/>
              </w:rPr>
            </w:pPr>
            <w:r w:rsidRPr="00AF2F13">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47E060" w14:textId="77777777" w:rsidR="00AF2F13" w:rsidRPr="00AF2F13" w:rsidRDefault="00AF2F13" w:rsidP="00AF2F13">
            <w:pPr>
              <w:jc w:val="center"/>
              <w:rPr>
                <w:color w:val="000000"/>
              </w:rPr>
            </w:pPr>
            <w:r w:rsidRPr="00AF2F13">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8778C3B" w14:textId="77777777" w:rsidR="00AF2F13" w:rsidRPr="00AF2F13" w:rsidRDefault="00AF2F13" w:rsidP="00AF2F13">
            <w:pPr>
              <w:jc w:val="center"/>
              <w:rPr>
                <w:color w:val="000000"/>
              </w:rPr>
            </w:pPr>
            <w:r w:rsidRPr="00AF2F13">
              <w:rPr>
                <w:color w:val="000000"/>
              </w:rPr>
              <w:t>4</w:t>
            </w:r>
          </w:p>
        </w:tc>
      </w:tr>
      <w:tr w:rsidR="00AF2F13" w:rsidRPr="00AF2F13" w14:paraId="5813E423"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77B39D" w14:textId="77777777" w:rsidR="00AF2F13" w:rsidRPr="00AF2F13" w:rsidRDefault="00AF2F13" w:rsidP="00AF2F13">
            <w:pPr>
              <w:jc w:val="center"/>
              <w:rPr>
                <w:color w:val="000000"/>
              </w:rPr>
            </w:pPr>
            <w:r w:rsidRPr="00AF2F13">
              <w:rPr>
                <w:color w:val="000000"/>
              </w:rPr>
              <w:t>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25691"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proofErr w:type="spellStart"/>
            <w:r w:rsidRPr="00AF2F13">
              <w:t>С</w:t>
            </w:r>
            <w:r w:rsidRPr="00AF2F13">
              <w:rPr>
                <w:vertAlign w:val="superscript"/>
              </w:rPr>
              <w:t>пр</w:t>
            </w:r>
            <w:proofErr w:type="spellEnd"/>
            <w:r w:rsidRPr="00AF2F13">
              <w:rPr>
                <w:color w:val="000000"/>
              </w:rPr>
              <w:t>) на проектирование сети газопотребления:</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FCBEC" w14:textId="77777777" w:rsidR="00AF2F13" w:rsidRPr="00AF2F13" w:rsidRDefault="00AF2F13" w:rsidP="00AF2F13">
            <w:pPr>
              <w:jc w:val="center"/>
              <w:rPr>
                <w:color w:val="000000"/>
              </w:rPr>
            </w:pPr>
            <w:r w:rsidRPr="00AF2F13">
              <w:rPr>
                <w:color w:val="000000"/>
              </w:rPr>
              <w:t>руб. за 1 присоединение</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EEF02" w14:textId="77777777" w:rsidR="00AF2F13" w:rsidRPr="00AF2F13" w:rsidRDefault="00AF2F13" w:rsidP="00AF2F13">
            <w:pPr>
              <w:jc w:val="center"/>
              <w:rPr>
                <w:color w:val="000000"/>
              </w:rPr>
            </w:pPr>
            <w:r w:rsidRPr="00AF2F13">
              <w:rPr>
                <w:color w:val="000000"/>
              </w:rPr>
              <w:t>22 525</w:t>
            </w:r>
          </w:p>
        </w:tc>
      </w:tr>
      <w:tr w:rsidR="00AF2F13" w:rsidRPr="00AF2F13" w14:paraId="78CBC970"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23E657" w14:textId="77777777" w:rsidR="00AF2F13" w:rsidRPr="00AF2F13" w:rsidRDefault="00AF2F13" w:rsidP="00AF2F13">
            <w:pPr>
              <w:jc w:val="center"/>
              <w:rPr>
                <w:color w:val="000000"/>
              </w:rPr>
            </w:pPr>
            <w:r w:rsidRPr="00AF2F13">
              <w:rPr>
                <w:color w:val="000000"/>
              </w:rPr>
              <w:t>2.</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483FFF"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r w:rsidRPr="00AF2F13">
              <w:t>С</w:t>
            </w:r>
            <w:r w:rsidRPr="00AF2F13">
              <w:rPr>
                <w:vertAlign w:val="superscript"/>
              </w:rPr>
              <w:t>Г</w:t>
            </w:r>
            <w:r w:rsidRPr="00AF2F13">
              <w:rPr>
                <w:color w:val="000000"/>
              </w:rPr>
              <w:t>) на строительство газопровода и устройств системы электрохимической защиты от коррозии:</w:t>
            </w:r>
          </w:p>
        </w:tc>
      </w:tr>
      <w:tr w:rsidR="00AF2F13" w:rsidRPr="00AF2F13" w14:paraId="33B56B1A"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FBC98B" w14:textId="77777777" w:rsidR="00AF2F13" w:rsidRPr="00AF2F13" w:rsidRDefault="00AF2F13" w:rsidP="00AF2F13">
            <w:pPr>
              <w:jc w:val="center"/>
              <w:rPr>
                <w:color w:val="000000"/>
              </w:rPr>
            </w:pPr>
            <w:r w:rsidRPr="00AF2F13">
              <w:rPr>
                <w:color w:val="000000"/>
              </w:rPr>
              <w:t>2.1.</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6FBD14" w14:textId="77777777" w:rsidR="00AF2F13" w:rsidRPr="00AF2F13" w:rsidRDefault="00AF2F13" w:rsidP="00AF2F13">
            <w:pPr>
              <w:rPr>
                <w:color w:val="000000"/>
              </w:rPr>
            </w:pPr>
            <w:r w:rsidRPr="00AF2F13">
              <w:rPr>
                <w:color w:val="000000"/>
              </w:rPr>
              <w:t>стальных газопроводов надземного (наземного) типа прокладки, наружным диаметром:</w:t>
            </w:r>
          </w:p>
        </w:tc>
      </w:tr>
      <w:tr w:rsidR="00AF2F13" w:rsidRPr="00AF2F13" w14:paraId="7EA8FFB8"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DA9F2F" w14:textId="77777777" w:rsidR="00AF2F13" w:rsidRPr="00AF2F13" w:rsidRDefault="00AF2F13" w:rsidP="00AF2F13">
            <w:pPr>
              <w:jc w:val="center"/>
              <w:rPr>
                <w:color w:val="000000"/>
              </w:rPr>
            </w:pPr>
            <w:r w:rsidRPr="00AF2F13">
              <w:rPr>
                <w:color w:val="000000"/>
              </w:rPr>
              <w:t>2.1.1.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9A6A4" w14:textId="77777777" w:rsidR="00AF2F13" w:rsidRPr="00AF2F13" w:rsidRDefault="00AF2F13" w:rsidP="00AF2F13">
            <w:pPr>
              <w:rPr>
                <w:color w:val="000000"/>
              </w:rPr>
            </w:pPr>
            <w:r w:rsidRPr="00AF2F13">
              <w:rPr>
                <w:color w:val="000000"/>
              </w:rPr>
              <w:t>25 мм и менее</w:t>
            </w:r>
          </w:p>
        </w:tc>
        <w:tc>
          <w:tcPr>
            <w:tcW w:w="170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1AAFE1" w14:textId="77777777" w:rsidR="00AF2F13" w:rsidRPr="00AF2F13" w:rsidRDefault="00AF2F13" w:rsidP="00AF2F13">
            <w:pPr>
              <w:jc w:val="center"/>
              <w:rPr>
                <w:color w:val="000000"/>
              </w:rPr>
            </w:pPr>
            <w:r w:rsidRPr="00AF2F13">
              <w:rPr>
                <w:color w:val="000000"/>
              </w:rPr>
              <w:t>руб./км</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44DA1D76" w14:textId="77777777" w:rsidR="00AF2F13" w:rsidRPr="00AF2F13" w:rsidRDefault="00AF2F13" w:rsidP="00AF2F13">
            <w:pPr>
              <w:jc w:val="center"/>
              <w:rPr>
                <w:color w:val="000000"/>
              </w:rPr>
            </w:pPr>
            <w:r w:rsidRPr="00AF2F13">
              <w:rPr>
                <w:color w:val="000000"/>
              </w:rPr>
              <w:t>1 806 577</w:t>
            </w:r>
          </w:p>
        </w:tc>
      </w:tr>
      <w:tr w:rsidR="00AF2F13" w:rsidRPr="00AF2F13" w14:paraId="6DA7EC2B"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673D77" w14:textId="77777777" w:rsidR="00AF2F13" w:rsidRPr="00AF2F13" w:rsidRDefault="00AF2F13" w:rsidP="00AF2F13">
            <w:pPr>
              <w:jc w:val="center"/>
              <w:rPr>
                <w:color w:val="000000"/>
              </w:rPr>
            </w:pPr>
            <w:r w:rsidRPr="00AF2F13">
              <w:rPr>
                <w:color w:val="000000"/>
              </w:rPr>
              <w:t>2.1.2.</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DCF60" w14:textId="77777777" w:rsidR="00AF2F13" w:rsidRPr="00AF2F13" w:rsidRDefault="00AF2F13" w:rsidP="00AF2F13">
            <w:pPr>
              <w:rPr>
                <w:color w:val="000000"/>
              </w:rPr>
            </w:pPr>
            <w:r w:rsidRPr="00AF2F13">
              <w:rPr>
                <w:color w:val="000000"/>
              </w:rPr>
              <w:t>26-38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1F98B36"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3D5E81D7" w14:textId="77777777" w:rsidR="00AF2F13" w:rsidRPr="00AF2F13" w:rsidRDefault="00AF2F13" w:rsidP="00AF2F13">
            <w:pPr>
              <w:jc w:val="center"/>
            </w:pPr>
            <w:r w:rsidRPr="00AF2F13">
              <w:rPr>
                <w:color w:val="000000"/>
              </w:rPr>
              <w:t>1 860 202</w:t>
            </w:r>
          </w:p>
        </w:tc>
      </w:tr>
      <w:tr w:rsidR="00AF2F13" w:rsidRPr="00AF2F13" w14:paraId="1C4E87C9"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1C305F" w14:textId="77777777" w:rsidR="00AF2F13" w:rsidRPr="00AF2F13" w:rsidRDefault="00AF2F13" w:rsidP="00AF2F13">
            <w:pPr>
              <w:jc w:val="center"/>
              <w:rPr>
                <w:color w:val="000000"/>
              </w:rPr>
            </w:pPr>
            <w:r w:rsidRPr="00AF2F13">
              <w:rPr>
                <w:color w:val="000000"/>
              </w:rPr>
              <w:t>2.1.3.</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88500" w14:textId="77777777" w:rsidR="00AF2F13" w:rsidRPr="00AF2F13" w:rsidRDefault="00AF2F13" w:rsidP="00AF2F13">
            <w:pPr>
              <w:rPr>
                <w:color w:val="000000"/>
              </w:rPr>
            </w:pPr>
            <w:r w:rsidRPr="00AF2F13">
              <w:rPr>
                <w:color w:val="000000"/>
              </w:rPr>
              <w:t>39-45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C933EB1"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37D90982" w14:textId="77777777" w:rsidR="00AF2F13" w:rsidRPr="00AF2F13" w:rsidRDefault="00AF2F13" w:rsidP="00AF2F13">
            <w:pPr>
              <w:jc w:val="center"/>
            </w:pPr>
            <w:r w:rsidRPr="00AF2F13">
              <w:rPr>
                <w:color w:val="000000"/>
              </w:rPr>
              <w:t>1 888 327</w:t>
            </w:r>
          </w:p>
        </w:tc>
      </w:tr>
      <w:tr w:rsidR="00AF2F13" w:rsidRPr="00AF2F13" w14:paraId="525B4DA5"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BBEF68" w14:textId="77777777" w:rsidR="00AF2F13" w:rsidRPr="00AF2F13" w:rsidRDefault="00AF2F13" w:rsidP="00AF2F13">
            <w:pPr>
              <w:jc w:val="center"/>
              <w:rPr>
                <w:color w:val="000000"/>
              </w:rPr>
            </w:pPr>
            <w:r w:rsidRPr="00AF2F13">
              <w:rPr>
                <w:color w:val="000000"/>
              </w:rPr>
              <w:t>2.1.4.</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C23E6" w14:textId="77777777" w:rsidR="00AF2F13" w:rsidRPr="00AF2F13" w:rsidRDefault="00AF2F13" w:rsidP="00AF2F13">
            <w:pPr>
              <w:rPr>
                <w:color w:val="000000"/>
              </w:rPr>
            </w:pPr>
            <w:r w:rsidRPr="00AF2F13">
              <w:rPr>
                <w:color w:val="000000"/>
              </w:rPr>
              <w:t>46-57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F5A1474"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6DCFA78A" w14:textId="77777777" w:rsidR="00AF2F13" w:rsidRPr="00AF2F13" w:rsidRDefault="00AF2F13" w:rsidP="00AF2F13">
            <w:pPr>
              <w:jc w:val="center"/>
            </w:pPr>
            <w:r w:rsidRPr="00AF2F13">
              <w:rPr>
                <w:color w:val="000000"/>
              </w:rPr>
              <w:t>1 927 327</w:t>
            </w:r>
          </w:p>
        </w:tc>
      </w:tr>
      <w:tr w:rsidR="00AF2F13" w:rsidRPr="00AF2F13" w14:paraId="284CE396"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BE9E2B" w14:textId="77777777" w:rsidR="00AF2F13" w:rsidRPr="00AF2F13" w:rsidRDefault="00AF2F13" w:rsidP="00AF2F13">
            <w:pPr>
              <w:jc w:val="center"/>
              <w:rPr>
                <w:color w:val="000000"/>
              </w:rPr>
            </w:pPr>
            <w:r w:rsidRPr="00AF2F13">
              <w:rPr>
                <w:color w:val="000000"/>
              </w:rPr>
              <w:t>2.1.5.</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68854" w14:textId="77777777" w:rsidR="00AF2F13" w:rsidRPr="00AF2F13" w:rsidRDefault="00AF2F13" w:rsidP="00AF2F13">
            <w:pPr>
              <w:rPr>
                <w:color w:val="000000"/>
              </w:rPr>
            </w:pPr>
            <w:r w:rsidRPr="00AF2F13">
              <w:rPr>
                <w:color w:val="000000"/>
              </w:rPr>
              <w:t>58-76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568B489"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7CE2EA8B" w14:textId="77777777" w:rsidR="00AF2F13" w:rsidRPr="00AF2F13" w:rsidRDefault="00AF2F13" w:rsidP="00AF2F13">
            <w:pPr>
              <w:jc w:val="center"/>
            </w:pPr>
            <w:r w:rsidRPr="00AF2F13">
              <w:rPr>
                <w:color w:val="000000"/>
              </w:rPr>
              <w:t>1 927 327</w:t>
            </w:r>
          </w:p>
        </w:tc>
      </w:tr>
      <w:tr w:rsidR="00AF2F13" w:rsidRPr="00AF2F13" w14:paraId="267E91DD"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C3CC88" w14:textId="77777777" w:rsidR="00AF2F13" w:rsidRPr="00AF2F13" w:rsidRDefault="00AF2F13" w:rsidP="00AF2F13">
            <w:pPr>
              <w:jc w:val="center"/>
              <w:rPr>
                <w:color w:val="000000"/>
              </w:rPr>
            </w:pPr>
            <w:r w:rsidRPr="00AF2F13">
              <w:rPr>
                <w:color w:val="000000"/>
              </w:rPr>
              <w:t>2.2.</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8A4B7A" w14:textId="77777777" w:rsidR="00AF2F13" w:rsidRPr="00AF2F13" w:rsidRDefault="00AF2F13" w:rsidP="00AF2F13">
            <w:pPr>
              <w:rPr>
                <w:color w:val="000000"/>
              </w:rPr>
            </w:pPr>
            <w:r w:rsidRPr="00AF2F13">
              <w:rPr>
                <w:color w:val="000000"/>
              </w:rPr>
              <w:t>стальных газопроводов подземного типа прокладки, наружным диаметром:</w:t>
            </w:r>
          </w:p>
        </w:tc>
      </w:tr>
      <w:tr w:rsidR="00AF2F13" w:rsidRPr="00AF2F13" w14:paraId="1CDABC85"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AE9F94" w14:textId="77777777" w:rsidR="00AF2F13" w:rsidRPr="00AF2F13" w:rsidRDefault="00AF2F13" w:rsidP="00AF2F13">
            <w:pPr>
              <w:jc w:val="center"/>
              <w:rPr>
                <w:color w:val="000000"/>
              </w:rPr>
            </w:pPr>
            <w:r w:rsidRPr="00AF2F13">
              <w:rPr>
                <w:color w:val="000000"/>
              </w:rPr>
              <w:t>2.2.1.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CD7DE" w14:textId="77777777" w:rsidR="00AF2F13" w:rsidRPr="00AF2F13" w:rsidRDefault="00AF2F13" w:rsidP="00AF2F13">
            <w:pPr>
              <w:rPr>
                <w:color w:val="000000"/>
              </w:rPr>
            </w:pPr>
            <w:r w:rsidRPr="00AF2F13">
              <w:rPr>
                <w:color w:val="000000"/>
              </w:rPr>
              <w:t>26-38 мм</w:t>
            </w:r>
          </w:p>
        </w:tc>
        <w:tc>
          <w:tcPr>
            <w:tcW w:w="1701" w:type="dxa"/>
            <w:vMerge w:val="restart"/>
            <w:tcBorders>
              <w:top w:val="nil"/>
              <w:left w:val="single" w:sz="4" w:space="0" w:color="auto"/>
              <w:bottom w:val="single" w:sz="4" w:space="0" w:color="auto"/>
              <w:right w:val="single" w:sz="4" w:space="0" w:color="auto"/>
            </w:tcBorders>
            <w:tcMar>
              <w:left w:w="28" w:type="dxa"/>
              <w:right w:w="28" w:type="dxa"/>
            </w:tcMar>
            <w:vAlign w:val="center"/>
            <w:hideMark/>
          </w:tcPr>
          <w:p w14:paraId="21623718" w14:textId="77777777" w:rsidR="00AF2F13" w:rsidRPr="00AF2F13" w:rsidRDefault="00AF2F13" w:rsidP="00AF2F13">
            <w:pPr>
              <w:jc w:val="center"/>
              <w:rPr>
                <w:color w:val="000000"/>
              </w:rPr>
            </w:pPr>
            <w:r w:rsidRPr="00AF2F13">
              <w:rPr>
                <w:color w:val="000000"/>
              </w:rPr>
              <w:t>руб./км</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4FE84638" w14:textId="77777777" w:rsidR="00AF2F13" w:rsidRPr="00AF2F13" w:rsidRDefault="00AF2F13" w:rsidP="00AF2F13">
            <w:pPr>
              <w:jc w:val="center"/>
              <w:rPr>
                <w:color w:val="000000"/>
              </w:rPr>
            </w:pPr>
            <w:r w:rsidRPr="00AF2F13">
              <w:rPr>
                <w:color w:val="000000"/>
              </w:rPr>
              <w:t>2 513 607</w:t>
            </w:r>
          </w:p>
        </w:tc>
      </w:tr>
      <w:tr w:rsidR="00AF2F13" w:rsidRPr="00AF2F13" w14:paraId="4846DA1F"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7EFC8E" w14:textId="77777777" w:rsidR="00AF2F13" w:rsidRPr="00AF2F13" w:rsidRDefault="00AF2F13" w:rsidP="00AF2F13">
            <w:pPr>
              <w:jc w:val="center"/>
              <w:rPr>
                <w:color w:val="000000"/>
              </w:rPr>
            </w:pPr>
            <w:r w:rsidRPr="00AF2F13">
              <w:rPr>
                <w:color w:val="000000"/>
              </w:rPr>
              <w:t>2.2.2.</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B9CF1" w14:textId="77777777" w:rsidR="00AF2F13" w:rsidRPr="00AF2F13" w:rsidRDefault="00AF2F13" w:rsidP="00AF2F13">
            <w:pPr>
              <w:rPr>
                <w:color w:val="000000"/>
              </w:rPr>
            </w:pPr>
            <w:r w:rsidRPr="00AF2F13">
              <w:rPr>
                <w:color w:val="000000"/>
              </w:rPr>
              <w:t>39-45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AB09CB9"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54793082" w14:textId="77777777" w:rsidR="00AF2F13" w:rsidRPr="00AF2F13" w:rsidRDefault="00AF2F13" w:rsidP="00AF2F13">
            <w:pPr>
              <w:jc w:val="center"/>
            </w:pPr>
            <w:r w:rsidRPr="00AF2F13">
              <w:rPr>
                <w:color w:val="000000"/>
              </w:rPr>
              <w:t>2 541 732</w:t>
            </w:r>
          </w:p>
        </w:tc>
      </w:tr>
      <w:tr w:rsidR="00AF2F13" w:rsidRPr="00AF2F13" w14:paraId="7A665273"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2AAA81" w14:textId="77777777" w:rsidR="00AF2F13" w:rsidRPr="00AF2F13" w:rsidRDefault="00AF2F13" w:rsidP="00AF2F13">
            <w:pPr>
              <w:jc w:val="center"/>
              <w:rPr>
                <w:color w:val="000000"/>
              </w:rPr>
            </w:pPr>
            <w:r w:rsidRPr="00AF2F13">
              <w:rPr>
                <w:color w:val="000000"/>
              </w:rPr>
              <w:t>2.2.3.</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C0F80" w14:textId="77777777" w:rsidR="00AF2F13" w:rsidRPr="00AF2F13" w:rsidRDefault="00AF2F13" w:rsidP="00AF2F13">
            <w:pPr>
              <w:rPr>
                <w:color w:val="000000"/>
              </w:rPr>
            </w:pPr>
            <w:r w:rsidRPr="00AF2F13">
              <w:rPr>
                <w:color w:val="000000"/>
              </w:rPr>
              <w:t>46-57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14B65E8"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24916F44" w14:textId="77777777" w:rsidR="00AF2F13" w:rsidRPr="00AF2F13" w:rsidRDefault="00AF2F13" w:rsidP="00AF2F13">
            <w:pPr>
              <w:jc w:val="center"/>
            </w:pPr>
            <w:r w:rsidRPr="00AF2F13">
              <w:rPr>
                <w:color w:val="000000"/>
              </w:rPr>
              <w:t>2 580 732</w:t>
            </w:r>
          </w:p>
        </w:tc>
      </w:tr>
      <w:tr w:rsidR="00AF2F13" w:rsidRPr="00AF2F13" w14:paraId="65C694F0"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76024F" w14:textId="77777777" w:rsidR="00AF2F13" w:rsidRPr="00AF2F13" w:rsidRDefault="00AF2F13" w:rsidP="00AF2F13">
            <w:pPr>
              <w:jc w:val="center"/>
              <w:rPr>
                <w:color w:val="000000"/>
              </w:rPr>
            </w:pPr>
            <w:r w:rsidRPr="00AF2F13">
              <w:rPr>
                <w:color w:val="000000"/>
              </w:rPr>
              <w:t>2.2.4.</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36658" w14:textId="77777777" w:rsidR="00AF2F13" w:rsidRPr="00AF2F13" w:rsidRDefault="00AF2F13" w:rsidP="00AF2F13">
            <w:pPr>
              <w:rPr>
                <w:color w:val="000000"/>
              </w:rPr>
            </w:pPr>
            <w:r w:rsidRPr="00AF2F13">
              <w:rPr>
                <w:color w:val="000000"/>
              </w:rPr>
              <w:t>58-76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8BA090B"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43F9EB59" w14:textId="77777777" w:rsidR="00AF2F13" w:rsidRPr="00AF2F13" w:rsidRDefault="00AF2F13" w:rsidP="00AF2F13">
            <w:pPr>
              <w:jc w:val="center"/>
            </w:pPr>
            <w:r w:rsidRPr="00AF2F13">
              <w:rPr>
                <w:color w:val="000000"/>
              </w:rPr>
              <w:t>2 580 732</w:t>
            </w:r>
          </w:p>
        </w:tc>
      </w:tr>
      <w:tr w:rsidR="00AF2F13" w:rsidRPr="00AF2F13" w14:paraId="02208714"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4CB2B4" w14:textId="77777777" w:rsidR="00AF2F13" w:rsidRPr="00AF2F13" w:rsidRDefault="00AF2F13" w:rsidP="00AF2F13">
            <w:pPr>
              <w:jc w:val="center"/>
              <w:rPr>
                <w:color w:val="000000"/>
              </w:rPr>
            </w:pPr>
            <w:r w:rsidRPr="00AF2F13">
              <w:rPr>
                <w:color w:val="000000"/>
              </w:rPr>
              <w:t>2.3.</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704C01" w14:textId="77777777" w:rsidR="00AF2F13" w:rsidRPr="00AF2F13" w:rsidRDefault="00AF2F13" w:rsidP="00AF2F13">
            <w:pPr>
              <w:rPr>
                <w:color w:val="000000"/>
              </w:rPr>
            </w:pPr>
            <w:r w:rsidRPr="00AF2F13">
              <w:rPr>
                <w:color w:val="000000"/>
              </w:rPr>
              <w:t>полиэтиленовых газопроводов, наружным диаметром:</w:t>
            </w:r>
          </w:p>
        </w:tc>
      </w:tr>
      <w:tr w:rsidR="00AF2F13" w:rsidRPr="00AF2F13" w14:paraId="256609F7"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EAAD09" w14:textId="77777777" w:rsidR="00AF2F13" w:rsidRPr="00AF2F13" w:rsidRDefault="00AF2F13" w:rsidP="00AF2F13">
            <w:pPr>
              <w:jc w:val="center"/>
              <w:rPr>
                <w:color w:val="000000"/>
              </w:rPr>
            </w:pPr>
            <w:r w:rsidRPr="00AF2F13">
              <w:rPr>
                <w:color w:val="000000"/>
              </w:rPr>
              <w:t>2.3.1.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CF08A" w14:textId="77777777" w:rsidR="00AF2F13" w:rsidRPr="00AF2F13" w:rsidRDefault="00AF2F13" w:rsidP="00AF2F13">
            <w:pPr>
              <w:rPr>
                <w:color w:val="000000"/>
              </w:rPr>
            </w:pPr>
            <w:r w:rsidRPr="00AF2F13">
              <w:rPr>
                <w:color w:val="000000"/>
              </w:rPr>
              <w:t>32 мм и менее</w:t>
            </w:r>
          </w:p>
        </w:tc>
        <w:tc>
          <w:tcPr>
            <w:tcW w:w="170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A4A670" w14:textId="77777777" w:rsidR="00AF2F13" w:rsidRPr="00AF2F13" w:rsidRDefault="00AF2F13" w:rsidP="00AF2F13">
            <w:pPr>
              <w:jc w:val="center"/>
              <w:rPr>
                <w:color w:val="000000"/>
              </w:rPr>
            </w:pPr>
            <w:r w:rsidRPr="00AF2F13">
              <w:rPr>
                <w:color w:val="000000"/>
              </w:rPr>
              <w:t>руб./км</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3291FB64" w14:textId="77777777" w:rsidR="00AF2F13" w:rsidRPr="00AF2F13" w:rsidRDefault="00AF2F13" w:rsidP="00AF2F13">
            <w:pPr>
              <w:jc w:val="center"/>
              <w:rPr>
                <w:color w:val="000000"/>
              </w:rPr>
            </w:pPr>
            <w:r w:rsidRPr="00AF2F13">
              <w:rPr>
                <w:color w:val="000000"/>
              </w:rPr>
              <w:t>1 863 061</w:t>
            </w:r>
          </w:p>
        </w:tc>
      </w:tr>
      <w:tr w:rsidR="00AF2F13" w:rsidRPr="00AF2F13" w14:paraId="70650BD3"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990C04" w14:textId="77777777" w:rsidR="00AF2F13" w:rsidRPr="00AF2F13" w:rsidRDefault="00AF2F13" w:rsidP="00AF2F13">
            <w:pPr>
              <w:jc w:val="center"/>
              <w:rPr>
                <w:color w:val="000000"/>
              </w:rPr>
            </w:pPr>
            <w:r w:rsidRPr="00AF2F13">
              <w:rPr>
                <w:color w:val="000000"/>
              </w:rPr>
              <w:t>2.3.2.</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ED3A3" w14:textId="77777777" w:rsidR="00AF2F13" w:rsidRPr="00AF2F13" w:rsidRDefault="00AF2F13" w:rsidP="00AF2F13">
            <w:pPr>
              <w:rPr>
                <w:color w:val="000000"/>
              </w:rPr>
            </w:pPr>
            <w:r w:rsidRPr="00AF2F13">
              <w:rPr>
                <w:color w:val="000000"/>
              </w:rPr>
              <w:t>33-63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EB9FA6A"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1FC8AB6C" w14:textId="77777777" w:rsidR="00AF2F13" w:rsidRPr="00AF2F13" w:rsidRDefault="00AF2F13" w:rsidP="00AF2F13">
            <w:pPr>
              <w:jc w:val="center"/>
            </w:pPr>
            <w:r w:rsidRPr="00AF2F13">
              <w:rPr>
                <w:color w:val="000000"/>
              </w:rPr>
              <w:t>1 991 141</w:t>
            </w:r>
          </w:p>
        </w:tc>
      </w:tr>
      <w:tr w:rsidR="00AF2F13" w:rsidRPr="00AF2F13" w14:paraId="175434F6"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838354" w14:textId="77777777" w:rsidR="00AF2F13" w:rsidRPr="00AF2F13" w:rsidRDefault="00AF2F13" w:rsidP="00AF2F13">
            <w:pPr>
              <w:jc w:val="center"/>
              <w:rPr>
                <w:color w:val="000000"/>
              </w:rPr>
            </w:pPr>
            <w:r w:rsidRPr="00AF2F13">
              <w:rPr>
                <w:color w:val="000000"/>
              </w:rPr>
              <w:t>2.3.3.</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521A17" w14:textId="77777777" w:rsidR="00AF2F13" w:rsidRPr="00AF2F13" w:rsidRDefault="00AF2F13" w:rsidP="00AF2F13">
            <w:pPr>
              <w:rPr>
                <w:color w:val="000000"/>
              </w:rPr>
            </w:pPr>
            <w:r w:rsidRPr="00AF2F13">
              <w:rPr>
                <w:color w:val="000000"/>
              </w:rPr>
              <w:t>64-90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FBF9F7A"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1555CADD" w14:textId="77777777" w:rsidR="00AF2F13" w:rsidRPr="00AF2F13" w:rsidRDefault="00AF2F13" w:rsidP="00AF2F13">
            <w:pPr>
              <w:jc w:val="center"/>
            </w:pPr>
            <w:r w:rsidRPr="00AF2F13">
              <w:rPr>
                <w:color w:val="000000"/>
              </w:rPr>
              <w:t>2 123 031</w:t>
            </w:r>
          </w:p>
        </w:tc>
      </w:tr>
      <w:tr w:rsidR="00AF2F13" w:rsidRPr="00AF2F13" w14:paraId="15C099A8"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808F72" w14:textId="77777777" w:rsidR="00AF2F13" w:rsidRPr="00AF2F13" w:rsidRDefault="00AF2F13" w:rsidP="00AF2F13">
            <w:pPr>
              <w:jc w:val="center"/>
              <w:rPr>
                <w:color w:val="000000"/>
              </w:rPr>
            </w:pPr>
            <w:r w:rsidRPr="00AF2F13">
              <w:rPr>
                <w:color w:val="000000"/>
              </w:rPr>
              <w:t>3.</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0BC63B"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proofErr w:type="spellStart"/>
            <w:r w:rsidRPr="00AF2F13">
              <w:t>С</w:t>
            </w:r>
            <w:r w:rsidRPr="00AF2F13">
              <w:rPr>
                <w:vertAlign w:val="superscript"/>
              </w:rPr>
              <w:t>прг</w:t>
            </w:r>
            <w:proofErr w:type="spellEnd"/>
            <w:r w:rsidRPr="00AF2F13">
              <w:rPr>
                <w:color w:val="000000"/>
              </w:rPr>
              <w:t>) на установку пункта редуцирования газа пропускной способностью:</w:t>
            </w:r>
          </w:p>
        </w:tc>
      </w:tr>
      <w:tr w:rsidR="00AF2F13" w:rsidRPr="00AF2F13" w14:paraId="474536D3"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D37BCE" w14:textId="77777777" w:rsidR="00AF2F13" w:rsidRPr="00AF2F13" w:rsidRDefault="00AF2F13" w:rsidP="00AF2F13">
            <w:pPr>
              <w:jc w:val="center"/>
              <w:rPr>
                <w:color w:val="000000"/>
              </w:rPr>
            </w:pPr>
            <w:r w:rsidRPr="00AF2F13">
              <w:rPr>
                <w:color w:val="000000"/>
              </w:rPr>
              <w:t>3.1.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1430A" w14:textId="77777777" w:rsidR="00AF2F13" w:rsidRPr="00AF2F13" w:rsidRDefault="00AF2F13" w:rsidP="00AF2F13">
            <w:pPr>
              <w:rPr>
                <w:color w:val="000000"/>
              </w:rPr>
            </w:pPr>
            <w:r w:rsidRPr="00AF2F13">
              <w:rPr>
                <w:color w:val="000000"/>
              </w:rPr>
              <w:t>до 10 м³/час</w:t>
            </w:r>
          </w:p>
        </w:tc>
        <w:tc>
          <w:tcPr>
            <w:tcW w:w="1701"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56B588C2" w14:textId="77777777" w:rsidR="00AF2F13" w:rsidRPr="00AF2F13" w:rsidRDefault="00AF2F13" w:rsidP="00AF2F13">
            <w:pPr>
              <w:jc w:val="center"/>
              <w:rPr>
                <w:color w:val="000000"/>
              </w:rPr>
            </w:pPr>
            <w:r w:rsidRPr="00AF2F13">
              <w:rPr>
                <w:color w:val="000000"/>
              </w:rPr>
              <w:t>руб./шт.</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C682D" w14:textId="77777777" w:rsidR="00AF2F13" w:rsidRPr="00AF2F13" w:rsidRDefault="00AF2F13" w:rsidP="00AF2F13">
            <w:pPr>
              <w:jc w:val="center"/>
              <w:rPr>
                <w:color w:val="000000"/>
              </w:rPr>
            </w:pPr>
            <w:r w:rsidRPr="00AF2F13">
              <w:rPr>
                <w:color w:val="000000"/>
              </w:rPr>
              <w:t>388 268</w:t>
            </w:r>
          </w:p>
        </w:tc>
      </w:tr>
      <w:tr w:rsidR="00AF2F13" w:rsidRPr="00AF2F13" w14:paraId="3F58FD16"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5552A7F" w14:textId="77777777" w:rsidR="00AF2F13" w:rsidRPr="00AF2F13" w:rsidRDefault="00AF2F13" w:rsidP="00AF2F13">
            <w:pPr>
              <w:jc w:val="center"/>
              <w:rPr>
                <w:color w:val="000000"/>
              </w:rPr>
            </w:pPr>
            <w:r w:rsidRPr="00AF2F13">
              <w:rPr>
                <w:color w:val="000000"/>
              </w:rPr>
              <w:t>3.2.</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tcPr>
          <w:p w14:paraId="6F4C2EEA" w14:textId="77777777" w:rsidR="00AF2F13" w:rsidRPr="00AF2F13" w:rsidRDefault="00AF2F13" w:rsidP="00AF2F13">
            <w:pPr>
              <w:autoSpaceDE w:val="0"/>
              <w:autoSpaceDN w:val="0"/>
              <w:adjustRightInd w:val="0"/>
              <w:jc w:val="both"/>
              <w:rPr>
                <w:color w:val="000000"/>
              </w:rPr>
            </w:pPr>
            <w:r w:rsidRPr="00AF2F13">
              <w:t>11 - 20 м</w:t>
            </w:r>
            <w:r w:rsidRPr="00AF2F13">
              <w:rPr>
                <w:vertAlign w:val="superscript"/>
              </w:rPr>
              <w:t>3</w:t>
            </w:r>
            <w:r w:rsidRPr="00AF2F13">
              <w:t>/час</w:t>
            </w:r>
          </w:p>
        </w:tc>
        <w:tc>
          <w:tcPr>
            <w:tcW w:w="1701" w:type="dxa"/>
            <w:vMerge/>
            <w:tcBorders>
              <w:left w:val="single" w:sz="4" w:space="0" w:color="auto"/>
              <w:right w:val="single" w:sz="4" w:space="0" w:color="auto"/>
            </w:tcBorders>
            <w:shd w:val="clear" w:color="auto" w:fill="auto"/>
            <w:tcMar>
              <w:left w:w="28" w:type="dxa"/>
              <w:right w:w="28" w:type="dxa"/>
            </w:tcMar>
            <w:vAlign w:val="center"/>
          </w:tcPr>
          <w:p w14:paraId="58B0AC9C" w14:textId="77777777" w:rsidR="00AF2F13" w:rsidRPr="00AF2F13" w:rsidRDefault="00AF2F13" w:rsidP="00AF2F13">
            <w:pPr>
              <w:jc w:val="cente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0CDAC234" w14:textId="77777777" w:rsidR="00AF2F13" w:rsidRPr="00AF2F13" w:rsidRDefault="00AF2F13" w:rsidP="00AF2F13">
            <w:pPr>
              <w:jc w:val="center"/>
              <w:rPr>
                <w:color w:val="000000"/>
              </w:rPr>
            </w:pPr>
            <w:r w:rsidRPr="00AF2F13">
              <w:rPr>
                <w:color w:val="000000"/>
              </w:rPr>
              <w:t>388 268</w:t>
            </w:r>
          </w:p>
        </w:tc>
      </w:tr>
      <w:tr w:rsidR="00AF2F13" w:rsidRPr="00AF2F13" w14:paraId="582D6323"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3F217AC" w14:textId="77777777" w:rsidR="00AF2F13" w:rsidRPr="00AF2F13" w:rsidRDefault="00AF2F13" w:rsidP="00AF2F13">
            <w:pPr>
              <w:jc w:val="center"/>
              <w:rPr>
                <w:color w:val="000000"/>
              </w:rPr>
            </w:pPr>
            <w:r w:rsidRPr="00AF2F13">
              <w:rPr>
                <w:color w:val="000000"/>
              </w:rPr>
              <w:t>3.3.</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tcPr>
          <w:p w14:paraId="098303CB" w14:textId="77777777" w:rsidR="00AF2F13" w:rsidRPr="00AF2F13" w:rsidRDefault="00AF2F13" w:rsidP="00AF2F13">
            <w:pPr>
              <w:autoSpaceDE w:val="0"/>
              <w:autoSpaceDN w:val="0"/>
              <w:adjustRightInd w:val="0"/>
              <w:jc w:val="both"/>
            </w:pPr>
            <w:r w:rsidRPr="00AF2F13">
              <w:t>21 - 31 м</w:t>
            </w:r>
            <w:r w:rsidRPr="00AF2F13">
              <w:rPr>
                <w:vertAlign w:val="superscript"/>
              </w:rPr>
              <w:t>3</w:t>
            </w:r>
            <w:r w:rsidRPr="00AF2F13">
              <w:t>/час</w:t>
            </w:r>
          </w:p>
        </w:tc>
        <w:tc>
          <w:tcPr>
            <w:tcW w:w="1701" w:type="dxa"/>
            <w:vMerge/>
            <w:tcBorders>
              <w:left w:val="single" w:sz="4" w:space="0" w:color="auto"/>
              <w:right w:val="single" w:sz="4" w:space="0" w:color="auto"/>
            </w:tcBorders>
            <w:shd w:val="clear" w:color="auto" w:fill="auto"/>
            <w:tcMar>
              <w:left w:w="28" w:type="dxa"/>
              <w:right w:w="28" w:type="dxa"/>
            </w:tcMar>
            <w:vAlign w:val="center"/>
          </w:tcPr>
          <w:p w14:paraId="02354237" w14:textId="77777777" w:rsidR="00AF2F13" w:rsidRPr="00AF2F13" w:rsidRDefault="00AF2F13" w:rsidP="00AF2F13">
            <w:pPr>
              <w:jc w:val="cente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tcPr>
          <w:p w14:paraId="5039E5B0" w14:textId="77777777" w:rsidR="00AF2F13" w:rsidRPr="00AF2F13" w:rsidRDefault="00AF2F13" w:rsidP="00AF2F13">
            <w:pPr>
              <w:jc w:val="center"/>
              <w:rPr>
                <w:color w:val="000000"/>
              </w:rPr>
            </w:pPr>
            <w:r w:rsidRPr="00AF2F13">
              <w:rPr>
                <w:color w:val="000000"/>
              </w:rPr>
              <w:t>388 268</w:t>
            </w:r>
          </w:p>
        </w:tc>
      </w:tr>
      <w:tr w:rsidR="00AF2F13" w:rsidRPr="00AF2F13" w14:paraId="0E379110"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0410A28" w14:textId="77777777" w:rsidR="00AF2F13" w:rsidRPr="00AF2F13" w:rsidRDefault="00AF2F13" w:rsidP="00AF2F13">
            <w:pPr>
              <w:jc w:val="center"/>
              <w:rPr>
                <w:color w:val="000000"/>
              </w:rPr>
            </w:pPr>
            <w:r w:rsidRPr="00AF2F13">
              <w:rPr>
                <w:color w:val="000000"/>
              </w:rPr>
              <w:t>3.4.</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tcPr>
          <w:p w14:paraId="3A2F9592" w14:textId="77777777" w:rsidR="00AF2F13" w:rsidRPr="00AF2F13" w:rsidRDefault="00AF2F13" w:rsidP="00AF2F13">
            <w:pPr>
              <w:autoSpaceDE w:val="0"/>
              <w:autoSpaceDN w:val="0"/>
              <w:adjustRightInd w:val="0"/>
              <w:jc w:val="both"/>
            </w:pPr>
            <w:r w:rsidRPr="00AF2F13">
              <w:t>32 - 49 м3/час</w:t>
            </w:r>
          </w:p>
        </w:tc>
        <w:tc>
          <w:tcPr>
            <w:tcW w:w="170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E89D13D" w14:textId="77777777" w:rsidR="00AF2F13" w:rsidRPr="00AF2F13" w:rsidRDefault="00AF2F13" w:rsidP="00AF2F13">
            <w:pPr>
              <w:jc w:val="cente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182CEAC7" w14:textId="77777777" w:rsidR="00AF2F13" w:rsidRPr="00AF2F13" w:rsidRDefault="00AF2F13" w:rsidP="00AF2F13">
            <w:pPr>
              <w:jc w:val="center"/>
              <w:rPr>
                <w:color w:val="000000"/>
              </w:rPr>
            </w:pPr>
            <w:r w:rsidRPr="00AF2F13">
              <w:rPr>
                <w:color w:val="000000"/>
              </w:rPr>
              <w:t>390 721</w:t>
            </w:r>
          </w:p>
        </w:tc>
      </w:tr>
      <w:tr w:rsidR="00AF2F13" w:rsidRPr="00AF2F13" w14:paraId="2CE7BAC9" w14:textId="77777777" w:rsidTr="00AF2F13">
        <w:trPr>
          <w:trHeight w:val="1224"/>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C4D235" w14:textId="77777777" w:rsidR="00AF2F13" w:rsidRPr="00AF2F13" w:rsidRDefault="00AF2F13" w:rsidP="00AF2F13">
            <w:pPr>
              <w:jc w:val="center"/>
              <w:rPr>
                <w:color w:val="000000"/>
              </w:rPr>
            </w:pPr>
            <w:r w:rsidRPr="00AF2F13">
              <w:rPr>
                <w:color w:val="000000"/>
              </w:rPr>
              <w:t>4.</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0E1FF"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proofErr w:type="spellStart"/>
            <w:r w:rsidRPr="00AF2F13">
              <w:t>С</w:t>
            </w:r>
            <w:r w:rsidRPr="00AF2F13">
              <w:rPr>
                <w:vertAlign w:val="superscript"/>
              </w:rPr>
              <w:t>оу</w:t>
            </w:r>
            <w:proofErr w:type="spellEnd"/>
            <w:r w:rsidRPr="00AF2F13">
              <w:rPr>
                <w:color w:val="000000"/>
              </w:rPr>
              <w:t>) на установку отключающих устройств (без учета стоимости отключающего устройства):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AA397" w14:textId="77777777" w:rsidR="00AF2F13" w:rsidRPr="00AF2F13" w:rsidRDefault="00AF2F13" w:rsidP="00AF2F13">
            <w:pPr>
              <w:jc w:val="center"/>
              <w:rPr>
                <w:color w:val="000000"/>
              </w:rPr>
            </w:pPr>
            <w:r w:rsidRPr="00AF2F13">
              <w:rPr>
                <w:color w:val="000000"/>
              </w:rPr>
              <w:t>руб./шт.</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52BB4A" w14:textId="77777777" w:rsidR="00AF2F13" w:rsidRPr="00AF2F13" w:rsidRDefault="00AF2F13" w:rsidP="00AF2F13">
            <w:pPr>
              <w:jc w:val="center"/>
              <w:rPr>
                <w:color w:val="000000"/>
              </w:rPr>
            </w:pPr>
            <w:r w:rsidRPr="00AF2F13">
              <w:rPr>
                <w:color w:val="000000"/>
              </w:rPr>
              <w:t>6 004</w:t>
            </w:r>
          </w:p>
        </w:tc>
      </w:tr>
    </w:tbl>
    <w:p w14:paraId="39C26FF9" w14:textId="2166A99C" w:rsidR="00AF2F13" w:rsidRDefault="00AF2F13">
      <w:r>
        <w:br w:type="page"/>
      </w:r>
    </w:p>
    <w:tbl>
      <w:tblPr>
        <w:tblW w:w="9564" w:type="dxa"/>
        <w:jc w:val="center"/>
        <w:tblLook w:val="04A0" w:firstRow="1" w:lastRow="0" w:firstColumn="1" w:lastColumn="0" w:noHBand="0" w:noVBand="1"/>
      </w:tblPr>
      <w:tblGrid>
        <w:gridCol w:w="1059"/>
        <w:gridCol w:w="4395"/>
        <w:gridCol w:w="1701"/>
        <w:gridCol w:w="2409"/>
      </w:tblGrid>
      <w:tr w:rsidR="00AF2F13" w:rsidRPr="00AF2F13" w14:paraId="5423F645"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F56DA3" w14:textId="77777777" w:rsidR="00AF2F13" w:rsidRPr="00AF2F13" w:rsidRDefault="00AF2F13" w:rsidP="00AF2F13">
            <w:pPr>
              <w:jc w:val="center"/>
              <w:rPr>
                <w:color w:val="000000"/>
              </w:rPr>
            </w:pPr>
            <w:r w:rsidRPr="00AF2F13">
              <w:rPr>
                <w:color w:val="000000"/>
              </w:rPr>
              <w:lastRenderedPageBreak/>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7BDE07" w14:textId="77777777" w:rsidR="00AF2F13" w:rsidRPr="00AF2F13" w:rsidRDefault="00AF2F13" w:rsidP="00AF2F13">
            <w:pPr>
              <w:jc w:val="center"/>
              <w:rPr>
                <w:color w:val="000000"/>
              </w:rPr>
            </w:pPr>
            <w:r w:rsidRPr="00AF2F13">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01AE41" w14:textId="77777777" w:rsidR="00AF2F13" w:rsidRPr="00AF2F13" w:rsidRDefault="00AF2F13" w:rsidP="00AF2F13">
            <w:pPr>
              <w:jc w:val="center"/>
              <w:rPr>
                <w:color w:val="000000"/>
              </w:rPr>
            </w:pPr>
            <w:r w:rsidRPr="00AF2F13">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C86A2E4" w14:textId="77777777" w:rsidR="00AF2F13" w:rsidRPr="00AF2F13" w:rsidRDefault="00AF2F13" w:rsidP="00AF2F13">
            <w:pPr>
              <w:jc w:val="center"/>
              <w:rPr>
                <w:color w:val="000000"/>
              </w:rPr>
            </w:pPr>
            <w:r w:rsidRPr="00AF2F13">
              <w:rPr>
                <w:color w:val="000000"/>
              </w:rPr>
              <w:t>4</w:t>
            </w:r>
          </w:p>
        </w:tc>
      </w:tr>
      <w:tr w:rsidR="00AF2F13" w:rsidRPr="00AF2F13" w14:paraId="773AB098"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AB8F36" w14:textId="77777777" w:rsidR="00AF2F13" w:rsidRPr="00AF2F13" w:rsidRDefault="00AF2F13" w:rsidP="00AF2F13">
            <w:pPr>
              <w:jc w:val="center"/>
              <w:rPr>
                <w:color w:val="000000"/>
              </w:rPr>
            </w:pPr>
            <w:r w:rsidRPr="00AF2F13">
              <w:rPr>
                <w:color w:val="000000"/>
              </w:rPr>
              <w:t>5.</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A1AB70" w14:textId="6CC249BF"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r w:rsidRPr="00AF2F13">
              <w:rPr>
                <w:noProof/>
                <w:position w:val="-10"/>
              </w:rPr>
              <w:drawing>
                <wp:inline distT="0" distB="0" distL="0" distR="0" wp14:anchorId="52B60E37" wp14:editId="54877C8F">
                  <wp:extent cx="329565" cy="28702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9565" cy="287020"/>
                          </a:xfrm>
                          <a:prstGeom prst="rect">
                            <a:avLst/>
                          </a:prstGeom>
                          <a:noFill/>
                          <a:ln>
                            <a:noFill/>
                          </a:ln>
                        </pic:spPr>
                      </pic:pic>
                    </a:graphicData>
                  </a:graphic>
                </wp:inline>
              </w:drawing>
            </w:r>
            <w:r w:rsidRPr="00AF2F13">
              <w:rPr>
                <w:color w:val="000000"/>
              </w:rPr>
              <w:t>) на устройство внутреннего газопровода объекта капитального строительства заявителя:</w:t>
            </w:r>
          </w:p>
        </w:tc>
      </w:tr>
      <w:tr w:rsidR="00AF2F13" w:rsidRPr="00AF2F13" w14:paraId="2F14A888" w14:textId="77777777" w:rsidTr="00AF2F13">
        <w:trPr>
          <w:trHeight w:val="20"/>
          <w:jc w:val="center"/>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959DF0" w14:textId="77777777" w:rsidR="00AF2F13" w:rsidRPr="00AF2F13" w:rsidRDefault="00AF2F13" w:rsidP="00AF2F13">
            <w:pPr>
              <w:jc w:val="center"/>
              <w:rPr>
                <w:color w:val="000000"/>
              </w:rPr>
            </w:pPr>
            <w:r w:rsidRPr="00AF2F13">
              <w:rPr>
                <w:color w:val="000000"/>
              </w:rPr>
              <w:t>5.1.</w:t>
            </w:r>
          </w:p>
        </w:tc>
        <w:tc>
          <w:tcPr>
            <w:tcW w:w="850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D8CBF2" w14:textId="77777777" w:rsidR="00AF2F13" w:rsidRPr="00AF2F13" w:rsidRDefault="00AF2F13" w:rsidP="00AF2F13">
            <w:pPr>
              <w:rPr>
                <w:color w:val="000000"/>
              </w:rPr>
            </w:pPr>
            <w:r w:rsidRPr="00AF2F13">
              <w:rPr>
                <w:color w:val="000000"/>
              </w:rPr>
              <w:t>стальных газопроводов, диаметром:</w:t>
            </w:r>
          </w:p>
        </w:tc>
      </w:tr>
      <w:tr w:rsidR="00AF2F13" w:rsidRPr="00AF2F13" w14:paraId="338EC5C3"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9223ED" w14:textId="77777777" w:rsidR="00AF2F13" w:rsidRPr="00AF2F13" w:rsidRDefault="00AF2F13" w:rsidP="00AF2F13">
            <w:pPr>
              <w:jc w:val="center"/>
              <w:rPr>
                <w:color w:val="000000"/>
              </w:rPr>
            </w:pPr>
            <w:r w:rsidRPr="00AF2F13">
              <w:rPr>
                <w:color w:val="000000"/>
              </w:rPr>
              <w:t>5.1.1.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90F9D" w14:textId="77777777" w:rsidR="00AF2F13" w:rsidRPr="00AF2F13" w:rsidRDefault="00AF2F13" w:rsidP="00AF2F13">
            <w:pPr>
              <w:rPr>
                <w:color w:val="000000"/>
              </w:rPr>
            </w:pPr>
            <w:r w:rsidRPr="00AF2F13">
              <w:rPr>
                <w:color w:val="000000"/>
              </w:rPr>
              <w:t>до 10 мм</w:t>
            </w:r>
          </w:p>
        </w:tc>
        <w:tc>
          <w:tcPr>
            <w:tcW w:w="170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58F60B" w14:textId="77777777" w:rsidR="00AF2F13" w:rsidRPr="00AF2F13" w:rsidRDefault="00AF2F13" w:rsidP="00AF2F13">
            <w:pPr>
              <w:jc w:val="center"/>
              <w:rPr>
                <w:color w:val="000000"/>
              </w:rPr>
            </w:pPr>
            <w:r w:rsidRPr="00AF2F13">
              <w:rPr>
                <w:color w:val="000000"/>
              </w:rPr>
              <w:t>руб./км</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79E3CF25" w14:textId="77777777" w:rsidR="00AF2F13" w:rsidRPr="00AF2F13" w:rsidRDefault="00AF2F13" w:rsidP="00AF2F13">
            <w:pPr>
              <w:jc w:val="center"/>
              <w:rPr>
                <w:color w:val="000000"/>
              </w:rPr>
            </w:pPr>
            <w:r w:rsidRPr="00AF2F13">
              <w:rPr>
                <w:color w:val="000000"/>
              </w:rPr>
              <w:t>1 016 613</w:t>
            </w:r>
          </w:p>
        </w:tc>
      </w:tr>
      <w:tr w:rsidR="00AF2F13" w:rsidRPr="00AF2F13" w14:paraId="50DE229C"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45A57B" w14:textId="77777777" w:rsidR="00AF2F13" w:rsidRPr="00AF2F13" w:rsidRDefault="00AF2F13" w:rsidP="00AF2F13">
            <w:pPr>
              <w:jc w:val="center"/>
              <w:rPr>
                <w:color w:val="000000"/>
              </w:rPr>
            </w:pPr>
            <w:r w:rsidRPr="00AF2F13">
              <w:rPr>
                <w:color w:val="000000"/>
              </w:rPr>
              <w:t>5.1.2.</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A18C8" w14:textId="77777777" w:rsidR="00AF2F13" w:rsidRPr="00AF2F13" w:rsidRDefault="00AF2F13" w:rsidP="00AF2F13">
            <w:pPr>
              <w:rPr>
                <w:color w:val="000000"/>
              </w:rPr>
            </w:pPr>
            <w:r w:rsidRPr="00AF2F13">
              <w:rPr>
                <w:color w:val="000000"/>
              </w:rPr>
              <w:t>11-15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0C573DE"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41FAE2DD" w14:textId="77777777" w:rsidR="00AF2F13" w:rsidRPr="00AF2F13" w:rsidRDefault="00AF2F13" w:rsidP="00AF2F13">
            <w:pPr>
              <w:jc w:val="center"/>
              <w:rPr>
                <w:color w:val="000000"/>
              </w:rPr>
            </w:pPr>
            <w:r w:rsidRPr="00AF2F13">
              <w:rPr>
                <w:color w:val="000000"/>
              </w:rPr>
              <w:t>1 066 477</w:t>
            </w:r>
          </w:p>
        </w:tc>
      </w:tr>
      <w:tr w:rsidR="00AF2F13" w:rsidRPr="00AF2F13" w14:paraId="682A25EF"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E28AD8" w14:textId="77777777" w:rsidR="00AF2F13" w:rsidRPr="00AF2F13" w:rsidRDefault="00AF2F13" w:rsidP="00AF2F13">
            <w:pPr>
              <w:jc w:val="center"/>
              <w:rPr>
                <w:color w:val="000000"/>
              </w:rPr>
            </w:pPr>
            <w:r w:rsidRPr="00AF2F13">
              <w:rPr>
                <w:color w:val="000000"/>
              </w:rPr>
              <w:t>5.1.3.</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567F2" w14:textId="77777777" w:rsidR="00AF2F13" w:rsidRPr="00AF2F13" w:rsidRDefault="00AF2F13" w:rsidP="00AF2F13">
            <w:pPr>
              <w:rPr>
                <w:color w:val="000000"/>
              </w:rPr>
            </w:pPr>
            <w:r w:rsidRPr="00AF2F13">
              <w:rPr>
                <w:color w:val="000000"/>
              </w:rPr>
              <w:t>16-20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EA182E9"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0527EFE0" w14:textId="77777777" w:rsidR="00AF2F13" w:rsidRPr="00AF2F13" w:rsidRDefault="00AF2F13" w:rsidP="00AF2F13">
            <w:pPr>
              <w:jc w:val="center"/>
              <w:rPr>
                <w:color w:val="000000"/>
              </w:rPr>
            </w:pPr>
            <w:r w:rsidRPr="00AF2F13">
              <w:rPr>
                <w:color w:val="000000"/>
              </w:rPr>
              <w:t>1 121 143</w:t>
            </w:r>
          </w:p>
        </w:tc>
      </w:tr>
      <w:tr w:rsidR="00AF2F13" w:rsidRPr="00AF2F13" w14:paraId="711D443C"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FE3F8E" w14:textId="77777777" w:rsidR="00AF2F13" w:rsidRPr="00AF2F13" w:rsidRDefault="00AF2F13" w:rsidP="00AF2F13">
            <w:pPr>
              <w:jc w:val="center"/>
              <w:rPr>
                <w:color w:val="000000"/>
              </w:rPr>
            </w:pPr>
            <w:r w:rsidRPr="00AF2F13">
              <w:rPr>
                <w:color w:val="000000"/>
              </w:rPr>
              <w:t>5.1.4.</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8FC7C" w14:textId="77777777" w:rsidR="00AF2F13" w:rsidRPr="00AF2F13" w:rsidRDefault="00AF2F13" w:rsidP="00AF2F13">
            <w:pPr>
              <w:rPr>
                <w:color w:val="000000"/>
              </w:rPr>
            </w:pPr>
            <w:r w:rsidRPr="00AF2F13">
              <w:rPr>
                <w:color w:val="000000"/>
              </w:rPr>
              <w:t>21-25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E5AE8FB"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50A8A70B" w14:textId="77777777" w:rsidR="00AF2F13" w:rsidRPr="00AF2F13" w:rsidRDefault="00AF2F13" w:rsidP="00AF2F13">
            <w:pPr>
              <w:jc w:val="center"/>
              <w:rPr>
                <w:color w:val="000000"/>
              </w:rPr>
            </w:pPr>
            <w:r w:rsidRPr="00AF2F13">
              <w:rPr>
                <w:color w:val="000000"/>
              </w:rPr>
              <w:t>1 221 326</w:t>
            </w:r>
          </w:p>
        </w:tc>
      </w:tr>
      <w:tr w:rsidR="00AF2F13" w:rsidRPr="00AF2F13" w14:paraId="56FCAE9B"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CF9993" w14:textId="77777777" w:rsidR="00AF2F13" w:rsidRPr="00AF2F13" w:rsidRDefault="00AF2F13" w:rsidP="00AF2F13">
            <w:pPr>
              <w:jc w:val="center"/>
              <w:rPr>
                <w:color w:val="000000"/>
              </w:rPr>
            </w:pPr>
            <w:r w:rsidRPr="00AF2F13">
              <w:rPr>
                <w:color w:val="000000"/>
              </w:rPr>
              <w:t>5.1.5.</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365E8" w14:textId="77777777" w:rsidR="00AF2F13" w:rsidRPr="00AF2F13" w:rsidRDefault="00AF2F13" w:rsidP="00AF2F13">
            <w:pPr>
              <w:rPr>
                <w:color w:val="000000"/>
              </w:rPr>
            </w:pPr>
            <w:r w:rsidRPr="00AF2F13">
              <w:rPr>
                <w:color w:val="000000"/>
              </w:rPr>
              <w:t>26-32 мм</w:t>
            </w: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9A95664" w14:textId="77777777" w:rsidR="00AF2F13" w:rsidRPr="00AF2F13" w:rsidRDefault="00AF2F13" w:rsidP="00AF2F13">
            <w:pPr>
              <w:rPr>
                <w:color w:val="000000"/>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4063FD64" w14:textId="77777777" w:rsidR="00AF2F13" w:rsidRPr="00AF2F13" w:rsidRDefault="00AF2F13" w:rsidP="00AF2F13">
            <w:pPr>
              <w:jc w:val="center"/>
              <w:rPr>
                <w:color w:val="000000"/>
              </w:rPr>
            </w:pPr>
            <w:r w:rsidRPr="00AF2F13">
              <w:rPr>
                <w:color w:val="000000"/>
              </w:rPr>
              <w:t>1 514 744</w:t>
            </w:r>
          </w:p>
        </w:tc>
      </w:tr>
      <w:tr w:rsidR="00AF2F13" w:rsidRPr="00AF2F13" w14:paraId="5BAECCF4" w14:textId="77777777" w:rsidTr="00AF2F13">
        <w:trPr>
          <w:trHeight w:val="20"/>
          <w:jc w:val="center"/>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C362E0" w14:textId="77777777" w:rsidR="00AF2F13" w:rsidRPr="00AF2F13" w:rsidRDefault="00AF2F13" w:rsidP="00AF2F13">
            <w:pPr>
              <w:jc w:val="center"/>
              <w:rPr>
                <w:color w:val="000000"/>
              </w:rPr>
            </w:pPr>
            <w:r w:rsidRPr="00AF2F13">
              <w:rPr>
                <w:color w:val="000000"/>
              </w:rPr>
              <w:t>6.</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4FACE" w14:textId="77777777" w:rsidR="00AF2F13" w:rsidRPr="00AF2F13" w:rsidRDefault="00AF2F13" w:rsidP="00AF2F13">
            <w:pPr>
              <w:autoSpaceDE w:val="0"/>
              <w:autoSpaceDN w:val="0"/>
              <w:adjustRightInd w:val="0"/>
              <w:jc w:val="both"/>
            </w:pPr>
            <w:r w:rsidRPr="00AF2F13">
              <w:rPr>
                <w:color w:val="000000"/>
              </w:rPr>
              <w:t>Размер стандартизированной тарифной ставки (</w:t>
            </w:r>
            <w:proofErr w:type="spellStart"/>
            <w:r w:rsidRPr="00AF2F13">
              <w:t>С</w:t>
            </w:r>
            <w:r w:rsidRPr="00AF2F13">
              <w:rPr>
                <w:vertAlign w:val="superscript"/>
              </w:rPr>
              <w:t>пу</w:t>
            </w:r>
            <w:proofErr w:type="spellEnd"/>
            <w:r w:rsidRPr="00AF2F13">
              <w:rPr>
                <w:color w:val="000000"/>
              </w:rPr>
              <w:t>) на установку прибора учета газа (без учета стоимости прибора учета газа):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652A1" w14:textId="77777777" w:rsidR="00AF2F13" w:rsidRPr="00AF2F13" w:rsidRDefault="00AF2F13" w:rsidP="00AF2F13">
            <w:pPr>
              <w:jc w:val="center"/>
              <w:rPr>
                <w:color w:val="000000"/>
              </w:rPr>
            </w:pPr>
            <w:r w:rsidRPr="00AF2F13">
              <w:rPr>
                <w:color w:val="000000"/>
              </w:rPr>
              <w:t>руб./шт.</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CC142" w14:textId="77777777" w:rsidR="00AF2F13" w:rsidRPr="00AF2F13" w:rsidRDefault="00AF2F13" w:rsidP="00AF2F13">
            <w:pPr>
              <w:jc w:val="center"/>
              <w:rPr>
                <w:color w:val="000000"/>
              </w:rPr>
            </w:pPr>
            <w:r w:rsidRPr="00AF2F13">
              <w:rPr>
                <w:color w:val="000000"/>
              </w:rPr>
              <w:t>1 454</w:t>
            </w:r>
          </w:p>
        </w:tc>
      </w:tr>
      <w:bookmarkEnd w:id="79"/>
    </w:tbl>
    <w:p w14:paraId="2FD01BF2" w14:textId="77777777" w:rsidR="00AF2F13" w:rsidRDefault="00AF2F13" w:rsidP="002136AC">
      <w:pPr>
        <w:tabs>
          <w:tab w:val="left" w:pos="3945"/>
        </w:tabs>
        <w:ind w:left="426" w:right="567"/>
        <w:rPr>
          <w:b/>
          <w:sz w:val="28"/>
          <w:szCs w:val="28"/>
        </w:rPr>
        <w:sectPr w:rsidR="00AF2F13" w:rsidSect="00C7797F">
          <w:pgSz w:w="11906" w:h="16838"/>
          <w:pgMar w:top="567" w:right="567" w:bottom="851" w:left="851" w:header="720" w:footer="403" w:gutter="0"/>
          <w:cols w:space="720"/>
          <w:titlePg/>
          <w:docGrid w:linePitch="326"/>
        </w:sectPr>
      </w:pPr>
    </w:p>
    <w:p w14:paraId="38833F44" w14:textId="2C69E767" w:rsidR="00AF2F13" w:rsidRPr="00191669" w:rsidRDefault="00AF2F13" w:rsidP="00AF2F13">
      <w:pPr>
        <w:ind w:firstLine="6237"/>
        <w:jc w:val="both"/>
        <w:rPr>
          <w:bCs/>
        </w:rPr>
      </w:pPr>
      <w:r w:rsidRPr="00191669">
        <w:rPr>
          <w:bCs/>
        </w:rPr>
        <w:lastRenderedPageBreak/>
        <w:t xml:space="preserve">Приложение № </w:t>
      </w:r>
      <w:r>
        <w:rPr>
          <w:bCs/>
        </w:rPr>
        <w:t>16</w:t>
      </w:r>
      <w:r w:rsidRPr="00191669">
        <w:rPr>
          <w:bCs/>
        </w:rPr>
        <w:t xml:space="preserve"> к протоколу № </w:t>
      </w:r>
      <w:r>
        <w:rPr>
          <w:bCs/>
        </w:rPr>
        <w:t>99</w:t>
      </w:r>
    </w:p>
    <w:p w14:paraId="1E1EDFC2" w14:textId="77777777" w:rsidR="00AF2F13" w:rsidRDefault="00AF2F13" w:rsidP="00AF2F13">
      <w:pPr>
        <w:ind w:firstLine="6237"/>
        <w:jc w:val="both"/>
        <w:rPr>
          <w:bCs/>
        </w:rPr>
      </w:pPr>
      <w:r w:rsidRPr="00191669">
        <w:rPr>
          <w:bCs/>
        </w:rPr>
        <w:t xml:space="preserve">заседания Правления региональной </w:t>
      </w:r>
    </w:p>
    <w:p w14:paraId="217AD6F7" w14:textId="77777777" w:rsidR="00AF2F13" w:rsidRPr="00191669" w:rsidRDefault="00AF2F13" w:rsidP="00AF2F13">
      <w:pPr>
        <w:ind w:firstLine="6237"/>
        <w:jc w:val="both"/>
        <w:rPr>
          <w:bCs/>
        </w:rPr>
      </w:pPr>
      <w:r w:rsidRPr="00191669">
        <w:rPr>
          <w:bCs/>
        </w:rPr>
        <w:t>энергетической комиссии</w:t>
      </w:r>
    </w:p>
    <w:p w14:paraId="00959222" w14:textId="77777777" w:rsidR="00AF2F13" w:rsidRDefault="00AF2F13" w:rsidP="00AF2F13">
      <w:pPr>
        <w:ind w:firstLine="6237"/>
        <w:jc w:val="both"/>
        <w:rPr>
          <w:bCs/>
        </w:rPr>
      </w:pPr>
      <w:r w:rsidRPr="00191669">
        <w:rPr>
          <w:bCs/>
        </w:rPr>
        <w:t xml:space="preserve">Кемеровской области от </w:t>
      </w:r>
      <w:r>
        <w:rPr>
          <w:bCs/>
        </w:rPr>
        <w:t>26</w:t>
      </w:r>
      <w:r w:rsidRPr="00191669">
        <w:rPr>
          <w:bCs/>
        </w:rPr>
        <w:t>.12.2019</w:t>
      </w:r>
    </w:p>
    <w:p w14:paraId="526D3310" w14:textId="77777777" w:rsidR="00AF2F13" w:rsidRDefault="00AF2F13" w:rsidP="00AF2F13">
      <w:pPr>
        <w:ind w:firstLine="709"/>
        <w:jc w:val="center"/>
        <w:rPr>
          <w:b/>
          <w:sz w:val="28"/>
          <w:szCs w:val="28"/>
        </w:rPr>
      </w:pPr>
    </w:p>
    <w:p w14:paraId="03014DB3" w14:textId="026AB34D" w:rsidR="00AF2F13" w:rsidRPr="00AF2F13" w:rsidRDefault="00AF2F13" w:rsidP="00AF2F13">
      <w:pPr>
        <w:ind w:firstLine="709"/>
        <w:jc w:val="center"/>
        <w:rPr>
          <w:b/>
          <w:sz w:val="28"/>
          <w:szCs w:val="28"/>
        </w:rPr>
      </w:pPr>
      <w:r w:rsidRPr="00AF2F13">
        <w:rPr>
          <w:b/>
          <w:sz w:val="28"/>
          <w:szCs w:val="28"/>
        </w:rPr>
        <w:t xml:space="preserve">Экспертное заключение </w:t>
      </w:r>
    </w:p>
    <w:p w14:paraId="640E8FE9" w14:textId="77777777" w:rsidR="00AF2F13" w:rsidRPr="00AF2F13" w:rsidRDefault="00AF2F13" w:rsidP="00AF2F13">
      <w:pPr>
        <w:ind w:firstLine="709"/>
        <w:jc w:val="center"/>
        <w:rPr>
          <w:b/>
          <w:sz w:val="28"/>
          <w:szCs w:val="28"/>
        </w:rPr>
      </w:pPr>
      <w:r w:rsidRPr="00AF2F13">
        <w:rPr>
          <w:b/>
          <w:sz w:val="28"/>
          <w:szCs w:val="28"/>
        </w:rPr>
        <w:t>региональной энергетической комиссии Кемеровской области</w:t>
      </w:r>
    </w:p>
    <w:p w14:paraId="15D49338" w14:textId="77777777" w:rsidR="00AF2F13" w:rsidRPr="00AF2F13" w:rsidRDefault="00AF2F13" w:rsidP="00AF2F13">
      <w:pPr>
        <w:autoSpaceDE w:val="0"/>
        <w:autoSpaceDN w:val="0"/>
        <w:adjustRightInd w:val="0"/>
        <w:ind w:firstLine="540"/>
        <w:jc w:val="center"/>
        <w:rPr>
          <w:sz w:val="28"/>
          <w:szCs w:val="28"/>
        </w:rPr>
      </w:pPr>
      <w:r w:rsidRPr="00AF2F13">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172095D3" w14:textId="77777777" w:rsidR="00AF2F13" w:rsidRPr="00AF2F13" w:rsidRDefault="00AF2F13" w:rsidP="00AF2F13">
      <w:pPr>
        <w:autoSpaceDE w:val="0"/>
        <w:autoSpaceDN w:val="0"/>
        <w:adjustRightInd w:val="0"/>
        <w:ind w:firstLine="540"/>
        <w:jc w:val="center"/>
        <w:rPr>
          <w:sz w:val="28"/>
          <w:szCs w:val="28"/>
        </w:rPr>
      </w:pPr>
      <w:r w:rsidRPr="00AF2F13">
        <w:rPr>
          <w:sz w:val="28"/>
          <w:szCs w:val="28"/>
        </w:rPr>
        <w:t xml:space="preserve">ООО «Газпром газораспределение Томск» газоиспользующего оборудования </w:t>
      </w:r>
      <w:bookmarkStart w:id="80" w:name="_Hlk27038929"/>
      <w:r w:rsidRPr="00AF2F13">
        <w:rPr>
          <w:sz w:val="28"/>
          <w:szCs w:val="28"/>
        </w:rPr>
        <w:t xml:space="preserve">котельных ООО «Новокузнецкое </w:t>
      </w:r>
      <w:proofErr w:type="spellStart"/>
      <w:r w:rsidRPr="00AF2F13">
        <w:rPr>
          <w:sz w:val="28"/>
          <w:szCs w:val="28"/>
        </w:rPr>
        <w:t>шахтостроймонтажное</w:t>
      </w:r>
      <w:proofErr w:type="spellEnd"/>
      <w:r w:rsidRPr="00AF2F13">
        <w:rPr>
          <w:sz w:val="28"/>
          <w:szCs w:val="28"/>
        </w:rPr>
        <w:t xml:space="preserve"> управление №6» по адресу: Кемеровская область, г. Новокузнецк, шоссе Кузнецкое, д. 9 по индивидуальному проекту</w:t>
      </w:r>
      <w:bookmarkEnd w:id="80"/>
    </w:p>
    <w:p w14:paraId="58208842" w14:textId="77777777" w:rsidR="00AF2F13" w:rsidRPr="00AF2F13" w:rsidRDefault="00AF2F13" w:rsidP="00AF2F13">
      <w:pPr>
        <w:autoSpaceDE w:val="0"/>
        <w:autoSpaceDN w:val="0"/>
        <w:adjustRightInd w:val="0"/>
        <w:ind w:firstLine="540"/>
        <w:jc w:val="center"/>
        <w:rPr>
          <w:sz w:val="28"/>
          <w:szCs w:val="28"/>
        </w:rPr>
      </w:pPr>
    </w:p>
    <w:p w14:paraId="7AF4B191" w14:textId="424CDF75" w:rsidR="00AF2F13" w:rsidRPr="00AF2F13" w:rsidRDefault="00AF2F13" w:rsidP="00AF2F13">
      <w:pPr>
        <w:ind w:firstLine="567"/>
        <w:jc w:val="both"/>
        <w:rPr>
          <w:sz w:val="28"/>
          <w:szCs w:val="28"/>
        </w:rPr>
      </w:pPr>
      <w:r w:rsidRPr="00AF2F13">
        <w:rPr>
          <w:sz w:val="28"/>
          <w:szCs w:val="28"/>
        </w:rPr>
        <w:t xml:space="preserve">В региональную энергетическую комиссию Кемеровской области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котельных </w:t>
      </w:r>
      <w:r>
        <w:rPr>
          <w:sz w:val="28"/>
          <w:szCs w:val="28"/>
        </w:rPr>
        <w:br/>
      </w:r>
      <w:r w:rsidRPr="00AF2F13">
        <w:rPr>
          <w:sz w:val="28"/>
          <w:szCs w:val="28"/>
        </w:rPr>
        <w:t xml:space="preserve">ООО «Новокузнецкое </w:t>
      </w:r>
      <w:proofErr w:type="spellStart"/>
      <w:r w:rsidRPr="00AF2F13">
        <w:rPr>
          <w:sz w:val="28"/>
          <w:szCs w:val="28"/>
        </w:rPr>
        <w:t>шахтостроймонтажное</w:t>
      </w:r>
      <w:proofErr w:type="spellEnd"/>
      <w:r w:rsidRPr="00AF2F13">
        <w:rPr>
          <w:sz w:val="28"/>
          <w:szCs w:val="28"/>
        </w:rPr>
        <w:t xml:space="preserve"> управление №6» по адресу: Кемеровская область, г. Новокузнецк, шоссе Кузнецкое, д. 9 по индивидуальному проекту. Диаметр действующего газопровода Ø 820 мм., максимальный часовой расход газа – 3566,99 м</w:t>
      </w:r>
      <w:r w:rsidRPr="00AF2F13">
        <w:rPr>
          <w:sz w:val="28"/>
          <w:szCs w:val="28"/>
          <w:vertAlign w:val="superscript"/>
        </w:rPr>
        <w:t>3</w:t>
      </w:r>
      <w:r w:rsidRPr="00AF2F13">
        <w:rPr>
          <w:sz w:val="28"/>
          <w:szCs w:val="28"/>
        </w:rPr>
        <w:t xml:space="preserve">/час. Максимальное давление газа в точке подключения составляет 0,6 МПа, фактическое (расчетное) составляет </w:t>
      </w:r>
      <w:bookmarkStart w:id="81" w:name="_Hlk27039688"/>
      <w:r w:rsidRPr="00AF2F13">
        <w:rPr>
          <w:sz w:val="28"/>
          <w:szCs w:val="28"/>
        </w:rPr>
        <w:t>0,4-0,6 МПа</w:t>
      </w:r>
      <w:bookmarkEnd w:id="81"/>
      <w:r w:rsidRPr="00AF2F13">
        <w:rPr>
          <w:sz w:val="28"/>
          <w:szCs w:val="28"/>
        </w:rPr>
        <w:t>.</w:t>
      </w:r>
    </w:p>
    <w:p w14:paraId="184CEF9B" w14:textId="77777777" w:rsidR="00AF2F13" w:rsidRPr="00AF2F13" w:rsidRDefault="00AF2F13" w:rsidP="00AF2F13">
      <w:pPr>
        <w:ind w:firstLine="567"/>
        <w:jc w:val="both"/>
        <w:rPr>
          <w:sz w:val="28"/>
          <w:szCs w:val="28"/>
        </w:rPr>
      </w:pPr>
    </w:p>
    <w:p w14:paraId="5A90BE63" w14:textId="77777777" w:rsidR="00AF2F13" w:rsidRPr="00AF2F13" w:rsidRDefault="00AF2F13" w:rsidP="00AF2F13">
      <w:pPr>
        <w:spacing w:line="24" w:lineRule="atLeast"/>
        <w:ind w:firstLine="567"/>
        <w:jc w:val="both"/>
        <w:rPr>
          <w:sz w:val="28"/>
          <w:szCs w:val="28"/>
        </w:rPr>
      </w:pPr>
      <w:r w:rsidRPr="00AF2F13">
        <w:rPr>
          <w:sz w:val="28"/>
          <w:szCs w:val="28"/>
        </w:rPr>
        <w:t>Нормативно-методической основой проведения анализа материалов представленных ГРО являются:</w:t>
      </w:r>
    </w:p>
    <w:p w14:paraId="7DE4B4D4" w14:textId="77777777" w:rsidR="00AF2F13" w:rsidRPr="00AF2F13" w:rsidRDefault="00AF2F13" w:rsidP="00AB2109">
      <w:pPr>
        <w:numPr>
          <w:ilvl w:val="1"/>
          <w:numId w:val="18"/>
        </w:numPr>
        <w:tabs>
          <w:tab w:val="clear" w:pos="2160"/>
          <w:tab w:val="num" w:pos="360"/>
          <w:tab w:val="num" w:pos="709"/>
          <w:tab w:val="left" w:pos="10080"/>
        </w:tabs>
        <w:spacing w:line="24" w:lineRule="atLeast"/>
        <w:ind w:left="0" w:firstLine="426"/>
        <w:jc w:val="both"/>
        <w:rPr>
          <w:sz w:val="28"/>
          <w:szCs w:val="28"/>
        </w:rPr>
      </w:pPr>
      <w:r w:rsidRPr="00AF2F13">
        <w:rPr>
          <w:spacing w:val="-5"/>
          <w:sz w:val="28"/>
          <w:szCs w:val="28"/>
        </w:rPr>
        <w:t xml:space="preserve">Федеральный Закон </w:t>
      </w:r>
      <w:r w:rsidRPr="00AF2F13">
        <w:rPr>
          <w:spacing w:val="-7"/>
          <w:sz w:val="28"/>
          <w:szCs w:val="28"/>
        </w:rPr>
        <w:t>от 17.08.1995 № 147-ФЗ «О естественных монополиях»;</w:t>
      </w:r>
    </w:p>
    <w:p w14:paraId="49FA1330" w14:textId="77777777" w:rsidR="00AF2F13" w:rsidRPr="00AF2F13" w:rsidRDefault="00AF2F13" w:rsidP="00AF2F13">
      <w:pPr>
        <w:autoSpaceDE w:val="0"/>
        <w:autoSpaceDN w:val="0"/>
        <w:adjustRightInd w:val="0"/>
        <w:jc w:val="both"/>
        <w:rPr>
          <w:sz w:val="28"/>
          <w:szCs w:val="28"/>
        </w:rPr>
      </w:pPr>
      <w:r w:rsidRPr="00AF2F13">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19BF011D" w14:textId="77777777" w:rsidR="00AF2F13" w:rsidRPr="00AF2F13" w:rsidRDefault="00AF2F13" w:rsidP="00AB2109">
      <w:pPr>
        <w:numPr>
          <w:ilvl w:val="1"/>
          <w:numId w:val="18"/>
        </w:numPr>
        <w:tabs>
          <w:tab w:val="clear" w:pos="2160"/>
          <w:tab w:val="num" w:pos="360"/>
          <w:tab w:val="num" w:pos="709"/>
          <w:tab w:val="left" w:pos="10080"/>
        </w:tabs>
        <w:spacing w:line="24" w:lineRule="atLeast"/>
        <w:ind w:left="0" w:firstLine="426"/>
        <w:jc w:val="both"/>
        <w:rPr>
          <w:spacing w:val="-7"/>
          <w:sz w:val="28"/>
          <w:szCs w:val="28"/>
        </w:rPr>
      </w:pPr>
      <w:r w:rsidRPr="00AF2F13">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r w:rsidRPr="00AF2F13">
        <w:rPr>
          <w:spacing w:val="-7"/>
          <w:sz w:val="28"/>
          <w:szCs w:val="28"/>
        </w:rPr>
        <w:t>;</w:t>
      </w:r>
    </w:p>
    <w:p w14:paraId="4F9A85DC" w14:textId="77777777" w:rsidR="00AF2F13" w:rsidRPr="00AF2F13" w:rsidRDefault="00AF2F13" w:rsidP="00AB2109">
      <w:pPr>
        <w:numPr>
          <w:ilvl w:val="1"/>
          <w:numId w:val="18"/>
        </w:numPr>
        <w:tabs>
          <w:tab w:val="clear" w:pos="2160"/>
          <w:tab w:val="num" w:pos="360"/>
          <w:tab w:val="num" w:pos="709"/>
          <w:tab w:val="left" w:pos="10080"/>
        </w:tabs>
        <w:spacing w:line="24" w:lineRule="atLeast"/>
        <w:ind w:left="0" w:firstLine="426"/>
        <w:jc w:val="both"/>
        <w:rPr>
          <w:spacing w:val="-7"/>
          <w:sz w:val="28"/>
          <w:szCs w:val="28"/>
        </w:rPr>
      </w:pPr>
      <w:r w:rsidRPr="00AF2F13">
        <w:rPr>
          <w:spacing w:val="-7"/>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 (далее – Правила);</w:t>
      </w:r>
    </w:p>
    <w:p w14:paraId="760E17F8" w14:textId="77777777" w:rsidR="00AF2F13" w:rsidRPr="00AF2F13" w:rsidRDefault="00AF2F13" w:rsidP="00AB2109">
      <w:pPr>
        <w:numPr>
          <w:ilvl w:val="1"/>
          <w:numId w:val="18"/>
        </w:numPr>
        <w:tabs>
          <w:tab w:val="clear" w:pos="2160"/>
          <w:tab w:val="num" w:pos="360"/>
          <w:tab w:val="num" w:pos="709"/>
          <w:tab w:val="left" w:pos="10080"/>
        </w:tabs>
        <w:spacing w:line="24" w:lineRule="atLeast"/>
        <w:ind w:left="0" w:firstLine="426"/>
        <w:jc w:val="both"/>
        <w:rPr>
          <w:sz w:val="28"/>
          <w:szCs w:val="28"/>
        </w:rPr>
      </w:pPr>
      <w:r w:rsidRPr="00AF2F13">
        <w:rPr>
          <w:spacing w:val="-7"/>
          <w:sz w:val="28"/>
          <w:szCs w:val="28"/>
        </w:rPr>
        <w:t>Прочие законы и подзаконные акты, методические разработки и подходы,</w:t>
      </w:r>
      <w:r w:rsidRPr="00AF2F13">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15BA7723" w14:textId="77777777" w:rsidR="00AF2F13" w:rsidRPr="00AF2F13" w:rsidRDefault="00AF2F13" w:rsidP="00AF2F13">
      <w:pPr>
        <w:tabs>
          <w:tab w:val="left" w:pos="10080"/>
        </w:tabs>
        <w:spacing w:line="24" w:lineRule="atLeast"/>
        <w:jc w:val="both"/>
        <w:rPr>
          <w:sz w:val="28"/>
          <w:szCs w:val="28"/>
        </w:rPr>
      </w:pPr>
    </w:p>
    <w:p w14:paraId="2D793EE0" w14:textId="77777777" w:rsidR="00AF2F13" w:rsidRPr="00AF2F13" w:rsidRDefault="00AF2F13" w:rsidP="00AF2F13">
      <w:pPr>
        <w:tabs>
          <w:tab w:val="left" w:pos="10080"/>
        </w:tabs>
        <w:spacing w:line="24" w:lineRule="atLeast"/>
        <w:jc w:val="both"/>
        <w:rPr>
          <w:sz w:val="28"/>
          <w:szCs w:val="28"/>
        </w:rPr>
      </w:pPr>
    </w:p>
    <w:p w14:paraId="1F6DE3F4" w14:textId="77777777" w:rsidR="00AF2F13" w:rsidRPr="00AF2F13" w:rsidRDefault="00AF2F13" w:rsidP="00AB2109">
      <w:pPr>
        <w:numPr>
          <w:ilvl w:val="0"/>
          <w:numId w:val="24"/>
        </w:numPr>
        <w:jc w:val="center"/>
        <w:rPr>
          <w:b/>
          <w:sz w:val="28"/>
          <w:szCs w:val="28"/>
        </w:rPr>
      </w:pPr>
      <w:r w:rsidRPr="00AF2F13">
        <w:rPr>
          <w:b/>
          <w:sz w:val="28"/>
          <w:szCs w:val="28"/>
        </w:rPr>
        <w:lastRenderedPageBreak/>
        <w:t>Перечень представленных материалов</w:t>
      </w:r>
    </w:p>
    <w:p w14:paraId="55CED38B" w14:textId="77777777" w:rsidR="00AF2F13" w:rsidRPr="00AF2F13" w:rsidRDefault="00AF2F13" w:rsidP="00AF2F13">
      <w:pPr>
        <w:ind w:left="360"/>
        <w:jc w:val="both"/>
        <w:rPr>
          <w:sz w:val="28"/>
          <w:szCs w:val="28"/>
        </w:rPr>
      </w:pPr>
    </w:p>
    <w:p w14:paraId="7A965568"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745775C8"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Копия заявки ООО «Новокузнецкое шахтостроительное управление №6» от 16.09.2019 №295/ЕОКЮ;</w:t>
      </w:r>
    </w:p>
    <w:p w14:paraId="5A4E755D" w14:textId="77777777" w:rsidR="00AF2F13" w:rsidRPr="00AF2F13" w:rsidRDefault="00AF2F13" w:rsidP="00AB2109">
      <w:pPr>
        <w:numPr>
          <w:ilvl w:val="0"/>
          <w:numId w:val="22"/>
        </w:numPr>
        <w:tabs>
          <w:tab w:val="left" w:pos="840"/>
          <w:tab w:val="num" w:pos="1134"/>
        </w:tabs>
        <w:ind w:left="0" w:firstLine="709"/>
        <w:jc w:val="both"/>
        <w:rPr>
          <w:sz w:val="28"/>
          <w:szCs w:val="28"/>
        </w:rPr>
      </w:pPr>
      <w:proofErr w:type="spellStart"/>
      <w:r w:rsidRPr="00AF2F13">
        <w:rPr>
          <w:sz w:val="28"/>
          <w:szCs w:val="28"/>
        </w:rPr>
        <w:t>Выкопировка</w:t>
      </w:r>
      <w:proofErr w:type="spellEnd"/>
      <w:r w:rsidRPr="00AF2F13">
        <w:rPr>
          <w:sz w:val="28"/>
          <w:szCs w:val="28"/>
        </w:rPr>
        <w:t xml:space="preserve"> из карты 2ГИС (земельный участок Заявителя);</w:t>
      </w:r>
    </w:p>
    <w:p w14:paraId="0EF9466E"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Расчет 557-РР, выполненный ООО "СИБШАХТОСТРОЙПРОЕКТ" (расчет максимального часового расхода газа);</w:t>
      </w:r>
    </w:p>
    <w:p w14:paraId="0C0FB50B" w14:textId="77777777" w:rsidR="00AF2F13" w:rsidRPr="00AF2F13" w:rsidRDefault="00AF2F13" w:rsidP="00AB2109">
      <w:pPr>
        <w:numPr>
          <w:ilvl w:val="0"/>
          <w:numId w:val="22"/>
        </w:numPr>
        <w:tabs>
          <w:tab w:val="left" w:pos="1134"/>
        </w:tabs>
        <w:ind w:left="0" w:firstLine="709"/>
        <w:jc w:val="both"/>
        <w:rPr>
          <w:sz w:val="28"/>
          <w:szCs w:val="28"/>
        </w:rPr>
      </w:pPr>
      <w:r w:rsidRPr="00AF2F13">
        <w:rPr>
          <w:sz w:val="28"/>
          <w:szCs w:val="28"/>
        </w:rPr>
        <w:t>Копия договора аренды земельного участка, находящегося в государственной собственности от 23.05.2017 №445-01 (для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51A11A9F"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Копия договора о подключении от 17.10.2019 № КИ15-19/874;</w:t>
      </w:r>
    </w:p>
    <w:p w14:paraId="2C87255F"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Копия технических условий на подключение (технологическое) присоединение) объектов капитального строительства к сетям газораспределения от 18.09.2019 № 295;</w:t>
      </w:r>
    </w:p>
    <w:p w14:paraId="57B17EA8"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Копия свидетельства о государственной регистрации права от 21.05.2012 № 42-АГ 959604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4F54E85E" w14:textId="77777777" w:rsidR="00AF2F13" w:rsidRPr="00AF2F13" w:rsidRDefault="00AF2F13" w:rsidP="00AB2109">
      <w:pPr>
        <w:numPr>
          <w:ilvl w:val="0"/>
          <w:numId w:val="22"/>
        </w:numPr>
        <w:tabs>
          <w:tab w:val="left" w:pos="840"/>
          <w:tab w:val="num" w:pos="1134"/>
        </w:tabs>
        <w:ind w:left="0" w:firstLine="709"/>
        <w:jc w:val="both"/>
        <w:rPr>
          <w:sz w:val="28"/>
          <w:szCs w:val="28"/>
        </w:rPr>
      </w:pPr>
      <w:r w:rsidRPr="00AF2F13">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0763493A"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Согласно абз.2 пункта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06FCD8D7"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проведение лесоустроительных работ;</w:t>
      </w:r>
    </w:p>
    <w:p w14:paraId="2D176E5F"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проведение врезки в газопроводы наружным диаметром не менее 250 мм под давлением не ниже 0,3 МПа;</w:t>
      </w:r>
    </w:p>
    <w:p w14:paraId="76F20A2D"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переходы через водные преграды;</w:t>
      </w:r>
    </w:p>
    <w:p w14:paraId="3E7D4E1E"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прокладку газопровода диаметром свыше 158 мм и протяженностью более 30 метров бестраншейным способом;</w:t>
      </w:r>
    </w:p>
    <w:p w14:paraId="682AB2C8"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прокладку газопровода по болотам 3 типа, и (или) в скальных породах, и (или) на землях особо охраняемых природных территорий.</w:t>
      </w:r>
    </w:p>
    <w:p w14:paraId="49199359" w14:textId="77777777" w:rsidR="00AF2F13" w:rsidRPr="00AF2F13" w:rsidRDefault="00AF2F13" w:rsidP="00AF2F13">
      <w:pPr>
        <w:autoSpaceDE w:val="0"/>
        <w:autoSpaceDN w:val="0"/>
        <w:adjustRightInd w:val="0"/>
        <w:ind w:firstLine="540"/>
        <w:jc w:val="both"/>
        <w:rPr>
          <w:sz w:val="28"/>
          <w:szCs w:val="28"/>
        </w:rPr>
      </w:pPr>
      <w:r w:rsidRPr="00AF2F13">
        <w:rPr>
          <w:sz w:val="28"/>
          <w:szCs w:val="28"/>
        </w:rPr>
        <w:t>Таким образом, учитывая планируемые мероприятия по врезке в существующий газопровод Ø 720 с фактическим расчетным давлением в пределах 0,4-0,6 МПа, а также представление исчерпывающего перечня материалов, экспертами РЭК принято решение:</w:t>
      </w:r>
    </w:p>
    <w:p w14:paraId="75369E5C" w14:textId="77777777" w:rsidR="00AF2F13" w:rsidRPr="00AF2F13" w:rsidRDefault="00AF2F13" w:rsidP="00AB2109">
      <w:pPr>
        <w:numPr>
          <w:ilvl w:val="0"/>
          <w:numId w:val="23"/>
        </w:numPr>
        <w:autoSpaceDE w:val="0"/>
        <w:autoSpaceDN w:val="0"/>
        <w:adjustRightInd w:val="0"/>
        <w:jc w:val="both"/>
        <w:rPr>
          <w:sz w:val="28"/>
          <w:szCs w:val="28"/>
        </w:rPr>
      </w:pPr>
      <w:r w:rsidRPr="00AF2F13">
        <w:rPr>
          <w:sz w:val="28"/>
          <w:szCs w:val="28"/>
        </w:rPr>
        <w:t>Считать заявку соответствующей п.26(23) Основных положений;</w:t>
      </w:r>
    </w:p>
    <w:p w14:paraId="4B66383E" w14:textId="77777777" w:rsidR="00AF2F13" w:rsidRPr="00AF2F13" w:rsidRDefault="00AF2F13" w:rsidP="00AB2109">
      <w:pPr>
        <w:numPr>
          <w:ilvl w:val="0"/>
          <w:numId w:val="23"/>
        </w:numPr>
        <w:autoSpaceDE w:val="0"/>
        <w:autoSpaceDN w:val="0"/>
        <w:adjustRightInd w:val="0"/>
        <w:jc w:val="both"/>
        <w:rPr>
          <w:sz w:val="28"/>
          <w:szCs w:val="28"/>
        </w:rPr>
      </w:pPr>
      <w:r w:rsidRPr="00AF2F13">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2B887013" w14:textId="45F3CDF5" w:rsidR="00AF2F13" w:rsidRDefault="00AF2F13" w:rsidP="00AF2F13">
      <w:pPr>
        <w:tabs>
          <w:tab w:val="left" w:pos="3283"/>
        </w:tabs>
        <w:jc w:val="center"/>
        <w:rPr>
          <w:b/>
          <w:sz w:val="28"/>
          <w:szCs w:val="28"/>
        </w:rPr>
      </w:pPr>
      <w:r>
        <w:rPr>
          <w:b/>
          <w:sz w:val="28"/>
          <w:szCs w:val="28"/>
        </w:rPr>
        <w:br w:type="page"/>
      </w:r>
    </w:p>
    <w:p w14:paraId="2C4062AB" w14:textId="77777777" w:rsidR="00AF2F13" w:rsidRPr="00AF2F13" w:rsidRDefault="00AF2F13" w:rsidP="00AB2109">
      <w:pPr>
        <w:widowControl w:val="0"/>
        <w:numPr>
          <w:ilvl w:val="0"/>
          <w:numId w:val="24"/>
        </w:numPr>
        <w:autoSpaceDE w:val="0"/>
        <w:autoSpaceDN w:val="0"/>
        <w:adjustRightInd w:val="0"/>
        <w:jc w:val="center"/>
        <w:outlineLvl w:val="1"/>
        <w:rPr>
          <w:b/>
          <w:sz w:val="28"/>
          <w:szCs w:val="28"/>
        </w:rPr>
      </w:pPr>
      <w:r w:rsidRPr="00AF2F13">
        <w:rPr>
          <w:b/>
          <w:sz w:val="28"/>
          <w:szCs w:val="28"/>
        </w:rPr>
        <w:lastRenderedPageBreak/>
        <w:t>Расчет размера платы за технологическое присоединение</w:t>
      </w:r>
    </w:p>
    <w:p w14:paraId="3D1604D3" w14:textId="77777777" w:rsidR="00AF2F13" w:rsidRPr="00AF2F13" w:rsidRDefault="00AF2F13" w:rsidP="00AF2F13">
      <w:pPr>
        <w:widowControl w:val="0"/>
        <w:autoSpaceDE w:val="0"/>
        <w:autoSpaceDN w:val="0"/>
        <w:adjustRightInd w:val="0"/>
        <w:jc w:val="center"/>
        <w:rPr>
          <w:b/>
          <w:sz w:val="28"/>
          <w:szCs w:val="28"/>
        </w:rPr>
      </w:pPr>
      <w:r w:rsidRPr="00AF2F13">
        <w:rPr>
          <w:b/>
          <w:sz w:val="28"/>
          <w:szCs w:val="28"/>
        </w:rPr>
        <w:t>по индивидуальному проекту</w:t>
      </w:r>
    </w:p>
    <w:p w14:paraId="10C3F02B" w14:textId="77777777" w:rsidR="00AF2F13" w:rsidRPr="00AF2F13" w:rsidRDefault="00AF2F13" w:rsidP="00AF2F13">
      <w:pPr>
        <w:widowControl w:val="0"/>
        <w:autoSpaceDE w:val="0"/>
        <w:autoSpaceDN w:val="0"/>
        <w:adjustRightInd w:val="0"/>
        <w:jc w:val="center"/>
        <w:rPr>
          <w:sz w:val="28"/>
          <w:szCs w:val="28"/>
        </w:rPr>
      </w:pPr>
    </w:p>
    <w:p w14:paraId="47E1491C" w14:textId="77777777" w:rsidR="00AF2F13" w:rsidRPr="00AF2F13" w:rsidRDefault="00AF2F13" w:rsidP="00AF2F13">
      <w:pPr>
        <w:widowControl w:val="0"/>
        <w:autoSpaceDE w:val="0"/>
        <w:autoSpaceDN w:val="0"/>
        <w:adjustRightInd w:val="0"/>
        <w:ind w:firstLine="540"/>
        <w:jc w:val="both"/>
        <w:rPr>
          <w:sz w:val="28"/>
          <w:szCs w:val="28"/>
        </w:rPr>
      </w:pPr>
      <w:r w:rsidRPr="00AF2F13">
        <w:rPr>
          <w:sz w:val="28"/>
          <w:szCs w:val="28"/>
        </w:rPr>
        <w:t>Согласно представленных материалов, мероприятия по подключению включают в себя:</w:t>
      </w:r>
    </w:p>
    <w:p w14:paraId="28BE8673" w14:textId="77777777" w:rsidR="00AF2F13" w:rsidRPr="00AF2F13" w:rsidRDefault="00AF2F13" w:rsidP="00AB2109">
      <w:pPr>
        <w:widowControl w:val="0"/>
        <w:numPr>
          <w:ilvl w:val="0"/>
          <w:numId w:val="25"/>
        </w:numPr>
        <w:autoSpaceDE w:val="0"/>
        <w:autoSpaceDN w:val="0"/>
        <w:adjustRightInd w:val="0"/>
        <w:jc w:val="both"/>
        <w:rPr>
          <w:sz w:val="28"/>
          <w:szCs w:val="28"/>
        </w:rPr>
      </w:pPr>
      <w:r w:rsidRPr="00AF2F13">
        <w:rPr>
          <w:sz w:val="28"/>
          <w:szCs w:val="28"/>
        </w:rPr>
        <w:t>Мониторинг выполнения Заявителем технических условий;</w:t>
      </w:r>
    </w:p>
    <w:p w14:paraId="3038A3FF" w14:textId="77777777" w:rsidR="00AF2F13" w:rsidRPr="00AF2F13" w:rsidRDefault="00AF2F13" w:rsidP="00AB2109">
      <w:pPr>
        <w:widowControl w:val="0"/>
        <w:numPr>
          <w:ilvl w:val="0"/>
          <w:numId w:val="25"/>
        </w:numPr>
        <w:autoSpaceDE w:val="0"/>
        <w:autoSpaceDN w:val="0"/>
        <w:adjustRightInd w:val="0"/>
        <w:jc w:val="both"/>
        <w:rPr>
          <w:sz w:val="28"/>
          <w:szCs w:val="28"/>
        </w:rPr>
      </w:pPr>
      <w:r w:rsidRPr="00AF2F13">
        <w:rPr>
          <w:sz w:val="28"/>
          <w:szCs w:val="28"/>
        </w:rPr>
        <w:t>Фактическое подключение (технологическое присоединение) объектов капитального строительства Заявителя к сети газораспределения и проведение пуска газа.</w:t>
      </w:r>
    </w:p>
    <w:p w14:paraId="07F84CA6" w14:textId="780F6A37" w:rsidR="00AF2F13" w:rsidRPr="00AF2F13" w:rsidRDefault="00AF2F13" w:rsidP="00AF2F13">
      <w:pPr>
        <w:widowControl w:val="0"/>
        <w:autoSpaceDE w:val="0"/>
        <w:autoSpaceDN w:val="0"/>
        <w:adjustRightInd w:val="0"/>
        <w:ind w:firstLine="540"/>
        <w:jc w:val="both"/>
        <w:rPr>
          <w:sz w:val="28"/>
          <w:szCs w:val="28"/>
        </w:rPr>
      </w:pPr>
      <w:r w:rsidRPr="00AF2F13">
        <w:rPr>
          <w:sz w:val="28"/>
          <w:szCs w:val="28"/>
        </w:rPr>
        <w:t xml:space="preserve">В таблице 1 представлены предложения ГРО по составу расходов, включаемых в плату за технологическое присоединение, предусмотренных пунктом 26(20) Основных положений, в случае осуществления технологического присоединения </w:t>
      </w:r>
      <w:bookmarkStart w:id="82" w:name="_Hlk5281365"/>
      <w:r w:rsidRPr="00AF2F13">
        <w:rPr>
          <w:sz w:val="28"/>
          <w:szCs w:val="28"/>
        </w:rPr>
        <w:t xml:space="preserve">газоиспользующего оборудования ООО «Новокузнецкое </w:t>
      </w:r>
      <w:proofErr w:type="spellStart"/>
      <w:r w:rsidRPr="00AF2F13">
        <w:rPr>
          <w:sz w:val="28"/>
          <w:szCs w:val="28"/>
        </w:rPr>
        <w:t>шахтостроймонтажное</w:t>
      </w:r>
      <w:proofErr w:type="spellEnd"/>
      <w:r w:rsidRPr="00AF2F13">
        <w:rPr>
          <w:sz w:val="28"/>
          <w:szCs w:val="28"/>
        </w:rPr>
        <w:t xml:space="preserve"> управление №6»</w:t>
      </w:r>
      <w:r>
        <w:rPr>
          <w:sz w:val="28"/>
          <w:szCs w:val="28"/>
        </w:rPr>
        <w:t xml:space="preserve"> </w:t>
      </w:r>
      <w:r w:rsidRPr="00AF2F13">
        <w:rPr>
          <w:sz w:val="28"/>
          <w:szCs w:val="28"/>
        </w:rPr>
        <w:t>по индивидуальному проекту</w:t>
      </w:r>
      <w:bookmarkEnd w:id="82"/>
      <w:r w:rsidRPr="00AF2F13">
        <w:rPr>
          <w:sz w:val="28"/>
          <w:szCs w:val="28"/>
        </w:rPr>
        <w:t>.</w:t>
      </w:r>
    </w:p>
    <w:p w14:paraId="5BA13C11" w14:textId="77777777" w:rsidR="00AF2F13" w:rsidRPr="00AF2F13" w:rsidRDefault="00AF2F13" w:rsidP="00AF2F13">
      <w:pPr>
        <w:widowControl w:val="0"/>
        <w:autoSpaceDE w:val="0"/>
        <w:autoSpaceDN w:val="0"/>
        <w:adjustRightInd w:val="0"/>
        <w:ind w:firstLine="540"/>
        <w:jc w:val="right"/>
        <w:rPr>
          <w:sz w:val="28"/>
          <w:szCs w:val="28"/>
        </w:rPr>
      </w:pPr>
      <w:r w:rsidRPr="00AF2F13">
        <w:rPr>
          <w:sz w:val="28"/>
          <w:szCs w:val="28"/>
        </w:rPr>
        <w:t>Таблица 1</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596"/>
        <w:gridCol w:w="1417"/>
      </w:tblGrid>
      <w:tr w:rsidR="00AF2F13" w:rsidRPr="00AF2F13" w14:paraId="252FC17F" w14:textId="77777777" w:rsidTr="00AF2F13">
        <w:trPr>
          <w:trHeight w:val="255"/>
          <w:tblHeader/>
          <w:jc w:val="center"/>
        </w:trPr>
        <w:tc>
          <w:tcPr>
            <w:tcW w:w="876" w:type="dxa"/>
            <w:shd w:val="clear" w:color="auto" w:fill="auto"/>
            <w:hideMark/>
          </w:tcPr>
          <w:p w14:paraId="538A481E" w14:textId="77777777" w:rsidR="00AF2F13" w:rsidRPr="00AF2F13" w:rsidRDefault="00AF2F13" w:rsidP="00AF2F13">
            <w:pPr>
              <w:widowControl w:val="0"/>
              <w:autoSpaceDE w:val="0"/>
              <w:autoSpaceDN w:val="0"/>
              <w:adjustRightInd w:val="0"/>
              <w:jc w:val="center"/>
              <w:rPr>
                <w:b/>
              </w:rPr>
            </w:pPr>
            <w:r w:rsidRPr="00AF2F13">
              <w:rPr>
                <w:b/>
              </w:rPr>
              <w:t>№ п/п</w:t>
            </w:r>
          </w:p>
        </w:tc>
        <w:tc>
          <w:tcPr>
            <w:tcW w:w="7596" w:type="dxa"/>
            <w:shd w:val="clear" w:color="auto" w:fill="auto"/>
            <w:hideMark/>
          </w:tcPr>
          <w:p w14:paraId="7AFD8EF8" w14:textId="77777777" w:rsidR="00AF2F13" w:rsidRPr="00AF2F13" w:rsidRDefault="00AF2F13" w:rsidP="00AF2F13">
            <w:pPr>
              <w:widowControl w:val="0"/>
              <w:autoSpaceDE w:val="0"/>
              <w:autoSpaceDN w:val="0"/>
              <w:adjustRightInd w:val="0"/>
              <w:ind w:hanging="28"/>
              <w:jc w:val="center"/>
              <w:rPr>
                <w:b/>
              </w:rPr>
            </w:pPr>
            <w:r w:rsidRPr="00AF2F13">
              <w:rPr>
                <w:b/>
              </w:rPr>
              <w:t>Показатели</w:t>
            </w:r>
          </w:p>
        </w:tc>
        <w:tc>
          <w:tcPr>
            <w:tcW w:w="1417" w:type="dxa"/>
            <w:shd w:val="clear" w:color="auto" w:fill="auto"/>
            <w:hideMark/>
          </w:tcPr>
          <w:p w14:paraId="6C62CBC2" w14:textId="77777777" w:rsidR="00AF2F13" w:rsidRPr="00AF2F13" w:rsidRDefault="00AF2F13" w:rsidP="00AF2F13">
            <w:pPr>
              <w:widowControl w:val="0"/>
              <w:autoSpaceDE w:val="0"/>
              <w:autoSpaceDN w:val="0"/>
              <w:adjustRightInd w:val="0"/>
              <w:jc w:val="center"/>
              <w:rPr>
                <w:b/>
              </w:rPr>
            </w:pPr>
            <w:r w:rsidRPr="00AF2F13">
              <w:rPr>
                <w:b/>
              </w:rPr>
              <w:t>Расходы, руб.</w:t>
            </w:r>
          </w:p>
        </w:tc>
      </w:tr>
      <w:tr w:rsidR="00AF2F13" w:rsidRPr="00AF2F13" w14:paraId="02121842" w14:textId="77777777" w:rsidTr="00AF2F13">
        <w:trPr>
          <w:trHeight w:val="255"/>
          <w:tblHeader/>
          <w:jc w:val="center"/>
        </w:trPr>
        <w:tc>
          <w:tcPr>
            <w:tcW w:w="876" w:type="dxa"/>
            <w:shd w:val="clear" w:color="auto" w:fill="auto"/>
            <w:noWrap/>
            <w:hideMark/>
          </w:tcPr>
          <w:p w14:paraId="341EEDE5" w14:textId="77777777" w:rsidR="00AF2F13" w:rsidRPr="00AF2F13" w:rsidRDefault="00AF2F13" w:rsidP="00AF2F13">
            <w:pPr>
              <w:widowControl w:val="0"/>
              <w:autoSpaceDE w:val="0"/>
              <w:autoSpaceDN w:val="0"/>
              <w:adjustRightInd w:val="0"/>
              <w:jc w:val="center"/>
              <w:rPr>
                <w:b/>
              </w:rPr>
            </w:pPr>
            <w:r w:rsidRPr="00AF2F13">
              <w:rPr>
                <w:b/>
              </w:rPr>
              <w:t>1</w:t>
            </w:r>
          </w:p>
        </w:tc>
        <w:tc>
          <w:tcPr>
            <w:tcW w:w="7596" w:type="dxa"/>
            <w:shd w:val="clear" w:color="auto" w:fill="auto"/>
            <w:noWrap/>
            <w:hideMark/>
          </w:tcPr>
          <w:p w14:paraId="21992BFB" w14:textId="77777777" w:rsidR="00AF2F13" w:rsidRPr="00AF2F13" w:rsidRDefault="00AF2F13" w:rsidP="00AF2F13">
            <w:pPr>
              <w:widowControl w:val="0"/>
              <w:autoSpaceDE w:val="0"/>
              <w:autoSpaceDN w:val="0"/>
              <w:adjustRightInd w:val="0"/>
              <w:ind w:hanging="28"/>
              <w:jc w:val="center"/>
              <w:rPr>
                <w:b/>
              </w:rPr>
            </w:pPr>
            <w:r w:rsidRPr="00AF2F13">
              <w:rPr>
                <w:b/>
              </w:rPr>
              <w:t>2</w:t>
            </w:r>
          </w:p>
        </w:tc>
        <w:tc>
          <w:tcPr>
            <w:tcW w:w="1417" w:type="dxa"/>
            <w:shd w:val="clear" w:color="auto" w:fill="auto"/>
            <w:noWrap/>
            <w:hideMark/>
          </w:tcPr>
          <w:p w14:paraId="0C390218" w14:textId="77777777" w:rsidR="00AF2F13" w:rsidRPr="00AF2F13" w:rsidRDefault="00AF2F13" w:rsidP="00AF2F13">
            <w:pPr>
              <w:widowControl w:val="0"/>
              <w:autoSpaceDE w:val="0"/>
              <w:autoSpaceDN w:val="0"/>
              <w:adjustRightInd w:val="0"/>
              <w:jc w:val="center"/>
              <w:rPr>
                <w:b/>
              </w:rPr>
            </w:pPr>
            <w:r w:rsidRPr="00AF2F13">
              <w:rPr>
                <w:b/>
              </w:rPr>
              <w:t>3</w:t>
            </w:r>
          </w:p>
        </w:tc>
      </w:tr>
      <w:tr w:rsidR="00AF2F13" w:rsidRPr="00AF2F13" w14:paraId="61A657C4" w14:textId="77777777" w:rsidTr="00AF2F13">
        <w:trPr>
          <w:trHeight w:val="255"/>
          <w:jc w:val="center"/>
        </w:trPr>
        <w:tc>
          <w:tcPr>
            <w:tcW w:w="876" w:type="dxa"/>
            <w:shd w:val="clear" w:color="auto" w:fill="auto"/>
            <w:noWrap/>
            <w:hideMark/>
          </w:tcPr>
          <w:p w14:paraId="0B393EAC" w14:textId="77777777" w:rsidR="00AF2F13" w:rsidRPr="00AF2F13" w:rsidRDefault="00AF2F13" w:rsidP="00AF2F13">
            <w:pPr>
              <w:widowControl w:val="0"/>
              <w:autoSpaceDE w:val="0"/>
              <w:autoSpaceDN w:val="0"/>
              <w:adjustRightInd w:val="0"/>
              <w:jc w:val="both"/>
            </w:pPr>
            <w:r w:rsidRPr="00AF2F13">
              <w:t>1</w:t>
            </w:r>
          </w:p>
        </w:tc>
        <w:tc>
          <w:tcPr>
            <w:tcW w:w="7596" w:type="dxa"/>
            <w:shd w:val="clear" w:color="auto" w:fill="auto"/>
            <w:noWrap/>
            <w:hideMark/>
          </w:tcPr>
          <w:p w14:paraId="2E2603C9" w14:textId="77777777" w:rsidR="00AF2F13" w:rsidRPr="00AF2F13" w:rsidRDefault="00AF2F13" w:rsidP="00AF2F13">
            <w:pPr>
              <w:widowControl w:val="0"/>
              <w:autoSpaceDE w:val="0"/>
              <w:autoSpaceDN w:val="0"/>
              <w:adjustRightInd w:val="0"/>
              <w:ind w:hanging="28"/>
              <w:jc w:val="both"/>
            </w:pPr>
            <w:r w:rsidRPr="00AF2F13">
              <w:t>Расходы на разработку проектной документации</w:t>
            </w:r>
          </w:p>
        </w:tc>
        <w:tc>
          <w:tcPr>
            <w:tcW w:w="1417" w:type="dxa"/>
            <w:shd w:val="clear" w:color="auto" w:fill="auto"/>
            <w:noWrap/>
            <w:hideMark/>
          </w:tcPr>
          <w:p w14:paraId="036C0271" w14:textId="77777777" w:rsidR="00AF2F13" w:rsidRPr="00AF2F13" w:rsidRDefault="00AF2F13" w:rsidP="00AF2F13">
            <w:pPr>
              <w:widowControl w:val="0"/>
              <w:autoSpaceDE w:val="0"/>
              <w:autoSpaceDN w:val="0"/>
              <w:adjustRightInd w:val="0"/>
              <w:jc w:val="both"/>
              <w:rPr>
                <w:lang w:val="en-US"/>
              </w:rPr>
            </w:pPr>
            <w:r w:rsidRPr="00AF2F13">
              <w:t> </w:t>
            </w:r>
            <w:r w:rsidRPr="00AF2F13">
              <w:rPr>
                <w:lang w:val="en-US"/>
              </w:rPr>
              <w:t>0</w:t>
            </w:r>
          </w:p>
        </w:tc>
      </w:tr>
      <w:tr w:rsidR="00AF2F13" w:rsidRPr="00AF2F13" w14:paraId="56FDF2ED" w14:textId="77777777" w:rsidTr="00AF2F13">
        <w:trPr>
          <w:trHeight w:val="255"/>
          <w:jc w:val="center"/>
        </w:trPr>
        <w:tc>
          <w:tcPr>
            <w:tcW w:w="876" w:type="dxa"/>
            <w:shd w:val="clear" w:color="auto" w:fill="auto"/>
            <w:noWrap/>
            <w:hideMark/>
          </w:tcPr>
          <w:p w14:paraId="4581F0ED" w14:textId="77777777" w:rsidR="00AF2F13" w:rsidRPr="00AF2F13" w:rsidRDefault="00AF2F13" w:rsidP="00AF2F13">
            <w:pPr>
              <w:widowControl w:val="0"/>
              <w:autoSpaceDE w:val="0"/>
              <w:autoSpaceDN w:val="0"/>
              <w:adjustRightInd w:val="0"/>
              <w:jc w:val="both"/>
            </w:pPr>
            <w:r w:rsidRPr="00AF2F13">
              <w:t>2</w:t>
            </w:r>
          </w:p>
        </w:tc>
        <w:tc>
          <w:tcPr>
            <w:tcW w:w="7596" w:type="dxa"/>
            <w:shd w:val="clear" w:color="auto" w:fill="auto"/>
            <w:noWrap/>
            <w:hideMark/>
          </w:tcPr>
          <w:p w14:paraId="250499DA" w14:textId="77777777" w:rsidR="00AF2F13" w:rsidRPr="00AF2F13" w:rsidRDefault="00AF2F13" w:rsidP="00AF2F13">
            <w:pPr>
              <w:widowControl w:val="0"/>
              <w:autoSpaceDE w:val="0"/>
              <w:autoSpaceDN w:val="0"/>
              <w:adjustRightInd w:val="0"/>
              <w:ind w:hanging="28"/>
              <w:jc w:val="both"/>
            </w:pPr>
            <w:r w:rsidRPr="00AF2F13">
              <w:t>Расходы на выполнение технических условий, в т.ч.:</w:t>
            </w:r>
          </w:p>
        </w:tc>
        <w:tc>
          <w:tcPr>
            <w:tcW w:w="1417" w:type="dxa"/>
            <w:shd w:val="clear" w:color="auto" w:fill="auto"/>
            <w:noWrap/>
            <w:hideMark/>
          </w:tcPr>
          <w:p w14:paraId="3C8F0D4C" w14:textId="77777777" w:rsidR="00AF2F13" w:rsidRPr="00AF2F13" w:rsidRDefault="00AF2F13" w:rsidP="00AF2F13">
            <w:pPr>
              <w:rPr>
                <w:szCs w:val="20"/>
              </w:rPr>
            </w:pPr>
            <w:r w:rsidRPr="00AF2F13">
              <w:rPr>
                <w:szCs w:val="20"/>
              </w:rPr>
              <w:t>0</w:t>
            </w:r>
          </w:p>
        </w:tc>
      </w:tr>
      <w:tr w:rsidR="00AF2F13" w:rsidRPr="00AF2F13" w14:paraId="6C2B3D3E" w14:textId="77777777" w:rsidTr="00AF2F13">
        <w:trPr>
          <w:trHeight w:val="255"/>
          <w:jc w:val="center"/>
        </w:trPr>
        <w:tc>
          <w:tcPr>
            <w:tcW w:w="876" w:type="dxa"/>
            <w:shd w:val="clear" w:color="auto" w:fill="auto"/>
            <w:noWrap/>
            <w:hideMark/>
          </w:tcPr>
          <w:p w14:paraId="675D5187" w14:textId="77777777" w:rsidR="00AF2F13" w:rsidRPr="00AF2F13" w:rsidRDefault="00AF2F13" w:rsidP="00AF2F13">
            <w:pPr>
              <w:widowControl w:val="0"/>
              <w:autoSpaceDE w:val="0"/>
              <w:autoSpaceDN w:val="0"/>
              <w:adjustRightInd w:val="0"/>
              <w:jc w:val="both"/>
            </w:pPr>
            <w:r w:rsidRPr="00AF2F13">
              <w:t>2.1</w:t>
            </w:r>
          </w:p>
        </w:tc>
        <w:tc>
          <w:tcPr>
            <w:tcW w:w="7596" w:type="dxa"/>
            <w:shd w:val="clear" w:color="auto" w:fill="auto"/>
            <w:noWrap/>
            <w:hideMark/>
          </w:tcPr>
          <w:p w14:paraId="020D834F" w14:textId="77777777" w:rsidR="00AF2F13" w:rsidRPr="00AF2F13" w:rsidRDefault="00AF2F13" w:rsidP="00AF2F13">
            <w:pPr>
              <w:widowControl w:val="0"/>
              <w:autoSpaceDE w:val="0"/>
              <w:autoSpaceDN w:val="0"/>
              <w:adjustRightInd w:val="0"/>
              <w:ind w:hanging="28"/>
              <w:jc w:val="both"/>
            </w:pPr>
            <w:r w:rsidRPr="00AF2F13">
              <w:t>Строительство стальных газопроводов</w:t>
            </w:r>
          </w:p>
        </w:tc>
        <w:tc>
          <w:tcPr>
            <w:tcW w:w="1417" w:type="dxa"/>
            <w:shd w:val="clear" w:color="auto" w:fill="auto"/>
            <w:noWrap/>
            <w:hideMark/>
          </w:tcPr>
          <w:p w14:paraId="5B732A51" w14:textId="77777777" w:rsidR="00AF2F13" w:rsidRPr="00AF2F13" w:rsidRDefault="00AF2F13" w:rsidP="00AF2F13">
            <w:pPr>
              <w:rPr>
                <w:szCs w:val="20"/>
              </w:rPr>
            </w:pPr>
            <w:r w:rsidRPr="00AF2F13">
              <w:rPr>
                <w:szCs w:val="20"/>
              </w:rPr>
              <w:t>0</w:t>
            </w:r>
          </w:p>
        </w:tc>
      </w:tr>
      <w:tr w:rsidR="00AF2F13" w:rsidRPr="00AF2F13" w14:paraId="5EB19C48" w14:textId="77777777" w:rsidTr="00AF2F13">
        <w:trPr>
          <w:trHeight w:val="255"/>
          <w:jc w:val="center"/>
        </w:trPr>
        <w:tc>
          <w:tcPr>
            <w:tcW w:w="876" w:type="dxa"/>
            <w:shd w:val="clear" w:color="auto" w:fill="auto"/>
            <w:noWrap/>
            <w:hideMark/>
          </w:tcPr>
          <w:p w14:paraId="51D95FDE" w14:textId="77777777" w:rsidR="00AF2F13" w:rsidRPr="00AF2F13" w:rsidRDefault="00AF2F13" w:rsidP="00AF2F13">
            <w:pPr>
              <w:widowControl w:val="0"/>
              <w:autoSpaceDE w:val="0"/>
              <w:autoSpaceDN w:val="0"/>
              <w:adjustRightInd w:val="0"/>
              <w:jc w:val="both"/>
            </w:pPr>
            <w:r w:rsidRPr="00AF2F13">
              <w:t>2.1.1</w:t>
            </w:r>
          </w:p>
        </w:tc>
        <w:tc>
          <w:tcPr>
            <w:tcW w:w="7596" w:type="dxa"/>
            <w:shd w:val="clear" w:color="auto" w:fill="auto"/>
            <w:noWrap/>
            <w:hideMark/>
          </w:tcPr>
          <w:p w14:paraId="1B3FBAAA" w14:textId="77777777" w:rsidR="00AF2F13" w:rsidRPr="00AF2F13" w:rsidRDefault="00AF2F13" w:rsidP="00AF2F13">
            <w:pPr>
              <w:widowControl w:val="0"/>
              <w:autoSpaceDE w:val="0"/>
              <w:autoSpaceDN w:val="0"/>
              <w:adjustRightInd w:val="0"/>
              <w:ind w:hanging="28"/>
              <w:jc w:val="both"/>
            </w:pPr>
            <w:r w:rsidRPr="00AF2F13">
              <w:t>Наземная (надземная) прокладка</w:t>
            </w:r>
          </w:p>
        </w:tc>
        <w:tc>
          <w:tcPr>
            <w:tcW w:w="1417" w:type="dxa"/>
            <w:shd w:val="clear" w:color="auto" w:fill="auto"/>
            <w:noWrap/>
            <w:hideMark/>
          </w:tcPr>
          <w:p w14:paraId="76E8DEA0" w14:textId="77777777" w:rsidR="00AF2F13" w:rsidRPr="00AF2F13" w:rsidRDefault="00AF2F13" w:rsidP="00AF2F13">
            <w:pPr>
              <w:rPr>
                <w:szCs w:val="20"/>
              </w:rPr>
            </w:pPr>
            <w:r w:rsidRPr="00AF2F13">
              <w:rPr>
                <w:szCs w:val="20"/>
              </w:rPr>
              <w:t>0</w:t>
            </w:r>
          </w:p>
        </w:tc>
      </w:tr>
      <w:tr w:rsidR="00AF2F13" w:rsidRPr="00AF2F13" w14:paraId="18B8E18E" w14:textId="77777777" w:rsidTr="00AF2F13">
        <w:trPr>
          <w:trHeight w:val="255"/>
          <w:jc w:val="center"/>
        </w:trPr>
        <w:tc>
          <w:tcPr>
            <w:tcW w:w="876" w:type="dxa"/>
            <w:shd w:val="clear" w:color="auto" w:fill="auto"/>
            <w:noWrap/>
            <w:hideMark/>
          </w:tcPr>
          <w:p w14:paraId="5EC54F3F" w14:textId="77777777" w:rsidR="00AF2F13" w:rsidRPr="00AF2F13" w:rsidRDefault="00AF2F13" w:rsidP="00AF2F13">
            <w:pPr>
              <w:widowControl w:val="0"/>
              <w:autoSpaceDE w:val="0"/>
              <w:autoSpaceDN w:val="0"/>
              <w:adjustRightInd w:val="0"/>
              <w:jc w:val="both"/>
            </w:pPr>
            <w:r w:rsidRPr="00AF2F13">
              <w:t>2.1.1.1</w:t>
            </w:r>
          </w:p>
        </w:tc>
        <w:tc>
          <w:tcPr>
            <w:tcW w:w="7596" w:type="dxa"/>
            <w:shd w:val="clear" w:color="auto" w:fill="auto"/>
            <w:noWrap/>
            <w:hideMark/>
          </w:tcPr>
          <w:p w14:paraId="527DFC9A" w14:textId="77777777" w:rsidR="00AF2F13" w:rsidRPr="00AF2F13" w:rsidRDefault="00AF2F13" w:rsidP="00AF2F13">
            <w:pPr>
              <w:widowControl w:val="0"/>
              <w:autoSpaceDE w:val="0"/>
              <w:autoSpaceDN w:val="0"/>
              <w:adjustRightInd w:val="0"/>
              <w:ind w:hanging="28"/>
              <w:jc w:val="both"/>
            </w:pPr>
            <w:r w:rsidRPr="00AF2F13">
              <w:t>158 мм и менее</w:t>
            </w:r>
          </w:p>
        </w:tc>
        <w:tc>
          <w:tcPr>
            <w:tcW w:w="1417" w:type="dxa"/>
            <w:shd w:val="clear" w:color="auto" w:fill="auto"/>
            <w:noWrap/>
            <w:hideMark/>
          </w:tcPr>
          <w:p w14:paraId="46507C2F" w14:textId="77777777" w:rsidR="00AF2F13" w:rsidRPr="00AF2F13" w:rsidRDefault="00AF2F13" w:rsidP="00AF2F13">
            <w:pPr>
              <w:rPr>
                <w:szCs w:val="20"/>
              </w:rPr>
            </w:pPr>
            <w:r w:rsidRPr="00AF2F13">
              <w:rPr>
                <w:szCs w:val="20"/>
              </w:rPr>
              <w:t>0</w:t>
            </w:r>
          </w:p>
        </w:tc>
      </w:tr>
      <w:tr w:rsidR="00AF2F13" w:rsidRPr="00AF2F13" w14:paraId="6BB2AD17" w14:textId="77777777" w:rsidTr="00AF2F13">
        <w:trPr>
          <w:trHeight w:val="255"/>
          <w:jc w:val="center"/>
        </w:trPr>
        <w:tc>
          <w:tcPr>
            <w:tcW w:w="876" w:type="dxa"/>
            <w:shd w:val="clear" w:color="auto" w:fill="auto"/>
            <w:noWrap/>
            <w:hideMark/>
          </w:tcPr>
          <w:p w14:paraId="07B1CD32" w14:textId="77777777" w:rsidR="00AF2F13" w:rsidRPr="00AF2F13" w:rsidRDefault="00AF2F13" w:rsidP="00AF2F13">
            <w:pPr>
              <w:widowControl w:val="0"/>
              <w:autoSpaceDE w:val="0"/>
              <w:autoSpaceDN w:val="0"/>
              <w:adjustRightInd w:val="0"/>
              <w:jc w:val="both"/>
            </w:pPr>
            <w:r w:rsidRPr="00AF2F13">
              <w:t>2.1.1.2</w:t>
            </w:r>
          </w:p>
        </w:tc>
        <w:tc>
          <w:tcPr>
            <w:tcW w:w="7596" w:type="dxa"/>
            <w:shd w:val="clear" w:color="auto" w:fill="auto"/>
            <w:noWrap/>
            <w:hideMark/>
          </w:tcPr>
          <w:p w14:paraId="4B19AB04" w14:textId="77777777" w:rsidR="00AF2F13" w:rsidRPr="00AF2F13" w:rsidRDefault="00AF2F13" w:rsidP="00AF2F13">
            <w:pPr>
              <w:widowControl w:val="0"/>
              <w:autoSpaceDE w:val="0"/>
              <w:autoSpaceDN w:val="0"/>
              <w:adjustRightInd w:val="0"/>
              <w:ind w:hanging="28"/>
              <w:jc w:val="both"/>
            </w:pPr>
            <w:r w:rsidRPr="00AF2F13">
              <w:t>159 - 218 мм</w:t>
            </w:r>
          </w:p>
        </w:tc>
        <w:tc>
          <w:tcPr>
            <w:tcW w:w="1417" w:type="dxa"/>
            <w:shd w:val="clear" w:color="auto" w:fill="auto"/>
            <w:noWrap/>
            <w:hideMark/>
          </w:tcPr>
          <w:p w14:paraId="32C2869B" w14:textId="77777777" w:rsidR="00AF2F13" w:rsidRPr="00AF2F13" w:rsidRDefault="00AF2F13" w:rsidP="00AF2F13">
            <w:pPr>
              <w:rPr>
                <w:szCs w:val="20"/>
              </w:rPr>
            </w:pPr>
            <w:r w:rsidRPr="00AF2F13">
              <w:rPr>
                <w:szCs w:val="20"/>
              </w:rPr>
              <w:t>0</w:t>
            </w:r>
          </w:p>
        </w:tc>
      </w:tr>
      <w:tr w:rsidR="00AF2F13" w:rsidRPr="00AF2F13" w14:paraId="08DC1CEE" w14:textId="77777777" w:rsidTr="00AF2F13">
        <w:trPr>
          <w:trHeight w:val="255"/>
          <w:jc w:val="center"/>
        </w:trPr>
        <w:tc>
          <w:tcPr>
            <w:tcW w:w="876" w:type="dxa"/>
            <w:shd w:val="clear" w:color="auto" w:fill="auto"/>
            <w:noWrap/>
            <w:hideMark/>
          </w:tcPr>
          <w:p w14:paraId="40A741D1" w14:textId="77777777" w:rsidR="00AF2F13" w:rsidRPr="00AF2F13" w:rsidRDefault="00AF2F13" w:rsidP="00AF2F13">
            <w:pPr>
              <w:widowControl w:val="0"/>
              <w:autoSpaceDE w:val="0"/>
              <w:autoSpaceDN w:val="0"/>
              <w:adjustRightInd w:val="0"/>
              <w:jc w:val="both"/>
            </w:pPr>
            <w:r w:rsidRPr="00AF2F13">
              <w:t>2.1.1.3</w:t>
            </w:r>
          </w:p>
        </w:tc>
        <w:tc>
          <w:tcPr>
            <w:tcW w:w="7596" w:type="dxa"/>
            <w:shd w:val="clear" w:color="auto" w:fill="auto"/>
            <w:noWrap/>
            <w:hideMark/>
          </w:tcPr>
          <w:p w14:paraId="6B94CF82" w14:textId="77777777" w:rsidR="00AF2F13" w:rsidRPr="00AF2F13" w:rsidRDefault="00AF2F13" w:rsidP="00AF2F13">
            <w:pPr>
              <w:widowControl w:val="0"/>
              <w:autoSpaceDE w:val="0"/>
              <w:autoSpaceDN w:val="0"/>
              <w:adjustRightInd w:val="0"/>
              <w:ind w:hanging="28"/>
              <w:jc w:val="both"/>
            </w:pPr>
            <w:r w:rsidRPr="00AF2F13">
              <w:t>219 - 272 мм</w:t>
            </w:r>
          </w:p>
        </w:tc>
        <w:tc>
          <w:tcPr>
            <w:tcW w:w="1417" w:type="dxa"/>
            <w:shd w:val="clear" w:color="auto" w:fill="auto"/>
            <w:noWrap/>
            <w:hideMark/>
          </w:tcPr>
          <w:p w14:paraId="46E98D3C" w14:textId="77777777" w:rsidR="00AF2F13" w:rsidRPr="00AF2F13" w:rsidRDefault="00AF2F13" w:rsidP="00AF2F13">
            <w:pPr>
              <w:rPr>
                <w:szCs w:val="20"/>
              </w:rPr>
            </w:pPr>
            <w:r w:rsidRPr="00AF2F13">
              <w:rPr>
                <w:szCs w:val="20"/>
              </w:rPr>
              <w:t>0</w:t>
            </w:r>
          </w:p>
        </w:tc>
      </w:tr>
      <w:tr w:rsidR="00AF2F13" w:rsidRPr="00AF2F13" w14:paraId="539C5129" w14:textId="77777777" w:rsidTr="00AF2F13">
        <w:trPr>
          <w:trHeight w:val="255"/>
          <w:jc w:val="center"/>
        </w:trPr>
        <w:tc>
          <w:tcPr>
            <w:tcW w:w="876" w:type="dxa"/>
            <w:shd w:val="clear" w:color="auto" w:fill="auto"/>
            <w:noWrap/>
            <w:hideMark/>
          </w:tcPr>
          <w:p w14:paraId="7F4E79AC" w14:textId="77777777" w:rsidR="00AF2F13" w:rsidRPr="00AF2F13" w:rsidRDefault="00AF2F13" w:rsidP="00AF2F13">
            <w:pPr>
              <w:widowControl w:val="0"/>
              <w:autoSpaceDE w:val="0"/>
              <w:autoSpaceDN w:val="0"/>
              <w:adjustRightInd w:val="0"/>
              <w:jc w:val="both"/>
            </w:pPr>
            <w:r w:rsidRPr="00AF2F13">
              <w:t>2.1.1.4</w:t>
            </w:r>
          </w:p>
        </w:tc>
        <w:tc>
          <w:tcPr>
            <w:tcW w:w="7596" w:type="dxa"/>
            <w:shd w:val="clear" w:color="auto" w:fill="auto"/>
            <w:noWrap/>
            <w:hideMark/>
          </w:tcPr>
          <w:p w14:paraId="009EC9ED" w14:textId="77777777" w:rsidR="00AF2F13" w:rsidRPr="00AF2F13" w:rsidRDefault="00AF2F13" w:rsidP="00AF2F13">
            <w:pPr>
              <w:widowControl w:val="0"/>
              <w:autoSpaceDE w:val="0"/>
              <w:autoSpaceDN w:val="0"/>
              <w:adjustRightInd w:val="0"/>
              <w:ind w:hanging="28"/>
              <w:jc w:val="both"/>
            </w:pPr>
            <w:r w:rsidRPr="00AF2F13">
              <w:t>273 - 324 мм</w:t>
            </w:r>
          </w:p>
        </w:tc>
        <w:tc>
          <w:tcPr>
            <w:tcW w:w="1417" w:type="dxa"/>
            <w:shd w:val="clear" w:color="auto" w:fill="auto"/>
            <w:noWrap/>
            <w:hideMark/>
          </w:tcPr>
          <w:p w14:paraId="66B5481C" w14:textId="77777777" w:rsidR="00AF2F13" w:rsidRPr="00AF2F13" w:rsidRDefault="00AF2F13" w:rsidP="00AF2F13">
            <w:pPr>
              <w:rPr>
                <w:szCs w:val="20"/>
              </w:rPr>
            </w:pPr>
            <w:r w:rsidRPr="00AF2F13">
              <w:rPr>
                <w:szCs w:val="20"/>
              </w:rPr>
              <w:t>0</w:t>
            </w:r>
          </w:p>
        </w:tc>
      </w:tr>
      <w:tr w:rsidR="00AF2F13" w:rsidRPr="00AF2F13" w14:paraId="10AB2BB6" w14:textId="77777777" w:rsidTr="00AF2F13">
        <w:trPr>
          <w:trHeight w:val="255"/>
          <w:jc w:val="center"/>
        </w:trPr>
        <w:tc>
          <w:tcPr>
            <w:tcW w:w="876" w:type="dxa"/>
            <w:shd w:val="clear" w:color="auto" w:fill="auto"/>
            <w:noWrap/>
            <w:hideMark/>
          </w:tcPr>
          <w:p w14:paraId="2EE261EB" w14:textId="77777777" w:rsidR="00AF2F13" w:rsidRPr="00AF2F13" w:rsidRDefault="00AF2F13" w:rsidP="00AF2F13">
            <w:pPr>
              <w:widowControl w:val="0"/>
              <w:autoSpaceDE w:val="0"/>
              <w:autoSpaceDN w:val="0"/>
              <w:adjustRightInd w:val="0"/>
              <w:jc w:val="both"/>
            </w:pPr>
            <w:r w:rsidRPr="00AF2F13">
              <w:t>2.1.1.5</w:t>
            </w:r>
          </w:p>
        </w:tc>
        <w:tc>
          <w:tcPr>
            <w:tcW w:w="7596" w:type="dxa"/>
            <w:shd w:val="clear" w:color="auto" w:fill="auto"/>
            <w:noWrap/>
            <w:hideMark/>
          </w:tcPr>
          <w:p w14:paraId="3DD34DE9" w14:textId="77777777" w:rsidR="00AF2F13" w:rsidRPr="00AF2F13" w:rsidRDefault="00AF2F13" w:rsidP="00AF2F13">
            <w:pPr>
              <w:widowControl w:val="0"/>
              <w:autoSpaceDE w:val="0"/>
              <w:autoSpaceDN w:val="0"/>
              <w:adjustRightInd w:val="0"/>
              <w:ind w:hanging="28"/>
              <w:jc w:val="both"/>
            </w:pPr>
            <w:r w:rsidRPr="00AF2F13">
              <w:t>325 - 425 мм</w:t>
            </w:r>
          </w:p>
        </w:tc>
        <w:tc>
          <w:tcPr>
            <w:tcW w:w="1417" w:type="dxa"/>
            <w:shd w:val="clear" w:color="auto" w:fill="auto"/>
            <w:noWrap/>
            <w:hideMark/>
          </w:tcPr>
          <w:p w14:paraId="6E60BFCE" w14:textId="77777777" w:rsidR="00AF2F13" w:rsidRPr="00AF2F13" w:rsidRDefault="00AF2F13" w:rsidP="00AF2F13">
            <w:pPr>
              <w:rPr>
                <w:szCs w:val="20"/>
              </w:rPr>
            </w:pPr>
            <w:r w:rsidRPr="00AF2F13">
              <w:rPr>
                <w:szCs w:val="20"/>
              </w:rPr>
              <w:t>0</w:t>
            </w:r>
          </w:p>
        </w:tc>
      </w:tr>
      <w:tr w:rsidR="00AF2F13" w:rsidRPr="00AF2F13" w14:paraId="2608DB2E" w14:textId="77777777" w:rsidTr="00AF2F13">
        <w:trPr>
          <w:trHeight w:val="255"/>
          <w:jc w:val="center"/>
        </w:trPr>
        <w:tc>
          <w:tcPr>
            <w:tcW w:w="876" w:type="dxa"/>
            <w:shd w:val="clear" w:color="auto" w:fill="auto"/>
            <w:noWrap/>
            <w:hideMark/>
          </w:tcPr>
          <w:p w14:paraId="11B8B1EC" w14:textId="77777777" w:rsidR="00AF2F13" w:rsidRPr="00AF2F13" w:rsidRDefault="00AF2F13" w:rsidP="00AF2F13">
            <w:pPr>
              <w:widowControl w:val="0"/>
              <w:autoSpaceDE w:val="0"/>
              <w:autoSpaceDN w:val="0"/>
              <w:adjustRightInd w:val="0"/>
              <w:jc w:val="both"/>
            </w:pPr>
            <w:r w:rsidRPr="00AF2F13">
              <w:t>2.1.1.6</w:t>
            </w:r>
          </w:p>
        </w:tc>
        <w:tc>
          <w:tcPr>
            <w:tcW w:w="7596" w:type="dxa"/>
            <w:shd w:val="clear" w:color="auto" w:fill="auto"/>
            <w:noWrap/>
            <w:hideMark/>
          </w:tcPr>
          <w:p w14:paraId="758E652D" w14:textId="77777777" w:rsidR="00AF2F13" w:rsidRPr="00AF2F13" w:rsidRDefault="00AF2F13" w:rsidP="00AF2F13">
            <w:pPr>
              <w:widowControl w:val="0"/>
              <w:autoSpaceDE w:val="0"/>
              <w:autoSpaceDN w:val="0"/>
              <w:adjustRightInd w:val="0"/>
              <w:ind w:hanging="28"/>
              <w:jc w:val="both"/>
            </w:pPr>
            <w:r w:rsidRPr="00AF2F13">
              <w:t>426 - 529 мм</w:t>
            </w:r>
          </w:p>
        </w:tc>
        <w:tc>
          <w:tcPr>
            <w:tcW w:w="1417" w:type="dxa"/>
            <w:shd w:val="clear" w:color="auto" w:fill="auto"/>
            <w:noWrap/>
            <w:hideMark/>
          </w:tcPr>
          <w:p w14:paraId="72CC6342" w14:textId="77777777" w:rsidR="00AF2F13" w:rsidRPr="00AF2F13" w:rsidRDefault="00AF2F13" w:rsidP="00AF2F13">
            <w:pPr>
              <w:rPr>
                <w:szCs w:val="20"/>
              </w:rPr>
            </w:pPr>
            <w:r w:rsidRPr="00AF2F13">
              <w:rPr>
                <w:szCs w:val="20"/>
              </w:rPr>
              <w:t>0</w:t>
            </w:r>
          </w:p>
        </w:tc>
      </w:tr>
      <w:tr w:rsidR="00AF2F13" w:rsidRPr="00AF2F13" w14:paraId="0DCB1175" w14:textId="77777777" w:rsidTr="00AF2F13">
        <w:trPr>
          <w:trHeight w:val="255"/>
          <w:jc w:val="center"/>
        </w:trPr>
        <w:tc>
          <w:tcPr>
            <w:tcW w:w="876" w:type="dxa"/>
            <w:shd w:val="clear" w:color="auto" w:fill="auto"/>
            <w:noWrap/>
            <w:hideMark/>
          </w:tcPr>
          <w:p w14:paraId="3CCD4575" w14:textId="77777777" w:rsidR="00AF2F13" w:rsidRPr="00AF2F13" w:rsidRDefault="00AF2F13" w:rsidP="00AF2F13">
            <w:pPr>
              <w:widowControl w:val="0"/>
              <w:autoSpaceDE w:val="0"/>
              <w:autoSpaceDN w:val="0"/>
              <w:adjustRightInd w:val="0"/>
              <w:jc w:val="both"/>
            </w:pPr>
            <w:r w:rsidRPr="00AF2F13">
              <w:t>2.1.1.7</w:t>
            </w:r>
          </w:p>
        </w:tc>
        <w:tc>
          <w:tcPr>
            <w:tcW w:w="7596" w:type="dxa"/>
            <w:shd w:val="clear" w:color="auto" w:fill="auto"/>
            <w:noWrap/>
            <w:hideMark/>
          </w:tcPr>
          <w:p w14:paraId="29EE79DD" w14:textId="77777777" w:rsidR="00AF2F13" w:rsidRPr="00AF2F13" w:rsidRDefault="00AF2F13" w:rsidP="00AF2F13">
            <w:pPr>
              <w:widowControl w:val="0"/>
              <w:autoSpaceDE w:val="0"/>
              <w:autoSpaceDN w:val="0"/>
              <w:adjustRightInd w:val="0"/>
              <w:ind w:hanging="28"/>
              <w:jc w:val="both"/>
            </w:pPr>
            <w:r w:rsidRPr="00AF2F13">
              <w:t>530 мм и выше</w:t>
            </w:r>
          </w:p>
        </w:tc>
        <w:tc>
          <w:tcPr>
            <w:tcW w:w="1417" w:type="dxa"/>
            <w:shd w:val="clear" w:color="auto" w:fill="auto"/>
            <w:noWrap/>
            <w:hideMark/>
          </w:tcPr>
          <w:p w14:paraId="3CC5DD64" w14:textId="77777777" w:rsidR="00AF2F13" w:rsidRPr="00AF2F13" w:rsidRDefault="00AF2F13" w:rsidP="00AF2F13">
            <w:pPr>
              <w:rPr>
                <w:szCs w:val="20"/>
              </w:rPr>
            </w:pPr>
            <w:r w:rsidRPr="00AF2F13">
              <w:rPr>
                <w:szCs w:val="20"/>
              </w:rPr>
              <w:t>0</w:t>
            </w:r>
          </w:p>
        </w:tc>
      </w:tr>
      <w:tr w:rsidR="00AF2F13" w:rsidRPr="00AF2F13" w14:paraId="62991946" w14:textId="77777777" w:rsidTr="00AF2F13">
        <w:trPr>
          <w:trHeight w:val="255"/>
          <w:jc w:val="center"/>
        </w:trPr>
        <w:tc>
          <w:tcPr>
            <w:tcW w:w="876" w:type="dxa"/>
            <w:shd w:val="clear" w:color="auto" w:fill="auto"/>
            <w:noWrap/>
            <w:hideMark/>
          </w:tcPr>
          <w:p w14:paraId="42697DF6" w14:textId="77777777" w:rsidR="00AF2F13" w:rsidRPr="00AF2F13" w:rsidRDefault="00AF2F13" w:rsidP="00AF2F13">
            <w:pPr>
              <w:widowControl w:val="0"/>
              <w:autoSpaceDE w:val="0"/>
              <w:autoSpaceDN w:val="0"/>
              <w:adjustRightInd w:val="0"/>
              <w:jc w:val="both"/>
            </w:pPr>
            <w:r w:rsidRPr="00AF2F13">
              <w:t>2.1.2</w:t>
            </w:r>
          </w:p>
        </w:tc>
        <w:tc>
          <w:tcPr>
            <w:tcW w:w="7596" w:type="dxa"/>
            <w:shd w:val="clear" w:color="auto" w:fill="auto"/>
            <w:noWrap/>
            <w:hideMark/>
          </w:tcPr>
          <w:p w14:paraId="641212A4" w14:textId="77777777" w:rsidR="00AF2F13" w:rsidRPr="00AF2F13" w:rsidRDefault="00AF2F13" w:rsidP="00AF2F13">
            <w:pPr>
              <w:widowControl w:val="0"/>
              <w:autoSpaceDE w:val="0"/>
              <w:autoSpaceDN w:val="0"/>
              <w:adjustRightInd w:val="0"/>
              <w:ind w:hanging="28"/>
              <w:jc w:val="both"/>
            </w:pPr>
            <w:r w:rsidRPr="00AF2F13">
              <w:t>Подземная прокладка</w:t>
            </w:r>
          </w:p>
        </w:tc>
        <w:tc>
          <w:tcPr>
            <w:tcW w:w="1417" w:type="dxa"/>
            <w:shd w:val="clear" w:color="auto" w:fill="auto"/>
            <w:noWrap/>
            <w:hideMark/>
          </w:tcPr>
          <w:p w14:paraId="24621A56" w14:textId="77777777" w:rsidR="00AF2F13" w:rsidRPr="00AF2F13" w:rsidRDefault="00AF2F13" w:rsidP="00AF2F13">
            <w:pPr>
              <w:rPr>
                <w:szCs w:val="20"/>
              </w:rPr>
            </w:pPr>
            <w:r w:rsidRPr="00AF2F13">
              <w:rPr>
                <w:szCs w:val="20"/>
              </w:rPr>
              <w:t>0</w:t>
            </w:r>
          </w:p>
        </w:tc>
      </w:tr>
      <w:tr w:rsidR="00AF2F13" w:rsidRPr="00AF2F13" w14:paraId="1DA06178" w14:textId="77777777" w:rsidTr="00AF2F13">
        <w:trPr>
          <w:trHeight w:val="255"/>
          <w:jc w:val="center"/>
        </w:trPr>
        <w:tc>
          <w:tcPr>
            <w:tcW w:w="876" w:type="dxa"/>
            <w:shd w:val="clear" w:color="auto" w:fill="auto"/>
            <w:noWrap/>
            <w:hideMark/>
          </w:tcPr>
          <w:p w14:paraId="266B8FF0" w14:textId="77777777" w:rsidR="00AF2F13" w:rsidRPr="00AF2F13" w:rsidRDefault="00AF2F13" w:rsidP="00AF2F13">
            <w:pPr>
              <w:widowControl w:val="0"/>
              <w:autoSpaceDE w:val="0"/>
              <w:autoSpaceDN w:val="0"/>
              <w:adjustRightInd w:val="0"/>
              <w:jc w:val="both"/>
            </w:pPr>
            <w:r w:rsidRPr="00AF2F13">
              <w:t>2.1.2.1</w:t>
            </w:r>
          </w:p>
        </w:tc>
        <w:tc>
          <w:tcPr>
            <w:tcW w:w="7596" w:type="dxa"/>
            <w:shd w:val="clear" w:color="auto" w:fill="auto"/>
            <w:noWrap/>
            <w:hideMark/>
          </w:tcPr>
          <w:p w14:paraId="077DA72F" w14:textId="77777777" w:rsidR="00AF2F13" w:rsidRPr="00AF2F13" w:rsidRDefault="00AF2F13" w:rsidP="00AF2F13">
            <w:pPr>
              <w:widowControl w:val="0"/>
              <w:autoSpaceDE w:val="0"/>
              <w:autoSpaceDN w:val="0"/>
              <w:adjustRightInd w:val="0"/>
              <w:ind w:hanging="28"/>
              <w:jc w:val="both"/>
            </w:pPr>
            <w:r w:rsidRPr="00AF2F13">
              <w:t>158 мм и менее</w:t>
            </w:r>
          </w:p>
        </w:tc>
        <w:tc>
          <w:tcPr>
            <w:tcW w:w="1417" w:type="dxa"/>
            <w:shd w:val="clear" w:color="auto" w:fill="auto"/>
            <w:noWrap/>
            <w:hideMark/>
          </w:tcPr>
          <w:p w14:paraId="7A836401" w14:textId="77777777" w:rsidR="00AF2F13" w:rsidRPr="00AF2F13" w:rsidRDefault="00AF2F13" w:rsidP="00AF2F13">
            <w:pPr>
              <w:rPr>
                <w:szCs w:val="20"/>
              </w:rPr>
            </w:pPr>
            <w:r w:rsidRPr="00AF2F13">
              <w:rPr>
                <w:szCs w:val="20"/>
              </w:rPr>
              <w:t>0</w:t>
            </w:r>
          </w:p>
        </w:tc>
      </w:tr>
      <w:tr w:rsidR="00AF2F13" w:rsidRPr="00AF2F13" w14:paraId="67CEE176" w14:textId="77777777" w:rsidTr="00AF2F13">
        <w:trPr>
          <w:trHeight w:val="255"/>
          <w:jc w:val="center"/>
        </w:trPr>
        <w:tc>
          <w:tcPr>
            <w:tcW w:w="876" w:type="dxa"/>
            <w:shd w:val="clear" w:color="auto" w:fill="auto"/>
            <w:noWrap/>
            <w:hideMark/>
          </w:tcPr>
          <w:p w14:paraId="2CC7E9AC" w14:textId="77777777" w:rsidR="00AF2F13" w:rsidRPr="00AF2F13" w:rsidRDefault="00AF2F13" w:rsidP="00AF2F13">
            <w:pPr>
              <w:widowControl w:val="0"/>
              <w:autoSpaceDE w:val="0"/>
              <w:autoSpaceDN w:val="0"/>
              <w:adjustRightInd w:val="0"/>
              <w:jc w:val="both"/>
            </w:pPr>
            <w:r w:rsidRPr="00AF2F13">
              <w:t>2.1.2.2</w:t>
            </w:r>
          </w:p>
        </w:tc>
        <w:tc>
          <w:tcPr>
            <w:tcW w:w="7596" w:type="dxa"/>
            <w:shd w:val="clear" w:color="auto" w:fill="auto"/>
            <w:noWrap/>
            <w:hideMark/>
          </w:tcPr>
          <w:p w14:paraId="0C5C445A" w14:textId="77777777" w:rsidR="00AF2F13" w:rsidRPr="00AF2F13" w:rsidRDefault="00AF2F13" w:rsidP="00AF2F13">
            <w:pPr>
              <w:widowControl w:val="0"/>
              <w:autoSpaceDE w:val="0"/>
              <w:autoSpaceDN w:val="0"/>
              <w:adjustRightInd w:val="0"/>
              <w:ind w:hanging="28"/>
              <w:jc w:val="both"/>
            </w:pPr>
            <w:r w:rsidRPr="00AF2F13">
              <w:t>159 - 218 мм</w:t>
            </w:r>
          </w:p>
        </w:tc>
        <w:tc>
          <w:tcPr>
            <w:tcW w:w="1417" w:type="dxa"/>
            <w:shd w:val="clear" w:color="auto" w:fill="auto"/>
            <w:noWrap/>
            <w:hideMark/>
          </w:tcPr>
          <w:p w14:paraId="4AB6F481" w14:textId="77777777" w:rsidR="00AF2F13" w:rsidRPr="00AF2F13" w:rsidRDefault="00AF2F13" w:rsidP="00AF2F13">
            <w:pPr>
              <w:rPr>
                <w:szCs w:val="20"/>
              </w:rPr>
            </w:pPr>
            <w:r w:rsidRPr="00AF2F13">
              <w:rPr>
                <w:szCs w:val="20"/>
              </w:rPr>
              <w:t>0</w:t>
            </w:r>
          </w:p>
        </w:tc>
      </w:tr>
      <w:tr w:rsidR="00AF2F13" w:rsidRPr="00AF2F13" w14:paraId="413A7B58" w14:textId="77777777" w:rsidTr="00AF2F13">
        <w:trPr>
          <w:trHeight w:val="255"/>
          <w:jc w:val="center"/>
        </w:trPr>
        <w:tc>
          <w:tcPr>
            <w:tcW w:w="876" w:type="dxa"/>
            <w:shd w:val="clear" w:color="auto" w:fill="auto"/>
            <w:noWrap/>
            <w:hideMark/>
          </w:tcPr>
          <w:p w14:paraId="06AC5B97" w14:textId="77777777" w:rsidR="00AF2F13" w:rsidRPr="00AF2F13" w:rsidRDefault="00AF2F13" w:rsidP="00AF2F13">
            <w:pPr>
              <w:widowControl w:val="0"/>
              <w:autoSpaceDE w:val="0"/>
              <w:autoSpaceDN w:val="0"/>
              <w:adjustRightInd w:val="0"/>
              <w:jc w:val="both"/>
            </w:pPr>
            <w:r w:rsidRPr="00AF2F13">
              <w:t>2.1.2.3</w:t>
            </w:r>
          </w:p>
        </w:tc>
        <w:tc>
          <w:tcPr>
            <w:tcW w:w="7596" w:type="dxa"/>
            <w:shd w:val="clear" w:color="auto" w:fill="auto"/>
            <w:noWrap/>
            <w:hideMark/>
          </w:tcPr>
          <w:p w14:paraId="1D425CAA" w14:textId="77777777" w:rsidR="00AF2F13" w:rsidRPr="00AF2F13" w:rsidRDefault="00AF2F13" w:rsidP="00AF2F13">
            <w:pPr>
              <w:widowControl w:val="0"/>
              <w:autoSpaceDE w:val="0"/>
              <w:autoSpaceDN w:val="0"/>
              <w:adjustRightInd w:val="0"/>
              <w:ind w:hanging="28"/>
              <w:jc w:val="both"/>
            </w:pPr>
            <w:r w:rsidRPr="00AF2F13">
              <w:t>219 - 272 мм</w:t>
            </w:r>
          </w:p>
        </w:tc>
        <w:tc>
          <w:tcPr>
            <w:tcW w:w="1417" w:type="dxa"/>
            <w:shd w:val="clear" w:color="auto" w:fill="auto"/>
            <w:noWrap/>
            <w:hideMark/>
          </w:tcPr>
          <w:p w14:paraId="15E9B110" w14:textId="77777777" w:rsidR="00AF2F13" w:rsidRPr="00AF2F13" w:rsidRDefault="00AF2F13" w:rsidP="00AF2F13">
            <w:pPr>
              <w:rPr>
                <w:szCs w:val="20"/>
              </w:rPr>
            </w:pPr>
            <w:r w:rsidRPr="00AF2F13">
              <w:rPr>
                <w:szCs w:val="20"/>
              </w:rPr>
              <w:t>0</w:t>
            </w:r>
          </w:p>
        </w:tc>
      </w:tr>
      <w:tr w:rsidR="00AF2F13" w:rsidRPr="00AF2F13" w14:paraId="04FBBD9F" w14:textId="77777777" w:rsidTr="00AF2F13">
        <w:trPr>
          <w:trHeight w:val="255"/>
          <w:jc w:val="center"/>
        </w:trPr>
        <w:tc>
          <w:tcPr>
            <w:tcW w:w="876" w:type="dxa"/>
            <w:shd w:val="clear" w:color="auto" w:fill="auto"/>
            <w:noWrap/>
            <w:hideMark/>
          </w:tcPr>
          <w:p w14:paraId="7B9AB236" w14:textId="77777777" w:rsidR="00AF2F13" w:rsidRPr="00AF2F13" w:rsidRDefault="00AF2F13" w:rsidP="00AF2F13">
            <w:pPr>
              <w:widowControl w:val="0"/>
              <w:autoSpaceDE w:val="0"/>
              <w:autoSpaceDN w:val="0"/>
              <w:adjustRightInd w:val="0"/>
              <w:jc w:val="both"/>
            </w:pPr>
            <w:r w:rsidRPr="00AF2F13">
              <w:t>2.1.2.4</w:t>
            </w:r>
          </w:p>
        </w:tc>
        <w:tc>
          <w:tcPr>
            <w:tcW w:w="7596" w:type="dxa"/>
            <w:shd w:val="clear" w:color="auto" w:fill="auto"/>
            <w:noWrap/>
            <w:hideMark/>
          </w:tcPr>
          <w:p w14:paraId="78B3BA40" w14:textId="77777777" w:rsidR="00AF2F13" w:rsidRPr="00AF2F13" w:rsidRDefault="00AF2F13" w:rsidP="00AF2F13">
            <w:pPr>
              <w:widowControl w:val="0"/>
              <w:autoSpaceDE w:val="0"/>
              <w:autoSpaceDN w:val="0"/>
              <w:adjustRightInd w:val="0"/>
              <w:ind w:hanging="28"/>
              <w:jc w:val="both"/>
            </w:pPr>
            <w:r w:rsidRPr="00AF2F13">
              <w:t>273 - 324 мм</w:t>
            </w:r>
          </w:p>
        </w:tc>
        <w:tc>
          <w:tcPr>
            <w:tcW w:w="1417" w:type="dxa"/>
            <w:shd w:val="clear" w:color="auto" w:fill="auto"/>
            <w:noWrap/>
            <w:hideMark/>
          </w:tcPr>
          <w:p w14:paraId="21FD142D" w14:textId="77777777" w:rsidR="00AF2F13" w:rsidRPr="00AF2F13" w:rsidRDefault="00AF2F13" w:rsidP="00AF2F13">
            <w:pPr>
              <w:rPr>
                <w:szCs w:val="20"/>
              </w:rPr>
            </w:pPr>
            <w:r w:rsidRPr="00AF2F13">
              <w:rPr>
                <w:szCs w:val="20"/>
              </w:rPr>
              <w:t>0</w:t>
            </w:r>
          </w:p>
        </w:tc>
      </w:tr>
      <w:tr w:rsidR="00AF2F13" w:rsidRPr="00AF2F13" w14:paraId="15332357" w14:textId="77777777" w:rsidTr="00AF2F13">
        <w:trPr>
          <w:trHeight w:val="255"/>
          <w:jc w:val="center"/>
        </w:trPr>
        <w:tc>
          <w:tcPr>
            <w:tcW w:w="876" w:type="dxa"/>
            <w:shd w:val="clear" w:color="auto" w:fill="auto"/>
            <w:noWrap/>
            <w:hideMark/>
          </w:tcPr>
          <w:p w14:paraId="48A623E0" w14:textId="77777777" w:rsidR="00AF2F13" w:rsidRPr="00AF2F13" w:rsidRDefault="00AF2F13" w:rsidP="00AF2F13">
            <w:pPr>
              <w:widowControl w:val="0"/>
              <w:autoSpaceDE w:val="0"/>
              <w:autoSpaceDN w:val="0"/>
              <w:adjustRightInd w:val="0"/>
              <w:jc w:val="both"/>
            </w:pPr>
            <w:r w:rsidRPr="00AF2F13">
              <w:t>2.1.2.5</w:t>
            </w:r>
          </w:p>
        </w:tc>
        <w:tc>
          <w:tcPr>
            <w:tcW w:w="7596" w:type="dxa"/>
            <w:shd w:val="clear" w:color="auto" w:fill="auto"/>
            <w:noWrap/>
            <w:hideMark/>
          </w:tcPr>
          <w:p w14:paraId="28BB1B2C" w14:textId="77777777" w:rsidR="00AF2F13" w:rsidRPr="00AF2F13" w:rsidRDefault="00AF2F13" w:rsidP="00AF2F13">
            <w:pPr>
              <w:widowControl w:val="0"/>
              <w:autoSpaceDE w:val="0"/>
              <w:autoSpaceDN w:val="0"/>
              <w:adjustRightInd w:val="0"/>
              <w:ind w:hanging="28"/>
              <w:jc w:val="both"/>
            </w:pPr>
            <w:r w:rsidRPr="00AF2F13">
              <w:t>325 - 425 мм</w:t>
            </w:r>
          </w:p>
        </w:tc>
        <w:tc>
          <w:tcPr>
            <w:tcW w:w="1417" w:type="dxa"/>
            <w:shd w:val="clear" w:color="auto" w:fill="auto"/>
            <w:noWrap/>
            <w:hideMark/>
          </w:tcPr>
          <w:p w14:paraId="2D0E35CF" w14:textId="77777777" w:rsidR="00AF2F13" w:rsidRPr="00AF2F13" w:rsidRDefault="00AF2F13" w:rsidP="00AF2F13">
            <w:pPr>
              <w:rPr>
                <w:szCs w:val="20"/>
              </w:rPr>
            </w:pPr>
            <w:r w:rsidRPr="00AF2F13">
              <w:rPr>
                <w:szCs w:val="20"/>
              </w:rPr>
              <w:t>0</w:t>
            </w:r>
          </w:p>
        </w:tc>
      </w:tr>
      <w:tr w:rsidR="00AF2F13" w:rsidRPr="00AF2F13" w14:paraId="1ADA811A" w14:textId="77777777" w:rsidTr="00AF2F13">
        <w:trPr>
          <w:trHeight w:val="255"/>
          <w:jc w:val="center"/>
        </w:trPr>
        <w:tc>
          <w:tcPr>
            <w:tcW w:w="876" w:type="dxa"/>
            <w:shd w:val="clear" w:color="auto" w:fill="auto"/>
            <w:noWrap/>
            <w:hideMark/>
          </w:tcPr>
          <w:p w14:paraId="65DF6B9D" w14:textId="77777777" w:rsidR="00AF2F13" w:rsidRPr="00AF2F13" w:rsidRDefault="00AF2F13" w:rsidP="00AF2F13">
            <w:pPr>
              <w:widowControl w:val="0"/>
              <w:autoSpaceDE w:val="0"/>
              <w:autoSpaceDN w:val="0"/>
              <w:adjustRightInd w:val="0"/>
              <w:jc w:val="both"/>
            </w:pPr>
            <w:r w:rsidRPr="00AF2F13">
              <w:t>2.1.2.6</w:t>
            </w:r>
          </w:p>
        </w:tc>
        <w:tc>
          <w:tcPr>
            <w:tcW w:w="7596" w:type="dxa"/>
            <w:shd w:val="clear" w:color="auto" w:fill="auto"/>
            <w:noWrap/>
            <w:hideMark/>
          </w:tcPr>
          <w:p w14:paraId="473049EA" w14:textId="77777777" w:rsidR="00AF2F13" w:rsidRPr="00AF2F13" w:rsidRDefault="00AF2F13" w:rsidP="00AF2F13">
            <w:pPr>
              <w:widowControl w:val="0"/>
              <w:autoSpaceDE w:val="0"/>
              <w:autoSpaceDN w:val="0"/>
              <w:adjustRightInd w:val="0"/>
              <w:ind w:hanging="28"/>
              <w:jc w:val="both"/>
            </w:pPr>
            <w:r w:rsidRPr="00AF2F13">
              <w:t>426 - 529 мм</w:t>
            </w:r>
          </w:p>
        </w:tc>
        <w:tc>
          <w:tcPr>
            <w:tcW w:w="1417" w:type="dxa"/>
            <w:shd w:val="clear" w:color="auto" w:fill="auto"/>
            <w:noWrap/>
            <w:hideMark/>
          </w:tcPr>
          <w:p w14:paraId="229074B8" w14:textId="77777777" w:rsidR="00AF2F13" w:rsidRPr="00AF2F13" w:rsidRDefault="00AF2F13" w:rsidP="00AF2F13">
            <w:pPr>
              <w:rPr>
                <w:szCs w:val="20"/>
              </w:rPr>
            </w:pPr>
            <w:r w:rsidRPr="00AF2F13">
              <w:rPr>
                <w:szCs w:val="20"/>
              </w:rPr>
              <w:t>0</w:t>
            </w:r>
          </w:p>
        </w:tc>
      </w:tr>
      <w:tr w:rsidR="00AF2F13" w:rsidRPr="00AF2F13" w14:paraId="6FABD9D1" w14:textId="77777777" w:rsidTr="00AF2F13">
        <w:trPr>
          <w:trHeight w:val="255"/>
          <w:jc w:val="center"/>
        </w:trPr>
        <w:tc>
          <w:tcPr>
            <w:tcW w:w="876" w:type="dxa"/>
            <w:shd w:val="clear" w:color="auto" w:fill="auto"/>
            <w:noWrap/>
            <w:hideMark/>
          </w:tcPr>
          <w:p w14:paraId="4B977625" w14:textId="77777777" w:rsidR="00AF2F13" w:rsidRPr="00AF2F13" w:rsidRDefault="00AF2F13" w:rsidP="00AF2F13">
            <w:pPr>
              <w:widowControl w:val="0"/>
              <w:autoSpaceDE w:val="0"/>
              <w:autoSpaceDN w:val="0"/>
              <w:adjustRightInd w:val="0"/>
              <w:jc w:val="both"/>
            </w:pPr>
            <w:r w:rsidRPr="00AF2F13">
              <w:t>2.1.2.7</w:t>
            </w:r>
          </w:p>
        </w:tc>
        <w:tc>
          <w:tcPr>
            <w:tcW w:w="7596" w:type="dxa"/>
            <w:shd w:val="clear" w:color="auto" w:fill="auto"/>
            <w:noWrap/>
            <w:hideMark/>
          </w:tcPr>
          <w:p w14:paraId="0C9C5006" w14:textId="77777777" w:rsidR="00AF2F13" w:rsidRPr="00AF2F13" w:rsidRDefault="00AF2F13" w:rsidP="00AF2F13">
            <w:pPr>
              <w:widowControl w:val="0"/>
              <w:autoSpaceDE w:val="0"/>
              <w:autoSpaceDN w:val="0"/>
              <w:adjustRightInd w:val="0"/>
              <w:ind w:hanging="28"/>
              <w:jc w:val="both"/>
            </w:pPr>
            <w:r w:rsidRPr="00AF2F13">
              <w:t>530 мм и выше</w:t>
            </w:r>
          </w:p>
        </w:tc>
        <w:tc>
          <w:tcPr>
            <w:tcW w:w="1417" w:type="dxa"/>
            <w:shd w:val="clear" w:color="auto" w:fill="auto"/>
            <w:noWrap/>
            <w:hideMark/>
          </w:tcPr>
          <w:p w14:paraId="63B69CD7" w14:textId="77777777" w:rsidR="00AF2F13" w:rsidRPr="00AF2F13" w:rsidRDefault="00AF2F13" w:rsidP="00AF2F13">
            <w:pPr>
              <w:rPr>
                <w:szCs w:val="20"/>
              </w:rPr>
            </w:pPr>
            <w:r w:rsidRPr="00AF2F13">
              <w:rPr>
                <w:szCs w:val="20"/>
              </w:rPr>
              <w:t>0</w:t>
            </w:r>
          </w:p>
        </w:tc>
      </w:tr>
      <w:tr w:rsidR="00AF2F13" w:rsidRPr="00AF2F13" w14:paraId="4A7C8877" w14:textId="77777777" w:rsidTr="00AF2F13">
        <w:trPr>
          <w:trHeight w:val="255"/>
          <w:jc w:val="center"/>
        </w:trPr>
        <w:tc>
          <w:tcPr>
            <w:tcW w:w="876" w:type="dxa"/>
            <w:shd w:val="clear" w:color="auto" w:fill="auto"/>
            <w:noWrap/>
            <w:hideMark/>
          </w:tcPr>
          <w:p w14:paraId="2ED00E7A" w14:textId="77777777" w:rsidR="00AF2F13" w:rsidRPr="00AF2F13" w:rsidRDefault="00AF2F13" w:rsidP="00AF2F13">
            <w:pPr>
              <w:widowControl w:val="0"/>
              <w:autoSpaceDE w:val="0"/>
              <w:autoSpaceDN w:val="0"/>
              <w:adjustRightInd w:val="0"/>
              <w:jc w:val="both"/>
            </w:pPr>
            <w:r w:rsidRPr="00AF2F13">
              <w:t>2.2</w:t>
            </w:r>
          </w:p>
        </w:tc>
        <w:tc>
          <w:tcPr>
            <w:tcW w:w="7596" w:type="dxa"/>
            <w:shd w:val="clear" w:color="auto" w:fill="auto"/>
            <w:noWrap/>
            <w:hideMark/>
          </w:tcPr>
          <w:p w14:paraId="7EC8395B" w14:textId="77777777" w:rsidR="00AF2F13" w:rsidRPr="00AF2F13" w:rsidRDefault="00AF2F13" w:rsidP="00AF2F13">
            <w:pPr>
              <w:widowControl w:val="0"/>
              <w:autoSpaceDE w:val="0"/>
              <w:autoSpaceDN w:val="0"/>
              <w:adjustRightInd w:val="0"/>
              <w:ind w:hanging="28"/>
              <w:jc w:val="both"/>
            </w:pPr>
            <w:r w:rsidRPr="00AF2F13">
              <w:t>Строительство полиэтиленовых газопроводов</w:t>
            </w:r>
          </w:p>
        </w:tc>
        <w:tc>
          <w:tcPr>
            <w:tcW w:w="1417" w:type="dxa"/>
            <w:shd w:val="clear" w:color="auto" w:fill="auto"/>
            <w:noWrap/>
            <w:hideMark/>
          </w:tcPr>
          <w:p w14:paraId="624D4C7F" w14:textId="77777777" w:rsidR="00AF2F13" w:rsidRPr="00AF2F13" w:rsidRDefault="00AF2F13" w:rsidP="00AF2F13">
            <w:pPr>
              <w:rPr>
                <w:szCs w:val="20"/>
              </w:rPr>
            </w:pPr>
            <w:r w:rsidRPr="00AF2F13">
              <w:rPr>
                <w:szCs w:val="20"/>
              </w:rPr>
              <w:t>0</w:t>
            </w:r>
          </w:p>
        </w:tc>
      </w:tr>
      <w:tr w:rsidR="00AF2F13" w:rsidRPr="00AF2F13" w14:paraId="52DC8575" w14:textId="77777777" w:rsidTr="00AF2F13">
        <w:trPr>
          <w:trHeight w:val="255"/>
          <w:jc w:val="center"/>
        </w:trPr>
        <w:tc>
          <w:tcPr>
            <w:tcW w:w="876" w:type="dxa"/>
            <w:shd w:val="clear" w:color="auto" w:fill="auto"/>
            <w:noWrap/>
            <w:hideMark/>
          </w:tcPr>
          <w:p w14:paraId="268C1F63" w14:textId="77777777" w:rsidR="00AF2F13" w:rsidRPr="00AF2F13" w:rsidRDefault="00AF2F13" w:rsidP="00AF2F13">
            <w:pPr>
              <w:widowControl w:val="0"/>
              <w:autoSpaceDE w:val="0"/>
              <w:autoSpaceDN w:val="0"/>
              <w:adjustRightInd w:val="0"/>
              <w:jc w:val="both"/>
            </w:pPr>
            <w:r w:rsidRPr="00AF2F13">
              <w:t>2.2.1</w:t>
            </w:r>
          </w:p>
        </w:tc>
        <w:tc>
          <w:tcPr>
            <w:tcW w:w="7596" w:type="dxa"/>
            <w:shd w:val="clear" w:color="auto" w:fill="auto"/>
            <w:noWrap/>
            <w:hideMark/>
          </w:tcPr>
          <w:p w14:paraId="689CF0DB" w14:textId="77777777" w:rsidR="00AF2F13" w:rsidRPr="00AF2F13" w:rsidRDefault="00AF2F13" w:rsidP="00AF2F13">
            <w:pPr>
              <w:widowControl w:val="0"/>
              <w:autoSpaceDE w:val="0"/>
              <w:autoSpaceDN w:val="0"/>
              <w:adjustRightInd w:val="0"/>
              <w:ind w:hanging="28"/>
              <w:jc w:val="both"/>
            </w:pPr>
            <w:r w:rsidRPr="00AF2F13">
              <w:t>109 мм и менее</w:t>
            </w:r>
          </w:p>
        </w:tc>
        <w:tc>
          <w:tcPr>
            <w:tcW w:w="1417" w:type="dxa"/>
            <w:shd w:val="clear" w:color="auto" w:fill="auto"/>
            <w:noWrap/>
            <w:hideMark/>
          </w:tcPr>
          <w:p w14:paraId="67D0DDDE" w14:textId="77777777" w:rsidR="00AF2F13" w:rsidRPr="00AF2F13" w:rsidRDefault="00AF2F13" w:rsidP="00AF2F13">
            <w:pPr>
              <w:rPr>
                <w:szCs w:val="20"/>
              </w:rPr>
            </w:pPr>
            <w:r w:rsidRPr="00AF2F13">
              <w:rPr>
                <w:szCs w:val="20"/>
              </w:rPr>
              <w:t>0</w:t>
            </w:r>
          </w:p>
        </w:tc>
      </w:tr>
      <w:tr w:rsidR="00AF2F13" w:rsidRPr="00AF2F13" w14:paraId="355B7A38" w14:textId="77777777" w:rsidTr="00AF2F13">
        <w:trPr>
          <w:trHeight w:val="255"/>
          <w:jc w:val="center"/>
        </w:trPr>
        <w:tc>
          <w:tcPr>
            <w:tcW w:w="876" w:type="dxa"/>
            <w:shd w:val="clear" w:color="auto" w:fill="auto"/>
            <w:noWrap/>
            <w:hideMark/>
          </w:tcPr>
          <w:p w14:paraId="70F8C459" w14:textId="77777777" w:rsidR="00AF2F13" w:rsidRPr="00AF2F13" w:rsidRDefault="00AF2F13" w:rsidP="00AF2F13">
            <w:pPr>
              <w:widowControl w:val="0"/>
              <w:autoSpaceDE w:val="0"/>
              <w:autoSpaceDN w:val="0"/>
              <w:adjustRightInd w:val="0"/>
              <w:jc w:val="both"/>
            </w:pPr>
            <w:r w:rsidRPr="00AF2F13">
              <w:t>2.2.2</w:t>
            </w:r>
          </w:p>
        </w:tc>
        <w:tc>
          <w:tcPr>
            <w:tcW w:w="7596" w:type="dxa"/>
            <w:shd w:val="clear" w:color="auto" w:fill="auto"/>
            <w:noWrap/>
            <w:hideMark/>
          </w:tcPr>
          <w:p w14:paraId="12918B49" w14:textId="77777777" w:rsidR="00AF2F13" w:rsidRPr="00AF2F13" w:rsidRDefault="00AF2F13" w:rsidP="00AF2F13">
            <w:pPr>
              <w:widowControl w:val="0"/>
              <w:autoSpaceDE w:val="0"/>
              <w:autoSpaceDN w:val="0"/>
              <w:adjustRightInd w:val="0"/>
              <w:ind w:hanging="28"/>
              <w:jc w:val="both"/>
            </w:pPr>
            <w:r w:rsidRPr="00AF2F13">
              <w:t>110 - 159 мм</w:t>
            </w:r>
          </w:p>
        </w:tc>
        <w:tc>
          <w:tcPr>
            <w:tcW w:w="1417" w:type="dxa"/>
            <w:shd w:val="clear" w:color="auto" w:fill="auto"/>
            <w:noWrap/>
            <w:hideMark/>
          </w:tcPr>
          <w:p w14:paraId="74993A38" w14:textId="77777777" w:rsidR="00AF2F13" w:rsidRPr="00AF2F13" w:rsidRDefault="00AF2F13" w:rsidP="00AF2F13">
            <w:pPr>
              <w:rPr>
                <w:szCs w:val="20"/>
              </w:rPr>
            </w:pPr>
            <w:r w:rsidRPr="00AF2F13">
              <w:rPr>
                <w:szCs w:val="20"/>
              </w:rPr>
              <w:t>0</w:t>
            </w:r>
          </w:p>
        </w:tc>
      </w:tr>
      <w:tr w:rsidR="00AF2F13" w:rsidRPr="00AF2F13" w14:paraId="78FBA413" w14:textId="77777777" w:rsidTr="00AF2F13">
        <w:trPr>
          <w:trHeight w:val="255"/>
          <w:jc w:val="center"/>
        </w:trPr>
        <w:tc>
          <w:tcPr>
            <w:tcW w:w="876" w:type="dxa"/>
            <w:shd w:val="clear" w:color="auto" w:fill="auto"/>
            <w:noWrap/>
            <w:hideMark/>
          </w:tcPr>
          <w:p w14:paraId="116C8433" w14:textId="77777777" w:rsidR="00AF2F13" w:rsidRPr="00AF2F13" w:rsidRDefault="00AF2F13" w:rsidP="00AF2F13">
            <w:pPr>
              <w:widowControl w:val="0"/>
              <w:autoSpaceDE w:val="0"/>
              <w:autoSpaceDN w:val="0"/>
              <w:adjustRightInd w:val="0"/>
              <w:jc w:val="both"/>
            </w:pPr>
            <w:r w:rsidRPr="00AF2F13">
              <w:t>2.2.3</w:t>
            </w:r>
          </w:p>
        </w:tc>
        <w:tc>
          <w:tcPr>
            <w:tcW w:w="7596" w:type="dxa"/>
            <w:shd w:val="clear" w:color="auto" w:fill="auto"/>
            <w:noWrap/>
            <w:hideMark/>
          </w:tcPr>
          <w:p w14:paraId="0B184171" w14:textId="77777777" w:rsidR="00AF2F13" w:rsidRPr="00AF2F13" w:rsidRDefault="00AF2F13" w:rsidP="00AF2F13">
            <w:pPr>
              <w:widowControl w:val="0"/>
              <w:autoSpaceDE w:val="0"/>
              <w:autoSpaceDN w:val="0"/>
              <w:adjustRightInd w:val="0"/>
              <w:ind w:hanging="28"/>
              <w:jc w:val="both"/>
            </w:pPr>
            <w:r w:rsidRPr="00AF2F13">
              <w:t>160 - 224 мм</w:t>
            </w:r>
          </w:p>
        </w:tc>
        <w:tc>
          <w:tcPr>
            <w:tcW w:w="1417" w:type="dxa"/>
            <w:shd w:val="clear" w:color="auto" w:fill="auto"/>
            <w:noWrap/>
            <w:hideMark/>
          </w:tcPr>
          <w:p w14:paraId="3C934645" w14:textId="77777777" w:rsidR="00AF2F13" w:rsidRPr="00AF2F13" w:rsidRDefault="00AF2F13" w:rsidP="00AF2F13">
            <w:pPr>
              <w:rPr>
                <w:szCs w:val="20"/>
              </w:rPr>
            </w:pPr>
            <w:r w:rsidRPr="00AF2F13">
              <w:rPr>
                <w:szCs w:val="20"/>
              </w:rPr>
              <w:t>0</w:t>
            </w:r>
          </w:p>
        </w:tc>
      </w:tr>
      <w:tr w:rsidR="00AF2F13" w:rsidRPr="00AF2F13" w14:paraId="6B50D874" w14:textId="77777777" w:rsidTr="00AF2F13">
        <w:trPr>
          <w:trHeight w:val="255"/>
          <w:jc w:val="center"/>
        </w:trPr>
        <w:tc>
          <w:tcPr>
            <w:tcW w:w="876" w:type="dxa"/>
            <w:shd w:val="clear" w:color="auto" w:fill="auto"/>
            <w:noWrap/>
            <w:hideMark/>
          </w:tcPr>
          <w:p w14:paraId="68D25307" w14:textId="77777777" w:rsidR="00AF2F13" w:rsidRPr="00AF2F13" w:rsidRDefault="00AF2F13" w:rsidP="00AF2F13">
            <w:pPr>
              <w:widowControl w:val="0"/>
              <w:autoSpaceDE w:val="0"/>
              <w:autoSpaceDN w:val="0"/>
              <w:adjustRightInd w:val="0"/>
              <w:jc w:val="both"/>
            </w:pPr>
            <w:r w:rsidRPr="00AF2F13">
              <w:t>2.2.4</w:t>
            </w:r>
          </w:p>
        </w:tc>
        <w:tc>
          <w:tcPr>
            <w:tcW w:w="7596" w:type="dxa"/>
            <w:shd w:val="clear" w:color="auto" w:fill="auto"/>
            <w:noWrap/>
            <w:hideMark/>
          </w:tcPr>
          <w:p w14:paraId="67C8238F" w14:textId="77777777" w:rsidR="00AF2F13" w:rsidRPr="00AF2F13" w:rsidRDefault="00AF2F13" w:rsidP="00AF2F13">
            <w:pPr>
              <w:widowControl w:val="0"/>
              <w:autoSpaceDE w:val="0"/>
              <w:autoSpaceDN w:val="0"/>
              <w:adjustRightInd w:val="0"/>
              <w:ind w:hanging="28"/>
              <w:jc w:val="both"/>
            </w:pPr>
            <w:r w:rsidRPr="00AF2F13">
              <w:t>225 - 314 мм</w:t>
            </w:r>
          </w:p>
        </w:tc>
        <w:tc>
          <w:tcPr>
            <w:tcW w:w="1417" w:type="dxa"/>
            <w:shd w:val="clear" w:color="auto" w:fill="auto"/>
            <w:noWrap/>
            <w:hideMark/>
          </w:tcPr>
          <w:p w14:paraId="040913FF" w14:textId="77777777" w:rsidR="00AF2F13" w:rsidRPr="00AF2F13" w:rsidRDefault="00AF2F13" w:rsidP="00AF2F13">
            <w:pPr>
              <w:rPr>
                <w:szCs w:val="20"/>
              </w:rPr>
            </w:pPr>
            <w:r w:rsidRPr="00AF2F13">
              <w:rPr>
                <w:szCs w:val="20"/>
              </w:rPr>
              <w:t>0</w:t>
            </w:r>
          </w:p>
        </w:tc>
      </w:tr>
      <w:tr w:rsidR="00AF2F13" w:rsidRPr="00AF2F13" w14:paraId="35242489" w14:textId="77777777" w:rsidTr="00AF2F13">
        <w:trPr>
          <w:trHeight w:val="255"/>
          <w:jc w:val="center"/>
        </w:trPr>
        <w:tc>
          <w:tcPr>
            <w:tcW w:w="876" w:type="dxa"/>
            <w:shd w:val="clear" w:color="auto" w:fill="auto"/>
            <w:noWrap/>
            <w:hideMark/>
          </w:tcPr>
          <w:p w14:paraId="178CCA89" w14:textId="77777777" w:rsidR="00AF2F13" w:rsidRPr="00AF2F13" w:rsidRDefault="00AF2F13" w:rsidP="00AF2F13">
            <w:pPr>
              <w:widowControl w:val="0"/>
              <w:autoSpaceDE w:val="0"/>
              <w:autoSpaceDN w:val="0"/>
              <w:adjustRightInd w:val="0"/>
              <w:jc w:val="both"/>
            </w:pPr>
            <w:r w:rsidRPr="00AF2F13">
              <w:t>2.2.5</w:t>
            </w:r>
          </w:p>
        </w:tc>
        <w:tc>
          <w:tcPr>
            <w:tcW w:w="7596" w:type="dxa"/>
            <w:shd w:val="clear" w:color="auto" w:fill="auto"/>
            <w:noWrap/>
            <w:hideMark/>
          </w:tcPr>
          <w:p w14:paraId="0F42AEEF" w14:textId="77777777" w:rsidR="00AF2F13" w:rsidRPr="00AF2F13" w:rsidRDefault="00AF2F13" w:rsidP="00AF2F13">
            <w:pPr>
              <w:widowControl w:val="0"/>
              <w:autoSpaceDE w:val="0"/>
              <w:autoSpaceDN w:val="0"/>
              <w:adjustRightInd w:val="0"/>
              <w:ind w:hanging="28"/>
              <w:jc w:val="both"/>
            </w:pPr>
            <w:r w:rsidRPr="00AF2F13">
              <w:t>315 - 399 мм</w:t>
            </w:r>
          </w:p>
        </w:tc>
        <w:tc>
          <w:tcPr>
            <w:tcW w:w="1417" w:type="dxa"/>
            <w:shd w:val="clear" w:color="auto" w:fill="auto"/>
            <w:noWrap/>
            <w:hideMark/>
          </w:tcPr>
          <w:p w14:paraId="0C3DAD0B" w14:textId="77777777" w:rsidR="00AF2F13" w:rsidRPr="00AF2F13" w:rsidRDefault="00AF2F13" w:rsidP="00AF2F13">
            <w:pPr>
              <w:rPr>
                <w:szCs w:val="20"/>
              </w:rPr>
            </w:pPr>
            <w:r w:rsidRPr="00AF2F13">
              <w:rPr>
                <w:szCs w:val="20"/>
              </w:rPr>
              <w:t>0</w:t>
            </w:r>
          </w:p>
        </w:tc>
      </w:tr>
      <w:tr w:rsidR="00AF2F13" w:rsidRPr="00AF2F13" w14:paraId="25F3B7DA" w14:textId="77777777" w:rsidTr="00AF2F13">
        <w:trPr>
          <w:trHeight w:val="255"/>
          <w:jc w:val="center"/>
        </w:trPr>
        <w:tc>
          <w:tcPr>
            <w:tcW w:w="876" w:type="dxa"/>
            <w:shd w:val="clear" w:color="auto" w:fill="auto"/>
            <w:noWrap/>
            <w:hideMark/>
          </w:tcPr>
          <w:p w14:paraId="469A75AF" w14:textId="77777777" w:rsidR="00AF2F13" w:rsidRPr="00AF2F13" w:rsidRDefault="00AF2F13" w:rsidP="00AF2F13">
            <w:pPr>
              <w:widowControl w:val="0"/>
              <w:autoSpaceDE w:val="0"/>
              <w:autoSpaceDN w:val="0"/>
              <w:adjustRightInd w:val="0"/>
              <w:jc w:val="both"/>
            </w:pPr>
            <w:r w:rsidRPr="00AF2F13">
              <w:t>2.2.6</w:t>
            </w:r>
          </w:p>
        </w:tc>
        <w:tc>
          <w:tcPr>
            <w:tcW w:w="7596" w:type="dxa"/>
            <w:shd w:val="clear" w:color="auto" w:fill="auto"/>
            <w:noWrap/>
            <w:hideMark/>
          </w:tcPr>
          <w:p w14:paraId="2EA19337" w14:textId="77777777" w:rsidR="00AF2F13" w:rsidRPr="00AF2F13" w:rsidRDefault="00AF2F13" w:rsidP="00AF2F13">
            <w:pPr>
              <w:widowControl w:val="0"/>
              <w:autoSpaceDE w:val="0"/>
              <w:autoSpaceDN w:val="0"/>
              <w:adjustRightInd w:val="0"/>
              <w:ind w:hanging="28"/>
              <w:jc w:val="both"/>
            </w:pPr>
            <w:r w:rsidRPr="00AF2F13">
              <w:t>400 мм и выше</w:t>
            </w:r>
          </w:p>
        </w:tc>
        <w:tc>
          <w:tcPr>
            <w:tcW w:w="1417" w:type="dxa"/>
            <w:shd w:val="clear" w:color="auto" w:fill="auto"/>
            <w:noWrap/>
            <w:hideMark/>
          </w:tcPr>
          <w:p w14:paraId="07997A41" w14:textId="77777777" w:rsidR="00AF2F13" w:rsidRPr="00AF2F13" w:rsidRDefault="00AF2F13" w:rsidP="00AF2F13">
            <w:pPr>
              <w:rPr>
                <w:szCs w:val="20"/>
              </w:rPr>
            </w:pPr>
            <w:r w:rsidRPr="00AF2F13">
              <w:rPr>
                <w:szCs w:val="20"/>
              </w:rPr>
              <w:t>0</w:t>
            </w:r>
          </w:p>
        </w:tc>
      </w:tr>
      <w:tr w:rsidR="00AF2F13" w:rsidRPr="00AF2F13" w14:paraId="63F6A446" w14:textId="77777777" w:rsidTr="00AF2F13">
        <w:trPr>
          <w:trHeight w:val="300"/>
          <w:jc w:val="center"/>
        </w:trPr>
        <w:tc>
          <w:tcPr>
            <w:tcW w:w="876" w:type="dxa"/>
            <w:shd w:val="clear" w:color="auto" w:fill="auto"/>
            <w:noWrap/>
            <w:hideMark/>
          </w:tcPr>
          <w:p w14:paraId="11E0EE6E" w14:textId="77777777" w:rsidR="00AF2F13" w:rsidRPr="00AF2F13" w:rsidRDefault="00AF2F13" w:rsidP="00AF2F13">
            <w:pPr>
              <w:widowControl w:val="0"/>
              <w:autoSpaceDE w:val="0"/>
              <w:autoSpaceDN w:val="0"/>
              <w:adjustRightInd w:val="0"/>
              <w:jc w:val="both"/>
            </w:pPr>
            <w:r w:rsidRPr="00AF2F13">
              <w:t>2.3</w:t>
            </w:r>
          </w:p>
        </w:tc>
        <w:tc>
          <w:tcPr>
            <w:tcW w:w="7596" w:type="dxa"/>
            <w:shd w:val="clear" w:color="auto" w:fill="auto"/>
            <w:noWrap/>
            <w:hideMark/>
          </w:tcPr>
          <w:p w14:paraId="7D27A954" w14:textId="77777777" w:rsidR="00AF2F13" w:rsidRPr="00AF2F13" w:rsidRDefault="00AF2F13" w:rsidP="00AF2F13">
            <w:pPr>
              <w:widowControl w:val="0"/>
              <w:autoSpaceDE w:val="0"/>
              <w:autoSpaceDN w:val="0"/>
              <w:adjustRightInd w:val="0"/>
              <w:ind w:hanging="28"/>
              <w:jc w:val="both"/>
            </w:pPr>
            <w:r w:rsidRPr="00AF2F13">
              <w:t>Строительство (реконструкция) пунктов редуцирования газа</w:t>
            </w:r>
          </w:p>
        </w:tc>
        <w:tc>
          <w:tcPr>
            <w:tcW w:w="1417" w:type="dxa"/>
            <w:shd w:val="clear" w:color="auto" w:fill="auto"/>
            <w:noWrap/>
            <w:hideMark/>
          </w:tcPr>
          <w:p w14:paraId="759804A2" w14:textId="77777777" w:rsidR="00AF2F13" w:rsidRPr="00AF2F13" w:rsidRDefault="00AF2F13" w:rsidP="00AF2F13">
            <w:pPr>
              <w:rPr>
                <w:szCs w:val="20"/>
              </w:rPr>
            </w:pPr>
            <w:r w:rsidRPr="00AF2F13">
              <w:rPr>
                <w:szCs w:val="20"/>
              </w:rPr>
              <w:t>0</w:t>
            </w:r>
          </w:p>
        </w:tc>
      </w:tr>
      <w:tr w:rsidR="00AF2F13" w:rsidRPr="00AF2F13" w14:paraId="5F123727" w14:textId="77777777" w:rsidTr="00AF2F13">
        <w:trPr>
          <w:trHeight w:val="300"/>
          <w:jc w:val="center"/>
        </w:trPr>
        <w:tc>
          <w:tcPr>
            <w:tcW w:w="876" w:type="dxa"/>
            <w:shd w:val="clear" w:color="auto" w:fill="auto"/>
            <w:noWrap/>
            <w:hideMark/>
          </w:tcPr>
          <w:p w14:paraId="08090127" w14:textId="77777777" w:rsidR="00AF2F13" w:rsidRPr="00AF2F13" w:rsidRDefault="00AF2F13" w:rsidP="00AF2F13">
            <w:pPr>
              <w:widowControl w:val="0"/>
              <w:autoSpaceDE w:val="0"/>
              <w:autoSpaceDN w:val="0"/>
              <w:adjustRightInd w:val="0"/>
              <w:jc w:val="both"/>
            </w:pPr>
            <w:r w:rsidRPr="00AF2F13">
              <w:t>2.3.1</w:t>
            </w:r>
          </w:p>
        </w:tc>
        <w:tc>
          <w:tcPr>
            <w:tcW w:w="7596" w:type="dxa"/>
            <w:shd w:val="clear" w:color="auto" w:fill="auto"/>
            <w:noWrap/>
            <w:hideMark/>
          </w:tcPr>
          <w:p w14:paraId="5C7DE1F9" w14:textId="77777777" w:rsidR="00AF2F13" w:rsidRPr="00AF2F13" w:rsidRDefault="00AF2F13" w:rsidP="00AF2F13">
            <w:pPr>
              <w:widowControl w:val="0"/>
              <w:autoSpaceDE w:val="0"/>
              <w:autoSpaceDN w:val="0"/>
              <w:adjustRightInd w:val="0"/>
              <w:ind w:hanging="28"/>
              <w:jc w:val="both"/>
            </w:pPr>
            <w:r w:rsidRPr="00AF2F13">
              <w:t>до 40 куб. метров в час</w:t>
            </w:r>
          </w:p>
        </w:tc>
        <w:tc>
          <w:tcPr>
            <w:tcW w:w="1417" w:type="dxa"/>
            <w:shd w:val="clear" w:color="auto" w:fill="auto"/>
            <w:noWrap/>
            <w:hideMark/>
          </w:tcPr>
          <w:p w14:paraId="6452FF1F" w14:textId="77777777" w:rsidR="00AF2F13" w:rsidRPr="00AF2F13" w:rsidRDefault="00AF2F13" w:rsidP="00AF2F13">
            <w:pPr>
              <w:rPr>
                <w:szCs w:val="20"/>
              </w:rPr>
            </w:pPr>
            <w:r w:rsidRPr="00AF2F13">
              <w:rPr>
                <w:szCs w:val="20"/>
              </w:rPr>
              <w:t>0</w:t>
            </w:r>
          </w:p>
        </w:tc>
      </w:tr>
      <w:tr w:rsidR="00AF2F13" w:rsidRPr="00AF2F13" w14:paraId="10A7029E" w14:textId="77777777" w:rsidTr="00AF2F13">
        <w:trPr>
          <w:trHeight w:val="300"/>
          <w:jc w:val="center"/>
        </w:trPr>
        <w:tc>
          <w:tcPr>
            <w:tcW w:w="876" w:type="dxa"/>
            <w:shd w:val="clear" w:color="auto" w:fill="auto"/>
            <w:noWrap/>
            <w:hideMark/>
          </w:tcPr>
          <w:p w14:paraId="58DACCC7" w14:textId="77777777" w:rsidR="00AF2F13" w:rsidRPr="00AF2F13" w:rsidRDefault="00AF2F13" w:rsidP="00AF2F13">
            <w:pPr>
              <w:widowControl w:val="0"/>
              <w:autoSpaceDE w:val="0"/>
              <w:autoSpaceDN w:val="0"/>
              <w:adjustRightInd w:val="0"/>
              <w:jc w:val="both"/>
            </w:pPr>
            <w:r w:rsidRPr="00AF2F13">
              <w:t>2.3.2</w:t>
            </w:r>
          </w:p>
        </w:tc>
        <w:tc>
          <w:tcPr>
            <w:tcW w:w="7596" w:type="dxa"/>
            <w:shd w:val="clear" w:color="auto" w:fill="auto"/>
            <w:noWrap/>
            <w:hideMark/>
          </w:tcPr>
          <w:p w14:paraId="5CEEC090" w14:textId="77777777" w:rsidR="00AF2F13" w:rsidRPr="00AF2F13" w:rsidRDefault="00AF2F13" w:rsidP="00AF2F13">
            <w:pPr>
              <w:widowControl w:val="0"/>
              <w:autoSpaceDE w:val="0"/>
              <w:autoSpaceDN w:val="0"/>
              <w:adjustRightInd w:val="0"/>
              <w:ind w:hanging="28"/>
              <w:jc w:val="both"/>
            </w:pPr>
            <w:r w:rsidRPr="00AF2F13">
              <w:t>40 - 99 куб. метров в час</w:t>
            </w:r>
          </w:p>
        </w:tc>
        <w:tc>
          <w:tcPr>
            <w:tcW w:w="1417" w:type="dxa"/>
            <w:shd w:val="clear" w:color="auto" w:fill="auto"/>
            <w:noWrap/>
            <w:hideMark/>
          </w:tcPr>
          <w:p w14:paraId="4E5E3F16" w14:textId="77777777" w:rsidR="00AF2F13" w:rsidRPr="00AF2F13" w:rsidRDefault="00AF2F13" w:rsidP="00AF2F13">
            <w:pPr>
              <w:rPr>
                <w:szCs w:val="20"/>
              </w:rPr>
            </w:pPr>
            <w:r w:rsidRPr="00AF2F13">
              <w:rPr>
                <w:szCs w:val="20"/>
              </w:rPr>
              <w:t>0</w:t>
            </w:r>
          </w:p>
        </w:tc>
      </w:tr>
      <w:tr w:rsidR="00AF2F13" w:rsidRPr="00AF2F13" w14:paraId="444023B5" w14:textId="77777777" w:rsidTr="00AF2F13">
        <w:trPr>
          <w:trHeight w:val="270"/>
          <w:jc w:val="center"/>
        </w:trPr>
        <w:tc>
          <w:tcPr>
            <w:tcW w:w="876" w:type="dxa"/>
            <w:shd w:val="clear" w:color="auto" w:fill="auto"/>
            <w:noWrap/>
            <w:hideMark/>
          </w:tcPr>
          <w:p w14:paraId="721C0FC8" w14:textId="77777777" w:rsidR="00AF2F13" w:rsidRPr="00AF2F13" w:rsidRDefault="00AF2F13" w:rsidP="00AF2F13">
            <w:pPr>
              <w:widowControl w:val="0"/>
              <w:autoSpaceDE w:val="0"/>
              <w:autoSpaceDN w:val="0"/>
              <w:adjustRightInd w:val="0"/>
              <w:jc w:val="both"/>
            </w:pPr>
            <w:r w:rsidRPr="00AF2F13">
              <w:t>2.3.3</w:t>
            </w:r>
          </w:p>
        </w:tc>
        <w:tc>
          <w:tcPr>
            <w:tcW w:w="7596" w:type="dxa"/>
            <w:shd w:val="clear" w:color="auto" w:fill="auto"/>
            <w:noWrap/>
            <w:hideMark/>
          </w:tcPr>
          <w:p w14:paraId="39966830" w14:textId="77777777" w:rsidR="00AF2F13" w:rsidRPr="00AF2F13" w:rsidRDefault="00AF2F13" w:rsidP="00AF2F13">
            <w:pPr>
              <w:widowControl w:val="0"/>
              <w:autoSpaceDE w:val="0"/>
              <w:autoSpaceDN w:val="0"/>
              <w:adjustRightInd w:val="0"/>
              <w:ind w:hanging="28"/>
              <w:jc w:val="both"/>
            </w:pPr>
            <w:r w:rsidRPr="00AF2F13">
              <w:t>100 - 399 куб. метров в час</w:t>
            </w:r>
          </w:p>
        </w:tc>
        <w:tc>
          <w:tcPr>
            <w:tcW w:w="1417" w:type="dxa"/>
            <w:shd w:val="clear" w:color="auto" w:fill="auto"/>
            <w:noWrap/>
            <w:hideMark/>
          </w:tcPr>
          <w:p w14:paraId="5A27CF14" w14:textId="77777777" w:rsidR="00AF2F13" w:rsidRPr="00AF2F13" w:rsidRDefault="00AF2F13" w:rsidP="00AF2F13">
            <w:pPr>
              <w:rPr>
                <w:szCs w:val="20"/>
              </w:rPr>
            </w:pPr>
            <w:r w:rsidRPr="00AF2F13">
              <w:rPr>
                <w:szCs w:val="20"/>
              </w:rPr>
              <w:t>0</w:t>
            </w:r>
          </w:p>
        </w:tc>
      </w:tr>
      <w:tr w:rsidR="00AF2F13" w:rsidRPr="00AF2F13" w14:paraId="5E460F0C" w14:textId="77777777" w:rsidTr="00AF2F13">
        <w:trPr>
          <w:trHeight w:val="270"/>
          <w:jc w:val="center"/>
        </w:trPr>
        <w:tc>
          <w:tcPr>
            <w:tcW w:w="876" w:type="dxa"/>
            <w:shd w:val="clear" w:color="auto" w:fill="auto"/>
            <w:noWrap/>
            <w:hideMark/>
          </w:tcPr>
          <w:p w14:paraId="6BA6B0BE" w14:textId="77777777" w:rsidR="00AF2F13" w:rsidRPr="00AF2F13" w:rsidRDefault="00AF2F13" w:rsidP="00AF2F13">
            <w:pPr>
              <w:widowControl w:val="0"/>
              <w:autoSpaceDE w:val="0"/>
              <w:autoSpaceDN w:val="0"/>
              <w:adjustRightInd w:val="0"/>
              <w:jc w:val="both"/>
            </w:pPr>
            <w:r w:rsidRPr="00AF2F13">
              <w:t>2.3.4</w:t>
            </w:r>
          </w:p>
        </w:tc>
        <w:tc>
          <w:tcPr>
            <w:tcW w:w="7596" w:type="dxa"/>
            <w:shd w:val="clear" w:color="auto" w:fill="auto"/>
            <w:noWrap/>
            <w:hideMark/>
          </w:tcPr>
          <w:p w14:paraId="74D748A1" w14:textId="77777777" w:rsidR="00AF2F13" w:rsidRPr="00AF2F13" w:rsidRDefault="00AF2F13" w:rsidP="00AF2F13">
            <w:pPr>
              <w:widowControl w:val="0"/>
              <w:autoSpaceDE w:val="0"/>
              <w:autoSpaceDN w:val="0"/>
              <w:adjustRightInd w:val="0"/>
              <w:ind w:hanging="28"/>
              <w:jc w:val="both"/>
            </w:pPr>
            <w:r w:rsidRPr="00AF2F13">
              <w:t>400 - 999 куб. метров в час</w:t>
            </w:r>
          </w:p>
        </w:tc>
        <w:tc>
          <w:tcPr>
            <w:tcW w:w="1417" w:type="dxa"/>
            <w:shd w:val="clear" w:color="auto" w:fill="auto"/>
            <w:noWrap/>
            <w:hideMark/>
          </w:tcPr>
          <w:p w14:paraId="020A4001" w14:textId="77777777" w:rsidR="00AF2F13" w:rsidRPr="00AF2F13" w:rsidRDefault="00AF2F13" w:rsidP="00AF2F13">
            <w:pPr>
              <w:rPr>
                <w:szCs w:val="20"/>
              </w:rPr>
            </w:pPr>
            <w:r w:rsidRPr="00AF2F13">
              <w:rPr>
                <w:szCs w:val="20"/>
              </w:rPr>
              <w:t>0</w:t>
            </w:r>
          </w:p>
        </w:tc>
      </w:tr>
      <w:tr w:rsidR="00AF2F13" w:rsidRPr="00AF2F13" w14:paraId="1E4CBF87" w14:textId="77777777" w:rsidTr="00AF2F13">
        <w:trPr>
          <w:trHeight w:val="270"/>
          <w:jc w:val="center"/>
        </w:trPr>
        <w:tc>
          <w:tcPr>
            <w:tcW w:w="876" w:type="dxa"/>
            <w:shd w:val="clear" w:color="auto" w:fill="auto"/>
            <w:noWrap/>
            <w:hideMark/>
          </w:tcPr>
          <w:p w14:paraId="40BC3167" w14:textId="77777777" w:rsidR="00AF2F13" w:rsidRPr="00AF2F13" w:rsidRDefault="00AF2F13" w:rsidP="00AF2F13">
            <w:pPr>
              <w:widowControl w:val="0"/>
              <w:autoSpaceDE w:val="0"/>
              <w:autoSpaceDN w:val="0"/>
              <w:adjustRightInd w:val="0"/>
              <w:jc w:val="both"/>
            </w:pPr>
            <w:r w:rsidRPr="00AF2F13">
              <w:t>2.3.5</w:t>
            </w:r>
          </w:p>
        </w:tc>
        <w:tc>
          <w:tcPr>
            <w:tcW w:w="7596" w:type="dxa"/>
            <w:shd w:val="clear" w:color="auto" w:fill="auto"/>
            <w:noWrap/>
            <w:hideMark/>
          </w:tcPr>
          <w:p w14:paraId="0EC0186F" w14:textId="77777777" w:rsidR="00AF2F13" w:rsidRPr="00AF2F13" w:rsidRDefault="00AF2F13" w:rsidP="00AF2F13">
            <w:pPr>
              <w:widowControl w:val="0"/>
              <w:autoSpaceDE w:val="0"/>
              <w:autoSpaceDN w:val="0"/>
              <w:adjustRightInd w:val="0"/>
              <w:ind w:hanging="28"/>
              <w:jc w:val="both"/>
            </w:pPr>
            <w:r w:rsidRPr="00AF2F13">
              <w:t>1000 - 1999 куб. метров в час</w:t>
            </w:r>
          </w:p>
        </w:tc>
        <w:tc>
          <w:tcPr>
            <w:tcW w:w="1417" w:type="dxa"/>
            <w:shd w:val="clear" w:color="auto" w:fill="auto"/>
            <w:noWrap/>
            <w:hideMark/>
          </w:tcPr>
          <w:p w14:paraId="7A760FE5" w14:textId="77777777" w:rsidR="00AF2F13" w:rsidRPr="00AF2F13" w:rsidRDefault="00AF2F13" w:rsidP="00AF2F13">
            <w:pPr>
              <w:rPr>
                <w:szCs w:val="20"/>
              </w:rPr>
            </w:pPr>
            <w:r w:rsidRPr="00AF2F13">
              <w:rPr>
                <w:szCs w:val="20"/>
              </w:rPr>
              <w:t>0</w:t>
            </w:r>
          </w:p>
        </w:tc>
      </w:tr>
      <w:tr w:rsidR="00AF2F13" w:rsidRPr="00AF2F13" w14:paraId="4EE7450A" w14:textId="77777777" w:rsidTr="00AF2F13">
        <w:trPr>
          <w:trHeight w:val="270"/>
          <w:jc w:val="center"/>
        </w:trPr>
        <w:tc>
          <w:tcPr>
            <w:tcW w:w="876" w:type="dxa"/>
            <w:shd w:val="clear" w:color="auto" w:fill="auto"/>
            <w:noWrap/>
            <w:hideMark/>
          </w:tcPr>
          <w:p w14:paraId="015C50EC" w14:textId="77777777" w:rsidR="00AF2F13" w:rsidRPr="00AF2F13" w:rsidRDefault="00AF2F13" w:rsidP="00AF2F13">
            <w:pPr>
              <w:widowControl w:val="0"/>
              <w:autoSpaceDE w:val="0"/>
              <w:autoSpaceDN w:val="0"/>
              <w:adjustRightInd w:val="0"/>
              <w:jc w:val="both"/>
            </w:pPr>
            <w:r w:rsidRPr="00AF2F13">
              <w:t>2.3.6</w:t>
            </w:r>
          </w:p>
        </w:tc>
        <w:tc>
          <w:tcPr>
            <w:tcW w:w="7596" w:type="dxa"/>
            <w:shd w:val="clear" w:color="auto" w:fill="auto"/>
            <w:noWrap/>
            <w:hideMark/>
          </w:tcPr>
          <w:p w14:paraId="4D992E06" w14:textId="77777777" w:rsidR="00AF2F13" w:rsidRPr="00AF2F13" w:rsidRDefault="00AF2F13" w:rsidP="00AF2F13">
            <w:pPr>
              <w:widowControl w:val="0"/>
              <w:autoSpaceDE w:val="0"/>
              <w:autoSpaceDN w:val="0"/>
              <w:adjustRightInd w:val="0"/>
              <w:ind w:hanging="28"/>
              <w:jc w:val="both"/>
            </w:pPr>
            <w:r w:rsidRPr="00AF2F13">
              <w:t>2000 - 2999 куб. метров в час</w:t>
            </w:r>
          </w:p>
        </w:tc>
        <w:tc>
          <w:tcPr>
            <w:tcW w:w="1417" w:type="dxa"/>
            <w:shd w:val="clear" w:color="auto" w:fill="auto"/>
            <w:noWrap/>
            <w:hideMark/>
          </w:tcPr>
          <w:p w14:paraId="0887702E" w14:textId="77777777" w:rsidR="00AF2F13" w:rsidRPr="00AF2F13" w:rsidRDefault="00AF2F13" w:rsidP="00AF2F13">
            <w:pPr>
              <w:rPr>
                <w:szCs w:val="20"/>
              </w:rPr>
            </w:pPr>
            <w:r w:rsidRPr="00AF2F13">
              <w:rPr>
                <w:szCs w:val="20"/>
              </w:rPr>
              <w:t>0</w:t>
            </w:r>
          </w:p>
        </w:tc>
      </w:tr>
      <w:tr w:rsidR="00AF2F13" w:rsidRPr="00AF2F13" w14:paraId="20CE3864" w14:textId="77777777" w:rsidTr="00AF2F13">
        <w:trPr>
          <w:trHeight w:val="270"/>
          <w:jc w:val="center"/>
        </w:trPr>
        <w:tc>
          <w:tcPr>
            <w:tcW w:w="876" w:type="dxa"/>
            <w:shd w:val="clear" w:color="auto" w:fill="auto"/>
            <w:noWrap/>
            <w:hideMark/>
          </w:tcPr>
          <w:p w14:paraId="1950708B" w14:textId="77777777" w:rsidR="00AF2F13" w:rsidRPr="00AF2F13" w:rsidRDefault="00AF2F13" w:rsidP="00AF2F13">
            <w:pPr>
              <w:widowControl w:val="0"/>
              <w:autoSpaceDE w:val="0"/>
              <w:autoSpaceDN w:val="0"/>
              <w:adjustRightInd w:val="0"/>
              <w:jc w:val="both"/>
            </w:pPr>
            <w:r w:rsidRPr="00AF2F13">
              <w:lastRenderedPageBreak/>
              <w:t>2.3.7</w:t>
            </w:r>
          </w:p>
        </w:tc>
        <w:tc>
          <w:tcPr>
            <w:tcW w:w="7596" w:type="dxa"/>
            <w:shd w:val="clear" w:color="auto" w:fill="auto"/>
            <w:noWrap/>
            <w:hideMark/>
          </w:tcPr>
          <w:p w14:paraId="3DFA4B27" w14:textId="77777777" w:rsidR="00AF2F13" w:rsidRPr="00AF2F13" w:rsidRDefault="00AF2F13" w:rsidP="00AF2F13">
            <w:pPr>
              <w:widowControl w:val="0"/>
              <w:autoSpaceDE w:val="0"/>
              <w:autoSpaceDN w:val="0"/>
              <w:adjustRightInd w:val="0"/>
              <w:ind w:hanging="28"/>
              <w:jc w:val="both"/>
            </w:pPr>
            <w:r w:rsidRPr="00AF2F13">
              <w:t>3000 - 3999 куб. метров в час</w:t>
            </w:r>
          </w:p>
        </w:tc>
        <w:tc>
          <w:tcPr>
            <w:tcW w:w="1417" w:type="dxa"/>
            <w:shd w:val="clear" w:color="auto" w:fill="auto"/>
            <w:noWrap/>
            <w:hideMark/>
          </w:tcPr>
          <w:p w14:paraId="4621FC05" w14:textId="77777777" w:rsidR="00AF2F13" w:rsidRPr="00AF2F13" w:rsidRDefault="00AF2F13" w:rsidP="00AF2F13">
            <w:pPr>
              <w:rPr>
                <w:szCs w:val="20"/>
              </w:rPr>
            </w:pPr>
            <w:r w:rsidRPr="00AF2F13">
              <w:rPr>
                <w:szCs w:val="20"/>
              </w:rPr>
              <w:t>0</w:t>
            </w:r>
          </w:p>
        </w:tc>
      </w:tr>
      <w:tr w:rsidR="00AF2F13" w:rsidRPr="00AF2F13" w14:paraId="1BD9F71B" w14:textId="77777777" w:rsidTr="00AF2F13">
        <w:trPr>
          <w:trHeight w:val="270"/>
          <w:jc w:val="center"/>
        </w:trPr>
        <w:tc>
          <w:tcPr>
            <w:tcW w:w="876" w:type="dxa"/>
            <w:shd w:val="clear" w:color="auto" w:fill="auto"/>
            <w:noWrap/>
            <w:hideMark/>
          </w:tcPr>
          <w:p w14:paraId="22560F60" w14:textId="77777777" w:rsidR="00AF2F13" w:rsidRPr="00AF2F13" w:rsidRDefault="00AF2F13" w:rsidP="00AF2F13">
            <w:pPr>
              <w:widowControl w:val="0"/>
              <w:autoSpaceDE w:val="0"/>
              <w:autoSpaceDN w:val="0"/>
              <w:adjustRightInd w:val="0"/>
              <w:jc w:val="both"/>
            </w:pPr>
            <w:r w:rsidRPr="00AF2F13">
              <w:t>2.3.8</w:t>
            </w:r>
          </w:p>
        </w:tc>
        <w:tc>
          <w:tcPr>
            <w:tcW w:w="7596" w:type="dxa"/>
            <w:shd w:val="clear" w:color="auto" w:fill="auto"/>
            <w:noWrap/>
            <w:hideMark/>
          </w:tcPr>
          <w:p w14:paraId="5A988E72" w14:textId="77777777" w:rsidR="00AF2F13" w:rsidRPr="00AF2F13" w:rsidRDefault="00AF2F13" w:rsidP="00AF2F13">
            <w:pPr>
              <w:widowControl w:val="0"/>
              <w:autoSpaceDE w:val="0"/>
              <w:autoSpaceDN w:val="0"/>
              <w:adjustRightInd w:val="0"/>
              <w:ind w:hanging="28"/>
              <w:jc w:val="both"/>
            </w:pPr>
            <w:r w:rsidRPr="00AF2F13">
              <w:t>4000 - 4999 куб. метров в час</w:t>
            </w:r>
          </w:p>
        </w:tc>
        <w:tc>
          <w:tcPr>
            <w:tcW w:w="1417" w:type="dxa"/>
            <w:shd w:val="clear" w:color="auto" w:fill="auto"/>
            <w:noWrap/>
            <w:hideMark/>
          </w:tcPr>
          <w:p w14:paraId="299D8A93" w14:textId="77777777" w:rsidR="00AF2F13" w:rsidRPr="00AF2F13" w:rsidRDefault="00AF2F13" w:rsidP="00AF2F13">
            <w:pPr>
              <w:rPr>
                <w:szCs w:val="20"/>
              </w:rPr>
            </w:pPr>
            <w:r w:rsidRPr="00AF2F13">
              <w:rPr>
                <w:szCs w:val="20"/>
              </w:rPr>
              <w:t>0</w:t>
            </w:r>
          </w:p>
        </w:tc>
      </w:tr>
      <w:tr w:rsidR="00AF2F13" w:rsidRPr="00AF2F13" w14:paraId="39969C8A" w14:textId="77777777" w:rsidTr="00AF2F13">
        <w:trPr>
          <w:trHeight w:val="270"/>
          <w:jc w:val="center"/>
        </w:trPr>
        <w:tc>
          <w:tcPr>
            <w:tcW w:w="876" w:type="dxa"/>
            <w:shd w:val="clear" w:color="auto" w:fill="auto"/>
            <w:noWrap/>
            <w:hideMark/>
          </w:tcPr>
          <w:p w14:paraId="13E98826" w14:textId="77777777" w:rsidR="00AF2F13" w:rsidRPr="00AF2F13" w:rsidRDefault="00AF2F13" w:rsidP="00AF2F13">
            <w:pPr>
              <w:widowControl w:val="0"/>
              <w:autoSpaceDE w:val="0"/>
              <w:autoSpaceDN w:val="0"/>
              <w:adjustRightInd w:val="0"/>
              <w:jc w:val="both"/>
            </w:pPr>
            <w:r w:rsidRPr="00AF2F13">
              <w:t>2.3.9</w:t>
            </w:r>
          </w:p>
        </w:tc>
        <w:tc>
          <w:tcPr>
            <w:tcW w:w="7596" w:type="dxa"/>
            <w:shd w:val="clear" w:color="auto" w:fill="auto"/>
            <w:noWrap/>
            <w:hideMark/>
          </w:tcPr>
          <w:p w14:paraId="0118DC45" w14:textId="77777777" w:rsidR="00AF2F13" w:rsidRPr="00AF2F13" w:rsidRDefault="00AF2F13" w:rsidP="00AF2F13">
            <w:pPr>
              <w:widowControl w:val="0"/>
              <w:autoSpaceDE w:val="0"/>
              <w:autoSpaceDN w:val="0"/>
              <w:adjustRightInd w:val="0"/>
              <w:ind w:hanging="28"/>
              <w:jc w:val="both"/>
            </w:pPr>
            <w:r w:rsidRPr="00AF2F13">
              <w:t>5000 - 9999 куб. метров в час</w:t>
            </w:r>
          </w:p>
        </w:tc>
        <w:tc>
          <w:tcPr>
            <w:tcW w:w="1417" w:type="dxa"/>
            <w:shd w:val="clear" w:color="auto" w:fill="auto"/>
            <w:noWrap/>
            <w:hideMark/>
          </w:tcPr>
          <w:p w14:paraId="31C6FAF7" w14:textId="77777777" w:rsidR="00AF2F13" w:rsidRPr="00AF2F13" w:rsidRDefault="00AF2F13" w:rsidP="00AF2F13">
            <w:pPr>
              <w:rPr>
                <w:szCs w:val="20"/>
              </w:rPr>
            </w:pPr>
            <w:r w:rsidRPr="00AF2F13">
              <w:rPr>
                <w:szCs w:val="20"/>
              </w:rPr>
              <w:t>0</w:t>
            </w:r>
          </w:p>
        </w:tc>
      </w:tr>
      <w:tr w:rsidR="00AF2F13" w:rsidRPr="00AF2F13" w14:paraId="1FC6955A" w14:textId="77777777" w:rsidTr="00AF2F13">
        <w:trPr>
          <w:trHeight w:val="270"/>
          <w:jc w:val="center"/>
        </w:trPr>
        <w:tc>
          <w:tcPr>
            <w:tcW w:w="876" w:type="dxa"/>
            <w:shd w:val="clear" w:color="auto" w:fill="auto"/>
            <w:noWrap/>
            <w:hideMark/>
          </w:tcPr>
          <w:p w14:paraId="6200320F" w14:textId="77777777" w:rsidR="00AF2F13" w:rsidRPr="00AF2F13" w:rsidRDefault="00AF2F13" w:rsidP="00AF2F13">
            <w:pPr>
              <w:widowControl w:val="0"/>
              <w:autoSpaceDE w:val="0"/>
              <w:autoSpaceDN w:val="0"/>
              <w:adjustRightInd w:val="0"/>
              <w:jc w:val="both"/>
            </w:pPr>
            <w:r w:rsidRPr="00AF2F13">
              <w:t>2.3.10</w:t>
            </w:r>
          </w:p>
        </w:tc>
        <w:tc>
          <w:tcPr>
            <w:tcW w:w="7596" w:type="dxa"/>
            <w:shd w:val="clear" w:color="auto" w:fill="auto"/>
            <w:noWrap/>
            <w:hideMark/>
          </w:tcPr>
          <w:p w14:paraId="3C8D5C64" w14:textId="77777777" w:rsidR="00AF2F13" w:rsidRPr="00AF2F13" w:rsidRDefault="00AF2F13" w:rsidP="00AF2F13">
            <w:pPr>
              <w:widowControl w:val="0"/>
              <w:autoSpaceDE w:val="0"/>
              <w:autoSpaceDN w:val="0"/>
              <w:adjustRightInd w:val="0"/>
              <w:ind w:hanging="28"/>
              <w:jc w:val="both"/>
            </w:pPr>
            <w:r w:rsidRPr="00AF2F13">
              <w:t>10000 - 19999 куб. метров в час</w:t>
            </w:r>
          </w:p>
        </w:tc>
        <w:tc>
          <w:tcPr>
            <w:tcW w:w="1417" w:type="dxa"/>
            <w:shd w:val="clear" w:color="auto" w:fill="auto"/>
            <w:noWrap/>
            <w:hideMark/>
          </w:tcPr>
          <w:p w14:paraId="161E343C" w14:textId="77777777" w:rsidR="00AF2F13" w:rsidRPr="00AF2F13" w:rsidRDefault="00AF2F13" w:rsidP="00AF2F13">
            <w:pPr>
              <w:rPr>
                <w:szCs w:val="20"/>
              </w:rPr>
            </w:pPr>
            <w:r w:rsidRPr="00AF2F13">
              <w:rPr>
                <w:szCs w:val="20"/>
              </w:rPr>
              <w:t>0</w:t>
            </w:r>
          </w:p>
        </w:tc>
      </w:tr>
      <w:tr w:rsidR="00AF2F13" w:rsidRPr="00AF2F13" w14:paraId="59E42E37" w14:textId="77777777" w:rsidTr="00AF2F13">
        <w:trPr>
          <w:trHeight w:val="270"/>
          <w:jc w:val="center"/>
        </w:trPr>
        <w:tc>
          <w:tcPr>
            <w:tcW w:w="876" w:type="dxa"/>
            <w:shd w:val="clear" w:color="auto" w:fill="auto"/>
            <w:noWrap/>
            <w:hideMark/>
          </w:tcPr>
          <w:p w14:paraId="205C4FF9" w14:textId="77777777" w:rsidR="00AF2F13" w:rsidRPr="00AF2F13" w:rsidRDefault="00AF2F13" w:rsidP="00AF2F13">
            <w:pPr>
              <w:widowControl w:val="0"/>
              <w:autoSpaceDE w:val="0"/>
              <w:autoSpaceDN w:val="0"/>
              <w:adjustRightInd w:val="0"/>
              <w:jc w:val="both"/>
            </w:pPr>
            <w:r w:rsidRPr="00AF2F13">
              <w:t>2.3.11</w:t>
            </w:r>
          </w:p>
        </w:tc>
        <w:tc>
          <w:tcPr>
            <w:tcW w:w="7596" w:type="dxa"/>
            <w:shd w:val="clear" w:color="auto" w:fill="auto"/>
            <w:noWrap/>
            <w:hideMark/>
          </w:tcPr>
          <w:p w14:paraId="1074D8BB" w14:textId="77777777" w:rsidR="00AF2F13" w:rsidRPr="00AF2F13" w:rsidRDefault="00AF2F13" w:rsidP="00AF2F13">
            <w:pPr>
              <w:widowControl w:val="0"/>
              <w:autoSpaceDE w:val="0"/>
              <w:autoSpaceDN w:val="0"/>
              <w:adjustRightInd w:val="0"/>
              <w:ind w:hanging="28"/>
              <w:jc w:val="both"/>
            </w:pPr>
            <w:r w:rsidRPr="00AF2F13">
              <w:t>20000 - 29999 куб. метров в час</w:t>
            </w:r>
          </w:p>
        </w:tc>
        <w:tc>
          <w:tcPr>
            <w:tcW w:w="1417" w:type="dxa"/>
            <w:shd w:val="clear" w:color="auto" w:fill="auto"/>
            <w:noWrap/>
            <w:hideMark/>
          </w:tcPr>
          <w:p w14:paraId="6DAB262B" w14:textId="77777777" w:rsidR="00AF2F13" w:rsidRPr="00AF2F13" w:rsidRDefault="00AF2F13" w:rsidP="00AF2F13">
            <w:pPr>
              <w:rPr>
                <w:szCs w:val="20"/>
              </w:rPr>
            </w:pPr>
            <w:r w:rsidRPr="00AF2F13">
              <w:rPr>
                <w:szCs w:val="20"/>
              </w:rPr>
              <w:t>0</w:t>
            </w:r>
          </w:p>
        </w:tc>
      </w:tr>
      <w:tr w:rsidR="00AF2F13" w:rsidRPr="00AF2F13" w14:paraId="6F949B51" w14:textId="77777777" w:rsidTr="00AF2F13">
        <w:trPr>
          <w:trHeight w:val="270"/>
          <w:jc w:val="center"/>
        </w:trPr>
        <w:tc>
          <w:tcPr>
            <w:tcW w:w="876" w:type="dxa"/>
            <w:shd w:val="clear" w:color="auto" w:fill="auto"/>
            <w:noWrap/>
            <w:hideMark/>
          </w:tcPr>
          <w:p w14:paraId="21CDD1B8" w14:textId="77777777" w:rsidR="00AF2F13" w:rsidRPr="00AF2F13" w:rsidRDefault="00AF2F13" w:rsidP="00AF2F13">
            <w:pPr>
              <w:widowControl w:val="0"/>
              <w:autoSpaceDE w:val="0"/>
              <w:autoSpaceDN w:val="0"/>
              <w:adjustRightInd w:val="0"/>
              <w:jc w:val="both"/>
            </w:pPr>
            <w:r w:rsidRPr="00AF2F13">
              <w:t>2.3.12</w:t>
            </w:r>
          </w:p>
        </w:tc>
        <w:tc>
          <w:tcPr>
            <w:tcW w:w="7596" w:type="dxa"/>
            <w:shd w:val="clear" w:color="auto" w:fill="auto"/>
            <w:noWrap/>
            <w:hideMark/>
          </w:tcPr>
          <w:p w14:paraId="6FF33C3C" w14:textId="77777777" w:rsidR="00AF2F13" w:rsidRPr="00AF2F13" w:rsidRDefault="00AF2F13" w:rsidP="00AF2F13">
            <w:pPr>
              <w:widowControl w:val="0"/>
              <w:autoSpaceDE w:val="0"/>
              <w:autoSpaceDN w:val="0"/>
              <w:adjustRightInd w:val="0"/>
              <w:ind w:hanging="28"/>
              <w:jc w:val="both"/>
            </w:pPr>
            <w:r w:rsidRPr="00AF2F13">
              <w:t>30000 куб. метров в час и выше</w:t>
            </w:r>
          </w:p>
        </w:tc>
        <w:tc>
          <w:tcPr>
            <w:tcW w:w="1417" w:type="dxa"/>
            <w:shd w:val="clear" w:color="auto" w:fill="auto"/>
            <w:noWrap/>
            <w:hideMark/>
          </w:tcPr>
          <w:p w14:paraId="615AB312" w14:textId="77777777" w:rsidR="00AF2F13" w:rsidRPr="00AF2F13" w:rsidRDefault="00AF2F13" w:rsidP="00AF2F13">
            <w:pPr>
              <w:rPr>
                <w:szCs w:val="20"/>
              </w:rPr>
            </w:pPr>
            <w:r w:rsidRPr="00AF2F13">
              <w:rPr>
                <w:szCs w:val="20"/>
              </w:rPr>
              <w:t>0</w:t>
            </w:r>
          </w:p>
        </w:tc>
      </w:tr>
      <w:tr w:rsidR="00AF2F13" w:rsidRPr="00AF2F13" w14:paraId="7325D500" w14:textId="77777777" w:rsidTr="00AF2F13">
        <w:trPr>
          <w:trHeight w:val="270"/>
          <w:jc w:val="center"/>
        </w:trPr>
        <w:tc>
          <w:tcPr>
            <w:tcW w:w="876" w:type="dxa"/>
            <w:shd w:val="clear" w:color="auto" w:fill="auto"/>
            <w:noWrap/>
            <w:hideMark/>
          </w:tcPr>
          <w:p w14:paraId="33177434" w14:textId="77777777" w:rsidR="00AF2F13" w:rsidRPr="00AF2F13" w:rsidRDefault="00AF2F13" w:rsidP="00AF2F13">
            <w:pPr>
              <w:widowControl w:val="0"/>
              <w:autoSpaceDE w:val="0"/>
              <w:autoSpaceDN w:val="0"/>
              <w:adjustRightInd w:val="0"/>
              <w:jc w:val="both"/>
            </w:pPr>
            <w:r w:rsidRPr="00AF2F13">
              <w:t>2.4</w:t>
            </w:r>
          </w:p>
        </w:tc>
        <w:tc>
          <w:tcPr>
            <w:tcW w:w="7596" w:type="dxa"/>
            <w:shd w:val="clear" w:color="auto" w:fill="auto"/>
            <w:noWrap/>
            <w:hideMark/>
          </w:tcPr>
          <w:p w14:paraId="25D1B972" w14:textId="77777777" w:rsidR="00AF2F13" w:rsidRPr="00AF2F13" w:rsidRDefault="00AF2F13" w:rsidP="00AF2F13">
            <w:pPr>
              <w:widowControl w:val="0"/>
              <w:autoSpaceDE w:val="0"/>
              <w:autoSpaceDN w:val="0"/>
              <w:adjustRightInd w:val="0"/>
              <w:ind w:hanging="28"/>
              <w:jc w:val="both"/>
            </w:pPr>
            <w:r w:rsidRPr="00AF2F13">
              <w:t>Строительство (реконструкция) систем электрохимической (катодной) защиты</w:t>
            </w:r>
          </w:p>
        </w:tc>
        <w:tc>
          <w:tcPr>
            <w:tcW w:w="1417" w:type="dxa"/>
            <w:shd w:val="clear" w:color="auto" w:fill="auto"/>
            <w:noWrap/>
            <w:hideMark/>
          </w:tcPr>
          <w:p w14:paraId="79C419FC" w14:textId="77777777" w:rsidR="00AF2F13" w:rsidRPr="00AF2F13" w:rsidRDefault="00AF2F13" w:rsidP="00AF2F13">
            <w:pPr>
              <w:rPr>
                <w:szCs w:val="20"/>
              </w:rPr>
            </w:pPr>
            <w:r w:rsidRPr="00AF2F13">
              <w:rPr>
                <w:szCs w:val="20"/>
              </w:rPr>
              <w:t>0</w:t>
            </w:r>
          </w:p>
        </w:tc>
      </w:tr>
      <w:tr w:rsidR="00AF2F13" w:rsidRPr="00AF2F13" w14:paraId="7A982D17" w14:textId="77777777" w:rsidTr="00AF2F13">
        <w:trPr>
          <w:trHeight w:val="270"/>
          <w:jc w:val="center"/>
        </w:trPr>
        <w:tc>
          <w:tcPr>
            <w:tcW w:w="876" w:type="dxa"/>
            <w:shd w:val="clear" w:color="auto" w:fill="auto"/>
            <w:noWrap/>
            <w:hideMark/>
          </w:tcPr>
          <w:p w14:paraId="0D6955F7" w14:textId="77777777" w:rsidR="00AF2F13" w:rsidRPr="00AF2F13" w:rsidRDefault="00AF2F13" w:rsidP="00AF2F13">
            <w:pPr>
              <w:widowControl w:val="0"/>
              <w:autoSpaceDE w:val="0"/>
              <w:autoSpaceDN w:val="0"/>
              <w:adjustRightInd w:val="0"/>
              <w:jc w:val="both"/>
            </w:pPr>
            <w:r w:rsidRPr="00AF2F13">
              <w:t>2.4.1</w:t>
            </w:r>
          </w:p>
        </w:tc>
        <w:tc>
          <w:tcPr>
            <w:tcW w:w="7596" w:type="dxa"/>
            <w:shd w:val="clear" w:color="auto" w:fill="auto"/>
            <w:noWrap/>
            <w:hideMark/>
          </w:tcPr>
          <w:p w14:paraId="1D13AD0A" w14:textId="77777777" w:rsidR="00AF2F13" w:rsidRPr="00AF2F13" w:rsidRDefault="00AF2F13" w:rsidP="00AF2F13">
            <w:pPr>
              <w:widowControl w:val="0"/>
              <w:autoSpaceDE w:val="0"/>
              <w:autoSpaceDN w:val="0"/>
              <w:adjustRightInd w:val="0"/>
              <w:ind w:hanging="28"/>
              <w:jc w:val="both"/>
            </w:pPr>
            <w:r w:rsidRPr="00AF2F13">
              <w:t>до 1 кВт</w:t>
            </w:r>
          </w:p>
        </w:tc>
        <w:tc>
          <w:tcPr>
            <w:tcW w:w="1417" w:type="dxa"/>
            <w:shd w:val="clear" w:color="auto" w:fill="auto"/>
            <w:noWrap/>
            <w:hideMark/>
          </w:tcPr>
          <w:p w14:paraId="16E216FA" w14:textId="77777777" w:rsidR="00AF2F13" w:rsidRPr="00AF2F13" w:rsidRDefault="00AF2F13" w:rsidP="00AF2F13">
            <w:pPr>
              <w:rPr>
                <w:szCs w:val="20"/>
              </w:rPr>
            </w:pPr>
            <w:r w:rsidRPr="00AF2F13">
              <w:rPr>
                <w:szCs w:val="20"/>
              </w:rPr>
              <w:t>0</w:t>
            </w:r>
          </w:p>
        </w:tc>
      </w:tr>
      <w:tr w:rsidR="00AF2F13" w:rsidRPr="00AF2F13" w14:paraId="43067424" w14:textId="77777777" w:rsidTr="00AF2F13">
        <w:trPr>
          <w:trHeight w:val="270"/>
          <w:jc w:val="center"/>
        </w:trPr>
        <w:tc>
          <w:tcPr>
            <w:tcW w:w="876" w:type="dxa"/>
            <w:shd w:val="clear" w:color="auto" w:fill="auto"/>
            <w:noWrap/>
            <w:hideMark/>
          </w:tcPr>
          <w:p w14:paraId="3B06B501" w14:textId="77777777" w:rsidR="00AF2F13" w:rsidRPr="00AF2F13" w:rsidRDefault="00AF2F13" w:rsidP="00AF2F13">
            <w:pPr>
              <w:widowControl w:val="0"/>
              <w:autoSpaceDE w:val="0"/>
              <w:autoSpaceDN w:val="0"/>
              <w:adjustRightInd w:val="0"/>
              <w:jc w:val="both"/>
            </w:pPr>
            <w:r w:rsidRPr="00AF2F13">
              <w:t>2.4.2</w:t>
            </w:r>
          </w:p>
        </w:tc>
        <w:tc>
          <w:tcPr>
            <w:tcW w:w="7596" w:type="dxa"/>
            <w:shd w:val="clear" w:color="auto" w:fill="auto"/>
            <w:noWrap/>
            <w:hideMark/>
          </w:tcPr>
          <w:p w14:paraId="0B5AC5B4" w14:textId="77777777" w:rsidR="00AF2F13" w:rsidRPr="00AF2F13" w:rsidRDefault="00AF2F13" w:rsidP="00AF2F13">
            <w:pPr>
              <w:widowControl w:val="0"/>
              <w:autoSpaceDE w:val="0"/>
              <w:autoSpaceDN w:val="0"/>
              <w:adjustRightInd w:val="0"/>
              <w:ind w:hanging="28"/>
              <w:jc w:val="both"/>
            </w:pPr>
            <w:r w:rsidRPr="00AF2F13">
              <w:t>от 1 кВт до 2 кВт</w:t>
            </w:r>
          </w:p>
        </w:tc>
        <w:tc>
          <w:tcPr>
            <w:tcW w:w="1417" w:type="dxa"/>
            <w:shd w:val="clear" w:color="auto" w:fill="auto"/>
            <w:noWrap/>
            <w:hideMark/>
          </w:tcPr>
          <w:p w14:paraId="345F31CE" w14:textId="77777777" w:rsidR="00AF2F13" w:rsidRPr="00AF2F13" w:rsidRDefault="00AF2F13" w:rsidP="00AF2F13">
            <w:pPr>
              <w:rPr>
                <w:szCs w:val="20"/>
              </w:rPr>
            </w:pPr>
            <w:r w:rsidRPr="00AF2F13">
              <w:rPr>
                <w:szCs w:val="20"/>
              </w:rPr>
              <w:t>0</w:t>
            </w:r>
          </w:p>
        </w:tc>
      </w:tr>
      <w:tr w:rsidR="00AF2F13" w:rsidRPr="00AF2F13" w14:paraId="2D8B2F98" w14:textId="77777777" w:rsidTr="00AF2F13">
        <w:trPr>
          <w:trHeight w:val="270"/>
          <w:jc w:val="center"/>
        </w:trPr>
        <w:tc>
          <w:tcPr>
            <w:tcW w:w="876" w:type="dxa"/>
            <w:shd w:val="clear" w:color="auto" w:fill="auto"/>
            <w:noWrap/>
            <w:hideMark/>
          </w:tcPr>
          <w:p w14:paraId="69A26DC8" w14:textId="77777777" w:rsidR="00AF2F13" w:rsidRPr="00AF2F13" w:rsidRDefault="00AF2F13" w:rsidP="00AF2F13">
            <w:pPr>
              <w:widowControl w:val="0"/>
              <w:autoSpaceDE w:val="0"/>
              <w:autoSpaceDN w:val="0"/>
              <w:adjustRightInd w:val="0"/>
              <w:jc w:val="both"/>
            </w:pPr>
            <w:r w:rsidRPr="00AF2F13">
              <w:t>2.4.3</w:t>
            </w:r>
          </w:p>
        </w:tc>
        <w:tc>
          <w:tcPr>
            <w:tcW w:w="7596" w:type="dxa"/>
            <w:shd w:val="clear" w:color="auto" w:fill="auto"/>
            <w:noWrap/>
            <w:hideMark/>
          </w:tcPr>
          <w:p w14:paraId="175A704B" w14:textId="77777777" w:rsidR="00AF2F13" w:rsidRPr="00AF2F13" w:rsidRDefault="00AF2F13" w:rsidP="00AF2F13">
            <w:pPr>
              <w:widowControl w:val="0"/>
              <w:autoSpaceDE w:val="0"/>
              <w:autoSpaceDN w:val="0"/>
              <w:adjustRightInd w:val="0"/>
              <w:ind w:hanging="28"/>
              <w:jc w:val="both"/>
            </w:pPr>
            <w:r w:rsidRPr="00AF2F13">
              <w:t>от 2 кВт до 3 кВт</w:t>
            </w:r>
          </w:p>
        </w:tc>
        <w:tc>
          <w:tcPr>
            <w:tcW w:w="1417" w:type="dxa"/>
            <w:shd w:val="clear" w:color="auto" w:fill="auto"/>
            <w:noWrap/>
            <w:hideMark/>
          </w:tcPr>
          <w:p w14:paraId="0392B089" w14:textId="77777777" w:rsidR="00AF2F13" w:rsidRPr="00AF2F13" w:rsidRDefault="00AF2F13" w:rsidP="00AF2F13">
            <w:pPr>
              <w:rPr>
                <w:szCs w:val="20"/>
              </w:rPr>
            </w:pPr>
            <w:r w:rsidRPr="00AF2F13">
              <w:rPr>
                <w:szCs w:val="20"/>
              </w:rPr>
              <w:t>0</w:t>
            </w:r>
          </w:p>
        </w:tc>
      </w:tr>
      <w:tr w:rsidR="00AF2F13" w:rsidRPr="00AF2F13" w14:paraId="3D29C189" w14:textId="77777777" w:rsidTr="00AF2F13">
        <w:trPr>
          <w:trHeight w:val="270"/>
          <w:jc w:val="center"/>
        </w:trPr>
        <w:tc>
          <w:tcPr>
            <w:tcW w:w="876" w:type="dxa"/>
            <w:shd w:val="clear" w:color="auto" w:fill="auto"/>
            <w:noWrap/>
            <w:hideMark/>
          </w:tcPr>
          <w:p w14:paraId="4FAD9A0F" w14:textId="77777777" w:rsidR="00AF2F13" w:rsidRPr="00AF2F13" w:rsidRDefault="00AF2F13" w:rsidP="00AF2F13">
            <w:pPr>
              <w:widowControl w:val="0"/>
              <w:autoSpaceDE w:val="0"/>
              <w:autoSpaceDN w:val="0"/>
              <w:adjustRightInd w:val="0"/>
              <w:jc w:val="both"/>
            </w:pPr>
            <w:r w:rsidRPr="00AF2F13">
              <w:t>2.4.4</w:t>
            </w:r>
          </w:p>
        </w:tc>
        <w:tc>
          <w:tcPr>
            <w:tcW w:w="7596" w:type="dxa"/>
            <w:shd w:val="clear" w:color="auto" w:fill="auto"/>
            <w:noWrap/>
            <w:hideMark/>
          </w:tcPr>
          <w:p w14:paraId="51FC01FF" w14:textId="77777777" w:rsidR="00AF2F13" w:rsidRPr="00AF2F13" w:rsidRDefault="00AF2F13" w:rsidP="00AF2F13">
            <w:pPr>
              <w:widowControl w:val="0"/>
              <w:autoSpaceDE w:val="0"/>
              <w:autoSpaceDN w:val="0"/>
              <w:adjustRightInd w:val="0"/>
              <w:ind w:hanging="28"/>
              <w:jc w:val="both"/>
            </w:pPr>
            <w:r w:rsidRPr="00AF2F13">
              <w:t>свыше 3 кВт</w:t>
            </w:r>
          </w:p>
        </w:tc>
        <w:tc>
          <w:tcPr>
            <w:tcW w:w="1417" w:type="dxa"/>
            <w:shd w:val="clear" w:color="auto" w:fill="auto"/>
            <w:noWrap/>
            <w:hideMark/>
          </w:tcPr>
          <w:p w14:paraId="4BE57797" w14:textId="77777777" w:rsidR="00AF2F13" w:rsidRPr="00AF2F13" w:rsidRDefault="00AF2F13" w:rsidP="00AF2F13">
            <w:pPr>
              <w:rPr>
                <w:szCs w:val="20"/>
              </w:rPr>
            </w:pPr>
            <w:r w:rsidRPr="00AF2F13">
              <w:rPr>
                <w:szCs w:val="20"/>
              </w:rPr>
              <w:t>0</w:t>
            </w:r>
          </w:p>
        </w:tc>
      </w:tr>
      <w:tr w:rsidR="00AF2F13" w:rsidRPr="00AF2F13" w14:paraId="2E012F52" w14:textId="77777777" w:rsidTr="00AF2F13">
        <w:trPr>
          <w:trHeight w:val="270"/>
          <w:jc w:val="center"/>
        </w:trPr>
        <w:tc>
          <w:tcPr>
            <w:tcW w:w="876" w:type="dxa"/>
            <w:shd w:val="clear" w:color="auto" w:fill="auto"/>
            <w:noWrap/>
            <w:hideMark/>
          </w:tcPr>
          <w:p w14:paraId="05F26AE8" w14:textId="77777777" w:rsidR="00AF2F13" w:rsidRPr="00AF2F13" w:rsidRDefault="00AF2F13" w:rsidP="00AF2F13">
            <w:pPr>
              <w:widowControl w:val="0"/>
              <w:autoSpaceDE w:val="0"/>
              <w:autoSpaceDN w:val="0"/>
              <w:adjustRightInd w:val="0"/>
              <w:jc w:val="both"/>
            </w:pPr>
            <w:r w:rsidRPr="00AF2F13">
              <w:t>2.5</w:t>
            </w:r>
          </w:p>
        </w:tc>
        <w:tc>
          <w:tcPr>
            <w:tcW w:w="7596" w:type="dxa"/>
            <w:shd w:val="clear" w:color="auto" w:fill="auto"/>
            <w:hideMark/>
          </w:tcPr>
          <w:p w14:paraId="3FFBFA5B" w14:textId="77777777" w:rsidR="00AF2F13" w:rsidRPr="00AF2F13" w:rsidRDefault="00AF2F13" w:rsidP="00AF2F13">
            <w:pPr>
              <w:widowControl w:val="0"/>
              <w:autoSpaceDE w:val="0"/>
              <w:autoSpaceDN w:val="0"/>
              <w:adjustRightInd w:val="0"/>
              <w:ind w:hanging="28"/>
              <w:jc w:val="both"/>
            </w:pPr>
            <w:r w:rsidRPr="00AF2F13">
              <w:t>Расходы на ликвидацию дефицита пропускной способности существующих сетей газораспределения</w:t>
            </w:r>
          </w:p>
        </w:tc>
        <w:tc>
          <w:tcPr>
            <w:tcW w:w="1417" w:type="dxa"/>
            <w:shd w:val="clear" w:color="auto" w:fill="auto"/>
            <w:noWrap/>
            <w:hideMark/>
          </w:tcPr>
          <w:p w14:paraId="40C0581D" w14:textId="77777777" w:rsidR="00AF2F13" w:rsidRPr="00AF2F13" w:rsidRDefault="00AF2F13" w:rsidP="00AF2F13">
            <w:pPr>
              <w:rPr>
                <w:szCs w:val="20"/>
              </w:rPr>
            </w:pPr>
            <w:r w:rsidRPr="00AF2F13">
              <w:rPr>
                <w:szCs w:val="20"/>
              </w:rPr>
              <w:t>0</w:t>
            </w:r>
          </w:p>
        </w:tc>
      </w:tr>
      <w:tr w:rsidR="00AF2F13" w:rsidRPr="00AF2F13" w14:paraId="58CEED4C" w14:textId="77777777" w:rsidTr="00AF2F13">
        <w:trPr>
          <w:trHeight w:val="270"/>
          <w:jc w:val="center"/>
        </w:trPr>
        <w:tc>
          <w:tcPr>
            <w:tcW w:w="876" w:type="dxa"/>
            <w:shd w:val="clear" w:color="auto" w:fill="auto"/>
            <w:noWrap/>
            <w:hideMark/>
          </w:tcPr>
          <w:p w14:paraId="7E812E02" w14:textId="77777777" w:rsidR="00AF2F13" w:rsidRPr="00AF2F13" w:rsidRDefault="00AF2F13" w:rsidP="00AF2F13">
            <w:pPr>
              <w:widowControl w:val="0"/>
              <w:autoSpaceDE w:val="0"/>
              <w:autoSpaceDN w:val="0"/>
              <w:adjustRightInd w:val="0"/>
              <w:jc w:val="both"/>
            </w:pPr>
            <w:r w:rsidRPr="00AF2F13">
              <w:t>3</w:t>
            </w:r>
          </w:p>
        </w:tc>
        <w:tc>
          <w:tcPr>
            <w:tcW w:w="7596" w:type="dxa"/>
            <w:shd w:val="clear" w:color="auto" w:fill="auto"/>
            <w:hideMark/>
          </w:tcPr>
          <w:p w14:paraId="3CCEFF08" w14:textId="77777777" w:rsidR="00AF2F13" w:rsidRPr="00AF2F13" w:rsidRDefault="00AF2F13" w:rsidP="00AF2F13">
            <w:pPr>
              <w:widowControl w:val="0"/>
              <w:autoSpaceDE w:val="0"/>
              <w:autoSpaceDN w:val="0"/>
              <w:adjustRightInd w:val="0"/>
              <w:ind w:hanging="28"/>
              <w:jc w:val="both"/>
            </w:pPr>
            <w:r w:rsidRPr="00AF2F13">
              <w:t>Расходы, связанные с мониторингом выполнения Заявителем технических условий</w:t>
            </w:r>
          </w:p>
        </w:tc>
        <w:tc>
          <w:tcPr>
            <w:tcW w:w="1417" w:type="dxa"/>
            <w:shd w:val="clear" w:color="auto" w:fill="auto"/>
            <w:noWrap/>
            <w:hideMark/>
          </w:tcPr>
          <w:p w14:paraId="6C1ABCEE" w14:textId="77777777" w:rsidR="00AF2F13" w:rsidRPr="00AF2F13" w:rsidRDefault="00AF2F13" w:rsidP="00AF2F13">
            <w:pPr>
              <w:widowControl w:val="0"/>
              <w:autoSpaceDE w:val="0"/>
              <w:autoSpaceDN w:val="0"/>
              <w:adjustRightInd w:val="0"/>
              <w:jc w:val="both"/>
            </w:pPr>
            <w:r w:rsidRPr="00AF2F13">
              <w:t> 3 480,00</w:t>
            </w:r>
          </w:p>
        </w:tc>
      </w:tr>
      <w:tr w:rsidR="00AF2F13" w:rsidRPr="00AF2F13" w14:paraId="4AD98CC5" w14:textId="77777777" w:rsidTr="00AF2F13">
        <w:trPr>
          <w:trHeight w:val="555"/>
          <w:jc w:val="center"/>
        </w:trPr>
        <w:tc>
          <w:tcPr>
            <w:tcW w:w="876" w:type="dxa"/>
            <w:shd w:val="clear" w:color="auto" w:fill="auto"/>
            <w:noWrap/>
            <w:hideMark/>
          </w:tcPr>
          <w:p w14:paraId="157259C0" w14:textId="77777777" w:rsidR="00AF2F13" w:rsidRPr="00AF2F13" w:rsidRDefault="00AF2F13" w:rsidP="00AF2F13">
            <w:pPr>
              <w:widowControl w:val="0"/>
              <w:autoSpaceDE w:val="0"/>
              <w:autoSpaceDN w:val="0"/>
              <w:adjustRightInd w:val="0"/>
              <w:jc w:val="both"/>
            </w:pPr>
            <w:r w:rsidRPr="00AF2F13">
              <w:t>4</w:t>
            </w:r>
          </w:p>
        </w:tc>
        <w:tc>
          <w:tcPr>
            <w:tcW w:w="7596" w:type="dxa"/>
            <w:shd w:val="clear" w:color="auto" w:fill="auto"/>
            <w:hideMark/>
          </w:tcPr>
          <w:p w14:paraId="5EE9C5C2" w14:textId="77777777" w:rsidR="00AF2F13" w:rsidRPr="00AF2F13" w:rsidRDefault="00AF2F13" w:rsidP="00AF2F13">
            <w:pPr>
              <w:widowControl w:val="0"/>
              <w:autoSpaceDE w:val="0"/>
              <w:autoSpaceDN w:val="0"/>
              <w:adjustRightInd w:val="0"/>
              <w:ind w:hanging="28"/>
              <w:jc w:val="both"/>
            </w:pPr>
            <w:r w:rsidRPr="00AF2F13">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417" w:type="dxa"/>
            <w:shd w:val="clear" w:color="auto" w:fill="auto"/>
            <w:noWrap/>
            <w:hideMark/>
          </w:tcPr>
          <w:p w14:paraId="4954875B" w14:textId="77777777" w:rsidR="00AF2F13" w:rsidRPr="00AF2F13" w:rsidRDefault="00AF2F13" w:rsidP="00AF2F13">
            <w:pPr>
              <w:widowControl w:val="0"/>
              <w:autoSpaceDE w:val="0"/>
              <w:autoSpaceDN w:val="0"/>
              <w:adjustRightInd w:val="0"/>
              <w:jc w:val="both"/>
            </w:pPr>
            <w:r w:rsidRPr="00AF2F13">
              <w:t> 46 070,00</w:t>
            </w:r>
          </w:p>
        </w:tc>
      </w:tr>
      <w:tr w:rsidR="00AF2F13" w:rsidRPr="00AF2F13" w14:paraId="70307A74" w14:textId="77777777" w:rsidTr="00AF2F13">
        <w:trPr>
          <w:trHeight w:val="270"/>
          <w:jc w:val="center"/>
        </w:trPr>
        <w:tc>
          <w:tcPr>
            <w:tcW w:w="876" w:type="dxa"/>
            <w:shd w:val="clear" w:color="auto" w:fill="auto"/>
            <w:noWrap/>
            <w:hideMark/>
          </w:tcPr>
          <w:p w14:paraId="16FA2BD3" w14:textId="77777777" w:rsidR="00AF2F13" w:rsidRPr="00AF2F13" w:rsidRDefault="00AF2F13" w:rsidP="00AF2F13">
            <w:pPr>
              <w:widowControl w:val="0"/>
              <w:autoSpaceDE w:val="0"/>
              <w:autoSpaceDN w:val="0"/>
              <w:adjustRightInd w:val="0"/>
              <w:jc w:val="both"/>
            </w:pPr>
            <w:r w:rsidRPr="00AF2F13">
              <w:t>5</w:t>
            </w:r>
          </w:p>
        </w:tc>
        <w:tc>
          <w:tcPr>
            <w:tcW w:w="7596" w:type="dxa"/>
            <w:shd w:val="clear" w:color="auto" w:fill="auto"/>
            <w:hideMark/>
          </w:tcPr>
          <w:p w14:paraId="166FF15B" w14:textId="77777777" w:rsidR="00AF2F13" w:rsidRPr="00AF2F13" w:rsidRDefault="00AF2F13" w:rsidP="00AF2F13">
            <w:pPr>
              <w:widowControl w:val="0"/>
              <w:autoSpaceDE w:val="0"/>
              <w:autoSpaceDN w:val="0"/>
              <w:adjustRightInd w:val="0"/>
              <w:ind w:hanging="28"/>
              <w:jc w:val="both"/>
            </w:pPr>
            <w:r w:rsidRPr="00AF2F13">
              <w:t>Эффективная ставка налога на прибыль, в %</w:t>
            </w:r>
          </w:p>
        </w:tc>
        <w:tc>
          <w:tcPr>
            <w:tcW w:w="1417" w:type="dxa"/>
            <w:shd w:val="clear" w:color="auto" w:fill="auto"/>
            <w:noWrap/>
            <w:hideMark/>
          </w:tcPr>
          <w:p w14:paraId="5F8AF045" w14:textId="77777777" w:rsidR="00AF2F13" w:rsidRPr="00AF2F13" w:rsidRDefault="00AF2F13" w:rsidP="00AF2F13">
            <w:pPr>
              <w:rPr>
                <w:szCs w:val="20"/>
                <w:lang w:val="en-US"/>
              </w:rPr>
            </w:pPr>
            <w:r w:rsidRPr="00AF2F13">
              <w:rPr>
                <w:szCs w:val="20"/>
                <w:lang w:val="en-US"/>
              </w:rPr>
              <w:t>-</w:t>
            </w:r>
          </w:p>
        </w:tc>
      </w:tr>
      <w:tr w:rsidR="00AF2F13" w:rsidRPr="00AF2F13" w14:paraId="42560ED3" w14:textId="77777777" w:rsidTr="00AF2F13">
        <w:trPr>
          <w:trHeight w:val="270"/>
          <w:jc w:val="center"/>
        </w:trPr>
        <w:tc>
          <w:tcPr>
            <w:tcW w:w="876" w:type="dxa"/>
            <w:shd w:val="clear" w:color="auto" w:fill="auto"/>
            <w:noWrap/>
            <w:hideMark/>
          </w:tcPr>
          <w:p w14:paraId="0ED6A9DB" w14:textId="77777777" w:rsidR="00AF2F13" w:rsidRPr="00AF2F13" w:rsidRDefault="00AF2F13" w:rsidP="00AF2F13">
            <w:pPr>
              <w:widowControl w:val="0"/>
              <w:autoSpaceDE w:val="0"/>
              <w:autoSpaceDN w:val="0"/>
              <w:adjustRightInd w:val="0"/>
              <w:jc w:val="both"/>
            </w:pPr>
            <w:r w:rsidRPr="00AF2F13">
              <w:t>6</w:t>
            </w:r>
          </w:p>
        </w:tc>
        <w:tc>
          <w:tcPr>
            <w:tcW w:w="7596" w:type="dxa"/>
            <w:shd w:val="clear" w:color="auto" w:fill="auto"/>
            <w:hideMark/>
          </w:tcPr>
          <w:p w14:paraId="5C3EF7D2" w14:textId="77777777" w:rsidR="00AF2F13" w:rsidRPr="00AF2F13" w:rsidRDefault="00AF2F13" w:rsidP="00AF2F13">
            <w:pPr>
              <w:widowControl w:val="0"/>
              <w:autoSpaceDE w:val="0"/>
              <w:autoSpaceDN w:val="0"/>
              <w:adjustRightInd w:val="0"/>
              <w:ind w:hanging="28"/>
              <w:jc w:val="both"/>
            </w:pPr>
            <w:r w:rsidRPr="00AF2F13">
              <w:t>Налог на прибыль</w:t>
            </w:r>
          </w:p>
        </w:tc>
        <w:tc>
          <w:tcPr>
            <w:tcW w:w="1417" w:type="dxa"/>
            <w:shd w:val="clear" w:color="auto" w:fill="auto"/>
            <w:noWrap/>
            <w:hideMark/>
          </w:tcPr>
          <w:p w14:paraId="76B61524" w14:textId="77777777" w:rsidR="00AF2F13" w:rsidRPr="00AF2F13" w:rsidRDefault="00AF2F13" w:rsidP="00AF2F13">
            <w:pPr>
              <w:rPr>
                <w:szCs w:val="20"/>
                <w:lang w:val="en-US"/>
              </w:rPr>
            </w:pPr>
            <w:r w:rsidRPr="00AF2F13">
              <w:rPr>
                <w:szCs w:val="20"/>
                <w:lang w:val="en-US"/>
              </w:rPr>
              <w:t>-</w:t>
            </w:r>
          </w:p>
        </w:tc>
      </w:tr>
      <w:tr w:rsidR="00AF2F13" w:rsidRPr="00AF2F13" w14:paraId="09029FC0" w14:textId="77777777" w:rsidTr="00AF2F13">
        <w:trPr>
          <w:trHeight w:val="270"/>
          <w:jc w:val="center"/>
        </w:trPr>
        <w:tc>
          <w:tcPr>
            <w:tcW w:w="876" w:type="dxa"/>
            <w:shd w:val="clear" w:color="auto" w:fill="auto"/>
            <w:noWrap/>
            <w:hideMark/>
          </w:tcPr>
          <w:p w14:paraId="7A837B28" w14:textId="77777777" w:rsidR="00AF2F13" w:rsidRPr="00AF2F13" w:rsidRDefault="00AF2F13" w:rsidP="00AF2F13">
            <w:pPr>
              <w:widowControl w:val="0"/>
              <w:autoSpaceDE w:val="0"/>
              <w:autoSpaceDN w:val="0"/>
              <w:adjustRightInd w:val="0"/>
              <w:jc w:val="both"/>
            </w:pPr>
            <w:r w:rsidRPr="00AF2F13">
              <w:t>7</w:t>
            </w:r>
          </w:p>
        </w:tc>
        <w:tc>
          <w:tcPr>
            <w:tcW w:w="7596" w:type="dxa"/>
            <w:shd w:val="clear" w:color="auto" w:fill="auto"/>
            <w:hideMark/>
          </w:tcPr>
          <w:p w14:paraId="2118AAD0" w14:textId="77777777" w:rsidR="00AF2F13" w:rsidRPr="00AF2F13" w:rsidRDefault="00AF2F13" w:rsidP="00AF2F13">
            <w:pPr>
              <w:widowControl w:val="0"/>
              <w:autoSpaceDE w:val="0"/>
              <w:autoSpaceDN w:val="0"/>
              <w:adjustRightInd w:val="0"/>
              <w:ind w:hanging="28"/>
              <w:jc w:val="both"/>
            </w:pPr>
            <w:r w:rsidRPr="00AF2F13">
              <w:t>Расходы на проведение мероприятий по технологическому присоединению газоиспользующего оборудования заявителя, всего:</w:t>
            </w:r>
          </w:p>
        </w:tc>
        <w:tc>
          <w:tcPr>
            <w:tcW w:w="1417" w:type="dxa"/>
            <w:shd w:val="clear" w:color="auto" w:fill="auto"/>
            <w:noWrap/>
            <w:hideMark/>
          </w:tcPr>
          <w:p w14:paraId="4A5DBC03" w14:textId="77777777" w:rsidR="00AF2F13" w:rsidRPr="00AF2F13" w:rsidRDefault="00AF2F13" w:rsidP="00AF2F13">
            <w:pPr>
              <w:widowControl w:val="0"/>
              <w:autoSpaceDE w:val="0"/>
              <w:autoSpaceDN w:val="0"/>
              <w:adjustRightInd w:val="0"/>
              <w:jc w:val="both"/>
            </w:pPr>
            <w:r w:rsidRPr="00AF2F13">
              <w:t> </w:t>
            </w:r>
            <w:bookmarkStart w:id="83" w:name="_Hlk5281488"/>
            <w:r w:rsidRPr="00AF2F13">
              <w:t>49 550,00</w:t>
            </w:r>
            <w:bookmarkEnd w:id="83"/>
          </w:p>
        </w:tc>
      </w:tr>
    </w:tbl>
    <w:p w14:paraId="44B7485D" w14:textId="77777777" w:rsidR="00AF2F13" w:rsidRPr="00AF2F13" w:rsidRDefault="00AF2F13" w:rsidP="00AF2F13">
      <w:pPr>
        <w:widowControl w:val="0"/>
        <w:autoSpaceDE w:val="0"/>
        <w:autoSpaceDN w:val="0"/>
        <w:adjustRightInd w:val="0"/>
        <w:ind w:firstLine="540"/>
        <w:jc w:val="both"/>
        <w:rPr>
          <w:sz w:val="28"/>
          <w:szCs w:val="28"/>
        </w:rPr>
      </w:pPr>
    </w:p>
    <w:p w14:paraId="465FF9CB" w14:textId="77777777" w:rsidR="00AF2F13" w:rsidRPr="00AF2F13" w:rsidRDefault="00AF2F13" w:rsidP="00AF2F13">
      <w:pPr>
        <w:widowControl w:val="0"/>
        <w:autoSpaceDE w:val="0"/>
        <w:autoSpaceDN w:val="0"/>
        <w:adjustRightInd w:val="0"/>
        <w:ind w:firstLine="540"/>
        <w:jc w:val="both"/>
        <w:rPr>
          <w:sz w:val="28"/>
          <w:szCs w:val="28"/>
        </w:rPr>
      </w:pPr>
      <w:r w:rsidRPr="00AF2F13">
        <w:rPr>
          <w:sz w:val="28"/>
          <w:szCs w:val="28"/>
        </w:rPr>
        <w:t xml:space="preserve">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 Стандартизированные тарифные ставки на 2019 год утверждены </w:t>
      </w:r>
      <w:bookmarkStart w:id="84" w:name="_Hlk5280934"/>
      <w:r w:rsidRPr="00AF2F13">
        <w:rPr>
          <w:sz w:val="28"/>
          <w:szCs w:val="28"/>
        </w:rPr>
        <w:t>Постановлением РЭК КО от 12.03.2019г. №78</w:t>
      </w:r>
      <w:bookmarkEnd w:id="84"/>
      <w:r w:rsidRPr="00AF2F13">
        <w:rPr>
          <w:sz w:val="28"/>
          <w:szCs w:val="28"/>
        </w:rPr>
        <w:t>. Размер стандартизированной тарифной ставки С</w:t>
      </w:r>
      <w:r w:rsidRPr="00AF2F13">
        <w:rPr>
          <w:sz w:val="20"/>
          <w:szCs w:val="20"/>
        </w:rPr>
        <w:t>7.1</w:t>
      </w:r>
      <w:r w:rsidRPr="00AF2F13">
        <w:rPr>
          <w:sz w:val="28"/>
          <w:szCs w:val="28"/>
        </w:rPr>
        <w:t xml:space="preserve">, связанной с мониторингом выполнения заявителем технических условий составляет 3 480,00 руб. </w:t>
      </w:r>
      <w:bookmarkStart w:id="85" w:name="_Hlk5281242"/>
      <w:r w:rsidRPr="00AF2F13">
        <w:rPr>
          <w:sz w:val="28"/>
          <w:szCs w:val="28"/>
        </w:rPr>
        <w:t>за 1 присоединение</w:t>
      </w:r>
      <w:bookmarkStart w:id="86" w:name="_Hlk5283007"/>
      <w:r w:rsidRPr="00AF2F13">
        <w:rPr>
          <w:sz w:val="28"/>
          <w:szCs w:val="28"/>
        </w:rPr>
        <w:t xml:space="preserve">, без НДС </w:t>
      </w:r>
      <w:bookmarkEnd w:id="86"/>
      <w:r w:rsidRPr="00AF2F13">
        <w:rPr>
          <w:sz w:val="28"/>
          <w:szCs w:val="28"/>
        </w:rPr>
        <w:t>(п. 5.1. Приложения к Постановлению РЭК КО от 12.03.2019г. №78)</w:t>
      </w:r>
      <w:bookmarkEnd w:id="85"/>
      <w:r w:rsidRPr="00AF2F13">
        <w:rPr>
          <w:sz w:val="28"/>
          <w:szCs w:val="28"/>
        </w:rPr>
        <w:t>. Размер стандартизированной тарифной ставки С</w:t>
      </w:r>
      <w:r w:rsidRPr="00AF2F13">
        <w:rPr>
          <w:sz w:val="20"/>
          <w:szCs w:val="20"/>
        </w:rPr>
        <w:t>7.2,</w:t>
      </w:r>
      <w:r w:rsidRPr="00AF2F13">
        <w:rPr>
          <w:sz w:val="28"/>
          <w:szCs w:val="28"/>
        </w:rPr>
        <w:t xml:space="preserve"> связанной с осуществлением фактического присоединения к газораспределительной сети (стальной газопровод подземного типа прокладки с давлением от 0,005 МПа до 1,2 МПа (включительно), наружным диаметром 530 мм и выше) газораспределительной организации составляет 46 070 руб. за 1 присоединение, без НДС (п. 5.2.1.2.1.8.. Приложения к Постановлению РЭК КО от 12.03.2019г. №78).</w:t>
      </w:r>
    </w:p>
    <w:p w14:paraId="6AFEAAB3" w14:textId="77777777" w:rsidR="00AF2F13" w:rsidRPr="00AF2F13" w:rsidRDefault="00AF2F13" w:rsidP="00AF2F13">
      <w:pPr>
        <w:tabs>
          <w:tab w:val="left" w:pos="540"/>
        </w:tabs>
        <w:ind w:firstLine="720"/>
        <w:jc w:val="both"/>
        <w:rPr>
          <w:sz w:val="28"/>
          <w:szCs w:val="28"/>
        </w:rPr>
      </w:pPr>
    </w:p>
    <w:p w14:paraId="72D39550" w14:textId="77777777" w:rsidR="00AF2F13" w:rsidRDefault="00AF2F13" w:rsidP="00AF2F13">
      <w:pPr>
        <w:tabs>
          <w:tab w:val="left" w:pos="540"/>
        </w:tabs>
        <w:ind w:firstLine="720"/>
        <w:jc w:val="both"/>
        <w:rPr>
          <w:bCs/>
          <w:sz w:val="28"/>
          <w:szCs w:val="28"/>
        </w:rPr>
        <w:sectPr w:rsidR="00AF2F13" w:rsidSect="00C7797F">
          <w:pgSz w:w="11906" w:h="16838"/>
          <w:pgMar w:top="567" w:right="567" w:bottom="851" w:left="851" w:header="720" w:footer="403" w:gutter="0"/>
          <w:cols w:space="720"/>
          <w:titlePg/>
          <w:docGrid w:linePitch="326"/>
        </w:sectPr>
      </w:pPr>
      <w:r w:rsidRPr="00AF2F13">
        <w:rPr>
          <w:sz w:val="28"/>
          <w:szCs w:val="28"/>
        </w:rPr>
        <w:t>По итогам анализа представленных ООО «Газпром газораспределение Томск»</w:t>
      </w:r>
      <w:r w:rsidRPr="00AF2F13">
        <w:rPr>
          <w:bCs/>
          <w:sz w:val="28"/>
          <w:szCs w:val="28"/>
        </w:rPr>
        <w:t xml:space="preserve"> предложений по </w:t>
      </w:r>
      <w:r w:rsidRPr="00AF2F13">
        <w:rPr>
          <w:sz w:val="28"/>
          <w:szCs w:val="28"/>
        </w:rPr>
        <w:t xml:space="preserve">расчёту размера платы за технологическое присоединение газоиспользующего оборудования газоиспользующего оборудования </w:t>
      </w:r>
      <w:r>
        <w:rPr>
          <w:sz w:val="28"/>
          <w:szCs w:val="28"/>
        </w:rPr>
        <w:br/>
      </w:r>
      <w:r w:rsidRPr="00AF2F13">
        <w:rPr>
          <w:sz w:val="28"/>
          <w:szCs w:val="28"/>
        </w:rPr>
        <w:t xml:space="preserve">ООО «Новокузнецкое </w:t>
      </w:r>
      <w:proofErr w:type="spellStart"/>
      <w:r w:rsidRPr="00AF2F13">
        <w:rPr>
          <w:sz w:val="28"/>
          <w:szCs w:val="28"/>
        </w:rPr>
        <w:t>шахтостроймонтажное</w:t>
      </w:r>
      <w:proofErr w:type="spellEnd"/>
      <w:r w:rsidRPr="00AF2F13">
        <w:rPr>
          <w:sz w:val="28"/>
          <w:szCs w:val="28"/>
        </w:rPr>
        <w:t xml:space="preserve"> управление №6» по индивидуальному проекту к сетям газораспределения, </w:t>
      </w:r>
      <w:r w:rsidRPr="00AF2F13">
        <w:rPr>
          <w:bCs/>
          <w:sz w:val="28"/>
          <w:szCs w:val="28"/>
        </w:rPr>
        <w:t xml:space="preserve">экспертная группа предлагает установить плату за технологическое </w:t>
      </w:r>
      <w:r w:rsidRPr="00AF2F13">
        <w:rPr>
          <w:sz w:val="28"/>
          <w:szCs w:val="28"/>
        </w:rPr>
        <w:t xml:space="preserve">присоединение </w:t>
      </w:r>
      <w:r w:rsidRPr="00AF2F13">
        <w:rPr>
          <w:bCs/>
          <w:sz w:val="28"/>
          <w:szCs w:val="28"/>
        </w:rPr>
        <w:t xml:space="preserve">в размере </w:t>
      </w:r>
      <w:r w:rsidRPr="00AF2F13">
        <w:rPr>
          <w:b/>
          <w:bCs/>
          <w:sz w:val="28"/>
          <w:szCs w:val="28"/>
        </w:rPr>
        <w:t>49 550,00 рублей</w:t>
      </w:r>
      <w:r w:rsidRPr="00AF2F13">
        <w:rPr>
          <w:bCs/>
          <w:sz w:val="28"/>
          <w:szCs w:val="28"/>
        </w:rPr>
        <w:t xml:space="preserve"> (без учёта НДС).</w:t>
      </w:r>
    </w:p>
    <w:p w14:paraId="3A141F77" w14:textId="13678244" w:rsidR="00AF2F13" w:rsidRPr="00191669" w:rsidRDefault="00AF2F13" w:rsidP="00AF2F13">
      <w:pPr>
        <w:ind w:firstLine="6237"/>
        <w:jc w:val="both"/>
        <w:rPr>
          <w:bCs/>
        </w:rPr>
      </w:pPr>
      <w:r w:rsidRPr="00191669">
        <w:rPr>
          <w:bCs/>
        </w:rPr>
        <w:lastRenderedPageBreak/>
        <w:t xml:space="preserve">Приложение № </w:t>
      </w:r>
      <w:r>
        <w:rPr>
          <w:bCs/>
        </w:rPr>
        <w:t>17</w:t>
      </w:r>
      <w:r w:rsidRPr="00191669">
        <w:rPr>
          <w:bCs/>
        </w:rPr>
        <w:t xml:space="preserve"> к протоколу № </w:t>
      </w:r>
      <w:r>
        <w:rPr>
          <w:bCs/>
        </w:rPr>
        <w:t>99</w:t>
      </w:r>
    </w:p>
    <w:p w14:paraId="3107E662" w14:textId="77777777" w:rsidR="00AF2F13" w:rsidRDefault="00AF2F13" w:rsidP="00AF2F13">
      <w:pPr>
        <w:ind w:firstLine="6237"/>
        <w:jc w:val="both"/>
        <w:rPr>
          <w:bCs/>
        </w:rPr>
      </w:pPr>
      <w:r w:rsidRPr="00191669">
        <w:rPr>
          <w:bCs/>
        </w:rPr>
        <w:t xml:space="preserve">заседания Правления региональной </w:t>
      </w:r>
    </w:p>
    <w:p w14:paraId="171E0263" w14:textId="77777777" w:rsidR="00AF2F13" w:rsidRPr="00191669" w:rsidRDefault="00AF2F13" w:rsidP="00AF2F13">
      <w:pPr>
        <w:ind w:firstLine="6237"/>
        <w:jc w:val="both"/>
        <w:rPr>
          <w:bCs/>
        </w:rPr>
      </w:pPr>
      <w:r w:rsidRPr="00191669">
        <w:rPr>
          <w:bCs/>
        </w:rPr>
        <w:t>энергетической комиссии</w:t>
      </w:r>
    </w:p>
    <w:p w14:paraId="754E600F" w14:textId="77777777" w:rsidR="00AF2F13" w:rsidRDefault="00AF2F13" w:rsidP="00AF2F13">
      <w:pPr>
        <w:ind w:firstLine="6237"/>
        <w:jc w:val="both"/>
        <w:rPr>
          <w:bCs/>
        </w:rPr>
      </w:pPr>
      <w:r w:rsidRPr="00191669">
        <w:rPr>
          <w:bCs/>
        </w:rPr>
        <w:t xml:space="preserve">Кемеровской области от </w:t>
      </w:r>
      <w:r>
        <w:rPr>
          <w:bCs/>
        </w:rPr>
        <w:t>26</w:t>
      </w:r>
      <w:r w:rsidRPr="00191669">
        <w:rPr>
          <w:bCs/>
        </w:rPr>
        <w:t>.12.2019</w:t>
      </w:r>
    </w:p>
    <w:p w14:paraId="39D0AD41" w14:textId="77777777" w:rsidR="00AF2F13" w:rsidRDefault="00AF2F13" w:rsidP="00AF2F13">
      <w:pPr>
        <w:ind w:firstLine="709"/>
        <w:jc w:val="center"/>
        <w:rPr>
          <w:b/>
          <w:sz w:val="28"/>
          <w:szCs w:val="28"/>
        </w:rPr>
      </w:pPr>
    </w:p>
    <w:p w14:paraId="42716245" w14:textId="24C522B1" w:rsidR="00AF2F13" w:rsidRPr="00AF2F13" w:rsidRDefault="00AF2F13" w:rsidP="00AF2F13">
      <w:pPr>
        <w:ind w:firstLine="709"/>
        <w:jc w:val="center"/>
        <w:rPr>
          <w:b/>
          <w:sz w:val="28"/>
          <w:szCs w:val="28"/>
        </w:rPr>
      </w:pPr>
      <w:r w:rsidRPr="00AF2F13">
        <w:rPr>
          <w:b/>
          <w:sz w:val="28"/>
          <w:szCs w:val="28"/>
        </w:rPr>
        <w:t>Экспертное заключение</w:t>
      </w:r>
    </w:p>
    <w:p w14:paraId="12D3D985" w14:textId="77777777" w:rsidR="00AF2F13" w:rsidRPr="00AF2F13" w:rsidRDefault="00AF2F13" w:rsidP="00AF2F13">
      <w:pPr>
        <w:ind w:firstLine="709"/>
        <w:jc w:val="center"/>
        <w:rPr>
          <w:b/>
          <w:sz w:val="28"/>
          <w:szCs w:val="28"/>
        </w:rPr>
      </w:pPr>
      <w:r w:rsidRPr="00AF2F13">
        <w:rPr>
          <w:b/>
          <w:sz w:val="28"/>
          <w:szCs w:val="28"/>
        </w:rPr>
        <w:t>региональной энергетической комиссии Кемеровской области</w:t>
      </w:r>
    </w:p>
    <w:p w14:paraId="644C7EBC" w14:textId="77777777" w:rsidR="00AF2F13" w:rsidRPr="00AF2F13" w:rsidRDefault="00AF2F13" w:rsidP="00AF2F13">
      <w:pPr>
        <w:ind w:firstLine="709"/>
        <w:jc w:val="center"/>
        <w:rPr>
          <w:sz w:val="28"/>
          <w:szCs w:val="28"/>
        </w:rPr>
      </w:pPr>
      <w:r w:rsidRPr="00AF2F13">
        <w:rPr>
          <w:sz w:val="28"/>
          <w:szCs w:val="28"/>
        </w:rPr>
        <w:t>по материалам ООО «</w:t>
      </w:r>
      <w:proofErr w:type="spellStart"/>
      <w:r w:rsidRPr="00AF2F13">
        <w:rPr>
          <w:sz w:val="28"/>
          <w:szCs w:val="28"/>
        </w:rPr>
        <w:t>Кузбассоблгаз</w:t>
      </w:r>
      <w:proofErr w:type="spellEnd"/>
      <w:r w:rsidRPr="00AF2F13">
        <w:rPr>
          <w:sz w:val="28"/>
          <w:szCs w:val="28"/>
        </w:rPr>
        <w:t>» для утверждения</w:t>
      </w:r>
    </w:p>
    <w:p w14:paraId="65A6CDB5" w14:textId="77777777" w:rsidR="00AF2F13" w:rsidRPr="00AF2F13" w:rsidRDefault="00AF2F13" w:rsidP="00AF2F13">
      <w:pPr>
        <w:ind w:firstLine="709"/>
        <w:jc w:val="center"/>
        <w:rPr>
          <w:sz w:val="28"/>
          <w:szCs w:val="28"/>
        </w:rPr>
      </w:pPr>
      <w:r w:rsidRPr="00AF2F13">
        <w:rPr>
          <w:sz w:val="28"/>
          <w:szCs w:val="28"/>
        </w:rPr>
        <w:t xml:space="preserve"> платы за технологическое присоединение объектов </w:t>
      </w:r>
    </w:p>
    <w:p w14:paraId="4B2E89AC" w14:textId="77777777" w:rsidR="00AF2F13" w:rsidRPr="00AF2F13" w:rsidRDefault="00AF2F13" w:rsidP="00AF2F13">
      <w:pPr>
        <w:ind w:firstLine="709"/>
        <w:jc w:val="center"/>
        <w:rPr>
          <w:sz w:val="28"/>
          <w:szCs w:val="28"/>
        </w:rPr>
      </w:pPr>
      <w:r w:rsidRPr="00AF2F13">
        <w:rPr>
          <w:sz w:val="28"/>
          <w:szCs w:val="28"/>
        </w:rPr>
        <w:t>к сетям газораспределения на 2020 год</w:t>
      </w:r>
    </w:p>
    <w:p w14:paraId="22B4B706" w14:textId="77777777" w:rsidR="00AF2F13" w:rsidRPr="00AF2F13" w:rsidRDefault="00AF2F13" w:rsidP="00AF2F13">
      <w:pPr>
        <w:spacing w:line="360" w:lineRule="auto"/>
        <w:ind w:left="-284" w:firstLine="284"/>
        <w:jc w:val="both"/>
        <w:rPr>
          <w:sz w:val="28"/>
          <w:szCs w:val="28"/>
        </w:rPr>
      </w:pPr>
    </w:p>
    <w:p w14:paraId="09DE2272" w14:textId="77777777" w:rsidR="00AF2F13" w:rsidRPr="00AF2F13" w:rsidRDefault="00AF2F13" w:rsidP="00AF2F13">
      <w:pPr>
        <w:spacing w:line="360" w:lineRule="auto"/>
        <w:ind w:firstLine="720"/>
        <w:jc w:val="both"/>
        <w:rPr>
          <w:sz w:val="28"/>
          <w:szCs w:val="28"/>
        </w:rPr>
      </w:pPr>
      <w:r w:rsidRPr="00AF2F13">
        <w:rPr>
          <w:sz w:val="28"/>
          <w:szCs w:val="28"/>
        </w:rPr>
        <w:t>Нормативно-методической основой проведения анализа являются:</w:t>
      </w:r>
    </w:p>
    <w:p w14:paraId="29DC2AE9" w14:textId="77777777" w:rsidR="00AF2F13" w:rsidRPr="00AF2F13" w:rsidRDefault="00AF2F13" w:rsidP="00AB2109">
      <w:pPr>
        <w:numPr>
          <w:ilvl w:val="1"/>
          <w:numId w:val="18"/>
        </w:numPr>
        <w:tabs>
          <w:tab w:val="num" w:pos="360"/>
          <w:tab w:val="num" w:pos="1080"/>
          <w:tab w:val="left" w:pos="10080"/>
        </w:tabs>
        <w:spacing w:line="360" w:lineRule="auto"/>
        <w:ind w:left="1080"/>
        <w:jc w:val="both"/>
        <w:rPr>
          <w:sz w:val="28"/>
          <w:szCs w:val="28"/>
        </w:rPr>
      </w:pPr>
      <w:r w:rsidRPr="00AF2F13">
        <w:rPr>
          <w:sz w:val="28"/>
          <w:szCs w:val="28"/>
        </w:rPr>
        <w:t>Гражданский кодекс Российской Федерации;</w:t>
      </w:r>
    </w:p>
    <w:p w14:paraId="7E66E8A9" w14:textId="77777777" w:rsidR="00AF2F13" w:rsidRPr="00AF2F13" w:rsidRDefault="00AF2F13" w:rsidP="00AB2109">
      <w:pPr>
        <w:numPr>
          <w:ilvl w:val="1"/>
          <w:numId w:val="18"/>
        </w:numPr>
        <w:tabs>
          <w:tab w:val="num" w:pos="360"/>
          <w:tab w:val="num" w:pos="1080"/>
          <w:tab w:val="left" w:pos="10080"/>
        </w:tabs>
        <w:spacing w:line="360" w:lineRule="auto"/>
        <w:ind w:left="1080"/>
        <w:jc w:val="both"/>
        <w:rPr>
          <w:sz w:val="28"/>
          <w:szCs w:val="28"/>
        </w:rPr>
      </w:pPr>
      <w:r w:rsidRPr="00AF2F13">
        <w:rPr>
          <w:sz w:val="28"/>
          <w:szCs w:val="28"/>
        </w:rPr>
        <w:t>Налоговый кодекс Российской Федерации (в дальнейшем НК РФ);</w:t>
      </w:r>
    </w:p>
    <w:p w14:paraId="4CF88831" w14:textId="77777777" w:rsidR="00AF2F13" w:rsidRPr="00AF2F13" w:rsidRDefault="00AF2F13" w:rsidP="00AB2109">
      <w:pPr>
        <w:numPr>
          <w:ilvl w:val="1"/>
          <w:numId w:val="18"/>
        </w:numPr>
        <w:tabs>
          <w:tab w:val="num" w:pos="360"/>
          <w:tab w:val="num" w:pos="1080"/>
          <w:tab w:val="left" w:pos="10080"/>
        </w:tabs>
        <w:spacing w:line="360" w:lineRule="auto"/>
        <w:ind w:left="1080"/>
        <w:jc w:val="both"/>
        <w:rPr>
          <w:sz w:val="28"/>
          <w:szCs w:val="28"/>
        </w:rPr>
      </w:pPr>
      <w:r w:rsidRPr="00AF2F13">
        <w:rPr>
          <w:sz w:val="28"/>
          <w:szCs w:val="28"/>
        </w:rPr>
        <w:t>Трудовой Кодекс Российской Федерации (в дальнейшем ТК РФ);</w:t>
      </w:r>
    </w:p>
    <w:p w14:paraId="758D8FBF" w14:textId="77777777" w:rsidR="00AF2F13" w:rsidRPr="00AF2F13" w:rsidRDefault="00AF2F13" w:rsidP="00AB2109">
      <w:pPr>
        <w:numPr>
          <w:ilvl w:val="1"/>
          <w:numId w:val="18"/>
        </w:numPr>
        <w:tabs>
          <w:tab w:val="num" w:pos="360"/>
          <w:tab w:val="num" w:pos="1080"/>
          <w:tab w:val="left" w:pos="10080"/>
        </w:tabs>
        <w:spacing w:line="360" w:lineRule="auto"/>
        <w:ind w:left="1080"/>
        <w:jc w:val="both"/>
        <w:rPr>
          <w:sz w:val="28"/>
          <w:szCs w:val="28"/>
        </w:rPr>
      </w:pPr>
      <w:r w:rsidRPr="00AF2F13">
        <w:rPr>
          <w:spacing w:val="-5"/>
          <w:sz w:val="28"/>
          <w:szCs w:val="28"/>
        </w:rPr>
        <w:t xml:space="preserve">Федеральный Закон </w:t>
      </w:r>
      <w:r w:rsidRPr="00AF2F13">
        <w:rPr>
          <w:spacing w:val="-7"/>
          <w:sz w:val="28"/>
          <w:szCs w:val="28"/>
        </w:rPr>
        <w:t>от 17.08.1995 № 147-ФЗ «О естественных монополиях»;</w:t>
      </w:r>
    </w:p>
    <w:p w14:paraId="52D08B52" w14:textId="77777777" w:rsidR="00AF2F13" w:rsidRPr="00AF2F13" w:rsidRDefault="00AF2F13" w:rsidP="00AB2109">
      <w:pPr>
        <w:numPr>
          <w:ilvl w:val="1"/>
          <w:numId w:val="18"/>
        </w:numPr>
        <w:tabs>
          <w:tab w:val="num" w:pos="360"/>
          <w:tab w:val="num" w:pos="1080"/>
          <w:tab w:val="left" w:pos="10080"/>
        </w:tabs>
        <w:spacing w:line="360" w:lineRule="auto"/>
        <w:ind w:left="1080"/>
        <w:jc w:val="both"/>
        <w:rPr>
          <w:spacing w:val="-7"/>
          <w:sz w:val="28"/>
          <w:szCs w:val="28"/>
        </w:rPr>
      </w:pPr>
      <w:r w:rsidRPr="00AF2F13">
        <w:rPr>
          <w:spacing w:val="-7"/>
          <w:sz w:val="28"/>
          <w:szCs w:val="28"/>
        </w:rPr>
        <w:t>Постановление Правительства РФ от 29.12.2000 №1021 (ред. от 17.05.2016)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257DA939" w14:textId="77777777" w:rsidR="00AF2F13" w:rsidRPr="00AF2F13" w:rsidRDefault="00AF2F13" w:rsidP="00AB2109">
      <w:pPr>
        <w:numPr>
          <w:ilvl w:val="1"/>
          <w:numId w:val="18"/>
        </w:numPr>
        <w:tabs>
          <w:tab w:val="num" w:pos="360"/>
          <w:tab w:val="num" w:pos="1080"/>
          <w:tab w:val="left" w:pos="10080"/>
        </w:tabs>
        <w:spacing w:line="360" w:lineRule="auto"/>
        <w:ind w:left="1080"/>
        <w:jc w:val="both"/>
        <w:rPr>
          <w:spacing w:val="-7"/>
          <w:sz w:val="28"/>
          <w:szCs w:val="28"/>
        </w:rPr>
      </w:pPr>
      <w:r w:rsidRPr="00AF2F13">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Методические указания);</w:t>
      </w:r>
    </w:p>
    <w:p w14:paraId="60D1C0C7" w14:textId="77777777" w:rsidR="00AF2F13" w:rsidRPr="00AF2F13" w:rsidRDefault="00AF2F13" w:rsidP="00AB2109">
      <w:pPr>
        <w:numPr>
          <w:ilvl w:val="1"/>
          <w:numId w:val="18"/>
        </w:numPr>
        <w:tabs>
          <w:tab w:val="num" w:pos="360"/>
          <w:tab w:val="num" w:pos="1080"/>
          <w:tab w:val="left" w:pos="10080"/>
        </w:tabs>
        <w:spacing w:line="360" w:lineRule="auto"/>
        <w:ind w:left="1080"/>
        <w:jc w:val="both"/>
        <w:rPr>
          <w:spacing w:val="-7"/>
          <w:sz w:val="28"/>
          <w:szCs w:val="28"/>
        </w:rPr>
      </w:pPr>
      <w:r w:rsidRPr="00AF2F13">
        <w:rPr>
          <w:spacing w:val="-7"/>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w:t>
      </w:r>
    </w:p>
    <w:p w14:paraId="69DD80A9" w14:textId="77777777" w:rsidR="00AF2F13" w:rsidRPr="00AF2F13" w:rsidRDefault="00AF2F13" w:rsidP="00AB2109">
      <w:pPr>
        <w:numPr>
          <w:ilvl w:val="1"/>
          <w:numId w:val="18"/>
        </w:numPr>
        <w:tabs>
          <w:tab w:val="num" w:pos="360"/>
          <w:tab w:val="num" w:pos="1080"/>
          <w:tab w:val="left" w:pos="10080"/>
        </w:tabs>
        <w:spacing w:line="360" w:lineRule="auto"/>
        <w:ind w:left="1080"/>
        <w:jc w:val="both"/>
        <w:rPr>
          <w:spacing w:val="-7"/>
          <w:sz w:val="28"/>
          <w:szCs w:val="28"/>
        </w:rPr>
      </w:pPr>
      <w:r w:rsidRPr="00AF2F13">
        <w:rPr>
          <w:spacing w:val="-7"/>
          <w:sz w:val="28"/>
          <w:szCs w:val="28"/>
        </w:rPr>
        <w:t xml:space="preserve">Справочник базовых цен на проектные работы для строительства. Газооборудование и газоснабжение промышленных предприятий, зданий и </w:t>
      </w:r>
      <w:r w:rsidRPr="00AF2F13">
        <w:rPr>
          <w:spacing w:val="-7"/>
          <w:sz w:val="28"/>
          <w:szCs w:val="28"/>
        </w:rPr>
        <w:lastRenderedPageBreak/>
        <w:t>сооружений. Наружное освещение, (принят и введен в действие Письмом Росстроя от 12.01.2006 № СК-31/02);</w:t>
      </w:r>
    </w:p>
    <w:p w14:paraId="719DC296" w14:textId="77777777" w:rsidR="00AF2F13" w:rsidRPr="00AF2F13" w:rsidRDefault="00AF2F13" w:rsidP="00AB2109">
      <w:pPr>
        <w:numPr>
          <w:ilvl w:val="1"/>
          <w:numId w:val="18"/>
        </w:numPr>
        <w:tabs>
          <w:tab w:val="num" w:pos="360"/>
          <w:tab w:val="num" w:pos="1080"/>
          <w:tab w:val="left" w:pos="10080"/>
        </w:tabs>
        <w:spacing w:line="360" w:lineRule="auto"/>
        <w:ind w:left="1080"/>
        <w:jc w:val="both"/>
        <w:rPr>
          <w:sz w:val="28"/>
          <w:szCs w:val="28"/>
        </w:rPr>
      </w:pPr>
      <w:r w:rsidRPr="00AF2F13">
        <w:rPr>
          <w:spacing w:val="-7"/>
          <w:sz w:val="28"/>
          <w:szCs w:val="28"/>
        </w:rPr>
        <w:t>Прочие законы и подзаконные акты, методические разработки и подходы,</w:t>
      </w:r>
      <w:r w:rsidRPr="00AF2F13">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4C3EE39C" w14:textId="300DC480" w:rsidR="00AF2F13" w:rsidRPr="00AF2F13" w:rsidRDefault="00AF2F13" w:rsidP="00AF2F13">
      <w:pPr>
        <w:spacing w:line="360" w:lineRule="auto"/>
        <w:ind w:firstLine="720"/>
        <w:jc w:val="both"/>
        <w:rPr>
          <w:sz w:val="28"/>
          <w:szCs w:val="28"/>
        </w:rPr>
      </w:pPr>
      <w:r w:rsidRPr="00AF2F13">
        <w:rPr>
          <w:noProof/>
          <w:sz w:val="28"/>
          <w:szCs w:val="28"/>
        </w:rPr>
        <w:t xml:space="preserve">ООО </w:t>
      </w:r>
      <w:bookmarkStart w:id="87" w:name="_Hlk26364460"/>
      <w:r w:rsidRPr="00AF2F13">
        <w:rPr>
          <w:noProof/>
          <w:sz w:val="28"/>
          <w:szCs w:val="28"/>
        </w:rPr>
        <w:t>«Кузбассоблгаз»</w:t>
      </w:r>
      <w:bookmarkEnd w:id="87"/>
      <w:r w:rsidRPr="00AF2F13">
        <w:rPr>
          <w:noProof/>
          <w:sz w:val="28"/>
          <w:szCs w:val="28"/>
        </w:rPr>
        <w:t xml:space="preserve"> обратилось в РЭК Кемеровской области</w:t>
      </w:r>
      <w:r w:rsidRPr="00AF2F13">
        <w:rPr>
          <w:noProof/>
          <w:sz w:val="28"/>
          <w:szCs w:val="28"/>
        </w:rPr>
        <w:br/>
        <w:t xml:space="preserve">(исх .№ 240/0919 от 25.09.2019 г.) установить </w:t>
      </w:r>
      <w:r w:rsidRPr="00AF2F13">
        <w:rPr>
          <w:sz w:val="28"/>
          <w:szCs w:val="28"/>
        </w:rPr>
        <w:t xml:space="preserve">плату за технологическое присоединение газоиспользующего оборудования к газораспределительным сетям                          </w:t>
      </w:r>
      <w:r>
        <w:rPr>
          <w:sz w:val="28"/>
          <w:szCs w:val="28"/>
        </w:rPr>
        <w:br/>
      </w:r>
      <w:r w:rsidRPr="00AF2F13">
        <w:rPr>
          <w:sz w:val="28"/>
          <w:szCs w:val="28"/>
        </w:rPr>
        <w:t xml:space="preserve">ООО </w:t>
      </w:r>
      <w:r w:rsidRPr="00AF2F13">
        <w:rPr>
          <w:noProof/>
          <w:sz w:val="28"/>
          <w:szCs w:val="28"/>
        </w:rPr>
        <w:t>«Кузбассоблгаз»</w:t>
      </w:r>
      <w:r w:rsidRPr="00AF2F13">
        <w:rPr>
          <w:sz w:val="28"/>
          <w:szCs w:val="28"/>
        </w:rPr>
        <w:t xml:space="preserve">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не намеревающихся использовать газ для целей предпринимательской (коммерческой) деятельности), с учетом прогнозного уровня среднегодовой инфляции, а также плату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w:t>
      </w:r>
    </w:p>
    <w:p w14:paraId="23AEBFE6" w14:textId="77777777" w:rsidR="00AF2F13" w:rsidRPr="00AF2F13" w:rsidRDefault="00AF2F13" w:rsidP="00AF2F13">
      <w:pPr>
        <w:spacing w:line="360" w:lineRule="auto"/>
        <w:ind w:firstLine="720"/>
        <w:jc w:val="both"/>
        <w:rPr>
          <w:sz w:val="28"/>
          <w:szCs w:val="28"/>
        </w:rPr>
      </w:pPr>
      <w:r w:rsidRPr="00AF2F13">
        <w:rPr>
          <w:sz w:val="28"/>
          <w:szCs w:val="28"/>
        </w:rPr>
        <w:t>В качестве обосновывающих материалов, предприятие представило:</w:t>
      </w:r>
    </w:p>
    <w:p w14:paraId="0204A76F" w14:textId="77777777" w:rsidR="00AF2F13" w:rsidRPr="00AF2F13" w:rsidRDefault="00AF2F13" w:rsidP="00AF2F13">
      <w:pPr>
        <w:spacing w:line="360" w:lineRule="auto"/>
        <w:ind w:firstLine="720"/>
        <w:jc w:val="both"/>
        <w:rPr>
          <w:sz w:val="28"/>
          <w:szCs w:val="28"/>
        </w:rPr>
      </w:pPr>
      <w:r w:rsidRPr="00AF2F13">
        <w:rPr>
          <w:sz w:val="28"/>
          <w:szCs w:val="28"/>
        </w:rPr>
        <w:t>-положение по учетной политике для целей бухгалтерского и налогового учета;</w:t>
      </w:r>
    </w:p>
    <w:p w14:paraId="07980EBE" w14:textId="77777777" w:rsidR="00AF2F13" w:rsidRPr="00AF2F13" w:rsidRDefault="00AF2F13" w:rsidP="00AF2F13">
      <w:pPr>
        <w:spacing w:line="360" w:lineRule="auto"/>
        <w:ind w:firstLine="720"/>
        <w:jc w:val="both"/>
        <w:rPr>
          <w:sz w:val="28"/>
          <w:szCs w:val="28"/>
        </w:rPr>
      </w:pPr>
      <w:r w:rsidRPr="00AF2F13">
        <w:rPr>
          <w:sz w:val="28"/>
          <w:szCs w:val="28"/>
        </w:rPr>
        <w:t>-расчет численности работников структурных подразделений ГРО, занятых в сфере реализации мероприятий по подключению (технологическому присоединению);</w:t>
      </w:r>
    </w:p>
    <w:p w14:paraId="6F7A3217" w14:textId="77777777" w:rsidR="00AF2F13" w:rsidRPr="00AF2F13" w:rsidRDefault="00AF2F13" w:rsidP="00AF2F13">
      <w:pPr>
        <w:spacing w:line="360" w:lineRule="auto"/>
        <w:ind w:firstLine="720"/>
        <w:jc w:val="both"/>
        <w:rPr>
          <w:sz w:val="28"/>
          <w:szCs w:val="28"/>
        </w:rPr>
      </w:pPr>
      <w:r w:rsidRPr="00AF2F13">
        <w:rPr>
          <w:sz w:val="28"/>
          <w:szCs w:val="28"/>
        </w:rPr>
        <w:t>-уведомление об освобождении составления формы П-4;</w:t>
      </w:r>
    </w:p>
    <w:p w14:paraId="3DE08D7D" w14:textId="77777777" w:rsidR="00AF2F13" w:rsidRPr="00AF2F13" w:rsidRDefault="00AF2F13" w:rsidP="00AF2F13">
      <w:pPr>
        <w:spacing w:line="360" w:lineRule="auto"/>
        <w:ind w:firstLine="720"/>
        <w:jc w:val="both"/>
        <w:rPr>
          <w:sz w:val="28"/>
          <w:szCs w:val="28"/>
        </w:rPr>
      </w:pPr>
      <w:r w:rsidRPr="00AF2F13">
        <w:rPr>
          <w:sz w:val="28"/>
          <w:szCs w:val="28"/>
        </w:rPr>
        <w:t>-сведения из единого реестра субъектов малого и среднего предпринимательства;</w:t>
      </w:r>
    </w:p>
    <w:p w14:paraId="6AA0C9C0" w14:textId="77777777" w:rsidR="00AF2F13" w:rsidRPr="00AF2F13" w:rsidRDefault="00AF2F13" w:rsidP="00AF2F13">
      <w:pPr>
        <w:spacing w:line="360" w:lineRule="auto"/>
        <w:ind w:firstLine="720"/>
        <w:jc w:val="both"/>
        <w:rPr>
          <w:sz w:val="28"/>
          <w:szCs w:val="28"/>
        </w:rPr>
      </w:pPr>
      <w:r w:rsidRPr="00AF2F13">
        <w:rPr>
          <w:sz w:val="28"/>
          <w:szCs w:val="28"/>
        </w:rPr>
        <w:t xml:space="preserve">- письмо </w:t>
      </w:r>
      <w:proofErr w:type="spellStart"/>
      <w:r w:rsidRPr="00AF2F13">
        <w:rPr>
          <w:sz w:val="28"/>
          <w:szCs w:val="28"/>
        </w:rPr>
        <w:t>Кемеровостата</w:t>
      </w:r>
      <w:proofErr w:type="spellEnd"/>
      <w:r w:rsidRPr="00AF2F13">
        <w:rPr>
          <w:sz w:val="28"/>
          <w:szCs w:val="28"/>
        </w:rPr>
        <w:t xml:space="preserve"> от 26.06.2019 №57836 о включении в единый реестр субъектов малого и среднего предпринимательство;</w:t>
      </w:r>
    </w:p>
    <w:p w14:paraId="3568C6AF" w14:textId="77777777" w:rsidR="00AF2F13" w:rsidRPr="00AF2F13" w:rsidRDefault="00AF2F13" w:rsidP="00AF2F13">
      <w:pPr>
        <w:spacing w:line="360" w:lineRule="auto"/>
        <w:ind w:firstLine="720"/>
        <w:jc w:val="both"/>
        <w:rPr>
          <w:sz w:val="28"/>
          <w:szCs w:val="28"/>
        </w:rPr>
      </w:pPr>
      <w:r w:rsidRPr="00AF2F13">
        <w:rPr>
          <w:sz w:val="28"/>
          <w:szCs w:val="28"/>
        </w:rPr>
        <w:t>-бухгалтерский баланс за 2018 год;</w:t>
      </w:r>
    </w:p>
    <w:p w14:paraId="0F9AEBB0" w14:textId="77777777" w:rsidR="00AF2F13" w:rsidRPr="00AF2F13" w:rsidRDefault="00AF2F13" w:rsidP="00AF2F13">
      <w:pPr>
        <w:spacing w:line="360" w:lineRule="auto"/>
        <w:ind w:firstLine="720"/>
        <w:jc w:val="both"/>
        <w:rPr>
          <w:sz w:val="28"/>
          <w:szCs w:val="28"/>
        </w:rPr>
      </w:pPr>
      <w:r w:rsidRPr="00AF2F13">
        <w:rPr>
          <w:sz w:val="28"/>
          <w:szCs w:val="28"/>
        </w:rPr>
        <w:t>- отчет о финансовых результатах за 2018 год;</w:t>
      </w:r>
    </w:p>
    <w:p w14:paraId="455076AF" w14:textId="77777777" w:rsidR="00AF2F13" w:rsidRPr="00AF2F13" w:rsidRDefault="00AF2F13" w:rsidP="00AF2F13">
      <w:pPr>
        <w:spacing w:line="360" w:lineRule="auto"/>
        <w:ind w:firstLine="720"/>
        <w:jc w:val="both"/>
        <w:rPr>
          <w:sz w:val="28"/>
          <w:szCs w:val="28"/>
        </w:rPr>
      </w:pPr>
      <w:r w:rsidRPr="00AF2F13">
        <w:rPr>
          <w:sz w:val="28"/>
          <w:szCs w:val="28"/>
        </w:rPr>
        <w:t>- отчет об изменениях капитала за 2018 год;</w:t>
      </w:r>
    </w:p>
    <w:p w14:paraId="3AE5F6CF" w14:textId="77777777" w:rsidR="00AF2F13" w:rsidRPr="00AF2F13" w:rsidRDefault="00AF2F13" w:rsidP="00AF2F13">
      <w:pPr>
        <w:spacing w:line="360" w:lineRule="auto"/>
        <w:ind w:firstLine="720"/>
        <w:jc w:val="both"/>
        <w:rPr>
          <w:sz w:val="28"/>
          <w:szCs w:val="28"/>
        </w:rPr>
      </w:pPr>
      <w:r w:rsidRPr="00AF2F13">
        <w:rPr>
          <w:sz w:val="28"/>
          <w:szCs w:val="28"/>
        </w:rPr>
        <w:t>- отчет о движении денежных средств за 2018 год;</w:t>
      </w:r>
    </w:p>
    <w:p w14:paraId="233A37DF" w14:textId="77777777" w:rsidR="00AF2F13" w:rsidRPr="00AF2F13" w:rsidRDefault="00AF2F13" w:rsidP="00AF2F13">
      <w:pPr>
        <w:spacing w:line="360" w:lineRule="auto"/>
        <w:ind w:firstLine="720"/>
        <w:jc w:val="both"/>
        <w:rPr>
          <w:sz w:val="28"/>
          <w:szCs w:val="28"/>
        </w:rPr>
      </w:pPr>
      <w:r w:rsidRPr="00AF2F13">
        <w:rPr>
          <w:sz w:val="28"/>
          <w:szCs w:val="28"/>
        </w:rPr>
        <w:t xml:space="preserve">- расчет расходов на подключение (технологическое присоединение) </w:t>
      </w:r>
      <w:r w:rsidRPr="00AF2F13">
        <w:rPr>
          <w:sz w:val="28"/>
          <w:szCs w:val="28"/>
        </w:rPr>
        <w:br/>
        <w:t>ООО «</w:t>
      </w:r>
      <w:proofErr w:type="spellStart"/>
      <w:r w:rsidRPr="00AF2F13">
        <w:rPr>
          <w:sz w:val="28"/>
          <w:szCs w:val="28"/>
        </w:rPr>
        <w:t>Кузбассоблгаз</w:t>
      </w:r>
      <w:proofErr w:type="spellEnd"/>
      <w:r w:rsidRPr="00AF2F13">
        <w:rPr>
          <w:sz w:val="28"/>
          <w:szCs w:val="28"/>
        </w:rPr>
        <w:t>» на 2020 год;</w:t>
      </w:r>
    </w:p>
    <w:p w14:paraId="0B7E233B" w14:textId="77777777" w:rsidR="00AF2F13" w:rsidRPr="00AF2F13" w:rsidRDefault="00AF2F13" w:rsidP="00AF2F13">
      <w:pPr>
        <w:spacing w:line="360" w:lineRule="auto"/>
        <w:ind w:firstLine="720"/>
        <w:jc w:val="both"/>
        <w:rPr>
          <w:sz w:val="28"/>
          <w:szCs w:val="28"/>
        </w:rPr>
      </w:pPr>
      <w:r w:rsidRPr="00AF2F13">
        <w:rPr>
          <w:sz w:val="28"/>
          <w:szCs w:val="28"/>
        </w:rPr>
        <w:lastRenderedPageBreak/>
        <w:t>- расчет расходов ООО «</w:t>
      </w:r>
      <w:proofErr w:type="spellStart"/>
      <w:r w:rsidRPr="00AF2F13">
        <w:rPr>
          <w:sz w:val="28"/>
          <w:szCs w:val="28"/>
        </w:rPr>
        <w:t>Кузбассоблгаз</w:t>
      </w:r>
      <w:proofErr w:type="spellEnd"/>
      <w:r w:rsidRPr="00AF2F13">
        <w:rPr>
          <w:sz w:val="28"/>
          <w:szCs w:val="28"/>
        </w:rPr>
        <w:t>» на мониторинг выполнения Заявителем технических условий на одно технологическое присоединение;</w:t>
      </w:r>
    </w:p>
    <w:p w14:paraId="011A5146" w14:textId="77777777" w:rsidR="00AF2F13" w:rsidRPr="00AF2F13" w:rsidRDefault="00AF2F13" w:rsidP="00AF2F13">
      <w:pPr>
        <w:spacing w:line="360" w:lineRule="auto"/>
        <w:ind w:firstLine="720"/>
        <w:jc w:val="both"/>
        <w:rPr>
          <w:sz w:val="28"/>
          <w:szCs w:val="28"/>
        </w:rPr>
      </w:pPr>
      <w:r w:rsidRPr="00AF2F13">
        <w:rPr>
          <w:sz w:val="28"/>
          <w:szCs w:val="28"/>
        </w:rPr>
        <w:t>- локальный сметный расчет №02/09-19 на врезку газопровода без отключения газа;</w:t>
      </w:r>
    </w:p>
    <w:p w14:paraId="69AC9ECD" w14:textId="77777777" w:rsidR="00AF2F13" w:rsidRPr="00AF2F13" w:rsidRDefault="00AF2F13" w:rsidP="00AF2F13">
      <w:pPr>
        <w:spacing w:line="360" w:lineRule="auto"/>
        <w:ind w:firstLine="720"/>
        <w:jc w:val="both"/>
        <w:rPr>
          <w:sz w:val="28"/>
          <w:szCs w:val="28"/>
        </w:rPr>
      </w:pPr>
      <w:r w:rsidRPr="00AF2F13">
        <w:rPr>
          <w:sz w:val="28"/>
          <w:szCs w:val="28"/>
        </w:rPr>
        <w:t>- письмо ООО «</w:t>
      </w:r>
      <w:proofErr w:type="spellStart"/>
      <w:r w:rsidRPr="00AF2F13">
        <w:rPr>
          <w:sz w:val="28"/>
          <w:szCs w:val="28"/>
        </w:rPr>
        <w:t>Кузбассоблгаз</w:t>
      </w:r>
      <w:proofErr w:type="spellEnd"/>
      <w:r w:rsidRPr="00AF2F13">
        <w:rPr>
          <w:sz w:val="28"/>
          <w:szCs w:val="28"/>
        </w:rPr>
        <w:t>» от 02.12.2019 №345/1219 о том, что предприятие применяет упрощенную систему налогообложения.</w:t>
      </w:r>
    </w:p>
    <w:p w14:paraId="1E551D68" w14:textId="77777777" w:rsidR="00AF2F13" w:rsidRPr="00AF2F13" w:rsidRDefault="00AF2F13" w:rsidP="00AF2F13">
      <w:pPr>
        <w:autoSpaceDE w:val="0"/>
        <w:autoSpaceDN w:val="0"/>
        <w:adjustRightInd w:val="0"/>
        <w:spacing w:line="360" w:lineRule="auto"/>
        <w:ind w:firstLine="539"/>
        <w:jc w:val="both"/>
        <w:rPr>
          <w:sz w:val="28"/>
          <w:szCs w:val="28"/>
        </w:rPr>
      </w:pPr>
      <w:r w:rsidRPr="00AF2F13">
        <w:rPr>
          <w:sz w:val="28"/>
          <w:szCs w:val="28"/>
        </w:rPr>
        <w:t xml:space="preserve">Предложение предприятия по размеру платы за технологическое присоединение для случаев, указанных в подпункте "а" и "б" пункта 4 настоящих Методических указаний, составило </w:t>
      </w:r>
      <w:bookmarkStart w:id="88" w:name="_Hlk26365352"/>
      <w:r w:rsidRPr="00AF2F13">
        <w:rPr>
          <w:sz w:val="28"/>
          <w:szCs w:val="28"/>
        </w:rPr>
        <w:t>61,35 тыс. руб. (НДС не облагается)</w:t>
      </w:r>
      <w:bookmarkEnd w:id="88"/>
      <w:r w:rsidRPr="00AF2F13">
        <w:rPr>
          <w:sz w:val="28"/>
          <w:szCs w:val="28"/>
        </w:rPr>
        <w:t xml:space="preserve"> за одно подключение.</w:t>
      </w:r>
    </w:p>
    <w:p w14:paraId="4255D22F" w14:textId="72899FD2" w:rsidR="00AF2F13" w:rsidRPr="00AF2F13" w:rsidRDefault="00AF2F13" w:rsidP="00AF2F13">
      <w:pPr>
        <w:autoSpaceDE w:val="0"/>
        <w:autoSpaceDN w:val="0"/>
        <w:adjustRightInd w:val="0"/>
        <w:spacing w:line="360" w:lineRule="auto"/>
        <w:ind w:firstLine="851"/>
        <w:jc w:val="both"/>
        <w:rPr>
          <w:sz w:val="28"/>
          <w:szCs w:val="28"/>
        </w:rPr>
      </w:pPr>
      <w:r w:rsidRPr="00AF2F13">
        <w:rPr>
          <w:sz w:val="28"/>
          <w:szCs w:val="28"/>
        </w:rPr>
        <w:t xml:space="preserve">В соответствии с п.  13 Методических указаний, размер </w:t>
      </w:r>
      <w:bookmarkStart w:id="89" w:name="_Hlk26364683"/>
      <w:r w:rsidRPr="00AF2F13">
        <w:rPr>
          <w:sz w:val="28"/>
          <w:szCs w:val="28"/>
        </w:rPr>
        <w:t xml:space="preserve">платы за технологическое присоединение для случаев, указанных в </w:t>
      </w:r>
      <w:hyperlink r:id="rId84" w:history="1">
        <w:r w:rsidRPr="00AF2F13">
          <w:rPr>
            <w:sz w:val="28"/>
            <w:szCs w:val="28"/>
          </w:rPr>
          <w:t>подпункте "а"</w:t>
        </w:r>
      </w:hyperlink>
      <w:r w:rsidRPr="00AF2F13">
        <w:rPr>
          <w:sz w:val="28"/>
          <w:szCs w:val="28"/>
        </w:rPr>
        <w:t xml:space="preserve"> и </w:t>
      </w:r>
      <w:hyperlink r:id="rId85" w:history="1">
        <w:r w:rsidRPr="00AF2F13">
          <w:rPr>
            <w:sz w:val="28"/>
            <w:szCs w:val="28"/>
          </w:rPr>
          <w:t>"б" пункта 4</w:t>
        </w:r>
      </w:hyperlink>
      <w:r w:rsidRPr="00AF2F13">
        <w:rPr>
          <w:sz w:val="28"/>
          <w:szCs w:val="28"/>
        </w:rPr>
        <w:t xml:space="preserve"> настоящих Методических указаний</w:t>
      </w:r>
      <w:bookmarkEnd w:id="89"/>
      <w:r w:rsidRPr="00AF2F13">
        <w:rPr>
          <w:sz w:val="28"/>
          <w:szCs w:val="28"/>
        </w:rPr>
        <w:t xml:space="preserve"> (</w:t>
      </w:r>
      <w:r w:rsidRPr="00AF2F13">
        <w:rPr>
          <w:noProof/>
          <w:position w:val="-12"/>
          <w:sz w:val="28"/>
          <w:szCs w:val="28"/>
        </w:rPr>
        <w:drawing>
          <wp:inline distT="0" distB="0" distL="0" distR="0" wp14:anchorId="730E7644" wp14:editId="297116EF">
            <wp:extent cx="372110" cy="340360"/>
            <wp:effectExtent l="0" t="0" r="889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AF2F13">
        <w:rPr>
          <w:sz w:val="28"/>
          <w:szCs w:val="28"/>
        </w:rPr>
        <w:t xml:space="preserve">), устанавливается в размере, определенном </w:t>
      </w:r>
      <w:hyperlink r:id="rId87" w:history="1">
        <w:r w:rsidRPr="00AF2F13">
          <w:rPr>
            <w:sz w:val="28"/>
            <w:szCs w:val="28"/>
          </w:rPr>
          <w:t>пунктом 26 (22)</w:t>
        </w:r>
      </w:hyperlink>
      <w:r w:rsidRPr="00AF2F13">
        <w:rPr>
          <w:sz w:val="28"/>
          <w:szCs w:val="28"/>
        </w:rPr>
        <w:t xml:space="preserve"> Основных положений (далее - максимальный и минимальный уровень), исходя из экономически обоснованной величины (</w:t>
      </w:r>
      <w:r w:rsidRPr="00AF2F13">
        <w:rPr>
          <w:noProof/>
          <w:sz w:val="28"/>
          <w:szCs w:val="28"/>
        </w:rPr>
        <w:drawing>
          <wp:inline distT="0" distB="0" distL="0" distR="0" wp14:anchorId="0CDC15A7" wp14:editId="18822788">
            <wp:extent cx="372110" cy="340360"/>
            <wp:effectExtent l="0" t="0" r="889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72110" cy="340360"/>
                    </a:xfrm>
                    <a:prstGeom prst="rect">
                      <a:avLst/>
                    </a:prstGeom>
                    <a:noFill/>
                    <a:ln>
                      <a:noFill/>
                    </a:ln>
                  </pic:spPr>
                </pic:pic>
              </a:graphicData>
            </a:graphic>
          </wp:inline>
        </w:drawing>
      </w:r>
      <w:r w:rsidRPr="00AF2F13">
        <w:rPr>
          <w:sz w:val="28"/>
          <w:szCs w:val="28"/>
        </w:rPr>
        <w:t>), определяемой на очередной календарный год по формуле:</w:t>
      </w:r>
    </w:p>
    <w:p w14:paraId="716D1FC6" w14:textId="77777777" w:rsidR="00AF2F13" w:rsidRPr="00AF2F13" w:rsidRDefault="00AF2F13" w:rsidP="00AF2F13">
      <w:pPr>
        <w:autoSpaceDE w:val="0"/>
        <w:autoSpaceDN w:val="0"/>
        <w:adjustRightInd w:val="0"/>
        <w:spacing w:line="360" w:lineRule="auto"/>
        <w:jc w:val="both"/>
        <w:outlineLvl w:val="0"/>
        <w:rPr>
          <w:sz w:val="28"/>
          <w:szCs w:val="28"/>
        </w:rPr>
      </w:pPr>
    </w:p>
    <w:p w14:paraId="0268F2CF" w14:textId="762C7883" w:rsidR="00AF2F13" w:rsidRPr="00AF2F13" w:rsidRDefault="00AF2F13" w:rsidP="00AF2F13">
      <w:pPr>
        <w:autoSpaceDE w:val="0"/>
        <w:autoSpaceDN w:val="0"/>
        <w:adjustRightInd w:val="0"/>
        <w:spacing w:line="360" w:lineRule="auto"/>
        <w:jc w:val="center"/>
        <w:rPr>
          <w:sz w:val="28"/>
          <w:szCs w:val="28"/>
        </w:rPr>
      </w:pPr>
      <w:r w:rsidRPr="00AF2F13">
        <w:rPr>
          <w:noProof/>
          <w:position w:val="-38"/>
          <w:sz w:val="28"/>
          <w:szCs w:val="28"/>
        </w:rPr>
        <w:drawing>
          <wp:inline distT="0" distB="0" distL="0" distR="0" wp14:anchorId="72376063" wp14:editId="6F324275">
            <wp:extent cx="2466975" cy="71247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88" cstate="print">
                      <a:extLst>
                        <a:ext uri="{28A0092B-C50C-407E-A947-70E740481C1C}">
                          <a14:useLocalDpi xmlns:a14="http://schemas.microsoft.com/office/drawing/2010/main" val="0"/>
                        </a:ext>
                      </a:extLst>
                    </a:blip>
                    <a:srcRect l="1324" t="8751" r="12914" b="-2499"/>
                    <a:stretch>
                      <a:fillRect/>
                    </a:stretch>
                  </pic:blipFill>
                  <pic:spPr bwMode="auto">
                    <a:xfrm>
                      <a:off x="0" y="0"/>
                      <a:ext cx="2466975" cy="712470"/>
                    </a:xfrm>
                    <a:prstGeom prst="rect">
                      <a:avLst/>
                    </a:prstGeom>
                    <a:noFill/>
                    <a:ln>
                      <a:noFill/>
                    </a:ln>
                  </pic:spPr>
                </pic:pic>
              </a:graphicData>
            </a:graphic>
          </wp:inline>
        </w:drawing>
      </w:r>
    </w:p>
    <w:p w14:paraId="0F3796B1" w14:textId="77777777" w:rsidR="00AF2F13" w:rsidRPr="00AF2F13" w:rsidRDefault="00AF2F13" w:rsidP="00AF2F13">
      <w:pPr>
        <w:autoSpaceDE w:val="0"/>
        <w:autoSpaceDN w:val="0"/>
        <w:adjustRightInd w:val="0"/>
        <w:spacing w:line="360" w:lineRule="auto"/>
        <w:jc w:val="both"/>
        <w:rPr>
          <w:sz w:val="28"/>
          <w:szCs w:val="28"/>
        </w:rPr>
      </w:pPr>
    </w:p>
    <w:p w14:paraId="629CAD36" w14:textId="77777777" w:rsidR="00AF2F13" w:rsidRPr="00AF2F13" w:rsidRDefault="00AF2F13" w:rsidP="00AF2F13">
      <w:pPr>
        <w:autoSpaceDE w:val="0"/>
        <w:autoSpaceDN w:val="0"/>
        <w:adjustRightInd w:val="0"/>
        <w:spacing w:line="360" w:lineRule="auto"/>
        <w:jc w:val="both"/>
        <w:rPr>
          <w:sz w:val="28"/>
          <w:szCs w:val="28"/>
        </w:rPr>
      </w:pPr>
      <w:r w:rsidRPr="00AF2F13">
        <w:rPr>
          <w:sz w:val="28"/>
          <w:szCs w:val="28"/>
        </w:rPr>
        <w:t>где:</w:t>
      </w:r>
    </w:p>
    <w:p w14:paraId="2FADE834" w14:textId="77777777" w:rsidR="00AF2F13" w:rsidRPr="00AF2F13" w:rsidRDefault="00AF2F13" w:rsidP="00AF2F13">
      <w:pPr>
        <w:autoSpaceDE w:val="0"/>
        <w:autoSpaceDN w:val="0"/>
        <w:adjustRightInd w:val="0"/>
        <w:spacing w:line="360" w:lineRule="auto"/>
        <w:ind w:firstLine="540"/>
        <w:jc w:val="both"/>
        <w:rPr>
          <w:sz w:val="28"/>
          <w:szCs w:val="28"/>
        </w:rPr>
      </w:pPr>
      <w:r w:rsidRPr="00AF2F13">
        <w:rPr>
          <w:sz w:val="28"/>
          <w:szCs w:val="28"/>
        </w:rPr>
        <w:t>Р</w:t>
      </w:r>
      <w:r w:rsidRPr="00AF2F13">
        <w:rPr>
          <w:sz w:val="28"/>
          <w:szCs w:val="28"/>
          <w:vertAlign w:val="subscript"/>
        </w:rPr>
        <w:t>20-50</w:t>
      </w:r>
      <w:r w:rsidRPr="00AF2F13">
        <w:rPr>
          <w:sz w:val="28"/>
          <w:szCs w:val="28"/>
        </w:rPr>
        <w:t xml:space="preserve"> - фактические экономически обоснованные расходы ГРО, указанные в </w:t>
      </w:r>
      <w:hyperlink r:id="rId89" w:history="1">
        <w:r w:rsidRPr="00AF2F13">
          <w:rPr>
            <w:sz w:val="28"/>
            <w:szCs w:val="28"/>
          </w:rPr>
          <w:t>пункте 8</w:t>
        </w:r>
      </w:hyperlink>
      <w:r w:rsidRPr="00AF2F13">
        <w:rPr>
          <w:sz w:val="28"/>
          <w:szCs w:val="28"/>
        </w:rPr>
        <w:t xml:space="preserve"> Методических указаний, по осуществлению подключения (технологического присоединения) в случаях, указанных в </w:t>
      </w:r>
      <w:hyperlink r:id="rId90" w:history="1">
        <w:r w:rsidRPr="00AF2F13">
          <w:rPr>
            <w:sz w:val="28"/>
            <w:szCs w:val="28"/>
          </w:rPr>
          <w:t>подпунктах "а"</w:t>
        </w:r>
      </w:hyperlink>
      <w:r w:rsidRPr="00AF2F13">
        <w:rPr>
          <w:sz w:val="28"/>
          <w:szCs w:val="28"/>
        </w:rPr>
        <w:t xml:space="preserve"> и </w:t>
      </w:r>
      <w:hyperlink r:id="rId91" w:history="1">
        <w:r w:rsidRPr="00AF2F13">
          <w:rPr>
            <w:sz w:val="28"/>
            <w:szCs w:val="28"/>
          </w:rPr>
          <w:t>"б" пункта 4</w:t>
        </w:r>
      </w:hyperlink>
      <w:r w:rsidRPr="00AF2F13">
        <w:rPr>
          <w:sz w:val="28"/>
          <w:szCs w:val="28"/>
        </w:rPr>
        <w:t xml:space="preserve"> настоящих Методических указаний, понесенные в соответствующем календарном году из предусмотренных </w:t>
      </w:r>
      <w:hyperlink r:id="rId92" w:history="1">
        <w:r w:rsidRPr="00AF2F13">
          <w:rPr>
            <w:sz w:val="28"/>
            <w:szCs w:val="28"/>
          </w:rPr>
          <w:t>пунктом 14</w:t>
        </w:r>
      </w:hyperlink>
      <w:r w:rsidRPr="00AF2F13">
        <w:rPr>
          <w:sz w:val="28"/>
          <w:szCs w:val="28"/>
        </w:rPr>
        <w:t xml:space="preserve"> Методических указаний;</w:t>
      </w:r>
    </w:p>
    <w:p w14:paraId="3DB1E8D5" w14:textId="4B0F8A0D" w:rsidR="00AF2F13" w:rsidRPr="00AF2F13" w:rsidRDefault="00AF2F13" w:rsidP="00AF2F13">
      <w:pPr>
        <w:autoSpaceDE w:val="0"/>
        <w:autoSpaceDN w:val="0"/>
        <w:adjustRightInd w:val="0"/>
        <w:spacing w:line="360" w:lineRule="auto"/>
        <w:ind w:firstLine="539"/>
        <w:jc w:val="both"/>
        <w:rPr>
          <w:sz w:val="28"/>
          <w:szCs w:val="28"/>
        </w:rPr>
      </w:pPr>
      <w:r w:rsidRPr="00AF2F13">
        <w:rPr>
          <w:noProof/>
          <w:position w:val="-12"/>
          <w:sz w:val="28"/>
          <w:szCs w:val="28"/>
        </w:rPr>
        <w:drawing>
          <wp:inline distT="0" distB="0" distL="0" distR="0" wp14:anchorId="5179A30F" wp14:editId="3F5F6E19">
            <wp:extent cx="446405" cy="34036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46405" cy="340360"/>
                    </a:xfrm>
                    <a:prstGeom prst="rect">
                      <a:avLst/>
                    </a:prstGeom>
                    <a:noFill/>
                    <a:ln>
                      <a:noFill/>
                    </a:ln>
                  </pic:spPr>
                </pic:pic>
              </a:graphicData>
            </a:graphic>
          </wp:inline>
        </w:drawing>
      </w:r>
      <w:r w:rsidRPr="00AF2F13">
        <w:rPr>
          <w:sz w:val="28"/>
          <w:szCs w:val="28"/>
        </w:rPr>
        <w:t xml:space="preserve"> - эффективная ставка налога на прибыль, определяемая как отношение планового значения налога на прибыль к плановому значению прибыли до налогообложения, отражаемому ГРО в бухгалтерском учете, на очередной календарный год (но не выше размера ставки налога на прибыль, установленного налоговым законодательством);</w:t>
      </w:r>
    </w:p>
    <w:p w14:paraId="6D3E1A54" w14:textId="77777777" w:rsidR="00AF2F13" w:rsidRPr="00AF2F13" w:rsidRDefault="00AF2F13" w:rsidP="00AF2F13">
      <w:pPr>
        <w:autoSpaceDE w:val="0"/>
        <w:autoSpaceDN w:val="0"/>
        <w:adjustRightInd w:val="0"/>
        <w:spacing w:line="360" w:lineRule="auto"/>
        <w:ind w:firstLine="539"/>
        <w:jc w:val="both"/>
        <w:rPr>
          <w:sz w:val="28"/>
          <w:szCs w:val="28"/>
        </w:rPr>
      </w:pPr>
      <w:r w:rsidRPr="00AF2F13">
        <w:rPr>
          <w:sz w:val="28"/>
          <w:szCs w:val="28"/>
        </w:rPr>
        <w:lastRenderedPageBreak/>
        <w:t>N</w:t>
      </w:r>
      <w:r w:rsidRPr="00AF2F13">
        <w:rPr>
          <w:sz w:val="28"/>
          <w:szCs w:val="28"/>
          <w:vertAlign w:val="subscript"/>
        </w:rPr>
        <w:t>20-50</w:t>
      </w:r>
      <w:r w:rsidRPr="00AF2F13">
        <w:rPr>
          <w:sz w:val="28"/>
          <w:szCs w:val="28"/>
        </w:rPr>
        <w:t xml:space="preserve"> - фактические средние данные о количестве подключений (технологических присоединений) в случаях, указанных в </w:t>
      </w:r>
      <w:hyperlink r:id="rId94" w:history="1">
        <w:r w:rsidRPr="00AF2F13">
          <w:rPr>
            <w:sz w:val="28"/>
            <w:szCs w:val="28"/>
          </w:rPr>
          <w:t>подпунктах "а"</w:t>
        </w:r>
      </w:hyperlink>
      <w:r w:rsidRPr="00AF2F13">
        <w:rPr>
          <w:sz w:val="28"/>
          <w:szCs w:val="28"/>
        </w:rPr>
        <w:t xml:space="preserve"> и </w:t>
      </w:r>
      <w:hyperlink r:id="rId95" w:history="1">
        <w:r w:rsidRPr="00AF2F13">
          <w:rPr>
            <w:sz w:val="28"/>
            <w:szCs w:val="28"/>
          </w:rPr>
          <w:t>"б" пункта 4</w:t>
        </w:r>
      </w:hyperlink>
      <w:r w:rsidRPr="00AF2F13">
        <w:rPr>
          <w:sz w:val="28"/>
          <w:szCs w:val="28"/>
        </w:rPr>
        <w:t xml:space="preserve">  Методических указаний, состоявшихся в соответствующем календарном году из предусмотренных </w:t>
      </w:r>
      <w:hyperlink r:id="rId96" w:history="1">
        <w:r w:rsidRPr="00AF2F13">
          <w:rPr>
            <w:sz w:val="28"/>
            <w:szCs w:val="28"/>
          </w:rPr>
          <w:t>пунктом 14</w:t>
        </w:r>
      </w:hyperlink>
      <w:r w:rsidRPr="00AF2F13">
        <w:rPr>
          <w:sz w:val="28"/>
          <w:szCs w:val="28"/>
        </w:rPr>
        <w:t xml:space="preserve"> Методических указаний.</w:t>
      </w:r>
    </w:p>
    <w:p w14:paraId="0284F863" w14:textId="77777777" w:rsidR="00AF2F13" w:rsidRPr="00AF2F13" w:rsidRDefault="00AF2F13" w:rsidP="00AF2F13">
      <w:pPr>
        <w:autoSpaceDE w:val="0"/>
        <w:autoSpaceDN w:val="0"/>
        <w:adjustRightInd w:val="0"/>
        <w:spacing w:line="360" w:lineRule="auto"/>
        <w:ind w:firstLine="539"/>
        <w:jc w:val="both"/>
        <w:rPr>
          <w:sz w:val="28"/>
          <w:szCs w:val="28"/>
        </w:rPr>
      </w:pPr>
      <w:proofErr w:type="spellStart"/>
      <w:r w:rsidRPr="00AF2F13">
        <w:rPr>
          <w:sz w:val="28"/>
          <w:szCs w:val="28"/>
        </w:rPr>
        <w:t>Iр</w:t>
      </w:r>
      <w:proofErr w:type="spellEnd"/>
      <w:r w:rsidRPr="00AF2F13">
        <w:rPr>
          <w:sz w:val="28"/>
          <w:szCs w:val="28"/>
        </w:rPr>
        <w:t xml:space="preserve"> - коэффициент расходов, определяемый в соответствии с </w:t>
      </w:r>
      <w:hyperlink r:id="rId97" w:history="1">
        <w:r w:rsidRPr="00AF2F13">
          <w:rPr>
            <w:sz w:val="28"/>
            <w:szCs w:val="28"/>
          </w:rPr>
          <w:t>пунктом 33</w:t>
        </w:r>
      </w:hyperlink>
      <w:r w:rsidRPr="00AF2F13">
        <w:rPr>
          <w:sz w:val="28"/>
          <w:szCs w:val="28"/>
        </w:rPr>
        <w:t xml:space="preserve"> Методических указаний.</w:t>
      </w:r>
    </w:p>
    <w:p w14:paraId="4239A8C9" w14:textId="77777777" w:rsidR="00AF2F13" w:rsidRPr="00AF2F13" w:rsidRDefault="00AF2F13" w:rsidP="00AF2F13">
      <w:pPr>
        <w:spacing w:line="360" w:lineRule="auto"/>
        <w:ind w:firstLine="720"/>
        <w:jc w:val="both"/>
        <w:rPr>
          <w:sz w:val="28"/>
          <w:szCs w:val="28"/>
        </w:rPr>
      </w:pPr>
      <w:r w:rsidRPr="00AF2F13">
        <w:rPr>
          <w:sz w:val="28"/>
          <w:szCs w:val="28"/>
        </w:rPr>
        <w:t xml:space="preserve">В соответствии с п.14 Методических указаний, параметры, используемые для расчета размера платы за технологическое присоединение для случаев, указанных в </w:t>
      </w:r>
      <w:hyperlink r:id="rId98" w:history="1">
        <w:r w:rsidRPr="00AF2F13">
          <w:rPr>
            <w:sz w:val="28"/>
            <w:szCs w:val="28"/>
          </w:rPr>
          <w:t>подпунктах "а"</w:t>
        </w:r>
      </w:hyperlink>
      <w:r w:rsidRPr="00AF2F13">
        <w:rPr>
          <w:sz w:val="28"/>
          <w:szCs w:val="28"/>
        </w:rPr>
        <w:t xml:space="preserve"> и </w:t>
      </w:r>
      <w:hyperlink r:id="rId99" w:history="1">
        <w:r w:rsidRPr="00AF2F13">
          <w:rPr>
            <w:sz w:val="28"/>
            <w:szCs w:val="28"/>
          </w:rPr>
          <w:t>"б" пункта 4</w:t>
        </w:r>
      </w:hyperlink>
      <w:r w:rsidRPr="00AF2F13">
        <w:rPr>
          <w:sz w:val="28"/>
          <w:szCs w:val="28"/>
        </w:rPr>
        <w:t xml:space="preserve"> Методических указаний, определяются исходя из фактических данных </w:t>
      </w:r>
      <w:bookmarkStart w:id="90" w:name="_Hlk26364803"/>
      <w:r w:rsidRPr="00AF2F13">
        <w:rPr>
          <w:sz w:val="28"/>
          <w:szCs w:val="28"/>
        </w:rPr>
        <w:t>об исполненных договорах о подключении, по которым подписан акт о подключении (технологическом присоединении) за два календарных года, предшествующих текущему году</w:t>
      </w:r>
      <w:bookmarkEnd w:id="90"/>
      <w:r w:rsidRPr="00AF2F13">
        <w:rPr>
          <w:sz w:val="28"/>
          <w:szCs w:val="28"/>
        </w:rPr>
        <w:t>, при утверждении платы за технологическое присоединение на 2020 год.</w:t>
      </w:r>
    </w:p>
    <w:p w14:paraId="390CF10D" w14:textId="77777777" w:rsidR="00AF2F13" w:rsidRPr="00AF2F13" w:rsidRDefault="00AF2F13" w:rsidP="00AF2F13">
      <w:pPr>
        <w:spacing w:line="360" w:lineRule="auto"/>
        <w:ind w:firstLine="720"/>
        <w:jc w:val="both"/>
        <w:rPr>
          <w:sz w:val="28"/>
          <w:szCs w:val="28"/>
        </w:rPr>
      </w:pPr>
      <w:r w:rsidRPr="00AF2F13">
        <w:rPr>
          <w:sz w:val="28"/>
          <w:szCs w:val="28"/>
        </w:rPr>
        <w:t>Для ООО «</w:t>
      </w:r>
      <w:proofErr w:type="spellStart"/>
      <w:r w:rsidRPr="00AF2F13">
        <w:rPr>
          <w:sz w:val="28"/>
          <w:szCs w:val="28"/>
        </w:rPr>
        <w:t>Кузбассоблгаз</w:t>
      </w:r>
      <w:proofErr w:type="spellEnd"/>
      <w:r w:rsidRPr="00AF2F13">
        <w:rPr>
          <w:sz w:val="28"/>
          <w:szCs w:val="28"/>
        </w:rPr>
        <w:t>» ранее не была установлена плата за технологическое присоединение газоиспользующего оборудования к газораспределительным сетям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Таким образом, фактические данные об исполненных договорах о подключении, по которым подписан акт о подключении (технологическом присоединении) за два календарных года, предшествующих текущему году, отсутствуют.</w:t>
      </w:r>
    </w:p>
    <w:p w14:paraId="40885BE2" w14:textId="77777777" w:rsidR="00AF2F13" w:rsidRPr="00AF2F13" w:rsidRDefault="00AF2F13" w:rsidP="00AF2F13">
      <w:pPr>
        <w:spacing w:line="360" w:lineRule="auto"/>
        <w:ind w:firstLine="720"/>
        <w:jc w:val="both"/>
        <w:rPr>
          <w:sz w:val="28"/>
          <w:szCs w:val="28"/>
        </w:rPr>
      </w:pPr>
      <w:r w:rsidRPr="00AF2F13">
        <w:rPr>
          <w:sz w:val="28"/>
          <w:szCs w:val="28"/>
        </w:rPr>
        <w:t xml:space="preserve">Согласно п.15 Методических указаний, в случае если ГРО в предыдущие годы не осуществляла подключение (технологическое присоединение), расчет размера платы за технологическое присоединение производится исходя из средних фактических данных по </w:t>
      </w:r>
      <w:bookmarkStart w:id="91" w:name="_Hlk26364951"/>
      <w:r w:rsidRPr="00AF2F13">
        <w:rPr>
          <w:sz w:val="28"/>
          <w:szCs w:val="28"/>
        </w:rPr>
        <w:t xml:space="preserve">газораспределительным организациям </w:t>
      </w:r>
      <w:bookmarkEnd w:id="91"/>
      <w:r w:rsidRPr="00AF2F13">
        <w:rPr>
          <w:sz w:val="28"/>
          <w:szCs w:val="28"/>
        </w:rPr>
        <w:t xml:space="preserve">в границах одного субъекта Российской Федерации, имеющим аналогичную структуру и характеристики газового хозяйства, или по имеющимся сведениям о планируемых расходах указанной ГРО на строительство газораспределительной сети в рамках мероприятий по подключению (технологическому присоединению) в очередном календарном году. </w:t>
      </w:r>
    </w:p>
    <w:p w14:paraId="4A39D6FA" w14:textId="77777777" w:rsidR="00AF2F13" w:rsidRPr="00AF2F13" w:rsidRDefault="00AF2F13" w:rsidP="00AF2F13">
      <w:pPr>
        <w:autoSpaceDE w:val="0"/>
        <w:autoSpaceDN w:val="0"/>
        <w:adjustRightInd w:val="0"/>
        <w:spacing w:line="360" w:lineRule="auto"/>
        <w:ind w:firstLine="540"/>
        <w:jc w:val="both"/>
        <w:rPr>
          <w:sz w:val="28"/>
          <w:szCs w:val="28"/>
        </w:rPr>
      </w:pPr>
      <w:r w:rsidRPr="00AF2F13">
        <w:rPr>
          <w:sz w:val="28"/>
          <w:szCs w:val="28"/>
        </w:rPr>
        <w:lastRenderedPageBreak/>
        <w:t>Согласно пункту 26 (22)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РФ, утвержденных постановлением Правительства Российской Федерации от 29 декабря 2000 года № 1021, плата за технологическое присоединение</w:t>
      </w:r>
      <w:r w:rsidRPr="00AF2F13">
        <w:t xml:space="preserve"> </w:t>
      </w:r>
      <w:r w:rsidRPr="00AF2F13">
        <w:rPr>
          <w:sz w:val="28"/>
          <w:szCs w:val="28"/>
        </w:rPr>
        <w:t>газоиспользующего оборудования может быть установлена в размере не менее 20,0 тыс. руб. и не более 50,0</w:t>
      </w:r>
      <w:r w:rsidRPr="00AF2F13">
        <w:t xml:space="preserve"> </w:t>
      </w:r>
      <w:r w:rsidRPr="00AF2F13">
        <w:rPr>
          <w:sz w:val="28"/>
          <w:szCs w:val="28"/>
        </w:rPr>
        <w:t xml:space="preserve">тыс. руб. (с налогом на добавленную стоимость, если заявителем выступает физическое лицо, а в иных случаях без налога на добавленную стоимость) для категории заявителей соответствующих условиям, приведенным в указанном пункте Основных положений.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 На территории Кемеровской области действует еще одна газораспределительная организация – </w:t>
      </w:r>
      <w:bookmarkStart w:id="92" w:name="_Hlk26365212"/>
      <w:r w:rsidRPr="00AF2F13">
        <w:rPr>
          <w:sz w:val="28"/>
          <w:szCs w:val="28"/>
        </w:rPr>
        <w:t>ООО «Газпром газораспределение Томск»</w:t>
      </w:r>
      <w:bookmarkEnd w:id="92"/>
      <w:r w:rsidRPr="00AF2F13">
        <w:rPr>
          <w:sz w:val="28"/>
          <w:szCs w:val="28"/>
        </w:rPr>
        <w:t>. Планируемый, с учетом пункта 26(22)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РФ, утвержденных постановлением Правительства Российской Федерации от 29 декабря 2000 года № 1021, на 2020 год для</w:t>
      </w:r>
      <w:r w:rsidRPr="00AF2F13">
        <w:rPr>
          <w:sz w:val="28"/>
          <w:szCs w:val="28"/>
        </w:rPr>
        <w:br/>
        <w:t xml:space="preserve">ООО «Газпром газораспределение Томск» размер платы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составит 67,44 тыс. руб. (с НДС). Следовательно, предложение предприятия в размере </w:t>
      </w:r>
      <w:r w:rsidRPr="00AF2F13">
        <w:rPr>
          <w:sz w:val="28"/>
          <w:szCs w:val="28"/>
        </w:rPr>
        <w:br/>
        <w:t xml:space="preserve">61,35 тыс. руб. (НДС не облагается) не превышает планируемый к утверждению на 2020 </w:t>
      </w:r>
      <w:r w:rsidRPr="00AF2F13">
        <w:rPr>
          <w:sz w:val="28"/>
          <w:szCs w:val="28"/>
        </w:rPr>
        <w:lastRenderedPageBreak/>
        <w:t>год размер платы для аналогичной газораспределительной организации</w:t>
      </w:r>
      <w:r w:rsidRPr="00AF2F13">
        <w:t xml:space="preserve"> </w:t>
      </w:r>
      <w:r w:rsidRPr="00AF2F13">
        <w:rPr>
          <w:sz w:val="28"/>
          <w:szCs w:val="28"/>
        </w:rPr>
        <w:t xml:space="preserve">в границах одного субъекта Российской Федерации. </w:t>
      </w:r>
    </w:p>
    <w:p w14:paraId="573EC97A" w14:textId="77777777" w:rsidR="00AF2F13" w:rsidRDefault="00AF2F13" w:rsidP="00AF2F13">
      <w:pPr>
        <w:tabs>
          <w:tab w:val="left" w:pos="851"/>
        </w:tabs>
        <w:spacing w:line="360" w:lineRule="auto"/>
        <w:ind w:firstLine="709"/>
        <w:jc w:val="both"/>
        <w:rPr>
          <w:sz w:val="28"/>
          <w:szCs w:val="28"/>
        </w:rPr>
        <w:sectPr w:rsidR="00AF2F13" w:rsidSect="00C7797F">
          <w:pgSz w:w="11906" w:h="16838"/>
          <w:pgMar w:top="567" w:right="567" w:bottom="851" w:left="851" w:header="720" w:footer="403" w:gutter="0"/>
          <w:cols w:space="720"/>
          <w:titlePg/>
          <w:docGrid w:linePitch="326"/>
        </w:sectPr>
      </w:pPr>
      <w:r w:rsidRPr="00AF2F13">
        <w:rPr>
          <w:sz w:val="28"/>
          <w:szCs w:val="28"/>
        </w:rPr>
        <w:t>Учитывая вышеуказанное, экспертная группа предлагает установить плату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w:t>
      </w:r>
      <w:r w:rsidRPr="00AF2F13">
        <w:t xml:space="preserve"> </w:t>
      </w:r>
      <w:r w:rsidRPr="00AF2F13">
        <w:rPr>
          <w:sz w:val="28"/>
          <w:szCs w:val="28"/>
        </w:rPr>
        <w:t xml:space="preserve">включительно, с учетом расхода газа газоиспользующим оборудованием, ранее подключенным в данной точке подключения, для прочих заявителей, по предложению предприятия, в размере </w:t>
      </w:r>
      <w:bookmarkStart w:id="93" w:name="_Hlk26365473"/>
      <w:r w:rsidRPr="00AF2F13">
        <w:rPr>
          <w:sz w:val="28"/>
          <w:szCs w:val="28"/>
        </w:rPr>
        <w:t>61,35 тыс. руб. (НДС не облагается)</w:t>
      </w:r>
      <w:bookmarkEnd w:id="93"/>
      <w:r w:rsidRPr="00AF2F13">
        <w:rPr>
          <w:sz w:val="28"/>
          <w:szCs w:val="28"/>
        </w:rPr>
        <w:t>.</w:t>
      </w:r>
    </w:p>
    <w:p w14:paraId="1EC4200B" w14:textId="6465DC93" w:rsidR="00AF2F13" w:rsidRPr="00191669" w:rsidRDefault="00AF2F13" w:rsidP="00AF2F13">
      <w:pPr>
        <w:ind w:firstLine="6237"/>
        <w:jc w:val="both"/>
        <w:rPr>
          <w:bCs/>
        </w:rPr>
      </w:pPr>
      <w:r w:rsidRPr="00191669">
        <w:rPr>
          <w:bCs/>
        </w:rPr>
        <w:lastRenderedPageBreak/>
        <w:t xml:space="preserve">Приложение № </w:t>
      </w:r>
      <w:r>
        <w:rPr>
          <w:bCs/>
        </w:rPr>
        <w:t>18</w:t>
      </w:r>
      <w:r w:rsidRPr="00191669">
        <w:rPr>
          <w:bCs/>
        </w:rPr>
        <w:t xml:space="preserve"> к протоколу № </w:t>
      </w:r>
      <w:r>
        <w:rPr>
          <w:bCs/>
        </w:rPr>
        <w:t>99</w:t>
      </w:r>
    </w:p>
    <w:p w14:paraId="650E0DDA" w14:textId="77777777" w:rsidR="00AF2F13" w:rsidRDefault="00AF2F13" w:rsidP="00AF2F13">
      <w:pPr>
        <w:ind w:firstLine="6237"/>
        <w:jc w:val="both"/>
        <w:rPr>
          <w:bCs/>
        </w:rPr>
      </w:pPr>
      <w:r w:rsidRPr="00191669">
        <w:rPr>
          <w:bCs/>
        </w:rPr>
        <w:t xml:space="preserve">заседания Правления региональной </w:t>
      </w:r>
    </w:p>
    <w:p w14:paraId="67364573" w14:textId="77777777" w:rsidR="00AF2F13" w:rsidRPr="00191669" w:rsidRDefault="00AF2F13" w:rsidP="00AF2F13">
      <w:pPr>
        <w:ind w:firstLine="6237"/>
        <w:jc w:val="both"/>
        <w:rPr>
          <w:bCs/>
        </w:rPr>
      </w:pPr>
      <w:r w:rsidRPr="00191669">
        <w:rPr>
          <w:bCs/>
        </w:rPr>
        <w:t>энергетической комиссии</w:t>
      </w:r>
    </w:p>
    <w:p w14:paraId="28134424" w14:textId="77777777" w:rsidR="00AF2F13" w:rsidRDefault="00AF2F13" w:rsidP="00AF2F13">
      <w:pPr>
        <w:ind w:firstLine="6237"/>
        <w:jc w:val="both"/>
        <w:rPr>
          <w:bCs/>
        </w:rPr>
      </w:pPr>
      <w:r w:rsidRPr="00191669">
        <w:rPr>
          <w:bCs/>
        </w:rPr>
        <w:t xml:space="preserve">Кемеровской области от </w:t>
      </w:r>
      <w:r>
        <w:rPr>
          <w:bCs/>
        </w:rPr>
        <w:t>26</w:t>
      </w:r>
      <w:r w:rsidRPr="00191669">
        <w:rPr>
          <w:bCs/>
        </w:rPr>
        <w:t>.12.2019</w:t>
      </w:r>
    </w:p>
    <w:p w14:paraId="27F9018C" w14:textId="32CBDF13" w:rsidR="00AF2F13" w:rsidRDefault="00AF2F13" w:rsidP="00AF2F13">
      <w:pPr>
        <w:tabs>
          <w:tab w:val="left" w:pos="851"/>
        </w:tabs>
        <w:spacing w:line="360" w:lineRule="auto"/>
        <w:ind w:firstLine="709"/>
        <w:jc w:val="both"/>
        <w:rPr>
          <w:sz w:val="28"/>
          <w:szCs w:val="28"/>
        </w:rPr>
      </w:pPr>
    </w:p>
    <w:p w14:paraId="128ADB76" w14:textId="77777777" w:rsidR="00AB2109" w:rsidRPr="00AB2109" w:rsidRDefault="00AB2109" w:rsidP="00AB2109">
      <w:pPr>
        <w:keepNext/>
        <w:jc w:val="center"/>
        <w:outlineLvl w:val="3"/>
        <w:rPr>
          <w:b/>
          <w:sz w:val="28"/>
          <w:szCs w:val="28"/>
        </w:rPr>
      </w:pPr>
      <w:r w:rsidRPr="00AB2109">
        <w:rPr>
          <w:b/>
          <w:sz w:val="28"/>
          <w:szCs w:val="28"/>
        </w:rPr>
        <w:t xml:space="preserve">Плата за технологическое присоединение газоиспользующего </w:t>
      </w:r>
    </w:p>
    <w:p w14:paraId="741204F9" w14:textId="77777777" w:rsidR="00AB2109" w:rsidRPr="00AB2109" w:rsidRDefault="00AB2109" w:rsidP="00AB2109">
      <w:pPr>
        <w:keepNext/>
        <w:jc w:val="center"/>
        <w:outlineLvl w:val="3"/>
        <w:rPr>
          <w:b/>
          <w:sz w:val="28"/>
          <w:szCs w:val="28"/>
        </w:rPr>
      </w:pPr>
      <w:r w:rsidRPr="00AB2109">
        <w:rPr>
          <w:b/>
          <w:sz w:val="28"/>
          <w:szCs w:val="28"/>
        </w:rPr>
        <w:t>оборудования к газораспределительным сетям</w:t>
      </w:r>
    </w:p>
    <w:p w14:paraId="7255ACC1" w14:textId="77777777" w:rsidR="00AB2109" w:rsidRPr="00AB2109" w:rsidRDefault="00AB2109" w:rsidP="00AB2109">
      <w:pPr>
        <w:keepNext/>
        <w:jc w:val="center"/>
        <w:outlineLvl w:val="3"/>
        <w:rPr>
          <w:b/>
          <w:sz w:val="28"/>
          <w:szCs w:val="28"/>
        </w:rPr>
      </w:pPr>
      <w:r w:rsidRPr="00AB2109">
        <w:rPr>
          <w:b/>
          <w:sz w:val="28"/>
          <w:szCs w:val="28"/>
        </w:rPr>
        <w:t>ООО «</w:t>
      </w:r>
      <w:proofErr w:type="spellStart"/>
      <w:r w:rsidRPr="00AB2109">
        <w:rPr>
          <w:b/>
          <w:sz w:val="28"/>
          <w:szCs w:val="28"/>
        </w:rPr>
        <w:t>Кузбассоблгаз</w:t>
      </w:r>
      <w:proofErr w:type="spellEnd"/>
      <w:r w:rsidRPr="00AB2109">
        <w:rPr>
          <w:b/>
          <w:sz w:val="28"/>
          <w:szCs w:val="28"/>
        </w:rPr>
        <w:t>» (г. Кемерово) на 2020 год</w:t>
      </w:r>
    </w:p>
    <w:p w14:paraId="7AB40A16" w14:textId="0464DCD9" w:rsidR="00AB2109" w:rsidRPr="00AB2109" w:rsidRDefault="00AB2109" w:rsidP="00AB2109">
      <w:pPr>
        <w:keepNext/>
        <w:outlineLvl w:val="3"/>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227"/>
        <w:gridCol w:w="2227"/>
        <w:gridCol w:w="2608"/>
      </w:tblGrid>
      <w:tr w:rsidR="00AB2109" w:rsidRPr="00AB2109" w14:paraId="24936BD5" w14:textId="77777777" w:rsidTr="00AB2109">
        <w:trPr>
          <w:jc w:val="center"/>
        </w:trPr>
        <w:tc>
          <w:tcPr>
            <w:tcW w:w="2685" w:type="dxa"/>
            <w:shd w:val="clear" w:color="auto" w:fill="auto"/>
            <w:vAlign w:val="center"/>
          </w:tcPr>
          <w:p w14:paraId="67F3E6D9" w14:textId="77777777" w:rsidR="00AB2109" w:rsidRPr="00AB2109" w:rsidRDefault="00AB2109" w:rsidP="00AB2109">
            <w:pPr>
              <w:jc w:val="center"/>
              <w:rPr>
                <w:sz w:val="28"/>
                <w:szCs w:val="28"/>
              </w:rPr>
            </w:pPr>
            <w:r w:rsidRPr="00AB2109">
              <w:rPr>
                <w:sz w:val="28"/>
                <w:szCs w:val="28"/>
              </w:rPr>
              <w:t>Количество присоединяемых объектов (газоиспользующего оборудования) заявителей, шт.</w:t>
            </w:r>
          </w:p>
        </w:tc>
        <w:tc>
          <w:tcPr>
            <w:tcW w:w="2227" w:type="dxa"/>
            <w:shd w:val="clear" w:color="auto" w:fill="auto"/>
            <w:vAlign w:val="center"/>
          </w:tcPr>
          <w:p w14:paraId="12EC1296" w14:textId="77777777" w:rsidR="00AB2109" w:rsidRPr="00AB2109" w:rsidRDefault="00AB2109" w:rsidP="00AB2109">
            <w:pPr>
              <w:jc w:val="center"/>
              <w:rPr>
                <w:sz w:val="28"/>
                <w:szCs w:val="28"/>
              </w:rPr>
            </w:pPr>
            <w:r w:rsidRPr="00AB2109">
              <w:rPr>
                <w:sz w:val="28"/>
                <w:szCs w:val="28"/>
              </w:rPr>
              <w:t xml:space="preserve">Экономически обоснованные расходы за технологическое присоединение </w:t>
            </w:r>
            <w:proofErr w:type="gramStart"/>
            <w:r w:rsidRPr="00AB2109">
              <w:rPr>
                <w:sz w:val="28"/>
                <w:szCs w:val="28"/>
              </w:rPr>
              <w:t xml:space="preserve">заявителей,   </w:t>
            </w:r>
            <w:proofErr w:type="gramEnd"/>
            <w:r w:rsidRPr="00AB2109">
              <w:rPr>
                <w:sz w:val="28"/>
                <w:szCs w:val="28"/>
              </w:rPr>
              <w:t xml:space="preserve">             тыс. руб.                      (НДС не облагается)</w:t>
            </w:r>
          </w:p>
        </w:tc>
        <w:tc>
          <w:tcPr>
            <w:tcW w:w="2227" w:type="dxa"/>
            <w:shd w:val="clear" w:color="auto" w:fill="auto"/>
            <w:vAlign w:val="center"/>
          </w:tcPr>
          <w:p w14:paraId="0591D2B9" w14:textId="77777777" w:rsidR="00AB2109" w:rsidRPr="00AB2109" w:rsidRDefault="00AB2109" w:rsidP="00AB2109">
            <w:pPr>
              <w:jc w:val="center"/>
              <w:rPr>
                <w:sz w:val="28"/>
                <w:szCs w:val="28"/>
              </w:rPr>
            </w:pPr>
            <w:r w:rsidRPr="00AB2109">
              <w:rPr>
                <w:sz w:val="28"/>
                <w:szCs w:val="28"/>
              </w:rPr>
              <w:t>Плата за технологическое присоединение одного заявителя,</w:t>
            </w:r>
          </w:p>
          <w:p w14:paraId="464DA899" w14:textId="77777777" w:rsidR="00AB2109" w:rsidRPr="00AB2109" w:rsidRDefault="00AB2109" w:rsidP="00AB2109">
            <w:pPr>
              <w:jc w:val="center"/>
              <w:rPr>
                <w:sz w:val="28"/>
                <w:szCs w:val="28"/>
              </w:rPr>
            </w:pPr>
            <w:r w:rsidRPr="00AB2109">
              <w:rPr>
                <w:sz w:val="28"/>
                <w:szCs w:val="28"/>
              </w:rPr>
              <w:t>тыс. руб.                         (НДС не облагается)</w:t>
            </w:r>
          </w:p>
        </w:tc>
        <w:tc>
          <w:tcPr>
            <w:tcW w:w="2608" w:type="dxa"/>
            <w:shd w:val="clear" w:color="auto" w:fill="auto"/>
            <w:vAlign w:val="center"/>
          </w:tcPr>
          <w:p w14:paraId="2C49C190" w14:textId="77777777" w:rsidR="00AB2109" w:rsidRPr="00AB2109" w:rsidRDefault="00AB2109" w:rsidP="00AB2109">
            <w:pPr>
              <w:jc w:val="center"/>
              <w:rPr>
                <w:sz w:val="28"/>
                <w:szCs w:val="28"/>
              </w:rPr>
            </w:pPr>
            <w:r w:rsidRPr="00AB2109">
              <w:rPr>
                <w:sz w:val="28"/>
                <w:szCs w:val="28"/>
              </w:rPr>
              <w:t xml:space="preserve">Величина выпадающих доходов ГРО от присоединения газоиспользующего </w:t>
            </w:r>
            <w:proofErr w:type="gramStart"/>
            <w:r w:rsidRPr="00AB2109">
              <w:rPr>
                <w:sz w:val="28"/>
                <w:szCs w:val="28"/>
              </w:rPr>
              <w:t xml:space="preserve">оборудования,   </w:t>
            </w:r>
            <w:proofErr w:type="gramEnd"/>
            <w:r w:rsidRPr="00AB2109">
              <w:rPr>
                <w:sz w:val="28"/>
                <w:szCs w:val="28"/>
              </w:rPr>
              <w:t xml:space="preserve">              тыс. руб. (НДС не облагается)</w:t>
            </w:r>
          </w:p>
        </w:tc>
      </w:tr>
      <w:tr w:rsidR="00AB2109" w:rsidRPr="00AB2109" w14:paraId="58AD38D5" w14:textId="77777777" w:rsidTr="00AB2109">
        <w:trPr>
          <w:trHeight w:val="383"/>
          <w:jc w:val="center"/>
        </w:trPr>
        <w:tc>
          <w:tcPr>
            <w:tcW w:w="2685" w:type="dxa"/>
            <w:shd w:val="clear" w:color="auto" w:fill="auto"/>
            <w:vAlign w:val="center"/>
          </w:tcPr>
          <w:p w14:paraId="469C9EE6" w14:textId="77777777" w:rsidR="00AB2109" w:rsidRPr="00AB2109" w:rsidRDefault="00AB2109" w:rsidP="00AB2109">
            <w:pPr>
              <w:jc w:val="center"/>
              <w:rPr>
                <w:sz w:val="28"/>
                <w:szCs w:val="28"/>
              </w:rPr>
            </w:pPr>
            <w:r w:rsidRPr="00AB2109">
              <w:rPr>
                <w:sz w:val="28"/>
                <w:szCs w:val="28"/>
              </w:rPr>
              <w:t>х</w:t>
            </w:r>
          </w:p>
        </w:tc>
        <w:tc>
          <w:tcPr>
            <w:tcW w:w="2227" w:type="dxa"/>
            <w:shd w:val="clear" w:color="auto" w:fill="auto"/>
            <w:vAlign w:val="center"/>
          </w:tcPr>
          <w:p w14:paraId="0188B334" w14:textId="77777777" w:rsidR="00AB2109" w:rsidRPr="00AB2109" w:rsidRDefault="00AB2109" w:rsidP="00AB2109">
            <w:pPr>
              <w:jc w:val="center"/>
              <w:rPr>
                <w:sz w:val="28"/>
                <w:szCs w:val="28"/>
              </w:rPr>
            </w:pPr>
            <w:r w:rsidRPr="00AB2109">
              <w:rPr>
                <w:sz w:val="28"/>
                <w:szCs w:val="28"/>
              </w:rPr>
              <w:t>х</w:t>
            </w:r>
          </w:p>
        </w:tc>
        <w:tc>
          <w:tcPr>
            <w:tcW w:w="2227" w:type="dxa"/>
            <w:shd w:val="clear" w:color="auto" w:fill="auto"/>
            <w:vAlign w:val="center"/>
          </w:tcPr>
          <w:p w14:paraId="744F769A" w14:textId="77777777" w:rsidR="00AB2109" w:rsidRPr="00AB2109" w:rsidRDefault="00AB2109" w:rsidP="00AB2109">
            <w:pPr>
              <w:jc w:val="center"/>
              <w:rPr>
                <w:sz w:val="28"/>
                <w:szCs w:val="28"/>
              </w:rPr>
            </w:pPr>
            <w:r w:rsidRPr="00AB2109">
              <w:rPr>
                <w:sz w:val="28"/>
                <w:szCs w:val="28"/>
              </w:rPr>
              <w:t>61,35</w:t>
            </w:r>
          </w:p>
        </w:tc>
        <w:tc>
          <w:tcPr>
            <w:tcW w:w="2608" w:type="dxa"/>
            <w:shd w:val="clear" w:color="auto" w:fill="auto"/>
            <w:vAlign w:val="center"/>
          </w:tcPr>
          <w:p w14:paraId="2785F24D" w14:textId="77777777" w:rsidR="00AB2109" w:rsidRPr="00AB2109" w:rsidRDefault="00AB2109" w:rsidP="00AB2109">
            <w:pPr>
              <w:jc w:val="center"/>
              <w:rPr>
                <w:sz w:val="28"/>
                <w:szCs w:val="28"/>
              </w:rPr>
            </w:pPr>
            <w:r w:rsidRPr="00AB2109">
              <w:rPr>
                <w:sz w:val="28"/>
                <w:szCs w:val="28"/>
              </w:rPr>
              <w:t>0,0*</w:t>
            </w:r>
          </w:p>
        </w:tc>
      </w:tr>
    </w:tbl>
    <w:p w14:paraId="698563CC" w14:textId="77777777" w:rsidR="00AB2109" w:rsidRPr="00AB2109" w:rsidRDefault="00AB2109" w:rsidP="00AB2109">
      <w:pPr>
        <w:ind w:firstLine="709"/>
        <w:rPr>
          <w:sz w:val="20"/>
          <w:szCs w:val="20"/>
        </w:rPr>
      </w:pPr>
    </w:p>
    <w:p w14:paraId="3D5287E3" w14:textId="77777777" w:rsidR="00AB2109" w:rsidRPr="00AB2109" w:rsidRDefault="00AB2109" w:rsidP="00AB2109">
      <w:pPr>
        <w:ind w:firstLine="709"/>
        <w:jc w:val="both"/>
        <w:rPr>
          <w:sz w:val="28"/>
          <w:szCs w:val="28"/>
        </w:rPr>
      </w:pPr>
      <w:r w:rsidRPr="00AB2109">
        <w:rPr>
          <w:sz w:val="28"/>
          <w:szCs w:val="28"/>
        </w:rPr>
        <w:t>* Компенсация выпадающих доходов газораспределительной организации (ГРО) от присоединения газоиспользующего оборудования учитывается при определении тарифов на услуги по транспортировке газа по газораспределительным сетям.</w:t>
      </w:r>
    </w:p>
    <w:sectPr w:rsidR="00AB2109" w:rsidRPr="00AB2109" w:rsidSect="00C7797F">
      <w:pgSz w:w="11906" w:h="16838"/>
      <w:pgMar w:top="567" w:right="567" w:bottom="851" w:left="851" w:header="720"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AF2F13" w:rsidRDefault="00AF2F13" w:rsidP="00943C6C">
      <w:r>
        <w:separator/>
      </w:r>
    </w:p>
  </w:endnote>
  <w:endnote w:type="continuationSeparator" w:id="0">
    <w:p w14:paraId="0F961BEF" w14:textId="77777777" w:rsidR="00AF2F13" w:rsidRDefault="00AF2F13"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0756" w14:textId="77777777" w:rsidR="00AF2F13" w:rsidRDefault="00AF2F13" w:rsidP="008111B5">
    <w:pPr>
      <w:pStyle w:val="aa"/>
      <w:jc w:val="center"/>
    </w:pPr>
    <w:r>
      <w:t>Протокол № 99 заседания Правления РЭК КО от 26.12.2019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2521" w14:textId="77777777" w:rsidR="00AF2F13" w:rsidRDefault="00AF2F13" w:rsidP="008111B5">
    <w:pPr>
      <w:pStyle w:val="aa"/>
      <w:jc w:val="center"/>
    </w:pPr>
    <w:r>
      <w:t>Протокол № 99 заседания Правления РЭК КО от 26.12.2019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B080" w14:textId="77777777" w:rsidR="00AF2F13" w:rsidRDefault="00AF2F13" w:rsidP="0023245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241C87" w14:textId="77777777" w:rsidR="00AF2F13" w:rsidRDefault="00AF2F13">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087F" w14:textId="77777777" w:rsidR="00AF2F13" w:rsidRDefault="00AF2F13" w:rsidP="00232451">
    <w:pPr>
      <w:pStyle w:val="aa"/>
      <w:jc w:val="center"/>
    </w:pPr>
    <w:r>
      <w:t>Протокол № 99 заседания Правления РЭК КО от 26.12.2019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0F894" w14:textId="77777777" w:rsidR="00AF2F13" w:rsidRDefault="00AF2F13" w:rsidP="005F44AB">
    <w:pPr>
      <w:pStyle w:val="aa"/>
      <w:jc w:val="center"/>
    </w:pPr>
    <w:r>
      <w:t>Протокол № 99 заседания Правления РЭК КО от 26.12.2019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BC74" w14:textId="77777777" w:rsidR="00AF2F13" w:rsidRDefault="00AF2F13" w:rsidP="00C7797F">
    <w:pPr>
      <w:pStyle w:val="aa"/>
      <w:jc w:val="center"/>
    </w:pPr>
    <w:r>
      <w:t>Протокол № 99 заседания Правления РЭК КО от 26.12.2019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AF2F13" w:rsidRDefault="00AF2F13" w:rsidP="00943C6C">
      <w:r>
        <w:separator/>
      </w:r>
    </w:p>
  </w:footnote>
  <w:footnote w:type="continuationSeparator" w:id="0">
    <w:p w14:paraId="2FF538AA" w14:textId="77777777" w:rsidR="00AF2F13" w:rsidRDefault="00AF2F13"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A30CD6"/>
    <w:multiLevelType w:val="hybridMultilevel"/>
    <w:tmpl w:val="547EBC1E"/>
    <w:lvl w:ilvl="0" w:tplc="4524F1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84E2E6F"/>
    <w:multiLevelType w:val="hybridMultilevel"/>
    <w:tmpl w:val="574C8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9C71ACD"/>
    <w:multiLevelType w:val="singleLevel"/>
    <w:tmpl w:val="BD0C042C"/>
    <w:lvl w:ilvl="0">
      <w:numFmt w:val="bullet"/>
      <w:lvlText w:val="-"/>
      <w:lvlJc w:val="left"/>
      <w:pPr>
        <w:ind w:left="5747" w:hanging="360"/>
      </w:pPr>
      <w:rPr>
        <w:rFonts w:hint="default"/>
      </w:rPr>
    </w:lvl>
  </w:abstractNum>
  <w:abstractNum w:abstractNumId="16" w15:restartNumberingAfterBreak="0">
    <w:nsid w:val="23F10A99"/>
    <w:multiLevelType w:val="hybridMultilevel"/>
    <w:tmpl w:val="094AA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5C4DE6"/>
    <w:multiLevelType w:val="multilevel"/>
    <w:tmpl w:val="9D7AD426"/>
    <w:lvl w:ilvl="0">
      <w:start w:val="1"/>
      <w:numFmt w:val="decimal"/>
      <w:lvlText w:val="%1."/>
      <w:lvlJc w:val="left"/>
      <w:pPr>
        <w:ind w:left="480" w:hanging="48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A475B5"/>
    <w:multiLevelType w:val="hybridMultilevel"/>
    <w:tmpl w:val="B78ABCD2"/>
    <w:lvl w:ilvl="0" w:tplc="E38C1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1D149AA"/>
    <w:multiLevelType w:val="hybridMultilevel"/>
    <w:tmpl w:val="574C8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97414B"/>
    <w:multiLevelType w:val="multilevel"/>
    <w:tmpl w:val="85CA0810"/>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28"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66B6D8A"/>
    <w:multiLevelType w:val="hybridMultilevel"/>
    <w:tmpl w:val="ACAA798A"/>
    <w:lvl w:ilvl="0" w:tplc="6CFA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9400709"/>
    <w:multiLevelType w:val="hybridMultilevel"/>
    <w:tmpl w:val="19B6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
  </w:num>
  <w:num w:numId="3">
    <w:abstractNumId w:val="0"/>
  </w:num>
  <w:num w:numId="4">
    <w:abstractNumId w:val="3"/>
  </w:num>
  <w:num w:numId="5">
    <w:abstractNumId w:val="1"/>
  </w:num>
  <w:num w:numId="6">
    <w:abstractNumId w:val="25"/>
  </w:num>
  <w:num w:numId="7">
    <w:abstractNumId w:val="14"/>
  </w:num>
  <w:num w:numId="8">
    <w:abstractNumId w:val="22"/>
  </w:num>
  <w:num w:numId="9">
    <w:abstractNumId w:val="32"/>
  </w:num>
  <w:num w:numId="10">
    <w:abstractNumId w:val="12"/>
  </w:num>
  <w:num w:numId="11">
    <w:abstractNumId w:val="23"/>
  </w:num>
  <w:num w:numId="12">
    <w:abstractNumId w:val="31"/>
  </w:num>
  <w:num w:numId="13">
    <w:abstractNumId w:val="15"/>
  </w:num>
  <w:num w:numId="14">
    <w:abstractNumId w:val="27"/>
  </w:num>
  <w:num w:numId="15">
    <w:abstractNumId w:val="18"/>
  </w:num>
  <w:num w:numId="16">
    <w:abstractNumId w:val="30"/>
  </w:num>
  <w:num w:numId="17">
    <w:abstractNumId w:val="16"/>
  </w:num>
  <w:num w:numId="18">
    <w:abstractNumId w:val="1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9"/>
  </w:num>
  <w:num w:numId="22">
    <w:abstractNumId w:val="28"/>
  </w:num>
  <w:num w:numId="23">
    <w:abstractNumId w:val="24"/>
  </w:num>
  <w:num w:numId="24">
    <w:abstractNumId w:val="20"/>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7E0"/>
    <w:rsid w:val="00005C3B"/>
    <w:rsid w:val="00010DB7"/>
    <w:rsid w:val="0001100C"/>
    <w:rsid w:val="0001237D"/>
    <w:rsid w:val="000152D7"/>
    <w:rsid w:val="00023274"/>
    <w:rsid w:val="000251CD"/>
    <w:rsid w:val="00033F00"/>
    <w:rsid w:val="00035C67"/>
    <w:rsid w:val="00035C80"/>
    <w:rsid w:val="00036774"/>
    <w:rsid w:val="00042561"/>
    <w:rsid w:val="00042C21"/>
    <w:rsid w:val="00043AF8"/>
    <w:rsid w:val="00052C07"/>
    <w:rsid w:val="000533D9"/>
    <w:rsid w:val="0005374F"/>
    <w:rsid w:val="00063B63"/>
    <w:rsid w:val="0006703C"/>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D004C"/>
    <w:rsid w:val="000D1BBE"/>
    <w:rsid w:val="000D3143"/>
    <w:rsid w:val="000D4FE2"/>
    <w:rsid w:val="000D7E22"/>
    <w:rsid w:val="000E3CE0"/>
    <w:rsid w:val="001010E9"/>
    <w:rsid w:val="0010469B"/>
    <w:rsid w:val="00105796"/>
    <w:rsid w:val="00107CF5"/>
    <w:rsid w:val="001102DB"/>
    <w:rsid w:val="00121A7F"/>
    <w:rsid w:val="00122122"/>
    <w:rsid w:val="00122697"/>
    <w:rsid w:val="00122E42"/>
    <w:rsid w:val="0012615A"/>
    <w:rsid w:val="0012720F"/>
    <w:rsid w:val="00132C1E"/>
    <w:rsid w:val="00134CBC"/>
    <w:rsid w:val="00136117"/>
    <w:rsid w:val="00136782"/>
    <w:rsid w:val="00141AEC"/>
    <w:rsid w:val="0014260C"/>
    <w:rsid w:val="00144BC4"/>
    <w:rsid w:val="001450C6"/>
    <w:rsid w:val="0014792B"/>
    <w:rsid w:val="00147A6C"/>
    <w:rsid w:val="00150F20"/>
    <w:rsid w:val="00151D58"/>
    <w:rsid w:val="00152761"/>
    <w:rsid w:val="00154164"/>
    <w:rsid w:val="00157E3E"/>
    <w:rsid w:val="00161CC5"/>
    <w:rsid w:val="001655CC"/>
    <w:rsid w:val="0016702D"/>
    <w:rsid w:val="00167D7A"/>
    <w:rsid w:val="00170CDC"/>
    <w:rsid w:val="00175863"/>
    <w:rsid w:val="001861E2"/>
    <w:rsid w:val="00191669"/>
    <w:rsid w:val="00195EFE"/>
    <w:rsid w:val="001A3A63"/>
    <w:rsid w:val="001B0B61"/>
    <w:rsid w:val="001B2506"/>
    <w:rsid w:val="001C1119"/>
    <w:rsid w:val="001C2C74"/>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33F2"/>
    <w:rsid w:val="002136AC"/>
    <w:rsid w:val="00217BA2"/>
    <w:rsid w:val="0022022D"/>
    <w:rsid w:val="00223A77"/>
    <w:rsid w:val="002255BA"/>
    <w:rsid w:val="00226257"/>
    <w:rsid w:val="002321F8"/>
    <w:rsid w:val="00232451"/>
    <w:rsid w:val="00235241"/>
    <w:rsid w:val="00236636"/>
    <w:rsid w:val="0023668D"/>
    <w:rsid w:val="00236ED6"/>
    <w:rsid w:val="00236FDA"/>
    <w:rsid w:val="0023730D"/>
    <w:rsid w:val="002411E1"/>
    <w:rsid w:val="00241533"/>
    <w:rsid w:val="00251BBF"/>
    <w:rsid w:val="0025255B"/>
    <w:rsid w:val="00257FF8"/>
    <w:rsid w:val="00260085"/>
    <w:rsid w:val="00264128"/>
    <w:rsid w:val="00264356"/>
    <w:rsid w:val="00264E86"/>
    <w:rsid w:val="00265CC3"/>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8F7"/>
    <w:rsid w:val="002C7064"/>
    <w:rsid w:val="002D2837"/>
    <w:rsid w:val="002D2965"/>
    <w:rsid w:val="002D2DD4"/>
    <w:rsid w:val="002D4908"/>
    <w:rsid w:val="002D56B1"/>
    <w:rsid w:val="002D5E98"/>
    <w:rsid w:val="002D653D"/>
    <w:rsid w:val="002E2842"/>
    <w:rsid w:val="002E2A5D"/>
    <w:rsid w:val="002E5623"/>
    <w:rsid w:val="002E7B24"/>
    <w:rsid w:val="002F405F"/>
    <w:rsid w:val="002F63D6"/>
    <w:rsid w:val="002F6F6F"/>
    <w:rsid w:val="00301C1B"/>
    <w:rsid w:val="0030417F"/>
    <w:rsid w:val="0030725E"/>
    <w:rsid w:val="00312424"/>
    <w:rsid w:val="0031524F"/>
    <w:rsid w:val="00320509"/>
    <w:rsid w:val="00340DB5"/>
    <w:rsid w:val="003421D0"/>
    <w:rsid w:val="003468FE"/>
    <w:rsid w:val="00350C15"/>
    <w:rsid w:val="00353546"/>
    <w:rsid w:val="003572B7"/>
    <w:rsid w:val="0036058D"/>
    <w:rsid w:val="00373F98"/>
    <w:rsid w:val="00377D8F"/>
    <w:rsid w:val="00382CCF"/>
    <w:rsid w:val="003A0785"/>
    <w:rsid w:val="003A24C0"/>
    <w:rsid w:val="003A34AC"/>
    <w:rsid w:val="003B01E1"/>
    <w:rsid w:val="003B11FB"/>
    <w:rsid w:val="003C425C"/>
    <w:rsid w:val="003C63B0"/>
    <w:rsid w:val="003D47BD"/>
    <w:rsid w:val="003E1228"/>
    <w:rsid w:val="003E75B0"/>
    <w:rsid w:val="003F131D"/>
    <w:rsid w:val="003F25F7"/>
    <w:rsid w:val="003F73D3"/>
    <w:rsid w:val="004101CE"/>
    <w:rsid w:val="00411143"/>
    <w:rsid w:val="00412EFB"/>
    <w:rsid w:val="00421C34"/>
    <w:rsid w:val="004221DC"/>
    <w:rsid w:val="004224D0"/>
    <w:rsid w:val="0042566C"/>
    <w:rsid w:val="00426C60"/>
    <w:rsid w:val="00435254"/>
    <w:rsid w:val="00437EBF"/>
    <w:rsid w:val="00442E5F"/>
    <w:rsid w:val="00443D39"/>
    <w:rsid w:val="00443D75"/>
    <w:rsid w:val="00445543"/>
    <w:rsid w:val="00445C27"/>
    <w:rsid w:val="00451347"/>
    <w:rsid w:val="004517D7"/>
    <w:rsid w:val="00457A3C"/>
    <w:rsid w:val="004629B1"/>
    <w:rsid w:val="00463A29"/>
    <w:rsid w:val="00465F53"/>
    <w:rsid w:val="00471588"/>
    <w:rsid w:val="00472BF4"/>
    <w:rsid w:val="004742BC"/>
    <w:rsid w:val="00475C0D"/>
    <w:rsid w:val="00481162"/>
    <w:rsid w:val="0048448F"/>
    <w:rsid w:val="0048501B"/>
    <w:rsid w:val="00486F62"/>
    <w:rsid w:val="004944F3"/>
    <w:rsid w:val="00494749"/>
    <w:rsid w:val="00495D23"/>
    <w:rsid w:val="004A13FE"/>
    <w:rsid w:val="004A3611"/>
    <w:rsid w:val="004B07C9"/>
    <w:rsid w:val="004B4BC6"/>
    <w:rsid w:val="004B6344"/>
    <w:rsid w:val="004B6ABC"/>
    <w:rsid w:val="004C01C1"/>
    <w:rsid w:val="004D3632"/>
    <w:rsid w:val="004D5FA6"/>
    <w:rsid w:val="004D60B9"/>
    <w:rsid w:val="004D7FF4"/>
    <w:rsid w:val="004E0941"/>
    <w:rsid w:val="004E0BC3"/>
    <w:rsid w:val="004E6879"/>
    <w:rsid w:val="004F4A46"/>
    <w:rsid w:val="004F6E8A"/>
    <w:rsid w:val="0050607A"/>
    <w:rsid w:val="005110AC"/>
    <w:rsid w:val="00517A7D"/>
    <w:rsid w:val="00522A59"/>
    <w:rsid w:val="00524674"/>
    <w:rsid w:val="00535001"/>
    <w:rsid w:val="00542C54"/>
    <w:rsid w:val="0054307E"/>
    <w:rsid w:val="00543BD7"/>
    <w:rsid w:val="005478C4"/>
    <w:rsid w:val="00547921"/>
    <w:rsid w:val="00550580"/>
    <w:rsid w:val="00557017"/>
    <w:rsid w:val="00560E37"/>
    <w:rsid w:val="00561E85"/>
    <w:rsid w:val="00562165"/>
    <w:rsid w:val="00565C2E"/>
    <w:rsid w:val="00566AC2"/>
    <w:rsid w:val="00567627"/>
    <w:rsid w:val="00571941"/>
    <w:rsid w:val="005733FF"/>
    <w:rsid w:val="0057353A"/>
    <w:rsid w:val="00574DBF"/>
    <w:rsid w:val="00580336"/>
    <w:rsid w:val="00584D89"/>
    <w:rsid w:val="00585DA2"/>
    <w:rsid w:val="00591B98"/>
    <w:rsid w:val="00591BD4"/>
    <w:rsid w:val="00592D1F"/>
    <w:rsid w:val="00592DB2"/>
    <w:rsid w:val="0059472F"/>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6587"/>
    <w:rsid w:val="005E677B"/>
    <w:rsid w:val="005F3E8E"/>
    <w:rsid w:val="005F44AB"/>
    <w:rsid w:val="006025A8"/>
    <w:rsid w:val="00607F54"/>
    <w:rsid w:val="006174C8"/>
    <w:rsid w:val="006246DD"/>
    <w:rsid w:val="00624B3B"/>
    <w:rsid w:val="00632AC2"/>
    <w:rsid w:val="00644E9C"/>
    <w:rsid w:val="00646FD3"/>
    <w:rsid w:val="00660499"/>
    <w:rsid w:val="006633E7"/>
    <w:rsid w:val="00665AAA"/>
    <w:rsid w:val="00667A07"/>
    <w:rsid w:val="00675DB3"/>
    <w:rsid w:val="00676BFA"/>
    <w:rsid w:val="00683D71"/>
    <w:rsid w:val="00685360"/>
    <w:rsid w:val="00692F43"/>
    <w:rsid w:val="006969E8"/>
    <w:rsid w:val="006A0A6D"/>
    <w:rsid w:val="006A273F"/>
    <w:rsid w:val="006A2FD9"/>
    <w:rsid w:val="006A6AA6"/>
    <w:rsid w:val="006B45F8"/>
    <w:rsid w:val="006B55C2"/>
    <w:rsid w:val="006B71ED"/>
    <w:rsid w:val="006C72B3"/>
    <w:rsid w:val="006D0E5F"/>
    <w:rsid w:val="006D3A3C"/>
    <w:rsid w:val="006D3E8C"/>
    <w:rsid w:val="006D60A6"/>
    <w:rsid w:val="006D78FC"/>
    <w:rsid w:val="006E15C4"/>
    <w:rsid w:val="006E3822"/>
    <w:rsid w:val="006E46B0"/>
    <w:rsid w:val="006E497F"/>
    <w:rsid w:val="006F0541"/>
    <w:rsid w:val="006F54F7"/>
    <w:rsid w:val="006F5C30"/>
    <w:rsid w:val="006F6390"/>
    <w:rsid w:val="00701466"/>
    <w:rsid w:val="00705B99"/>
    <w:rsid w:val="00717485"/>
    <w:rsid w:val="0072014A"/>
    <w:rsid w:val="007203F4"/>
    <w:rsid w:val="00721DAC"/>
    <w:rsid w:val="007226BA"/>
    <w:rsid w:val="00726FDE"/>
    <w:rsid w:val="00727A0B"/>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81428"/>
    <w:rsid w:val="007815FF"/>
    <w:rsid w:val="00785765"/>
    <w:rsid w:val="00786A50"/>
    <w:rsid w:val="00792EFA"/>
    <w:rsid w:val="00795CA9"/>
    <w:rsid w:val="00796D88"/>
    <w:rsid w:val="00797E38"/>
    <w:rsid w:val="007A196E"/>
    <w:rsid w:val="007A7D45"/>
    <w:rsid w:val="007B1DA1"/>
    <w:rsid w:val="007B3C40"/>
    <w:rsid w:val="007B515F"/>
    <w:rsid w:val="007B57AF"/>
    <w:rsid w:val="007B68EB"/>
    <w:rsid w:val="007B7DF6"/>
    <w:rsid w:val="007C17EF"/>
    <w:rsid w:val="007C18C5"/>
    <w:rsid w:val="007C25D0"/>
    <w:rsid w:val="007C3E20"/>
    <w:rsid w:val="007C3F6A"/>
    <w:rsid w:val="007D0840"/>
    <w:rsid w:val="007D2110"/>
    <w:rsid w:val="007D3644"/>
    <w:rsid w:val="007D3C8E"/>
    <w:rsid w:val="007D47D1"/>
    <w:rsid w:val="007E01A0"/>
    <w:rsid w:val="007E052D"/>
    <w:rsid w:val="007E369D"/>
    <w:rsid w:val="007E3E62"/>
    <w:rsid w:val="007F1E48"/>
    <w:rsid w:val="007F2D46"/>
    <w:rsid w:val="007F530D"/>
    <w:rsid w:val="007F5739"/>
    <w:rsid w:val="007F79EA"/>
    <w:rsid w:val="0080144B"/>
    <w:rsid w:val="0080150F"/>
    <w:rsid w:val="00803021"/>
    <w:rsid w:val="00807033"/>
    <w:rsid w:val="008111B5"/>
    <w:rsid w:val="00821452"/>
    <w:rsid w:val="00824A81"/>
    <w:rsid w:val="0083143B"/>
    <w:rsid w:val="00831603"/>
    <w:rsid w:val="00836EA1"/>
    <w:rsid w:val="00843D40"/>
    <w:rsid w:val="008518BA"/>
    <w:rsid w:val="008521EB"/>
    <w:rsid w:val="0085266F"/>
    <w:rsid w:val="008550C5"/>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B1DEE"/>
    <w:rsid w:val="008B3C76"/>
    <w:rsid w:val="008D2358"/>
    <w:rsid w:val="008D47E1"/>
    <w:rsid w:val="008D65AA"/>
    <w:rsid w:val="008E15CF"/>
    <w:rsid w:val="008F114D"/>
    <w:rsid w:val="00902D1E"/>
    <w:rsid w:val="009058E3"/>
    <w:rsid w:val="009114FF"/>
    <w:rsid w:val="00911A1D"/>
    <w:rsid w:val="00913CF2"/>
    <w:rsid w:val="00915F32"/>
    <w:rsid w:val="00920EB8"/>
    <w:rsid w:val="00922107"/>
    <w:rsid w:val="00925FC7"/>
    <w:rsid w:val="0092744B"/>
    <w:rsid w:val="0093216C"/>
    <w:rsid w:val="00936271"/>
    <w:rsid w:val="00936AC1"/>
    <w:rsid w:val="00941B16"/>
    <w:rsid w:val="00941E73"/>
    <w:rsid w:val="0094286E"/>
    <w:rsid w:val="00943C6C"/>
    <w:rsid w:val="00944C2C"/>
    <w:rsid w:val="009532B0"/>
    <w:rsid w:val="009543AA"/>
    <w:rsid w:val="00960DF3"/>
    <w:rsid w:val="00962286"/>
    <w:rsid w:val="00963795"/>
    <w:rsid w:val="00965012"/>
    <w:rsid w:val="00971BAD"/>
    <w:rsid w:val="009762E3"/>
    <w:rsid w:val="009774F5"/>
    <w:rsid w:val="009843E2"/>
    <w:rsid w:val="00984481"/>
    <w:rsid w:val="00987938"/>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20FE"/>
    <w:rsid w:val="00A23B35"/>
    <w:rsid w:val="00A27A24"/>
    <w:rsid w:val="00A27BC8"/>
    <w:rsid w:val="00A3063A"/>
    <w:rsid w:val="00A34FE6"/>
    <w:rsid w:val="00A37E84"/>
    <w:rsid w:val="00A41804"/>
    <w:rsid w:val="00A431FF"/>
    <w:rsid w:val="00A463B7"/>
    <w:rsid w:val="00A50982"/>
    <w:rsid w:val="00A511D1"/>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B2109"/>
    <w:rsid w:val="00AB284F"/>
    <w:rsid w:val="00AC1623"/>
    <w:rsid w:val="00AC3A5F"/>
    <w:rsid w:val="00AC73AE"/>
    <w:rsid w:val="00AD12E9"/>
    <w:rsid w:val="00AD247C"/>
    <w:rsid w:val="00AD4534"/>
    <w:rsid w:val="00AD5490"/>
    <w:rsid w:val="00AD6490"/>
    <w:rsid w:val="00AE10EF"/>
    <w:rsid w:val="00AE29FB"/>
    <w:rsid w:val="00AF2173"/>
    <w:rsid w:val="00AF2F13"/>
    <w:rsid w:val="00AF5A14"/>
    <w:rsid w:val="00B021D4"/>
    <w:rsid w:val="00B02261"/>
    <w:rsid w:val="00B050C9"/>
    <w:rsid w:val="00B13778"/>
    <w:rsid w:val="00B13BB5"/>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D14CA"/>
    <w:rsid w:val="00BD5792"/>
    <w:rsid w:val="00BD735E"/>
    <w:rsid w:val="00BE0CB0"/>
    <w:rsid w:val="00BE387D"/>
    <w:rsid w:val="00BE4B5A"/>
    <w:rsid w:val="00BE4EE9"/>
    <w:rsid w:val="00BF4FE4"/>
    <w:rsid w:val="00C02A39"/>
    <w:rsid w:val="00C02AA1"/>
    <w:rsid w:val="00C05023"/>
    <w:rsid w:val="00C054E3"/>
    <w:rsid w:val="00C05AF0"/>
    <w:rsid w:val="00C128BD"/>
    <w:rsid w:val="00C16F39"/>
    <w:rsid w:val="00C2307A"/>
    <w:rsid w:val="00C23E32"/>
    <w:rsid w:val="00C23FA6"/>
    <w:rsid w:val="00C241CF"/>
    <w:rsid w:val="00C26232"/>
    <w:rsid w:val="00C26AB0"/>
    <w:rsid w:val="00C318C7"/>
    <w:rsid w:val="00C35FBC"/>
    <w:rsid w:val="00C40DFF"/>
    <w:rsid w:val="00C43558"/>
    <w:rsid w:val="00C46995"/>
    <w:rsid w:val="00C51AF1"/>
    <w:rsid w:val="00C53662"/>
    <w:rsid w:val="00C545C2"/>
    <w:rsid w:val="00C65F6A"/>
    <w:rsid w:val="00C66D0C"/>
    <w:rsid w:val="00C73561"/>
    <w:rsid w:val="00C74E51"/>
    <w:rsid w:val="00C761DE"/>
    <w:rsid w:val="00C7797F"/>
    <w:rsid w:val="00C85AD0"/>
    <w:rsid w:val="00C865A4"/>
    <w:rsid w:val="00C912A6"/>
    <w:rsid w:val="00C91505"/>
    <w:rsid w:val="00C9164A"/>
    <w:rsid w:val="00CA3F6B"/>
    <w:rsid w:val="00CA73E7"/>
    <w:rsid w:val="00CA750A"/>
    <w:rsid w:val="00CB15D9"/>
    <w:rsid w:val="00CB218E"/>
    <w:rsid w:val="00CB65ED"/>
    <w:rsid w:val="00CD15AF"/>
    <w:rsid w:val="00CD2D0D"/>
    <w:rsid w:val="00CD446E"/>
    <w:rsid w:val="00CD7EC5"/>
    <w:rsid w:val="00CE3E2E"/>
    <w:rsid w:val="00CE5785"/>
    <w:rsid w:val="00CE7413"/>
    <w:rsid w:val="00CE79AA"/>
    <w:rsid w:val="00CF1F87"/>
    <w:rsid w:val="00D01008"/>
    <w:rsid w:val="00D01346"/>
    <w:rsid w:val="00D02486"/>
    <w:rsid w:val="00D02A67"/>
    <w:rsid w:val="00D02BFF"/>
    <w:rsid w:val="00D03267"/>
    <w:rsid w:val="00D06AFC"/>
    <w:rsid w:val="00D125C5"/>
    <w:rsid w:val="00D15532"/>
    <w:rsid w:val="00D15D27"/>
    <w:rsid w:val="00D23269"/>
    <w:rsid w:val="00D27D2C"/>
    <w:rsid w:val="00D36E71"/>
    <w:rsid w:val="00D3769D"/>
    <w:rsid w:val="00D408BA"/>
    <w:rsid w:val="00D42487"/>
    <w:rsid w:val="00D448A1"/>
    <w:rsid w:val="00D51875"/>
    <w:rsid w:val="00D529E7"/>
    <w:rsid w:val="00D5751A"/>
    <w:rsid w:val="00D57D2C"/>
    <w:rsid w:val="00D57DB8"/>
    <w:rsid w:val="00D62C32"/>
    <w:rsid w:val="00D6705E"/>
    <w:rsid w:val="00D710B4"/>
    <w:rsid w:val="00D72DE3"/>
    <w:rsid w:val="00D779DD"/>
    <w:rsid w:val="00D82F87"/>
    <w:rsid w:val="00D84A15"/>
    <w:rsid w:val="00D84C3C"/>
    <w:rsid w:val="00D857AB"/>
    <w:rsid w:val="00D9034E"/>
    <w:rsid w:val="00D93A7A"/>
    <w:rsid w:val="00D94F37"/>
    <w:rsid w:val="00D97929"/>
    <w:rsid w:val="00DA3A96"/>
    <w:rsid w:val="00DA4F37"/>
    <w:rsid w:val="00DB4996"/>
    <w:rsid w:val="00DB5986"/>
    <w:rsid w:val="00DB7473"/>
    <w:rsid w:val="00DC0B8A"/>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4A35"/>
    <w:rsid w:val="00E15B30"/>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71AF0"/>
    <w:rsid w:val="00E7352F"/>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55AC"/>
    <w:rsid w:val="00EC57BB"/>
    <w:rsid w:val="00ED2427"/>
    <w:rsid w:val="00EE5A13"/>
    <w:rsid w:val="00EE5ED6"/>
    <w:rsid w:val="00EE779D"/>
    <w:rsid w:val="00EF0CA4"/>
    <w:rsid w:val="00F00FB7"/>
    <w:rsid w:val="00F012B7"/>
    <w:rsid w:val="00F027ED"/>
    <w:rsid w:val="00F1188B"/>
    <w:rsid w:val="00F11961"/>
    <w:rsid w:val="00F14533"/>
    <w:rsid w:val="00F15ADE"/>
    <w:rsid w:val="00F20636"/>
    <w:rsid w:val="00F2406E"/>
    <w:rsid w:val="00F27EAF"/>
    <w:rsid w:val="00F31F9B"/>
    <w:rsid w:val="00F32F89"/>
    <w:rsid w:val="00F33E96"/>
    <w:rsid w:val="00F349DC"/>
    <w:rsid w:val="00F35BD3"/>
    <w:rsid w:val="00F36330"/>
    <w:rsid w:val="00F37256"/>
    <w:rsid w:val="00F41C67"/>
    <w:rsid w:val="00F41CFB"/>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uiPriority w:val="10"/>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iPriority w:val="99"/>
    <w:unhideWhenUsed/>
    <w:rsid w:val="008B1DEE"/>
    <w:pPr>
      <w:suppressAutoHyphens/>
    </w:pPr>
    <w:rPr>
      <w:sz w:val="20"/>
      <w:szCs w:val="20"/>
      <w:lang w:eastAsia="ar-SA"/>
    </w:rPr>
  </w:style>
  <w:style w:type="character" w:customStyle="1" w:styleId="afffc">
    <w:name w:val="Текст сноски Знак"/>
    <w:basedOn w:val="a4"/>
    <w:link w:val="afffb"/>
    <w:uiPriority w:val="99"/>
    <w:rsid w:val="008B1DEE"/>
    <w:rPr>
      <w:rFonts w:ascii="Times New Roman" w:eastAsia="Times New Roman" w:hAnsi="Times New Roman" w:cs="Times New Roman"/>
      <w:sz w:val="20"/>
      <w:szCs w:val="20"/>
      <w:lang w:eastAsia="ar-SA"/>
    </w:rPr>
  </w:style>
  <w:style w:type="character" w:styleId="afffd">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pt">
    <w:name w:val="Основной текст + 7 pt;Полужирный"/>
    <w:rsid w:val="00191669"/>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19166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numbering" w:customStyle="1" w:styleId="67">
    <w:name w:val="Нет списка67"/>
    <w:next w:val="a6"/>
    <w:uiPriority w:val="99"/>
    <w:semiHidden/>
    <w:unhideWhenUsed/>
    <w:rsid w:val="0001237D"/>
  </w:style>
  <w:style w:type="table" w:customStyle="1" w:styleId="1214">
    <w:name w:val="Сетка таблицы121"/>
    <w:basedOn w:val="a5"/>
    <w:next w:val="af"/>
    <w:uiPriority w:val="59"/>
    <w:rsid w:val="0001237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5"/>
    <w:next w:val="af"/>
    <w:rsid w:val="00012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6"/>
    <w:uiPriority w:val="99"/>
    <w:semiHidden/>
    <w:unhideWhenUsed/>
    <w:rsid w:val="0001237D"/>
  </w:style>
  <w:style w:type="numbering" w:customStyle="1" w:styleId="68">
    <w:name w:val="Нет списка68"/>
    <w:next w:val="a6"/>
    <w:semiHidden/>
    <w:rsid w:val="00170CDC"/>
  </w:style>
  <w:style w:type="table" w:customStyle="1" w:styleId="490">
    <w:name w:val="Сетка таблицы49"/>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9">
    <w:name w:val="Абзац списка6"/>
    <w:basedOn w:val="a3"/>
    <w:rsid w:val="00170CDC"/>
    <w:pPr>
      <w:suppressAutoHyphens/>
      <w:spacing w:after="200" w:line="276" w:lineRule="auto"/>
      <w:ind w:left="720"/>
      <w:contextualSpacing/>
    </w:pPr>
    <w:rPr>
      <w:rFonts w:ascii="Calibri" w:hAnsi="Calibri"/>
      <w:sz w:val="22"/>
      <w:szCs w:val="22"/>
      <w:lang w:eastAsia="zh-CN"/>
    </w:rPr>
  </w:style>
  <w:style w:type="table" w:customStyle="1" w:styleId="650">
    <w:name w:val="Сетка таблицы65"/>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6"/>
    <w:semiHidden/>
    <w:rsid w:val="002E7B24"/>
  </w:style>
  <w:style w:type="table" w:customStyle="1" w:styleId="501">
    <w:name w:val="Сетка таблицы50"/>
    <w:basedOn w:val="a5"/>
    <w:next w:val="af"/>
    <w:rsid w:val="002E7B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E14A35"/>
  </w:style>
  <w:style w:type="table" w:customStyle="1" w:styleId="570">
    <w:name w:val="Сетка таблицы57"/>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rsid w:val="009543AA"/>
  </w:style>
  <w:style w:type="paragraph" w:customStyle="1" w:styleId="75">
    <w:name w:val="Абзац списка7"/>
    <w:basedOn w:val="a3"/>
    <w:autoRedefine/>
    <w:rsid w:val="009543AA"/>
    <w:pPr>
      <w:jc w:val="center"/>
    </w:pPr>
    <w:rPr>
      <w:snapToGrid w:val="0"/>
      <w:sz w:val="28"/>
      <w:szCs w:val="28"/>
    </w:rPr>
  </w:style>
  <w:style w:type="table" w:customStyle="1" w:styleId="590">
    <w:name w:val="Сетка таблицы59"/>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basedOn w:val="a3"/>
    <w:next w:val="affd"/>
    <w:rsid w:val="009543AA"/>
    <w:pPr>
      <w:spacing w:before="100" w:beforeAutospacing="1" w:after="100" w:afterAutospacing="1"/>
    </w:pPr>
  </w:style>
  <w:style w:type="paragraph" w:customStyle="1" w:styleId="affffffff5">
    <w:name w:val="Знак"/>
    <w:basedOn w:val="a3"/>
    <w:rsid w:val="009543AA"/>
    <w:pPr>
      <w:spacing w:after="160" w:line="240" w:lineRule="exact"/>
    </w:pPr>
    <w:rPr>
      <w:rFonts w:ascii="Verdana" w:hAnsi="Verdana" w:cs="Verdana"/>
      <w:sz w:val="20"/>
      <w:szCs w:val="20"/>
      <w:lang w:val="en-US" w:eastAsia="en-US"/>
    </w:rPr>
  </w:style>
  <w:style w:type="character" w:styleId="affffffff6">
    <w:name w:val="Subtle Emphasis"/>
    <w:uiPriority w:val="19"/>
    <w:qFormat/>
    <w:rsid w:val="009543AA"/>
    <w:rPr>
      <w:i/>
      <w:iCs/>
      <w:color w:val="404040"/>
    </w:rPr>
  </w:style>
  <w:style w:type="numbering" w:customStyle="1" w:styleId="126">
    <w:name w:val="Нет списка126"/>
    <w:next w:val="a6"/>
    <w:uiPriority w:val="99"/>
    <w:semiHidden/>
    <w:unhideWhenUsed/>
    <w:rsid w:val="009543AA"/>
  </w:style>
  <w:style w:type="character" w:styleId="affffffff7">
    <w:name w:val="Placeholder Text"/>
    <w:uiPriority w:val="99"/>
    <w:semiHidden/>
    <w:rsid w:val="009543AA"/>
    <w:rPr>
      <w:color w:val="808080"/>
    </w:rPr>
  </w:style>
  <w:style w:type="numbering" w:customStyle="1" w:styleId="11101">
    <w:name w:val="Нет списка1110"/>
    <w:next w:val="a6"/>
    <w:uiPriority w:val="99"/>
    <w:semiHidden/>
    <w:unhideWhenUsed/>
    <w:rsid w:val="009543AA"/>
  </w:style>
  <w:style w:type="numbering" w:customStyle="1" w:styleId="1114">
    <w:name w:val="Нет списка1114"/>
    <w:next w:val="a6"/>
    <w:uiPriority w:val="99"/>
    <w:semiHidden/>
    <w:unhideWhenUsed/>
    <w:rsid w:val="009543AA"/>
  </w:style>
  <w:style w:type="table" w:customStyle="1" w:styleId="1250">
    <w:name w:val="Сетка таблицы125"/>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6"/>
    <w:uiPriority w:val="99"/>
    <w:semiHidden/>
    <w:unhideWhenUsed/>
    <w:rsid w:val="009543AA"/>
  </w:style>
  <w:style w:type="table" w:customStyle="1" w:styleId="2160">
    <w:name w:val="Сетка таблицы21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6"/>
    <w:uiPriority w:val="99"/>
    <w:semiHidden/>
    <w:unhideWhenUsed/>
    <w:rsid w:val="009543AA"/>
  </w:style>
  <w:style w:type="table" w:customStyle="1" w:styleId="315">
    <w:name w:val="Сетка таблицы315"/>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6"/>
    <w:uiPriority w:val="99"/>
    <w:semiHidden/>
    <w:unhideWhenUsed/>
    <w:rsid w:val="009543AA"/>
  </w:style>
  <w:style w:type="table" w:customStyle="1" w:styleId="415">
    <w:name w:val="Сетка таблицы415"/>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9543AA"/>
  </w:style>
  <w:style w:type="table" w:customStyle="1" w:styleId="5101">
    <w:name w:val="Сетка таблицы510"/>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543AA"/>
  </w:style>
  <w:style w:type="table" w:customStyle="1" w:styleId="670">
    <w:name w:val="Сетка таблицы67"/>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543AA"/>
  </w:style>
  <w:style w:type="numbering" w:customStyle="1" w:styleId="127">
    <w:name w:val="Нет списка127"/>
    <w:next w:val="a6"/>
    <w:uiPriority w:val="99"/>
    <w:semiHidden/>
    <w:unhideWhenUsed/>
    <w:rsid w:val="009543AA"/>
  </w:style>
  <w:style w:type="table" w:customStyle="1" w:styleId="741">
    <w:name w:val="Сетка таблицы74"/>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6"/>
    <w:uiPriority w:val="99"/>
    <w:semiHidden/>
    <w:unhideWhenUsed/>
    <w:rsid w:val="009543AA"/>
  </w:style>
  <w:style w:type="table" w:customStyle="1" w:styleId="11110">
    <w:name w:val="Сетка таблицы1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8"/>
    <w:next w:val="a6"/>
    <w:uiPriority w:val="99"/>
    <w:semiHidden/>
    <w:unhideWhenUsed/>
    <w:rsid w:val="009543AA"/>
  </w:style>
  <w:style w:type="table" w:customStyle="1" w:styleId="2170">
    <w:name w:val="Сетка таблицы217"/>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6"/>
    <w:uiPriority w:val="99"/>
    <w:semiHidden/>
    <w:unhideWhenUsed/>
    <w:rsid w:val="009543AA"/>
  </w:style>
  <w:style w:type="table" w:customStyle="1" w:styleId="316">
    <w:name w:val="Сетка таблицы31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6"/>
    <w:uiPriority w:val="99"/>
    <w:semiHidden/>
    <w:unhideWhenUsed/>
    <w:rsid w:val="009543AA"/>
  </w:style>
  <w:style w:type="table" w:customStyle="1" w:styleId="416">
    <w:name w:val="Сетка таблицы41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9543AA"/>
  </w:style>
  <w:style w:type="table" w:customStyle="1" w:styleId="5140">
    <w:name w:val="Сетка таблицы514"/>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9543AA"/>
  </w:style>
  <w:style w:type="table" w:customStyle="1" w:styleId="6140">
    <w:name w:val="Сетка таблицы614"/>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9543AA"/>
  </w:style>
  <w:style w:type="numbering" w:customStyle="1" w:styleId="12140">
    <w:name w:val="Нет списка1214"/>
    <w:next w:val="a6"/>
    <w:uiPriority w:val="99"/>
    <w:semiHidden/>
    <w:unhideWhenUsed/>
    <w:rsid w:val="009543AA"/>
  </w:style>
  <w:style w:type="numbering" w:customStyle="1" w:styleId="1124">
    <w:name w:val="Нет списка1124"/>
    <w:next w:val="a6"/>
    <w:uiPriority w:val="99"/>
    <w:semiHidden/>
    <w:unhideWhenUsed/>
    <w:rsid w:val="009543AA"/>
  </w:style>
  <w:style w:type="numbering" w:customStyle="1" w:styleId="2114">
    <w:name w:val="Нет списка2114"/>
    <w:next w:val="a6"/>
    <w:uiPriority w:val="99"/>
    <w:semiHidden/>
    <w:unhideWhenUsed/>
    <w:rsid w:val="009543AA"/>
  </w:style>
  <w:style w:type="numbering" w:customStyle="1" w:styleId="3114">
    <w:name w:val="Нет списка3114"/>
    <w:next w:val="a6"/>
    <w:uiPriority w:val="99"/>
    <w:semiHidden/>
    <w:unhideWhenUsed/>
    <w:rsid w:val="009543AA"/>
  </w:style>
  <w:style w:type="numbering" w:customStyle="1" w:styleId="4114">
    <w:name w:val="Нет списка4114"/>
    <w:next w:val="a6"/>
    <w:uiPriority w:val="99"/>
    <w:semiHidden/>
    <w:unhideWhenUsed/>
    <w:rsid w:val="009543AA"/>
  </w:style>
  <w:style w:type="numbering" w:customStyle="1" w:styleId="5114">
    <w:name w:val="Нет списка5114"/>
    <w:next w:val="a6"/>
    <w:uiPriority w:val="99"/>
    <w:semiHidden/>
    <w:unhideWhenUsed/>
    <w:rsid w:val="009543AA"/>
  </w:style>
  <w:style w:type="numbering" w:customStyle="1" w:styleId="6114">
    <w:name w:val="Нет списка6114"/>
    <w:next w:val="a6"/>
    <w:uiPriority w:val="99"/>
    <w:semiHidden/>
    <w:unhideWhenUsed/>
    <w:rsid w:val="009543AA"/>
  </w:style>
  <w:style w:type="numbering" w:customStyle="1" w:styleId="811">
    <w:name w:val="Нет списка81"/>
    <w:next w:val="a6"/>
    <w:uiPriority w:val="99"/>
    <w:semiHidden/>
    <w:unhideWhenUsed/>
    <w:rsid w:val="009543AA"/>
  </w:style>
  <w:style w:type="numbering" w:customStyle="1" w:styleId="1311">
    <w:name w:val="Нет списка131"/>
    <w:next w:val="a6"/>
    <w:uiPriority w:val="99"/>
    <w:semiHidden/>
    <w:unhideWhenUsed/>
    <w:rsid w:val="009543AA"/>
  </w:style>
  <w:style w:type="table" w:customStyle="1" w:styleId="840">
    <w:name w:val="Сетка таблицы84"/>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6"/>
    <w:uiPriority w:val="99"/>
    <w:semiHidden/>
    <w:unhideWhenUsed/>
    <w:rsid w:val="009543AA"/>
  </w:style>
  <w:style w:type="numbering" w:customStyle="1" w:styleId="11121">
    <w:name w:val="Нет списка11121"/>
    <w:next w:val="a6"/>
    <w:uiPriority w:val="99"/>
    <w:semiHidden/>
    <w:unhideWhenUsed/>
    <w:rsid w:val="009543AA"/>
  </w:style>
  <w:style w:type="table" w:customStyle="1" w:styleId="1260">
    <w:name w:val="Сетка таблицы12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6"/>
    <w:uiPriority w:val="99"/>
    <w:semiHidden/>
    <w:unhideWhenUsed/>
    <w:rsid w:val="009543AA"/>
  </w:style>
  <w:style w:type="table" w:customStyle="1" w:styleId="2211">
    <w:name w:val="Сетка таблицы2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6"/>
    <w:uiPriority w:val="99"/>
    <w:semiHidden/>
    <w:unhideWhenUsed/>
    <w:rsid w:val="009543AA"/>
  </w:style>
  <w:style w:type="table" w:customStyle="1" w:styleId="3211">
    <w:name w:val="Сетка таблицы3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543AA"/>
  </w:style>
  <w:style w:type="table" w:customStyle="1" w:styleId="4211">
    <w:name w:val="Сетка таблицы4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543AA"/>
  </w:style>
  <w:style w:type="table" w:customStyle="1" w:styleId="5211">
    <w:name w:val="Сетка таблицы5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semiHidden/>
    <w:unhideWhenUsed/>
    <w:rsid w:val="009543AA"/>
  </w:style>
  <w:style w:type="table" w:customStyle="1" w:styleId="6211">
    <w:name w:val="Сетка таблицы6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543AA"/>
  </w:style>
  <w:style w:type="numbering" w:customStyle="1" w:styleId="12210">
    <w:name w:val="Нет списка1221"/>
    <w:next w:val="a6"/>
    <w:uiPriority w:val="99"/>
    <w:semiHidden/>
    <w:unhideWhenUsed/>
    <w:rsid w:val="009543AA"/>
  </w:style>
  <w:style w:type="table" w:customStyle="1" w:styleId="7111">
    <w:name w:val="Сетка таблицы711"/>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9543AA"/>
  </w:style>
  <w:style w:type="table" w:customStyle="1" w:styleId="11122">
    <w:name w:val="Сетка таблицы1112"/>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6"/>
    <w:uiPriority w:val="99"/>
    <w:semiHidden/>
    <w:unhideWhenUsed/>
    <w:rsid w:val="009543AA"/>
  </w:style>
  <w:style w:type="table" w:customStyle="1" w:styleId="21110">
    <w:name w:val="Сетка таблицы2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6"/>
    <w:uiPriority w:val="99"/>
    <w:semiHidden/>
    <w:unhideWhenUsed/>
    <w:rsid w:val="009543AA"/>
  </w:style>
  <w:style w:type="table" w:customStyle="1" w:styleId="31111">
    <w:name w:val="Сетка таблицы3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6"/>
    <w:uiPriority w:val="99"/>
    <w:semiHidden/>
    <w:unhideWhenUsed/>
    <w:rsid w:val="009543AA"/>
  </w:style>
  <w:style w:type="table" w:customStyle="1" w:styleId="41111">
    <w:name w:val="Сетка таблицы4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semiHidden/>
    <w:unhideWhenUsed/>
    <w:rsid w:val="009543AA"/>
  </w:style>
  <w:style w:type="table" w:customStyle="1" w:styleId="51111">
    <w:name w:val="Сетка таблицы5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543AA"/>
  </w:style>
  <w:style w:type="table" w:customStyle="1" w:styleId="61111">
    <w:name w:val="Сетка таблицы6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543AA"/>
  </w:style>
  <w:style w:type="numbering" w:customStyle="1" w:styleId="12111">
    <w:name w:val="Нет списка12111"/>
    <w:next w:val="a6"/>
    <w:uiPriority w:val="99"/>
    <w:semiHidden/>
    <w:unhideWhenUsed/>
    <w:rsid w:val="009543AA"/>
  </w:style>
  <w:style w:type="numbering" w:customStyle="1" w:styleId="11211">
    <w:name w:val="Нет списка11211"/>
    <w:next w:val="a6"/>
    <w:uiPriority w:val="99"/>
    <w:semiHidden/>
    <w:unhideWhenUsed/>
    <w:rsid w:val="009543AA"/>
  </w:style>
  <w:style w:type="numbering" w:customStyle="1" w:styleId="21111">
    <w:name w:val="Нет списка21111"/>
    <w:next w:val="a6"/>
    <w:uiPriority w:val="99"/>
    <w:semiHidden/>
    <w:unhideWhenUsed/>
    <w:rsid w:val="009543AA"/>
  </w:style>
  <w:style w:type="numbering" w:customStyle="1" w:styleId="311110">
    <w:name w:val="Нет списка31111"/>
    <w:next w:val="a6"/>
    <w:uiPriority w:val="99"/>
    <w:semiHidden/>
    <w:unhideWhenUsed/>
    <w:rsid w:val="009543AA"/>
  </w:style>
  <w:style w:type="numbering" w:customStyle="1" w:styleId="411110">
    <w:name w:val="Нет списка41111"/>
    <w:next w:val="a6"/>
    <w:uiPriority w:val="99"/>
    <w:semiHidden/>
    <w:unhideWhenUsed/>
    <w:rsid w:val="009543AA"/>
  </w:style>
  <w:style w:type="numbering" w:customStyle="1" w:styleId="511110">
    <w:name w:val="Нет списка51111"/>
    <w:next w:val="a6"/>
    <w:uiPriority w:val="99"/>
    <w:semiHidden/>
    <w:unhideWhenUsed/>
    <w:rsid w:val="009543AA"/>
  </w:style>
  <w:style w:type="numbering" w:customStyle="1" w:styleId="611110">
    <w:name w:val="Нет списка61111"/>
    <w:next w:val="a6"/>
    <w:uiPriority w:val="99"/>
    <w:semiHidden/>
    <w:unhideWhenUsed/>
    <w:rsid w:val="009543AA"/>
  </w:style>
  <w:style w:type="numbering" w:customStyle="1" w:styleId="76">
    <w:name w:val="Нет списка76"/>
    <w:next w:val="a6"/>
    <w:uiPriority w:val="99"/>
    <w:semiHidden/>
    <w:unhideWhenUsed/>
    <w:rsid w:val="00481162"/>
  </w:style>
  <w:style w:type="numbering" w:customStyle="1" w:styleId="128">
    <w:name w:val="Нет списка128"/>
    <w:next w:val="a6"/>
    <w:uiPriority w:val="99"/>
    <w:semiHidden/>
    <w:unhideWhenUsed/>
    <w:rsid w:val="00481162"/>
  </w:style>
  <w:style w:type="table" w:customStyle="1" w:styleId="1270">
    <w:name w:val="Сетка таблицы127"/>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6"/>
    <w:uiPriority w:val="99"/>
    <w:semiHidden/>
    <w:unhideWhenUsed/>
    <w:rsid w:val="00481162"/>
  </w:style>
  <w:style w:type="table" w:customStyle="1" w:styleId="2180">
    <w:name w:val="Сетка таблицы218"/>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6"/>
    <w:uiPriority w:val="99"/>
    <w:semiHidden/>
    <w:unhideWhenUsed/>
    <w:rsid w:val="00481162"/>
  </w:style>
  <w:style w:type="table" w:customStyle="1" w:styleId="317">
    <w:name w:val="Сетка таблицы317"/>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6"/>
    <w:uiPriority w:val="99"/>
    <w:semiHidden/>
    <w:unhideWhenUsed/>
    <w:rsid w:val="00481162"/>
  </w:style>
  <w:style w:type="table" w:customStyle="1" w:styleId="417">
    <w:name w:val="Сетка таблицы417"/>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481162"/>
  </w:style>
  <w:style w:type="table" w:customStyle="1" w:styleId="5150">
    <w:name w:val="Сетка таблицы515"/>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481162"/>
  </w:style>
  <w:style w:type="table" w:customStyle="1" w:styleId="680">
    <w:name w:val="Сетка таблицы68"/>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8">
    <w:name w:val="line number"/>
    <w:rsid w:val="00481162"/>
  </w:style>
  <w:style w:type="numbering" w:customStyle="1" w:styleId="1115">
    <w:name w:val="Нет списка1115"/>
    <w:next w:val="a6"/>
    <w:uiPriority w:val="99"/>
    <w:semiHidden/>
    <w:unhideWhenUsed/>
    <w:rsid w:val="00481162"/>
  </w:style>
  <w:style w:type="numbering" w:customStyle="1" w:styleId="1116">
    <w:name w:val="Нет списка1116"/>
    <w:next w:val="a6"/>
    <w:uiPriority w:val="99"/>
    <w:semiHidden/>
    <w:rsid w:val="00481162"/>
  </w:style>
  <w:style w:type="numbering" w:customStyle="1" w:styleId="11115">
    <w:name w:val="Нет списка11115"/>
    <w:next w:val="a6"/>
    <w:uiPriority w:val="99"/>
    <w:semiHidden/>
    <w:unhideWhenUsed/>
    <w:rsid w:val="00481162"/>
  </w:style>
  <w:style w:type="numbering" w:customStyle="1" w:styleId="129">
    <w:name w:val="Нет списка129"/>
    <w:next w:val="a6"/>
    <w:uiPriority w:val="99"/>
    <w:semiHidden/>
    <w:unhideWhenUsed/>
    <w:rsid w:val="00481162"/>
  </w:style>
  <w:style w:type="numbering" w:customStyle="1" w:styleId="21100">
    <w:name w:val="Нет списка2110"/>
    <w:next w:val="a6"/>
    <w:uiPriority w:val="99"/>
    <w:semiHidden/>
    <w:unhideWhenUsed/>
    <w:rsid w:val="00481162"/>
  </w:style>
  <w:style w:type="numbering" w:customStyle="1" w:styleId="77">
    <w:name w:val="Нет списка77"/>
    <w:next w:val="a6"/>
    <w:semiHidden/>
    <w:rsid w:val="00443D39"/>
  </w:style>
  <w:style w:type="table" w:customStyle="1" w:styleId="601">
    <w:name w:val="Сетка таблицы60"/>
    <w:basedOn w:val="a5"/>
    <w:next w:val="af"/>
    <w:rsid w:val="00443D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basedOn w:val="a3"/>
    <w:next w:val="affd"/>
    <w:rsid w:val="00443D39"/>
    <w:pPr>
      <w:spacing w:before="100" w:beforeAutospacing="1" w:after="100" w:afterAutospacing="1"/>
    </w:pPr>
  </w:style>
  <w:style w:type="numbering" w:customStyle="1" w:styleId="78">
    <w:name w:val="Нет списка78"/>
    <w:next w:val="a6"/>
    <w:semiHidden/>
    <w:rsid w:val="00232451"/>
  </w:style>
  <w:style w:type="table" w:customStyle="1" w:styleId="691">
    <w:name w:val="Сетка таблицы69"/>
    <w:basedOn w:val="a5"/>
    <w:next w:val="af"/>
    <w:rsid w:val="002324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136AC"/>
  </w:style>
  <w:style w:type="paragraph" w:customStyle="1" w:styleId="affffffffa">
    <w:basedOn w:val="a3"/>
    <w:next w:val="affa"/>
    <w:qFormat/>
    <w:rsid w:val="002136AC"/>
    <w:pPr>
      <w:tabs>
        <w:tab w:val="left" w:pos="1665"/>
      </w:tab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24209899">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75031104">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9294242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4633899">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4921772">
      <w:bodyDiv w:val="1"/>
      <w:marLeft w:val="0"/>
      <w:marRight w:val="0"/>
      <w:marTop w:val="0"/>
      <w:marBottom w:val="0"/>
      <w:divBdr>
        <w:top w:val="none" w:sz="0" w:space="0" w:color="auto"/>
        <w:left w:val="none" w:sz="0" w:space="0" w:color="auto"/>
        <w:bottom w:val="none" w:sz="0" w:space="0" w:color="auto"/>
        <w:right w:val="none" w:sz="0" w:space="0" w:color="auto"/>
      </w:divBdr>
    </w:div>
    <w:div w:id="871960528">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540379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627194">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8133872">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00455631">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3455544">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321149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0412970">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694724114">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76906042">
      <w:bodyDiv w:val="1"/>
      <w:marLeft w:val="0"/>
      <w:marRight w:val="0"/>
      <w:marTop w:val="0"/>
      <w:marBottom w:val="0"/>
      <w:divBdr>
        <w:top w:val="none" w:sz="0" w:space="0" w:color="auto"/>
        <w:left w:val="none" w:sz="0" w:space="0" w:color="auto"/>
        <w:bottom w:val="none" w:sz="0" w:space="0" w:color="auto"/>
        <w:right w:val="none" w:sz="0" w:space="0" w:color="auto"/>
      </w:divBdr>
    </w:div>
    <w:div w:id="1794858681">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817995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90954804">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hyperlink" Target="consultantplus://offline/ref=1EE3A85753951BB6FE63E3966EA8A46D73C61D8D9D4443623FABE9649906DEEA6A11F45E1BB08C9816DBBD93385BC9612B9A3C9Fs0x1G" TargetMode="External"/><Relationship Id="rId42" Type="http://schemas.openxmlformats.org/officeDocument/2006/relationships/image" Target="media/image21.emf"/><Relationship Id="rId47" Type="http://schemas.openxmlformats.org/officeDocument/2006/relationships/image" Target="media/image24.emf"/><Relationship Id="rId63" Type="http://schemas.openxmlformats.org/officeDocument/2006/relationships/hyperlink" Target="consultantplus://offline/ref=15F7B716875E133DF2A3A708495D772398D615DBF513640D7D608C45C4F5CCC7ECD685EE733C7FC8B5C4CB46823012BA7EDF828AE79511BDLDK8D" TargetMode="External"/><Relationship Id="rId68" Type="http://schemas.openxmlformats.org/officeDocument/2006/relationships/hyperlink" Target="consultantplus://offline/ref=0BA193AFF2F80B4100A2E529DA9D152A379FF5628DAE7D5E8F790B93EAAE60CC1CB6648B93293BB1E8F1A35227736146CC4080D36F714813s4p0E" TargetMode="External"/><Relationship Id="rId84" Type="http://schemas.openxmlformats.org/officeDocument/2006/relationships/hyperlink" Target="consultantplus://offline/ref=BD66AAF768BFFA6E72194FFE8644EF8359FE5A7EB97B401BBA57001C70F3F17D1023E062E6E084F0D48C090146896E40343C0BD7B30159D9UFAEI" TargetMode="External"/><Relationship Id="rId89" Type="http://schemas.openxmlformats.org/officeDocument/2006/relationships/hyperlink" Target="consultantplus://offline/ref=BD66AAF768BFFA6E72194FFE8644EF8359FE5A7EB97B401BBA57001C70F3F17D1023E062E6E084F3DB8C090146896E40343C0BD7B30159D9UFAEI" TargetMode="External"/><Relationship Id="rId16" Type="http://schemas.openxmlformats.org/officeDocument/2006/relationships/hyperlink" Target="consultantplus://offline/ref=0F2F04DD671DCA191D216E8A37CA9A1B4C331C315E7DBAE594D60E0C7B1268C3616003860FF777CA87E4584065w4P9H" TargetMode="External"/><Relationship Id="rId11" Type="http://schemas.openxmlformats.org/officeDocument/2006/relationships/image" Target="media/image2.emf"/><Relationship Id="rId32" Type="http://schemas.openxmlformats.org/officeDocument/2006/relationships/hyperlink" Target="consultantplus://offline/ref=1EE3A85753951BB6FE63E3966EA8A46D73C61D8D9D4443623FABE9649906DEEA6A11F45E1BB08C9816DBBD93385BC9612B9A3C9Fs0x1G" TargetMode="External"/><Relationship Id="rId37" Type="http://schemas.openxmlformats.org/officeDocument/2006/relationships/image" Target="media/image16.emf"/><Relationship Id="rId53" Type="http://schemas.openxmlformats.org/officeDocument/2006/relationships/image" Target="media/image30.emf"/><Relationship Id="rId58" Type="http://schemas.openxmlformats.org/officeDocument/2006/relationships/image" Target="media/image35.emf"/><Relationship Id="rId74" Type="http://schemas.openxmlformats.org/officeDocument/2006/relationships/image" Target="media/image39.wmf"/><Relationship Id="rId79" Type="http://schemas.openxmlformats.org/officeDocument/2006/relationships/hyperlink" Target="consultantplus://offline/ref=3092A615462806782CFCCE2636B27357A1C9169162275773C8517837B21FCBD943E31F2F1BB6E373D34A475E6BB41FB21072E1F3006998F2x6PED" TargetMode="External"/><Relationship Id="rId5" Type="http://schemas.openxmlformats.org/officeDocument/2006/relationships/webSettings" Target="webSettings.xml"/><Relationship Id="rId90" Type="http://schemas.openxmlformats.org/officeDocument/2006/relationships/hyperlink" Target="consultantplus://offline/ref=BD66AAF768BFFA6E72194FFE8644EF8359FE5A7EB97B401BBA57001C70F3F17D1023E062E6E084F0D48C090146896E40343C0BD7B30159D9UFAEI" TargetMode="External"/><Relationship Id="rId95" Type="http://schemas.openxmlformats.org/officeDocument/2006/relationships/hyperlink" Target="consultantplus://offline/ref=BD66AAF768BFFA6E72194FFE8644EF8359FE5A7EB97B401BBA57001C70F3F17D1023E062E6E084F0DB8C090146896E40343C0BD7B30159D9UFAEI" TargetMode="External"/><Relationship Id="rId22" Type="http://schemas.openxmlformats.org/officeDocument/2006/relationships/image" Target="media/image7.emf"/><Relationship Id="rId27" Type="http://schemas.openxmlformats.org/officeDocument/2006/relationships/hyperlink" Target="consultantplus://offline/ref=0F2F04DD671DCA191D216E8A37CA9A1B4C331C315E7DBAE594D60E0C7B1268C3616003860FF777CA87E4584065w4P9H" TargetMode="External"/><Relationship Id="rId43" Type="http://schemas.openxmlformats.org/officeDocument/2006/relationships/footer" Target="footer3.xml"/><Relationship Id="rId48" Type="http://schemas.openxmlformats.org/officeDocument/2006/relationships/image" Target="media/image25.emf"/><Relationship Id="rId64" Type="http://schemas.openxmlformats.org/officeDocument/2006/relationships/hyperlink" Target="consultantplus://offline/ref=15F7B716875E133DF2A3A708495D772398D615DBF513640D7D608C45C4F5CCC7ECD685EE733C7FC8B2C4CB46823012BA7EDF828AE79511BDLDK8D" TargetMode="External"/><Relationship Id="rId69" Type="http://schemas.openxmlformats.org/officeDocument/2006/relationships/hyperlink" Target="consultantplus://offline/ref=0BA193AFF2F80B4100A2E529DA9D152A379FF5628DAE7D5E8F790B93EAAE60CC1CB6648B93293BB1EBF1A35227736146CC4080D36F714813s4p0E" TargetMode="External"/><Relationship Id="rId80" Type="http://schemas.openxmlformats.org/officeDocument/2006/relationships/hyperlink" Target="consultantplus://offline/ref=3092A615462806782CFCCE2636B27357A1C9169162275773C8517837B21FCBD943E31F2F1BB6E374D24A475E6BB41FB21072E1F3006998F2x6PED" TargetMode="External"/><Relationship Id="rId85" Type="http://schemas.openxmlformats.org/officeDocument/2006/relationships/hyperlink" Target="consultantplus://offline/ref=BD66AAF768BFFA6E72194FFE8644EF8359FE5A7EB97B401BBA57001C70F3F17D1023E062E6E084F0DB8C090146896E40343C0BD7B30159D9UFAEI" TargetMode="External"/><Relationship Id="rId12" Type="http://schemas.openxmlformats.org/officeDocument/2006/relationships/image" Target="media/image3.emf"/><Relationship Id="rId17" Type="http://schemas.openxmlformats.org/officeDocument/2006/relationships/hyperlink" Target="consultantplus://offline/ref=0F2F04DD671DCA191D216E8A37CA9A1B4C3310335F7FBAE594D60E0C7B1268C373605B8A0FF169CF86F10E1120154EE7B18912D912793E9FwCPBH" TargetMode="External"/><Relationship Id="rId25" Type="http://schemas.openxmlformats.org/officeDocument/2006/relationships/image" Target="media/image10.emf"/><Relationship Id="rId33" Type="http://schemas.openxmlformats.org/officeDocument/2006/relationships/image" Target="media/image12.wmf"/><Relationship Id="rId38" Type="http://schemas.openxmlformats.org/officeDocument/2006/relationships/image" Target="media/image17.emf"/><Relationship Id="rId46" Type="http://schemas.openxmlformats.org/officeDocument/2006/relationships/image" Target="media/image23.emf"/><Relationship Id="rId59" Type="http://schemas.openxmlformats.org/officeDocument/2006/relationships/footer" Target="footer5.xml"/><Relationship Id="rId67" Type="http://schemas.openxmlformats.org/officeDocument/2006/relationships/image" Target="media/image37.wmf"/><Relationship Id="rId20" Type="http://schemas.openxmlformats.org/officeDocument/2006/relationships/hyperlink" Target="consultantplus://offline/ref=1EE3A85753951BB6FE63E3966EA8A46D73C61C8F934643623FABE9649906DEEA6A11F45C12BBD8CD5B85E4C07C10C56135863D9C16446478s3x8G" TargetMode="External"/><Relationship Id="rId41" Type="http://schemas.openxmlformats.org/officeDocument/2006/relationships/image" Target="media/image20.emf"/><Relationship Id="rId54" Type="http://schemas.openxmlformats.org/officeDocument/2006/relationships/image" Target="media/image31.emf"/><Relationship Id="rId62" Type="http://schemas.openxmlformats.org/officeDocument/2006/relationships/hyperlink" Target="consultantplus://offline/ref=15F7B716875E133DF2A3A708495D772398D615DBF513640D7D608C45C4F5CCC7ECD685EE733C7FC8B6C4CB46823012BA7EDF828AE79511BDLDK8D" TargetMode="External"/><Relationship Id="rId70" Type="http://schemas.openxmlformats.org/officeDocument/2006/relationships/hyperlink" Target="consultantplus://offline/ref=0BA193AFF2F80B4100A2E529DA9D152A379FF5628DAE7D5E8F790B93EAAE60CC1CB6648B93293BB1ECF1A35227736146CC4080D36F714813s4p0E" TargetMode="External"/><Relationship Id="rId75" Type="http://schemas.openxmlformats.org/officeDocument/2006/relationships/image" Target="media/image40.wmf"/><Relationship Id="rId83" Type="http://schemas.openxmlformats.org/officeDocument/2006/relationships/image" Target="media/image43.wmf"/><Relationship Id="rId88" Type="http://schemas.openxmlformats.org/officeDocument/2006/relationships/image" Target="media/image45.wmf"/><Relationship Id="rId91" Type="http://schemas.openxmlformats.org/officeDocument/2006/relationships/hyperlink" Target="consultantplus://offline/ref=BD66AAF768BFFA6E72194FFE8644EF8359FE5A7EB97B401BBA57001C70F3F17D1023E062E6E084F0DB8C090146896E40343C0BD7B30159D9UFAEI" TargetMode="External"/><Relationship Id="rId96" Type="http://schemas.openxmlformats.org/officeDocument/2006/relationships/hyperlink" Target="consultantplus://offline/ref=BD66AAF768BFFA6E72194FFE8644EF8359FE5A7EB97B401BBA57001C70F3F17D1023E062E6E084F9D18C090146896E40343C0BD7B30159D9UFAE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8.emf"/><Relationship Id="rId28" Type="http://schemas.openxmlformats.org/officeDocument/2006/relationships/hyperlink" Target="consultantplus://offline/ref=0F2F04DD671DCA191D216E8A37CA9A1B4C3310335F7FBAE594D60E0C7B1268C373605B8A0FF169CF86F10E1120154EE7B18912D912793E9FwCPBH" TargetMode="External"/><Relationship Id="rId36" Type="http://schemas.openxmlformats.org/officeDocument/2006/relationships/image" Target="media/image15.wmf"/><Relationship Id="rId49" Type="http://schemas.openxmlformats.org/officeDocument/2006/relationships/image" Target="media/image26.emf"/><Relationship Id="rId57" Type="http://schemas.openxmlformats.org/officeDocument/2006/relationships/image" Target="media/image34.emf"/><Relationship Id="rId10" Type="http://schemas.openxmlformats.org/officeDocument/2006/relationships/image" Target="media/image1.emf"/><Relationship Id="rId31" Type="http://schemas.openxmlformats.org/officeDocument/2006/relationships/hyperlink" Target="consultantplus://offline/ref=1EE3A85753951BB6FE63E3966EA8A46D73C61C8F934643623FABE9649906DEEA6A11F45C12BBD8CD5B85E4C07C10C56135863D9C16446478s3x8G" TargetMode="External"/><Relationship Id="rId44" Type="http://schemas.openxmlformats.org/officeDocument/2006/relationships/footer" Target="footer4.xml"/><Relationship Id="rId52" Type="http://schemas.openxmlformats.org/officeDocument/2006/relationships/image" Target="media/image29.emf"/><Relationship Id="rId60" Type="http://schemas.openxmlformats.org/officeDocument/2006/relationships/footer" Target="footer6.xml"/><Relationship Id="rId65" Type="http://schemas.openxmlformats.org/officeDocument/2006/relationships/hyperlink" Target="consultantplus://offline/ref=15F7B716875E133DF2A3A708495D772398D615DBF513640D7D608C45C4F5CCC7ECD685EE733C7FC8B1C4CB46823012BA7EDF828AE79511BDLDK8D" TargetMode="External"/><Relationship Id="rId73" Type="http://schemas.openxmlformats.org/officeDocument/2006/relationships/image" Target="media/image38.wmf"/><Relationship Id="rId78" Type="http://schemas.openxmlformats.org/officeDocument/2006/relationships/hyperlink" Target="consultantplus://offline/ref=3092A615462806782CFCCE2636B27357A1C9169162275773C8517837B21FCBD943E31F2F1BB6E373D04A475E6BB41FB21072E1F3006998F2x6PED" TargetMode="External"/><Relationship Id="rId81" Type="http://schemas.openxmlformats.org/officeDocument/2006/relationships/image" Target="media/image41.wmf"/><Relationship Id="rId86" Type="http://schemas.openxmlformats.org/officeDocument/2006/relationships/image" Target="media/image44.wmf"/><Relationship Id="rId94" Type="http://schemas.openxmlformats.org/officeDocument/2006/relationships/hyperlink" Target="consultantplus://offline/ref=BD66AAF768BFFA6E72194FFE8644EF8359FE5A7EB97B401BBA57001C70F3F17D1023E062E6E084F0D48C090146896E40343C0BD7B30159D9UFAEI" TargetMode="External"/><Relationship Id="rId99" Type="http://schemas.openxmlformats.org/officeDocument/2006/relationships/hyperlink" Target="consultantplus://offline/ref=5FF7FB30ECAF088D4D18F1C847CA85CFCF8264AB93649B038CC32F402AA11C0631783DAA611F4A3694899EB5D166F73E25D350591371241AE3E3I"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hyperlink" Target="consultantplus://offline/ref=0F2F04DD671DCA191D216E8A37CA9A1B4C3310335F7FBAE594D60E0C7B1268C373605B8A0FF169CF8CF10E1120154EE7B18912D912793E9FwCPBH" TargetMode="External"/><Relationship Id="rId39" Type="http://schemas.openxmlformats.org/officeDocument/2006/relationships/image" Target="media/image18.emf"/><Relationship Id="rId34" Type="http://schemas.openxmlformats.org/officeDocument/2006/relationships/image" Target="media/image13.wmf"/><Relationship Id="rId50" Type="http://schemas.openxmlformats.org/officeDocument/2006/relationships/image" Target="media/image27.emf"/><Relationship Id="rId55" Type="http://schemas.openxmlformats.org/officeDocument/2006/relationships/image" Target="media/image32.emf"/><Relationship Id="rId76" Type="http://schemas.openxmlformats.org/officeDocument/2006/relationships/hyperlink" Target="consultantplus://offline/ref=3092A615462806782CFCCE2636B27357A1C9169162275773C8517837B21FCBD943E31F2F1BB6E373D44A475E6BB41FB21072E1F3006998F2x6PED" TargetMode="External"/><Relationship Id="rId97" Type="http://schemas.openxmlformats.org/officeDocument/2006/relationships/hyperlink" Target="consultantplus://offline/ref=BD66AAF768BFFA6E72194FFE8644EF8359FE5A7EB97B401BBA57001C70F3F17D1023E062E6E086F5D18C090146896E40343C0BD7B30159D9UFAEI" TargetMode="External"/><Relationship Id="rId7" Type="http://schemas.openxmlformats.org/officeDocument/2006/relationships/endnotes" Target="endnotes.xml"/><Relationship Id="rId71" Type="http://schemas.openxmlformats.org/officeDocument/2006/relationships/hyperlink" Target="consultantplus://offline/ref=0BA193AFF2F80B4100A2E529DA9D152A379FF5628DAE7D5E8F790B93EAAE60CC1CB6648B93293BB1EFF1A35227736146CC4080D36F714813s4p0E" TargetMode="External"/><Relationship Id="rId92" Type="http://schemas.openxmlformats.org/officeDocument/2006/relationships/hyperlink" Target="consultantplus://offline/ref=BD66AAF768BFFA6E72194FFE8644EF8359FE5A7EB97B401BBA57001C70F3F17D1023E062E6E084F9D18C090146896E40343C0BD7B30159D9UFAEI" TargetMode="External"/><Relationship Id="rId2" Type="http://schemas.openxmlformats.org/officeDocument/2006/relationships/numbering" Target="numbering.xml"/><Relationship Id="rId29" Type="http://schemas.openxmlformats.org/officeDocument/2006/relationships/hyperlink" Target="consultantplus://offline/ref=0F2F04DD671DCA191D216E8A37CA9A1B4C3310335F7FBAE594D60E0C7B1268C373605B8A0FF169CF8CF10E1120154EE7B18912D912793E9FwCPBH" TargetMode="External"/><Relationship Id="rId24" Type="http://schemas.openxmlformats.org/officeDocument/2006/relationships/image" Target="media/image9.emf"/><Relationship Id="rId40" Type="http://schemas.openxmlformats.org/officeDocument/2006/relationships/image" Target="media/image19.emf"/><Relationship Id="rId45" Type="http://schemas.openxmlformats.org/officeDocument/2006/relationships/image" Target="media/image22.emf"/><Relationship Id="rId66" Type="http://schemas.openxmlformats.org/officeDocument/2006/relationships/hyperlink" Target="consultantplus://offline/ref=15F7B716875E133DF2A3A708495D772398D615DBF513640D7D608C45C4F5CCC7ECD685EE733C7FCFB0C4CB46823012BA7EDF828AE79511BDLDK8D" TargetMode="External"/><Relationship Id="rId87" Type="http://schemas.openxmlformats.org/officeDocument/2006/relationships/hyperlink" Target="consultantplus://offline/ref=BD66AAF768BFFA6E72194FFE8644EF8359FE5070BC7F401BBA57001C70F3F17D1023E062E7E28FA582C3085D02D87D41323C08D5ACU0AAI" TargetMode="External"/><Relationship Id="rId61" Type="http://schemas.openxmlformats.org/officeDocument/2006/relationships/image" Target="media/image36.wmf"/><Relationship Id="rId82" Type="http://schemas.openxmlformats.org/officeDocument/2006/relationships/image" Target="media/image42.wmf"/><Relationship Id="rId19" Type="http://schemas.openxmlformats.org/officeDocument/2006/relationships/hyperlink" Target="consultantplus://offline/ref=1EE3A85753951BB6FE63E3966EA8A46D73C61C8F934643623FABE9649906DEEA6A11F45C12BBD8CD5185E4C07C10C56135863D9C16446478s3x8G" TargetMode="External"/><Relationship Id="rId14" Type="http://schemas.openxmlformats.org/officeDocument/2006/relationships/image" Target="media/image5.emf"/><Relationship Id="rId30" Type="http://schemas.openxmlformats.org/officeDocument/2006/relationships/hyperlink" Target="consultantplus://offline/ref=1EE3A85753951BB6FE63E3966EA8A46D73C61C8F934643623FABE9649906DEEA6A11F45C12BBD8CD5185E4C07C10C56135863D9C16446478s3x8G" TargetMode="External"/><Relationship Id="rId35" Type="http://schemas.openxmlformats.org/officeDocument/2006/relationships/image" Target="media/image14.wmf"/><Relationship Id="rId56" Type="http://schemas.openxmlformats.org/officeDocument/2006/relationships/image" Target="media/image33.emf"/><Relationship Id="rId77" Type="http://schemas.openxmlformats.org/officeDocument/2006/relationships/hyperlink" Target="consultantplus://offline/ref=3092A615462806782CFCCE2636B27357A1C9169162275773C8517837B21FCBD943E31F2F1BB6E373D74A475E6BB41FB21072E1F3006998F2x6PED" TargetMode="Externa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8.emf"/><Relationship Id="rId72" Type="http://schemas.openxmlformats.org/officeDocument/2006/relationships/hyperlink" Target="consultantplus://offline/ref=0BA193AFF2F80B4100A2E529DA9D152A379FF5628DAE7D5E8F790B93EAAE60CC1CB6648B93293BB6EEF1A35227736146CC4080D36F714813s4p0E" TargetMode="External"/><Relationship Id="rId93" Type="http://schemas.openxmlformats.org/officeDocument/2006/relationships/image" Target="media/image46.wmf"/><Relationship Id="rId98" Type="http://schemas.openxmlformats.org/officeDocument/2006/relationships/hyperlink" Target="consultantplus://offline/ref=5FF7FB30ECAF088D4D18F1C847CA85CFCF8264AB93649B038CC32F402AA11C0631783DAA611F4A369B899EB5D166F73E25D350591371241AE3E3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9058-67AB-4194-BDA2-5E282BA6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19251</TotalTime>
  <Pages>176</Pages>
  <Words>49451</Words>
  <Characters>281875</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350</cp:revision>
  <cp:lastPrinted>2019-12-05T08:45:00Z</cp:lastPrinted>
  <dcterms:created xsi:type="dcterms:W3CDTF">2019-07-17T03:11:00Z</dcterms:created>
  <dcterms:modified xsi:type="dcterms:W3CDTF">2020-01-09T09:00:00Z</dcterms:modified>
</cp:coreProperties>
</file>