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24CDE5EC" w:rsidR="001450C6" w:rsidRPr="00FF7934" w:rsidRDefault="001450C6" w:rsidP="001450C6">
      <w:pPr>
        <w:tabs>
          <w:tab w:val="left" w:pos="540"/>
        </w:tabs>
        <w:jc w:val="center"/>
        <w:rPr>
          <w:b/>
        </w:rPr>
      </w:pPr>
      <w:r w:rsidRPr="00C73561">
        <w:rPr>
          <w:b/>
        </w:rPr>
        <w:t xml:space="preserve">ПРОТОКОЛ № </w:t>
      </w:r>
      <w:r w:rsidR="001E5E95">
        <w:rPr>
          <w:b/>
        </w:rPr>
        <w:t>93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46A6CB4F" w:rsidR="001450C6" w:rsidRPr="00C73561" w:rsidRDefault="001E5E95" w:rsidP="001450C6">
      <w:pPr>
        <w:jc w:val="both"/>
      </w:pPr>
      <w:r>
        <w:t>13</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62CE865F" w:rsidR="001450C6" w:rsidRPr="00A220FE" w:rsidRDefault="001450C6" w:rsidP="00CE3E2E">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A220FE">
        <w:rPr>
          <w:bCs/>
        </w:rPr>
        <w:t>, Горовых К.П. (с правом совещательного голоса, участие в голосовании не принимает).</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контрольно - правового управления региональной энергетической комиссии Кемеровской области;</w:t>
      </w:r>
    </w:p>
    <w:p w14:paraId="463CECDC" w14:textId="36885A6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1B81F090" w14:textId="18BA1BA6"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72CA8449" w14:textId="054DA0BA" w:rsidR="00A220FE" w:rsidRDefault="00A220FE" w:rsidP="00A220FE">
      <w:pPr>
        <w:jc w:val="both"/>
        <w:rPr>
          <w:bCs/>
        </w:rPr>
      </w:pPr>
      <w:r w:rsidRPr="00517A7D">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4224D0">
        <w:rPr>
          <w:bCs/>
        </w:rPr>
        <w:t>региональной энергетической комиссии Кемеровской области</w:t>
      </w:r>
      <w:r>
        <w:rPr>
          <w:bCs/>
        </w:rPr>
        <w:t>;</w:t>
      </w:r>
    </w:p>
    <w:p w14:paraId="0E1BA5CA" w14:textId="44C8E6DD" w:rsidR="001E5E95" w:rsidRDefault="001E5E95" w:rsidP="00A220FE">
      <w:pPr>
        <w:jc w:val="both"/>
        <w:rPr>
          <w:bCs/>
        </w:rPr>
      </w:pPr>
      <w:r w:rsidRPr="001E5E95">
        <w:rPr>
          <w:b/>
        </w:rPr>
        <w:t>Безус В.А.</w:t>
      </w:r>
      <w:r>
        <w:rPr>
          <w:bCs/>
        </w:rPr>
        <w:t xml:space="preserve"> – директор МУП «Энерго-Сервис» Яшкинского муниципального района;</w:t>
      </w:r>
    </w:p>
    <w:p w14:paraId="6A4D8CCA" w14:textId="184EBAD5" w:rsidR="001E5E95" w:rsidRDefault="001E5E95" w:rsidP="00A220FE">
      <w:pPr>
        <w:jc w:val="both"/>
        <w:rPr>
          <w:bCs/>
        </w:rPr>
      </w:pPr>
      <w:r w:rsidRPr="001E5E95">
        <w:rPr>
          <w:b/>
        </w:rPr>
        <w:t>Котович Т.Н.</w:t>
      </w:r>
      <w:r>
        <w:rPr>
          <w:bCs/>
        </w:rPr>
        <w:t xml:space="preserve"> – главный экономист МУП «Энерго-Сервис» Яшкинского муниципального района;</w:t>
      </w:r>
    </w:p>
    <w:p w14:paraId="05109FF8" w14:textId="46D14704" w:rsidR="001E5E95" w:rsidRDefault="00984481" w:rsidP="001E5E95">
      <w:pPr>
        <w:jc w:val="both"/>
        <w:rPr>
          <w:bCs/>
        </w:rPr>
      </w:pPr>
      <w:r>
        <w:rPr>
          <w:b/>
        </w:rPr>
        <w:t>Курапов Е.М.</w:t>
      </w:r>
      <w:r w:rsidR="001E5E95">
        <w:rPr>
          <w:bCs/>
        </w:rPr>
        <w:t xml:space="preserve"> – </w:t>
      </w:r>
      <w:r>
        <w:rPr>
          <w:bCs/>
        </w:rPr>
        <w:t>И.п. главы Яшкинского муниципального района.</w:t>
      </w:r>
    </w:p>
    <w:p w14:paraId="1F623221" w14:textId="77777777" w:rsidR="001E5E95" w:rsidRDefault="001E5E95" w:rsidP="00A220FE">
      <w:pPr>
        <w:jc w:val="both"/>
        <w:rPr>
          <w:bCs/>
        </w:rPr>
      </w:pPr>
    </w:p>
    <w:p w14:paraId="21749902" w14:textId="7C136D56" w:rsidR="00A220FE" w:rsidRDefault="00A220FE" w:rsidP="00B54F42">
      <w:pPr>
        <w:jc w:val="both"/>
        <w:rPr>
          <w:b/>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77777777" w:rsidR="00A34FE6" w:rsidRDefault="00A34FE6" w:rsidP="001450C6">
      <w:pPr>
        <w:jc w:val="both"/>
        <w:rPr>
          <w:b/>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B13BB5" w:rsidRPr="00524D6E" w14:paraId="67579F60" w14:textId="77777777" w:rsidTr="009B5701">
        <w:trPr>
          <w:trHeight w:val="471"/>
          <w:jc w:val="center"/>
        </w:trPr>
        <w:tc>
          <w:tcPr>
            <w:tcW w:w="590" w:type="dxa"/>
            <w:shd w:val="clear" w:color="auto" w:fill="auto"/>
            <w:vAlign w:val="center"/>
          </w:tcPr>
          <w:p w14:paraId="3E8A2D21" w14:textId="3944489E" w:rsidR="00B13BB5" w:rsidRDefault="00B13BB5" w:rsidP="00B13BB5">
            <w:pPr>
              <w:ind w:left="49" w:firstLine="194"/>
            </w:pPr>
            <w:r>
              <w:t>1.</w:t>
            </w:r>
          </w:p>
        </w:tc>
        <w:tc>
          <w:tcPr>
            <w:tcW w:w="8862" w:type="dxa"/>
            <w:shd w:val="clear" w:color="auto" w:fill="auto"/>
          </w:tcPr>
          <w:p w14:paraId="55F22BA5" w14:textId="16C2A66B" w:rsidR="00B13BB5" w:rsidRPr="00F377CE" w:rsidRDefault="001E5E95" w:rsidP="00B13BB5">
            <w:pPr>
              <w:ind w:left="49" w:hanging="49"/>
              <w:jc w:val="both"/>
              <w:rPr>
                <w:kern w:val="32"/>
              </w:rPr>
            </w:pPr>
            <w:r w:rsidRPr="008F1E25">
              <w:rPr>
                <w:color w:val="000000"/>
                <w:kern w:val="32"/>
              </w:rPr>
              <w:t>О внесении изменений в постановление региональной энергетической комиссии</w:t>
            </w:r>
            <w:r>
              <w:rPr>
                <w:color w:val="000000"/>
                <w:kern w:val="32"/>
              </w:rPr>
              <w:t xml:space="preserve"> </w:t>
            </w:r>
            <w:r w:rsidRPr="008F1E25">
              <w:rPr>
                <w:color w:val="000000"/>
                <w:kern w:val="32"/>
              </w:rPr>
              <w:t>Кемеровской области от 28.12.2017 № 773 «</w:t>
            </w:r>
            <w:bookmarkStart w:id="1" w:name="_Hlk522535889"/>
            <w:r w:rsidRPr="008F1E25">
              <w:rPr>
                <w:color w:val="000000"/>
                <w:kern w:val="32"/>
              </w:rPr>
              <w:t>Об утверждении производственной</w:t>
            </w:r>
            <w:r>
              <w:rPr>
                <w:color w:val="000000"/>
                <w:kern w:val="32"/>
              </w:rPr>
              <w:t xml:space="preserve"> </w:t>
            </w:r>
            <w:r w:rsidRPr="008F1E25">
              <w:rPr>
                <w:color w:val="000000"/>
                <w:kern w:val="32"/>
              </w:rPr>
              <w:t>программы в сфере холодного водоснабжения</w:t>
            </w:r>
            <w:r>
              <w:rPr>
                <w:color w:val="000000"/>
                <w:kern w:val="32"/>
              </w:rPr>
              <w:t xml:space="preserve"> </w:t>
            </w:r>
            <w:r w:rsidRPr="008F1E25">
              <w:rPr>
                <w:color w:val="000000"/>
                <w:kern w:val="32"/>
              </w:rPr>
              <w:t>питьевой водой, водоотведения и об</w:t>
            </w:r>
            <w:r>
              <w:rPr>
                <w:color w:val="000000"/>
                <w:kern w:val="32"/>
              </w:rPr>
              <w:t xml:space="preserve"> </w:t>
            </w:r>
            <w:r w:rsidRPr="008F1E25">
              <w:rPr>
                <w:color w:val="000000"/>
                <w:kern w:val="32"/>
              </w:rPr>
              <w:t>установлении тарифов на питьевую воду, водоотведение МУП «Энерго - Сервис»</w:t>
            </w:r>
            <w:r>
              <w:rPr>
                <w:color w:val="000000"/>
                <w:kern w:val="32"/>
              </w:rPr>
              <w:t xml:space="preserve"> </w:t>
            </w:r>
            <w:r w:rsidRPr="008F1E25">
              <w:rPr>
                <w:color w:val="000000"/>
                <w:kern w:val="32"/>
              </w:rPr>
              <w:t>Яшкинского</w:t>
            </w:r>
            <w:r>
              <w:rPr>
                <w:color w:val="000000"/>
                <w:kern w:val="32"/>
              </w:rPr>
              <w:t xml:space="preserve"> </w:t>
            </w:r>
            <w:r w:rsidRPr="008F1E25">
              <w:rPr>
                <w:color w:val="000000"/>
                <w:kern w:val="32"/>
              </w:rPr>
              <w:t>муниципального района (</w:t>
            </w:r>
            <w:bookmarkStart w:id="2" w:name="_Hlk500491967"/>
            <w:r w:rsidRPr="008F1E25">
              <w:rPr>
                <w:color w:val="000000"/>
                <w:kern w:val="32"/>
              </w:rPr>
              <w:t xml:space="preserve">Яшкинский муниципальный </w:t>
            </w:r>
            <w:bookmarkEnd w:id="2"/>
            <w:r w:rsidRPr="008F1E25">
              <w:rPr>
                <w:color w:val="000000"/>
                <w:kern w:val="32"/>
              </w:rPr>
              <w:t>округ</w:t>
            </w:r>
            <w:bookmarkEnd w:id="1"/>
            <w:r w:rsidRPr="008F1E25">
              <w:rPr>
                <w:color w:val="000000"/>
                <w:kern w:val="32"/>
              </w:rPr>
              <w:t>)»</w:t>
            </w:r>
            <w:r>
              <w:rPr>
                <w:color w:val="000000"/>
                <w:kern w:val="32"/>
              </w:rPr>
              <w:br/>
            </w:r>
            <w:r w:rsidRPr="008F1E25">
              <w:rPr>
                <w:color w:val="000000"/>
                <w:kern w:val="32"/>
              </w:rPr>
              <w:t>в части 2020 года</w:t>
            </w:r>
          </w:p>
        </w:tc>
      </w:tr>
    </w:tbl>
    <w:p w14:paraId="004CD690" w14:textId="77777777" w:rsidR="001E5E95" w:rsidRDefault="001E5E95" w:rsidP="000D004C">
      <w:pPr>
        <w:ind w:left="49" w:firstLine="660"/>
        <w:jc w:val="both"/>
        <w:rPr>
          <w:sz w:val="23"/>
          <w:szCs w:val="23"/>
        </w:rPr>
      </w:pPr>
    </w:p>
    <w:p w14:paraId="64A93193" w14:textId="572D70CF" w:rsidR="00A34FE6" w:rsidRPr="00BC2E4A" w:rsidRDefault="00A34FE6" w:rsidP="00E15B30">
      <w:pPr>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1E5E95">
        <w:rPr>
          <w:bCs/>
        </w:rPr>
        <w:t>у</w:t>
      </w:r>
      <w:r w:rsidRPr="00BC2E4A">
        <w:rPr>
          <w:bCs/>
        </w:rPr>
        <w:t>.</w:t>
      </w:r>
    </w:p>
    <w:p w14:paraId="2B1CB5CC" w14:textId="61341C0A" w:rsidR="00A34FE6" w:rsidRDefault="00A34FE6" w:rsidP="00A34FE6">
      <w:pPr>
        <w:ind w:firstLine="709"/>
        <w:jc w:val="both"/>
        <w:rPr>
          <w:sz w:val="23"/>
          <w:szCs w:val="23"/>
        </w:rPr>
      </w:pPr>
    </w:p>
    <w:p w14:paraId="7B71BF18" w14:textId="093E1388" w:rsidR="00AC73AE" w:rsidRPr="00AC73AE" w:rsidRDefault="00AC73AE" w:rsidP="00F349DC">
      <w:pPr>
        <w:ind w:firstLine="709"/>
        <w:jc w:val="both"/>
        <w:rPr>
          <w:b/>
          <w:bCs/>
        </w:rPr>
      </w:pPr>
      <w:r>
        <w:lastRenderedPageBreak/>
        <w:t xml:space="preserve">Вопрос 1 </w:t>
      </w:r>
      <w:r w:rsidRPr="00E22E36">
        <w:rPr>
          <w:b/>
          <w:bCs/>
        </w:rPr>
        <w:t>«</w:t>
      </w:r>
      <w:r w:rsidR="001E5E95" w:rsidRPr="001E5E95">
        <w:rPr>
          <w:b/>
          <w:bCs/>
        </w:rPr>
        <w:t>О внесении изменений в постановление региональной энергетической комиссии Кемеровской области от 28.12.2017 № 773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«Энерго - Сервис» Яшкинского муниципального района (Яшкинский муниципальный округ)»</w:t>
      </w:r>
      <w:r w:rsidR="001E5E95">
        <w:rPr>
          <w:b/>
          <w:bCs/>
        </w:rPr>
        <w:br/>
      </w:r>
      <w:r w:rsidR="001E5E95" w:rsidRPr="001E5E95">
        <w:rPr>
          <w:b/>
          <w:bCs/>
        </w:rPr>
        <w:t xml:space="preserve"> в части 2020 года</w:t>
      </w:r>
      <w:r>
        <w:t>»</w:t>
      </w:r>
    </w:p>
    <w:p w14:paraId="55BCEB49" w14:textId="77777777" w:rsidR="00AC73AE" w:rsidRDefault="00AC73AE" w:rsidP="00F349DC">
      <w:pPr>
        <w:ind w:firstLine="709"/>
        <w:jc w:val="both"/>
      </w:pPr>
    </w:p>
    <w:p w14:paraId="10D0945A" w14:textId="1EFEA3F2" w:rsidR="00984481" w:rsidRDefault="00984481" w:rsidP="00984481">
      <w:pPr>
        <w:ind w:firstLine="709"/>
        <w:jc w:val="both"/>
        <w:rPr>
          <w:bCs/>
        </w:rPr>
      </w:pPr>
      <w:r w:rsidRPr="00132C1E">
        <w:rPr>
          <w:bCs/>
        </w:rPr>
        <w:t xml:space="preserve">Докладчик </w:t>
      </w:r>
      <w:r w:rsidRPr="00517A7D">
        <w:rPr>
          <w:b/>
        </w:rPr>
        <w:t>Абраменко О.А.</w:t>
      </w:r>
      <w:r>
        <w:rPr>
          <w:b/>
        </w:rPr>
        <w:t xml:space="preserve"> </w:t>
      </w:r>
      <w:r w:rsidRPr="005E677B">
        <w:rPr>
          <w:bCs/>
        </w:rPr>
        <w:t xml:space="preserve">согласно экспертному заключению (приложение № </w:t>
      </w:r>
      <w:r>
        <w:rPr>
          <w:bCs/>
        </w:rPr>
        <w:t xml:space="preserve">1 </w:t>
      </w:r>
      <w:r w:rsidRPr="006A0A6D">
        <w:rPr>
          <w:bCs/>
        </w:rPr>
        <w:t xml:space="preserve">к настоящему </w:t>
      </w:r>
      <w:r>
        <w:rPr>
          <w:bCs/>
        </w:rPr>
        <w:t>протоколу</w:t>
      </w:r>
      <w:r w:rsidRPr="005E677B">
        <w:rPr>
          <w:bCs/>
        </w:rPr>
        <w:t>) предлагает</w:t>
      </w:r>
      <w:r>
        <w:rPr>
          <w:bCs/>
        </w:rPr>
        <w:t>:</w:t>
      </w:r>
    </w:p>
    <w:p w14:paraId="2CD80D0C" w14:textId="77777777" w:rsidR="00984481" w:rsidRDefault="00984481" w:rsidP="00984481">
      <w:pPr>
        <w:ind w:firstLine="709"/>
        <w:jc w:val="both"/>
        <w:rPr>
          <w:b/>
        </w:rPr>
      </w:pPr>
    </w:p>
    <w:p w14:paraId="777962B8" w14:textId="0DEC4AA7" w:rsidR="00984481" w:rsidRDefault="00984481" w:rsidP="00984481">
      <w:pPr>
        <w:ind w:firstLine="709"/>
        <w:jc w:val="both"/>
        <w:rPr>
          <w:bCs/>
          <w:szCs w:val="20"/>
        </w:rPr>
      </w:pPr>
      <w:r w:rsidRPr="00913CF2">
        <w:rPr>
          <w:bCs/>
          <w:szCs w:val="20"/>
        </w:rPr>
        <w:t>1.</w:t>
      </w:r>
      <w:r>
        <w:rPr>
          <w:bCs/>
          <w:szCs w:val="20"/>
        </w:rPr>
        <w:t xml:space="preserve"> </w:t>
      </w:r>
      <w:r w:rsidRPr="00E84D88">
        <w:rPr>
          <w:bCs/>
          <w:szCs w:val="20"/>
        </w:rPr>
        <w:t xml:space="preserve">Скорректировать </w:t>
      </w:r>
      <w:r>
        <w:rPr>
          <w:bCs/>
          <w:szCs w:val="20"/>
        </w:rPr>
        <w:t>п</w:t>
      </w:r>
      <w:r w:rsidRPr="003B2FE4">
        <w:rPr>
          <w:bCs/>
          <w:szCs w:val="20"/>
        </w:rPr>
        <w:t>роизводственн</w:t>
      </w:r>
      <w:r>
        <w:rPr>
          <w:bCs/>
          <w:szCs w:val="20"/>
        </w:rPr>
        <w:t>ую</w:t>
      </w:r>
      <w:r w:rsidRPr="003B2FE4">
        <w:rPr>
          <w:bCs/>
          <w:szCs w:val="20"/>
        </w:rPr>
        <w:t xml:space="preserve"> программ</w:t>
      </w:r>
      <w:r>
        <w:rPr>
          <w:bCs/>
          <w:szCs w:val="20"/>
        </w:rPr>
        <w:t>у</w:t>
      </w:r>
      <w:r w:rsidRPr="003B2FE4">
        <w:rPr>
          <w:bCs/>
          <w:szCs w:val="20"/>
        </w:rPr>
        <w:t xml:space="preserve"> </w:t>
      </w:r>
      <w:r w:rsidRPr="00984481">
        <w:rPr>
          <w:bCs/>
          <w:szCs w:val="20"/>
        </w:rPr>
        <w:t>МУП «Энерго - Сервис» Яшкинского муниципального района (Яшкинский муниципальный округ)</w:t>
      </w:r>
      <w:r>
        <w:rPr>
          <w:bCs/>
          <w:szCs w:val="20"/>
        </w:rPr>
        <w:t xml:space="preserve"> </w:t>
      </w:r>
      <w:r w:rsidRPr="00984481">
        <w:rPr>
          <w:bCs/>
          <w:szCs w:val="20"/>
        </w:rPr>
        <w:t>в сфере холодного водоснабжения питьевой водой, водоотведения на период с 01.01.2018 по 31.12.2020</w:t>
      </w:r>
      <w:r>
        <w:rPr>
          <w:bCs/>
          <w:szCs w:val="20"/>
        </w:rPr>
        <w:t xml:space="preserve"> </w:t>
      </w:r>
      <w:r w:rsidR="0030417F">
        <w:rPr>
          <w:bCs/>
          <w:szCs w:val="20"/>
        </w:rPr>
        <w:t xml:space="preserve">согласно приложению </w:t>
      </w:r>
      <w:bookmarkStart w:id="3" w:name="_GoBack"/>
      <w:bookmarkEnd w:id="3"/>
      <w:r>
        <w:rPr>
          <w:bCs/>
          <w:szCs w:val="20"/>
        </w:rPr>
        <w:t xml:space="preserve">№ 2 </w:t>
      </w:r>
      <w:r w:rsidRPr="006A0A6D">
        <w:rPr>
          <w:bCs/>
        </w:rPr>
        <w:t xml:space="preserve">к настоящему </w:t>
      </w:r>
      <w:r>
        <w:rPr>
          <w:bCs/>
        </w:rPr>
        <w:t>протоколу</w:t>
      </w:r>
      <w:r>
        <w:rPr>
          <w:bCs/>
          <w:szCs w:val="20"/>
        </w:rPr>
        <w:t>;</w:t>
      </w:r>
    </w:p>
    <w:p w14:paraId="06CD1320" w14:textId="4E671B15" w:rsidR="00984481" w:rsidRDefault="00984481" w:rsidP="00984481">
      <w:pPr>
        <w:ind w:firstLine="709"/>
        <w:jc w:val="both"/>
        <w:rPr>
          <w:bCs/>
          <w:szCs w:val="20"/>
        </w:rPr>
      </w:pPr>
      <w:r>
        <w:rPr>
          <w:bCs/>
          <w:szCs w:val="20"/>
        </w:rPr>
        <w:t xml:space="preserve">2. </w:t>
      </w:r>
      <w:r w:rsidRPr="00B4228F">
        <w:rPr>
          <w:bCs/>
          <w:szCs w:val="20"/>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szCs w:val="20"/>
        </w:rPr>
        <w:t xml:space="preserve">3 </w:t>
      </w:r>
      <w:r w:rsidRPr="006A0A6D">
        <w:rPr>
          <w:bCs/>
        </w:rPr>
        <w:t xml:space="preserve">к настоящему </w:t>
      </w:r>
      <w:r>
        <w:rPr>
          <w:bCs/>
        </w:rPr>
        <w:t>протоколу</w:t>
      </w:r>
      <w:r w:rsidRPr="00B4228F">
        <w:rPr>
          <w:bCs/>
          <w:szCs w:val="20"/>
        </w:rPr>
        <w:t>;</w:t>
      </w:r>
    </w:p>
    <w:p w14:paraId="046363DB" w14:textId="3AABB5F8" w:rsidR="00984481" w:rsidRDefault="00984481" w:rsidP="00984481">
      <w:pPr>
        <w:ind w:firstLine="709"/>
        <w:jc w:val="both"/>
        <w:rPr>
          <w:bCs/>
          <w:szCs w:val="20"/>
        </w:rPr>
      </w:pPr>
      <w:r w:rsidRPr="00913CF2">
        <w:rPr>
          <w:bCs/>
        </w:rPr>
        <w:t xml:space="preserve">3. </w:t>
      </w:r>
      <w:r w:rsidRPr="00913CF2">
        <w:rPr>
          <w:bCs/>
          <w:szCs w:val="20"/>
        </w:rPr>
        <w:t>Скорректировать</w:t>
      </w:r>
      <w:r>
        <w:rPr>
          <w:bCs/>
          <w:szCs w:val="20"/>
        </w:rPr>
        <w:t xml:space="preserve"> </w:t>
      </w:r>
      <w:r w:rsidRPr="00913CF2">
        <w:rPr>
          <w:bCs/>
          <w:szCs w:val="20"/>
        </w:rPr>
        <w:t xml:space="preserve">одноставочные тарифы </w:t>
      </w:r>
      <w:r w:rsidRPr="00984481">
        <w:rPr>
          <w:bCs/>
          <w:szCs w:val="20"/>
        </w:rPr>
        <w:t xml:space="preserve">на питьевую воду, водоотведение </w:t>
      </w:r>
      <w:r>
        <w:rPr>
          <w:bCs/>
          <w:szCs w:val="20"/>
        </w:rPr>
        <w:br/>
      </w:r>
      <w:r w:rsidRPr="00984481">
        <w:rPr>
          <w:bCs/>
          <w:szCs w:val="20"/>
        </w:rPr>
        <w:t>МУП «Энерго - Сервис» Яшкинского муниципального района (Яшкинский муниципальный округ)</w:t>
      </w:r>
      <w:r>
        <w:rPr>
          <w:bCs/>
          <w:szCs w:val="20"/>
        </w:rPr>
        <w:t xml:space="preserve"> </w:t>
      </w:r>
      <w:r w:rsidRPr="00984481">
        <w:rPr>
          <w:bCs/>
          <w:szCs w:val="20"/>
        </w:rPr>
        <w:t>на период с 01.01.2018 по 31.12.2020</w:t>
      </w:r>
      <w:r>
        <w:rPr>
          <w:bCs/>
          <w:szCs w:val="20"/>
        </w:rPr>
        <w:t xml:space="preserve"> согласно приложению № 4 </w:t>
      </w:r>
      <w:r w:rsidRPr="006A0A6D">
        <w:rPr>
          <w:bCs/>
        </w:rPr>
        <w:t xml:space="preserve">к настоящему </w:t>
      </w:r>
      <w:r>
        <w:rPr>
          <w:bCs/>
        </w:rPr>
        <w:t>протоколу</w:t>
      </w:r>
      <w:r>
        <w:rPr>
          <w:bCs/>
          <w:szCs w:val="20"/>
        </w:rPr>
        <w:t>.</w:t>
      </w:r>
    </w:p>
    <w:p w14:paraId="73FA88FE" w14:textId="77777777" w:rsidR="00984481" w:rsidRDefault="00984481" w:rsidP="00984481">
      <w:pPr>
        <w:ind w:firstLine="709"/>
        <w:jc w:val="both"/>
        <w:rPr>
          <w:bCs/>
          <w:szCs w:val="20"/>
        </w:rPr>
      </w:pPr>
    </w:p>
    <w:p w14:paraId="5E5605A4" w14:textId="77777777" w:rsidR="00984481" w:rsidRPr="00154164" w:rsidRDefault="00984481" w:rsidP="00984481">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2523563F" w14:textId="77777777" w:rsidR="00984481" w:rsidRPr="00154164" w:rsidRDefault="00984481" w:rsidP="00984481">
      <w:pPr>
        <w:ind w:firstLine="709"/>
        <w:jc w:val="both"/>
        <w:rPr>
          <w:bCs/>
        </w:rPr>
      </w:pPr>
    </w:p>
    <w:p w14:paraId="57B0776B" w14:textId="77777777" w:rsidR="00984481" w:rsidRDefault="00984481" w:rsidP="00984481">
      <w:pPr>
        <w:ind w:firstLine="709"/>
        <w:jc w:val="both"/>
        <w:rPr>
          <w:b/>
        </w:rPr>
      </w:pPr>
      <w:r>
        <w:rPr>
          <w:b/>
        </w:rPr>
        <w:t>ПОСТАНОВИЛО</w:t>
      </w:r>
      <w:r w:rsidRPr="00154164">
        <w:rPr>
          <w:b/>
        </w:rPr>
        <w:t>:</w:t>
      </w:r>
    </w:p>
    <w:p w14:paraId="27E2171E" w14:textId="77777777" w:rsidR="00984481" w:rsidRDefault="00984481" w:rsidP="00984481">
      <w:pPr>
        <w:ind w:firstLine="709"/>
        <w:jc w:val="both"/>
        <w:rPr>
          <w:b/>
        </w:rPr>
      </w:pPr>
    </w:p>
    <w:p w14:paraId="279DAC2C" w14:textId="77777777" w:rsidR="00984481" w:rsidRPr="00665AAA" w:rsidRDefault="00984481" w:rsidP="00984481">
      <w:pPr>
        <w:ind w:firstLine="709"/>
        <w:jc w:val="both"/>
        <w:rPr>
          <w:bCs/>
        </w:rPr>
      </w:pPr>
      <w:r w:rsidRPr="00665AAA">
        <w:rPr>
          <w:bCs/>
        </w:rPr>
        <w:t>Согласиться с предложением докладчика.</w:t>
      </w:r>
    </w:p>
    <w:p w14:paraId="66E2D864" w14:textId="77777777" w:rsidR="00984481" w:rsidRPr="00665AAA" w:rsidRDefault="00984481" w:rsidP="00984481">
      <w:pPr>
        <w:ind w:firstLine="709"/>
        <w:jc w:val="both"/>
        <w:rPr>
          <w:bCs/>
        </w:rPr>
      </w:pPr>
    </w:p>
    <w:p w14:paraId="27946E50" w14:textId="77777777" w:rsidR="00984481" w:rsidRDefault="00984481" w:rsidP="00984481">
      <w:pPr>
        <w:ind w:firstLine="709"/>
        <w:jc w:val="both"/>
        <w:rPr>
          <w:b/>
        </w:rPr>
      </w:pPr>
      <w:r w:rsidRPr="00312424">
        <w:rPr>
          <w:b/>
        </w:rPr>
        <w:t>Голосовали «ЗА» – единогласно.</w:t>
      </w:r>
    </w:p>
    <w:p w14:paraId="7385D81A" w14:textId="77777777" w:rsidR="0031524F" w:rsidRDefault="0031524F" w:rsidP="00574DBF">
      <w:pPr>
        <w:ind w:firstLine="709"/>
        <w:jc w:val="both"/>
        <w:rPr>
          <w:b/>
        </w:rPr>
      </w:pPr>
    </w:p>
    <w:p w14:paraId="530FDEDC" w14:textId="792AB253" w:rsidR="00987938" w:rsidRPr="00AD247C" w:rsidRDefault="00943C6C" w:rsidP="00574DBF">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0F4611B5" w14:textId="507F18AF" w:rsidR="00781428" w:rsidRDefault="00781428" w:rsidP="00257FF8">
      <w:pPr>
        <w:tabs>
          <w:tab w:val="left" w:pos="5580"/>
          <w:tab w:val="left" w:pos="9639"/>
        </w:tabs>
        <w:ind w:firstLine="709"/>
        <w:jc w:val="both"/>
      </w:pPr>
    </w:p>
    <w:p w14:paraId="36E2D1BF" w14:textId="77777777" w:rsidR="005D4007" w:rsidRDefault="005D4007" w:rsidP="00257FF8">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4CC0B21" w:rsidR="00C23FA6" w:rsidRDefault="00C23FA6" w:rsidP="00257FF8">
      <w:pPr>
        <w:tabs>
          <w:tab w:val="left" w:pos="5580"/>
          <w:tab w:val="left" w:pos="9498"/>
        </w:tabs>
        <w:ind w:firstLine="709"/>
      </w:pPr>
    </w:p>
    <w:p w14:paraId="1A6608EE" w14:textId="77777777" w:rsidR="005D4007" w:rsidRPr="005D4007" w:rsidRDefault="005D4007" w:rsidP="00257FF8">
      <w:pPr>
        <w:tabs>
          <w:tab w:val="left" w:pos="5580"/>
          <w:tab w:val="left" w:pos="9498"/>
        </w:tabs>
        <w:ind w:firstLine="709"/>
        <w:rPr>
          <w:sz w:val="22"/>
          <w:szCs w:val="22"/>
        </w:rPr>
      </w:pPr>
    </w:p>
    <w:p w14:paraId="599219B9" w14:textId="0746FDDC" w:rsidR="00201219" w:rsidRDefault="00943C6C" w:rsidP="00257FF8">
      <w:pPr>
        <w:tabs>
          <w:tab w:val="left" w:pos="5580"/>
          <w:tab w:val="left" w:pos="9498"/>
        </w:tabs>
        <w:ind w:firstLine="709"/>
        <w:sectPr w:rsidR="00201219" w:rsidSect="00200343">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0951E312" w14:textId="16D1185B" w:rsidR="00984481" w:rsidRPr="00132C1E" w:rsidRDefault="00984481" w:rsidP="00984481">
      <w:pPr>
        <w:ind w:firstLine="6096"/>
        <w:jc w:val="both"/>
      </w:pPr>
      <w:bookmarkStart w:id="4" w:name="_Hlk21964253"/>
      <w:bookmarkEnd w:id="4"/>
      <w:r w:rsidRPr="00132C1E">
        <w:lastRenderedPageBreak/>
        <w:t xml:space="preserve">Приложение № 1 к протоколу № </w:t>
      </w:r>
      <w:r>
        <w:t>93</w:t>
      </w:r>
    </w:p>
    <w:p w14:paraId="2580ED0D" w14:textId="77777777" w:rsidR="00984481" w:rsidRPr="00132C1E" w:rsidRDefault="00984481" w:rsidP="00984481">
      <w:pPr>
        <w:ind w:firstLine="6096"/>
        <w:jc w:val="both"/>
      </w:pPr>
      <w:r w:rsidRPr="00132C1E">
        <w:t>заседания правления</w:t>
      </w:r>
      <w:r>
        <w:t xml:space="preserve"> </w:t>
      </w:r>
      <w:r w:rsidRPr="00132C1E">
        <w:t>региональной</w:t>
      </w:r>
    </w:p>
    <w:p w14:paraId="5E12D873" w14:textId="77777777" w:rsidR="00984481" w:rsidRPr="00132C1E" w:rsidRDefault="00984481" w:rsidP="00984481">
      <w:pPr>
        <w:ind w:firstLine="6096"/>
        <w:jc w:val="both"/>
      </w:pPr>
      <w:r w:rsidRPr="00132C1E">
        <w:t>энергетической комиссии</w:t>
      </w:r>
    </w:p>
    <w:p w14:paraId="14068D9F" w14:textId="2E05C8A8" w:rsidR="00984481" w:rsidRDefault="00984481" w:rsidP="00984481">
      <w:pPr>
        <w:ind w:firstLine="6096"/>
        <w:jc w:val="both"/>
      </w:pPr>
      <w:r w:rsidRPr="00132C1E">
        <w:t>Кемеровской области</w:t>
      </w:r>
      <w:r>
        <w:t xml:space="preserve"> от 13.12.2019</w:t>
      </w:r>
    </w:p>
    <w:p w14:paraId="024CFA73" w14:textId="77777777" w:rsidR="00984481" w:rsidRDefault="00984481" w:rsidP="00984481">
      <w:pPr>
        <w:keepNext/>
        <w:jc w:val="center"/>
        <w:outlineLvl w:val="0"/>
        <w:rPr>
          <w:b/>
          <w:iCs/>
          <w:color w:val="000000"/>
          <w:sz w:val="28"/>
          <w:szCs w:val="28"/>
        </w:rPr>
      </w:pPr>
      <w:bookmarkStart w:id="5" w:name="_Hlt483802884"/>
    </w:p>
    <w:p w14:paraId="0E7CD9F5" w14:textId="27D3C583" w:rsidR="00984481" w:rsidRPr="00984481" w:rsidRDefault="00984481" w:rsidP="00984481">
      <w:pPr>
        <w:keepNext/>
        <w:jc w:val="center"/>
        <w:outlineLvl w:val="0"/>
        <w:rPr>
          <w:b/>
          <w:iCs/>
          <w:color w:val="000000"/>
          <w:sz w:val="28"/>
          <w:szCs w:val="28"/>
        </w:rPr>
      </w:pPr>
      <w:r w:rsidRPr="00984481">
        <w:rPr>
          <w:b/>
          <w:iCs/>
          <w:color w:val="000000"/>
          <w:sz w:val="28"/>
          <w:szCs w:val="28"/>
        </w:rPr>
        <w:t>Экспертное заключение</w:t>
      </w:r>
    </w:p>
    <w:p w14:paraId="66C25582" w14:textId="77777777" w:rsidR="00984481" w:rsidRPr="00984481" w:rsidRDefault="00984481" w:rsidP="00984481">
      <w:pPr>
        <w:keepNext/>
        <w:jc w:val="center"/>
        <w:outlineLvl w:val="0"/>
        <w:rPr>
          <w:b/>
          <w:iCs/>
          <w:color w:val="000000"/>
          <w:sz w:val="28"/>
          <w:szCs w:val="28"/>
        </w:rPr>
      </w:pPr>
      <w:r w:rsidRPr="00984481">
        <w:rPr>
          <w:b/>
          <w:iCs/>
          <w:color w:val="000000"/>
          <w:sz w:val="28"/>
          <w:szCs w:val="28"/>
        </w:rPr>
        <w:t>региональной энергетической комиссии Кемеровской области</w:t>
      </w:r>
    </w:p>
    <w:bookmarkEnd w:id="5"/>
    <w:p w14:paraId="48573D55" w14:textId="62A4463D" w:rsidR="00984481" w:rsidRPr="00984481" w:rsidRDefault="00984481" w:rsidP="00984481">
      <w:pPr>
        <w:tabs>
          <w:tab w:val="left" w:pos="10206"/>
        </w:tabs>
        <w:jc w:val="center"/>
        <w:rPr>
          <w:sz w:val="28"/>
          <w:szCs w:val="28"/>
        </w:rPr>
      </w:pPr>
      <w:r w:rsidRPr="00984481">
        <w:rPr>
          <w:color w:val="000000"/>
          <w:sz w:val="28"/>
          <w:szCs w:val="28"/>
        </w:rPr>
        <w:t>по материалам, представленным</w:t>
      </w:r>
      <w:r w:rsidRPr="00984481">
        <w:rPr>
          <w:b/>
          <w:color w:val="000000"/>
          <w:sz w:val="28"/>
          <w:szCs w:val="28"/>
        </w:rPr>
        <w:t xml:space="preserve"> </w:t>
      </w:r>
      <w:r w:rsidRPr="00984481">
        <w:rPr>
          <w:color w:val="000000"/>
          <w:sz w:val="28"/>
          <w:szCs w:val="28"/>
        </w:rPr>
        <w:t>МУП</w:t>
      </w:r>
      <w:r w:rsidRPr="00984481">
        <w:rPr>
          <w:sz w:val="28"/>
          <w:szCs w:val="28"/>
        </w:rPr>
        <w:t xml:space="preserve"> «Энерго - сервис» Яшкинского муниципального района (Яшкинский муниципальный округ)</w:t>
      </w:r>
      <w:r w:rsidRPr="00984481">
        <w:rPr>
          <w:color w:val="000000"/>
          <w:sz w:val="28"/>
          <w:szCs w:val="28"/>
        </w:rPr>
        <w:t xml:space="preserve">, для корректировки </w:t>
      </w:r>
      <w:r w:rsidRPr="00984481">
        <w:rPr>
          <w:sz w:val="28"/>
          <w:szCs w:val="28"/>
        </w:rPr>
        <w:t xml:space="preserve">необходимой валовой выручки и установленных тарифов </w:t>
      </w:r>
      <w:r w:rsidRPr="00984481">
        <w:rPr>
          <w:color w:val="000000"/>
          <w:sz w:val="28"/>
          <w:szCs w:val="28"/>
        </w:rPr>
        <w:t xml:space="preserve">на </w:t>
      </w:r>
      <w:r w:rsidRPr="00984481">
        <w:rPr>
          <w:sz w:val="28"/>
          <w:szCs w:val="28"/>
        </w:rPr>
        <w:t xml:space="preserve">питьевую воду, водоотведение, </w:t>
      </w:r>
      <w:r w:rsidRPr="00984481">
        <w:rPr>
          <w:color w:val="000000"/>
          <w:sz w:val="28"/>
          <w:szCs w:val="28"/>
        </w:rPr>
        <w:t>реализуемые на потребительском рынке на 2020 год</w:t>
      </w:r>
    </w:p>
    <w:p w14:paraId="55D8CF4D" w14:textId="77777777" w:rsidR="00984481" w:rsidRPr="00984481" w:rsidRDefault="00984481" w:rsidP="00984481">
      <w:pPr>
        <w:tabs>
          <w:tab w:val="left" w:pos="10206"/>
        </w:tabs>
        <w:ind w:firstLine="709"/>
        <w:jc w:val="center"/>
        <w:rPr>
          <w:color w:val="000000"/>
          <w:sz w:val="28"/>
          <w:szCs w:val="28"/>
        </w:rPr>
      </w:pPr>
    </w:p>
    <w:p w14:paraId="2BD9E472" w14:textId="77777777" w:rsidR="00984481" w:rsidRPr="00984481" w:rsidRDefault="00984481" w:rsidP="00984481">
      <w:pPr>
        <w:widowControl w:val="0"/>
        <w:autoSpaceDE w:val="0"/>
        <w:autoSpaceDN w:val="0"/>
        <w:adjustRightInd w:val="0"/>
        <w:ind w:firstLine="709"/>
        <w:jc w:val="both"/>
        <w:rPr>
          <w:sz w:val="28"/>
          <w:szCs w:val="28"/>
        </w:rPr>
      </w:pPr>
      <w:r w:rsidRPr="00984481">
        <w:rPr>
          <w:color w:val="000000"/>
          <w:sz w:val="28"/>
          <w:szCs w:val="28"/>
        </w:rPr>
        <w:t xml:space="preserve">Ведущий консультант региональной энергетической комиссии Кемеровской области (далее – специалист), рассмотрев представленные организацией </w:t>
      </w:r>
      <w:r w:rsidRPr="00984481">
        <w:rPr>
          <w:sz w:val="28"/>
          <w:szCs w:val="28"/>
        </w:rPr>
        <w:t xml:space="preserve">предложения по корректировке необходимой валовой выручки и установленных тарифов </w:t>
      </w:r>
      <w:r w:rsidRPr="00984481">
        <w:rPr>
          <w:color w:val="000000"/>
          <w:sz w:val="28"/>
          <w:szCs w:val="28"/>
        </w:rPr>
        <w:t xml:space="preserve">на </w:t>
      </w:r>
      <w:r w:rsidRPr="00984481">
        <w:rPr>
          <w:sz w:val="28"/>
          <w:szCs w:val="28"/>
        </w:rPr>
        <w:t>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611DB89D" w14:textId="77777777" w:rsidR="00984481" w:rsidRPr="00984481" w:rsidRDefault="00984481" w:rsidP="00984481">
      <w:pPr>
        <w:widowControl w:val="0"/>
        <w:tabs>
          <w:tab w:val="left" w:pos="284"/>
        </w:tabs>
        <w:autoSpaceDE w:val="0"/>
        <w:autoSpaceDN w:val="0"/>
        <w:adjustRightInd w:val="0"/>
        <w:ind w:firstLine="567"/>
        <w:jc w:val="both"/>
        <w:rPr>
          <w:sz w:val="16"/>
          <w:szCs w:val="28"/>
        </w:rPr>
      </w:pPr>
    </w:p>
    <w:p w14:paraId="4C4038A6" w14:textId="77777777" w:rsidR="00984481" w:rsidRPr="00984481" w:rsidRDefault="00984481" w:rsidP="00984481">
      <w:pPr>
        <w:widowControl w:val="0"/>
        <w:autoSpaceDE w:val="0"/>
        <w:autoSpaceDN w:val="0"/>
        <w:adjustRightInd w:val="0"/>
        <w:ind w:firstLine="709"/>
        <w:jc w:val="center"/>
        <w:rPr>
          <w:b/>
          <w:sz w:val="32"/>
          <w:szCs w:val="32"/>
          <w:u w:val="single"/>
        </w:rPr>
      </w:pPr>
      <w:r w:rsidRPr="00984481">
        <w:rPr>
          <w:b/>
          <w:sz w:val="32"/>
          <w:szCs w:val="32"/>
          <w:u w:val="single"/>
        </w:rPr>
        <w:t>Общая характеристика организации</w:t>
      </w:r>
    </w:p>
    <w:p w14:paraId="56CA1B6F" w14:textId="77777777" w:rsidR="00984481" w:rsidRPr="00984481" w:rsidRDefault="00984481" w:rsidP="00984481">
      <w:pPr>
        <w:widowControl w:val="0"/>
        <w:autoSpaceDE w:val="0"/>
        <w:autoSpaceDN w:val="0"/>
        <w:adjustRightInd w:val="0"/>
        <w:ind w:firstLine="709"/>
        <w:jc w:val="center"/>
        <w:rPr>
          <w:b/>
          <w:sz w:val="32"/>
          <w:szCs w:val="32"/>
          <w:u w:val="single"/>
        </w:rPr>
      </w:pPr>
    </w:p>
    <w:p w14:paraId="228B5714" w14:textId="77777777" w:rsidR="00984481" w:rsidRPr="00984481" w:rsidRDefault="00984481" w:rsidP="00984481">
      <w:pPr>
        <w:ind w:firstLine="709"/>
        <w:jc w:val="both"/>
        <w:rPr>
          <w:sz w:val="28"/>
          <w:szCs w:val="28"/>
        </w:rPr>
      </w:pPr>
      <w:r w:rsidRPr="00984481">
        <w:rPr>
          <w:sz w:val="28"/>
          <w:szCs w:val="28"/>
        </w:rPr>
        <w:t>Постановление администрации Яшкинского муниципального района от 20.11.2017 № 561-п «О передаче муниципальному унитарному предприятию «Энерго – Сервис» Яшкинского муниципального района на праве  хозяйственного ведения объектов муниципальной собственности Яшкинского муниципального района» утратило силу, объекты коммунальной инфраструктуры были изъяты собственником имущества и переданы в хозяйственное ведение МУП «ЖКХ Яшкинского района». МУП «ЖКХ Яшкинского района» в лице конкурсного управляющего, действующего на основании определения Арбитражного суда Кемеровской области по делу № А27-1215/2017 от 27.11.2017 передало объекты коммунальной инфраструктуры по договору аренды от 25.09.2018 №1-18 МУП «Энерго – Сервис» Яшкинского муниципального района. В соответствии с дополнительным соглашением № 1 от 22.10.2018 договор аренды заключен на неопределенный срок.</w:t>
      </w:r>
    </w:p>
    <w:p w14:paraId="5698675E" w14:textId="77777777" w:rsidR="00984481" w:rsidRPr="00984481" w:rsidRDefault="00984481" w:rsidP="00984481">
      <w:pPr>
        <w:ind w:firstLine="709"/>
        <w:jc w:val="both"/>
        <w:rPr>
          <w:sz w:val="28"/>
          <w:szCs w:val="28"/>
        </w:rPr>
      </w:pPr>
      <w:r w:rsidRPr="00984481">
        <w:rPr>
          <w:sz w:val="28"/>
          <w:szCs w:val="28"/>
        </w:rPr>
        <w:t>МУП «Энерго-Сервис» Яшкинского муниципального оказывает услуги по теплоснабжению, водоснабжению, водоотведению, обслуживанию жилья, вывозу твердых и жидких бытовых отходов – для населения, бюджетных организаций и предприятий разных форм собственности. Водоснабжение сельских поселений осуществляется из подземных источников водозаборными скважинами. Вода подается потребителям без предварительной очистки. Сложность эксплуатации заключается в их большой разбросанности по населенным пунктам и недостаточным техническим оснащением. Из водозаборных скважин подземная вода поступает в водонапорную башню, а затем в водопроводную сеть. Часть скважин оборудована простейшими системами автоматического пуска и остановки насосов в зависимости от уровня воды в баке водонапорной башни.</w:t>
      </w:r>
    </w:p>
    <w:p w14:paraId="2FC25778" w14:textId="77777777" w:rsidR="00984481" w:rsidRPr="00984481" w:rsidRDefault="00984481" w:rsidP="00984481">
      <w:pPr>
        <w:ind w:firstLine="709"/>
        <w:jc w:val="both"/>
        <w:rPr>
          <w:sz w:val="28"/>
          <w:szCs w:val="28"/>
        </w:rPr>
      </w:pPr>
      <w:r w:rsidRPr="00984481">
        <w:rPr>
          <w:sz w:val="28"/>
          <w:szCs w:val="28"/>
        </w:rPr>
        <w:t>На каждой скважине установлены электросчетчики.</w:t>
      </w:r>
    </w:p>
    <w:p w14:paraId="4DA253A9" w14:textId="77777777" w:rsidR="00984481" w:rsidRPr="00984481" w:rsidRDefault="00984481" w:rsidP="00984481">
      <w:pPr>
        <w:ind w:firstLine="709"/>
        <w:jc w:val="both"/>
        <w:rPr>
          <w:sz w:val="28"/>
          <w:szCs w:val="28"/>
        </w:rPr>
      </w:pPr>
      <w:r w:rsidRPr="00984481">
        <w:rPr>
          <w:sz w:val="28"/>
          <w:szCs w:val="28"/>
        </w:rPr>
        <w:lastRenderedPageBreak/>
        <w:t>Система водоотведения подразделяется на следующие виды:</w:t>
      </w:r>
    </w:p>
    <w:p w14:paraId="677055A8" w14:textId="77777777" w:rsidR="00984481" w:rsidRPr="00984481" w:rsidRDefault="00984481" w:rsidP="00984481">
      <w:pPr>
        <w:ind w:firstLine="709"/>
        <w:jc w:val="both"/>
        <w:rPr>
          <w:sz w:val="28"/>
          <w:szCs w:val="28"/>
        </w:rPr>
      </w:pPr>
      <w:r w:rsidRPr="00984481">
        <w:rPr>
          <w:sz w:val="28"/>
          <w:szCs w:val="28"/>
        </w:rPr>
        <w:t>- централизованные канализации, транспортирующие сточные воды по коллекторам в выгребные ямы;</w:t>
      </w:r>
    </w:p>
    <w:p w14:paraId="5B92F103" w14:textId="77777777" w:rsidR="00984481" w:rsidRPr="00984481" w:rsidRDefault="00984481" w:rsidP="00984481">
      <w:pPr>
        <w:ind w:firstLine="709"/>
        <w:jc w:val="both"/>
        <w:rPr>
          <w:sz w:val="28"/>
          <w:szCs w:val="28"/>
        </w:rPr>
      </w:pPr>
      <w:r w:rsidRPr="00984481">
        <w:rPr>
          <w:sz w:val="28"/>
          <w:szCs w:val="28"/>
        </w:rPr>
        <w:t>- выгребные ямы, откуда стоки спецавтотранспортом выкачиваются, вывозятся и сливаются на очистные сооружения;</w:t>
      </w:r>
    </w:p>
    <w:p w14:paraId="2F34D7E8" w14:textId="77777777" w:rsidR="00984481" w:rsidRPr="00984481" w:rsidRDefault="00984481" w:rsidP="00984481">
      <w:pPr>
        <w:ind w:firstLine="709"/>
        <w:jc w:val="both"/>
        <w:rPr>
          <w:sz w:val="28"/>
          <w:szCs w:val="28"/>
        </w:rPr>
      </w:pPr>
      <w:r w:rsidRPr="00984481">
        <w:rPr>
          <w:sz w:val="28"/>
          <w:szCs w:val="28"/>
        </w:rPr>
        <w:t>- примитивные выгребные ямы не откачиваемые.</w:t>
      </w:r>
    </w:p>
    <w:p w14:paraId="194BB4A1" w14:textId="77777777" w:rsidR="00984481" w:rsidRPr="00984481" w:rsidRDefault="00984481" w:rsidP="00984481">
      <w:pPr>
        <w:widowControl w:val="0"/>
        <w:tabs>
          <w:tab w:val="left" w:pos="284"/>
        </w:tabs>
        <w:autoSpaceDE w:val="0"/>
        <w:autoSpaceDN w:val="0"/>
        <w:adjustRightInd w:val="0"/>
        <w:ind w:firstLine="567"/>
        <w:jc w:val="both"/>
        <w:rPr>
          <w:sz w:val="16"/>
          <w:szCs w:val="28"/>
        </w:rPr>
      </w:pPr>
    </w:p>
    <w:p w14:paraId="085D33B2" w14:textId="77777777" w:rsidR="00984481" w:rsidRPr="00984481" w:rsidRDefault="00984481" w:rsidP="00984481">
      <w:pPr>
        <w:widowControl w:val="0"/>
        <w:tabs>
          <w:tab w:val="left" w:pos="284"/>
        </w:tabs>
        <w:autoSpaceDE w:val="0"/>
        <w:autoSpaceDN w:val="0"/>
        <w:adjustRightInd w:val="0"/>
        <w:ind w:firstLine="567"/>
        <w:jc w:val="both"/>
        <w:rPr>
          <w:bCs/>
          <w:kern w:val="32"/>
          <w:sz w:val="28"/>
          <w:szCs w:val="28"/>
        </w:rPr>
      </w:pPr>
      <w:r w:rsidRPr="00984481">
        <w:rPr>
          <w:sz w:val="28"/>
          <w:szCs w:val="28"/>
        </w:rPr>
        <w:t>Постановлением региональной энергетической комиссии от 28.12.2017   № 772 МУП «Энерго - Сервис» Яшкинского муниципального района (Яшкинский муниципальный район)</w:t>
      </w:r>
      <w:r w:rsidRPr="00984481">
        <w:rPr>
          <w:bCs/>
          <w:kern w:val="32"/>
          <w:sz w:val="28"/>
          <w:szCs w:val="28"/>
        </w:rPr>
        <w:t xml:space="preserve"> </w:t>
      </w:r>
      <w:r w:rsidRPr="00984481">
        <w:rPr>
          <w:sz w:val="28"/>
          <w:szCs w:val="28"/>
        </w:rPr>
        <w:t>установлены</w:t>
      </w:r>
      <w:r w:rsidRPr="00984481">
        <w:rPr>
          <w:bCs/>
          <w:kern w:val="32"/>
          <w:sz w:val="28"/>
          <w:szCs w:val="28"/>
        </w:rPr>
        <w:t xml:space="preserve"> долгосрочные параметры регулирования тарифов</w:t>
      </w:r>
      <w:r w:rsidRPr="00984481">
        <w:rPr>
          <w:sz w:val="28"/>
          <w:szCs w:val="28"/>
        </w:rPr>
        <w:t xml:space="preserve"> </w:t>
      </w:r>
      <w:r w:rsidRPr="00984481">
        <w:rPr>
          <w:bCs/>
          <w:kern w:val="32"/>
          <w:sz w:val="28"/>
          <w:szCs w:val="28"/>
        </w:rPr>
        <w:t>на питьевую воду, водоотведение на период с 01.01.2018 по 31.12.2020.</w:t>
      </w:r>
    </w:p>
    <w:p w14:paraId="7A94F7C5" w14:textId="77777777" w:rsidR="00984481" w:rsidRPr="00984481" w:rsidRDefault="00984481" w:rsidP="00984481">
      <w:pPr>
        <w:widowControl w:val="0"/>
        <w:tabs>
          <w:tab w:val="left" w:pos="284"/>
        </w:tabs>
        <w:autoSpaceDE w:val="0"/>
        <w:autoSpaceDN w:val="0"/>
        <w:adjustRightInd w:val="0"/>
        <w:ind w:firstLine="567"/>
        <w:jc w:val="both"/>
        <w:rPr>
          <w:sz w:val="28"/>
          <w:szCs w:val="28"/>
        </w:rPr>
      </w:pPr>
      <w:r w:rsidRPr="00984481">
        <w:rPr>
          <w:sz w:val="28"/>
          <w:szCs w:val="28"/>
        </w:rPr>
        <w:t>Постановлением региональной энергетической комиссии от 28.12.2017   № 773 МУП «Энерго - Сервис» Яшкинского муниципального района (Яшкинский муниципальный район):</w:t>
      </w:r>
    </w:p>
    <w:p w14:paraId="3FF2450A" w14:textId="77777777" w:rsidR="00984481" w:rsidRPr="00984481" w:rsidRDefault="00984481" w:rsidP="00984481">
      <w:pPr>
        <w:widowControl w:val="0"/>
        <w:tabs>
          <w:tab w:val="left" w:pos="284"/>
        </w:tabs>
        <w:autoSpaceDE w:val="0"/>
        <w:autoSpaceDN w:val="0"/>
        <w:adjustRightInd w:val="0"/>
        <w:ind w:firstLine="567"/>
        <w:jc w:val="both"/>
        <w:rPr>
          <w:sz w:val="28"/>
          <w:szCs w:val="28"/>
        </w:rPr>
      </w:pPr>
      <w:r w:rsidRPr="00984481">
        <w:rPr>
          <w:sz w:val="28"/>
          <w:szCs w:val="28"/>
        </w:rPr>
        <w:t>утверждена производственная программа в сфере холодного водоснабжения питьевой водой, водоотведения;</w:t>
      </w:r>
    </w:p>
    <w:p w14:paraId="4C4F6FDE" w14:textId="77777777" w:rsidR="00984481" w:rsidRPr="00984481" w:rsidRDefault="00984481" w:rsidP="00984481">
      <w:pPr>
        <w:widowControl w:val="0"/>
        <w:tabs>
          <w:tab w:val="left" w:pos="284"/>
        </w:tabs>
        <w:autoSpaceDE w:val="0"/>
        <w:autoSpaceDN w:val="0"/>
        <w:adjustRightInd w:val="0"/>
        <w:ind w:firstLine="567"/>
        <w:jc w:val="both"/>
        <w:rPr>
          <w:sz w:val="28"/>
          <w:szCs w:val="28"/>
        </w:rPr>
      </w:pPr>
      <w:r w:rsidRPr="00984481">
        <w:rPr>
          <w:sz w:val="28"/>
          <w:szCs w:val="28"/>
        </w:rPr>
        <w:t xml:space="preserve">установлены одноставочные тарифы на питьевую воду, водоотведение                с применением метода индексации. </w:t>
      </w:r>
    </w:p>
    <w:p w14:paraId="1E836C52" w14:textId="77777777" w:rsidR="00984481" w:rsidRPr="00984481" w:rsidRDefault="00984481" w:rsidP="00984481">
      <w:pPr>
        <w:widowControl w:val="0"/>
        <w:tabs>
          <w:tab w:val="left" w:pos="284"/>
        </w:tabs>
        <w:autoSpaceDE w:val="0"/>
        <w:autoSpaceDN w:val="0"/>
        <w:adjustRightInd w:val="0"/>
        <w:ind w:firstLine="567"/>
        <w:jc w:val="both"/>
        <w:rPr>
          <w:sz w:val="28"/>
          <w:szCs w:val="28"/>
        </w:rPr>
      </w:pPr>
      <w:r w:rsidRPr="00984481">
        <w:rPr>
          <w:sz w:val="28"/>
          <w:szCs w:val="28"/>
        </w:rPr>
        <w:t>Постановлением РЭК КО от 13.11.2018 № 347 «</w:t>
      </w:r>
      <w:r w:rsidRPr="00984481">
        <w:rPr>
          <w:rFonts w:eastAsia="Calibri"/>
          <w:bCs/>
          <w:sz w:val="28"/>
          <w:szCs w:val="28"/>
          <w:lang w:eastAsia="en-US"/>
        </w:rPr>
        <w:t xml:space="preserve">О внесении изменений в постановление региональной энергетической комиссии Кемеровской области от 28.12.2017 № 773«Об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«Энерго - Сервис» Яшкинского муниципального района (Яшкинский муниципальный район)» в части 2019 года» произведена корректировка тарифов в части 2019 года. </w:t>
      </w:r>
    </w:p>
    <w:p w14:paraId="32DF4302" w14:textId="77777777" w:rsidR="00984481" w:rsidRPr="00984481" w:rsidRDefault="00984481" w:rsidP="00984481">
      <w:pPr>
        <w:widowControl w:val="0"/>
        <w:tabs>
          <w:tab w:val="left" w:pos="284"/>
        </w:tabs>
        <w:autoSpaceDE w:val="0"/>
        <w:autoSpaceDN w:val="0"/>
        <w:adjustRightInd w:val="0"/>
        <w:ind w:firstLine="567"/>
        <w:jc w:val="both"/>
        <w:rPr>
          <w:sz w:val="28"/>
          <w:szCs w:val="28"/>
        </w:rPr>
      </w:pPr>
    </w:p>
    <w:p w14:paraId="3A1A6690" w14:textId="77777777" w:rsidR="00984481" w:rsidRPr="00984481" w:rsidRDefault="00984481" w:rsidP="00984481">
      <w:pPr>
        <w:ind w:firstLine="709"/>
        <w:jc w:val="center"/>
        <w:rPr>
          <w:b/>
          <w:color w:val="000000"/>
          <w:sz w:val="28"/>
          <w:szCs w:val="28"/>
          <w:u w:val="single"/>
        </w:rPr>
      </w:pPr>
      <w:r w:rsidRPr="00984481">
        <w:rPr>
          <w:b/>
          <w:color w:val="000000"/>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1DD7D0E" w14:textId="77777777" w:rsidR="00984481" w:rsidRPr="00984481" w:rsidRDefault="00984481" w:rsidP="00984481">
      <w:pPr>
        <w:ind w:firstLine="709"/>
        <w:jc w:val="center"/>
        <w:rPr>
          <w:b/>
          <w:color w:val="000000"/>
          <w:sz w:val="28"/>
          <w:szCs w:val="28"/>
          <w:u w:val="single"/>
        </w:rPr>
      </w:pPr>
    </w:p>
    <w:p w14:paraId="4913344A" w14:textId="77777777" w:rsidR="00984481" w:rsidRPr="00984481" w:rsidRDefault="00984481" w:rsidP="00984481">
      <w:pPr>
        <w:ind w:firstLine="709"/>
        <w:jc w:val="both"/>
        <w:rPr>
          <w:color w:val="000000"/>
          <w:sz w:val="28"/>
          <w:szCs w:val="28"/>
        </w:rPr>
      </w:pPr>
      <w:r w:rsidRPr="00984481">
        <w:rPr>
          <w:color w:val="000000"/>
          <w:sz w:val="28"/>
          <w:szCs w:val="28"/>
        </w:rPr>
        <w:t xml:space="preserve">Материалы </w:t>
      </w:r>
      <w:r w:rsidRPr="00984481">
        <w:rPr>
          <w:sz w:val="28"/>
          <w:szCs w:val="28"/>
        </w:rPr>
        <w:t>МУП «Энерго - Сервис» Яшкинского муниципального района (Яшкинский муниципальный район)</w:t>
      </w:r>
      <w:r w:rsidRPr="00984481">
        <w:rPr>
          <w:color w:val="000000"/>
          <w:sz w:val="28"/>
          <w:szCs w:val="28"/>
        </w:rPr>
        <w:t xml:space="preserve"> (</w:t>
      </w:r>
      <w:bookmarkStart w:id="6" w:name="_Hlk500935922"/>
      <w:r w:rsidRPr="00984481">
        <w:rPr>
          <w:color w:val="000000"/>
          <w:sz w:val="28"/>
          <w:szCs w:val="28"/>
        </w:rPr>
        <w:t>далее – организация</w:t>
      </w:r>
      <w:bookmarkEnd w:id="6"/>
      <w:r w:rsidRPr="00984481">
        <w:rPr>
          <w:color w:val="000000"/>
          <w:sz w:val="28"/>
          <w:szCs w:val="28"/>
        </w:rPr>
        <w:t xml:space="preserve">) для корректировки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w:t>
      </w:r>
    </w:p>
    <w:p w14:paraId="00C9C930" w14:textId="77777777" w:rsidR="00984481" w:rsidRPr="00984481" w:rsidRDefault="00984481" w:rsidP="00984481">
      <w:pPr>
        <w:ind w:firstLine="709"/>
        <w:jc w:val="both"/>
        <w:rPr>
          <w:color w:val="000000"/>
          <w:sz w:val="28"/>
          <w:szCs w:val="28"/>
        </w:rPr>
      </w:pPr>
    </w:p>
    <w:p w14:paraId="5837E2CB" w14:textId="77777777" w:rsidR="00984481" w:rsidRPr="00984481" w:rsidRDefault="00984481" w:rsidP="00984481">
      <w:pPr>
        <w:ind w:firstLine="709"/>
        <w:jc w:val="center"/>
        <w:rPr>
          <w:b/>
          <w:sz w:val="28"/>
          <w:szCs w:val="28"/>
          <w:u w:val="single"/>
        </w:rPr>
      </w:pPr>
      <w:r w:rsidRPr="00984481">
        <w:rPr>
          <w:b/>
          <w:sz w:val="28"/>
          <w:szCs w:val="28"/>
          <w:u w:val="single"/>
        </w:rPr>
        <w:t xml:space="preserve">Оценка достоверности данных, приведенных в предложениях об установлении тарифов </w:t>
      </w:r>
    </w:p>
    <w:p w14:paraId="730473F7" w14:textId="77777777" w:rsidR="00984481" w:rsidRPr="00984481" w:rsidRDefault="00984481" w:rsidP="00984481">
      <w:pPr>
        <w:ind w:firstLine="709"/>
        <w:jc w:val="center"/>
        <w:rPr>
          <w:b/>
          <w:sz w:val="28"/>
          <w:szCs w:val="28"/>
          <w:u w:val="single"/>
        </w:rPr>
      </w:pPr>
    </w:p>
    <w:p w14:paraId="0CE1B774" w14:textId="77777777" w:rsidR="00984481" w:rsidRPr="00984481" w:rsidRDefault="00984481" w:rsidP="00984481">
      <w:pPr>
        <w:ind w:firstLine="709"/>
        <w:jc w:val="both"/>
        <w:rPr>
          <w:sz w:val="28"/>
          <w:szCs w:val="28"/>
        </w:rPr>
      </w:pPr>
      <w:r w:rsidRPr="00984481">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A47A632" w14:textId="77777777" w:rsidR="00984481" w:rsidRPr="00984481" w:rsidRDefault="00984481" w:rsidP="00984481">
      <w:pPr>
        <w:ind w:firstLine="709"/>
        <w:jc w:val="both"/>
        <w:rPr>
          <w:sz w:val="28"/>
          <w:szCs w:val="28"/>
        </w:rPr>
      </w:pPr>
      <w:r w:rsidRPr="00984481">
        <w:rPr>
          <w:sz w:val="28"/>
          <w:szCs w:val="28"/>
        </w:rPr>
        <w:lastRenderedPageBreak/>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39BFA9D3" w14:textId="77777777" w:rsidR="00984481" w:rsidRPr="00984481" w:rsidRDefault="00984481" w:rsidP="00984481">
      <w:pPr>
        <w:ind w:firstLine="709"/>
        <w:jc w:val="both"/>
        <w:rPr>
          <w:sz w:val="28"/>
          <w:szCs w:val="28"/>
        </w:rPr>
      </w:pPr>
      <w:r w:rsidRPr="00984481">
        <w:rPr>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2019 год.</w:t>
      </w:r>
    </w:p>
    <w:p w14:paraId="08E2DF71" w14:textId="77777777" w:rsidR="00984481" w:rsidRPr="00984481" w:rsidRDefault="00984481" w:rsidP="00984481">
      <w:pPr>
        <w:ind w:firstLine="709"/>
        <w:jc w:val="both"/>
        <w:rPr>
          <w:sz w:val="28"/>
          <w:szCs w:val="28"/>
        </w:rPr>
      </w:pPr>
      <w:r w:rsidRPr="00984481">
        <w:rPr>
          <w:sz w:val="28"/>
          <w:szCs w:val="28"/>
        </w:rPr>
        <w:t xml:space="preserve">Экспертная оценка экономической обоснованности расходов на услуги водоснабжения и водоотведения, принимаемых для расчета тарифов на              2020 год, производилась на основе анализа общей сметы расходов по экономическим элементам. </w:t>
      </w:r>
    </w:p>
    <w:p w14:paraId="02A2B916" w14:textId="77777777" w:rsidR="00984481" w:rsidRPr="00984481" w:rsidRDefault="00984481" w:rsidP="00984481">
      <w:pPr>
        <w:ind w:firstLine="709"/>
        <w:jc w:val="both"/>
        <w:rPr>
          <w:sz w:val="28"/>
          <w:szCs w:val="28"/>
        </w:rPr>
      </w:pPr>
      <w:r w:rsidRPr="00984481">
        <w:rPr>
          <w:sz w:val="28"/>
          <w:szCs w:val="28"/>
        </w:rPr>
        <w:t xml:space="preserve">В процессе оценки специалист опирался на результаты деятельности организации за период с 01.01.2018 по 31.12.2018, обобщенный в регистрах бухгалтерского учета. </w:t>
      </w:r>
    </w:p>
    <w:p w14:paraId="37A33BF6" w14:textId="77777777" w:rsidR="00984481" w:rsidRPr="00984481" w:rsidRDefault="00984481" w:rsidP="00984481">
      <w:pPr>
        <w:ind w:firstLine="709"/>
        <w:jc w:val="both"/>
        <w:rPr>
          <w:sz w:val="28"/>
          <w:szCs w:val="28"/>
        </w:rPr>
      </w:pPr>
    </w:p>
    <w:p w14:paraId="0C402457" w14:textId="77777777" w:rsidR="00984481" w:rsidRPr="00984481" w:rsidRDefault="00984481" w:rsidP="00984481">
      <w:pPr>
        <w:ind w:firstLine="709"/>
        <w:jc w:val="center"/>
        <w:rPr>
          <w:b/>
          <w:sz w:val="28"/>
          <w:szCs w:val="28"/>
          <w:u w:val="single"/>
        </w:rPr>
      </w:pPr>
      <w:r w:rsidRPr="00984481">
        <w:rPr>
          <w:b/>
          <w:sz w:val="28"/>
          <w:szCs w:val="28"/>
          <w:u w:val="single"/>
        </w:rPr>
        <w:t>Оценка финансового состояния организации</w:t>
      </w:r>
    </w:p>
    <w:p w14:paraId="13BECB2A" w14:textId="77777777" w:rsidR="00984481" w:rsidRPr="00984481" w:rsidRDefault="00984481" w:rsidP="00984481">
      <w:pPr>
        <w:ind w:firstLine="709"/>
        <w:jc w:val="center"/>
        <w:rPr>
          <w:b/>
          <w:sz w:val="28"/>
          <w:szCs w:val="28"/>
          <w:u w:val="single"/>
        </w:rPr>
      </w:pPr>
    </w:p>
    <w:p w14:paraId="1984CE85" w14:textId="77777777" w:rsidR="00984481" w:rsidRPr="00984481" w:rsidRDefault="00984481" w:rsidP="00984481">
      <w:pPr>
        <w:ind w:firstLine="709"/>
        <w:jc w:val="both"/>
        <w:rPr>
          <w:b/>
          <w:color w:val="000000"/>
          <w:sz w:val="28"/>
          <w:szCs w:val="28"/>
        </w:rPr>
      </w:pPr>
      <w:r w:rsidRPr="00984481">
        <w:rPr>
          <w:color w:val="000000"/>
          <w:sz w:val="28"/>
          <w:szCs w:val="28"/>
        </w:rPr>
        <w:t xml:space="preserve">Анализ показателей бухгалтерского баланса за 2018 г. показывает, что в структуре активов организации наибольший удельный вес занимают дебиторская задолженность (63%), величины дебиторской задолженности в 2018 году увеличилась на 12384 тыс. руб. или 28%.  Стоимость основных средств уменьшилась на 80% к уровню 2017 года. Оборотные активы в виде денежных средства снизились на 17% по сравнению с 2017 годом. </w:t>
      </w:r>
      <w:r w:rsidRPr="00984481">
        <w:rPr>
          <w:b/>
          <w:color w:val="000000"/>
          <w:sz w:val="28"/>
          <w:szCs w:val="28"/>
        </w:rPr>
        <w:t xml:space="preserve"> </w:t>
      </w:r>
      <w:r w:rsidRPr="00984481">
        <w:rPr>
          <w:color w:val="000000"/>
          <w:sz w:val="28"/>
          <w:szCs w:val="28"/>
        </w:rPr>
        <w:t>Негативным моментом является значительное увеличение величины непокрытого убытка с 64022 тыс. руб. в 2017 году до 127058 тыс. руб. в 2018 году. Значительно увеличилась кредиторская задолженность на 36189 тыс. руб. Финансовое состояние организации оценивается как неустойчивое, организацией не предпринимается действий в истребовании непогашенной дебиторской задолженности, а допускается ее необоснованный рост.</w:t>
      </w:r>
    </w:p>
    <w:p w14:paraId="16F38A01" w14:textId="77777777" w:rsidR="00984481" w:rsidRPr="00984481" w:rsidRDefault="00984481" w:rsidP="00984481">
      <w:pPr>
        <w:ind w:firstLine="709"/>
        <w:jc w:val="both"/>
        <w:rPr>
          <w:color w:val="000000"/>
          <w:sz w:val="28"/>
          <w:szCs w:val="28"/>
        </w:rPr>
      </w:pPr>
      <w:r w:rsidRPr="00984481">
        <w:rPr>
          <w:color w:val="000000"/>
          <w:sz w:val="28"/>
          <w:szCs w:val="28"/>
        </w:rPr>
        <w:t>Динамика выручки от реализации за 2018 год оценивается отрицательно относительно аналогичного периода 2016 года, снижение показателя составило 12 % или 25402 тыс. руб. Одновременно увеличивается себестоимость продаж в 108,6 %.</w:t>
      </w:r>
    </w:p>
    <w:p w14:paraId="1801F8FF" w14:textId="77777777" w:rsidR="00984481" w:rsidRPr="00984481" w:rsidRDefault="00984481" w:rsidP="00984481">
      <w:pPr>
        <w:ind w:firstLine="709"/>
        <w:jc w:val="both"/>
        <w:rPr>
          <w:color w:val="000000"/>
          <w:sz w:val="28"/>
          <w:szCs w:val="28"/>
        </w:rPr>
      </w:pPr>
      <w:r w:rsidRPr="00984481">
        <w:rPr>
          <w:color w:val="000000"/>
          <w:sz w:val="28"/>
          <w:szCs w:val="28"/>
        </w:rPr>
        <w:t>Превышение себестоимости продаж над объемом выручки составляет 92779 тыс. руб.  или 1,5 % за 2018 год.  Увеличение по статье «прочие доходы» в 2018 году относительно 2017 года составило 2,06 раза.</w:t>
      </w:r>
    </w:p>
    <w:p w14:paraId="1EB9FDB2" w14:textId="77777777" w:rsidR="00984481" w:rsidRPr="00984481" w:rsidRDefault="00984481" w:rsidP="00984481">
      <w:pPr>
        <w:ind w:firstLine="709"/>
        <w:jc w:val="both"/>
        <w:rPr>
          <w:sz w:val="28"/>
          <w:szCs w:val="28"/>
        </w:rPr>
      </w:pPr>
      <w:r w:rsidRPr="00984481">
        <w:rPr>
          <w:sz w:val="28"/>
          <w:szCs w:val="28"/>
        </w:rPr>
        <w:t>Величина выручки от реализации питьевой воды за 2018 год по данным счета 90.01. составляет 13207,694 тыс. руб. (без НДС), от реализации услуг водоотведения, в том числе на территории сельских поселений – 1737,145 тыс. руб. (без НДС), на территории пгт. Яшкино - 8383,527 тыс. руб. (без НДС). Доля выручки от реализации услуг холодного водоснабжения составляет 6,9%, водоотведения поселений 0,9%, водоотведения пгт. Яшкино 4,39% в общем объеме выручки от реализации по данным счета 90.1 за 2018 год.</w:t>
      </w:r>
    </w:p>
    <w:p w14:paraId="60464BD6" w14:textId="109FC324" w:rsidR="00984481" w:rsidRPr="00984481" w:rsidRDefault="00984481" w:rsidP="00984481">
      <w:pPr>
        <w:ind w:firstLine="709"/>
        <w:jc w:val="both"/>
        <w:rPr>
          <w:sz w:val="28"/>
          <w:szCs w:val="28"/>
        </w:rPr>
      </w:pPr>
      <w:r w:rsidRPr="00984481">
        <w:rPr>
          <w:sz w:val="28"/>
          <w:szCs w:val="28"/>
        </w:rPr>
        <w:lastRenderedPageBreak/>
        <w:t>Себестоимость услуг холодного водоснабжения, сформированная по счету 20 за 2018 год, составила 31623,789 тыс. руб., водоотведения (без распределения на зоны обслуживания) – 11739,256 тыс. руб.</w:t>
      </w:r>
    </w:p>
    <w:p w14:paraId="03D83719" w14:textId="77777777" w:rsidR="00984481" w:rsidRPr="00984481" w:rsidRDefault="00984481" w:rsidP="00984481">
      <w:pPr>
        <w:ind w:firstLine="709"/>
        <w:jc w:val="both"/>
        <w:rPr>
          <w:color w:val="000000"/>
          <w:sz w:val="28"/>
          <w:szCs w:val="28"/>
        </w:rPr>
      </w:pPr>
      <w:r w:rsidRPr="00984481">
        <w:rPr>
          <w:sz w:val="28"/>
          <w:szCs w:val="28"/>
        </w:rPr>
        <w:t xml:space="preserve">МУП «Энерго-Сервис» Яшкинского муниципального района </w:t>
      </w:r>
      <w:r w:rsidRPr="00984481">
        <w:rPr>
          <w:color w:val="000000"/>
          <w:sz w:val="28"/>
          <w:szCs w:val="28"/>
        </w:rPr>
        <w:t xml:space="preserve">применяет общую систему налогообложения. </w:t>
      </w:r>
    </w:p>
    <w:p w14:paraId="18C67235" w14:textId="67FFE0CB" w:rsidR="00984481" w:rsidRPr="00984481" w:rsidRDefault="00984481" w:rsidP="00984481">
      <w:pPr>
        <w:widowControl w:val="0"/>
        <w:tabs>
          <w:tab w:val="left" w:pos="284"/>
        </w:tabs>
        <w:autoSpaceDE w:val="0"/>
        <w:autoSpaceDN w:val="0"/>
        <w:adjustRightInd w:val="0"/>
        <w:ind w:firstLine="567"/>
        <w:jc w:val="both"/>
        <w:rPr>
          <w:sz w:val="28"/>
          <w:szCs w:val="28"/>
        </w:rPr>
      </w:pPr>
      <w:r w:rsidRPr="00984481">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84481">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018109B"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r w:rsidRPr="00984481">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0641CA60"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24FD83F7"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2CBC7253"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547A9A97"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7E8974C9"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7A522C5E"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3D7CFAF9"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7EB500CA"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00EC3987" w14:textId="5C0DF625" w:rsidR="00984481" w:rsidRDefault="00984481" w:rsidP="00984481">
      <w:pPr>
        <w:widowControl w:val="0"/>
        <w:tabs>
          <w:tab w:val="left" w:pos="284"/>
        </w:tabs>
        <w:autoSpaceDE w:val="0"/>
        <w:autoSpaceDN w:val="0"/>
        <w:adjustRightInd w:val="0"/>
        <w:ind w:firstLine="567"/>
        <w:jc w:val="both"/>
        <w:rPr>
          <w:color w:val="000000"/>
          <w:sz w:val="28"/>
          <w:szCs w:val="28"/>
        </w:rPr>
      </w:pPr>
    </w:p>
    <w:p w14:paraId="1EA8E0E1" w14:textId="4FC7DFBE" w:rsidR="00984481" w:rsidRDefault="00984481" w:rsidP="00984481">
      <w:pPr>
        <w:widowControl w:val="0"/>
        <w:tabs>
          <w:tab w:val="left" w:pos="284"/>
        </w:tabs>
        <w:autoSpaceDE w:val="0"/>
        <w:autoSpaceDN w:val="0"/>
        <w:adjustRightInd w:val="0"/>
        <w:ind w:firstLine="567"/>
        <w:jc w:val="both"/>
        <w:rPr>
          <w:color w:val="000000"/>
          <w:sz w:val="28"/>
          <w:szCs w:val="28"/>
        </w:rPr>
      </w:pPr>
    </w:p>
    <w:p w14:paraId="41DF6B38" w14:textId="33210C1A" w:rsidR="00984481" w:rsidRDefault="00984481" w:rsidP="00984481">
      <w:pPr>
        <w:widowControl w:val="0"/>
        <w:tabs>
          <w:tab w:val="left" w:pos="284"/>
        </w:tabs>
        <w:autoSpaceDE w:val="0"/>
        <w:autoSpaceDN w:val="0"/>
        <w:adjustRightInd w:val="0"/>
        <w:ind w:firstLine="567"/>
        <w:jc w:val="both"/>
        <w:rPr>
          <w:color w:val="000000"/>
          <w:sz w:val="28"/>
          <w:szCs w:val="28"/>
        </w:rPr>
      </w:pPr>
    </w:p>
    <w:p w14:paraId="15DA033C"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01679224"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7D5E14FD"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1D58362B"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5C22CB56"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3DDF9987"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4611B07A"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2FAC0965" w14:textId="77777777" w:rsidR="00984481" w:rsidRPr="00984481" w:rsidRDefault="00984481" w:rsidP="00984481">
      <w:pPr>
        <w:widowControl w:val="0"/>
        <w:tabs>
          <w:tab w:val="left" w:pos="284"/>
        </w:tabs>
        <w:autoSpaceDE w:val="0"/>
        <w:autoSpaceDN w:val="0"/>
        <w:adjustRightInd w:val="0"/>
        <w:ind w:firstLine="567"/>
        <w:jc w:val="both"/>
        <w:rPr>
          <w:color w:val="000000"/>
          <w:sz w:val="28"/>
          <w:szCs w:val="28"/>
        </w:rPr>
      </w:pPr>
    </w:p>
    <w:p w14:paraId="75F12FB2" w14:textId="77777777" w:rsidR="00984481" w:rsidRPr="00984481" w:rsidRDefault="00984481" w:rsidP="00984481">
      <w:pPr>
        <w:widowControl w:val="0"/>
        <w:autoSpaceDE w:val="0"/>
        <w:autoSpaceDN w:val="0"/>
        <w:adjustRightInd w:val="0"/>
        <w:jc w:val="center"/>
        <w:rPr>
          <w:b/>
          <w:sz w:val="28"/>
          <w:szCs w:val="28"/>
        </w:rPr>
      </w:pPr>
      <w:r w:rsidRPr="00984481">
        <w:rPr>
          <w:b/>
          <w:sz w:val="28"/>
          <w:szCs w:val="28"/>
        </w:rPr>
        <w:lastRenderedPageBreak/>
        <w:t>Долгосрочные параметры</w:t>
      </w:r>
    </w:p>
    <w:p w14:paraId="40BFAEDC" w14:textId="77777777" w:rsidR="00984481" w:rsidRPr="00984481" w:rsidRDefault="00984481" w:rsidP="00984481">
      <w:pPr>
        <w:widowControl w:val="0"/>
        <w:autoSpaceDE w:val="0"/>
        <w:autoSpaceDN w:val="0"/>
        <w:adjustRightInd w:val="0"/>
        <w:jc w:val="center"/>
        <w:rPr>
          <w:b/>
          <w:sz w:val="28"/>
          <w:szCs w:val="28"/>
        </w:rPr>
      </w:pPr>
      <w:r w:rsidRPr="00984481">
        <w:rPr>
          <w:b/>
          <w:sz w:val="28"/>
          <w:szCs w:val="28"/>
        </w:rPr>
        <w:t xml:space="preserve"> регулирования тарифов на питьевую воду, водоотведение </w:t>
      </w:r>
    </w:p>
    <w:p w14:paraId="14A3F6AE" w14:textId="77777777" w:rsidR="00984481" w:rsidRPr="00984481" w:rsidRDefault="00984481" w:rsidP="00984481">
      <w:pPr>
        <w:widowControl w:val="0"/>
        <w:autoSpaceDE w:val="0"/>
        <w:autoSpaceDN w:val="0"/>
        <w:adjustRightInd w:val="0"/>
        <w:jc w:val="center"/>
        <w:rPr>
          <w:b/>
          <w:sz w:val="28"/>
          <w:szCs w:val="28"/>
        </w:rPr>
      </w:pPr>
      <w:r w:rsidRPr="00984481">
        <w:rPr>
          <w:b/>
          <w:sz w:val="28"/>
          <w:szCs w:val="28"/>
        </w:rPr>
        <w:t>МУП «Энерго - Сервис» Яшкинского муниципального района (Яшкинский муниципальный район)</w:t>
      </w:r>
    </w:p>
    <w:p w14:paraId="713B32FF" w14:textId="77777777" w:rsidR="00984481" w:rsidRPr="00984481" w:rsidRDefault="00984481" w:rsidP="00984481">
      <w:pPr>
        <w:widowControl w:val="0"/>
        <w:autoSpaceDE w:val="0"/>
        <w:autoSpaceDN w:val="0"/>
        <w:adjustRightInd w:val="0"/>
        <w:jc w:val="center"/>
        <w:rPr>
          <w:b/>
          <w:sz w:val="28"/>
          <w:szCs w:val="28"/>
        </w:rPr>
      </w:pPr>
      <w:r w:rsidRPr="00984481">
        <w:rPr>
          <w:b/>
          <w:sz w:val="28"/>
          <w:szCs w:val="28"/>
        </w:rPr>
        <w:t>на период с 01.01.2018 по 31.12.2020</w:t>
      </w:r>
    </w:p>
    <w:p w14:paraId="07204CE9" w14:textId="77777777" w:rsidR="00984481" w:rsidRPr="00984481" w:rsidRDefault="00984481" w:rsidP="00984481">
      <w:pPr>
        <w:widowControl w:val="0"/>
        <w:autoSpaceDE w:val="0"/>
        <w:autoSpaceDN w:val="0"/>
        <w:adjustRightInd w:val="0"/>
        <w:jc w:val="center"/>
        <w:rPr>
          <w:b/>
          <w:sz w:val="28"/>
          <w:szCs w:val="28"/>
        </w:rPr>
      </w:pPr>
    </w:p>
    <w:tbl>
      <w:tblPr>
        <w:tblStyle w:val="460"/>
        <w:tblW w:w="10773" w:type="dxa"/>
        <w:jc w:val="center"/>
        <w:tblLayout w:type="fixed"/>
        <w:tblLook w:val="04A0" w:firstRow="1" w:lastRow="0" w:firstColumn="1" w:lastColumn="0" w:noHBand="0" w:noVBand="1"/>
      </w:tblPr>
      <w:tblGrid>
        <w:gridCol w:w="567"/>
        <w:gridCol w:w="2127"/>
        <w:gridCol w:w="850"/>
        <w:gridCol w:w="1418"/>
        <w:gridCol w:w="1842"/>
        <w:gridCol w:w="1560"/>
        <w:gridCol w:w="1275"/>
        <w:gridCol w:w="1134"/>
      </w:tblGrid>
      <w:tr w:rsidR="00984481" w:rsidRPr="00984481" w14:paraId="6964FA56" w14:textId="77777777" w:rsidTr="00984481">
        <w:trPr>
          <w:trHeight w:val="922"/>
          <w:jc w:val="center"/>
        </w:trPr>
        <w:tc>
          <w:tcPr>
            <w:tcW w:w="567" w:type="dxa"/>
            <w:vMerge w:val="restart"/>
            <w:vAlign w:val="center"/>
          </w:tcPr>
          <w:p w14:paraId="7D334C40" w14:textId="77777777" w:rsidR="00984481" w:rsidRPr="00984481" w:rsidRDefault="00984481" w:rsidP="00984481">
            <w:pPr>
              <w:widowControl w:val="0"/>
              <w:tabs>
                <w:tab w:val="left" w:pos="0"/>
              </w:tabs>
              <w:autoSpaceDE w:val="0"/>
              <w:autoSpaceDN w:val="0"/>
              <w:adjustRightInd w:val="0"/>
              <w:jc w:val="center"/>
            </w:pPr>
            <w:r w:rsidRPr="00984481">
              <w:t>№ п/п</w:t>
            </w:r>
          </w:p>
        </w:tc>
        <w:tc>
          <w:tcPr>
            <w:tcW w:w="2127" w:type="dxa"/>
            <w:vMerge w:val="restart"/>
            <w:vAlign w:val="center"/>
          </w:tcPr>
          <w:p w14:paraId="340129A3" w14:textId="77777777" w:rsidR="00984481" w:rsidRPr="00984481" w:rsidRDefault="00984481" w:rsidP="00984481">
            <w:pPr>
              <w:widowControl w:val="0"/>
              <w:tabs>
                <w:tab w:val="left" w:pos="0"/>
              </w:tabs>
              <w:autoSpaceDE w:val="0"/>
              <w:autoSpaceDN w:val="0"/>
              <w:adjustRightInd w:val="0"/>
              <w:jc w:val="center"/>
            </w:pPr>
            <w:r w:rsidRPr="00984481">
              <w:t>Наименование услуг</w:t>
            </w:r>
          </w:p>
        </w:tc>
        <w:tc>
          <w:tcPr>
            <w:tcW w:w="850" w:type="dxa"/>
            <w:vMerge w:val="restart"/>
            <w:vAlign w:val="center"/>
          </w:tcPr>
          <w:p w14:paraId="2BA72BC1" w14:textId="77777777" w:rsidR="00984481" w:rsidRPr="00984481" w:rsidRDefault="00984481" w:rsidP="00984481">
            <w:pPr>
              <w:widowControl w:val="0"/>
              <w:tabs>
                <w:tab w:val="left" w:pos="0"/>
              </w:tabs>
              <w:autoSpaceDE w:val="0"/>
              <w:autoSpaceDN w:val="0"/>
              <w:adjustRightInd w:val="0"/>
              <w:jc w:val="center"/>
            </w:pPr>
            <w:r w:rsidRPr="00984481">
              <w:t>Годы</w:t>
            </w:r>
          </w:p>
        </w:tc>
        <w:tc>
          <w:tcPr>
            <w:tcW w:w="1418" w:type="dxa"/>
            <w:vMerge w:val="restart"/>
            <w:vAlign w:val="center"/>
          </w:tcPr>
          <w:p w14:paraId="47466746" w14:textId="77777777" w:rsidR="00984481" w:rsidRPr="00984481" w:rsidRDefault="00984481" w:rsidP="00984481">
            <w:pPr>
              <w:widowControl w:val="0"/>
              <w:tabs>
                <w:tab w:val="left" w:pos="0"/>
              </w:tabs>
              <w:autoSpaceDE w:val="0"/>
              <w:autoSpaceDN w:val="0"/>
              <w:adjustRightInd w:val="0"/>
              <w:jc w:val="center"/>
            </w:pPr>
            <w:r w:rsidRPr="00984481">
              <w:t>Базовый уровень операцион-ных расходов,    тыс. руб.</w:t>
            </w:r>
          </w:p>
        </w:tc>
        <w:tc>
          <w:tcPr>
            <w:tcW w:w="1842" w:type="dxa"/>
            <w:vMerge w:val="restart"/>
            <w:vAlign w:val="center"/>
          </w:tcPr>
          <w:p w14:paraId="72F4D24D" w14:textId="77777777" w:rsidR="00984481" w:rsidRPr="00984481" w:rsidRDefault="00984481" w:rsidP="00984481">
            <w:pPr>
              <w:widowControl w:val="0"/>
              <w:tabs>
                <w:tab w:val="left" w:pos="0"/>
              </w:tabs>
              <w:autoSpaceDE w:val="0"/>
              <w:autoSpaceDN w:val="0"/>
              <w:adjustRightInd w:val="0"/>
              <w:jc w:val="center"/>
            </w:pPr>
            <w:r w:rsidRPr="00984481">
              <w:t>Индекс эффективности операционных расходов, %</w:t>
            </w:r>
          </w:p>
        </w:tc>
        <w:tc>
          <w:tcPr>
            <w:tcW w:w="1560" w:type="dxa"/>
            <w:vMerge w:val="restart"/>
            <w:vAlign w:val="center"/>
          </w:tcPr>
          <w:p w14:paraId="3534C710" w14:textId="77777777" w:rsidR="00984481" w:rsidRPr="00984481" w:rsidRDefault="00984481" w:rsidP="00984481">
            <w:pPr>
              <w:widowControl w:val="0"/>
              <w:tabs>
                <w:tab w:val="left" w:pos="0"/>
              </w:tabs>
              <w:autoSpaceDE w:val="0"/>
              <w:autoSpaceDN w:val="0"/>
              <w:adjustRightInd w:val="0"/>
              <w:jc w:val="center"/>
            </w:pPr>
            <w:r w:rsidRPr="00984481">
              <w:t>Норматив-ный уровень прибыли, %</w:t>
            </w:r>
          </w:p>
        </w:tc>
        <w:tc>
          <w:tcPr>
            <w:tcW w:w="2409" w:type="dxa"/>
            <w:gridSpan w:val="2"/>
            <w:vAlign w:val="center"/>
          </w:tcPr>
          <w:p w14:paraId="44C58AA7" w14:textId="77777777" w:rsidR="00984481" w:rsidRPr="00984481" w:rsidRDefault="00984481" w:rsidP="00984481">
            <w:pPr>
              <w:widowControl w:val="0"/>
              <w:tabs>
                <w:tab w:val="left" w:pos="0"/>
              </w:tabs>
              <w:autoSpaceDE w:val="0"/>
              <w:autoSpaceDN w:val="0"/>
              <w:adjustRightInd w:val="0"/>
              <w:jc w:val="center"/>
            </w:pPr>
            <w:r w:rsidRPr="00984481">
              <w:t>Показатели энергосбережения и энергетической эффективности</w:t>
            </w:r>
          </w:p>
        </w:tc>
      </w:tr>
      <w:tr w:rsidR="00984481" w:rsidRPr="00984481" w14:paraId="4A26BC83" w14:textId="77777777" w:rsidTr="00984481">
        <w:trPr>
          <w:trHeight w:val="897"/>
          <w:jc w:val="center"/>
        </w:trPr>
        <w:tc>
          <w:tcPr>
            <w:tcW w:w="567" w:type="dxa"/>
            <w:vMerge/>
          </w:tcPr>
          <w:p w14:paraId="61E4B4FE" w14:textId="77777777" w:rsidR="00984481" w:rsidRPr="00984481" w:rsidRDefault="00984481" w:rsidP="00984481">
            <w:pPr>
              <w:widowControl w:val="0"/>
              <w:tabs>
                <w:tab w:val="left" w:pos="0"/>
              </w:tabs>
              <w:autoSpaceDE w:val="0"/>
              <w:autoSpaceDN w:val="0"/>
              <w:adjustRightInd w:val="0"/>
              <w:jc w:val="center"/>
            </w:pPr>
          </w:p>
        </w:tc>
        <w:tc>
          <w:tcPr>
            <w:tcW w:w="2127" w:type="dxa"/>
            <w:vMerge/>
            <w:vAlign w:val="center"/>
          </w:tcPr>
          <w:p w14:paraId="1E0068DD" w14:textId="77777777" w:rsidR="00984481" w:rsidRPr="00984481" w:rsidRDefault="00984481" w:rsidP="00984481">
            <w:pPr>
              <w:widowControl w:val="0"/>
              <w:tabs>
                <w:tab w:val="left" w:pos="0"/>
              </w:tabs>
              <w:autoSpaceDE w:val="0"/>
              <w:autoSpaceDN w:val="0"/>
              <w:adjustRightInd w:val="0"/>
              <w:jc w:val="center"/>
            </w:pPr>
          </w:p>
        </w:tc>
        <w:tc>
          <w:tcPr>
            <w:tcW w:w="850" w:type="dxa"/>
            <w:vMerge/>
          </w:tcPr>
          <w:p w14:paraId="10C3B20A" w14:textId="77777777" w:rsidR="00984481" w:rsidRPr="00984481" w:rsidRDefault="00984481" w:rsidP="00984481">
            <w:pPr>
              <w:widowControl w:val="0"/>
              <w:tabs>
                <w:tab w:val="left" w:pos="0"/>
              </w:tabs>
              <w:autoSpaceDE w:val="0"/>
              <w:autoSpaceDN w:val="0"/>
              <w:adjustRightInd w:val="0"/>
              <w:jc w:val="center"/>
            </w:pPr>
          </w:p>
        </w:tc>
        <w:tc>
          <w:tcPr>
            <w:tcW w:w="1418" w:type="dxa"/>
            <w:vMerge/>
          </w:tcPr>
          <w:p w14:paraId="3E91F59C" w14:textId="77777777" w:rsidR="00984481" w:rsidRPr="00984481" w:rsidRDefault="00984481" w:rsidP="00984481">
            <w:pPr>
              <w:widowControl w:val="0"/>
              <w:tabs>
                <w:tab w:val="left" w:pos="0"/>
              </w:tabs>
              <w:autoSpaceDE w:val="0"/>
              <w:autoSpaceDN w:val="0"/>
              <w:adjustRightInd w:val="0"/>
              <w:jc w:val="center"/>
            </w:pPr>
          </w:p>
        </w:tc>
        <w:tc>
          <w:tcPr>
            <w:tcW w:w="1842" w:type="dxa"/>
            <w:vMerge/>
          </w:tcPr>
          <w:p w14:paraId="0088428F" w14:textId="77777777" w:rsidR="00984481" w:rsidRPr="00984481" w:rsidRDefault="00984481" w:rsidP="00984481">
            <w:pPr>
              <w:widowControl w:val="0"/>
              <w:tabs>
                <w:tab w:val="left" w:pos="0"/>
              </w:tabs>
              <w:autoSpaceDE w:val="0"/>
              <w:autoSpaceDN w:val="0"/>
              <w:adjustRightInd w:val="0"/>
              <w:jc w:val="center"/>
            </w:pPr>
          </w:p>
        </w:tc>
        <w:tc>
          <w:tcPr>
            <w:tcW w:w="1560" w:type="dxa"/>
            <w:vMerge/>
            <w:vAlign w:val="center"/>
          </w:tcPr>
          <w:p w14:paraId="066E161C" w14:textId="77777777" w:rsidR="00984481" w:rsidRPr="00984481" w:rsidRDefault="00984481" w:rsidP="00984481">
            <w:pPr>
              <w:widowControl w:val="0"/>
              <w:tabs>
                <w:tab w:val="left" w:pos="0"/>
              </w:tabs>
              <w:autoSpaceDE w:val="0"/>
              <w:autoSpaceDN w:val="0"/>
              <w:adjustRightInd w:val="0"/>
              <w:jc w:val="center"/>
            </w:pPr>
          </w:p>
        </w:tc>
        <w:tc>
          <w:tcPr>
            <w:tcW w:w="1275" w:type="dxa"/>
          </w:tcPr>
          <w:p w14:paraId="4852DF74" w14:textId="77777777" w:rsidR="00984481" w:rsidRPr="00984481" w:rsidRDefault="00984481" w:rsidP="00984481">
            <w:pPr>
              <w:widowControl w:val="0"/>
              <w:tabs>
                <w:tab w:val="left" w:pos="0"/>
              </w:tabs>
              <w:autoSpaceDE w:val="0"/>
              <w:autoSpaceDN w:val="0"/>
              <w:adjustRightInd w:val="0"/>
              <w:jc w:val="center"/>
            </w:pPr>
            <w:r w:rsidRPr="00984481">
              <w:t>Уровень потерь воды, %</w:t>
            </w:r>
          </w:p>
        </w:tc>
        <w:tc>
          <w:tcPr>
            <w:tcW w:w="1134" w:type="dxa"/>
          </w:tcPr>
          <w:p w14:paraId="2E533BB8" w14:textId="77777777" w:rsidR="00984481" w:rsidRPr="00984481" w:rsidRDefault="00984481" w:rsidP="00984481">
            <w:pPr>
              <w:widowControl w:val="0"/>
              <w:tabs>
                <w:tab w:val="left" w:pos="0"/>
              </w:tabs>
              <w:autoSpaceDE w:val="0"/>
              <w:autoSpaceDN w:val="0"/>
              <w:adjustRightInd w:val="0"/>
              <w:jc w:val="center"/>
            </w:pPr>
            <w:r w:rsidRPr="00984481">
              <w:t xml:space="preserve">Удель-ный расход электри-ческой энергии, </w:t>
            </w:r>
            <w:r w:rsidRPr="00984481">
              <w:rPr>
                <w:color w:val="000000"/>
              </w:rPr>
              <w:t>кВт*ч/ м</w:t>
            </w:r>
            <w:r w:rsidRPr="00984481">
              <w:rPr>
                <w:color w:val="000000"/>
                <w:vertAlign w:val="superscript"/>
              </w:rPr>
              <w:t>3</w:t>
            </w:r>
          </w:p>
        </w:tc>
      </w:tr>
      <w:tr w:rsidR="00984481" w:rsidRPr="00984481" w14:paraId="5B203B5A" w14:textId="77777777" w:rsidTr="00984481">
        <w:trPr>
          <w:jc w:val="center"/>
        </w:trPr>
        <w:tc>
          <w:tcPr>
            <w:tcW w:w="567" w:type="dxa"/>
            <w:vMerge w:val="restart"/>
            <w:vAlign w:val="center"/>
          </w:tcPr>
          <w:p w14:paraId="4B1AD00C" w14:textId="77777777" w:rsidR="00984481" w:rsidRPr="00984481" w:rsidRDefault="00984481" w:rsidP="00984481">
            <w:pPr>
              <w:widowControl w:val="0"/>
              <w:tabs>
                <w:tab w:val="left" w:pos="0"/>
              </w:tabs>
              <w:autoSpaceDE w:val="0"/>
              <w:autoSpaceDN w:val="0"/>
              <w:adjustRightInd w:val="0"/>
              <w:jc w:val="center"/>
            </w:pPr>
            <w:r w:rsidRPr="00984481">
              <w:t>1.</w:t>
            </w:r>
          </w:p>
        </w:tc>
        <w:tc>
          <w:tcPr>
            <w:tcW w:w="2127" w:type="dxa"/>
            <w:vMerge w:val="restart"/>
            <w:vAlign w:val="center"/>
          </w:tcPr>
          <w:p w14:paraId="5EAC29C2" w14:textId="77777777" w:rsidR="00984481" w:rsidRPr="00984481" w:rsidRDefault="00984481" w:rsidP="00984481">
            <w:pPr>
              <w:widowControl w:val="0"/>
              <w:tabs>
                <w:tab w:val="left" w:pos="0"/>
              </w:tabs>
              <w:autoSpaceDE w:val="0"/>
              <w:autoSpaceDN w:val="0"/>
              <w:adjustRightInd w:val="0"/>
            </w:pPr>
            <w:r w:rsidRPr="00984481">
              <w:t>Питьевая вода</w:t>
            </w:r>
          </w:p>
        </w:tc>
        <w:tc>
          <w:tcPr>
            <w:tcW w:w="850" w:type="dxa"/>
          </w:tcPr>
          <w:p w14:paraId="0DCAE9AC" w14:textId="77777777" w:rsidR="00984481" w:rsidRPr="00984481" w:rsidRDefault="00984481" w:rsidP="00984481">
            <w:pPr>
              <w:widowControl w:val="0"/>
              <w:tabs>
                <w:tab w:val="left" w:pos="0"/>
              </w:tabs>
              <w:autoSpaceDE w:val="0"/>
              <w:autoSpaceDN w:val="0"/>
              <w:adjustRightInd w:val="0"/>
              <w:jc w:val="center"/>
            </w:pPr>
            <w:r w:rsidRPr="00984481">
              <w:t>2018</w:t>
            </w:r>
          </w:p>
        </w:tc>
        <w:tc>
          <w:tcPr>
            <w:tcW w:w="1418" w:type="dxa"/>
            <w:vAlign w:val="center"/>
          </w:tcPr>
          <w:p w14:paraId="3C731811" w14:textId="77777777" w:rsidR="00984481" w:rsidRPr="00984481" w:rsidRDefault="00984481" w:rsidP="00984481">
            <w:pPr>
              <w:widowControl w:val="0"/>
              <w:tabs>
                <w:tab w:val="left" w:pos="0"/>
              </w:tabs>
              <w:autoSpaceDE w:val="0"/>
              <w:autoSpaceDN w:val="0"/>
              <w:adjustRightInd w:val="0"/>
              <w:jc w:val="center"/>
            </w:pPr>
            <w:r w:rsidRPr="00984481">
              <w:t>12061,88</w:t>
            </w:r>
          </w:p>
        </w:tc>
        <w:tc>
          <w:tcPr>
            <w:tcW w:w="1842" w:type="dxa"/>
            <w:vAlign w:val="center"/>
          </w:tcPr>
          <w:p w14:paraId="266F20F0"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560" w:type="dxa"/>
            <w:shd w:val="clear" w:color="auto" w:fill="auto"/>
            <w:vAlign w:val="center"/>
          </w:tcPr>
          <w:p w14:paraId="104F6C16" w14:textId="77777777" w:rsidR="00984481" w:rsidRPr="00984481" w:rsidRDefault="00984481" w:rsidP="00984481">
            <w:pPr>
              <w:widowControl w:val="0"/>
              <w:tabs>
                <w:tab w:val="left" w:pos="0"/>
              </w:tabs>
              <w:autoSpaceDE w:val="0"/>
              <w:autoSpaceDN w:val="0"/>
              <w:adjustRightInd w:val="0"/>
              <w:jc w:val="center"/>
            </w:pPr>
            <w:r w:rsidRPr="00984481">
              <w:t>0,07</w:t>
            </w:r>
          </w:p>
        </w:tc>
        <w:tc>
          <w:tcPr>
            <w:tcW w:w="1275" w:type="dxa"/>
            <w:shd w:val="clear" w:color="auto" w:fill="auto"/>
            <w:vAlign w:val="center"/>
          </w:tcPr>
          <w:p w14:paraId="51F233C0" w14:textId="77777777" w:rsidR="00984481" w:rsidRPr="00984481" w:rsidRDefault="00984481" w:rsidP="00984481">
            <w:pPr>
              <w:widowControl w:val="0"/>
              <w:tabs>
                <w:tab w:val="left" w:pos="0"/>
              </w:tabs>
              <w:autoSpaceDE w:val="0"/>
              <w:autoSpaceDN w:val="0"/>
              <w:adjustRightInd w:val="0"/>
              <w:jc w:val="center"/>
            </w:pPr>
            <w:r w:rsidRPr="00984481">
              <w:t>16,77</w:t>
            </w:r>
          </w:p>
        </w:tc>
        <w:tc>
          <w:tcPr>
            <w:tcW w:w="1134" w:type="dxa"/>
            <w:shd w:val="clear" w:color="auto" w:fill="auto"/>
            <w:vAlign w:val="center"/>
          </w:tcPr>
          <w:p w14:paraId="53B82996" w14:textId="77777777" w:rsidR="00984481" w:rsidRPr="00984481" w:rsidRDefault="00984481" w:rsidP="00984481">
            <w:pPr>
              <w:widowControl w:val="0"/>
              <w:tabs>
                <w:tab w:val="left" w:pos="0"/>
              </w:tabs>
              <w:autoSpaceDE w:val="0"/>
              <w:autoSpaceDN w:val="0"/>
              <w:adjustRightInd w:val="0"/>
              <w:jc w:val="center"/>
            </w:pPr>
            <w:r w:rsidRPr="00984481">
              <w:t>1,77</w:t>
            </w:r>
          </w:p>
        </w:tc>
      </w:tr>
      <w:tr w:rsidR="00984481" w:rsidRPr="00984481" w14:paraId="7DC6AC4A" w14:textId="77777777" w:rsidTr="00984481">
        <w:trPr>
          <w:jc w:val="center"/>
        </w:trPr>
        <w:tc>
          <w:tcPr>
            <w:tcW w:w="567" w:type="dxa"/>
            <w:vMerge/>
            <w:vAlign w:val="center"/>
          </w:tcPr>
          <w:p w14:paraId="7E91E00E" w14:textId="77777777" w:rsidR="00984481" w:rsidRPr="00984481" w:rsidRDefault="00984481" w:rsidP="00984481">
            <w:pPr>
              <w:widowControl w:val="0"/>
              <w:tabs>
                <w:tab w:val="left" w:pos="0"/>
              </w:tabs>
              <w:autoSpaceDE w:val="0"/>
              <w:autoSpaceDN w:val="0"/>
              <w:adjustRightInd w:val="0"/>
              <w:jc w:val="center"/>
            </w:pPr>
            <w:bookmarkStart w:id="7" w:name="_Hlk500501368"/>
          </w:p>
        </w:tc>
        <w:tc>
          <w:tcPr>
            <w:tcW w:w="2127" w:type="dxa"/>
            <w:vMerge/>
            <w:vAlign w:val="center"/>
          </w:tcPr>
          <w:p w14:paraId="3D4D7CA9" w14:textId="77777777" w:rsidR="00984481" w:rsidRPr="00984481" w:rsidRDefault="00984481" w:rsidP="00984481">
            <w:pPr>
              <w:widowControl w:val="0"/>
              <w:tabs>
                <w:tab w:val="left" w:pos="0"/>
              </w:tabs>
              <w:autoSpaceDE w:val="0"/>
              <w:autoSpaceDN w:val="0"/>
              <w:adjustRightInd w:val="0"/>
              <w:jc w:val="center"/>
            </w:pPr>
          </w:p>
        </w:tc>
        <w:tc>
          <w:tcPr>
            <w:tcW w:w="850" w:type="dxa"/>
          </w:tcPr>
          <w:p w14:paraId="60B437BC" w14:textId="77777777" w:rsidR="00984481" w:rsidRPr="00984481" w:rsidRDefault="00984481" w:rsidP="00984481">
            <w:pPr>
              <w:widowControl w:val="0"/>
              <w:tabs>
                <w:tab w:val="left" w:pos="0"/>
              </w:tabs>
              <w:autoSpaceDE w:val="0"/>
              <w:autoSpaceDN w:val="0"/>
              <w:adjustRightInd w:val="0"/>
              <w:jc w:val="center"/>
            </w:pPr>
            <w:r w:rsidRPr="00984481">
              <w:t>2019</w:t>
            </w:r>
          </w:p>
        </w:tc>
        <w:tc>
          <w:tcPr>
            <w:tcW w:w="1418" w:type="dxa"/>
          </w:tcPr>
          <w:p w14:paraId="7CCB070D" w14:textId="77777777" w:rsidR="00984481" w:rsidRPr="00984481" w:rsidRDefault="00984481" w:rsidP="00984481">
            <w:pPr>
              <w:widowControl w:val="0"/>
              <w:autoSpaceDE w:val="0"/>
              <w:autoSpaceDN w:val="0"/>
              <w:adjustRightInd w:val="0"/>
              <w:jc w:val="center"/>
            </w:pPr>
            <w:r w:rsidRPr="00984481">
              <w:t>х</w:t>
            </w:r>
          </w:p>
        </w:tc>
        <w:tc>
          <w:tcPr>
            <w:tcW w:w="1842" w:type="dxa"/>
            <w:vAlign w:val="center"/>
          </w:tcPr>
          <w:p w14:paraId="13DA832C" w14:textId="77777777" w:rsidR="00984481" w:rsidRPr="00984481" w:rsidRDefault="00984481" w:rsidP="00984481">
            <w:pPr>
              <w:widowControl w:val="0"/>
              <w:tabs>
                <w:tab w:val="left" w:pos="0"/>
              </w:tabs>
              <w:autoSpaceDE w:val="0"/>
              <w:autoSpaceDN w:val="0"/>
              <w:adjustRightInd w:val="0"/>
              <w:jc w:val="center"/>
            </w:pPr>
            <w:r w:rsidRPr="00984481">
              <w:t>1</w:t>
            </w:r>
          </w:p>
        </w:tc>
        <w:tc>
          <w:tcPr>
            <w:tcW w:w="1560" w:type="dxa"/>
            <w:shd w:val="clear" w:color="auto" w:fill="auto"/>
            <w:vAlign w:val="center"/>
          </w:tcPr>
          <w:p w14:paraId="40E6F5CB" w14:textId="77777777" w:rsidR="00984481" w:rsidRPr="00984481" w:rsidRDefault="00984481" w:rsidP="00984481">
            <w:pPr>
              <w:widowControl w:val="0"/>
              <w:tabs>
                <w:tab w:val="left" w:pos="0"/>
              </w:tabs>
              <w:autoSpaceDE w:val="0"/>
              <w:autoSpaceDN w:val="0"/>
              <w:adjustRightInd w:val="0"/>
              <w:jc w:val="center"/>
            </w:pPr>
            <w:r w:rsidRPr="00984481">
              <w:t>0,07</w:t>
            </w:r>
          </w:p>
        </w:tc>
        <w:tc>
          <w:tcPr>
            <w:tcW w:w="1275" w:type="dxa"/>
            <w:shd w:val="clear" w:color="auto" w:fill="auto"/>
            <w:vAlign w:val="center"/>
          </w:tcPr>
          <w:p w14:paraId="7770392B" w14:textId="77777777" w:rsidR="00984481" w:rsidRPr="00984481" w:rsidRDefault="00984481" w:rsidP="00984481">
            <w:pPr>
              <w:widowControl w:val="0"/>
              <w:tabs>
                <w:tab w:val="left" w:pos="0"/>
              </w:tabs>
              <w:autoSpaceDE w:val="0"/>
              <w:autoSpaceDN w:val="0"/>
              <w:adjustRightInd w:val="0"/>
              <w:jc w:val="center"/>
            </w:pPr>
            <w:r w:rsidRPr="00984481">
              <w:t>16,77</w:t>
            </w:r>
          </w:p>
        </w:tc>
        <w:tc>
          <w:tcPr>
            <w:tcW w:w="1134" w:type="dxa"/>
            <w:shd w:val="clear" w:color="auto" w:fill="auto"/>
            <w:vAlign w:val="center"/>
          </w:tcPr>
          <w:p w14:paraId="274E3151" w14:textId="77777777" w:rsidR="00984481" w:rsidRPr="00984481" w:rsidRDefault="00984481" w:rsidP="00984481">
            <w:pPr>
              <w:widowControl w:val="0"/>
              <w:tabs>
                <w:tab w:val="left" w:pos="0"/>
              </w:tabs>
              <w:autoSpaceDE w:val="0"/>
              <w:autoSpaceDN w:val="0"/>
              <w:adjustRightInd w:val="0"/>
              <w:jc w:val="center"/>
            </w:pPr>
            <w:r w:rsidRPr="00984481">
              <w:t>1,77</w:t>
            </w:r>
          </w:p>
        </w:tc>
      </w:tr>
      <w:tr w:rsidR="00984481" w:rsidRPr="00984481" w14:paraId="252C9D53" w14:textId="77777777" w:rsidTr="00984481">
        <w:trPr>
          <w:jc w:val="center"/>
        </w:trPr>
        <w:tc>
          <w:tcPr>
            <w:tcW w:w="567" w:type="dxa"/>
            <w:vMerge/>
            <w:vAlign w:val="center"/>
          </w:tcPr>
          <w:p w14:paraId="49CC981B" w14:textId="77777777" w:rsidR="00984481" w:rsidRPr="00984481" w:rsidRDefault="00984481" w:rsidP="00984481">
            <w:pPr>
              <w:widowControl w:val="0"/>
              <w:tabs>
                <w:tab w:val="left" w:pos="0"/>
              </w:tabs>
              <w:autoSpaceDE w:val="0"/>
              <w:autoSpaceDN w:val="0"/>
              <w:adjustRightInd w:val="0"/>
              <w:jc w:val="center"/>
            </w:pPr>
          </w:p>
        </w:tc>
        <w:tc>
          <w:tcPr>
            <w:tcW w:w="2127" w:type="dxa"/>
            <w:vMerge/>
            <w:vAlign w:val="center"/>
          </w:tcPr>
          <w:p w14:paraId="48F41C26" w14:textId="77777777" w:rsidR="00984481" w:rsidRPr="00984481" w:rsidRDefault="00984481" w:rsidP="00984481">
            <w:pPr>
              <w:widowControl w:val="0"/>
              <w:tabs>
                <w:tab w:val="left" w:pos="0"/>
              </w:tabs>
              <w:autoSpaceDE w:val="0"/>
              <w:autoSpaceDN w:val="0"/>
              <w:adjustRightInd w:val="0"/>
              <w:jc w:val="center"/>
            </w:pPr>
          </w:p>
        </w:tc>
        <w:tc>
          <w:tcPr>
            <w:tcW w:w="850" w:type="dxa"/>
          </w:tcPr>
          <w:p w14:paraId="57E8BD90" w14:textId="77777777" w:rsidR="00984481" w:rsidRPr="00984481" w:rsidRDefault="00984481" w:rsidP="00984481">
            <w:pPr>
              <w:widowControl w:val="0"/>
              <w:tabs>
                <w:tab w:val="left" w:pos="0"/>
              </w:tabs>
              <w:autoSpaceDE w:val="0"/>
              <w:autoSpaceDN w:val="0"/>
              <w:adjustRightInd w:val="0"/>
              <w:jc w:val="center"/>
            </w:pPr>
            <w:r w:rsidRPr="00984481">
              <w:t>2020</w:t>
            </w:r>
          </w:p>
        </w:tc>
        <w:tc>
          <w:tcPr>
            <w:tcW w:w="1418" w:type="dxa"/>
          </w:tcPr>
          <w:p w14:paraId="16BD1C66" w14:textId="77777777" w:rsidR="00984481" w:rsidRPr="00984481" w:rsidRDefault="00984481" w:rsidP="00984481">
            <w:pPr>
              <w:widowControl w:val="0"/>
              <w:autoSpaceDE w:val="0"/>
              <w:autoSpaceDN w:val="0"/>
              <w:adjustRightInd w:val="0"/>
              <w:jc w:val="center"/>
            </w:pPr>
            <w:r w:rsidRPr="00984481">
              <w:t>х</w:t>
            </w:r>
          </w:p>
        </w:tc>
        <w:tc>
          <w:tcPr>
            <w:tcW w:w="1842" w:type="dxa"/>
            <w:vAlign w:val="center"/>
          </w:tcPr>
          <w:p w14:paraId="6FF73BC9" w14:textId="77777777" w:rsidR="00984481" w:rsidRPr="00984481" w:rsidRDefault="00984481" w:rsidP="00984481">
            <w:pPr>
              <w:widowControl w:val="0"/>
              <w:tabs>
                <w:tab w:val="left" w:pos="0"/>
              </w:tabs>
              <w:autoSpaceDE w:val="0"/>
              <w:autoSpaceDN w:val="0"/>
              <w:adjustRightInd w:val="0"/>
              <w:jc w:val="center"/>
            </w:pPr>
            <w:r w:rsidRPr="00984481">
              <w:t>1</w:t>
            </w:r>
          </w:p>
        </w:tc>
        <w:tc>
          <w:tcPr>
            <w:tcW w:w="1560" w:type="dxa"/>
            <w:shd w:val="clear" w:color="auto" w:fill="auto"/>
            <w:vAlign w:val="center"/>
          </w:tcPr>
          <w:p w14:paraId="7ABD79D7" w14:textId="77777777" w:rsidR="00984481" w:rsidRPr="00984481" w:rsidRDefault="00984481" w:rsidP="00984481">
            <w:pPr>
              <w:widowControl w:val="0"/>
              <w:tabs>
                <w:tab w:val="left" w:pos="0"/>
              </w:tabs>
              <w:autoSpaceDE w:val="0"/>
              <w:autoSpaceDN w:val="0"/>
              <w:adjustRightInd w:val="0"/>
              <w:jc w:val="center"/>
            </w:pPr>
            <w:r w:rsidRPr="00984481">
              <w:t>0,07</w:t>
            </w:r>
          </w:p>
        </w:tc>
        <w:tc>
          <w:tcPr>
            <w:tcW w:w="1275" w:type="dxa"/>
            <w:shd w:val="clear" w:color="auto" w:fill="auto"/>
            <w:vAlign w:val="center"/>
          </w:tcPr>
          <w:p w14:paraId="51F815A1" w14:textId="77777777" w:rsidR="00984481" w:rsidRPr="00984481" w:rsidRDefault="00984481" w:rsidP="00984481">
            <w:pPr>
              <w:widowControl w:val="0"/>
              <w:tabs>
                <w:tab w:val="left" w:pos="0"/>
              </w:tabs>
              <w:autoSpaceDE w:val="0"/>
              <w:autoSpaceDN w:val="0"/>
              <w:adjustRightInd w:val="0"/>
              <w:jc w:val="center"/>
            </w:pPr>
            <w:r w:rsidRPr="00984481">
              <w:t>16,77</w:t>
            </w:r>
          </w:p>
        </w:tc>
        <w:tc>
          <w:tcPr>
            <w:tcW w:w="1134" w:type="dxa"/>
            <w:shd w:val="clear" w:color="auto" w:fill="auto"/>
            <w:vAlign w:val="center"/>
          </w:tcPr>
          <w:p w14:paraId="3562AA50" w14:textId="77777777" w:rsidR="00984481" w:rsidRPr="00984481" w:rsidRDefault="00984481" w:rsidP="00984481">
            <w:pPr>
              <w:widowControl w:val="0"/>
              <w:tabs>
                <w:tab w:val="left" w:pos="0"/>
              </w:tabs>
              <w:autoSpaceDE w:val="0"/>
              <w:autoSpaceDN w:val="0"/>
              <w:adjustRightInd w:val="0"/>
              <w:jc w:val="center"/>
            </w:pPr>
            <w:r w:rsidRPr="00984481">
              <w:t>1,77</w:t>
            </w:r>
          </w:p>
        </w:tc>
      </w:tr>
      <w:tr w:rsidR="00984481" w:rsidRPr="00984481" w14:paraId="09E98881" w14:textId="77777777" w:rsidTr="00984481">
        <w:trPr>
          <w:trHeight w:val="317"/>
          <w:jc w:val="center"/>
        </w:trPr>
        <w:tc>
          <w:tcPr>
            <w:tcW w:w="567" w:type="dxa"/>
            <w:vMerge w:val="restart"/>
            <w:vAlign w:val="center"/>
          </w:tcPr>
          <w:p w14:paraId="3B9C3FF6" w14:textId="77777777" w:rsidR="00984481" w:rsidRPr="00984481" w:rsidRDefault="00984481" w:rsidP="00984481">
            <w:pPr>
              <w:widowControl w:val="0"/>
              <w:tabs>
                <w:tab w:val="left" w:pos="0"/>
              </w:tabs>
              <w:autoSpaceDE w:val="0"/>
              <w:autoSpaceDN w:val="0"/>
              <w:adjustRightInd w:val="0"/>
              <w:jc w:val="center"/>
            </w:pPr>
            <w:bookmarkStart w:id="8" w:name="_Hlk500497260"/>
            <w:bookmarkEnd w:id="7"/>
            <w:r w:rsidRPr="00984481">
              <w:t>2.</w:t>
            </w:r>
          </w:p>
        </w:tc>
        <w:tc>
          <w:tcPr>
            <w:tcW w:w="2127" w:type="dxa"/>
            <w:vMerge w:val="restart"/>
            <w:vAlign w:val="center"/>
          </w:tcPr>
          <w:p w14:paraId="744E8CCB" w14:textId="77777777" w:rsidR="00984481" w:rsidRPr="00984481" w:rsidRDefault="00984481" w:rsidP="00984481">
            <w:pPr>
              <w:widowControl w:val="0"/>
              <w:tabs>
                <w:tab w:val="left" w:pos="0"/>
              </w:tabs>
              <w:autoSpaceDE w:val="0"/>
              <w:autoSpaceDN w:val="0"/>
              <w:adjustRightInd w:val="0"/>
            </w:pPr>
            <w:r w:rsidRPr="00984481">
              <w:t xml:space="preserve">Водоотведение * </w:t>
            </w:r>
          </w:p>
        </w:tc>
        <w:tc>
          <w:tcPr>
            <w:tcW w:w="850" w:type="dxa"/>
            <w:vAlign w:val="center"/>
          </w:tcPr>
          <w:p w14:paraId="047C2C14" w14:textId="77777777" w:rsidR="00984481" w:rsidRPr="00984481" w:rsidRDefault="00984481" w:rsidP="00984481">
            <w:pPr>
              <w:widowControl w:val="0"/>
              <w:tabs>
                <w:tab w:val="left" w:pos="0"/>
              </w:tabs>
              <w:autoSpaceDE w:val="0"/>
              <w:autoSpaceDN w:val="0"/>
              <w:adjustRightInd w:val="0"/>
              <w:jc w:val="center"/>
            </w:pPr>
            <w:r w:rsidRPr="00984481">
              <w:t>2018</w:t>
            </w:r>
          </w:p>
        </w:tc>
        <w:tc>
          <w:tcPr>
            <w:tcW w:w="1418" w:type="dxa"/>
            <w:vAlign w:val="center"/>
          </w:tcPr>
          <w:p w14:paraId="2AB3B723" w14:textId="77777777" w:rsidR="00984481" w:rsidRPr="00984481" w:rsidRDefault="00984481" w:rsidP="00984481">
            <w:pPr>
              <w:widowControl w:val="0"/>
              <w:tabs>
                <w:tab w:val="left" w:pos="0"/>
              </w:tabs>
              <w:autoSpaceDE w:val="0"/>
              <w:autoSpaceDN w:val="0"/>
              <w:adjustRightInd w:val="0"/>
              <w:jc w:val="center"/>
            </w:pPr>
            <w:r w:rsidRPr="00984481">
              <w:t>2182,32</w:t>
            </w:r>
          </w:p>
        </w:tc>
        <w:tc>
          <w:tcPr>
            <w:tcW w:w="1842" w:type="dxa"/>
            <w:vAlign w:val="center"/>
          </w:tcPr>
          <w:p w14:paraId="4B857236"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560" w:type="dxa"/>
            <w:shd w:val="clear" w:color="auto" w:fill="auto"/>
            <w:vAlign w:val="center"/>
          </w:tcPr>
          <w:p w14:paraId="597B59CE" w14:textId="77777777" w:rsidR="00984481" w:rsidRPr="00984481" w:rsidRDefault="00984481" w:rsidP="00984481">
            <w:pPr>
              <w:widowControl w:val="0"/>
              <w:tabs>
                <w:tab w:val="left" w:pos="0"/>
              </w:tabs>
              <w:autoSpaceDE w:val="0"/>
              <w:autoSpaceDN w:val="0"/>
              <w:adjustRightInd w:val="0"/>
              <w:jc w:val="center"/>
            </w:pPr>
            <w:r w:rsidRPr="00984481">
              <w:t>0,7</w:t>
            </w:r>
          </w:p>
        </w:tc>
        <w:tc>
          <w:tcPr>
            <w:tcW w:w="1275" w:type="dxa"/>
            <w:shd w:val="clear" w:color="auto" w:fill="auto"/>
            <w:vAlign w:val="center"/>
          </w:tcPr>
          <w:p w14:paraId="6C312C05"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134" w:type="dxa"/>
            <w:shd w:val="clear" w:color="auto" w:fill="auto"/>
            <w:vAlign w:val="center"/>
          </w:tcPr>
          <w:p w14:paraId="3572A325" w14:textId="77777777" w:rsidR="00984481" w:rsidRPr="00984481" w:rsidRDefault="00984481" w:rsidP="00984481">
            <w:pPr>
              <w:widowControl w:val="0"/>
              <w:tabs>
                <w:tab w:val="left" w:pos="0"/>
              </w:tabs>
              <w:autoSpaceDE w:val="0"/>
              <w:autoSpaceDN w:val="0"/>
              <w:adjustRightInd w:val="0"/>
              <w:jc w:val="center"/>
            </w:pPr>
            <w:r w:rsidRPr="00984481">
              <w:t>0,08</w:t>
            </w:r>
          </w:p>
        </w:tc>
      </w:tr>
      <w:tr w:rsidR="00984481" w:rsidRPr="00984481" w14:paraId="22ADF037" w14:textId="77777777" w:rsidTr="00984481">
        <w:trPr>
          <w:trHeight w:val="293"/>
          <w:jc w:val="center"/>
        </w:trPr>
        <w:tc>
          <w:tcPr>
            <w:tcW w:w="567" w:type="dxa"/>
            <w:vMerge/>
          </w:tcPr>
          <w:p w14:paraId="5F2669F8" w14:textId="77777777" w:rsidR="00984481" w:rsidRPr="00984481" w:rsidRDefault="00984481" w:rsidP="00984481">
            <w:pPr>
              <w:widowControl w:val="0"/>
              <w:tabs>
                <w:tab w:val="left" w:pos="0"/>
              </w:tabs>
              <w:autoSpaceDE w:val="0"/>
              <w:autoSpaceDN w:val="0"/>
              <w:adjustRightInd w:val="0"/>
              <w:jc w:val="center"/>
            </w:pPr>
            <w:bookmarkStart w:id="9" w:name="_Hlk500501503"/>
          </w:p>
        </w:tc>
        <w:tc>
          <w:tcPr>
            <w:tcW w:w="2127" w:type="dxa"/>
            <w:vMerge/>
          </w:tcPr>
          <w:p w14:paraId="5FBC3645" w14:textId="77777777" w:rsidR="00984481" w:rsidRPr="00984481" w:rsidRDefault="00984481" w:rsidP="00984481">
            <w:pPr>
              <w:widowControl w:val="0"/>
              <w:tabs>
                <w:tab w:val="left" w:pos="0"/>
              </w:tabs>
              <w:autoSpaceDE w:val="0"/>
              <w:autoSpaceDN w:val="0"/>
              <w:adjustRightInd w:val="0"/>
              <w:jc w:val="center"/>
            </w:pPr>
          </w:p>
        </w:tc>
        <w:tc>
          <w:tcPr>
            <w:tcW w:w="850" w:type="dxa"/>
            <w:vAlign w:val="center"/>
          </w:tcPr>
          <w:p w14:paraId="527AD37A" w14:textId="77777777" w:rsidR="00984481" w:rsidRPr="00984481" w:rsidRDefault="00984481" w:rsidP="00984481">
            <w:pPr>
              <w:widowControl w:val="0"/>
              <w:tabs>
                <w:tab w:val="left" w:pos="0"/>
              </w:tabs>
              <w:autoSpaceDE w:val="0"/>
              <w:autoSpaceDN w:val="0"/>
              <w:adjustRightInd w:val="0"/>
              <w:jc w:val="center"/>
            </w:pPr>
            <w:r w:rsidRPr="00984481">
              <w:t>2019</w:t>
            </w:r>
          </w:p>
        </w:tc>
        <w:tc>
          <w:tcPr>
            <w:tcW w:w="1418" w:type="dxa"/>
          </w:tcPr>
          <w:p w14:paraId="4D0FC410" w14:textId="77777777" w:rsidR="00984481" w:rsidRPr="00984481" w:rsidRDefault="00984481" w:rsidP="00984481">
            <w:pPr>
              <w:widowControl w:val="0"/>
              <w:autoSpaceDE w:val="0"/>
              <w:autoSpaceDN w:val="0"/>
              <w:adjustRightInd w:val="0"/>
              <w:jc w:val="center"/>
            </w:pPr>
            <w:r w:rsidRPr="00984481">
              <w:t>х</w:t>
            </w:r>
          </w:p>
        </w:tc>
        <w:tc>
          <w:tcPr>
            <w:tcW w:w="1842" w:type="dxa"/>
            <w:vAlign w:val="center"/>
          </w:tcPr>
          <w:p w14:paraId="70E1845C" w14:textId="77777777" w:rsidR="00984481" w:rsidRPr="00984481" w:rsidRDefault="00984481" w:rsidP="00984481">
            <w:pPr>
              <w:widowControl w:val="0"/>
              <w:tabs>
                <w:tab w:val="left" w:pos="0"/>
              </w:tabs>
              <w:autoSpaceDE w:val="0"/>
              <w:autoSpaceDN w:val="0"/>
              <w:adjustRightInd w:val="0"/>
              <w:jc w:val="center"/>
            </w:pPr>
            <w:r w:rsidRPr="00984481">
              <w:t>1</w:t>
            </w:r>
          </w:p>
        </w:tc>
        <w:tc>
          <w:tcPr>
            <w:tcW w:w="1560" w:type="dxa"/>
            <w:shd w:val="clear" w:color="auto" w:fill="auto"/>
            <w:vAlign w:val="center"/>
          </w:tcPr>
          <w:p w14:paraId="169FA281" w14:textId="77777777" w:rsidR="00984481" w:rsidRPr="00984481" w:rsidRDefault="00984481" w:rsidP="00984481">
            <w:pPr>
              <w:widowControl w:val="0"/>
              <w:tabs>
                <w:tab w:val="left" w:pos="0"/>
              </w:tabs>
              <w:autoSpaceDE w:val="0"/>
              <w:autoSpaceDN w:val="0"/>
              <w:adjustRightInd w:val="0"/>
              <w:jc w:val="center"/>
            </w:pPr>
            <w:r w:rsidRPr="00984481">
              <w:t>0,7</w:t>
            </w:r>
          </w:p>
        </w:tc>
        <w:tc>
          <w:tcPr>
            <w:tcW w:w="1275" w:type="dxa"/>
            <w:shd w:val="clear" w:color="auto" w:fill="auto"/>
            <w:vAlign w:val="center"/>
          </w:tcPr>
          <w:p w14:paraId="0529E3B1"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134" w:type="dxa"/>
            <w:shd w:val="clear" w:color="auto" w:fill="auto"/>
            <w:vAlign w:val="center"/>
          </w:tcPr>
          <w:p w14:paraId="3310B2F3" w14:textId="77777777" w:rsidR="00984481" w:rsidRPr="00984481" w:rsidRDefault="00984481" w:rsidP="00984481">
            <w:pPr>
              <w:widowControl w:val="0"/>
              <w:tabs>
                <w:tab w:val="left" w:pos="0"/>
              </w:tabs>
              <w:autoSpaceDE w:val="0"/>
              <w:autoSpaceDN w:val="0"/>
              <w:adjustRightInd w:val="0"/>
              <w:jc w:val="center"/>
            </w:pPr>
            <w:r w:rsidRPr="00984481">
              <w:t>0,08</w:t>
            </w:r>
          </w:p>
        </w:tc>
      </w:tr>
      <w:tr w:rsidR="00984481" w:rsidRPr="00984481" w14:paraId="54E57DE0" w14:textId="77777777" w:rsidTr="00984481">
        <w:trPr>
          <w:jc w:val="center"/>
        </w:trPr>
        <w:tc>
          <w:tcPr>
            <w:tcW w:w="567" w:type="dxa"/>
            <w:vMerge/>
          </w:tcPr>
          <w:p w14:paraId="05E542F4" w14:textId="77777777" w:rsidR="00984481" w:rsidRPr="00984481" w:rsidRDefault="00984481" w:rsidP="00984481">
            <w:pPr>
              <w:widowControl w:val="0"/>
              <w:tabs>
                <w:tab w:val="left" w:pos="0"/>
              </w:tabs>
              <w:autoSpaceDE w:val="0"/>
              <w:autoSpaceDN w:val="0"/>
              <w:adjustRightInd w:val="0"/>
              <w:jc w:val="center"/>
            </w:pPr>
          </w:p>
        </w:tc>
        <w:tc>
          <w:tcPr>
            <w:tcW w:w="2127" w:type="dxa"/>
            <w:vMerge/>
          </w:tcPr>
          <w:p w14:paraId="47463D5E" w14:textId="77777777" w:rsidR="00984481" w:rsidRPr="00984481" w:rsidRDefault="00984481" w:rsidP="00984481">
            <w:pPr>
              <w:widowControl w:val="0"/>
              <w:tabs>
                <w:tab w:val="left" w:pos="0"/>
              </w:tabs>
              <w:autoSpaceDE w:val="0"/>
              <w:autoSpaceDN w:val="0"/>
              <w:adjustRightInd w:val="0"/>
              <w:jc w:val="center"/>
            </w:pPr>
          </w:p>
        </w:tc>
        <w:tc>
          <w:tcPr>
            <w:tcW w:w="850" w:type="dxa"/>
            <w:vAlign w:val="center"/>
          </w:tcPr>
          <w:p w14:paraId="6CAD17DC" w14:textId="77777777" w:rsidR="00984481" w:rsidRPr="00984481" w:rsidRDefault="00984481" w:rsidP="00984481">
            <w:pPr>
              <w:widowControl w:val="0"/>
              <w:tabs>
                <w:tab w:val="left" w:pos="0"/>
              </w:tabs>
              <w:autoSpaceDE w:val="0"/>
              <w:autoSpaceDN w:val="0"/>
              <w:adjustRightInd w:val="0"/>
              <w:jc w:val="center"/>
            </w:pPr>
            <w:r w:rsidRPr="00984481">
              <w:t>2020</w:t>
            </w:r>
          </w:p>
        </w:tc>
        <w:tc>
          <w:tcPr>
            <w:tcW w:w="1418" w:type="dxa"/>
          </w:tcPr>
          <w:p w14:paraId="47795586" w14:textId="77777777" w:rsidR="00984481" w:rsidRPr="00984481" w:rsidRDefault="00984481" w:rsidP="00984481">
            <w:pPr>
              <w:widowControl w:val="0"/>
              <w:autoSpaceDE w:val="0"/>
              <w:autoSpaceDN w:val="0"/>
              <w:adjustRightInd w:val="0"/>
              <w:jc w:val="center"/>
            </w:pPr>
            <w:r w:rsidRPr="00984481">
              <w:t>х</w:t>
            </w:r>
          </w:p>
        </w:tc>
        <w:tc>
          <w:tcPr>
            <w:tcW w:w="1842" w:type="dxa"/>
            <w:vAlign w:val="center"/>
          </w:tcPr>
          <w:p w14:paraId="14D2C03C" w14:textId="77777777" w:rsidR="00984481" w:rsidRPr="00984481" w:rsidRDefault="00984481" w:rsidP="00984481">
            <w:pPr>
              <w:widowControl w:val="0"/>
              <w:tabs>
                <w:tab w:val="left" w:pos="0"/>
              </w:tabs>
              <w:autoSpaceDE w:val="0"/>
              <w:autoSpaceDN w:val="0"/>
              <w:adjustRightInd w:val="0"/>
              <w:jc w:val="center"/>
            </w:pPr>
            <w:r w:rsidRPr="00984481">
              <w:t>1</w:t>
            </w:r>
          </w:p>
        </w:tc>
        <w:tc>
          <w:tcPr>
            <w:tcW w:w="1560" w:type="dxa"/>
            <w:shd w:val="clear" w:color="auto" w:fill="auto"/>
            <w:vAlign w:val="center"/>
          </w:tcPr>
          <w:p w14:paraId="74258D5E" w14:textId="77777777" w:rsidR="00984481" w:rsidRPr="00984481" w:rsidRDefault="00984481" w:rsidP="00984481">
            <w:pPr>
              <w:widowControl w:val="0"/>
              <w:tabs>
                <w:tab w:val="left" w:pos="0"/>
              </w:tabs>
              <w:autoSpaceDE w:val="0"/>
              <w:autoSpaceDN w:val="0"/>
              <w:adjustRightInd w:val="0"/>
              <w:jc w:val="center"/>
            </w:pPr>
            <w:r w:rsidRPr="00984481">
              <w:t>0,7</w:t>
            </w:r>
          </w:p>
        </w:tc>
        <w:tc>
          <w:tcPr>
            <w:tcW w:w="1275" w:type="dxa"/>
            <w:shd w:val="clear" w:color="auto" w:fill="auto"/>
            <w:vAlign w:val="center"/>
          </w:tcPr>
          <w:p w14:paraId="5FAD4B9A"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134" w:type="dxa"/>
            <w:shd w:val="clear" w:color="auto" w:fill="auto"/>
            <w:vAlign w:val="center"/>
          </w:tcPr>
          <w:p w14:paraId="163A47E9" w14:textId="77777777" w:rsidR="00984481" w:rsidRPr="00984481" w:rsidRDefault="00984481" w:rsidP="00984481">
            <w:pPr>
              <w:widowControl w:val="0"/>
              <w:tabs>
                <w:tab w:val="left" w:pos="0"/>
              </w:tabs>
              <w:autoSpaceDE w:val="0"/>
              <w:autoSpaceDN w:val="0"/>
              <w:adjustRightInd w:val="0"/>
              <w:jc w:val="center"/>
            </w:pPr>
            <w:r w:rsidRPr="00984481">
              <w:t>0,08</w:t>
            </w:r>
          </w:p>
        </w:tc>
      </w:tr>
      <w:bookmarkEnd w:id="8"/>
      <w:bookmarkEnd w:id="9"/>
      <w:tr w:rsidR="00984481" w:rsidRPr="00984481" w14:paraId="3A988CC7" w14:textId="77777777" w:rsidTr="00984481">
        <w:trPr>
          <w:trHeight w:val="281"/>
          <w:jc w:val="center"/>
        </w:trPr>
        <w:tc>
          <w:tcPr>
            <w:tcW w:w="567" w:type="dxa"/>
            <w:vMerge w:val="restart"/>
            <w:vAlign w:val="center"/>
          </w:tcPr>
          <w:p w14:paraId="031AD81D" w14:textId="77777777" w:rsidR="00984481" w:rsidRPr="00984481" w:rsidRDefault="00984481" w:rsidP="00984481">
            <w:pPr>
              <w:widowControl w:val="0"/>
              <w:tabs>
                <w:tab w:val="left" w:pos="0"/>
              </w:tabs>
              <w:autoSpaceDE w:val="0"/>
              <w:autoSpaceDN w:val="0"/>
              <w:adjustRightInd w:val="0"/>
              <w:jc w:val="center"/>
            </w:pPr>
            <w:r w:rsidRPr="00984481">
              <w:t>3.</w:t>
            </w:r>
          </w:p>
        </w:tc>
        <w:tc>
          <w:tcPr>
            <w:tcW w:w="2127" w:type="dxa"/>
            <w:vMerge w:val="restart"/>
            <w:vAlign w:val="center"/>
          </w:tcPr>
          <w:p w14:paraId="37E18CEE" w14:textId="77777777" w:rsidR="00984481" w:rsidRPr="00984481" w:rsidRDefault="00984481" w:rsidP="00984481">
            <w:pPr>
              <w:widowControl w:val="0"/>
              <w:tabs>
                <w:tab w:val="left" w:pos="0"/>
              </w:tabs>
              <w:autoSpaceDE w:val="0"/>
              <w:autoSpaceDN w:val="0"/>
              <w:adjustRightInd w:val="0"/>
            </w:pPr>
            <w:r w:rsidRPr="00984481">
              <w:t xml:space="preserve">Водоотведение** </w:t>
            </w:r>
          </w:p>
        </w:tc>
        <w:tc>
          <w:tcPr>
            <w:tcW w:w="850" w:type="dxa"/>
            <w:vAlign w:val="center"/>
          </w:tcPr>
          <w:p w14:paraId="62E8495F" w14:textId="77777777" w:rsidR="00984481" w:rsidRPr="00984481" w:rsidRDefault="00984481" w:rsidP="00984481">
            <w:pPr>
              <w:widowControl w:val="0"/>
              <w:tabs>
                <w:tab w:val="left" w:pos="0"/>
              </w:tabs>
              <w:autoSpaceDE w:val="0"/>
              <w:autoSpaceDN w:val="0"/>
              <w:adjustRightInd w:val="0"/>
              <w:jc w:val="center"/>
            </w:pPr>
            <w:r w:rsidRPr="00984481">
              <w:t>2018</w:t>
            </w:r>
          </w:p>
        </w:tc>
        <w:tc>
          <w:tcPr>
            <w:tcW w:w="1418" w:type="dxa"/>
            <w:vAlign w:val="center"/>
          </w:tcPr>
          <w:p w14:paraId="0453BA3A" w14:textId="77777777" w:rsidR="00984481" w:rsidRPr="00984481" w:rsidRDefault="00984481" w:rsidP="00984481">
            <w:pPr>
              <w:widowControl w:val="0"/>
              <w:tabs>
                <w:tab w:val="left" w:pos="0"/>
              </w:tabs>
              <w:autoSpaceDE w:val="0"/>
              <w:autoSpaceDN w:val="0"/>
              <w:adjustRightInd w:val="0"/>
              <w:jc w:val="center"/>
            </w:pPr>
            <w:r w:rsidRPr="00984481">
              <w:t>5588,34</w:t>
            </w:r>
          </w:p>
        </w:tc>
        <w:tc>
          <w:tcPr>
            <w:tcW w:w="1842" w:type="dxa"/>
            <w:vAlign w:val="center"/>
          </w:tcPr>
          <w:p w14:paraId="1B1BE816"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560" w:type="dxa"/>
            <w:shd w:val="clear" w:color="auto" w:fill="auto"/>
            <w:vAlign w:val="center"/>
          </w:tcPr>
          <w:p w14:paraId="18A3637E" w14:textId="77777777" w:rsidR="00984481" w:rsidRPr="00984481" w:rsidRDefault="00984481" w:rsidP="00984481">
            <w:pPr>
              <w:widowControl w:val="0"/>
              <w:tabs>
                <w:tab w:val="left" w:pos="0"/>
              </w:tabs>
              <w:autoSpaceDE w:val="0"/>
              <w:autoSpaceDN w:val="0"/>
              <w:adjustRightInd w:val="0"/>
              <w:jc w:val="center"/>
            </w:pPr>
            <w:r w:rsidRPr="00984481">
              <w:t>0,2</w:t>
            </w:r>
          </w:p>
        </w:tc>
        <w:tc>
          <w:tcPr>
            <w:tcW w:w="1275" w:type="dxa"/>
            <w:shd w:val="clear" w:color="auto" w:fill="auto"/>
            <w:vAlign w:val="center"/>
          </w:tcPr>
          <w:p w14:paraId="4F2CA7E6"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134" w:type="dxa"/>
            <w:shd w:val="clear" w:color="auto" w:fill="auto"/>
            <w:vAlign w:val="center"/>
          </w:tcPr>
          <w:p w14:paraId="7F31F532" w14:textId="77777777" w:rsidR="00984481" w:rsidRPr="00984481" w:rsidRDefault="00984481" w:rsidP="00984481">
            <w:pPr>
              <w:widowControl w:val="0"/>
              <w:tabs>
                <w:tab w:val="left" w:pos="0"/>
              </w:tabs>
              <w:autoSpaceDE w:val="0"/>
              <w:autoSpaceDN w:val="0"/>
              <w:adjustRightInd w:val="0"/>
              <w:jc w:val="center"/>
            </w:pPr>
            <w:r w:rsidRPr="00984481">
              <w:t>0,44</w:t>
            </w:r>
          </w:p>
        </w:tc>
      </w:tr>
      <w:tr w:rsidR="00984481" w:rsidRPr="00984481" w14:paraId="072828A9" w14:textId="77777777" w:rsidTr="00984481">
        <w:trPr>
          <w:trHeight w:val="315"/>
          <w:jc w:val="center"/>
        </w:trPr>
        <w:tc>
          <w:tcPr>
            <w:tcW w:w="567" w:type="dxa"/>
            <w:vMerge/>
          </w:tcPr>
          <w:p w14:paraId="095D93D3" w14:textId="77777777" w:rsidR="00984481" w:rsidRPr="00984481" w:rsidRDefault="00984481" w:rsidP="00984481">
            <w:pPr>
              <w:widowControl w:val="0"/>
              <w:tabs>
                <w:tab w:val="left" w:pos="0"/>
              </w:tabs>
              <w:autoSpaceDE w:val="0"/>
              <w:autoSpaceDN w:val="0"/>
              <w:adjustRightInd w:val="0"/>
              <w:jc w:val="center"/>
            </w:pPr>
          </w:p>
        </w:tc>
        <w:tc>
          <w:tcPr>
            <w:tcW w:w="2127" w:type="dxa"/>
            <w:vMerge/>
          </w:tcPr>
          <w:p w14:paraId="65FCBDD9" w14:textId="77777777" w:rsidR="00984481" w:rsidRPr="00984481" w:rsidRDefault="00984481" w:rsidP="00984481">
            <w:pPr>
              <w:widowControl w:val="0"/>
              <w:tabs>
                <w:tab w:val="left" w:pos="0"/>
              </w:tabs>
              <w:autoSpaceDE w:val="0"/>
              <w:autoSpaceDN w:val="0"/>
              <w:adjustRightInd w:val="0"/>
              <w:jc w:val="center"/>
            </w:pPr>
          </w:p>
        </w:tc>
        <w:tc>
          <w:tcPr>
            <w:tcW w:w="850" w:type="dxa"/>
            <w:vAlign w:val="center"/>
          </w:tcPr>
          <w:p w14:paraId="2C0C1084" w14:textId="77777777" w:rsidR="00984481" w:rsidRPr="00984481" w:rsidRDefault="00984481" w:rsidP="00984481">
            <w:pPr>
              <w:widowControl w:val="0"/>
              <w:tabs>
                <w:tab w:val="left" w:pos="0"/>
              </w:tabs>
              <w:autoSpaceDE w:val="0"/>
              <w:autoSpaceDN w:val="0"/>
              <w:adjustRightInd w:val="0"/>
              <w:jc w:val="center"/>
            </w:pPr>
            <w:r w:rsidRPr="00984481">
              <w:t>2019</w:t>
            </w:r>
          </w:p>
        </w:tc>
        <w:tc>
          <w:tcPr>
            <w:tcW w:w="1418" w:type="dxa"/>
          </w:tcPr>
          <w:p w14:paraId="65E253E5" w14:textId="77777777" w:rsidR="00984481" w:rsidRPr="00984481" w:rsidRDefault="00984481" w:rsidP="00984481">
            <w:pPr>
              <w:widowControl w:val="0"/>
              <w:autoSpaceDE w:val="0"/>
              <w:autoSpaceDN w:val="0"/>
              <w:adjustRightInd w:val="0"/>
              <w:jc w:val="center"/>
            </w:pPr>
            <w:r w:rsidRPr="00984481">
              <w:t>х</w:t>
            </w:r>
          </w:p>
        </w:tc>
        <w:tc>
          <w:tcPr>
            <w:tcW w:w="1842" w:type="dxa"/>
            <w:vAlign w:val="center"/>
          </w:tcPr>
          <w:p w14:paraId="36B95E05" w14:textId="77777777" w:rsidR="00984481" w:rsidRPr="00984481" w:rsidRDefault="00984481" w:rsidP="00984481">
            <w:pPr>
              <w:widowControl w:val="0"/>
              <w:tabs>
                <w:tab w:val="left" w:pos="0"/>
              </w:tabs>
              <w:autoSpaceDE w:val="0"/>
              <w:autoSpaceDN w:val="0"/>
              <w:adjustRightInd w:val="0"/>
              <w:jc w:val="center"/>
            </w:pPr>
            <w:r w:rsidRPr="00984481">
              <w:t>1</w:t>
            </w:r>
          </w:p>
        </w:tc>
        <w:tc>
          <w:tcPr>
            <w:tcW w:w="1560" w:type="dxa"/>
            <w:shd w:val="clear" w:color="auto" w:fill="auto"/>
            <w:vAlign w:val="center"/>
          </w:tcPr>
          <w:p w14:paraId="0058B9E4" w14:textId="77777777" w:rsidR="00984481" w:rsidRPr="00984481" w:rsidRDefault="00984481" w:rsidP="00984481">
            <w:pPr>
              <w:widowControl w:val="0"/>
              <w:tabs>
                <w:tab w:val="left" w:pos="0"/>
              </w:tabs>
              <w:autoSpaceDE w:val="0"/>
              <w:autoSpaceDN w:val="0"/>
              <w:adjustRightInd w:val="0"/>
              <w:jc w:val="center"/>
            </w:pPr>
            <w:r w:rsidRPr="00984481">
              <w:t>0,2</w:t>
            </w:r>
          </w:p>
        </w:tc>
        <w:tc>
          <w:tcPr>
            <w:tcW w:w="1275" w:type="dxa"/>
            <w:shd w:val="clear" w:color="auto" w:fill="auto"/>
            <w:vAlign w:val="center"/>
          </w:tcPr>
          <w:p w14:paraId="66E00BA9"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134" w:type="dxa"/>
            <w:shd w:val="clear" w:color="auto" w:fill="auto"/>
            <w:vAlign w:val="center"/>
          </w:tcPr>
          <w:p w14:paraId="3C2C3633" w14:textId="77777777" w:rsidR="00984481" w:rsidRPr="00984481" w:rsidRDefault="00984481" w:rsidP="00984481">
            <w:pPr>
              <w:widowControl w:val="0"/>
              <w:tabs>
                <w:tab w:val="left" w:pos="0"/>
              </w:tabs>
              <w:autoSpaceDE w:val="0"/>
              <w:autoSpaceDN w:val="0"/>
              <w:adjustRightInd w:val="0"/>
              <w:jc w:val="center"/>
            </w:pPr>
            <w:r w:rsidRPr="00984481">
              <w:t>0,44</w:t>
            </w:r>
          </w:p>
        </w:tc>
      </w:tr>
      <w:tr w:rsidR="00984481" w:rsidRPr="00984481" w14:paraId="512E464D" w14:textId="77777777" w:rsidTr="00984481">
        <w:trPr>
          <w:jc w:val="center"/>
        </w:trPr>
        <w:tc>
          <w:tcPr>
            <w:tcW w:w="567" w:type="dxa"/>
            <w:vMerge/>
          </w:tcPr>
          <w:p w14:paraId="2AAC7E9D" w14:textId="77777777" w:rsidR="00984481" w:rsidRPr="00984481" w:rsidRDefault="00984481" w:rsidP="00984481">
            <w:pPr>
              <w:widowControl w:val="0"/>
              <w:tabs>
                <w:tab w:val="left" w:pos="0"/>
              </w:tabs>
              <w:autoSpaceDE w:val="0"/>
              <w:autoSpaceDN w:val="0"/>
              <w:adjustRightInd w:val="0"/>
              <w:jc w:val="center"/>
            </w:pPr>
          </w:p>
        </w:tc>
        <w:tc>
          <w:tcPr>
            <w:tcW w:w="2127" w:type="dxa"/>
            <w:vMerge/>
          </w:tcPr>
          <w:p w14:paraId="36820EC0" w14:textId="77777777" w:rsidR="00984481" w:rsidRPr="00984481" w:rsidRDefault="00984481" w:rsidP="00984481">
            <w:pPr>
              <w:widowControl w:val="0"/>
              <w:tabs>
                <w:tab w:val="left" w:pos="0"/>
              </w:tabs>
              <w:autoSpaceDE w:val="0"/>
              <w:autoSpaceDN w:val="0"/>
              <w:adjustRightInd w:val="0"/>
              <w:jc w:val="center"/>
            </w:pPr>
          </w:p>
        </w:tc>
        <w:tc>
          <w:tcPr>
            <w:tcW w:w="850" w:type="dxa"/>
            <w:vAlign w:val="center"/>
          </w:tcPr>
          <w:p w14:paraId="367C9AB1" w14:textId="77777777" w:rsidR="00984481" w:rsidRPr="00984481" w:rsidRDefault="00984481" w:rsidP="00984481">
            <w:pPr>
              <w:widowControl w:val="0"/>
              <w:tabs>
                <w:tab w:val="left" w:pos="0"/>
              </w:tabs>
              <w:autoSpaceDE w:val="0"/>
              <w:autoSpaceDN w:val="0"/>
              <w:adjustRightInd w:val="0"/>
              <w:jc w:val="center"/>
            </w:pPr>
            <w:r w:rsidRPr="00984481">
              <w:t>2020</w:t>
            </w:r>
          </w:p>
        </w:tc>
        <w:tc>
          <w:tcPr>
            <w:tcW w:w="1418" w:type="dxa"/>
          </w:tcPr>
          <w:p w14:paraId="654741F4" w14:textId="77777777" w:rsidR="00984481" w:rsidRPr="00984481" w:rsidRDefault="00984481" w:rsidP="00984481">
            <w:pPr>
              <w:widowControl w:val="0"/>
              <w:autoSpaceDE w:val="0"/>
              <w:autoSpaceDN w:val="0"/>
              <w:adjustRightInd w:val="0"/>
              <w:jc w:val="center"/>
            </w:pPr>
            <w:r w:rsidRPr="00984481">
              <w:t>х</w:t>
            </w:r>
          </w:p>
        </w:tc>
        <w:tc>
          <w:tcPr>
            <w:tcW w:w="1842" w:type="dxa"/>
            <w:vAlign w:val="center"/>
          </w:tcPr>
          <w:p w14:paraId="79BA1CAE" w14:textId="77777777" w:rsidR="00984481" w:rsidRPr="00984481" w:rsidRDefault="00984481" w:rsidP="00984481">
            <w:pPr>
              <w:widowControl w:val="0"/>
              <w:tabs>
                <w:tab w:val="left" w:pos="0"/>
              </w:tabs>
              <w:autoSpaceDE w:val="0"/>
              <w:autoSpaceDN w:val="0"/>
              <w:adjustRightInd w:val="0"/>
              <w:jc w:val="center"/>
            </w:pPr>
            <w:r w:rsidRPr="00984481">
              <w:t>1</w:t>
            </w:r>
          </w:p>
        </w:tc>
        <w:tc>
          <w:tcPr>
            <w:tcW w:w="1560" w:type="dxa"/>
            <w:shd w:val="clear" w:color="auto" w:fill="auto"/>
            <w:vAlign w:val="center"/>
          </w:tcPr>
          <w:p w14:paraId="73EB46C1" w14:textId="77777777" w:rsidR="00984481" w:rsidRPr="00984481" w:rsidRDefault="00984481" w:rsidP="00984481">
            <w:pPr>
              <w:widowControl w:val="0"/>
              <w:tabs>
                <w:tab w:val="left" w:pos="0"/>
              </w:tabs>
              <w:autoSpaceDE w:val="0"/>
              <w:autoSpaceDN w:val="0"/>
              <w:adjustRightInd w:val="0"/>
              <w:jc w:val="center"/>
            </w:pPr>
            <w:r w:rsidRPr="00984481">
              <w:t>0,2</w:t>
            </w:r>
          </w:p>
        </w:tc>
        <w:tc>
          <w:tcPr>
            <w:tcW w:w="1275" w:type="dxa"/>
            <w:shd w:val="clear" w:color="auto" w:fill="auto"/>
            <w:vAlign w:val="center"/>
          </w:tcPr>
          <w:p w14:paraId="24064A95" w14:textId="77777777" w:rsidR="00984481" w:rsidRPr="00984481" w:rsidRDefault="00984481" w:rsidP="00984481">
            <w:pPr>
              <w:widowControl w:val="0"/>
              <w:tabs>
                <w:tab w:val="left" w:pos="0"/>
              </w:tabs>
              <w:autoSpaceDE w:val="0"/>
              <w:autoSpaceDN w:val="0"/>
              <w:adjustRightInd w:val="0"/>
              <w:jc w:val="center"/>
            </w:pPr>
            <w:r w:rsidRPr="00984481">
              <w:t>х</w:t>
            </w:r>
          </w:p>
        </w:tc>
        <w:tc>
          <w:tcPr>
            <w:tcW w:w="1134" w:type="dxa"/>
            <w:shd w:val="clear" w:color="auto" w:fill="auto"/>
            <w:vAlign w:val="center"/>
          </w:tcPr>
          <w:p w14:paraId="20680255" w14:textId="77777777" w:rsidR="00984481" w:rsidRPr="00984481" w:rsidRDefault="00984481" w:rsidP="00984481">
            <w:pPr>
              <w:widowControl w:val="0"/>
              <w:tabs>
                <w:tab w:val="left" w:pos="0"/>
              </w:tabs>
              <w:autoSpaceDE w:val="0"/>
              <w:autoSpaceDN w:val="0"/>
              <w:adjustRightInd w:val="0"/>
              <w:jc w:val="center"/>
            </w:pPr>
            <w:r w:rsidRPr="00984481">
              <w:t>0,44</w:t>
            </w:r>
          </w:p>
        </w:tc>
      </w:tr>
    </w:tbl>
    <w:p w14:paraId="774BE67D" w14:textId="77777777" w:rsidR="00984481" w:rsidRPr="00984481" w:rsidRDefault="00984481" w:rsidP="00984481">
      <w:pPr>
        <w:widowControl w:val="0"/>
        <w:autoSpaceDE w:val="0"/>
        <w:autoSpaceDN w:val="0"/>
        <w:adjustRightInd w:val="0"/>
        <w:jc w:val="center"/>
        <w:rPr>
          <w:b/>
          <w:sz w:val="22"/>
          <w:szCs w:val="28"/>
        </w:rPr>
      </w:pPr>
    </w:p>
    <w:p w14:paraId="35D6468B" w14:textId="77777777" w:rsidR="00984481" w:rsidRPr="00984481" w:rsidRDefault="00984481" w:rsidP="00984481">
      <w:pPr>
        <w:autoSpaceDE w:val="0"/>
        <w:autoSpaceDN w:val="0"/>
        <w:adjustRightInd w:val="0"/>
        <w:spacing w:before="29" w:line="276" w:lineRule="exact"/>
        <w:ind w:firstLine="557"/>
        <w:jc w:val="both"/>
        <w:rPr>
          <w:sz w:val="28"/>
          <w:szCs w:val="28"/>
        </w:rPr>
      </w:pPr>
      <w:r w:rsidRPr="00984481">
        <w:rPr>
          <w:sz w:val="28"/>
          <w:szCs w:val="28"/>
        </w:rPr>
        <w:t>*Водоотведение сточных вод для предъявления потребителям Яшкинского муниципального района за исключением пгт. Яшкино.</w:t>
      </w:r>
    </w:p>
    <w:p w14:paraId="785D0328"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**Водоотведение сточных вод для предъявления потребителям              пгт. Яшкино.</w:t>
      </w:r>
    </w:p>
    <w:p w14:paraId="234F0C5F"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2A9A4F49" w14:textId="77777777" w:rsidR="00984481" w:rsidRPr="00984481" w:rsidRDefault="00984481" w:rsidP="00984481">
      <w:pPr>
        <w:tabs>
          <w:tab w:val="left" w:pos="835"/>
        </w:tabs>
        <w:autoSpaceDE w:val="0"/>
        <w:autoSpaceDN w:val="0"/>
        <w:adjustRightInd w:val="0"/>
        <w:ind w:firstLine="576"/>
        <w:jc w:val="both"/>
        <w:rPr>
          <w:sz w:val="28"/>
          <w:szCs w:val="28"/>
        </w:rPr>
      </w:pPr>
      <w:r w:rsidRPr="00984481">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7CE074E3"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9F132B5"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4533288A"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lastRenderedPageBreak/>
        <w:t xml:space="preserve">г) ввод объектов системы водоснабжения и (или) водоотведения в эксплуатацию и изменение утвержденной инвестиционной программы; </w:t>
      </w:r>
    </w:p>
    <w:p w14:paraId="56A7075B"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84481">
        <w:rPr>
          <w:sz w:val="28"/>
          <w:szCs w:val="28"/>
        </w:rPr>
        <w:br/>
        <w:t>муниципальной собственности, по реализации инвестиционной программы,</w:t>
      </w:r>
      <w:r w:rsidRPr="00984481">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0D20400"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3F05AF3" w14:textId="77777777" w:rsidR="00984481" w:rsidRPr="00984481" w:rsidRDefault="00984481" w:rsidP="00984481">
      <w:pPr>
        <w:autoSpaceDE w:val="0"/>
        <w:autoSpaceDN w:val="0"/>
        <w:adjustRightInd w:val="0"/>
        <w:spacing w:before="29"/>
        <w:ind w:firstLine="557"/>
        <w:jc w:val="both"/>
        <w:rPr>
          <w:sz w:val="20"/>
          <w:szCs w:val="28"/>
        </w:rPr>
      </w:pPr>
    </w:p>
    <w:p w14:paraId="66DE0C25" w14:textId="77777777" w:rsidR="00984481" w:rsidRPr="00984481" w:rsidRDefault="00984481" w:rsidP="00984481">
      <w:pPr>
        <w:autoSpaceDE w:val="0"/>
        <w:autoSpaceDN w:val="0"/>
        <w:adjustRightInd w:val="0"/>
        <w:spacing w:before="29"/>
        <w:ind w:firstLine="557"/>
        <w:jc w:val="both"/>
        <w:rPr>
          <w:sz w:val="28"/>
          <w:szCs w:val="28"/>
        </w:rPr>
      </w:pPr>
      <w:r w:rsidRPr="00984481">
        <w:rPr>
          <w:sz w:val="28"/>
          <w:szCs w:val="28"/>
        </w:rPr>
        <w:t>Заявление о корректировке необходимой валовой выручки и установленных тарифов от МУП «Энерго - Сервис» Яшкинского муниципального района (Яшкинский муниципальный район) на питьевую воду, водоотведение сельских поселений, водоотведение пгт. Яшкино  на 2020 год поступило с нарушением сроков предоставления 01.10.2019 № 4954. Кроме того, от организации поступило письмо от 16.10.2019 № 5243 с просьбой скорректировать заявленное ранее предложение в связи с изменением объема полезного отпуска холодной воды, следующее заявление от организации о корректировке ранее предоставленных заявлений поступило в регулирующий орган 02.12.2019 (исх. от 02.12.2019 № 1294, вх. от 02.12.2019 №6316).</w:t>
      </w:r>
    </w:p>
    <w:p w14:paraId="6F84C89F" w14:textId="77777777" w:rsidR="00984481" w:rsidRPr="00984481" w:rsidRDefault="00984481" w:rsidP="00984481">
      <w:pPr>
        <w:autoSpaceDE w:val="0"/>
        <w:autoSpaceDN w:val="0"/>
        <w:adjustRightInd w:val="0"/>
        <w:ind w:firstLine="556"/>
        <w:jc w:val="both"/>
        <w:rPr>
          <w:sz w:val="28"/>
          <w:szCs w:val="28"/>
        </w:rPr>
      </w:pPr>
      <w:r w:rsidRPr="00984481">
        <w:rPr>
          <w:sz w:val="28"/>
          <w:szCs w:val="28"/>
        </w:rPr>
        <w:t>Согласно представленному заявлению организацией предложено:</w:t>
      </w:r>
    </w:p>
    <w:p w14:paraId="54116C27" w14:textId="77777777" w:rsidR="00984481" w:rsidRPr="00984481" w:rsidRDefault="00984481" w:rsidP="00984481">
      <w:pPr>
        <w:widowControl w:val="0"/>
        <w:autoSpaceDE w:val="0"/>
        <w:autoSpaceDN w:val="0"/>
        <w:adjustRightInd w:val="0"/>
        <w:ind w:firstLine="557"/>
        <w:jc w:val="both"/>
        <w:rPr>
          <w:sz w:val="28"/>
          <w:szCs w:val="28"/>
        </w:rPr>
      </w:pPr>
      <w:r w:rsidRPr="00984481">
        <w:rPr>
          <w:sz w:val="28"/>
          <w:szCs w:val="28"/>
        </w:rPr>
        <w:t xml:space="preserve"> - скорректировать плановый размер необходимой валовой выручки                 2020 года по питьевой воде на сумму 27236171,80 тыс. руб. и установить тариф на питьевую воду в размере 46,82 руб./м3;</w:t>
      </w:r>
    </w:p>
    <w:p w14:paraId="3B6EFFB1" w14:textId="77777777" w:rsidR="00984481" w:rsidRPr="00984481" w:rsidRDefault="00984481" w:rsidP="00984481">
      <w:pPr>
        <w:widowControl w:val="0"/>
        <w:autoSpaceDE w:val="0"/>
        <w:autoSpaceDN w:val="0"/>
        <w:adjustRightInd w:val="0"/>
        <w:ind w:firstLine="557"/>
        <w:jc w:val="both"/>
        <w:rPr>
          <w:sz w:val="28"/>
          <w:szCs w:val="28"/>
        </w:rPr>
      </w:pPr>
      <w:bookmarkStart w:id="10" w:name="_Hlk522537918"/>
      <w:r w:rsidRPr="00984481">
        <w:rPr>
          <w:sz w:val="28"/>
          <w:szCs w:val="28"/>
        </w:rPr>
        <w:t>- скорректировать плановый размер необходимой валовой выручки               2020 года по водоотведению сельских поселений на сумму 120,44 тыс. руб. и установить тариф на водоотведение в размере 10,15 руб./м3 (редакция заявления вх. от 24.09.2019 № 4954, исх. от 24.09.2019 № 1128).</w:t>
      </w:r>
    </w:p>
    <w:bookmarkEnd w:id="10"/>
    <w:p w14:paraId="2C53F5E1" w14:textId="77777777" w:rsidR="00984481" w:rsidRPr="00984481" w:rsidRDefault="00984481" w:rsidP="00984481">
      <w:pPr>
        <w:widowControl w:val="0"/>
        <w:autoSpaceDE w:val="0"/>
        <w:autoSpaceDN w:val="0"/>
        <w:adjustRightInd w:val="0"/>
        <w:ind w:firstLine="557"/>
        <w:jc w:val="both"/>
        <w:rPr>
          <w:sz w:val="28"/>
          <w:szCs w:val="28"/>
        </w:rPr>
      </w:pPr>
      <w:r w:rsidRPr="00984481">
        <w:rPr>
          <w:sz w:val="28"/>
          <w:szCs w:val="28"/>
        </w:rPr>
        <w:t>- скорректировать плановый размер необходимой валовой выручки               2020 года по водоотведению пгт. Яшкино на сумму 751,44 тыс. руб. и установить тариф на водоотведение в размере 15,39 руб./м3. (редакция заявления вх. от 24.09.2019 № 4954, исх. от 24.09.2019 № 1128).</w:t>
      </w:r>
    </w:p>
    <w:p w14:paraId="2C0C84A4" w14:textId="77777777" w:rsidR="00984481" w:rsidRPr="00984481" w:rsidRDefault="00984481" w:rsidP="00984481">
      <w:pPr>
        <w:widowControl w:val="0"/>
        <w:autoSpaceDE w:val="0"/>
        <w:autoSpaceDN w:val="0"/>
        <w:adjustRightInd w:val="0"/>
        <w:ind w:firstLine="557"/>
        <w:jc w:val="both"/>
        <w:rPr>
          <w:sz w:val="28"/>
          <w:szCs w:val="28"/>
        </w:rPr>
      </w:pPr>
    </w:p>
    <w:p w14:paraId="7749617D" w14:textId="77777777" w:rsidR="00984481" w:rsidRPr="00984481" w:rsidRDefault="00984481" w:rsidP="00984481">
      <w:pPr>
        <w:widowControl w:val="0"/>
        <w:autoSpaceDE w:val="0"/>
        <w:autoSpaceDN w:val="0"/>
        <w:adjustRightInd w:val="0"/>
        <w:ind w:firstLine="557"/>
        <w:jc w:val="both"/>
        <w:rPr>
          <w:sz w:val="28"/>
          <w:szCs w:val="28"/>
        </w:rPr>
      </w:pPr>
    </w:p>
    <w:p w14:paraId="552DF76A" w14:textId="77777777" w:rsidR="00984481" w:rsidRPr="00984481" w:rsidRDefault="00984481" w:rsidP="00984481">
      <w:pPr>
        <w:widowControl w:val="0"/>
        <w:autoSpaceDE w:val="0"/>
        <w:autoSpaceDN w:val="0"/>
        <w:adjustRightInd w:val="0"/>
        <w:ind w:firstLine="557"/>
        <w:jc w:val="both"/>
        <w:rPr>
          <w:sz w:val="28"/>
          <w:szCs w:val="28"/>
        </w:rPr>
      </w:pPr>
    </w:p>
    <w:p w14:paraId="5F7972D9" w14:textId="77777777" w:rsidR="00984481" w:rsidRPr="00984481" w:rsidRDefault="00984481" w:rsidP="00984481">
      <w:pPr>
        <w:widowControl w:val="0"/>
        <w:autoSpaceDE w:val="0"/>
        <w:autoSpaceDN w:val="0"/>
        <w:adjustRightInd w:val="0"/>
        <w:ind w:firstLine="557"/>
        <w:jc w:val="both"/>
        <w:rPr>
          <w:sz w:val="28"/>
          <w:szCs w:val="28"/>
        </w:rPr>
      </w:pPr>
    </w:p>
    <w:p w14:paraId="5137EAC3" w14:textId="77777777" w:rsidR="00984481" w:rsidRPr="00984481" w:rsidRDefault="00984481" w:rsidP="00984481">
      <w:pPr>
        <w:widowControl w:val="0"/>
        <w:autoSpaceDE w:val="0"/>
        <w:autoSpaceDN w:val="0"/>
        <w:adjustRightInd w:val="0"/>
        <w:ind w:firstLine="557"/>
        <w:jc w:val="both"/>
        <w:rPr>
          <w:sz w:val="28"/>
          <w:szCs w:val="28"/>
        </w:rPr>
      </w:pPr>
    </w:p>
    <w:p w14:paraId="69362550" w14:textId="77777777" w:rsidR="00984481" w:rsidRPr="00984481" w:rsidRDefault="00984481" w:rsidP="00984481">
      <w:pPr>
        <w:widowControl w:val="0"/>
        <w:autoSpaceDE w:val="0"/>
        <w:autoSpaceDN w:val="0"/>
        <w:adjustRightInd w:val="0"/>
        <w:ind w:firstLine="557"/>
        <w:jc w:val="both"/>
        <w:rPr>
          <w:sz w:val="28"/>
          <w:szCs w:val="28"/>
        </w:rPr>
      </w:pPr>
    </w:p>
    <w:p w14:paraId="5D424C2C" w14:textId="77777777" w:rsidR="00984481" w:rsidRPr="00984481" w:rsidRDefault="00984481" w:rsidP="00984481">
      <w:pPr>
        <w:widowControl w:val="0"/>
        <w:autoSpaceDE w:val="0"/>
        <w:autoSpaceDN w:val="0"/>
        <w:adjustRightInd w:val="0"/>
        <w:ind w:firstLine="557"/>
        <w:jc w:val="both"/>
        <w:rPr>
          <w:sz w:val="28"/>
          <w:szCs w:val="28"/>
        </w:rPr>
      </w:pPr>
    </w:p>
    <w:p w14:paraId="53711338" w14:textId="77777777" w:rsidR="00984481" w:rsidRPr="00984481" w:rsidRDefault="00984481" w:rsidP="00984481">
      <w:pPr>
        <w:widowControl w:val="0"/>
        <w:autoSpaceDE w:val="0"/>
        <w:autoSpaceDN w:val="0"/>
        <w:adjustRightInd w:val="0"/>
        <w:ind w:firstLine="557"/>
        <w:jc w:val="both"/>
        <w:rPr>
          <w:sz w:val="28"/>
          <w:szCs w:val="28"/>
        </w:rPr>
      </w:pPr>
    </w:p>
    <w:p w14:paraId="33FB2004" w14:textId="77777777" w:rsidR="00984481" w:rsidRPr="00984481" w:rsidRDefault="00984481" w:rsidP="00984481">
      <w:pPr>
        <w:widowControl w:val="0"/>
        <w:autoSpaceDE w:val="0"/>
        <w:autoSpaceDN w:val="0"/>
        <w:adjustRightInd w:val="0"/>
        <w:ind w:firstLine="557"/>
        <w:jc w:val="both"/>
        <w:rPr>
          <w:sz w:val="28"/>
          <w:szCs w:val="28"/>
        </w:rPr>
      </w:pPr>
    </w:p>
    <w:p w14:paraId="008EE753" w14:textId="77777777" w:rsidR="00984481" w:rsidRPr="00984481" w:rsidRDefault="00984481" w:rsidP="00984481">
      <w:pPr>
        <w:widowControl w:val="0"/>
        <w:tabs>
          <w:tab w:val="left" w:pos="284"/>
        </w:tabs>
        <w:autoSpaceDE w:val="0"/>
        <w:autoSpaceDN w:val="0"/>
        <w:adjustRightInd w:val="0"/>
        <w:ind w:left="1069"/>
        <w:jc w:val="center"/>
        <w:rPr>
          <w:b/>
          <w:sz w:val="28"/>
          <w:szCs w:val="28"/>
        </w:rPr>
      </w:pPr>
      <w:r w:rsidRPr="00984481">
        <w:rPr>
          <w:b/>
          <w:sz w:val="28"/>
          <w:szCs w:val="28"/>
        </w:rPr>
        <w:lastRenderedPageBreak/>
        <w:t>Холодное водоснабжение питьевой водой</w:t>
      </w:r>
    </w:p>
    <w:p w14:paraId="054D0F88" w14:textId="77777777" w:rsidR="00984481" w:rsidRPr="00984481" w:rsidRDefault="00984481" w:rsidP="00984481">
      <w:pPr>
        <w:widowControl w:val="0"/>
        <w:tabs>
          <w:tab w:val="left" w:pos="284"/>
        </w:tabs>
        <w:autoSpaceDE w:val="0"/>
        <w:autoSpaceDN w:val="0"/>
        <w:adjustRightInd w:val="0"/>
        <w:ind w:left="1069"/>
        <w:jc w:val="center"/>
        <w:rPr>
          <w:b/>
          <w:sz w:val="14"/>
          <w:szCs w:val="28"/>
        </w:rPr>
      </w:pPr>
    </w:p>
    <w:p w14:paraId="7859869B" w14:textId="77777777" w:rsidR="00984481" w:rsidRPr="00984481" w:rsidRDefault="00984481" w:rsidP="00984481">
      <w:pPr>
        <w:widowControl w:val="0"/>
        <w:tabs>
          <w:tab w:val="left" w:pos="284"/>
        </w:tabs>
        <w:autoSpaceDE w:val="0"/>
        <w:autoSpaceDN w:val="0"/>
        <w:adjustRightInd w:val="0"/>
        <w:ind w:left="1069"/>
        <w:jc w:val="center"/>
        <w:rPr>
          <w:b/>
          <w:color w:val="000000"/>
          <w:sz w:val="28"/>
          <w:szCs w:val="28"/>
          <w:u w:val="single"/>
        </w:rPr>
      </w:pPr>
      <w:r w:rsidRPr="00984481">
        <w:rPr>
          <w:b/>
          <w:sz w:val="28"/>
          <w:szCs w:val="28"/>
          <w:u w:val="single"/>
        </w:rPr>
        <w:t>Корректировка натуральных показателей по питьевой воде</w:t>
      </w:r>
    </w:p>
    <w:p w14:paraId="1D8DE879" w14:textId="77777777" w:rsidR="00984481" w:rsidRPr="00984481" w:rsidRDefault="00984481" w:rsidP="00984481">
      <w:pPr>
        <w:widowControl w:val="0"/>
        <w:tabs>
          <w:tab w:val="left" w:pos="284"/>
        </w:tabs>
        <w:autoSpaceDE w:val="0"/>
        <w:autoSpaceDN w:val="0"/>
        <w:adjustRightInd w:val="0"/>
        <w:ind w:left="1069"/>
        <w:rPr>
          <w:b/>
          <w:color w:val="000000"/>
          <w:sz w:val="28"/>
          <w:szCs w:val="28"/>
          <w:highlight w:val="yellow"/>
          <w:u w:val="single"/>
        </w:rPr>
      </w:pPr>
    </w:p>
    <w:tbl>
      <w:tblPr>
        <w:tblStyle w:val="460"/>
        <w:tblW w:w="10241" w:type="dxa"/>
        <w:jc w:val="center"/>
        <w:tblLook w:val="04A0" w:firstRow="1" w:lastRow="0" w:firstColumn="1" w:lastColumn="0" w:noHBand="0" w:noVBand="1"/>
      </w:tblPr>
      <w:tblGrid>
        <w:gridCol w:w="2493"/>
        <w:gridCol w:w="1624"/>
        <w:gridCol w:w="1506"/>
        <w:gridCol w:w="1506"/>
        <w:gridCol w:w="1595"/>
        <w:gridCol w:w="1517"/>
      </w:tblGrid>
      <w:tr w:rsidR="00984481" w:rsidRPr="00984481" w14:paraId="76739C06" w14:textId="77777777" w:rsidTr="00984481">
        <w:trPr>
          <w:jc w:val="center"/>
        </w:trPr>
        <w:tc>
          <w:tcPr>
            <w:tcW w:w="2493" w:type="dxa"/>
            <w:vMerge w:val="restart"/>
            <w:vAlign w:val="center"/>
          </w:tcPr>
          <w:p w14:paraId="681C1D6E" w14:textId="77777777" w:rsidR="00984481" w:rsidRPr="00984481" w:rsidRDefault="00984481" w:rsidP="00984481">
            <w:pPr>
              <w:tabs>
                <w:tab w:val="left" w:pos="10206"/>
              </w:tabs>
              <w:jc w:val="center"/>
            </w:pPr>
          </w:p>
        </w:tc>
        <w:tc>
          <w:tcPr>
            <w:tcW w:w="7748" w:type="dxa"/>
            <w:gridSpan w:val="5"/>
            <w:vAlign w:val="center"/>
          </w:tcPr>
          <w:p w14:paraId="19A1FD00" w14:textId="77777777" w:rsidR="00984481" w:rsidRPr="00984481" w:rsidRDefault="00984481" w:rsidP="00984481">
            <w:pPr>
              <w:tabs>
                <w:tab w:val="left" w:pos="10206"/>
              </w:tabs>
              <w:jc w:val="center"/>
              <w:rPr>
                <w:vertAlign w:val="superscript"/>
              </w:rPr>
            </w:pPr>
            <w:r w:rsidRPr="00984481">
              <w:t>Отпущено воды по категориям потребителей, м</w:t>
            </w:r>
            <w:r w:rsidRPr="00984481">
              <w:rPr>
                <w:vertAlign w:val="superscript"/>
              </w:rPr>
              <w:t>3</w:t>
            </w:r>
          </w:p>
        </w:tc>
      </w:tr>
      <w:tr w:rsidR="00984481" w:rsidRPr="00984481" w14:paraId="43579BE0" w14:textId="77777777" w:rsidTr="00984481">
        <w:trPr>
          <w:trHeight w:val="827"/>
          <w:jc w:val="center"/>
        </w:trPr>
        <w:tc>
          <w:tcPr>
            <w:tcW w:w="2493" w:type="dxa"/>
            <w:vMerge/>
            <w:vAlign w:val="center"/>
          </w:tcPr>
          <w:p w14:paraId="4C3586C5" w14:textId="77777777" w:rsidR="00984481" w:rsidRPr="00984481" w:rsidRDefault="00984481" w:rsidP="00984481">
            <w:pPr>
              <w:tabs>
                <w:tab w:val="left" w:pos="10206"/>
              </w:tabs>
              <w:jc w:val="center"/>
            </w:pPr>
          </w:p>
        </w:tc>
        <w:tc>
          <w:tcPr>
            <w:tcW w:w="1624" w:type="dxa"/>
            <w:vAlign w:val="center"/>
          </w:tcPr>
          <w:p w14:paraId="3C7FFF52" w14:textId="77777777" w:rsidR="00984481" w:rsidRPr="00984481" w:rsidRDefault="00984481" w:rsidP="00984481">
            <w:pPr>
              <w:tabs>
                <w:tab w:val="left" w:pos="10206"/>
              </w:tabs>
              <w:jc w:val="center"/>
            </w:pPr>
            <w:r w:rsidRPr="00984481">
              <w:t>Население</w:t>
            </w:r>
          </w:p>
        </w:tc>
        <w:tc>
          <w:tcPr>
            <w:tcW w:w="1506" w:type="dxa"/>
            <w:vAlign w:val="center"/>
          </w:tcPr>
          <w:p w14:paraId="1572B8C5" w14:textId="77777777" w:rsidR="00984481" w:rsidRPr="00984481" w:rsidRDefault="00984481" w:rsidP="00984481">
            <w:pPr>
              <w:tabs>
                <w:tab w:val="left" w:pos="10206"/>
              </w:tabs>
              <w:jc w:val="center"/>
            </w:pPr>
            <w:r w:rsidRPr="00984481">
              <w:t>Бюджетные потребители</w:t>
            </w:r>
          </w:p>
        </w:tc>
        <w:tc>
          <w:tcPr>
            <w:tcW w:w="1506" w:type="dxa"/>
            <w:vAlign w:val="center"/>
          </w:tcPr>
          <w:p w14:paraId="6D271815" w14:textId="77777777" w:rsidR="00984481" w:rsidRPr="00984481" w:rsidRDefault="00984481" w:rsidP="00984481">
            <w:pPr>
              <w:tabs>
                <w:tab w:val="left" w:pos="10206"/>
              </w:tabs>
              <w:jc w:val="center"/>
            </w:pPr>
            <w:r w:rsidRPr="00984481">
              <w:t>Прочие потребители</w:t>
            </w:r>
          </w:p>
        </w:tc>
        <w:tc>
          <w:tcPr>
            <w:tcW w:w="1595" w:type="dxa"/>
            <w:vAlign w:val="center"/>
          </w:tcPr>
          <w:p w14:paraId="0FD3D884" w14:textId="77777777" w:rsidR="00984481" w:rsidRPr="00984481" w:rsidRDefault="00984481" w:rsidP="00984481">
            <w:pPr>
              <w:widowControl w:val="0"/>
              <w:autoSpaceDE w:val="0"/>
              <w:autoSpaceDN w:val="0"/>
              <w:adjustRightInd w:val="0"/>
              <w:jc w:val="center"/>
            </w:pPr>
            <w:r w:rsidRPr="00984481">
              <w:t>Собственные нужды производства</w:t>
            </w:r>
          </w:p>
        </w:tc>
        <w:tc>
          <w:tcPr>
            <w:tcW w:w="1517" w:type="dxa"/>
            <w:vAlign w:val="center"/>
          </w:tcPr>
          <w:p w14:paraId="4D25EF3B" w14:textId="77777777" w:rsidR="00984481" w:rsidRPr="00984481" w:rsidRDefault="00984481" w:rsidP="00984481">
            <w:pPr>
              <w:tabs>
                <w:tab w:val="left" w:pos="10206"/>
              </w:tabs>
              <w:jc w:val="center"/>
            </w:pPr>
            <w:r w:rsidRPr="00984481">
              <w:t>Всего:</w:t>
            </w:r>
          </w:p>
        </w:tc>
      </w:tr>
      <w:tr w:rsidR="00984481" w:rsidRPr="00984481" w14:paraId="11116166" w14:textId="77777777" w:rsidTr="00984481">
        <w:trPr>
          <w:jc w:val="center"/>
        </w:trPr>
        <w:tc>
          <w:tcPr>
            <w:tcW w:w="10241" w:type="dxa"/>
            <w:gridSpan w:val="6"/>
            <w:vAlign w:val="center"/>
          </w:tcPr>
          <w:p w14:paraId="1303BA5E" w14:textId="77777777" w:rsidR="00984481" w:rsidRPr="00984481" w:rsidRDefault="00984481" w:rsidP="00984481">
            <w:pPr>
              <w:tabs>
                <w:tab w:val="left" w:pos="10206"/>
              </w:tabs>
              <w:jc w:val="center"/>
            </w:pPr>
            <w:r w:rsidRPr="00984481">
              <w:t>2020 год</w:t>
            </w:r>
          </w:p>
        </w:tc>
      </w:tr>
      <w:tr w:rsidR="00984481" w:rsidRPr="00984481" w14:paraId="1F5A149D" w14:textId="77777777" w:rsidTr="00984481">
        <w:trPr>
          <w:jc w:val="center"/>
        </w:trPr>
        <w:tc>
          <w:tcPr>
            <w:tcW w:w="2493" w:type="dxa"/>
            <w:vAlign w:val="center"/>
          </w:tcPr>
          <w:p w14:paraId="62D230D6" w14:textId="77777777" w:rsidR="00984481" w:rsidRPr="00984481" w:rsidRDefault="00984481" w:rsidP="00984481">
            <w:pPr>
              <w:tabs>
                <w:tab w:val="left" w:pos="10206"/>
              </w:tabs>
              <w:jc w:val="center"/>
            </w:pPr>
            <w:r w:rsidRPr="00984481">
              <w:t>Утверждено РЭК КО</w:t>
            </w:r>
          </w:p>
        </w:tc>
        <w:tc>
          <w:tcPr>
            <w:tcW w:w="1624" w:type="dxa"/>
            <w:vAlign w:val="center"/>
          </w:tcPr>
          <w:p w14:paraId="34A87715" w14:textId="77777777" w:rsidR="00984481" w:rsidRPr="00984481" w:rsidRDefault="00984481" w:rsidP="00984481">
            <w:pPr>
              <w:tabs>
                <w:tab w:val="left" w:pos="10206"/>
              </w:tabs>
              <w:jc w:val="center"/>
            </w:pPr>
            <w:r w:rsidRPr="00984481">
              <w:t>1072459,30</w:t>
            </w:r>
          </w:p>
        </w:tc>
        <w:tc>
          <w:tcPr>
            <w:tcW w:w="1506" w:type="dxa"/>
            <w:vAlign w:val="center"/>
          </w:tcPr>
          <w:p w14:paraId="3DED2557" w14:textId="77777777" w:rsidR="00984481" w:rsidRPr="00984481" w:rsidRDefault="00984481" w:rsidP="00984481">
            <w:pPr>
              <w:tabs>
                <w:tab w:val="left" w:pos="10206"/>
              </w:tabs>
              <w:jc w:val="center"/>
            </w:pPr>
            <w:r w:rsidRPr="00984481">
              <w:t>72387,17</w:t>
            </w:r>
          </w:p>
        </w:tc>
        <w:tc>
          <w:tcPr>
            <w:tcW w:w="1506" w:type="dxa"/>
            <w:vAlign w:val="center"/>
          </w:tcPr>
          <w:p w14:paraId="4DBE43BC" w14:textId="77777777" w:rsidR="00984481" w:rsidRPr="00984481" w:rsidRDefault="00984481" w:rsidP="00984481">
            <w:pPr>
              <w:tabs>
                <w:tab w:val="left" w:pos="10206"/>
              </w:tabs>
              <w:jc w:val="center"/>
            </w:pPr>
            <w:r w:rsidRPr="00984481">
              <w:t>62 255,14</w:t>
            </w:r>
          </w:p>
        </w:tc>
        <w:tc>
          <w:tcPr>
            <w:tcW w:w="1595" w:type="dxa"/>
            <w:vAlign w:val="center"/>
          </w:tcPr>
          <w:p w14:paraId="173967EE" w14:textId="77777777" w:rsidR="00984481" w:rsidRPr="00984481" w:rsidRDefault="00984481" w:rsidP="00984481">
            <w:pPr>
              <w:tabs>
                <w:tab w:val="left" w:pos="10206"/>
              </w:tabs>
              <w:jc w:val="center"/>
            </w:pPr>
            <w:r w:rsidRPr="00984481">
              <w:t>102 014,97</w:t>
            </w:r>
          </w:p>
        </w:tc>
        <w:tc>
          <w:tcPr>
            <w:tcW w:w="1517" w:type="dxa"/>
            <w:vAlign w:val="center"/>
          </w:tcPr>
          <w:p w14:paraId="1054C6C4" w14:textId="77777777" w:rsidR="00984481" w:rsidRPr="00984481" w:rsidRDefault="00984481" w:rsidP="00984481">
            <w:pPr>
              <w:tabs>
                <w:tab w:val="left" w:pos="10206"/>
              </w:tabs>
            </w:pPr>
            <w:r w:rsidRPr="00984481">
              <w:t>1 309116,58</w:t>
            </w:r>
          </w:p>
        </w:tc>
      </w:tr>
      <w:tr w:rsidR="00984481" w:rsidRPr="00984481" w14:paraId="65D19B39" w14:textId="77777777" w:rsidTr="00984481">
        <w:trPr>
          <w:jc w:val="center"/>
        </w:trPr>
        <w:tc>
          <w:tcPr>
            <w:tcW w:w="2493" w:type="dxa"/>
            <w:vAlign w:val="center"/>
          </w:tcPr>
          <w:p w14:paraId="5DD5827B" w14:textId="77777777" w:rsidR="00984481" w:rsidRPr="00984481" w:rsidRDefault="00984481" w:rsidP="00984481">
            <w:pPr>
              <w:tabs>
                <w:tab w:val="left" w:pos="10206"/>
              </w:tabs>
              <w:jc w:val="center"/>
            </w:pPr>
            <w:r w:rsidRPr="00984481">
              <w:t>Предложение организации в целях корректировки</w:t>
            </w:r>
          </w:p>
        </w:tc>
        <w:tc>
          <w:tcPr>
            <w:tcW w:w="1624" w:type="dxa"/>
            <w:vAlign w:val="center"/>
          </w:tcPr>
          <w:p w14:paraId="62FB9268" w14:textId="77777777" w:rsidR="00984481" w:rsidRPr="00984481" w:rsidRDefault="00984481" w:rsidP="00984481">
            <w:pPr>
              <w:tabs>
                <w:tab w:val="left" w:pos="10206"/>
              </w:tabs>
              <w:jc w:val="center"/>
            </w:pPr>
            <w:r w:rsidRPr="00984481">
              <w:t>624075,85</w:t>
            </w:r>
          </w:p>
        </w:tc>
        <w:tc>
          <w:tcPr>
            <w:tcW w:w="1506" w:type="dxa"/>
            <w:vAlign w:val="center"/>
          </w:tcPr>
          <w:p w14:paraId="682C84EF" w14:textId="77777777" w:rsidR="00984481" w:rsidRPr="00984481" w:rsidRDefault="00984481" w:rsidP="00984481">
            <w:pPr>
              <w:tabs>
                <w:tab w:val="left" w:pos="10206"/>
              </w:tabs>
              <w:jc w:val="center"/>
            </w:pPr>
            <w:r w:rsidRPr="00984481">
              <w:t>47242,63</w:t>
            </w:r>
          </w:p>
        </w:tc>
        <w:tc>
          <w:tcPr>
            <w:tcW w:w="1506" w:type="dxa"/>
            <w:vAlign w:val="center"/>
          </w:tcPr>
          <w:p w14:paraId="0EF4A6E9" w14:textId="77777777" w:rsidR="00984481" w:rsidRPr="00984481" w:rsidRDefault="00984481" w:rsidP="00984481">
            <w:pPr>
              <w:tabs>
                <w:tab w:val="left" w:pos="10206"/>
              </w:tabs>
              <w:jc w:val="center"/>
            </w:pPr>
            <w:r w:rsidRPr="00984481">
              <w:t>89899,27</w:t>
            </w:r>
          </w:p>
        </w:tc>
        <w:tc>
          <w:tcPr>
            <w:tcW w:w="1595" w:type="dxa"/>
            <w:vAlign w:val="center"/>
          </w:tcPr>
          <w:p w14:paraId="5AB3E334" w14:textId="77777777" w:rsidR="00984481" w:rsidRPr="00984481" w:rsidRDefault="00984481" w:rsidP="00984481">
            <w:pPr>
              <w:tabs>
                <w:tab w:val="left" w:pos="10206"/>
              </w:tabs>
              <w:jc w:val="center"/>
            </w:pPr>
            <w:r w:rsidRPr="00984481">
              <w:t>94562,00</w:t>
            </w:r>
          </w:p>
        </w:tc>
        <w:tc>
          <w:tcPr>
            <w:tcW w:w="1517" w:type="dxa"/>
            <w:vAlign w:val="center"/>
          </w:tcPr>
          <w:p w14:paraId="42202253" w14:textId="77777777" w:rsidR="00984481" w:rsidRPr="00984481" w:rsidRDefault="00984481" w:rsidP="00984481">
            <w:pPr>
              <w:tabs>
                <w:tab w:val="left" w:pos="10206"/>
              </w:tabs>
              <w:jc w:val="center"/>
            </w:pPr>
            <w:r w:rsidRPr="00984481">
              <w:t>848779,75</w:t>
            </w:r>
          </w:p>
        </w:tc>
      </w:tr>
      <w:tr w:rsidR="00984481" w:rsidRPr="00984481" w14:paraId="47E04B84" w14:textId="77777777" w:rsidTr="00984481">
        <w:trPr>
          <w:jc w:val="center"/>
        </w:trPr>
        <w:tc>
          <w:tcPr>
            <w:tcW w:w="2493" w:type="dxa"/>
            <w:vAlign w:val="center"/>
          </w:tcPr>
          <w:p w14:paraId="353CC814" w14:textId="77777777" w:rsidR="00984481" w:rsidRPr="00984481" w:rsidRDefault="00984481" w:rsidP="00984481">
            <w:pPr>
              <w:tabs>
                <w:tab w:val="left" w:pos="10206"/>
              </w:tabs>
              <w:jc w:val="center"/>
            </w:pPr>
            <w:r w:rsidRPr="00984481">
              <w:t xml:space="preserve">Предложение РЭК КО в целях корректировки </w:t>
            </w:r>
          </w:p>
        </w:tc>
        <w:tc>
          <w:tcPr>
            <w:tcW w:w="1624" w:type="dxa"/>
            <w:vAlign w:val="center"/>
          </w:tcPr>
          <w:p w14:paraId="77D47018" w14:textId="77777777" w:rsidR="00984481" w:rsidRPr="00984481" w:rsidRDefault="00984481" w:rsidP="00984481">
            <w:pPr>
              <w:tabs>
                <w:tab w:val="left" w:pos="10206"/>
              </w:tabs>
              <w:jc w:val="center"/>
            </w:pPr>
            <w:r w:rsidRPr="00984481">
              <w:t>624075,85</w:t>
            </w:r>
          </w:p>
        </w:tc>
        <w:tc>
          <w:tcPr>
            <w:tcW w:w="1506" w:type="dxa"/>
            <w:vAlign w:val="center"/>
          </w:tcPr>
          <w:p w14:paraId="2BDD37D7" w14:textId="77777777" w:rsidR="00984481" w:rsidRPr="00984481" w:rsidRDefault="00984481" w:rsidP="00984481">
            <w:pPr>
              <w:tabs>
                <w:tab w:val="left" w:pos="10206"/>
              </w:tabs>
              <w:jc w:val="center"/>
            </w:pPr>
            <w:r w:rsidRPr="00984481">
              <w:t>47424,63</w:t>
            </w:r>
          </w:p>
        </w:tc>
        <w:tc>
          <w:tcPr>
            <w:tcW w:w="1506" w:type="dxa"/>
            <w:vAlign w:val="center"/>
          </w:tcPr>
          <w:p w14:paraId="60B3F4F7" w14:textId="77777777" w:rsidR="00984481" w:rsidRPr="00984481" w:rsidRDefault="00984481" w:rsidP="00984481">
            <w:pPr>
              <w:tabs>
                <w:tab w:val="left" w:pos="10206"/>
              </w:tabs>
              <w:jc w:val="center"/>
            </w:pPr>
            <w:r w:rsidRPr="00984481">
              <w:t>82899,27</w:t>
            </w:r>
          </w:p>
        </w:tc>
        <w:tc>
          <w:tcPr>
            <w:tcW w:w="1595" w:type="dxa"/>
            <w:vAlign w:val="center"/>
          </w:tcPr>
          <w:p w14:paraId="72C99AF8" w14:textId="77777777" w:rsidR="00984481" w:rsidRPr="00984481" w:rsidRDefault="00984481" w:rsidP="00984481">
            <w:pPr>
              <w:tabs>
                <w:tab w:val="left" w:pos="10206"/>
              </w:tabs>
              <w:jc w:val="center"/>
            </w:pPr>
            <w:r w:rsidRPr="00984481">
              <w:t>96914,22</w:t>
            </w:r>
          </w:p>
        </w:tc>
        <w:tc>
          <w:tcPr>
            <w:tcW w:w="1517" w:type="dxa"/>
            <w:vAlign w:val="center"/>
          </w:tcPr>
          <w:p w14:paraId="3B4B03DF" w14:textId="77777777" w:rsidR="00984481" w:rsidRPr="00984481" w:rsidRDefault="00984481" w:rsidP="00984481">
            <w:pPr>
              <w:tabs>
                <w:tab w:val="left" w:pos="10206"/>
              </w:tabs>
              <w:jc w:val="center"/>
            </w:pPr>
            <w:r w:rsidRPr="00984481">
              <w:t>851313,97</w:t>
            </w:r>
          </w:p>
        </w:tc>
      </w:tr>
    </w:tbl>
    <w:p w14:paraId="02BDE810" w14:textId="77777777" w:rsidR="00984481" w:rsidRPr="00984481" w:rsidRDefault="00984481" w:rsidP="00984481">
      <w:pPr>
        <w:autoSpaceDE w:val="0"/>
        <w:autoSpaceDN w:val="0"/>
        <w:adjustRightInd w:val="0"/>
        <w:ind w:firstLine="540"/>
        <w:jc w:val="both"/>
        <w:rPr>
          <w:sz w:val="28"/>
          <w:szCs w:val="28"/>
        </w:rPr>
      </w:pPr>
      <w:bookmarkStart w:id="11" w:name="_Hlk525050006"/>
    </w:p>
    <w:p w14:paraId="4A7C70DF" w14:textId="77777777" w:rsidR="00984481" w:rsidRPr="00984481" w:rsidRDefault="00984481" w:rsidP="00984481">
      <w:pPr>
        <w:autoSpaceDE w:val="0"/>
        <w:autoSpaceDN w:val="0"/>
        <w:adjustRightInd w:val="0"/>
        <w:ind w:firstLine="540"/>
        <w:jc w:val="both"/>
        <w:rPr>
          <w:sz w:val="28"/>
          <w:szCs w:val="28"/>
        </w:rPr>
      </w:pPr>
      <w:r w:rsidRPr="00984481">
        <w:rPr>
          <w:sz w:val="28"/>
          <w:szCs w:val="28"/>
        </w:rPr>
        <w:t xml:space="preserve">В соответствии с пунктом 4 расчетный объем отпуска воды, объем принятых сточных вод, оказываемых услуг определяются в соответствии с </w:t>
      </w:r>
      <w:hyperlink r:id="rId11" w:history="1">
        <w:r w:rsidRPr="00984481">
          <w:rPr>
            <w:sz w:val="28"/>
            <w:szCs w:val="28"/>
          </w:rPr>
          <w:t>Приложениями 1</w:t>
        </w:r>
      </w:hyperlink>
      <w:r w:rsidRPr="00984481">
        <w:rPr>
          <w:sz w:val="28"/>
          <w:szCs w:val="28"/>
        </w:rPr>
        <w:t xml:space="preserve">, </w:t>
      </w:r>
      <w:hyperlink r:id="rId12" w:history="1">
        <w:r w:rsidRPr="00984481">
          <w:rPr>
            <w:sz w:val="28"/>
            <w:szCs w:val="28"/>
          </w:rPr>
          <w:t>1.1</w:t>
        </w:r>
      </w:hyperlink>
      <w:r w:rsidRPr="00984481">
        <w:rPr>
          <w:sz w:val="28"/>
          <w:szCs w:val="28"/>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23030AA9" w14:textId="77777777" w:rsidR="00984481" w:rsidRPr="00984481" w:rsidRDefault="00984481" w:rsidP="00984481">
      <w:pPr>
        <w:autoSpaceDE w:val="0"/>
        <w:autoSpaceDN w:val="0"/>
        <w:adjustRightInd w:val="0"/>
        <w:ind w:firstLine="540"/>
        <w:jc w:val="both"/>
        <w:rPr>
          <w:sz w:val="28"/>
          <w:szCs w:val="28"/>
        </w:rPr>
      </w:pPr>
      <w:r w:rsidRPr="00984481">
        <w:rPr>
          <w:sz w:val="28"/>
          <w:szCs w:val="28"/>
        </w:rPr>
        <w:t>В соответствии с пунктом 5 Методических указаний 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46BCB23C" w14:textId="77777777" w:rsidR="00984481" w:rsidRPr="00984481" w:rsidRDefault="00984481" w:rsidP="00984481">
      <w:pPr>
        <w:autoSpaceDE w:val="0"/>
        <w:autoSpaceDN w:val="0"/>
        <w:adjustRightInd w:val="0"/>
        <w:jc w:val="both"/>
        <w:outlineLvl w:val="0"/>
        <w:rPr>
          <w:sz w:val="28"/>
          <w:szCs w:val="28"/>
        </w:rPr>
      </w:pPr>
    </w:p>
    <w:p w14:paraId="500E9484" w14:textId="77777777" w:rsidR="00984481" w:rsidRPr="00984481" w:rsidRDefault="00984481" w:rsidP="00984481">
      <w:pPr>
        <w:autoSpaceDE w:val="0"/>
        <w:autoSpaceDN w:val="0"/>
        <w:adjustRightInd w:val="0"/>
        <w:jc w:val="center"/>
        <w:rPr>
          <w:sz w:val="28"/>
          <w:szCs w:val="28"/>
        </w:rPr>
      </w:pPr>
      <w:r w:rsidRPr="00984481">
        <w:rPr>
          <w:noProof/>
          <w:position w:val="-13"/>
          <w:sz w:val="28"/>
          <w:szCs w:val="28"/>
        </w:rPr>
        <w:drawing>
          <wp:inline distT="0" distB="0" distL="0" distR="0" wp14:anchorId="6346ABD7" wp14:editId="293B3524">
            <wp:extent cx="2867025" cy="3524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sidRPr="00984481">
        <w:rPr>
          <w:sz w:val="28"/>
          <w:szCs w:val="28"/>
        </w:rPr>
        <w:t>, (1)</w:t>
      </w:r>
    </w:p>
    <w:p w14:paraId="5A647B4C" w14:textId="77777777" w:rsidR="00984481" w:rsidRPr="00984481" w:rsidRDefault="00984481" w:rsidP="00984481">
      <w:pPr>
        <w:autoSpaceDE w:val="0"/>
        <w:autoSpaceDN w:val="0"/>
        <w:adjustRightInd w:val="0"/>
        <w:jc w:val="both"/>
        <w:rPr>
          <w:sz w:val="28"/>
          <w:szCs w:val="28"/>
        </w:rPr>
      </w:pPr>
    </w:p>
    <w:p w14:paraId="5BDAE94D" w14:textId="77777777" w:rsidR="00984481" w:rsidRPr="00984481" w:rsidRDefault="00984481" w:rsidP="00984481">
      <w:pPr>
        <w:autoSpaceDE w:val="0"/>
        <w:autoSpaceDN w:val="0"/>
        <w:adjustRightInd w:val="0"/>
        <w:jc w:val="center"/>
        <w:rPr>
          <w:sz w:val="28"/>
          <w:szCs w:val="28"/>
        </w:rPr>
      </w:pPr>
      <w:r w:rsidRPr="00984481">
        <w:rPr>
          <w:noProof/>
          <w:position w:val="-36"/>
          <w:sz w:val="28"/>
          <w:szCs w:val="28"/>
        </w:rPr>
        <w:drawing>
          <wp:inline distT="0" distB="0" distL="0" distR="0" wp14:anchorId="5F727E58" wp14:editId="4665CEC2">
            <wp:extent cx="3181350" cy="647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sidRPr="00984481">
        <w:rPr>
          <w:sz w:val="28"/>
          <w:szCs w:val="28"/>
        </w:rPr>
        <w:t>, (1.1)</w:t>
      </w:r>
    </w:p>
    <w:p w14:paraId="78350EE1" w14:textId="77777777" w:rsidR="00984481" w:rsidRPr="00984481" w:rsidRDefault="00984481" w:rsidP="00984481">
      <w:pPr>
        <w:autoSpaceDE w:val="0"/>
        <w:autoSpaceDN w:val="0"/>
        <w:adjustRightInd w:val="0"/>
        <w:jc w:val="both"/>
        <w:rPr>
          <w:sz w:val="28"/>
          <w:szCs w:val="28"/>
        </w:rPr>
      </w:pPr>
    </w:p>
    <w:p w14:paraId="2688BAC3" w14:textId="77777777" w:rsidR="00984481" w:rsidRPr="00984481" w:rsidRDefault="00984481" w:rsidP="00984481">
      <w:pPr>
        <w:autoSpaceDE w:val="0"/>
        <w:autoSpaceDN w:val="0"/>
        <w:adjustRightInd w:val="0"/>
        <w:ind w:firstLine="540"/>
        <w:jc w:val="both"/>
        <w:rPr>
          <w:sz w:val="28"/>
          <w:szCs w:val="28"/>
        </w:rPr>
      </w:pPr>
      <w:r w:rsidRPr="00984481">
        <w:rPr>
          <w:sz w:val="28"/>
          <w:szCs w:val="28"/>
        </w:rPr>
        <w:t>где:</w:t>
      </w:r>
    </w:p>
    <w:p w14:paraId="66718967" w14:textId="77777777" w:rsidR="00984481" w:rsidRPr="00984481" w:rsidRDefault="00984481" w:rsidP="00984481">
      <w:pPr>
        <w:autoSpaceDE w:val="0"/>
        <w:autoSpaceDN w:val="0"/>
        <w:adjustRightInd w:val="0"/>
        <w:spacing w:before="280"/>
        <w:ind w:firstLine="540"/>
        <w:jc w:val="both"/>
        <w:rPr>
          <w:sz w:val="28"/>
          <w:szCs w:val="28"/>
        </w:rPr>
      </w:pPr>
      <w:r w:rsidRPr="00984481">
        <w:rPr>
          <w:noProof/>
          <w:position w:val="-11"/>
          <w:sz w:val="28"/>
          <w:szCs w:val="28"/>
        </w:rPr>
        <w:drawing>
          <wp:inline distT="0" distB="0" distL="0" distR="0" wp14:anchorId="4AB9CBAE" wp14:editId="54C7BEEE">
            <wp:extent cx="266700"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84481">
        <w:rPr>
          <w:sz w:val="28"/>
          <w:szCs w:val="28"/>
        </w:rPr>
        <w:t xml:space="preserve"> - объем воды, отпускаемой абонентам (планируемой к отпуску) в году i, тыс. куб. м;</w:t>
      </w:r>
    </w:p>
    <w:p w14:paraId="2CB127F5" w14:textId="77777777" w:rsidR="00984481" w:rsidRPr="00984481" w:rsidRDefault="00984481" w:rsidP="00984481">
      <w:pPr>
        <w:autoSpaceDE w:val="0"/>
        <w:autoSpaceDN w:val="0"/>
        <w:adjustRightInd w:val="0"/>
        <w:spacing w:before="280"/>
        <w:ind w:firstLine="540"/>
        <w:jc w:val="both"/>
        <w:rPr>
          <w:sz w:val="28"/>
          <w:szCs w:val="28"/>
        </w:rPr>
      </w:pPr>
      <w:r w:rsidRPr="00984481">
        <w:rPr>
          <w:noProof/>
          <w:position w:val="-12"/>
          <w:sz w:val="28"/>
          <w:szCs w:val="28"/>
        </w:rPr>
        <w:lastRenderedPageBreak/>
        <w:drawing>
          <wp:inline distT="0" distB="0" distL="0" distR="0" wp14:anchorId="0DF49FCF" wp14:editId="7CA37886">
            <wp:extent cx="361950"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984481">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356BF4B" w14:textId="77777777" w:rsidR="00984481" w:rsidRPr="00984481" w:rsidRDefault="00984481" w:rsidP="00984481">
      <w:pPr>
        <w:autoSpaceDE w:val="0"/>
        <w:autoSpaceDN w:val="0"/>
        <w:adjustRightInd w:val="0"/>
        <w:spacing w:before="280"/>
        <w:ind w:firstLine="540"/>
        <w:jc w:val="both"/>
        <w:rPr>
          <w:sz w:val="28"/>
          <w:szCs w:val="28"/>
        </w:rPr>
      </w:pPr>
      <w:r w:rsidRPr="00984481">
        <w:rPr>
          <w:noProof/>
          <w:position w:val="-12"/>
          <w:sz w:val="28"/>
          <w:szCs w:val="28"/>
        </w:rPr>
        <w:drawing>
          <wp:inline distT="0" distB="0" distL="0" distR="0" wp14:anchorId="2653B2F4" wp14:editId="7405014C">
            <wp:extent cx="428625"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984481">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1F55931" w14:textId="77777777" w:rsidR="00984481" w:rsidRPr="00984481" w:rsidRDefault="00984481" w:rsidP="00984481">
      <w:pPr>
        <w:autoSpaceDE w:val="0"/>
        <w:autoSpaceDN w:val="0"/>
        <w:adjustRightInd w:val="0"/>
        <w:ind w:firstLine="709"/>
        <w:jc w:val="both"/>
        <w:rPr>
          <w:sz w:val="28"/>
          <w:szCs w:val="28"/>
        </w:rPr>
      </w:pPr>
      <w:r w:rsidRPr="00984481">
        <w:rPr>
          <w:noProof/>
          <w:position w:val="-11"/>
          <w:sz w:val="28"/>
          <w:szCs w:val="28"/>
        </w:rPr>
        <w:drawing>
          <wp:inline distT="0" distB="0" distL="0" distR="0" wp14:anchorId="7F0FA576" wp14:editId="164B8C97">
            <wp:extent cx="20002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984481">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C6B8870"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 xml:space="preserve">При расчете объема воды, отпускаемой абонентам, на очередной год используются расчетные объемы отпуска воды за текущий год и фактические объемы отпуска воды за предшествующие три года, определяемые органом регулирования с учетом представленной регулируемыми организациями информации в соответствии со </w:t>
      </w:r>
      <w:hyperlink r:id="rId19" w:history="1">
        <w:r w:rsidRPr="00984481">
          <w:rPr>
            <w:sz w:val="28"/>
            <w:szCs w:val="28"/>
          </w:rPr>
          <w:t>Стандартами</w:t>
        </w:r>
      </w:hyperlink>
      <w:r w:rsidRPr="00984481">
        <w:rPr>
          <w:sz w:val="28"/>
          <w:szCs w:val="28"/>
        </w:rPr>
        <w:t xml:space="preserve"> раскрытия информации организациями коммунального комплекса, утвержденными постановлением Правительства Российской Федерации от 30 декабря 2009 г. № 1140, </w:t>
      </w:r>
      <w:hyperlink r:id="rId20" w:history="1">
        <w:r w:rsidRPr="00984481">
          <w:rPr>
            <w:sz w:val="28"/>
            <w:szCs w:val="28"/>
          </w:rPr>
          <w:t>Стандартами</w:t>
        </w:r>
      </w:hyperlink>
      <w:r w:rsidRPr="00984481">
        <w:rPr>
          <w:sz w:val="28"/>
          <w:szCs w:val="28"/>
        </w:rP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 № 6. </w:t>
      </w:r>
    </w:p>
    <w:p w14:paraId="545E1025"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 xml:space="preserve">Организация осуществляет деятельность по регулируемым видам деятельности с 01.01.2018. </w:t>
      </w:r>
    </w:p>
    <w:p w14:paraId="379E4504"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 xml:space="preserve">Организации, осуществляющие деятельность ранее на данных объектах коммунальной инфраструктуры, не имеют сложившегося факта отпуска ресурсов за полный календарный год, так как деятельность велась разными юридическими лицами по несколько месяцев. </w:t>
      </w:r>
    </w:p>
    <w:p w14:paraId="4DCA81AB"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 xml:space="preserve">Кроме того, в 2015 году произошло объединение нескольких организаций, осуществлявших деятельность в сфере холодного водоснабжения, водоотведения (ООО «СЭЛФ», ООО «Литвиновец», ООО «Водоканал», ООО «Акация») на территории Яшкинского муниципального округа, в единую. </w:t>
      </w:r>
    </w:p>
    <w:p w14:paraId="6CDD6771"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 xml:space="preserve">На основании вышеизложенного расчет объемов воды, отпускаемой абонентам в соответствии с пунктом 5 Методических указаний будет иметь искажения и неточности, так как считать сведения об объемах полезного отпуска по категориям потребителей, предоставляемые организацией как фактические нельзя считать корректными и достоверными. Специалистом на основании имеющихся в распоряжении фактических данных за 2015 – 2018 годы, произведен расчет объемов воды, отпускаемой абонентам, в соответствии с пунктом 5 Методических указаний. </w:t>
      </w:r>
    </w:p>
    <w:p w14:paraId="04D65097" w14:textId="77777777" w:rsidR="00984481" w:rsidRPr="00984481" w:rsidRDefault="00984481" w:rsidP="00984481">
      <w:pPr>
        <w:autoSpaceDE w:val="0"/>
        <w:autoSpaceDN w:val="0"/>
        <w:adjustRightInd w:val="0"/>
        <w:jc w:val="center"/>
        <w:rPr>
          <w:sz w:val="28"/>
          <w:szCs w:val="28"/>
        </w:rPr>
      </w:pPr>
      <w:r w:rsidRPr="00984481">
        <w:rPr>
          <w:noProof/>
        </w:rPr>
        <w:lastRenderedPageBreak/>
        <w:drawing>
          <wp:inline distT="0" distB="0" distL="0" distR="0" wp14:anchorId="6B5D45E9" wp14:editId="744FD94D">
            <wp:extent cx="5939790" cy="2697518"/>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2697518"/>
                    </a:xfrm>
                    <a:prstGeom prst="rect">
                      <a:avLst/>
                    </a:prstGeom>
                    <a:noFill/>
                    <a:ln>
                      <a:noFill/>
                    </a:ln>
                  </pic:spPr>
                </pic:pic>
              </a:graphicData>
            </a:graphic>
          </wp:inline>
        </w:drawing>
      </w:r>
    </w:p>
    <w:p w14:paraId="2CDE721F" w14:textId="77777777" w:rsidR="00984481" w:rsidRPr="00984481" w:rsidRDefault="00984481" w:rsidP="00984481">
      <w:pPr>
        <w:autoSpaceDE w:val="0"/>
        <w:autoSpaceDN w:val="0"/>
        <w:adjustRightInd w:val="0"/>
        <w:jc w:val="both"/>
        <w:rPr>
          <w:sz w:val="28"/>
          <w:szCs w:val="28"/>
        </w:rPr>
      </w:pPr>
    </w:p>
    <w:p w14:paraId="6CCCCAC1" w14:textId="77777777" w:rsidR="00984481" w:rsidRPr="00984481" w:rsidRDefault="00984481" w:rsidP="00984481">
      <w:pPr>
        <w:autoSpaceDE w:val="0"/>
        <w:autoSpaceDN w:val="0"/>
        <w:adjustRightInd w:val="0"/>
        <w:jc w:val="center"/>
        <w:rPr>
          <w:sz w:val="28"/>
          <w:szCs w:val="28"/>
        </w:rPr>
      </w:pPr>
      <w:r w:rsidRPr="00984481">
        <w:rPr>
          <w:noProof/>
        </w:rPr>
        <w:drawing>
          <wp:inline distT="0" distB="0" distL="0" distR="0" wp14:anchorId="36506146" wp14:editId="44B08F79">
            <wp:extent cx="5939790" cy="2487492"/>
            <wp:effectExtent l="0" t="0" r="381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487492"/>
                    </a:xfrm>
                    <a:prstGeom prst="rect">
                      <a:avLst/>
                    </a:prstGeom>
                    <a:noFill/>
                    <a:ln>
                      <a:noFill/>
                    </a:ln>
                  </pic:spPr>
                </pic:pic>
              </a:graphicData>
            </a:graphic>
          </wp:inline>
        </w:drawing>
      </w:r>
    </w:p>
    <w:p w14:paraId="078B307F" w14:textId="77777777" w:rsidR="00984481" w:rsidRPr="00984481" w:rsidRDefault="00984481" w:rsidP="00984481">
      <w:pPr>
        <w:autoSpaceDE w:val="0"/>
        <w:autoSpaceDN w:val="0"/>
        <w:adjustRightInd w:val="0"/>
        <w:jc w:val="both"/>
        <w:rPr>
          <w:sz w:val="28"/>
          <w:szCs w:val="28"/>
        </w:rPr>
      </w:pPr>
    </w:p>
    <w:p w14:paraId="01D03EA6" w14:textId="67BADAB4" w:rsidR="00984481" w:rsidRPr="00984481" w:rsidRDefault="00984481" w:rsidP="00984481">
      <w:pPr>
        <w:autoSpaceDE w:val="0"/>
        <w:autoSpaceDN w:val="0"/>
        <w:adjustRightInd w:val="0"/>
        <w:jc w:val="center"/>
        <w:rPr>
          <w:sz w:val="28"/>
          <w:szCs w:val="28"/>
        </w:rPr>
      </w:pPr>
      <w:r w:rsidRPr="00984481">
        <w:rPr>
          <w:noProof/>
        </w:rPr>
        <w:drawing>
          <wp:inline distT="0" distB="0" distL="0" distR="0" wp14:anchorId="447CF504" wp14:editId="08D06F0D">
            <wp:extent cx="5939790" cy="2612195"/>
            <wp:effectExtent l="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2612195"/>
                    </a:xfrm>
                    <a:prstGeom prst="rect">
                      <a:avLst/>
                    </a:prstGeom>
                    <a:noFill/>
                    <a:ln>
                      <a:noFill/>
                    </a:ln>
                  </pic:spPr>
                </pic:pic>
              </a:graphicData>
            </a:graphic>
          </wp:inline>
        </w:drawing>
      </w:r>
    </w:p>
    <w:p w14:paraId="2D0016DC" w14:textId="77777777" w:rsidR="00984481" w:rsidRPr="00984481" w:rsidRDefault="00984481" w:rsidP="00984481">
      <w:pPr>
        <w:autoSpaceDE w:val="0"/>
        <w:autoSpaceDN w:val="0"/>
        <w:adjustRightInd w:val="0"/>
        <w:jc w:val="both"/>
        <w:rPr>
          <w:sz w:val="28"/>
          <w:szCs w:val="28"/>
        </w:rPr>
      </w:pPr>
      <w:r w:rsidRPr="00984481">
        <w:rPr>
          <w:sz w:val="28"/>
          <w:szCs w:val="28"/>
        </w:rPr>
        <w:t xml:space="preserve">Произвести корректный расчет объемов по водоотведению не представляется возможным, так как дифференцированный тариф на сельские поселения Яшкинского муниципального округа и пгг. Яшкино установлен только с 01.01.2018, а фактические объемы за предшествующие 3 года, учтены в </w:t>
      </w:r>
      <w:r w:rsidRPr="00984481">
        <w:rPr>
          <w:sz w:val="28"/>
          <w:szCs w:val="28"/>
        </w:rPr>
        <w:lastRenderedPageBreak/>
        <w:t>совокупности (поселения + пгт. Яшкино), поэтому выделить и идентифицировать не представляется возможным.</w:t>
      </w:r>
    </w:p>
    <w:p w14:paraId="7779C45F" w14:textId="77777777" w:rsidR="00984481" w:rsidRPr="00984481" w:rsidRDefault="00984481" w:rsidP="00984481">
      <w:pPr>
        <w:autoSpaceDE w:val="0"/>
        <w:autoSpaceDN w:val="0"/>
        <w:adjustRightInd w:val="0"/>
        <w:jc w:val="both"/>
        <w:rPr>
          <w:sz w:val="28"/>
          <w:szCs w:val="28"/>
        </w:rPr>
      </w:pPr>
      <w:r w:rsidRPr="00984481">
        <w:rPr>
          <w:sz w:val="28"/>
          <w:szCs w:val="28"/>
        </w:rPr>
        <w:t xml:space="preserve">Специалистом проанализированы данные статистических форм отчетности 1 – водопровод, 1 – канализация, оборотно – сальдовая ведомость по счету 90.01. за 2018 год. </w:t>
      </w:r>
    </w:p>
    <w:p w14:paraId="156F682D"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По итогам проведенного анализа, в расчет принимаются объемы по предложению организации. Объем воды по населению принят на уровне 624075,85 м3, по бюджетным потребителям – 47424,63 м3, прочим потребителям – 82899,27 м3, собственные нужды производства – 96914,22 м3.</w:t>
      </w:r>
    </w:p>
    <w:p w14:paraId="6DFC3CF8"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 xml:space="preserve">Уровень потерь воды, установлен долгосрочными параметрами регулирования – 16,77 %. Учитывая, установленный процент потерь воды, объем воды, поданной в сеть, составляет – 1022845,09 м3. Фактический процент потерь воды, заявленный организацией за 2018 год, составляет 42 %, это свидетельствует о неисполнении организацией мероприятий производственной программы в части проведения ремонта сетей или отнесение на потери объема поднятой воды, не предъявленного абонентам. </w:t>
      </w:r>
    </w:p>
    <w:p w14:paraId="00BBDFE6" w14:textId="77777777" w:rsidR="00984481" w:rsidRPr="00984481" w:rsidRDefault="00984481" w:rsidP="00984481">
      <w:pPr>
        <w:widowControl w:val="0"/>
        <w:autoSpaceDE w:val="0"/>
        <w:autoSpaceDN w:val="0"/>
        <w:adjustRightInd w:val="0"/>
        <w:ind w:firstLine="709"/>
        <w:jc w:val="both"/>
        <w:rPr>
          <w:b/>
          <w:color w:val="000000"/>
          <w:sz w:val="28"/>
          <w:szCs w:val="28"/>
          <w:u w:val="single"/>
        </w:rPr>
      </w:pPr>
    </w:p>
    <w:p w14:paraId="428919F3"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r w:rsidRPr="00984481">
        <w:rPr>
          <w:b/>
          <w:color w:val="000000"/>
          <w:sz w:val="28"/>
          <w:szCs w:val="28"/>
          <w:u w:val="single"/>
        </w:rPr>
        <w:t>Корректировка необходимой валовой выручки</w:t>
      </w:r>
    </w:p>
    <w:p w14:paraId="20B55D3E"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p>
    <w:p w14:paraId="68C6C9EB"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Корректировка необходимой валовой выручки осуществляется в соответствии с главой </w:t>
      </w:r>
      <w:r w:rsidRPr="00984481">
        <w:rPr>
          <w:rFonts w:eastAsia="Calibri"/>
          <w:sz w:val="28"/>
          <w:szCs w:val="28"/>
          <w:lang w:val="en-US" w:eastAsia="en-US"/>
        </w:rPr>
        <w:t>VII</w:t>
      </w:r>
      <w:r w:rsidRPr="00984481">
        <w:rPr>
          <w:rFonts w:eastAsia="Calibri"/>
          <w:sz w:val="28"/>
          <w:szCs w:val="28"/>
          <w:lang w:eastAsia="en-US"/>
        </w:rPr>
        <w:t xml:space="preserve"> Методических указаний (с учетом изменений, вступивших в силу 06.12.2019).</w:t>
      </w:r>
    </w:p>
    <w:p w14:paraId="2D3D37A1"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В целях корректировки долгосрочного тарифа, установленного с применением метода доходности инвестированного капитала или метода индексации, в соответствии с </w:t>
      </w:r>
      <w:hyperlink r:id="rId24" w:history="1">
        <w:r w:rsidRPr="00984481">
          <w:rPr>
            <w:rFonts w:eastAsia="Calibri"/>
            <w:color w:val="0000FF"/>
            <w:sz w:val="28"/>
            <w:szCs w:val="28"/>
            <w:lang w:eastAsia="en-US"/>
          </w:rPr>
          <w:t>пунктом 73</w:t>
        </w:r>
      </w:hyperlink>
      <w:r w:rsidRPr="00984481">
        <w:rPr>
          <w:rFonts w:eastAsia="Calibri"/>
          <w:sz w:val="28"/>
          <w:szCs w:val="28"/>
          <w:lang w:eastAsia="en-US"/>
        </w:rPr>
        <w:t xml:space="preserve"> Основ ценообразования орган регулирования тарифов ежегодно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08BED9D"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 xml:space="preserve">Корректировка необходимой валовой выручки осуществляется по </w:t>
      </w:r>
      <w:hyperlink r:id="rId25" w:history="1">
        <w:r w:rsidRPr="00984481">
          <w:rPr>
            <w:rFonts w:eastAsia="Calibri"/>
            <w:color w:val="0000FF"/>
            <w:sz w:val="28"/>
            <w:szCs w:val="28"/>
            <w:lang w:eastAsia="en-US"/>
          </w:rPr>
          <w:t>формулам 32</w:t>
        </w:r>
      </w:hyperlink>
      <w:r w:rsidRPr="00984481">
        <w:rPr>
          <w:rFonts w:eastAsia="Calibri"/>
          <w:sz w:val="28"/>
          <w:szCs w:val="28"/>
          <w:lang w:eastAsia="en-US"/>
        </w:rPr>
        <w:t xml:space="preserve"> и </w:t>
      </w:r>
      <w:hyperlink w:anchor="Par3" w:history="1">
        <w:r w:rsidRPr="00984481">
          <w:rPr>
            <w:rFonts w:eastAsia="Calibri"/>
            <w:color w:val="0000FF"/>
            <w:sz w:val="28"/>
            <w:szCs w:val="28"/>
            <w:lang w:eastAsia="en-US"/>
          </w:rPr>
          <w:t>32.1</w:t>
        </w:r>
      </w:hyperlink>
      <w:r w:rsidRPr="00984481">
        <w:rPr>
          <w:rFonts w:eastAsia="Calibri"/>
          <w:sz w:val="28"/>
          <w:szCs w:val="28"/>
          <w:lang w:eastAsia="en-US"/>
        </w:rPr>
        <w:t xml:space="preserve">. При этом </w:t>
      </w:r>
      <w:hyperlink r:id="rId26" w:history="1">
        <w:r w:rsidRPr="00984481">
          <w:rPr>
            <w:rFonts w:eastAsia="Calibri"/>
            <w:color w:val="0000FF"/>
            <w:sz w:val="28"/>
            <w:szCs w:val="28"/>
            <w:lang w:eastAsia="en-US"/>
          </w:rPr>
          <w:t>формула 32</w:t>
        </w:r>
      </w:hyperlink>
      <w:r w:rsidRPr="00984481">
        <w:rPr>
          <w:rFonts w:eastAsia="Calibri"/>
          <w:sz w:val="28"/>
          <w:szCs w:val="28"/>
          <w:lang w:eastAsia="en-US"/>
        </w:rPr>
        <w:t xml:space="preserve"> применяется при корректировке необходимой валовой выручки регулируемой организации и тарифов, установленных с применением метода индексации, </w:t>
      </w:r>
      <w:hyperlink w:anchor="Par3" w:history="1">
        <w:r w:rsidRPr="00984481">
          <w:rPr>
            <w:rFonts w:eastAsia="Calibri"/>
            <w:color w:val="0000FF"/>
            <w:sz w:val="28"/>
            <w:szCs w:val="28"/>
            <w:lang w:eastAsia="en-US"/>
          </w:rPr>
          <w:t>формула 32.1</w:t>
        </w:r>
      </w:hyperlink>
      <w:r w:rsidRPr="00984481">
        <w:rPr>
          <w:rFonts w:eastAsia="Calibri"/>
          <w:sz w:val="28"/>
          <w:szCs w:val="28"/>
          <w:lang w:eastAsia="en-US"/>
        </w:rPr>
        <w:t xml:space="preserve"> - с применением метода доходности инвестированного капитала.</w:t>
      </w:r>
    </w:p>
    <w:p w14:paraId="33275682" w14:textId="77777777" w:rsidR="00984481" w:rsidRPr="00984481" w:rsidRDefault="00984481" w:rsidP="00984481">
      <w:pPr>
        <w:autoSpaceDE w:val="0"/>
        <w:autoSpaceDN w:val="0"/>
        <w:adjustRightInd w:val="0"/>
        <w:jc w:val="both"/>
        <w:outlineLvl w:val="0"/>
        <w:rPr>
          <w:rFonts w:eastAsia="Calibri"/>
          <w:sz w:val="28"/>
          <w:szCs w:val="28"/>
          <w:lang w:eastAsia="en-US"/>
        </w:rPr>
      </w:pPr>
    </w:p>
    <w:p w14:paraId="072E9518" w14:textId="77777777" w:rsidR="00984481" w:rsidRPr="00984481" w:rsidRDefault="00984481" w:rsidP="00984481">
      <w:pPr>
        <w:autoSpaceDE w:val="0"/>
        <w:autoSpaceDN w:val="0"/>
        <w:adjustRightInd w:val="0"/>
        <w:jc w:val="center"/>
        <w:rPr>
          <w:rFonts w:eastAsia="Calibri"/>
          <w:sz w:val="28"/>
          <w:szCs w:val="28"/>
          <w:lang w:eastAsia="en-US"/>
        </w:rPr>
      </w:pPr>
      <w:bookmarkStart w:id="12" w:name="Par3"/>
      <w:bookmarkEnd w:id="12"/>
      <w:r w:rsidRPr="00984481">
        <w:rPr>
          <w:rFonts w:eastAsia="Calibri"/>
          <w:noProof/>
          <w:position w:val="-4"/>
        </w:rPr>
        <w:drawing>
          <wp:inline distT="0" distB="0" distL="0" distR="0" wp14:anchorId="3F40FBF9" wp14:editId="3B0F466A">
            <wp:extent cx="5939790" cy="237490"/>
            <wp:effectExtent l="0" t="0" r="381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237490"/>
                    </a:xfrm>
                    <a:prstGeom prst="rect">
                      <a:avLst/>
                    </a:prstGeom>
                    <a:noFill/>
                    <a:ln>
                      <a:noFill/>
                    </a:ln>
                  </pic:spPr>
                </pic:pic>
              </a:graphicData>
            </a:graphic>
          </wp:inline>
        </w:drawing>
      </w:r>
    </w:p>
    <w:p w14:paraId="211A615C"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0C15BD46"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В соответствии с пунктом 91 Методических указаний в случае если на i-2 год применялся метод экономически обоснованных расходов, то </w:t>
      </w:r>
      <w:r w:rsidRPr="00984481">
        <w:rPr>
          <w:rFonts w:eastAsia="Calibri"/>
          <w:noProof/>
          <w:position w:val="-12"/>
          <w:sz w:val="28"/>
          <w:szCs w:val="28"/>
        </w:rPr>
        <w:drawing>
          <wp:inline distT="0" distB="0" distL="0" distR="0" wp14:anchorId="540D2ADF" wp14:editId="1832891A">
            <wp:extent cx="819150"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определяется по </w:t>
      </w:r>
      <w:hyperlink w:anchor="Par2" w:history="1">
        <w:r w:rsidRPr="00984481">
          <w:rPr>
            <w:rFonts w:eastAsia="Calibri"/>
            <w:color w:val="0000FF"/>
            <w:sz w:val="28"/>
            <w:szCs w:val="28"/>
            <w:lang w:eastAsia="en-US"/>
          </w:rPr>
          <w:t>формуле (33.1)</w:t>
        </w:r>
      </w:hyperlink>
    </w:p>
    <w:p w14:paraId="390AD868" w14:textId="77777777" w:rsidR="00984481" w:rsidRPr="00984481" w:rsidRDefault="00984481" w:rsidP="00984481">
      <w:pPr>
        <w:autoSpaceDE w:val="0"/>
        <w:autoSpaceDN w:val="0"/>
        <w:adjustRightInd w:val="0"/>
        <w:jc w:val="both"/>
        <w:outlineLvl w:val="0"/>
        <w:rPr>
          <w:rFonts w:eastAsia="Calibri"/>
          <w:sz w:val="28"/>
          <w:szCs w:val="28"/>
          <w:lang w:eastAsia="en-US"/>
        </w:rPr>
      </w:pPr>
    </w:p>
    <w:p w14:paraId="701CED89" w14:textId="77777777" w:rsidR="00984481" w:rsidRPr="00984481" w:rsidRDefault="00984481" w:rsidP="00984481">
      <w:pPr>
        <w:autoSpaceDE w:val="0"/>
        <w:autoSpaceDN w:val="0"/>
        <w:adjustRightInd w:val="0"/>
        <w:jc w:val="center"/>
        <w:rPr>
          <w:rFonts w:eastAsia="Calibri"/>
          <w:sz w:val="28"/>
          <w:szCs w:val="28"/>
          <w:lang w:eastAsia="en-US"/>
        </w:rPr>
      </w:pPr>
      <w:bookmarkStart w:id="13" w:name="Par2"/>
      <w:bookmarkEnd w:id="13"/>
      <w:r w:rsidRPr="00984481">
        <w:rPr>
          <w:rFonts w:eastAsia="Calibri"/>
          <w:noProof/>
          <w:position w:val="-12"/>
          <w:sz w:val="28"/>
          <w:szCs w:val="28"/>
        </w:rPr>
        <w:lastRenderedPageBreak/>
        <w:drawing>
          <wp:inline distT="0" distB="0" distL="0" distR="0" wp14:anchorId="65C266FC" wp14:editId="6DF5C8C1">
            <wp:extent cx="2324100"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20D1A638" w14:textId="77777777" w:rsidR="00984481" w:rsidRPr="00984481" w:rsidRDefault="00984481" w:rsidP="00984481">
      <w:pPr>
        <w:autoSpaceDE w:val="0"/>
        <w:autoSpaceDN w:val="0"/>
        <w:adjustRightInd w:val="0"/>
        <w:jc w:val="both"/>
        <w:rPr>
          <w:rFonts w:eastAsia="Calibri"/>
          <w:sz w:val="28"/>
          <w:szCs w:val="28"/>
          <w:lang w:eastAsia="en-US"/>
        </w:rPr>
      </w:pPr>
    </w:p>
    <w:p w14:paraId="25E27927"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092393F2" wp14:editId="34EF59E5">
            <wp:extent cx="2905125" cy="33337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7C4E9997" w14:textId="77777777" w:rsidR="00984481" w:rsidRPr="00984481" w:rsidRDefault="00984481" w:rsidP="00984481">
      <w:pPr>
        <w:autoSpaceDE w:val="0"/>
        <w:autoSpaceDN w:val="0"/>
        <w:adjustRightInd w:val="0"/>
        <w:jc w:val="both"/>
        <w:rPr>
          <w:rFonts w:eastAsia="Calibri"/>
          <w:sz w:val="28"/>
          <w:szCs w:val="28"/>
          <w:lang w:eastAsia="en-US"/>
        </w:rPr>
      </w:pPr>
    </w:p>
    <w:p w14:paraId="6E67408C"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где:</w:t>
      </w:r>
    </w:p>
    <w:p w14:paraId="0A241D18"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1"/>
          <w:sz w:val="28"/>
          <w:szCs w:val="28"/>
        </w:rPr>
        <w:drawing>
          <wp:inline distT="0" distB="0" distL="0" distR="0" wp14:anchorId="5D587BC2" wp14:editId="2690ABF4">
            <wp:extent cx="742950"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84481">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67CDA4B"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17216764" wp14:editId="77882032">
            <wp:extent cx="600075" cy="3333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1ECF280B"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3C481932" wp14:editId="34FB76E5">
            <wp:extent cx="590550" cy="3333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84481">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0C3FFBB3" w14:textId="77777777" w:rsidR="00984481" w:rsidRPr="00984481" w:rsidRDefault="00984481" w:rsidP="00984481">
      <w:pPr>
        <w:autoSpaceDE w:val="0"/>
        <w:autoSpaceDN w:val="0"/>
        <w:adjustRightInd w:val="0"/>
        <w:jc w:val="both"/>
        <w:rPr>
          <w:rFonts w:eastAsia="Calibri"/>
          <w:sz w:val="28"/>
          <w:szCs w:val="28"/>
          <w:lang w:eastAsia="en-US"/>
        </w:rPr>
      </w:pPr>
      <w:r w:rsidRPr="00984481">
        <w:rPr>
          <w:rFonts w:eastAsia="Calibri"/>
          <w:sz w:val="28"/>
          <w:szCs w:val="28"/>
          <w:lang w:eastAsia="en-US"/>
        </w:rPr>
        <w:t xml:space="preserve">Так как для МУП «Энерго – Сервис» (Яшкинский муниципальный округ) на i-2 год применялся метод экономически обоснованных расходов (2018 год), то расчет </w:t>
      </w:r>
      <w:r w:rsidRPr="00984481">
        <w:rPr>
          <w:rFonts w:eastAsia="Calibri"/>
          <w:noProof/>
          <w:position w:val="-12"/>
          <w:sz w:val="28"/>
          <w:szCs w:val="28"/>
        </w:rPr>
        <w:drawing>
          <wp:inline distT="0" distB="0" distL="0" distR="0" wp14:anchorId="2E0CFFF7" wp14:editId="43C4793A">
            <wp:extent cx="819150" cy="3333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производится по формуле 33.1.</w:t>
      </w:r>
    </w:p>
    <w:p w14:paraId="0DA7C35E" w14:textId="77777777" w:rsidR="00984481" w:rsidRPr="00984481" w:rsidRDefault="00984481" w:rsidP="00984481">
      <w:pPr>
        <w:autoSpaceDE w:val="0"/>
        <w:autoSpaceDN w:val="0"/>
        <w:adjustRightInd w:val="0"/>
        <w:ind w:firstLine="590"/>
        <w:jc w:val="both"/>
        <w:rPr>
          <w:sz w:val="28"/>
          <w:szCs w:val="28"/>
        </w:rPr>
      </w:pPr>
    </w:p>
    <w:p w14:paraId="77FEAF9B" w14:textId="77777777" w:rsidR="00984481" w:rsidRPr="00984481" w:rsidRDefault="00984481" w:rsidP="00984481">
      <w:pPr>
        <w:widowControl w:val="0"/>
        <w:numPr>
          <w:ilvl w:val="0"/>
          <w:numId w:val="33"/>
        </w:numPr>
        <w:autoSpaceDE w:val="0"/>
        <w:autoSpaceDN w:val="0"/>
        <w:adjustRightInd w:val="0"/>
        <w:spacing w:before="38"/>
        <w:contextualSpacing/>
        <w:jc w:val="both"/>
        <w:rPr>
          <w:b/>
          <w:bCs/>
          <w:sz w:val="28"/>
          <w:szCs w:val="28"/>
          <w:lang w:eastAsia="en-US"/>
        </w:rPr>
      </w:pPr>
      <w:bookmarkStart w:id="14" w:name="_Hlk526172601"/>
      <w:r w:rsidRPr="00984481">
        <w:rPr>
          <w:b/>
          <w:bCs/>
          <w:sz w:val="28"/>
          <w:szCs w:val="28"/>
          <w:lang w:eastAsia="en-US"/>
        </w:rPr>
        <w:t>Операционные расходы</w:t>
      </w:r>
    </w:p>
    <w:p w14:paraId="00A3D1F0" w14:textId="77777777" w:rsidR="00984481" w:rsidRPr="00984481" w:rsidRDefault="00984481" w:rsidP="00984481">
      <w:pPr>
        <w:autoSpaceDE w:val="0"/>
        <w:autoSpaceDN w:val="0"/>
        <w:adjustRightInd w:val="0"/>
        <w:spacing w:before="38"/>
        <w:ind w:firstLine="709"/>
        <w:jc w:val="both"/>
        <w:rPr>
          <w:sz w:val="28"/>
          <w:szCs w:val="28"/>
        </w:rPr>
      </w:pPr>
      <w:r w:rsidRPr="00984481">
        <w:rPr>
          <w:bCs/>
          <w:sz w:val="28"/>
          <w:szCs w:val="28"/>
        </w:rPr>
        <w:t>Операционные расходы</w:t>
      </w:r>
      <w:r w:rsidRPr="00984481">
        <w:rPr>
          <w:b/>
          <w:bCs/>
          <w:sz w:val="28"/>
          <w:szCs w:val="28"/>
        </w:rPr>
        <w:t xml:space="preserve"> </w:t>
      </w:r>
      <w:r w:rsidRPr="00984481">
        <w:rPr>
          <w:b/>
          <w:sz w:val="28"/>
          <w:szCs w:val="28"/>
          <w:u w:val="single"/>
        </w:rPr>
        <w:t>утверждены</w:t>
      </w:r>
      <w:r w:rsidRPr="00984481">
        <w:rPr>
          <w:sz w:val="28"/>
          <w:szCs w:val="28"/>
        </w:rPr>
        <w:t xml:space="preserve"> РЭК КО на 2020 год в размере 12796,45 тыс. руб.</w:t>
      </w:r>
    </w:p>
    <w:p w14:paraId="27B984C8"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При расчете Операционных расходов на 2020 год регулятором использовались следующие показатели:</w:t>
      </w:r>
    </w:p>
    <w:p w14:paraId="1327C706" w14:textId="77777777" w:rsidR="00984481" w:rsidRPr="00984481" w:rsidRDefault="00984481" w:rsidP="00984481">
      <w:pPr>
        <w:widowControl w:val="0"/>
        <w:numPr>
          <w:ilvl w:val="0"/>
          <w:numId w:val="23"/>
        </w:numPr>
        <w:tabs>
          <w:tab w:val="left" w:pos="710"/>
        </w:tabs>
        <w:autoSpaceDE w:val="0"/>
        <w:autoSpaceDN w:val="0"/>
        <w:adjustRightInd w:val="0"/>
        <w:jc w:val="both"/>
        <w:rPr>
          <w:sz w:val="28"/>
          <w:szCs w:val="28"/>
        </w:rPr>
      </w:pPr>
      <w:r w:rsidRPr="00984481">
        <w:rPr>
          <w:sz w:val="28"/>
          <w:szCs w:val="28"/>
        </w:rPr>
        <w:t>базовый уровень операционных расходов 2018 года – 12061,88 тыс. руб.;</w:t>
      </w:r>
    </w:p>
    <w:p w14:paraId="780AF267" w14:textId="77777777" w:rsidR="00984481" w:rsidRPr="00984481" w:rsidRDefault="00984481" w:rsidP="00984481">
      <w:pPr>
        <w:widowControl w:val="0"/>
        <w:numPr>
          <w:ilvl w:val="0"/>
          <w:numId w:val="23"/>
        </w:numPr>
        <w:tabs>
          <w:tab w:val="left" w:pos="710"/>
        </w:tabs>
        <w:autoSpaceDE w:val="0"/>
        <w:autoSpaceDN w:val="0"/>
        <w:adjustRightInd w:val="0"/>
        <w:jc w:val="both"/>
        <w:rPr>
          <w:sz w:val="28"/>
          <w:szCs w:val="28"/>
        </w:rPr>
      </w:pPr>
      <w:r w:rsidRPr="00984481">
        <w:rPr>
          <w:sz w:val="28"/>
          <w:szCs w:val="28"/>
        </w:rPr>
        <w:t>индекс потребительских цен на 2019 год – 104,6%, согласно прогнозу Минэкономразвития РФ;</w:t>
      </w:r>
    </w:p>
    <w:p w14:paraId="57024AF9" w14:textId="77777777" w:rsidR="00984481" w:rsidRPr="00984481" w:rsidRDefault="00984481" w:rsidP="00984481">
      <w:pPr>
        <w:widowControl w:val="0"/>
        <w:numPr>
          <w:ilvl w:val="0"/>
          <w:numId w:val="23"/>
        </w:numPr>
        <w:tabs>
          <w:tab w:val="left" w:pos="710"/>
        </w:tabs>
        <w:autoSpaceDE w:val="0"/>
        <w:autoSpaceDN w:val="0"/>
        <w:adjustRightInd w:val="0"/>
        <w:jc w:val="both"/>
        <w:rPr>
          <w:sz w:val="28"/>
          <w:szCs w:val="28"/>
        </w:rPr>
      </w:pPr>
      <w:r w:rsidRPr="00984481">
        <w:rPr>
          <w:sz w:val="28"/>
          <w:szCs w:val="28"/>
        </w:rPr>
        <w:t>индекс потребительских цен на 2020 год – 103,4%, согласно прогнозу Минэкономразвития РФ;</w:t>
      </w:r>
    </w:p>
    <w:p w14:paraId="0E0303C2"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эффективности операционных расходов 1%;</w:t>
      </w:r>
    </w:p>
    <w:p w14:paraId="24B3E007"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изменения количества активов 0%;</w:t>
      </w:r>
    </w:p>
    <w:p w14:paraId="23A62903"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коэффициент эластичности операционных расходов 0,75.</w:t>
      </w:r>
    </w:p>
    <w:p w14:paraId="388021F8" w14:textId="77777777" w:rsidR="00984481" w:rsidRPr="00984481" w:rsidRDefault="00984481" w:rsidP="00984481">
      <w:pPr>
        <w:tabs>
          <w:tab w:val="left" w:pos="715"/>
        </w:tabs>
        <w:autoSpaceDE w:val="0"/>
        <w:autoSpaceDN w:val="0"/>
        <w:adjustRightInd w:val="0"/>
        <w:jc w:val="both"/>
        <w:rPr>
          <w:sz w:val="28"/>
          <w:szCs w:val="28"/>
        </w:rPr>
      </w:pPr>
      <w:r w:rsidRPr="00984481">
        <w:rPr>
          <w:sz w:val="28"/>
          <w:szCs w:val="28"/>
        </w:rPr>
        <w:tab/>
      </w:r>
    </w:p>
    <w:p w14:paraId="26A404AE" w14:textId="77777777" w:rsidR="00984481" w:rsidRPr="00984481" w:rsidRDefault="00984481" w:rsidP="00984481">
      <w:pPr>
        <w:tabs>
          <w:tab w:val="left" w:pos="715"/>
        </w:tabs>
        <w:autoSpaceDE w:val="0"/>
        <w:autoSpaceDN w:val="0"/>
        <w:adjustRightInd w:val="0"/>
        <w:jc w:val="both"/>
        <w:rPr>
          <w:sz w:val="28"/>
          <w:szCs w:val="28"/>
        </w:rPr>
      </w:pPr>
      <w:r w:rsidRPr="00984481">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w:t>
      </w:r>
      <w:r w:rsidRPr="00984481">
        <w:rPr>
          <w:sz w:val="28"/>
          <w:szCs w:val="28"/>
        </w:rPr>
        <w:lastRenderedPageBreak/>
        <w:t xml:space="preserve">обоснованных расходов (затрат) в соответствии с пунктами 17 - 26 Методических указаний. </w:t>
      </w:r>
    </w:p>
    <w:p w14:paraId="7D545C07" w14:textId="77777777" w:rsidR="00984481" w:rsidRPr="00984481" w:rsidRDefault="00984481" w:rsidP="00984481">
      <w:pPr>
        <w:widowControl w:val="0"/>
        <w:tabs>
          <w:tab w:val="left" w:pos="715"/>
        </w:tabs>
        <w:autoSpaceDE w:val="0"/>
        <w:autoSpaceDN w:val="0"/>
        <w:adjustRightInd w:val="0"/>
        <w:ind w:left="709"/>
        <w:jc w:val="both"/>
        <w:rPr>
          <w:sz w:val="28"/>
          <w:szCs w:val="28"/>
        </w:rPr>
      </w:pPr>
    </w:p>
    <w:p w14:paraId="285B6A10" w14:textId="77777777" w:rsidR="00984481" w:rsidRPr="00984481" w:rsidRDefault="00984481" w:rsidP="00984481">
      <w:pPr>
        <w:autoSpaceDE w:val="0"/>
        <w:autoSpaceDN w:val="0"/>
        <w:adjustRightInd w:val="0"/>
        <w:spacing w:before="58"/>
        <w:ind w:firstLine="709"/>
        <w:jc w:val="both"/>
        <w:rPr>
          <w:sz w:val="28"/>
          <w:szCs w:val="28"/>
        </w:rPr>
      </w:pPr>
      <w:r w:rsidRPr="00984481">
        <w:rPr>
          <w:sz w:val="28"/>
          <w:szCs w:val="28"/>
        </w:rPr>
        <w:t xml:space="preserve">При </w:t>
      </w:r>
      <w:r w:rsidRPr="00984481">
        <w:rPr>
          <w:b/>
          <w:sz w:val="28"/>
          <w:szCs w:val="28"/>
          <w:u w:val="single"/>
        </w:rPr>
        <w:t>корректировке</w:t>
      </w:r>
      <w:r w:rsidRPr="00984481">
        <w:rPr>
          <w:sz w:val="28"/>
          <w:szCs w:val="28"/>
        </w:rPr>
        <w:t xml:space="preserve"> Операционных расходов на 2020 год регулятором использовались следующие показатели:</w:t>
      </w:r>
    </w:p>
    <w:p w14:paraId="5600A27B" w14:textId="77777777" w:rsidR="00984481" w:rsidRPr="00984481" w:rsidRDefault="00984481" w:rsidP="00984481">
      <w:pPr>
        <w:widowControl w:val="0"/>
        <w:numPr>
          <w:ilvl w:val="0"/>
          <w:numId w:val="23"/>
        </w:numPr>
        <w:tabs>
          <w:tab w:val="left" w:pos="710"/>
        </w:tabs>
        <w:autoSpaceDE w:val="0"/>
        <w:autoSpaceDN w:val="0"/>
        <w:adjustRightInd w:val="0"/>
        <w:jc w:val="both"/>
        <w:rPr>
          <w:sz w:val="28"/>
          <w:szCs w:val="28"/>
        </w:rPr>
      </w:pPr>
      <w:r w:rsidRPr="00984481">
        <w:rPr>
          <w:sz w:val="28"/>
          <w:szCs w:val="28"/>
        </w:rPr>
        <w:t>базовый уровень операционных расходов 2018 года – 12061,88 тыс. руб.;</w:t>
      </w:r>
    </w:p>
    <w:p w14:paraId="71662B23" w14:textId="77777777" w:rsidR="00984481" w:rsidRPr="00984481" w:rsidRDefault="00984481" w:rsidP="00984481">
      <w:pPr>
        <w:widowControl w:val="0"/>
        <w:numPr>
          <w:ilvl w:val="0"/>
          <w:numId w:val="23"/>
        </w:numPr>
        <w:tabs>
          <w:tab w:val="left" w:pos="715"/>
        </w:tabs>
        <w:autoSpaceDE w:val="0"/>
        <w:autoSpaceDN w:val="0"/>
        <w:adjustRightInd w:val="0"/>
        <w:ind w:firstLine="709"/>
        <w:jc w:val="both"/>
        <w:rPr>
          <w:sz w:val="28"/>
          <w:szCs w:val="28"/>
        </w:rPr>
      </w:pPr>
      <w:r w:rsidRPr="00984481">
        <w:rPr>
          <w:sz w:val="28"/>
          <w:szCs w:val="28"/>
        </w:rPr>
        <w:t xml:space="preserve">индекс потребительских цен на 2019 год – 104,7%, 2020 год – 103%, согласно </w:t>
      </w:r>
      <w:r w:rsidRPr="00984481">
        <w:rPr>
          <w:rFonts w:eastAsia="Calibri"/>
          <w:sz w:val="28"/>
          <w:szCs w:val="28"/>
        </w:rPr>
        <w:t xml:space="preserve">основным параметрам прогноза социально-экономического </w:t>
      </w:r>
      <w:r w:rsidRPr="00984481">
        <w:rPr>
          <w:sz w:val="28"/>
          <w:szCs w:val="28"/>
        </w:rPr>
        <w:t>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прогноз Минэкономразвития РФ);</w:t>
      </w:r>
    </w:p>
    <w:p w14:paraId="7791D17A"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эффективности операционных расходов 1%;</w:t>
      </w:r>
    </w:p>
    <w:p w14:paraId="301E2796"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изменения количества активов 0%;</w:t>
      </w:r>
    </w:p>
    <w:p w14:paraId="0FE17F7C"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коэффициент эластичности операционных расходов 0,75.</w:t>
      </w:r>
    </w:p>
    <w:p w14:paraId="58E4714A" w14:textId="77777777" w:rsidR="00984481" w:rsidRPr="00984481" w:rsidRDefault="00984481" w:rsidP="00984481">
      <w:pPr>
        <w:autoSpaceDE w:val="0"/>
        <w:autoSpaceDN w:val="0"/>
        <w:adjustRightInd w:val="0"/>
        <w:spacing w:before="58"/>
        <w:ind w:firstLine="709"/>
        <w:jc w:val="both"/>
        <w:rPr>
          <w:sz w:val="28"/>
          <w:szCs w:val="28"/>
        </w:rPr>
      </w:pPr>
    </w:p>
    <w:p w14:paraId="4EDB1B65"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Таким образом, в процессе экспертизы операционные расходы на 2020 год определены в сумме 12748,80 тыс. руб.</w:t>
      </w:r>
    </w:p>
    <w:p w14:paraId="46B6C0AA" w14:textId="77777777" w:rsidR="00984481" w:rsidRPr="00984481" w:rsidRDefault="00984481" w:rsidP="00984481">
      <w:pPr>
        <w:autoSpaceDE w:val="0"/>
        <w:autoSpaceDN w:val="0"/>
        <w:adjustRightInd w:val="0"/>
        <w:rPr>
          <w:sz w:val="28"/>
          <w:szCs w:val="28"/>
        </w:rPr>
      </w:pPr>
    </w:p>
    <w:p w14:paraId="6C0A24D4" w14:textId="77777777" w:rsidR="00984481" w:rsidRPr="00984481" w:rsidRDefault="00984481" w:rsidP="00984481">
      <w:pPr>
        <w:autoSpaceDE w:val="0"/>
        <w:autoSpaceDN w:val="0"/>
        <w:adjustRightInd w:val="0"/>
        <w:rPr>
          <w:sz w:val="28"/>
          <w:szCs w:val="28"/>
        </w:rPr>
      </w:pPr>
      <w:r w:rsidRPr="00984481">
        <w:rPr>
          <w:sz w:val="28"/>
          <w:szCs w:val="28"/>
        </w:rPr>
        <w:t xml:space="preserve">        ОР</w:t>
      </w:r>
      <w:r w:rsidRPr="00984481">
        <w:rPr>
          <w:sz w:val="20"/>
          <w:szCs w:val="20"/>
        </w:rPr>
        <w:t>2020</w:t>
      </w:r>
      <w:r w:rsidRPr="00984481">
        <w:rPr>
          <w:sz w:val="28"/>
          <w:szCs w:val="28"/>
        </w:rPr>
        <w:t xml:space="preserve"> = 12061,88 х [(1- 1%/100%) х (1+0,047)] х (1+0,030)] х (1+0) = 12748,80 тыс. руб.</w:t>
      </w:r>
    </w:p>
    <w:p w14:paraId="5C33C882" w14:textId="77777777" w:rsidR="00984481" w:rsidRPr="00984481" w:rsidRDefault="00984481" w:rsidP="00984481">
      <w:pPr>
        <w:autoSpaceDE w:val="0"/>
        <w:autoSpaceDN w:val="0"/>
        <w:adjustRightInd w:val="0"/>
        <w:ind w:firstLine="709"/>
        <w:rPr>
          <w:sz w:val="28"/>
          <w:szCs w:val="28"/>
        </w:rPr>
      </w:pPr>
    </w:p>
    <w:p w14:paraId="49A007DB"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Отклонение затрат по отношению к утвержденным РЭК КО составило 47,65 тыс. руб. в сторону уменьшения, отклонение затрат от предложенных организацией составило 185,67 тыс. руб.</w:t>
      </w:r>
    </w:p>
    <w:p w14:paraId="1B5A343A" w14:textId="77777777" w:rsidR="00984481" w:rsidRPr="00984481" w:rsidRDefault="00984481" w:rsidP="00984481">
      <w:pPr>
        <w:autoSpaceDE w:val="0"/>
        <w:autoSpaceDN w:val="0"/>
        <w:adjustRightInd w:val="0"/>
        <w:ind w:firstLine="709"/>
        <w:jc w:val="both"/>
        <w:rPr>
          <w:sz w:val="28"/>
          <w:szCs w:val="28"/>
        </w:rPr>
      </w:pPr>
    </w:p>
    <w:p w14:paraId="6E925C79" w14:textId="77777777" w:rsidR="00984481" w:rsidRPr="00984481" w:rsidRDefault="00984481" w:rsidP="00984481">
      <w:pPr>
        <w:widowControl w:val="0"/>
        <w:numPr>
          <w:ilvl w:val="0"/>
          <w:numId w:val="24"/>
        </w:numPr>
        <w:tabs>
          <w:tab w:val="left" w:pos="859"/>
        </w:tabs>
        <w:autoSpaceDE w:val="0"/>
        <w:autoSpaceDN w:val="0"/>
        <w:adjustRightInd w:val="0"/>
        <w:jc w:val="both"/>
        <w:rPr>
          <w:b/>
          <w:bCs/>
          <w:color w:val="FF0000"/>
          <w:sz w:val="28"/>
          <w:szCs w:val="28"/>
        </w:rPr>
      </w:pPr>
      <w:r w:rsidRPr="00984481">
        <w:rPr>
          <w:b/>
          <w:bCs/>
          <w:sz w:val="28"/>
          <w:szCs w:val="28"/>
        </w:rPr>
        <w:t>Расходы на приобретение электрической энергии</w:t>
      </w:r>
    </w:p>
    <w:p w14:paraId="7FF29221" w14:textId="77777777" w:rsidR="00984481" w:rsidRPr="00984481" w:rsidRDefault="00984481" w:rsidP="00984481">
      <w:pPr>
        <w:widowControl w:val="0"/>
        <w:autoSpaceDE w:val="0"/>
        <w:autoSpaceDN w:val="0"/>
        <w:adjustRightInd w:val="0"/>
        <w:ind w:firstLine="540"/>
        <w:jc w:val="both"/>
        <w:rPr>
          <w:bCs/>
          <w:sz w:val="28"/>
          <w:szCs w:val="28"/>
        </w:rPr>
      </w:pPr>
      <w:r w:rsidRPr="00984481">
        <w:rPr>
          <w:bCs/>
          <w:sz w:val="28"/>
          <w:szCs w:val="28"/>
        </w:rPr>
        <w:t>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17DCE5B7" w14:textId="77777777" w:rsidR="00984481" w:rsidRPr="00984481" w:rsidRDefault="00984481" w:rsidP="00984481">
      <w:pPr>
        <w:widowControl w:val="0"/>
        <w:autoSpaceDE w:val="0"/>
        <w:autoSpaceDN w:val="0"/>
        <w:adjustRightInd w:val="0"/>
        <w:jc w:val="both"/>
        <w:outlineLvl w:val="0"/>
        <w:rPr>
          <w:b/>
          <w:bCs/>
          <w:sz w:val="28"/>
          <w:szCs w:val="28"/>
        </w:rPr>
      </w:pPr>
    </w:p>
    <w:p w14:paraId="10655C59" w14:textId="77777777" w:rsidR="00984481" w:rsidRPr="00984481" w:rsidRDefault="00984481" w:rsidP="00984481">
      <w:pPr>
        <w:widowControl w:val="0"/>
        <w:autoSpaceDE w:val="0"/>
        <w:autoSpaceDN w:val="0"/>
        <w:adjustRightInd w:val="0"/>
        <w:jc w:val="both"/>
        <w:rPr>
          <w:b/>
          <w:bCs/>
          <w:sz w:val="28"/>
          <w:szCs w:val="28"/>
        </w:rPr>
      </w:pPr>
    </w:p>
    <w:p w14:paraId="1B948505"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12"/>
          <w:sz w:val="28"/>
          <w:szCs w:val="28"/>
        </w:rPr>
        <w:drawing>
          <wp:inline distT="0" distB="0" distL="0" distR="0" wp14:anchorId="636B7F62" wp14:editId="2E02C039">
            <wp:extent cx="1417955" cy="35941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7955" cy="359410"/>
                    </a:xfrm>
                    <a:prstGeom prst="rect">
                      <a:avLst/>
                    </a:prstGeom>
                    <a:noFill/>
                    <a:ln>
                      <a:noFill/>
                    </a:ln>
                  </pic:spPr>
                </pic:pic>
              </a:graphicData>
            </a:graphic>
          </wp:inline>
        </w:drawing>
      </w:r>
      <w:r w:rsidRPr="00984481">
        <w:rPr>
          <w:b/>
          <w:bCs/>
          <w:sz w:val="28"/>
          <w:szCs w:val="28"/>
        </w:rPr>
        <w:t xml:space="preserve">, </w:t>
      </w:r>
    </w:p>
    <w:p w14:paraId="2BBFDD9F" w14:textId="77777777" w:rsidR="00984481" w:rsidRPr="00984481" w:rsidRDefault="00984481" w:rsidP="00984481">
      <w:pPr>
        <w:widowControl w:val="0"/>
        <w:autoSpaceDE w:val="0"/>
        <w:autoSpaceDN w:val="0"/>
        <w:adjustRightInd w:val="0"/>
        <w:jc w:val="both"/>
        <w:rPr>
          <w:b/>
          <w:bCs/>
          <w:sz w:val="28"/>
          <w:szCs w:val="28"/>
        </w:rPr>
      </w:pPr>
    </w:p>
    <w:p w14:paraId="7AA5D734"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12"/>
          <w:sz w:val="28"/>
          <w:szCs w:val="28"/>
        </w:rPr>
        <w:drawing>
          <wp:inline distT="0" distB="0" distL="0" distR="0" wp14:anchorId="3A951A95" wp14:editId="052991BC">
            <wp:extent cx="2280920" cy="3289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0920" cy="328930"/>
                    </a:xfrm>
                    <a:prstGeom prst="rect">
                      <a:avLst/>
                    </a:prstGeom>
                    <a:noFill/>
                    <a:ln>
                      <a:noFill/>
                    </a:ln>
                  </pic:spPr>
                </pic:pic>
              </a:graphicData>
            </a:graphic>
          </wp:inline>
        </w:drawing>
      </w:r>
      <w:r w:rsidRPr="00984481">
        <w:rPr>
          <w:b/>
          <w:bCs/>
          <w:sz w:val="28"/>
          <w:szCs w:val="28"/>
        </w:rPr>
        <w:t xml:space="preserve">, </w:t>
      </w:r>
    </w:p>
    <w:p w14:paraId="473DD9CE" w14:textId="77777777" w:rsidR="00984481" w:rsidRPr="00984481" w:rsidRDefault="00984481" w:rsidP="00984481">
      <w:pPr>
        <w:widowControl w:val="0"/>
        <w:autoSpaceDE w:val="0"/>
        <w:autoSpaceDN w:val="0"/>
        <w:adjustRightInd w:val="0"/>
        <w:jc w:val="both"/>
        <w:rPr>
          <w:b/>
          <w:bCs/>
          <w:sz w:val="28"/>
          <w:szCs w:val="28"/>
        </w:rPr>
      </w:pPr>
    </w:p>
    <w:p w14:paraId="2AD98DAD"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36"/>
          <w:sz w:val="28"/>
          <w:szCs w:val="28"/>
        </w:rPr>
        <w:drawing>
          <wp:inline distT="0" distB="0" distL="0" distR="0" wp14:anchorId="26C89757" wp14:editId="7862A75D">
            <wp:extent cx="2198370" cy="6470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8370" cy="647065"/>
                    </a:xfrm>
                    <a:prstGeom prst="rect">
                      <a:avLst/>
                    </a:prstGeom>
                    <a:noFill/>
                    <a:ln>
                      <a:noFill/>
                    </a:ln>
                  </pic:spPr>
                </pic:pic>
              </a:graphicData>
            </a:graphic>
          </wp:inline>
        </w:drawing>
      </w:r>
      <w:r w:rsidRPr="00984481">
        <w:rPr>
          <w:b/>
          <w:bCs/>
          <w:sz w:val="28"/>
          <w:szCs w:val="28"/>
        </w:rPr>
        <w:t xml:space="preserve">, </w:t>
      </w:r>
    </w:p>
    <w:p w14:paraId="771CF784" w14:textId="77777777" w:rsidR="00984481" w:rsidRPr="00984481" w:rsidRDefault="00984481" w:rsidP="00984481">
      <w:pPr>
        <w:widowControl w:val="0"/>
        <w:autoSpaceDE w:val="0"/>
        <w:autoSpaceDN w:val="0"/>
        <w:adjustRightInd w:val="0"/>
        <w:jc w:val="both"/>
        <w:rPr>
          <w:b/>
          <w:bCs/>
          <w:sz w:val="28"/>
          <w:szCs w:val="28"/>
        </w:rPr>
      </w:pPr>
    </w:p>
    <w:p w14:paraId="2D5082B5"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36"/>
          <w:sz w:val="28"/>
          <w:szCs w:val="28"/>
        </w:rPr>
        <w:drawing>
          <wp:inline distT="0" distB="0" distL="0" distR="0" wp14:anchorId="7BBB94EA" wp14:editId="664CD835">
            <wp:extent cx="3616325" cy="647065"/>
            <wp:effectExtent l="0" t="0" r="317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6325" cy="647065"/>
                    </a:xfrm>
                    <a:prstGeom prst="rect">
                      <a:avLst/>
                    </a:prstGeom>
                    <a:noFill/>
                    <a:ln>
                      <a:noFill/>
                    </a:ln>
                  </pic:spPr>
                </pic:pic>
              </a:graphicData>
            </a:graphic>
          </wp:inline>
        </w:drawing>
      </w:r>
      <w:r w:rsidRPr="00984481">
        <w:rPr>
          <w:b/>
          <w:bCs/>
          <w:sz w:val="28"/>
          <w:szCs w:val="28"/>
        </w:rPr>
        <w:t xml:space="preserve">, </w:t>
      </w:r>
    </w:p>
    <w:p w14:paraId="04B3280F" w14:textId="77777777" w:rsidR="00984481" w:rsidRPr="00984481" w:rsidRDefault="00984481" w:rsidP="00984481">
      <w:pPr>
        <w:widowControl w:val="0"/>
        <w:autoSpaceDE w:val="0"/>
        <w:autoSpaceDN w:val="0"/>
        <w:adjustRightInd w:val="0"/>
        <w:jc w:val="both"/>
        <w:rPr>
          <w:b/>
          <w:bCs/>
          <w:sz w:val="28"/>
          <w:szCs w:val="28"/>
        </w:rPr>
      </w:pPr>
    </w:p>
    <w:p w14:paraId="681473CE" w14:textId="77777777" w:rsidR="00984481" w:rsidRPr="00984481" w:rsidRDefault="00984481" w:rsidP="00984481">
      <w:pPr>
        <w:widowControl w:val="0"/>
        <w:autoSpaceDE w:val="0"/>
        <w:autoSpaceDN w:val="0"/>
        <w:adjustRightInd w:val="0"/>
        <w:ind w:firstLine="540"/>
        <w:jc w:val="both"/>
        <w:rPr>
          <w:b/>
          <w:bCs/>
          <w:sz w:val="28"/>
          <w:szCs w:val="28"/>
        </w:rPr>
      </w:pPr>
      <w:r w:rsidRPr="00984481">
        <w:rPr>
          <w:b/>
          <w:bCs/>
          <w:sz w:val="28"/>
          <w:szCs w:val="28"/>
        </w:rPr>
        <w:t>где:</w:t>
      </w:r>
    </w:p>
    <w:p w14:paraId="73AB940D"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2D0F4531" wp14:editId="3DDE3DC5">
            <wp:extent cx="369570" cy="35941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inline>
        </w:drawing>
      </w:r>
      <w:r w:rsidRPr="00984481">
        <w:rPr>
          <w:bCs/>
          <w:sz w:val="28"/>
          <w:szCs w:val="28"/>
        </w:rPr>
        <w:t xml:space="preserve"> - фактический объем отпуска воды (принятых сточных) вод в i-м году, тыс. куб. м;</w:t>
      </w:r>
    </w:p>
    <w:p w14:paraId="185BBE58"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11F487A9" wp14:editId="6D0510BE">
            <wp:extent cx="760095" cy="359410"/>
            <wp:effectExtent l="0" t="0" r="190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0095" cy="359410"/>
                    </a:xfrm>
                    <a:prstGeom prst="rect">
                      <a:avLst/>
                    </a:prstGeom>
                    <a:noFill/>
                    <a:ln>
                      <a:noFill/>
                    </a:ln>
                  </pic:spPr>
                </pic:pic>
              </a:graphicData>
            </a:graphic>
          </wp:inline>
        </w:drawing>
      </w:r>
      <w:r w:rsidRPr="00984481">
        <w:rPr>
          <w:bCs/>
          <w:sz w:val="28"/>
          <w:szCs w:val="28"/>
        </w:rPr>
        <w:t xml:space="preserve"> - фактическая (расчетная) цена на электрическую энергию, определяемая в i-м году, руб./кВт час;</w:t>
      </w:r>
    </w:p>
    <w:p w14:paraId="12A2071F"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76604B9F" wp14:editId="674203AD">
            <wp:extent cx="359410" cy="3594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Pr="00984481">
        <w:rPr>
          <w:bCs/>
          <w:sz w:val="28"/>
          <w:szCs w:val="28"/>
        </w:rPr>
        <w:t xml:space="preserve"> - объем потребления z-го энергетического ресурса (за исключением электрической энергии), холодной воды, теплоносителя, учтенный при установлении тарифов в i-м году;</w:t>
      </w:r>
    </w:p>
    <w:p w14:paraId="6CF7D8DF"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6A93F9DC" wp14:editId="49E549FC">
            <wp:extent cx="482600" cy="35941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359410"/>
                    </a:xfrm>
                    <a:prstGeom prst="rect">
                      <a:avLst/>
                    </a:prstGeom>
                    <a:noFill/>
                    <a:ln>
                      <a:noFill/>
                    </a:ln>
                  </pic:spPr>
                </pic:pic>
              </a:graphicData>
            </a:graphic>
          </wp:inline>
        </w:drawing>
      </w:r>
      <w:r w:rsidRPr="00984481">
        <w:rPr>
          <w:bCs/>
          <w:sz w:val="28"/>
          <w:szCs w:val="28"/>
        </w:rPr>
        <w:t xml:space="preserve"> - фактический объем полезного отпуска воды (приема сточных вод) в i-м году, тыс. куб. м;</w:t>
      </w:r>
    </w:p>
    <w:p w14:paraId="7B47CE15"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7C5412F3" wp14:editId="4067DC47">
            <wp:extent cx="410845" cy="359410"/>
            <wp:effectExtent l="0" t="0" r="825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0845" cy="359410"/>
                    </a:xfrm>
                    <a:prstGeom prst="rect">
                      <a:avLst/>
                    </a:prstGeom>
                    <a:noFill/>
                    <a:ln>
                      <a:noFill/>
                    </a:ln>
                  </pic:spPr>
                </pic:pic>
              </a:graphicData>
            </a:graphic>
          </wp:inline>
        </w:drawing>
      </w:r>
      <w:r w:rsidRPr="00984481">
        <w:rPr>
          <w:bCs/>
          <w:sz w:val="28"/>
          <w:szCs w:val="28"/>
        </w:rPr>
        <w:t xml:space="preserve"> - объем полезного отпуска воды (приема сточных вод), учтенный при установлении тарифов на i-й год, тыс. куб. м;</w:t>
      </w:r>
    </w:p>
    <w:p w14:paraId="0CB9EB33"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4"/>
          <w:sz w:val="28"/>
          <w:szCs w:val="28"/>
        </w:rPr>
        <w:drawing>
          <wp:inline distT="0" distB="0" distL="0" distR="0" wp14:anchorId="6B7A6E20" wp14:editId="52DFB5C3">
            <wp:extent cx="482600" cy="35941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2600" cy="359410"/>
                    </a:xfrm>
                    <a:prstGeom prst="rect">
                      <a:avLst/>
                    </a:prstGeom>
                    <a:noFill/>
                    <a:ln>
                      <a:noFill/>
                    </a:ln>
                  </pic:spPr>
                </pic:pic>
              </a:graphicData>
            </a:graphic>
          </wp:inline>
        </w:drawing>
      </w:r>
      <w:r w:rsidRPr="00984481">
        <w:rPr>
          <w:bCs/>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5380C8D6"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6B4CE8A8" wp14:editId="008667AD">
            <wp:extent cx="410845" cy="35941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0845" cy="359410"/>
                    </a:xfrm>
                    <a:prstGeom prst="rect">
                      <a:avLst/>
                    </a:prstGeom>
                    <a:noFill/>
                    <a:ln>
                      <a:noFill/>
                    </a:ln>
                  </pic:spPr>
                </pic:pic>
              </a:graphicData>
            </a:graphic>
          </wp:inline>
        </w:drawing>
      </w:r>
      <w:r w:rsidRPr="00984481">
        <w:rPr>
          <w:bCs/>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bookmarkEnd w:id="14"/>
    <w:p w14:paraId="0EA59442" w14:textId="77777777" w:rsidR="00984481" w:rsidRPr="00984481" w:rsidRDefault="00984481" w:rsidP="00984481">
      <w:pPr>
        <w:tabs>
          <w:tab w:val="left" w:pos="859"/>
        </w:tabs>
        <w:autoSpaceDE w:val="0"/>
        <w:autoSpaceDN w:val="0"/>
        <w:adjustRightInd w:val="0"/>
        <w:ind w:left="571"/>
        <w:jc w:val="both"/>
        <w:rPr>
          <w:bCs/>
          <w:color w:val="FF0000"/>
          <w:sz w:val="28"/>
          <w:szCs w:val="28"/>
        </w:rPr>
      </w:pPr>
    </w:p>
    <w:p w14:paraId="01356BA4" w14:textId="77777777" w:rsidR="00984481" w:rsidRPr="00984481" w:rsidRDefault="00984481" w:rsidP="00984481">
      <w:pPr>
        <w:tabs>
          <w:tab w:val="left" w:pos="859"/>
        </w:tabs>
        <w:autoSpaceDE w:val="0"/>
        <w:autoSpaceDN w:val="0"/>
        <w:adjustRightInd w:val="0"/>
        <w:ind w:firstLine="576"/>
        <w:jc w:val="both"/>
        <w:rPr>
          <w:b/>
          <w:bCs/>
          <w:sz w:val="28"/>
          <w:szCs w:val="28"/>
        </w:rPr>
      </w:pPr>
      <w:r w:rsidRPr="00984481">
        <w:rPr>
          <w:b/>
          <w:bCs/>
          <w:sz w:val="28"/>
          <w:szCs w:val="28"/>
        </w:rPr>
        <w:t xml:space="preserve">Расходы на электрическую энергию </w:t>
      </w:r>
      <w:r w:rsidRPr="00984481">
        <w:rPr>
          <w:sz w:val="28"/>
          <w:szCs w:val="28"/>
        </w:rPr>
        <w:t>утверждены РЭК КО на 2020 год в размере 15380,16 тыс. руб., в том числе:</w:t>
      </w:r>
    </w:p>
    <w:p w14:paraId="796F26E0"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color w:val="000000"/>
          <w:sz w:val="28"/>
          <w:szCs w:val="28"/>
        </w:rPr>
      </w:pPr>
      <w:r w:rsidRPr="00984481">
        <w:rPr>
          <w:b/>
          <w:bCs/>
          <w:sz w:val="28"/>
          <w:szCs w:val="28"/>
        </w:rPr>
        <w:tab/>
      </w:r>
      <w:r w:rsidRPr="00984481">
        <w:rPr>
          <w:color w:val="000000"/>
          <w:sz w:val="28"/>
          <w:szCs w:val="28"/>
        </w:rPr>
        <w:t xml:space="preserve">- </w:t>
      </w:r>
      <w:r w:rsidRPr="00984481">
        <w:rPr>
          <w:i/>
          <w:color w:val="000000"/>
          <w:sz w:val="28"/>
          <w:szCs w:val="28"/>
          <w:u w:val="single"/>
        </w:rPr>
        <w:t>по уровню напряжения НН</w:t>
      </w:r>
      <w:r w:rsidRPr="00984481">
        <w:rPr>
          <w:color w:val="000000"/>
          <w:sz w:val="28"/>
          <w:szCs w:val="28"/>
        </w:rPr>
        <w:t>: расходы на электрическую энергию –               10782,71 тыс. руб. (объем электрической энергии принят по удельному расходу, утвержденному долгосрочными параметрами регулирования (1,77 кВт.ч/м3) – 1684,66 тыс. кВт.ч. в год, тариф составил 6,40 руб./кВт.ч.);</w:t>
      </w:r>
    </w:p>
    <w:p w14:paraId="38335756" w14:textId="77777777" w:rsidR="00984481" w:rsidRPr="00984481" w:rsidRDefault="00984481" w:rsidP="00984481">
      <w:pPr>
        <w:tabs>
          <w:tab w:val="left" w:pos="1134"/>
          <w:tab w:val="left" w:pos="9356"/>
          <w:tab w:val="left" w:pos="9781"/>
          <w:tab w:val="left" w:pos="9923"/>
        </w:tabs>
        <w:ind w:firstLine="567"/>
        <w:jc w:val="both"/>
        <w:rPr>
          <w:color w:val="000000"/>
          <w:sz w:val="28"/>
          <w:szCs w:val="28"/>
        </w:rPr>
      </w:pPr>
      <w:r w:rsidRPr="00984481">
        <w:rPr>
          <w:color w:val="000000"/>
          <w:sz w:val="28"/>
          <w:szCs w:val="28"/>
        </w:rPr>
        <w:t xml:space="preserve">- </w:t>
      </w:r>
      <w:r w:rsidRPr="00984481">
        <w:rPr>
          <w:i/>
          <w:color w:val="000000"/>
          <w:sz w:val="28"/>
          <w:szCs w:val="28"/>
          <w:u w:val="single"/>
        </w:rPr>
        <w:t>по уровню напряжения СН2</w:t>
      </w:r>
      <w:r w:rsidRPr="00984481">
        <w:rPr>
          <w:color w:val="000000"/>
          <w:sz w:val="28"/>
          <w:szCs w:val="28"/>
        </w:rPr>
        <w:t xml:space="preserve">: расходы на электрическую энергию – 4597,46 тыс. руб. (объем электрической энергии принят по удельному расходу, </w:t>
      </w:r>
      <w:r w:rsidRPr="00984481">
        <w:rPr>
          <w:color w:val="000000"/>
          <w:sz w:val="28"/>
          <w:szCs w:val="28"/>
        </w:rPr>
        <w:lastRenderedPageBreak/>
        <w:t>утвержденному долгосрочными параметрами регулирования (1,77 кВт.ч/м3) – 1162,62 тыс.кВт.ч. в год, тариф составил 3,95 руб./кВт.ч.).</w:t>
      </w:r>
    </w:p>
    <w:p w14:paraId="24AA5C47" w14:textId="77777777" w:rsidR="00984481" w:rsidRPr="00984481" w:rsidRDefault="00984481" w:rsidP="00984481">
      <w:pPr>
        <w:tabs>
          <w:tab w:val="left" w:pos="567"/>
        </w:tabs>
        <w:autoSpaceDE w:val="0"/>
        <w:autoSpaceDN w:val="0"/>
        <w:adjustRightInd w:val="0"/>
        <w:jc w:val="both"/>
        <w:rPr>
          <w:b/>
          <w:bCs/>
          <w:sz w:val="22"/>
          <w:szCs w:val="28"/>
        </w:rPr>
      </w:pPr>
      <w:r w:rsidRPr="00984481">
        <w:rPr>
          <w:b/>
          <w:bCs/>
          <w:sz w:val="28"/>
          <w:szCs w:val="28"/>
        </w:rPr>
        <w:tab/>
      </w:r>
    </w:p>
    <w:p w14:paraId="36A2E80F" w14:textId="77777777" w:rsidR="00984481" w:rsidRPr="00984481" w:rsidRDefault="00984481" w:rsidP="00984481">
      <w:pPr>
        <w:tabs>
          <w:tab w:val="left" w:pos="567"/>
        </w:tabs>
        <w:autoSpaceDE w:val="0"/>
        <w:autoSpaceDN w:val="0"/>
        <w:adjustRightInd w:val="0"/>
        <w:jc w:val="both"/>
        <w:rPr>
          <w:sz w:val="28"/>
          <w:szCs w:val="28"/>
        </w:rPr>
      </w:pPr>
      <w:r w:rsidRPr="00984481">
        <w:rPr>
          <w:b/>
          <w:bCs/>
          <w:sz w:val="28"/>
          <w:szCs w:val="28"/>
        </w:rPr>
        <w:tab/>
      </w:r>
      <w:r w:rsidRPr="00984481">
        <w:rPr>
          <w:bCs/>
          <w:sz w:val="28"/>
          <w:szCs w:val="28"/>
        </w:rPr>
        <w:t>О</w:t>
      </w:r>
      <w:r w:rsidRPr="00984481">
        <w:rPr>
          <w:sz w:val="28"/>
          <w:szCs w:val="28"/>
        </w:rPr>
        <w:t>рганизацией расходы на электрическую энергию в целях корректировки предложены в размере 14077,84 тыс. руб., в том числе:</w:t>
      </w:r>
    </w:p>
    <w:p w14:paraId="22AD603E"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color w:val="000000"/>
          <w:sz w:val="28"/>
          <w:szCs w:val="28"/>
        </w:rPr>
      </w:pPr>
      <w:r w:rsidRPr="00984481">
        <w:rPr>
          <w:color w:val="000000"/>
          <w:sz w:val="28"/>
          <w:szCs w:val="28"/>
        </w:rPr>
        <w:tab/>
        <w:t xml:space="preserve">- </w:t>
      </w:r>
      <w:r w:rsidRPr="00984481">
        <w:rPr>
          <w:i/>
          <w:color w:val="000000"/>
          <w:sz w:val="28"/>
          <w:szCs w:val="28"/>
          <w:u w:val="single"/>
        </w:rPr>
        <w:t>по уровню напряжения НН</w:t>
      </w:r>
      <w:r w:rsidRPr="00984481">
        <w:rPr>
          <w:color w:val="000000"/>
          <w:sz w:val="28"/>
          <w:szCs w:val="28"/>
        </w:rPr>
        <w:t>: расходы на электрическую энергию –          9577,45 тыс.руб. (объем электрической энергии – 1511,07 тыс.кВт.ч. в год, цена – 6,34 руб./кВт.ч.);</w:t>
      </w:r>
    </w:p>
    <w:p w14:paraId="7051E75D" w14:textId="77777777" w:rsidR="00984481" w:rsidRPr="00984481" w:rsidRDefault="00984481" w:rsidP="00984481">
      <w:pPr>
        <w:tabs>
          <w:tab w:val="left" w:pos="567"/>
        </w:tabs>
        <w:autoSpaceDE w:val="0"/>
        <w:autoSpaceDN w:val="0"/>
        <w:adjustRightInd w:val="0"/>
        <w:jc w:val="both"/>
        <w:rPr>
          <w:sz w:val="20"/>
          <w:szCs w:val="28"/>
        </w:rPr>
      </w:pPr>
      <w:r w:rsidRPr="00984481">
        <w:rPr>
          <w:color w:val="000000"/>
          <w:sz w:val="28"/>
          <w:szCs w:val="28"/>
        </w:rPr>
        <w:tab/>
        <w:t xml:space="preserve">- </w:t>
      </w:r>
      <w:r w:rsidRPr="00984481">
        <w:rPr>
          <w:i/>
          <w:color w:val="000000"/>
          <w:sz w:val="28"/>
          <w:szCs w:val="28"/>
          <w:u w:val="single"/>
        </w:rPr>
        <w:t>по уровню напряжения СН2</w:t>
      </w:r>
      <w:r w:rsidRPr="00984481">
        <w:rPr>
          <w:color w:val="000000"/>
          <w:sz w:val="28"/>
          <w:szCs w:val="28"/>
        </w:rPr>
        <w:t xml:space="preserve">: расходы на электрическую энергию – 4500,39 тыс.руб. (объем электрической энергии – 1042,82 тыс.кВт.ч. в год, цена – 4,32 руб./кВт.ч.). </w:t>
      </w:r>
    </w:p>
    <w:p w14:paraId="1125C782"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sz w:val="28"/>
          <w:szCs w:val="28"/>
        </w:rPr>
      </w:pPr>
      <w:r w:rsidRPr="00984481">
        <w:rPr>
          <w:sz w:val="28"/>
          <w:szCs w:val="28"/>
        </w:rPr>
        <w:tab/>
        <w:t xml:space="preserve">В процессе экспертизы определены расходы в сумме 9997,20 тыс. руб. </w:t>
      </w:r>
    </w:p>
    <w:p w14:paraId="71638F47"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color w:val="000000"/>
          <w:sz w:val="28"/>
          <w:szCs w:val="28"/>
        </w:rPr>
      </w:pPr>
      <w:r w:rsidRPr="00984481">
        <w:rPr>
          <w:color w:val="000000"/>
          <w:sz w:val="28"/>
          <w:szCs w:val="28"/>
        </w:rPr>
        <w:t xml:space="preserve">- </w:t>
      </w:r>
      <w:r w:rsidRPr="00984481">
        <w:rPr>
          <w:i/>
          <w:color w:val="000000"/>
          <w:sz w:val="28"/>
          <w:szCs w:val="28"/>
          <w:u w:val="single"/>
        </w:rPr>
        <w:t>по уровню напряжения НН</w:t>
      </w:r>
      <w:r w:rsidRPr="00984481">
        <w:rPr>
          <w:color w:val="000000"/>
          <w:sz w:val="28"/>
          <w:szCs w:val="28"/>
        </w:rPr>
        <w:t>: расходы на электрическую энергию –               6801,30 тыс. руб. (объем электрической энергии принят по удельному расходу, утвержденному долгосрочными параметрами регулирования (1,77 кВт.ч/м3) – 1073,06 тыс.кВт.ч. в год, тариф на электроэнергию учтен по предложению организации, не превышающему рассчитанный регулятором средневзвешенный тариф за 2018 год с учетом индексов цен производителя электроэнергии согласно прогнозу Минэкономразвития РФ на 2019 год (105,4%), на 2020 год (104,8%) и составил  6,34 руб./кВт.ч.);</w:t>
      </w:r>
    </w:p>
    <w:p w14:paraId="137C9AD2" w14:textId="77777777" w:rsidR="00984481" w:rsidRPr="00984481" w:rsidRDefault="00984481" w:rsidP="00984481">
      <w:pPr>
        <w:tabs>
          <w:tab w:val="left" w:pos="1134"/>
          <w:tab w:val="left" w:pos="9356"/>
          <w:tab w:val="left" w:pos="9781"/>
          <w:tab w:val="left" w:pos="9923"/>
        </w:tabs>
        <w:ind w:firstLine="567"/>
        <w:jc w:val="both"/>
        <w:rPr>
          <w:color w:val="000000"/>
          <w:sz w:val="28"/>
          <w:szCs w:val="28"/>
        </w:rPr>
      </w:pPr>
      <w:r w:rsidRPr="00984481">
        <w:rPr>
          <w:color w:val="000000"/>
          <w:sz w:val="28"/>
          <w:szCs w:val="28"/>
        </w:rPr>
        <w:t xml:space="preserve">- </w:t>
      </w:r>
      <w:r w:rsidRPr="00984481">
        <w:rPr>
          <w:i/>
          <w:color w:val="000000"/>
          <w:sz w:val="28"/>
          <w:szCs w:val="28"/>
          <w:u w:val="single"/>
        </w:rPr>
        <w:t>по уровню напряжения СН2</w:t>
      </w:r>
      <w:r w:rsidRPr="00984481">
        <w:rPr>
          <w:color w:val="000000"/>
          <w:sz w:val="28"/>
          <w:szCs w:val="28"/>
        </w:rPr>
        <w:t>: расходы на электрическую энергию – 3195,90 тыс. руб. (объем электрической энергии принят по удельному расходу, утвержденному долгосрочными параметрами регулирования (1,77 кВт.ч/м3) – 740,55 тыс.кВт.ч. в год, тариф на электроэнергию учтен по предложению организации, не превышающему рассчитанный регулятором средневзвешенный тариф за 2018 год с учетом индексов цен производителя электроэнергии согласно прогнозу Минэкономразвития РФ на 2019 год (105,4%), на 2020 год (104,8%) и составил  4,32 руб./кВт.ч.);</w:t>
      </w:r>
    </w:p>
    <w:p w14:paraId="2E4C1FDD" w14:textId="77777777" w:rsidR="00984481" w:rsidRPr="00984481" w:rsidRDefault="00984481" w:rsidP="00984481">
      <w:pPr>
        <w:tabs>
          <w:tab w:val="left" w:pos="567"/>
        </w:tabs>
        <w:autoSpaceDE w:val="0"/>
        <w:autoSpaceDN w:val="0"/>
        <w:adjustRightInd w:val="0"/>
        <w:jc w:val="both"/>
        <w:rPr>
          <w:b/>
          <w:bCs/>
          <w:sz w:val="28"/>
          <w:szCs w:val="28"/>
        </w:rPr>
      </w:pPr>
      <w:r w:rsidRPr="00984481">
        <w:rPr>
          <w:sz w:val="28"/>
          <w:szCs w:val="28"/>
        </w:rPr>
        <w:tab/>
        <w:t>Снижение затрат по отношению к утвержденным РЭК КО составило 5382,96 тыс. руб., отклонение затрат от предложенных организацией составило 4080,64 тыс. руб.</w:t>
      </w:r>
    </w:p>
    <w:p w14:paraId="396F3641" w14:textId="77777777" w:rsidR="00984481" w:rsidRPr="00984481" w:rsidRDefault="00984481" w:rsidP="00984481">
      <w:pPr>
        <w:tabs>
          <w:tab w:val="left" w:pos="859"/>
        </w:tabs>
        <w:autoSpaceDE w:val="0"/>
        <w:autoSpaceDN w:val="0"/>
        <w:adjustRightInd w:val="0"/>
        <w:ind w:left="576"/>
        <w:jc w:val="both"/>
        <w:rPr>
          <w:sz w:val="32"/>
          <w:szCs w:val="28"/>
        </w:rPr>
      </w:pPr>
    </w:p>
    <w:p w14:paraId="7A8134B3" w14:textId="77777777" w:rsidR="00984481" w:rsidRPr="00984481" w:rsidRDefault="00984481" w:rsidP="00984481">
      <w:pPr>
        <w:widowControl w:val="0"/>
        <w:numPr>
          <w:ilvl w:val="0"/>
          <w:numId w:val="24"/>
        </w:numPr>
        <w:tabs>
          <w:tab w:val="left" w:pos="567"/>
        </w:tabs>
        <w:autoSpaceDE w:val="0"/>
        <w:autoSpaceDN w:val="0"/>
        <w:adjustRightInd w:val="0"/>
        <w:jc w:val="both"/>
        <w:rPr>
          <w:b/>
          <w:bCs/>
          <w:sz w:val="28"/>
          <w:szCs w:val="28"/>
        </w:rPr>
      </w:pPr>
      <w:r w:rsidRPr="00984481">
        <w:rPr>
          <w:b/>
          <w:bCs/>
          <w:sz w:val="28"/>
          <w:szCs w:val="28"/>
        </w:rPr>
        <w:t xml:space="preserve">Неподконтрольные расходы </w:t>
      </w:r>
    </w:p>
    <w:p w14:paraId="49CFB61B"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Неподконтрольные расходы включают в себя:</w:t>
      </w:r>
    </w:p>
    <w:p w14:paraId="408A060C"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0A16C4D7"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68A34B6"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F150455"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 xml:space="preserve">4) расходы по сомнительным долгам для гарантирующей организации в </w:t>
      </w:r>
      <w:r w:rsidRPr="00984481">
        <w:rPr>
          <w:sz w:val="28"/>
          <w:szCs w:val="28"/>
        </w:rPr>
        <w:lastRenderedPageBreak/>
        <w:t>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453FF08"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56B9AB1"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C1A4867"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7585191"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8) расходы на концессионную плату;</w:t>
      </w:r>
    </w:p>
    <w:p w14:paraId="623DD95A"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9C83BF1"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1B07C1F" w14:textId="77777777" w:rsidR="00984481" w:rsidRPr="00984481" w:rsidRDefault="00984481" w:rsidP="00984481">
      <w:pPr>
        <w:widowControl w:val="0"/>
        <w:autoSpaceDE w:val="0"/>
        <w:autoSpaceDN w:val="0"/>
        <w:adjustRightInd w:val="0"/>
        <w:ind w:firstLine="709"/>
        <w:jc w:val="both"/>
        <w:rPr>
          <w:b/>
          <w:bCs/>
          <w:sz w:val="28"/>
          <w:szCs w:val="28"/>
        </w:rPr>
      </w:pPr>
      <w:r w:rsidRPr="00984481">
        <w:rPr>
          <w:sz w:val="28"/>
          <w:szCs w:val="28"/>
        </w:rPr>
        <w:t>Неподконтрольные расходы утверждены РЭК КО на 2020 год в размере 277,87 тыс. руб., организацией неподконтрольные расходы в целях корректировки предложены в размере 10954,28 тыс. руб., в процессе экспертизы определены расходы в сумме ( - 1193,05) тыс. руб., снижение затрат по отношению к утвержденным составило 915,18 тыс. руб., отклонение затрат от предложенных организацией составило 9761,23 тыс. руб.</w:t>
      </w:r>
    </w:p>
    <w:p w14:paraId="3A967692" w14:textId="77777777" w:rsidR="00984481" w:rsidRPr="00984481" w:rsidRDefault="00984481" w:rsidP="00984481">
      <w:pPr>
        <w:widowControl w:val="0"/>
        <w:numPr>
          <w:ilvl w:val="1"/>
          <w:numId w:val="24"/>
        </w:numPr>
        <w:tabs>
          <w:tab w:val="left" w:pos="816"/>
        </w:tabs>
        <w:autoSpaceDE w:val="0"/>
        <w:autoSpaceDN w:val="0"/>
        <w:adjustRightInd w:val="0"/>
        <w:jc w:val="both"/>
        <w:rPr>
          <w:b/>
          <w:bCs/>
          <w:sz w:val="28"/>
          <w:szCs w:val="28"/>
        </w:rPr>
      </w:pPr>
      <w:r w:rsidRPr="00984481">
        <w:rPr>
          <w:sz w:val="28"/>
          <w:szCs w:val="28"/>
        </w:rPr>
        <w:t xml:space="preserve">По статье </w:t>
      </w:r>
      <w:r w:rsidRPr="00984481">
        <w:rPr>
          <w:b/>
          <w:bCs/>
          <w:sz w:val="28"/>
          <w:szCs w:val="28"/>
        </w:rPr>
        <w:t xml:space="preserve">«Расходы, связанные с оплатой налогов и сборов»: </w:t>
      </w:r>
    </w:p>
    <w:p w14:paraId="394F998E" w14:textId="77777777" w:rsidR="00984481" w:rsidRPr="00984481" w:rsidRDefault="00984481" w:rsidP="00984481">
      <w:pPr>
        <w:widowControl w:val="0"/>
        <w:autoSpaceDE w:val="0"/>
        <w:autoSpaceDN w:val="0"/>
        <w:adjustRightInd w:val="0"/>
        <w:ind w:firstLine="567"/>
        <w:jc w:val="both"/>
        <w:rPr>
          <w:sz w:val="28"/>
          <w:szCs w:val="28"/>
        </w:rPr>
      </w:pPr>
      <w:r w:rsidRPr="00984481">
        <w:rPr>
          <w:sz w:val="28"/>
          <w:szCs w:val="28"/>
        </w:rPr>
        <w:t>При определении размера расходов, связанных с уплатой налогов и сборов, учитываются:</w:t>
      </w:r>
    </w:p>
    <w:p w14:paraId="3DC2A03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налог на прибыль;</w:t>
      </w:r>
    </w:p>
    <w:p w14:paraId="6E8A6B8C"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lastRenderedPageBreak/>
        <w:t>налог на имущество организаций;</w:t>
      </w:r>
    </w:p>
    <w:p w14:paraId="4F4CD1D2"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земельный налог;</w:t>
      </w:r>
    </w:p>
    <w:p w14:paraId="511A37C9"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водный налог и плата за пользование водным объектом;</w:t>
      </w:r>
    </w:p>
    <w:p w14:paraId="75DAF355"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транспортный налог;</w:t>
      </w:r>
    </w:p>
    <w:p w14:paraId="6BB5F17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DFE8B73"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9388D6C" w14:textId="77777777" w:rsidR="00984481" w:rsidRPr="00984481" w:rsidRDefault="00984481" w:rsidP="00984481">
      <w:pPr>
        <w:tabs>
          <w:tab w:val="left" w:pos="816"/>
        </w:tabs>
        <w:autoSpaceDE w:val="0"/>
        <w:autoSpaceDN w:val="0"/>
        <w:adjustRightInd w:val="0"/>
        <w:ind w:left="996"/>
        <w:jc w:val="both"/>
        <w:rPr>
          <w:b/>
          <w:bCs/>
          <w:sz w:val="28"/>
          <w:szCs w:val="28"/>
        </w:rPr>
      </w:pPr>
    </w:p>
    <w:p w14:paraId="39964F7C" w14:textId="77777777" w:rsidR="00984481" w:rsidRPr="00984481" w:rsidRDefault="00984481" w:rsidP="00984481">
      <w:pPr>
        <w:tabs>
          <w:tab w:val="left" w:pos="816"/>
        </w:tabs>
        <w:autoSpaceDE w:val="0"/>
        <w:autoSpaceDN w:val="0"/>
        <w:adjustRightInd w:val="0"/>
        <w:ind w:firstLine="576"/>
        <w:jc w:val="both"/>
        <w:rPr>
          <w:sz w:val="28"/>
          <w:szCs w:val="28"/>
        </w:rPr>
      </w:pPr>
      <w:r w:rsidRPr="00984481">
        <w:rPr>
          <w:bCs/>
          <w:sz w:val="28"/>
          <w:szCs w:val="28"/>
        </w:rPr>
        <w:t>РЭК КО</w:t>
      </w:r>
      <w:r w:rsidRPr="00984481">
        <w:rPr>
          <w:sz w:val="28"/>
          <w:szCs w:val="28"/>
        </w:rPr>
        <w:t xml:space="preserve"> утверждены на 2020 год в размере 277,87 тыс. руб., предприятием в целях корректировки предложены затраты в размере 385,68 тыс. руб., в процессе экспертизы определены расходы в сумме 323,89 тыс. руб., увеличение затрат по отношению к утвержденным регулятором составило 46,02 тыс. руб., отклонение затрат от предложенных организацией составило 61,79 тыс. руб.</w:t>
      </w:r>
    </w:p>
    <w:p w14:paraId="56742D6C" w14:textId="77777777" w:rsidR="00984481" w:rsidRPr="00984481" w:rsidRDefault="00984481" w:rsidP="00984481">
      <w:pPr>
        <w:tabs>
          <w:tab w:val="left" w:pos="730"/>
        </w:tabs>
        <w:autoSpaceDE w:val="0"/>
        <w:autoSpaceDN w:val="0"/>
        <w:adjustRightInd w:val="0"/>
        <w:ind w:firstLine="571"/>
        <w:jc w:val="both"/>
        <w:rPr>
          <w:sz w:val="28"/>
          <w:szCs w:val="28"/>
        </w:rPr>
      </w:pPr>
      <w:bookmarkStart w:id="15" w:name="_Hlk526170766"/>
      <w:r w:rsidRPr="00984481">
        <w:rPr>
          <w:sz w:val="28"/>
          <w:szCs w:val="28"/>
        </w:rPr>
        <w:t>-</w:t>
      </w:r>
      <w:r w:rsidRPr="00984481">
        <w:rPr>
          <w:sz w:val="28"/>
          <w:szCs w:val="28"/>
        </w:rPr>
        <w:tab/>
        <w:t xml:space="preserve">По статье </w:t>
      </w:r>
      <w:r w:rsidRPr="00984481">
        <w:rPr>
          <w:b/>
          <w:bCs/>
          <w:sz w:val="28"/>
          <w:szCs w:val="28"/>
        </w:rPr>
        <w:t xml:space="preserve">«Водный налог» </w:t>
      </w:r>
      <w:r w:rsidRPr="00984481">
        <w:rPr>
          <w:sz w:val="28"/>
          <w:szCs w:val="28"/>
        </w:rPr>
        <w:t>РЭК КО утверждены затраты на 2020 год в размере 277,87 тыс. руб., предприятием в целях корректировки затраты по данной статье предложены в размере 324,53 тыс. руб. в пределах лимитов и 61,15 тыс. руб. плата за сверхлимитное потребление. В процессе экспертизы определены расходы в сумме 323,89 тыс. руб., (учтено по предложению организации, не превышающему размер водного налога, исчисленного в соответствии со ст. 333.12 Налогового кодекса РФ и объемом поднимаемой воды без учета пятикратного увеличения тарифа, применяемого при отсутствии лицензии), увеличение затрат от утвержденных на 2020 год составило 46,02 тыс. руб., отклонение затрат от предложенных организацией составило 61,79 тыс. руб.</w:t>
      </w:r>
    </w:p>
    <w:bookmarkEnd w:id="15"/>
    <w:p w14:paraId="41FF7F39" w14:textId="77777777" w:rsidR="00984481" w:rsidRPr="00984481" w:rsidRDefault="00984481" w:rsidP="00984481">
      <w:pPr>
        <w:widowControl w:val="0"/>
        <w:numPr>
          <w:ilvl w:val="0"/>
          <w:numId w:val="24"/>
        </w:numPr>
        <w:autoSpaceDE w:val="0"/>
        <w:autoSpaceDN w:val="0"/>
        <w:adjustRightInd w:val="0"/>
        <w:ind w:firstLine="595"/>
        <w:jc w:val="both"/>
        <w:rPr>
          <w:b/>
          <w:bCs/>
          <w:sz w:val="28"/>
        </w:rPr>
      </w:pPr>
      <w:r w:rsidRPr="00984481">
        <w:rPr>
          <w:b/>
          <w:bCs/>
          <w:sz w:val="28"/>
        </w:rPr>
        <w:t xml:space="preserve">Амортизация основных средств и нематериальных активов </w:t>
      </w:r>
    </w:p>
    <w:p w14:paraId="01C07245" w14:textId="77777777" w:rsidR="00984481" w:rsidRPr="00984481" w:rsidRDefault="00984481" w:rsidP="00984481">
      <w:pPr>
        <w:autoSpaceDE w:val="0"/>
        <w:autoSpaceDN w:val="0"/>
        <w:adjustRightInd w:val="0"/>
        <w:jc w:val="both"/>
        <w:rPr>
          <w:sz w:val="28"/>
        </w:rPr>
      </w:pPr>
      <w:r w:rsidRPr="00984481">
        <w:rPr>
          <w:sz w:val="28"/>
        </w:rPr>
        <w:t xml:space="preserve">Расходы по данной статье на 2020 год РЭК КО не утверждались, так как стоимость имущества полностью погашена и организация эксплуатирует имущество по договору аренды, следовательно, обязательство по начислению амортизации принадлежит арендодателю, которому через экономически обоснованный размер арендной платы, должны возмещаться суммы амортизационных отчислений. Организацией расходы на амортизацию в целях корректировки не предложены. </w:t>
      </w:r>
    </w:p>
    <w:p w14:paraId="4EEC7C42" w14:textId="77777777" w:rsidR="00984481" w:rsidRPr="00984481" w:rsidRDefault="00984481" w:rsidP="00984481">
      <w:pPr>
        <w:widowControl w:val="0"/>
        <w:numPr>
          <w:ilvl w:val="0"/>
          <w:numId w:val="24"/>
        </w:numPr>
        <w:autoSpaceDE w:val="0"/>
        <w:autoSpaceDN w:val="0"/>
        <w:adjustRightInd w:val="0"/>
        <w:ind w:firstLine="595"/>
        <w:jc w:val="both"/>
        <w:rPr>
          <w:b/>
          <w:sz w:val="28"/>
          <w:szCs w:val="28"/>
        </w:rPr>
      </w:pPr>
      <w:r w:rsidRPr="00984481">
        <w:rPr>
          <w:b/>
          <w:sz w:val="28"/>
          <w:szCs w:val="28"/>
        </w:rPr>
        <w:t xml:space="preserve">Нормативная прибыль. </w:t>
      </w:r>
    </w:p>
    <w:p w14:paraId="6167DCD9"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Величина нормативной прибыли регулируемой организации включает:</w:t>
      </w:r>
    </w:p>
    <w:p w14:paraId="68905EC0"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1) величину расходов на капитальные вложения (инвестиции), определяемую на основе утвержденных инвестиционных программ;</w:t>
      </w:r>
    </w:p>
    <w:p w14:paraId="058FD780"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A4B049D"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Нормативная прибыль рассчитывается по формуле:</w:t>
      </w:r>
    </w:p>
    <w:p w14:paraId="2AFD074D" w14:textId="77777777" w:rsidR="00984481" w:rsidRPr="00984481" w:rsidRDefault="00984481" w:rsidP="00984481">
      <w:pPr>
        <w:autoSpaceDE w:val="0"/>
        <w:autoSpaceDN w:val="0"/>
        <w:adjustRightInd w:val="0"/>
        <w:jc w:val="both"/>
        <w:outlineLvl w:val="0"/>
        <w:rPr>
          <w:bCs/>
          <w:sz w:val="28"/>
          <w:szCs w:val="28"/>
        </w:rPr>
      </w:pPr>
    </w:p>
    <w:p w14:paraId="480DF003" w14:textId="77777777" w:rsidR="00984481" w:rsidRPr="00984481" w:rsidRDefault="00984481" w:rsidP="00984481">
      <w:pPr>
        <w:autoSpaceDE w:val="0"/>
        <w:autoSpaceDN w:val="0"/>
        <w:adjustRightInd w:val="0"/>
        <w:jc w:val="center"/>
        <w:rPr>
          <w:bCs/>
          <w:sz w:val="28"/>
          <w:szCs w:val="28"/>
        </w:rPr>
      </w:pPr>
      <w:r w:rsidRPr="00984481">
        <w:rPr>
          <w:bCs/>
          <w:noProof/>
          <w:position w:val="-16"/>
          <w:sz w:val="28"/>
          <w:szCs w:val="28"/>
        </w:rPr>
        <w:lastRenderedPageBreak/>
        <w:drawing>
          <wp:inline distT="0" distB="0" distL="0" distR="0" wp14:anchorId="3F440807" wp14:editId="2FF4C684">
            <wp:extent cx="1905000" cy="419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984481">
        <w:rPr>
          <w:bCs/>
          <w:sz w:val="28"/>
          <w:szCs w:val="28"/>
        </w:rPr>
        <w:t xml:space="preserve">, </w:t>
      </w:r>
    </w:p>
    <w:p w14:paraId="59BD712A" w14:textId="77777777" w:rsidR="00984481" w:rsidRPr="00984481" w:rsidRDefault="00984481" w:rsidP="00984481">
      <w:pPr>
        <w:autoSpaceDE w:val="0"/>
        <w:autoSpaceDN w:val="0"/>
        <w:adjustRightInd w:val="0"/>
        <w:jc w:val="both"/>
        <w:rPr>
          <w:bCs/>
          <w:sz w:val="28"/>
          <w:szCs w:val="28"/>
        </w:rPr>
      </w:pPr>
    </w:p>
    <w:p w14:paraId="53AB3C70"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где:</w:t>
      </w:r>
    </w:p>
    <w:p w14:paraId="6B3A68E8" w14:textId="77777777" w:rsidR="00984481" w:rsidRPr="00984481" w:rsidRDefault="00984481" w:rsidP="00984481">
      <w:pPr>
        <w:autoSpaceDE w:val="0"/>
        <w:autoSpaceDN w:val="0"/>
        <w:adjustRightInd w:val="0"/>
        <w:ind w:firstLine="540"/>
        <w:jc w:val="both"/>
        <w:rPr>
          <w:bCs/>
          <w:sz w:val="28"/>
          <w:szCs w:val="28"/>
        </w:rPr>
      </w:pPr>
      <w:r w:rsidRPr="00984481">
        <w:rPr>
          <w:bCs/>
          <w:noProof/>
          <w:position w:val="-1"/>
          <w:sz w:val="28"/>
          <w:szCs w:val="28"/>
        </w:rPr>
        <w:drawing>
          <wp:inline distT="0" distB="0" distL="0" distR="0" wp14:anchorId="5C709051" wp14:editId="655D4F83">
            <wp:extent cx="21907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4481">
        <w:rPr>
          <w:bCs/>
          <w:sz w:val="28"/>
          <w:szCs w:val="28"/>
        </w:rPr>
        <w:t xml:space="preserve"> - нормативный уровень прибыли, определенный органом регулирования тарифов.</w:t>
      </w:r>
    </w:p>
    <w:p w14:paraId="3AD76C6A"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7566FA24"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При определении нормативного уровня прибыли учитываются расходы, предусмотренные пунктом 31 Методических указаний.</w:t>
      </w:r>
    </w:p>
    <w:p w14:paraId="0A973CE7"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 xml:space="preserve"> РЭК КО на 2020 год затраты по данной статье утверждены в соответствии с нормативным уровнем прибыли, утвержденным долгосрочными параметрами регулирования на 2019 год на уровне 0,07 % в размере 20,73 тыс. руб. (на социальное развитие, поощрение).</w:t>
      </w:r>
    </w:p>
    <w:p w14:paraId="67082D47"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28"/>
        </w:rPr>
        <w:t xml:space="preserve">В целях корректировки организацией предложены расходы по данной статье в сумме 1142,32 тыс. руб., в том числе прибыль на социальное развитие и поощрение – </w:t>
      </w:r>
      <w:r w:rsidRPr="00984481">
        <w:rPr>
          <w:b/>
          <w:bCs/>
          <w:i/>
          <w:sz w:val="28"/>
          <w:szCs w:val="28"/>
        </w:rPr>
        <w:t>20,73</w:t>
      </w:r>
      <w:r w:rsidRPr="00984481">
        <w:rPr>
          <w:bCs/>
          <w:sz w:val="28"/>
          <w:szCs w:val="28"/>
        </w:rPr>
        <w:t xml:space="preserve"> тыс. руб., расчетная предпринимательская прибыль – </w:t>
      </w:r>
      <w:r w:rsidRPr="00984481">
        <w:rPr>
          <w:b/>
          <w:bCs/>
          <w:i/>
          <w:sz w:val="28"/>
          <w:szCs w:val="28"/>
        </w:rPr>
        <w:t>1121,59</w:t>
      </w:r>
      <w:r w:rsidRPr="00984481">
        <w:rPr>
          <w:bCs/>
          <w:sz w:val="28"/>
          <w:szCs w:val="28"/>
        </w:rPr>
        <w:t xml:space="preserve"> тыс. руб. В соответствии с пунктом 47 (2) Методических указаний </w:t>
      </w:r>
      <w:r w:rsidRPr="00984481">
        <w:rPr>
          <w:rFonts w:eastAsia="Calibri"/>
          <w:sz w:val="28"/>
          <w:szCs w:val="28"/>
          <w:lang w:eastAsia="en-US"/>
        </w:rPr>
        <w:t>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3FBDE1F2"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7291E2FE" w14:textId="77777777" w:rsidR="00984481" w:rsidRPr="00984481" w:rsidRDefault="00984481" w:rsidP="00984481">
      <w:pPr>
        <w:autoSpaceDE w:val="0"/>
        <w:autoSpaceDN w:val="0"/>
        <w:adjustRightInd w:val="0"/>
        <w:ind w:firstLine="540"/>
        <w:jc w:val="both"/>
        <w:rPr>
          <w:bCs/>
          <w:sz w:val="28"/>
          <w:szCs w:val="28"/>
        </w:rPr>
      </w:pPr>
    </w:p>
    <w:p w14:paraId="61BE218F"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 процессе экспертизы определена величина нормативной прибыли с соблюдением утвержденного уровня нормативной прибыли (0,07%) в размере 15,09 тыс. руб.</w:t>
      </w:r>
    </w:p>
    <w:p w14:paraId="561A4B62"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Долгосрочными параметрами регулирования тарифов на питьевую воду нормативный уровень прибыли утвержден на 2020 год на уровне 0,07%.</w:t>
      </w:r>
    </w:p>
    <w:p w14:paraId="49CABFAC" w14:textId="77777777" w:rsidR="00984481" w:rsidRPr="00984481" w:rsidRDefault="00984481" w:rsidP="00984481">
      <w:pPr>
        <w:autoSpaceDE w:val="0"/>
        <w:autoSpaceDN w:val="0"/>
        <w:adjustRightInd w:val="0"/>
        <w:ind w:firstLine="709"/>
        <w:jc w:val="both"/>
        <w:rPr>
          <w:sz w:val="28"/>
          <w:szCs w:val="28"/>
        </w:rPr>
      </w:pPr>
    </w:p>
    <w:p w14:paraId="022817DC" w14:textId="77777777" w:rsidR="00984481" w:rsidRPr="00984481" w:rsidRDefault="00984481" w:rsidP="00984481">
      <w:pPr>
        <w:jc w:val="center"/>
        <w:rPr>
          <w:b/>
          <w:bCs/>
          <w:sz w:val="28"/>
          <w:szCs w:val="18"/>
        </w:rPr>
      </w:pPr>
      <w:r w:rsidRPr="00984481">
        <w:rPr>
          <w:b/>
          <w:bCs/>
          <w:sz w:val="28"/>
          <w:szCs w:val="18"/>
        </w:rPr>
        <w:t>«Экономически обоснованные расходы, не учтенные при установлении регулируемых тарифов в предыдущие периоды регулирования»</w:t>
      </w:r>
    </w:p>
    <w:p w14:paraId="5727F563" w14:textId="77777777" w:rsidR="00984481" w:rsidRPr="00984481" w:rsidRDefault="00984481" w:rsidP="00984481">
      <w:pPr>
        <w:jc w:val="center"/>
        <w:rPr>
          <w:b/>
          <w:bCs/>
          <w:sz w:val="28"/>
          <w:szCs w:val="18"/>
        </w:rPr>
      </w:pPr>
    </w:p>
    <w:p w14:paraId="32FDC616" w14:textId="77777777" w:rsidR="00984481" w:rsidRPr="00984481" w:rsidRDefault="00984481" w:rsidP="00984481">
      <w:pPr>
        <w:ind w:firstLine="709"/>
        <w:jc w:val="both"/>
        <w:rPr>
          <w:bCs/>
          <w:sz w:val="28"/>
          <w:szCs w:val="18"/>
        </w:rPr>
      </w:pPr>
      <w:r w:rsidRPr="00984481">
        <w:rPr>
          <w:bCs/>
          <w:sz w:val="28"/>
          <w:szCs w:val="18"/>
        </w:rPr>
        <w:t xml:space="preserve">Организацией за 2018 год заявлены экономически обоснованные расходы, не учтенные при установлении тарифов в предыдущие периоды регулирования: водный налог в сумме </w:t>
      </w:r>
      <w:r w:rsidRPr="00984481">
        <w:rPr>
          <w:b/>
          <w:bCs/>
          <w:i/>
          <w:sz w:val="28"/>
          <w:szCs w:val="18"/>
        </w:rPr>
        <w:t>81,23</w:t>
      </w:r>
      <w:r w:rsidRPr="00984481">
        <w:rPr>
          <w:bCs/>
          <w:sz w:val="28"/>
          <w:szCs w:val="18"/>
        </w:rPr>
        <w:t xml:space="preserve"> тыс. руб., амортизация – </w:t>
      </w:r>
      <w:r w:rsidRPr="00984481">
        <w:rPr>
          <w:b/>
          <w:bCs/>
          <w:i/>
          <w:sz w:val="28"/>
          <w:szCs w:val="18"/>
        </w:rPr>
        <w:t>394,90</w:t>
      </w:r>
      <w:r w:rsidRPr="00984481">
        <w:rPr>
          <w:bCs/>
          <w:sz w:val="28"/>
          <w:szCs w:val="18"/>
        </w:rPr>
        <w:t xml:space="preserve"> тыс. руб., аренда – </w:t>
      </w:r>
      <w:r w:rsidRPr="00984481">
        <w:rPr>
          <w:b/>
          <w:bCs/>
          <w:i/>
          <w:sz w:val="28"/>
          <w:szCs w:val="18"/>
        </w:rPr>
        <w:t>6,36</w:t>
      </w:r>
      <w:r w:rsidRPr="00984481">
        <w:rPr>
          <w:bCs/>
          <w:sz w:val="28"/>
          <w:szCs w:val="18"/>
        </w:rPr>
        <w:t xml:space="preserve"> тыс. руб.</w:t>
      </w:r>
    </w:p>
    <w:p w14:paraId="4CA512C8"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18"/>
        </w:rPr>
        <w:t xml:space="preserve">Регулирующим органом проведен анализ экономической обоснованности и факта несения заявленных затрат. По результатам проведенного анализа расходы на уплату водного налога в сумме </w:t>
      </w:r>
      <w:r w:rsidRPr="00984481">
        <w:rPr>
          <w:b/>
          <w:bCs/>
          <w:i/>
          <w:sz w:val="28"/>
          <w:szCs w:val="18"/>
        </w:rPr>
        <w:t>81,23</w:t>
      </w:r>
      <w:r w:rsidRPr="00984481">
        <w:rPr>
          <w:bCs/>
          <w:sz w:val="28"/>
          <w:szCs w:val="18"/>
        </w:rPr>
        <w:t xml:space="preserve"> тыс. руб. отклонены в соответствии пунктом 65 </w:t>
      </w:r>
      <w:r w:rsidRPr="00984481">
        <w:rPr>
          <w:rFonts w:eastAsia="Calibri"/>
          <w:sz w:val="28"/>
          <w:szCs w:val="28"/>
          <w:lang w:eastAsia="en-US"/>
        </w:rPr>
        <w:t xml:space="preserve">б) расходы на уплату налогов, сборов и других обязательных платежей, в том числе обязательного страхования, предусмотренных законодательными </w:t>
      </w:r>
      <w:r w:rsidRPr="00984481">
        <w:rPr>
          <w:rFonts w:eastAsia="Calibri"/>
          <w:sz w:val="28"/>
          <w:szCs w:val="28"/>
          <w:lang w:eastAsia="en-US"/>
        </w:rPr>
        <w:lastRenderedPageBreak/>
        <w:t>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 а организацией заявлено плата сверх установленных лимитов.</w:t>
      </w:r>
    </w:p>
    <w:p w14:paraId="73CE65DC" w14:textId="77777777" w:rsidR="00984481" w:rsidRPr="00984481" w:rsidRDefault="00984481" w:rsidP="00984481">
      <w:pPr>
        <w:ind w:firstLine="709"/>
        <w:jc w:val="both"/>
        <w:rPr>
          <w:bCs/>
          <w:sz w:val="28"/>
          <w:szCs w:val="18"/>
        </w:rPr>
      </w:pPr>
      <w:r w:rsidRPr="00984481">
        <w:rPr>
          <w:bCs/>
          <w:sz w:val="28"/>
          <w:szCs w:val="18"/>
        </w:rPr>
        <w:t xml:space="preserve">Расходы на амортизацию отклонены в сумме </w:t>
      </w:r>
      <w:r w:rsidRPr="00984481">
        <w:rPr>
          <w:b/>
          <w:bCs/>
          <w:i/>
          <w:sz w:val="28"/>
          <w:szCs w:val="18"/>
        </w:rPr>
        <w:t>394,90</w:t>
      </w:r>
      <w:r w:rsidRPr="00984481">
        <w:rPr>
          <w:bCs/>
          <w:sz w:val="28"/>
          <w:szCs w:val="18"/>
        </w:rPr>
        <w:t xml:space="preserve"> тыс. руб., так как имущество передано по договору аренды, следовательно, величина арендной платы должна включать сумму амортизационных отчислений. Но расшифровки экономически обоснованного размера арендной платы и факт уплаты арендных платежей не представлен.</w:t>
      </w:r>
    </w:p>
    <w:p w14:paraId="502695A4"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18"/>
        </w:rPr>
        <w:t xml:space="preserve">Расходы на арендную плату в сумме </w:t>
      </w:r>
      <w:r w:rsidRPr="00984481">
        <w:rPr>
          <w:b/>
          <w:bCs/>
          <w:i/>
          <w:sz w:val="28"/>
          <w:szCs w:val="18"/>
        </w:rPr>
        <w:t>6,36</w:t>
      </w:r>
      <w:r w:rsidRPr="00984481">
        <w:rPr>
          <w:bCs/>
          <w:sz w:val="28"/>
          <w:szCs w:val="18"/>
        </w:rPr>
        <w:t xml:space="preserve"> тыс. руб., отклонены, так как в силу действия пункта </w:t>
      </w:r>
      <w:r w:rsidRPr="00984481">
        <w:rPr>
          <w:rFonts w:eastAsia="Calibri"/>
          <w:sz w:val="28"/>
          <w:szCs w:val="28"/>
          <w:lang w:eastAsia="en-US"/>
        </w:rPr>
        <w:t xml:space="preserve">44 Методических указаний расходы на арендную плату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w:t>
      </w:r>
      <w:r w:rsidRPr="00984481">
        <w:rPr>
          <w:rFonts w:eastAsia="Calibri"/>
          <w:b/>
          <w:sz w:val="28"/>
          <w:szCs w:val="28"/>
          <w:lang w:eastAsia="en-US"/>
        </w:rPr>
        <w:t>не превышающем экономически обоснованный размер</w:t>
      </w:r>
      <w:r w:rsidRPr="00984481">
        <w:rPr>
          <w:rFonts w:eastAsia="Calibri"/>
          <w:sz w:val="28"/>
          <w:szCs w:val="28"/>
          <w:lang w:eastAsia="en-US"/>
        </w:rPr>
        <w:t xml:space="preserve"> такой платы, с учетом особенностей, предусмотренных настоящим пунктом.</w:t>
      </w:r>
    </w:p>
    <w:p w14:paraId="7347A3FE"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Экономически обоснованный размер арендной платы определяется исходя из принципа возмещения арендодателю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не может превышать размер, установленный в конкурсной документации или документации об аукционе, если арендная плата являлись критерием конкурса или аукциона на заключение соответствующего договора.</w:t>
      </w:r>
    </w:p>
    <w:p w14:paraId="1E6B4B4D"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 xml:space="preserve">Организацией не представлен расчет экономически обоснованного размера арендной платы, поэтому заявленные расходы в сумме </w:t>
      </w:r>
      <w:r w:rsidRPr="00984481">
        <w:rPr>
          <w:rFonts w:eastAsia="Calibri"/>
          <w:b/>
          <w:i/>
          <w:sz w:val="28"/>
          <w:szCs w:val="28"/>
          <w:lang w:eastAsia="en-US"/>
        </w:rPr>
        <w:t>6,36</w:t>
      </w:r>
      <w:r w:rsidRPr="00984481">
        <w:rPr>
          <w:rFonts w:eastAsia="Calibri"/>
          <w:sz w:val="28"/>
          <w:szCs w:val="28"/>
          <w:lang w:eastAsia="en-US"/>
        </w:rPr>
        <w:t xml:space="preserve"> тыс. руб. отклонены регулирующим органом.</w:t>
      </w:r>
    </w:p>
    <w:p w14:paraId="15347E8D"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19E795D5" w14:textId="77777777" w:rsidR="00984481" w:rsidRPr="00984481" w:rsidRDefault="00984481" w:rsidP="00984481">
      <w:pPr>
        <w:ind w:firstLine="709"/>
        <w:jc w:val="center"/>
        <w:rPr>
          <w:b/>
          <w:bCs/>
          <w:sz w:val="32"/>
          <w:szCs w:val="18"/>
        </w:rPr>
      </w:pPr>
      <w:r w:rsidRPr="00984481">
        <w:rPr>
          <w:b/>
          <w:bCs/>
          <w:sz w:val="32"/>
          <w:szCs w:val="18"/>
        </w:rPr>
        <w:t>«Недополученные доходы»</w:t>
      </w:r>
    </w:p>
    <w:p w14:paraId="646BBF1A" w14:textId="77777777" w:rsidR="00984481" w:rsidRPr="00984481" w:rsidRDefault="00984481" w:rsidP="00984481">
      <w:pPr>
        <w:ind w:firstLine="709"/>
        <w:jc w:val="center"/>
        <w:rPr>
          <w:b/>
          <w:bCs/>
          <w:sz w:val="32"/>
          <w:szCs w:val="18"/>
        </w:rPr>
      </w:pPr>
      <w:r w:rsidRPr="00984481">
        <w:rPr>
          <w:b/>
          <w:bCs/>
          <w:sz w:val="32"/>
          <w:szCs w:val="18"/>
        </w:rPr>
        <w:t>«Отклонение фактически достигнутого объема поданной воды»</w:t>
      </w:r>
    </w:p>
    <w:p w14:paraId="148F4787" w14:textId="77777777" w:rsidR="00984481" w:rsidRPr="00984481" w:rsidRDefault="00984481" w:rsidP="00984481">
      <w:pPr>
        <w:ind w:firstLine="709"/>
        <w:jc w:val="both"/>
        <w:rPr>
          <w:bCs/>
          <w:sz w:val="28"/>
          <w:szCs w:val="28"/>
        </w:rPr>
      </w:pPr>
      <w:r w:rsidRPr="00984481">
        <w:rPr>
          <w:bCs/>
          <w:sz w:val="28"/>
          <w:szCs w:val="28"/>
        </w:rPr>
        <w:t xml:space="preserve">Организацией по данной статье за 2018 год заявлены недополученные доходы в сумме </w:t>
      </w:r>
      <w:r w:rsidRPr="00984481">
        <w:rPr>
          <w:b/>
          <w:bCs/>
          <w:i/>
          <w:sz w:val="28"/>
          <w:szCs w:val="28"/>
        </w:rPr>
        <w:t>10086,11</w:t>
      </w:r>
      <w:r w:rsidRPr="00984481">
        <w:rPr>
          <w:bCs/>
          <w:sz w:val="28"/>
          <w:szCs w:val="28"/>
        </w:rPr>
        <w:t xml:space="preserve"> тыс. руб.</w:t>
      </w:r>
    </w:p>
    <w:p w14:paraId="57B7BBEA" w14:textId="77777777" w:rsidR="00984481" w:rsidRPr="00984481" w:rsidRDefault="00984481" w:rsidP="00984481">
      <w:pPr>
        <w:autoSpaceDE w:val="0"/>
        <w:autoSpaceDN w:val="0"/>
        <w:adjustRightInd w:val="0"/>
        <w:ind w:firstLine="709"/>
        <w:jc w:val="both"/>
        <w:rPr>
          <w:rFonts w:eastAsia="Calibri"/>
          <w:b/>
          <w:sz w:val="28"/>
          <w:szCs w:val="28"/>
          <w:lang w:eastAsia="en-US"/>
        </w:rPr>
      </w:pPr>
      <w:r w:rsidRPr="00984481">
        <w:rPr>
          <w:rFonts w:eastAsia="Calibri"/>
          <w:sz w:val="28"/>
          <w:szCs w:val="28"/>
          <w:lang w:eastAsia="en-US"/>
        </w:rPr>
        <w:t xml:space="preserve">В соответствии с пунктом 15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w:t>
      </w:r>
      <w:r w:rsidRPr="00984481">
        <w:rPr>
          <w:rFonts w:eastAsia="Calibri"/>
          <w:b/>
          <w:sz w:val="28"/>
          <w:szCs w:val="28"/>
          <w:lang w:eastAsia="en-US"/>
        </w:rPr>
        <w:t xml:space="preserve">указанные расходы (недополученные доходы) были подтверждены бухгалтерской и статистической отчетностью. </w:t>
      </w:r>
    </w:p>
    <w:p w14:paraId="3EB0F0DA"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lastRenderedPageBreak/>
        <w:t>Заявленная величина недополученных доходов не подтверждается бухгалтерской и статистической отчетностью, кроме того, заявленный уровень объемов, на основании которых был произведен расчет организацией недополученных доходов, не включает полив в летний период, что было выявлено в ходе детального анализа объемов в разрезе абонентов.</w:t>
      </w:r>
    </w:p>
    <w:p w14:paraId="2514A3CE"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23DCC9B0"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Корректировка НВВ в соответствии с методическими указаниями.</w:t>
      </w:r>
    </w:p>
    <w:p w14:paraId="68323316"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47C0377F" wp14:editId="341DD3FC">
            <wp:extent cx="2324100" cy="3333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68DEBE23" w14:textId="77777777" w:rsidR="00984481" w:rsidRPr="00984481" w:rsidRDefault="00984481" w:rsidP="00984481">
      <w:pPr>
        <w:autoSpaceDE w:val="0"/>
        <w:autoSpaceDN w:val="0"/>
        <w:adjustRightInd w:val="0"/>
        <w:jc w:val="both"/>
        <w:rPr>
          <w:rFonts w:eastAsia="Calibri"/>
          <w:sz w:val="28"/>
          <w:szCs w:val="28"/>
          <w:lang w:eastAsia="en-US"/>
        </w:rPr>
      </w:pPr>
    </w:p>
    <w:p w14:paraId="44313B2D"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775A4402" wp14:editId="5CEFFC48">
            <wp:extent cx="2905125" cy="3333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2FB80DDB" w14:textId="77777777" w:rsidR="00984481" w:rsidRPr="00984481" w:rsidRDefault="00984481" w:rsidP="00984481">
      <w:pPr>
        <w:autoSpaceDE w:val="0"/>
        <w:autoSpaceDN w:val="0"/>
        <w:adjustRightInd w:val="0"/>
        <w:jc w:val="both"/>
        <w:rPr>
          <w:rFonts w:eastAsia="Calibri"/>
          <w:sz w:val="28"/>
          <w:szCs w:val="28"/>
          <w:lang w:eastAsia="en-US"/>
        </w:rPr>
      </w:pPr>
    </w:p>
    <w:p w14:paraId="42F86299"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где:</w:t>
      </w:r>
    </w:p>
    <w:p w14:paraId="4DEB71D4"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1"/>
          <w:sz w:val="28"/>
          <w:szCs w:val="28"/>
        </w:rPr>
        <w:drawing>
          <wp:inline distT="0" distB="0" distL="0" distR="0" wp14:anchorId="7DAE4439" wp14:editId="217C3865">
            <wp:extent cx="74295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84481">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C7AC195"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358C2D92" wp14:editId="5DBCFA53">
            <wp:extent cx="600075" cy="33337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6C615CB9"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35DC3C83" wp14:editId="5D0A38D1">
            <wp:extent cx="59055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84481">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6E2F1F1D"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6C3291D9" wp14:editId="6B122F8F">
            <wp:extent cx="600075" cy="333375"/>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0</w:t>
      </w:r>
    </w:p>
    <w:p w14:paraId="20C989C2"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 xml:space="preserve">Расчет </w:t>
      </w:r>
      <w:r w:rsidRPr="00984481">
        <w:rPr>
          <w:rFonts w:eastAsia="Calibri"/>
          <w:noProof/>
          <w:position w:val="-12"/>
          <w:sz w:val="28"/>
          <w:szCs w:val="28"/>
        </w:rPr>
        <w:drawing>
          <wp:inline distT="0" distB="0" distL="0" distR="0" wp14:anchorId="33B7795C" wp14:editId="20B7945E">
            <wp:extent cx="590550" cy="3333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p>
    <w:p w14:paraId="6EB69271" w14:textId="77777777" w:rsidR="00984481" w:rsidRPr="00984481" w:rsidRDefault="00984481" w:rsidP="00984481">
      <w:pPr>
        <w:ind w:firstLine="709"/>
        <w:jc w:val="both"/>
        <w:rPr>
          <w:bCs/>
          <w:sz w:val="28"/>
          <w:szCs w:val="28"/>
        </w:rPr>
      </w:pPr>
    </w:p>
    <w:p w14:paraId="6D1CF761" w14:textId="77777777" w:rsidR="00984481" w:rsidRPr="00984481" w:rsidRDefault="00984481" w:rsidP="00984481">
      <w:pPr>
        <w:jc w:val="center"/>
        <w:rPr>
          <w:bCs/>
          <w:sz w:val="32"/>
          <w:szCs w:val="18"/>
        </w:rPr>
      </w:pPr>
      <w:r w:rsidRPr="00984481">
        <w:rPr>
          <w:noProof/>
        </w:rPr>
        <w:drawing>
          <wp:inline distT="0" distB="0" distL="0" distR="0" wp14:anchorId="3DC39ABD" wp14:editId="14140E2B">
            <wp:extent cx="5939790" cy="857970"/>
            <wp:effectExtent l="0" t="0" r="381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9790" cy="857970"/>
                    </a:xfrm>
                    <a:prstGeom prst="rect">
                      <a:avLst/>
                    </a:prstGeom>
                    <a:noFill/>
                    <a:ln>
                      <a:noFill/>
                    </a:ln>
                  </pic:spPr>
                </pic:pic>
              </a:graphicData>
            </a:graphic>
          </wp:inline>
        </w:drawing>
      </w:r>
    </w:p>
    <w:p w14:paraId="0B4B27AC" w14:textId="77777777" w:rsidR="00984481" w:rsidRPr="00984481" w:rsidRDefault="00984481" w:rsidP="00984481">
      <w:pPr>
        <w:jc w:val="both"/>
        <w:rPr>
          <w:bCs/>
          <w:sz w:val="32"/>
          <w:szCs w:val="18"/>
        </w:rPr>
      </w:pPr>
    </w:p>
    <w:p w14:paraId="5D3DA675" w14:textId="77777777" w:rsidR="00984481" w:rsidRPr="00984481" w:rsidRDefault="00984481" w:rsidP="00984481">
      <w:pPr>
        <w:autoSpaceDE w:val="0"/>
        <w:autoSpaceDN w:val="0"/>
        <w:adjustRightInd w:val="0"/>
        <w:jc w:val="both"/>
        <w:rPr>
          <w:sz w:val="28"/>
          <w:szCs w:val="28"/>
        </w:rPr>
      </w:pPr>
      <w:r w:rsidRPr="00984481">
        <w:rPr>
          <w:sz w:val="28"/>
          <w:szCs w:val="28"/>
        </w:rPr>
        <w:t>Расчет фактических затрат на электроэнергию произведен по формуле:</w:t>
      </w:r>
    </w:p>
    <w:p w14:paraId="2127C074" w14:textId="77777777" w:rsidR="00984481" w:rsidRPr="00984481" w:rsidRDefault="00984481" w:rsidP="00984481">
      <w:pPr>
        <w:autoSpaceDE w:val="0"/>
        <w:autoSpaceDN w:val="0"/>
        <w:adjustRightInd w:val="0"/>
        <w:jc w:val="both"/>
        <w:rPr>
          <w:sz w:val="28"/>
          <w:szCs w:val="28"/>
        </w:rPr>
      </w:pPr>
    </w:p>
    <w:p w14:paraId="0D0EF5D7" w14:textId="77777777" w:rsidR="00984481" w:rsidRPr="00984481" w:rsidRDefault="00984481" w:rsidP="00984481">
      <w:pPr>
        <w:autoSpaceDE w:val="0"/>
        <w:autoSpaceDN w:val="0"/>
        <w:adjustRightInd w:val="0"/>
        <w:jc w:val="both"/>
        <w:rPr>
          <w:sz w:val="28"/>
          <w:szCs w:val="28"/>
        </w:rPr>
      </w:pPr>
    </w:p>
    <w:p w14:paraId="11F9E877" w14:textId="77777777" w:rsidR="00984481" w:rsidRPr="00984481" w:rsidRDefault="00984481" w:rsidP="00984481">
      <w:pPr>
        <w:autoSpaceDE w:val="0"/>
        <w:autoSpaceDN w:val="0"/>
        <w:adjustRightInd w:val="0"/>
        <w:jc w:val="center"/>
        <w:rPr>
          <w:sz w:val="18"/>
          <w:szCs w:val="28"/>
        </w:rPr>
      </w:pPr>
      <w:r w:rsidRPr="00984481">
        <w:rPr>
          <w:rFonts w:eastAsia="Calibri"/>
          <w:noProof/>
          <w:position w:val="-12"/>
        </w:rPr>
        <w:drawing>
          <wp:inline distT="0" distB="0" distL="0" distR="0" wp14:anchorId="6070425D" wp14:editId="4DAED335">
            <wp:extent cx="346710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bookmarkEnd w:id="11"/>
    <w:p w14:paraId="3B57C8EA"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46E987E6" wp14:editId="080F4EC3">
            <wp:extent cx="514350" cy="333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84481">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31C38EE0"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4E4D37E6" wp14:editId="03666114">
            <wp:extent cx="533400" cy="3333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984481">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364D075C"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09A6ECAC" wp14:editId="63D242FF">
            <wp:extent cx="371475" cy="333375"/>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984481">
        <w:rPr>
          <w:rFonts w:eastAsia="Calibri"/>
          <w:sz w:val="28"/>
          <w:szCs w:val="28"/>
          <w:lang w:eastAsia="en-US"/>
        </w:rPr>
        <w:t xml:space="preserve"> - фактический объем поданной воды (принятых сточных вод) в i-2 году, тыс. куб. м;</w:t>
      </w:r>
    </w:p>
    <w:p w14:paraId="4420220C"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1461198A" wp14:editId="6C1D81FF">
            <wp:extent cx="742950"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984481">
        <w:rPr>
          <w:rFonts w:eastAsia="Calibri"/>
          <w:sz w:val="28"/>
          <w:szCs w:val="28"/>
          <w:lang w:eastAsia="en-US"/>
        </w:rPr>
        <w:t xml:space="preserve"> - фактическая (расчетная) цена на электрическую энергию, определяемая в i-2 году, руб./кВт час;</w:t>
      </w:r>
    </w:p>
    <w:p w14:paraId="1FC70718"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3167EA4D"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4310FCB0" wp14:editId="7DBAB8E3">
            <wp:extent cx="514350" cy="333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84481">
        <w:rPr>
          <w:rFonts w:eastAsia="Calibri"/>
          <w:sz w:val="28"/>
          <w:szCs w:val="28"/>
          <w:lang w:eastAsia="en-US"/>
        </w:rPr>
        <w:t>=1,77*1440350*4,94=12594,13 тыс. руб.</w:t>
      </w:r>
    </w:p>
    <w:p w14:paraId="7A9469DB" w14:textId="77777777" w:rsidR="00984481" w:rsidRPr="00984481" w:rsidRDefault="00984481" w:rsidP="00984481">
      <w:pPr>
        <w:autoSpaceDE w:val="0"/>
        <w:autoSpaceDN w:val="0"/>
        <w:adjustRightInd w:val="0"/>
        <w:jc w:val="both"/>
        <w:rPr>
          <w:rFonts w:eastAsia="Calibri"/>
          <w:sz w:val="28"/>
          <w:szCs w:val="28"/>
          <w:lang w:eastAsia="en-US"/>
        </w:rPr>
      </w:pPr>
      <w:r w:rsidRPr="00984481">
        <w:rPr>
          <w:rFonts w:eastAsia="Calibri"/>
          <w:noProof/>
          <w:position w:val="-12"/>
          <w:sz w:val="28"/>
          <w:szCs w:val="28"/>
        </w:rPr>
        <w:drawing>
          <wp:inline distT="0" distB="0" distL="0" distR="0" wp14:anchorId="7F53CB35" wp14:editId="4CA79C13">
            <wp:extent cx="819150" cy="33337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 - 1516,94 тыс. руб.</w:t>
      </w:r>
    </w:p>
    <w:p w14:paraId="2AADE741"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6C8D6348"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0726A39E" w14:textId="77777777" w:rsidR="00984481" w:rsidRPr="00984481" w:rsidRDefault="00984481" w:rsidP="00984481">
      <w:pPr>
        <w:autoSpaceDE w:val="0"/>
        <w:autoSpaceDN w:val="0"/>
        <w:adjustRightInd w:val="0"/>
        <w:spacing w:before="34"/>
        <w:ind w:firstLine="557"/>
        <w:jc w:val="both"/>
        <w:rPr>
          <w:b/>
          <w:bCs/>
          <w:sz w:val="28"/>
          <w:szCs w:val="28"/>
        </w:rPr>
      </w:pPr>
      <w:r w:rsidRPr="00984481">
        <w:rPr>
          <w:sz w:val="28"/>
          <w:szCs w:val="28"/>
        </w:rPr>
        <w:t xml:space="preserve">Исходя из анализа представленных материалов, величина необходимой валовой выручки с учетом произведенных корректировок по услуге водоснабжения на 2020 год составляет </w:t>
      </w:r>
      <w:r w:rsidRPr="00984481">
        <w:rPr>
          <w:b/>
          <w:bCs/>
          <w:sz w:val="28"/>
          <w:szCs w:val="28"/>
        </w:rPr>
        <w:t>21568,04 тыс. руб.</w:t>
      </w:r>
    </w:p>
    <w:p w14:paraId="705F8B95" w14:textId="77777777" w:rsidR="00984481" w:rsidRPr="00984481" w:rsidRDefault="00984481" w:rsidP="00984481">
      <w:pPr>
        <w:autoSpaceDE w:val="0"/>
        <w:autoSpaceDN w:val="0"/>
        <w:adjustRightInd w:val="0"/>
        <w:spacing w:before="34"/>
        <w:ind w:firstLine="557"/>
        <w:jc w:val="both"/>
        <w:rPr>
          <w:b/>
          <w:bCs/>
          <w:sz w:val="28"/>
          <w:szCs w:val="28"/>
        </w:rPr>
      </w:pPr>
      <w:r w:rsidRPr="00984481">
        <w:rPr>
          <w:rFonts w:eastAsia="Calibri"/>
          <w:noProof/>
          <w:position w:val="-4"/>
        </w:rPr>
        <w:drawing>
          <wp:inline distT="0" distB="0" distL="0" distR="0" wp14:anchorId="551B6D6D" wp14:editId="1841D75A">
            <wp:extent cx="5939790" cy="237972"/>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237972"/>
                    </a:xfrm>
                    <a:prstGeom prst="rect">
                      <a:avLst/>
                    </a:prstGeom>
                    <a:noFill/>
                    <a:ln>
                      <a:noFill/>
                    </a:ln>
                  </pic:spPr>
                </pic:pic>
              </a:graphicData>
            </a:graphic>
          </wp:inline>
        </w:drawing>
      </w:r>
    </w:p>
    <w:p w14:paraId="1C7AD342" w14:textId="77777777" w:rsidR="00984481" w:rsidRPr="00984481" w:rsidRDefault="00984481" w:rsidP="00984481">
      <w:pPr>
        <w:autoSpaceDE w:val="0"/>
        <w:autoSpaceDN w:val="0"/>
        <w:adjustRightInd w:val="0"/>
        <w:jc w:val="both"/>
        <w:rPr>
          <w:rFonts w:eastAsia="Calibri"/>
          <w:sz w:val="28"/>
          <w:szCs w:val="28"/>
          <w:lang w:eastAsia="en-US"/>
        </w:rPr>
      </w:pPr>
      <w:r w:rsidRPr="00984481">
        <w:rPr>
          <w:rFonts w:eastAsia="Calibri"/>
          <w:noProof/>
          <w:position w:val="-12"/>
          <w:sz w:val="28"/>
          <w:szCs w:val="28"/>
        </w:rPr>
        <w:drawing>
          <wp:inline distT="0" distB="0" distL="0" distR="0" wp14:anchorId="30EF48A0" wp14:editId="66C1ED0D">
            <wp:extent cx="62865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984481">
        <w:rPr>
          <w:rFonts w:eastAsia="Calibri"/>
          <w:sz w:val="28"/>
          <w:szCs w:val="28"/>
          <w:lang w:eastAsia="en-US"/>
        </w:rPr>
        <w:t>=12748,80+323,89+9997,20+15,09+0+0+0-1516,64=21568,04</w:t>
      </w:r>
    </w:p>
    <w:p w14:paraId="2F0755D5" w14:textId="77777777" w:rsidR="00984481" w:rsidRPr="00984481" w:rsidRDefault="00984481" w:rsidP="00984481">
      <w:pPr>
        <w:autoSpaceDE w:val="0"/>
        <w:autoSpaceDN w:val="0"/>
        <w:adjustRightInd w:val="0"/>
        <w:ind w:firstLine="566"/>
        <w:jc w:val="both"/>
        <w:rPr>
          <w:sz w:val="28"/>
          <w:szCs w:val="28"/>
        </w:rPr>
      </w:pPr>
      <w:r w:rsidRPr="00984481">
        <w:rPr>
          <w:sz w:val="28"/>
          <w:szCs w:val="28"/>
        </w:rPr>
        <w:t xml:space="preserve">Снижение необходимой валовой выручки к установленной составляет </w:t>
      </w:r>
      <w:r w:rsidRPr="00984481">
        <w:rPr>
          <w:b/>
          <w:i/>
          <w:sz w:val="28"/>
          <w:szCs w:val="28"/>
        </w:rPr>
        <w:t>6907,18</w:t>
      </w:r>
      <w:r w:rsidRPr="00984481">
        <w:rPr>
          <w:sz w:val="28"/>
          <w:szCs w:val="28"/>
        </w:rPr>
        <w:t xml:space="preserve"> тыс. руб., отклонение в сторону снижения от предложенной организацией составило </w:t>
      </w:r>
      <w:r w:rsidRPr="00984481">
        <w:rPr>
          <w:b/>
          <w:i/>
          <w:sz w:val="28"/>
          <w:szCs w:val="28"/>
        </w:rPr>
        <w:t>17540,89</w:t>
      </w:r>
      <w:r w:rsidRPr="00984481">
        <w:rPr>
          <w:sz w:val="28"/>
          <w:szCs w:val="28"/>
        </w:rPr>
        <w:t xml:space="preserve"> тыс. руб.</w:t>
      </w:r>
    </w:p>
    <w:p w14:paraId="0632880E" w14:textId="77777777" w:rsidR="00984481" w:rsidRPr="00984481" w:rsidRDefault="00984481" w:rsidP="00984481">
      <w:pPr>
        <w:autoSpaceDE w:val="0"/>
        <w:autoSpaceDN w:val="0"/>
        <w:adjustRightInd w:val="0"/>
        <w:ind w:firstLine="566"/>
        <w:jc w:val="both"/>
        <w:rPr>
          <w:sz w:val="28"/>
          <w:szCs w:val="28"/>
        </w:rPr>
      </w:pPr>
    </w:p>
    <w:p w14:paraId="5B9A2D11" w14:textId="77777777" w:rsidR="00984481" w:rsidRPr="00984481" w:rsidRDefault="00984481" w:rsidP="00984481">
      <w:pPr>
        <w:widowControl w:val="0"/>
        <w:tabs>
          <w:tab w:val="left" w:pos="284"/>
        </w:tabs>
        <w:autoSpaceDE w:val="0"/>
        <w:autoSpaceDN w:val="0"/>
        <w:adjustRightInd w:val="0"/>
        <w:jc w:val="center"/>
        <w:rPr>
          <w:b/>
          <w:sz w:val="28"/>
          <w:szCs w:val="28"/>
        </w:rPr>
      </w:pPr>
      <w:r w:rsidRPr="00984481">
        <w:rPr>
          <w:b/>
          <w:sz w:val="28"/>
          <w:szCs w:val="28"/>
        </w:rPr>
        <w:t>Водоотведение сельских поселений (за исключением пгт. Яшкино)</w:t>
      </w:r>
    </w:p>
    <w:p w14:paraId="44BFD6EB" w14:textId="77777777" w:rsidR="00984481" w:rsidRPr="00984481" w:rsidRDefault="00984481" w:rsidP="00984481">
      <w:pPr>
        <w:widowControl w:val="0"/>
        <w:tabs>
          <w:tab w:val="left" w:pos="284"/>
        </w:tabs>
        <w:autoSpaceDE w:val="0"/>
        <w:autoSpaceDN w:val="0"/>
        <w:adjustRightInd w:val="0"/>
        <w:ind w:left="1069"/>
        <w:jc w:val="center"/>
        <w:rPr>
          <w:b/>
          <w:sz w:val="14"/>
          <w:szCs w:val="28"/>
        </w:rPr>
      </w:pPr>
    </w:p>
    <w:p w14:paraId="0EA4C4E0" w14:textId="77777777" w:rsidR="00984481" w:rsidRPr="00984481" w:rsidRDefault="00984481" w:rsidP="00984481">
      <w:pPr>
        <w:widowControl w:val="0"/>
        <w:tabs>
          <w:tab w:val="left" w:pos="284"/>
        </w:tabs>
        <w:autoSpaceDE w:val="0"/>
        <w:autoSpaceDN w:val="0"/>
        <w:adjustRightInd w:val="0"/>
        <w:ind w:left="1069"/>
        <w:jc w:val="center"/>
        <w:rPr>
          <w:b/>
          <w:color w:val="000000"/>
          <w:sz w:val="28"/>
          <w:szCs w:val="28"/>
          <w:u w:val="single"/>
        </w:rPr>
      </w:pPr>
      <w:r w:rsidRPr="00984481">
        <w:rPr>
          <w:b/>
          <w:sz w:val="28"/>
          <w:szCs w:val="28"/>
          <w:u w:val="single"/>
        </w:rPr>
        <w:t>Корректировка натуральных показателей по водоотведению</w:t>
      </w:r>
    </w:p>
    <w:p w14:paraId="62216E22" w14:textId="77777777" w:rsidR="00984481" w:rsidRPr="00984481" w:rsidRDefault="00984481" w:rsidP="00984481">
      <w:pPr>
        <w:widowControl w:val="0"/>
        <w:tabs>
          <w:tab w:val="left" w:pos="284"/>
        </w:tabs>
        <w:autoSpaceDE w:val="0"/>
        <w:autoSpaceDN w:val="0"/>
        <w:adjustRightInd w:val="0"/>
        <w:ind w:left="1069"/>
        <w:rPr>
          <w:b/>
          <w:color w:val="000000"/>
          <w:sz w:val="12"/>
          <w:szCs w:val="28"/>
          <w:highlight w:val="yellow"/>
          <w:u w:val="single"/>
        </w:rPr>
      </w:pPr>
    </w:p>
    <w:tbl>
      <w:tblPr>
        <w:tblStyle w:val="460"/>
        <w:tblW w:w="10241" w:type="dxa"/>
        <w:tblInd w:w="-431" w:type="dxa"/>
        <w:tblLook w:val="04A0" w:firstRow="1" w:lastRow="0" w:firstColumn="1" w:lastColumn="0" w:noHBand="0" w:noVBand="1"/>
      </w:tblPr>
      <w:tblGrid>
        <w:gridCol w:w="2617"/>
        <w:gridCol w:w="1473"/>
        <w:gridCol w:w="1540"/>
        <w:gridCol w:w="1540"/>
        <w:gridCol w:w="1595"/>
        <w:gridCol w:w="1476"/>
      </w:tblGrid>
      <w:tr w:rsidR="00984481" w:rsidRPr="00984481" w14:paraId="634C1ADC" w14:textId="77777777" w:rsidTr="00984481">
        <w:tc>
          <w:tcPr>
            <w:tcW w:w="2617" w:type="dxa"/>
            <w:vMerge w:val="restart"/>
            <w:vAlign w:val="center"/>
          </w:tcPr>
          <w:p w14:paraId="378B075D" w14:textId="77777777" w:rsidR="00984481" w:rsidRPr="00984481" w:rsidRDefault="00984481" w:rsidP="00984481">
            <w:pPr>
              <w:tabs>
                <w:tab w:val="left" w:pos="10206"/>
              </w:tabs>
              <w:jc w:val="center"/>
            </w:pPr>
          </w:p>
        </w:tc>
        <w:tc>
          <w:tcPr>
            <w:tcW w:w="7624" w:type="dxa"/>
            <w:gridSpan w:val="5"/>
            <w:vAlign w:val="center"/>
          </w:tcPr>
          <w:p w14:paraId="6BA63BAC" w14:textId="77777777" w:rsidR="00984481" w:rsidRPr="00984481" w:rsidRDefault="00984481" w:rsidP="00984481">
            <w:pPr>
              <w:tabs>
                <w:tab w:val="left" w:pos="10206"/>
              </w:tabs>
              <w:jc w:val="center"/>
              <w:rPr>
                <w:vertAlign w:val="superscript"/>
              </w:rPr>
            </w:pPr>
            <w:r w:rsidRPr="00984481">
              <w:t>Отпущено воды по категориям потребителей, м</w:t>
            </w:r>
            <w:r w:rsidRPr="00984481">
              <w:rPr>
                <w:vertAlign w:val="superscript"/>
              </w:rPr>
              <w:t>3</w:t>
            </w:r>
          </w:p>
        </w:tc>
      </w:tr>
      <w:tr w:rsidR="00984481" w:rsidRPr="00984481" w14:paraId="0EEAD288" w14:textId="77777777" w:rsidTr="00984481">
        <w:trPr>
          <w:trHeight w:val="827"/>
        </w:trPr>
        <w:tc>
          <w:tcPr>
            <w:tcW w:w="2617" w:type="dxa"/>
            <w:vMerge/>
            <w:vAlign w:val="center"/>
          </w:tcPr>
          <w:p w14:paraId="79AF60FB" w14:textId="77777777" w:rsidR="00984481" w:rsidRPr="00984481" w:rsidRDefault="00984481" w:rsidP="00984481">
            <w:pPr>
              <w:tabs>
                <w:tab w:val="left" w:pos="10206"/>
              </w:tabs>
              <w:jc w:val="center"/>
            </w:pPr>
          </w:p>
        </w:tc>
        <w:tc>
          <w:tcPr>
            <w:tcW w:w="1473" w:type="dxa"/>
            <w:vAlign w:val="center"/>
          </w:tcPr>
          <w:p w14:paraId="58286F13" w14:textId="77777777" w:rsidR="00984481" w:rsidRPr="00984481" w:rsidRDefault="00984481" w:rsidP="00984481">
            <w:pPr>
              <w:tabs>
                <w:tab w:val="left" w:pos="10206"/>
              </w:tabs>
              <w:jc w:val="center"/>
            </w:pPr>
            <w:r w:rsidRPr="00984481">
              <w:t>Население</w:t>
            </w:r>
          </w:p>
        </w:tc>
        <w:tc>
          <w:tcPr>
            <w:tcW w:w="1540" w:type="dxa"/>
            <w:vAlign w:val="center"/>
          </w:tcPr>
          <w:p w14:paraId="223A0957" w14:textId="77777777" w:rsidR="00984481" w:rsidRPr="00984481" w:rsidRDefault="00984481" w:rsidP="00984481">
            <w:pPr>
              <w:tabs>
                <w:tab w:val="left" w:pos="10206"/>
              </w:tabs>
              <w:jc w:val="center"/>
            </w:pPr>
            <w:r w:rsidRPr="00984481">
              <w:t>Бюджетные потребители</w:t>
            </w:r>
          </w:p>
        </w:tc>
        <w:tc>
          <w:tcPr>
            <w:tcW w:w="1540" w:type="dxa"/>
            <w:vAlign w:val="center"/>
          </w:tcPr>
          <w:p w14:paraId="2785157D" w14:textId="77777777" w:rsidR="00984481" w:rsidRPr="00984481" w:rsidRDefault="00984481" w:rsidP="00984481">
            <w:pPr>
              <w:tabs>
                <w:tab w:val="left" w:pos="10206"/>
              </w:tabs>
              <w:jc w:val="center"/>
            </w:pPr>
            <w:r w:rsidRPr="00984481">
              <w:t>Прочие потребители</w:t>
            </w:r>
          </w:p>
        </w:tc>
        <w:tc>
          <w:tcPr>
            <w:tcW w:w="1595" w:type="dxa"/>
            <w:vAlign w:val="center"/>
          </w:tcPr>
          <w:p w14:paraId="37962FCE" w14:textId="77777777" w:rsidR="00984481" w:rsidRPr="00984481" w:rsidRDefault="00984481" w:rsidP="00984481">
            <w:pPr>
              <w:widowControl w:val="0"/>
              <w:autoSpaceDE w:val="0"/>
              <w:autoSpaceDN w:val="0"/>
              <w:adjustRightInd w:val="0"/>
              <w:jc w:val="center"/>
            </w:pPr>
            <w:r w:rsidRPr="00984481">
              <w:t>Собственные нужды производства</w:t>
            </w:r>
          </w:p>
        </w:tc>
        <w:tc>
          <w:tcPr>
            <w:tcW w:w="1476" w:type="dxa"/>
            <w:vAlign w:val="center"/>
          </w:tcPr>
          <w:p w14:paraId="17B4D20C" w14:textId="77777777" w:rsidR="00984481" w:rsidRPr="00984481" w:rsidRDefault="00984481" w:rsidP="00984481">
            <w:pPr>
              <w:tabs>
                <w:tab w:val="left" w:pos="10206"/>
              </w:tabs>
              <w:jc w:val="center"/>
            </w:pPr>
            <w:r w:rsidRPr="00984481">
              <w:t>Всего:</w:t>
            </w:r>
          </w:p>
        </w:tc>
      </w:tr>
      <w:tr w:rsidR="00984481" w:rsidRPr="00984481" w14:paraId="1FC1FF37" w14:textId="77777777" w:rsidTr="00984481">
        <w:tc>
          <w:tcPr>
            <w:tcW w:w="10241" w:type="dxa"/>
            <w:gridSpan w:val="6"/>
            <w:vAlign w:val="center"/>
          </w:tcPr>
          <w:p w14:paraId="619B5969" w14:textId="77777777" w:rsidR="00984481" w:rsidRPr="00984481" w:rsidRDefault="00984481" w:rsidP="00984481">
            <w:pPr>
              <w:tabs>
                <w:tab w:val="left" w:pos="10206"/>
              </w:tabs>
              <w:jc w:val="center"/>
            </w:pPr>
            <w:r w:rsidRPr="00984481">
              <w:t>2020 год</w:t>
            </w:r>
          </w:p>
        </w:tc>
      </w:tr>
      <w:tr w:rsidR="00984481" w:rsidRPr="00984481" w14:paraId="49182AC7" w14:textId="77777777" w:rsidTr="00984481">
        <w:tc>
          <w:tcPr>
            <w:tcW w:w="2617" w:type="dxa"/>
            <w:vAlign w:val="center"/>
          </w:tcPr>
          <w:p w14:paraId="7068B44C" w14:textId="77777777" w:rsidR="00984481" w:rsidRPr="00984481" w:rsidRDefault="00984481" w:rsidP="00984481">
            <w:pPr>
              <w:tabs>
                <w:tab w:val="left" w:pos="10206"/>
              </w:tabs>
              <w:jc w:val="center"/>
            </w:pPr>
            <w:r w:rsidRPr="00984481">
              <w:t>Утверждено РЭК КО</w:t>
            </w:r>
          </w:p>
        </w:tc>
        <w:tc>
          <w:tcPr>
            <w:tcW w:w="1473" w:type="dxa"/>
            <w:vAlign w:val="center"/>
          </w:tcPr>
          <w:p w14:paraId="7BD9C735" w14:textId="77777777" w:rsidR="00984481" w:rsidRPr="00984481" w:rsidRDefault="00984481" w:rsidP="00984481">
            <w:pPr>
              <w:tabs>
                <w:tab w:val="left" w:pos="10206"/>
              </w:tabs>
              <w:jc w:val="center"/>
            </w:pPr>
            <w:r w:rsidRPr="00984481">
              <w:t>229716,0</w:t>
            </w:r>
          </w:p>
        </w:tc>
        <w:tc>
          <w:tcPr>
            <w:tcW w:w="1540" w:type="dxa"/>
            <w:vAlign w:val="center"/>
          </w:tcPr>
          <w:p w14:paraId="6CBC4957" w14:textId="77777777" w:rsidR="00984481" w:rsidRPr="00984481" w:rsidRDefault="00984481" w:rsidP="00984481">
            <w:pPr>
              <w:tabs>
                <w:tab w:val="left" w:pos="10206"/>
              </w:tabs>
              <w:jc w:val="center"/>
            </w:pPr>
            <w:r w:rsidRPr="00984481">
              <w:t>28929,0</w:t>
            </w:r>
          </w:p>
        </w:tc>
        <w:tc>
          <w:tcPr>
            <w:tcW w:w="1540" w:type="dxa"/>
            <w:vAlign w:val="center"/>
          </w:tcPr>
          <w:p w14:paraId="0E569003" w14:textId="77777777" w:rsidR="00984481" w:rsidRPr="00984481" w:rsidRDefault="00984481" w:rsidP="00984481">
            <w:pPr>
              <w:tabs>
                <w:tab w:val="left" w:pos="10206"/>
              </w:tabs>
              <w:jc w:val="center"/>
            </w:pPr>
            <w:r w:rsidRPr="00984481">
              <w:t>3437,0</w:t>
            </w:r>
          </w:p>
        </w:tc>
        <w:tc>
          <w:tcPr>
            <w:tcW w:w="1595" w:type="dxa"/>
            <w:vAlign w:val="center"/>
          </w:tcPr>
          <w:p w14:paraId="29DF6AE1" w14:textId="77777777" w:rsidR="00984481" w:rsidRPr="00984481" w:rsidRDefault="00984481" w:rsidP="00984481">
            <w:pPr>
              <w:tabs>
                <w:tab w:val="left" w:pos="10206"/>
              </w:tabs>
              <w:jc w:val="center"/>
            </w:pPr>
            <w:r w:rsidRPr="00984481">
              <w:t>1602,92</w:t>
            </w:r>
          </w:p>
        </w:tc>
        <w:tc>
          <w:tcPr>
            <w:tcW w:w="1476" w:type="dxa"/>
            <w:vAlign w:val="center"/>
          </w:tcPr>
          <w:p w14:paraId="7B13FE85" w14:textId="77777777" w:rsidR="00984481" w:rsidRPr="00984481" w:rsidRDefault="00984481" w:rsidP="00984481">
            <w:pPr>
              <w:tabs>
                <w:tab w:val="left" w:pos="10206"/>
              </w:tabs>
              <w:jc w:val="center"/>
            </w:pPr>
            <w:r w:rsidRPr="00984481">
              <w:t>263684,92</w:t>
            </w:r>
          </w:p>
        </w:tc>
      </w:tr>
      <w:tr w:rsidR="00984481" w:rsidRPr="00984481" w14:paraId="1A502B1F" w14:textId="77777777" w:rsidTr="00984481">
        <w:tc>
          <w:tcPr>
            <w:tcW w:w="2617" w:type="dxa"/>
            <w:vAlign w:val="center"/>
          </w:tcPr>
          <w:p w14:paraId="3F2DF4E0" w14:textId="77777777" w:rsidR="00984481" w:rsidRPr="00984481" w:rsidRDefault="00984481" w:rsidP="00984481">
            <w:pPr>
              <w:tabs>
                <w:tab w:val="left" w:pos="10206"/>
              </w:tabs>
              <w:jc w:val="center"/>
            </w:pPr>
            <w:r w:rsidRPr="00984481">
              <w:t>Предложение организации в целях корректировки</w:t>
            </w:r>
          </w:p>
        </w:tc>
        <w:tc>
          <w:tcPr>
            <w:tcW w:w="1473" w:type="dxa"/>
            <w:vAlign w:val="center"/>
          </w:tcPr>
          <w:p w14:paraId="61181462" w14:textId="77777777" w:rsidR="00984481" w:rsidRPr="00984481" w:rsidRDefault="00984481" w:rsidP="00984481">
            <w:pPr>
              <w:tabs>
                <w:tab w:val="left" w:pos="10206"/>
              </w:tabs>
              <w:jc w:val="center"/>
            </w:pPr>
            <w:r w:rsidRPr="00984481">
              <w:t>218230,02</w:t>
            </w:r>
          </w:p>
        </w:tc>
        <w:tc>
          <w:tcPr>
            <w:tcW w:w="1540" w:type="dxa"/>
            <w:vAlign w:val="center"/>
          </w:tcPr>
          <w:p w14:paraId="73D2D9BA" w14:textId="77777777" w:rsidR="00984481" w:rsidRPr="00984481" w:rsidRDefault="00984481" w:rsidP="00984481">
            <w:pPr>
              <w:tabs>
                <w:tab w:val="left" w:pos="10206"/>
              </w:tabs>
              <w:jc w:val="center"/>
            </w:pPr>
            <w:r w:rsidRPr="00984481">
              <w:t>27482,55</w:t>
            </w:r>
          </w:p>
        </w:tc>
        <w:tc>
          <w:tcPr>
            <w:tcW w:w="1540" w:type="dxa"/>
            <w:vAlign w:val="center"/>
          </w:tcPr>
          <w:p w14:paraId="7AF7A483" w14:textId="77777777" w:rsidR="00984481" w:rsidRPr="00984481" w:rsidRDefault="00984481" w:rsidP="00984481">
            <w:pPr>
              <w:tabs>
                <w:tab w:val="left" w:pos="10206"/>
              </w:tabs>
              <w:jc w:val="center"/>
            </w:pPr>
            <w:r w:rsidRPr="00984481">
              <w:t>3265,15</w:t>
            </w:r>
          </w:p>
        </w:tc>
        <w:tc>
          <w:tcPr>
            <w:tcW w:w="1595" w:type="dxa"/>
            <w:vAlign w:val="center"/>
          </w:tcPr>
          <w:p w14:paraId="096F1DD2" w14:textId="77777777" w:rsidR="00984481" w:rsidRPr="00984481" w:rsidRDefault="00984481" w:rsidP="00984481">
            <w:pPr>
              <w:tabs>
                <w:tab w:val="left" w:pos="10206"/>
              </w:tabs>
              <w:jc w:val="center"/>
            </w:pPr>
            <w:r w:rsidRPr="00984481">
              <w:t>1522,77</w:t>
            </w:r>
          </w:p>
        </w:tc>
        <w:tc>
          <w:tcPr>
            <w:tcW w:w="1476" w:type="dxa"/>
            <w:vAlign w:val="center"/>
          </w:tcPr>
          <w:p w14:paraId="06D7A7E2" w14:textId="77777777" w:rsidR="00984481" w:rsidRPr="00984481" w:rsidRDefault="00984481" w:rsidP="00984481">
            <w:pPr>
              <w:tabs>
                <w:tab w:val="left" w:pos="10206"/>
              </w:tabs>
              <w:jc w:val="center"/>
            </w:pPr>
            <w:r w:rsidRPr="00984481">
              <w:t>250500,49</w:t>
            </w:r>
          </w:p>
        </w:tc>
      </w:tr>
      <w:tr w:rsidR="00984481" w:rsidRPr="00984481" w14:paraId="753EBEAA" w14:textId="77777777" w:rsidTr="00984481">
        <w:tc>
          <w:tcPr>
            <w:tcW w:w="2617" w:type="dxa"/>
            <w:vAlign w:val="center"/>
          </w:tcPr>
          <w:p w14:paraId="10930993" w14:textId="77777777" w:rsidR="00984481" w:rsidRPr="00984481" w:rsidRDefault="00984481" w:rsidP="00984481">
            <w:pPr>
              <w:tabs>
                <w:tab w:val="left" w:pos="10206"/>
              </w:tabs>
              <w:jc w:val="center"/>
            </w:pPr>
            <w:r w:rsidRPr="00984481">
              <w:t xml:space="preserve">Предложение РЭК КО в целях корректировки </w:t>
            </w:r>
          </w:p>
        </w:tc>
        <w:tc>
          <w:tcPr>
            <w:tcW w:w="1473" w:type="dxa"/>
            <w:vAlign w:val="center"/>
          </w:tcPr>
          <w:p w14:paraId="73E3008D" w14:textId="77777777" w:rsidR="00984481" w:rsidRPr="00984481" w:rsidRDefault="00984481" w:rsidP="00984481">
            <w:pPr>
              <w:tabs>
                <w:tab w:val="left" w:pos="10206"/>
              </w:tabs>
              <w:jc w:val="center"/>
            </w:pPr>
            <w:r w:rsidRPr="00984481">
              <w:t>218230,02</w:t>
            </w:r>
          </w:p>
        </w:tc>
        <w:tc>
          <w:tcPr>
            <w:tcW w:w="1540" w:type="dxa"/>
            <w:vAlign w:val="center"/>
          </w:tcPr>
          <w:p w14:paraId="66990B3F" w14:textId="77777777" w:rsidR="00984481" w:rsidRPr="00984481" w:rsidRDefault="00984481" w:rsidP="00984481">
            <w:pPr>
              <w:tabs>
                <w:tab w:val="left" w:pos="10206"/>
              </w:tabs>
              <w:jc w:val="center"/>
            </w:pPr>
            <w:r w:rsidRPr="00984481">
              <w:t>27482,55</w:t>
            </w:r>
          </w:p>
        </w:tc>
        <w:tc>
          <w:tcPr>
            <w:tcW w:w="1540" w:type="dxa"/>
            <w:vAlign w:val="center"/>
          </w:tcPr>
          <w:p w14:paraId="18514AA1" w14:textId="77777777" w:rsidR="00984481" w:rsidRPr="00984481" w:rsidRDefault="00984481" w:rsidP="00984481">
            <w:pPr>
              <w:tabs>
                <w:tab w:val="left" w:pos="10206"/>
              </w:tabs>
              <w:jc w:val="center"/>
            </w:pPr>
            <w:r w:rsidRPr="00984481">
              <w:t>3265,15</w:t>
            </w:r>
          </w:p>
        </w:tc>
        <w:tc>
          <w:tcPr>
            <w:tcW w:w="1595" w:type="dxa"/>
            <w:vAlign w:val="center"/>
          </w:tcPr>
          <w:p w14:paraId="01A8B4B2" w14:textId="77777777" w:rsidR="00984481" w:rsidRPr="00984481" w:rsidRDefault="00984481" w:rsidP="00984481">
            <w:pPr>
              <w:tabs>
                <w:tab w:val="left" w:pos="10206"/>
              </w:tabs>
              <w:jc w:val="center"/>
            </w:pPr>
            <w:r w:rsidRPr="00984481">
              <w:t>1522,77</w:t>
            </w:r>
          </w:p>
        </w:tc>
        <w:tc>
          <w:tcPr>
            <w:tcW w:w="1476" w:type="dxa"/>
            <w:vAlign w:val="center"/>
          </w:tcPr>
          <w:p w14:paraId="4028B89A" w14:textId="77777777" w:rsidR="00984481" w:rsidRPr="00984481" w:rsidRDefault="00984481" w:rsidP="00984481">
            <w:pPr>
              <w:tabs>
                <w:tab w:val="left" w:pos="10206"/>
              </w:tabs>
              <w:jc w:val="center"/>
            </w:pPr>
            <w:r w:rsidRPr="00984481">
              <w:t>250500,49</w:t>
            </w:r>
          </w:p>
        </w:tc>
      </w:tr>
    </w:tbl>
    <w:p w14:paraId="03257972" w14:textId="77777777" w:rsidR="00984481" w:rsidRPr="00984481" w:rsidRDefault="00984481" w:rsidP="00984481">
      <w:pPr>
        <w:tabs>
          <w:tab w:val="left" w:pos="10206"/>
        </w:tabs>
        <w:ind w:firstLine="709"/>
        <w:jc w:val="both"/>
        <w:rPr>
          <w:rFonts w:eastAsia="Calibri"/>
          <w:sz w:val="12"/>
          <w:szCs w:val="28"/>
          <w:lang w:eastAsia="en-US"/>
        </w:rPr>
      </w:pPr>
    </w:p>
    <w:p w14:paraId="4FB0BD4A" w14:textId="77777777" w:rsidR="00984481" w:rsidRPr="00984481" w:rsidRDefault="00984481" w:rsidP="00984481">
      <w:pPr>
        <w:autoSpaceDE w:val="0"/>
        <w:autoSpaceDN w:val="0"/>
        <w:adjustRightInd w:val="0"/>
        <w:jc w:val="both"/>
        <w:rPr>
          <w:rFonts w:eastAsia="Calibri"/>
          <w:sz w:val="28"/>
          <w:szCs w:val="28"/>
          <w:lang w:eastAsia="en-US"/>
        </w:rPr>
      </w:pPr>
    </w:p>
    <w:p w14:paraId="4A5AA689"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p>
    <w:p w14:paraId="12B3C0C5"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r w:rsidRPr="00984481">
        <w:rPr>
          <w:b/>
          <w:color w:val="000000"/>
          <w:sz w:val="28"/>
          <w:szCs w:val="28"/>
          <w:u w:val="single"/>
        </w:rPr>
        <w:lastRenderedPageBreak/>
        <w:t>Корректировка необходимой валовой выручки</w:t>
      </w:r>
    </w:p>
    <w:p w14:paraId="14F707BB"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p>
    <w:p w14:paraId="63F05351"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Корректировка необходимой валовой выручки осуществляется в соответствии с главой </w:t>
      </w:r>
      <w:r w:rsidRPr="00984481">
        <w:rPr>
          <w:rFonts w:eastAsia="Calibri"/>
          <w:sz w:val="28"/>
          <w:szCs w:val="28"/>
          <w:lang w:val="en-US" w:eastAsia="en-US"/>
        </w:rPr>
        <w:t>VII</w:t>
      </w:r>
      <w:r w:rsidRPr="00984481">
        <w:rPr>
          <w:rFonts w:eastAsia="Calibri"/>
          <w:sz w:val="28"/>
          <w:szCs w:val="28"/>
          <w:lang w:eastAsia="en-US"/>
        </w:rPr>
        <w:t xml:space="preserve"> Методических указаний (с учетом изменений, вступивших в силу 06.12.2019).</w:t>
      </w:r>
    </w:p>
    <w:p w14:paraId="15B94815"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В целях корректировки долгосрочного тарифа, установленного с применением метода доходности инвестированного капитала или метода индексации, в соответствии с </w:t>
      </w:r>
      <w:hyperlink r:id="rId55" w:history="1">
        <w:r w:rsidRPr="00984481">
          <w:rPr>
            <w:rFonts w:eastAsia="Calibri"/>
            <w:color w:val="0000FF"/>
            <w:sz w:val="28"/>
            <w:szCs w:val="28"/>
            <w:lang w:eastAsia="en-US"/>
          </w:rPr>
          <w:t>пунктом 73</w:t>
        </w:r>
      </w:hyperlink>
      <w:r w:rsidRPr="00984481">
        <w:rPr>
          <w:rFonts w:eastAsia="Calibri"/>
          <w:sz w:val="28"/>
          <w:szCs w:val="28"/>
          <w:lang w:eastAsia="en-US"/>
        </w:rPr>
        <w:t xml:space="preserve"> Основ ценообразования орган регулирования тарифов ежегодно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00F1890"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 xml:space="preserve">Корректировка необходимой валовой выручки осуществляется по </w:t>
      </w:r>
      <w:hyperlink r:id="rId56" w:history="1">
        <w:r w:rsidRPr="00984481">
          <w:rPr>
            <w:rFonts w:eastAsia="Calibri"/>
            <w:color w:val="0000FF"/>
            <w:sz w:val="28"/>
            <w:szCs w:val="28"/>
            <w:lang w:eastAsia="en-US"/>
          </w:rPr>
          <w:t>формулам 32</w:t>
        </w:r>
      </w:hyperlink>
      <w:r w:rsidRPr="00984481">
        <w:rPr>
          <w:rFonts w:eastAsia="Calibri"/>
          <w:sz w:val="28"/>
          <w:szCs w:val="28"/>
          <w:lang w:eastAsia="en-US"/>
        </w:rPr>
        <w:t xml:space="preserve"> и </w:t>
      </w:r>
      <w:hyperlink w:anchor="Par3" w:history="1">
        <w:r w:rsidRPr="00984481">
          <w:rPr>
            <w:rFonts w:eastAsia="Calibri"/>
            <w:color w:val="0000FF"/>
            <w:sz w:val="28"/>
            <w:szCs w:val="28"/>
            <w:lang w:eastAsia="en-US"/>
          </w:rPr>
          <w:t>32.1</w:t>
        </w:r>
      </w:hyperlink>
      <w:r w:rsidRPr="00984481">
        <w:rPr>
          <w:rFonts w:eastAsia="Calibri"/>
          <w:sz w:val="28"/>
          <w:szCs w:val="28"/>
          <w:lang w:eastAsia="en-US"/>
        </w:rPr>
        <w:t xml:space="preserve">. При этом </w:t>
      </w:r>
      <w:hyperlink r:id="rId57" w:history="1">
        <w:r w:rsidRPr="00984481">
          <w:rPr>
            <w:rFonts w:eastAsia="Calibri"/>
            <w:color w:val="0000FF"/>
            <w:sz w:val="28"/>
            <w:szCs w:val="28"/>
            <w:lang w:eastAsia="en-US"/>
          </w:rPr>
          <w:t>формула 32</w:t>
        </w:r>
      </w:hyperlink>
      <w:r w:rsidRPr="00984481">
        <w:rPr>
          <w:rFonts w:eastAsia="Calibri"/>
          <w:sz w:val="28"/>
          <w:szCs w:val="28"/>
          <w:lang w:eastAsia="en-US"/>
        </w:rPr>
        <w:t xml:space="preserve"> применяется при корректировке необходимой валовой выручки регулируемой организации и тарифов, установленных с применением метода индексации, </w:t>
      </w:r>
      <w:hyperlink w:anchor="Par3" w:history="1">
        <w:r w:rsidRPr="00984481">
          <w:rPr>
            <w:rFonts w:eastAsia="Calibri"/>
            <w:color w:val="0000FF"/>
            <w:sz w:val="28"/>
            <w:szCs w:val="28"/>
            <w:lang w:eastAsia="en-US"/>
          </w:rPr>
          <w:t>формула 32.1</w:t>
        </w:r>
      </w:hyperlink>
      <w:r w:rsidRPr="00984481">
        <w:rPr>
          <w:rFonts w:eastAsia="Calibri"/>
          <w:sz w:val="28"/>
          <w:szCs w:val="28"/>
          <w:lang w:eastAsia="en-US"/>
        </w:rPr>
        <w:t xml:space="preserve"> - с применением метода доходности инвестированного капитала.</w:t>
      </w:r>
    </w:p>
    <w:p w14:paraId="5E2DF200" w14:textId="77777777" w:rsidR="00984481" w:rsidRPr="00984481" w:rsidRDefault="00984481" w:rsidP="00984481">
      <w:pPr>
        <w:autoSpaceDE w:val="0"/>
        <w:autoSpaceDN w:val="0"/>
        <w:adjustRightInd w:val="0"/>
        <w:jc w:val="both"/>
        <w:outlineLvl w:val="0"/>
        <w:rPr>
          <w:rFonts w:eastAsia="Calibri"/>
          <w:sz w:val="28"/>
          <w:szCs w:val="28"/>
          <w:lang w:eastAsia="en-US"/>
        </w:rPr>
      </w:pPr>
    </w:p>
    <w:p w14:paraId="23A9D1DB"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7"/>
          <w:sz w:val="28"/>
          <w:szCs w:val="28"/>
        </w:rPr>
        <w:drawing>
          <wp:inline distT="0" distB="0" distL="0" distR="0" wp14:anchorId="38AFFE24" wp14:editId="52B56C91">
            <wp:extent cx="5943600" cy="2667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p>
    <w:p w14:paraId="44E4763B"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0B988DB4" w14:textId="4E50E6D9"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В соответствии с пунктом 91 Методических указаний в случае, если на i-2 год применялся метод экономически обоснованных расходов, то </w:t>
      </w:r>
      <w:r w:rsidRPr="00984481">
        <w:rPr>
          <w:rFonts w:eastAsia="Calibri"/>
          <w:noProof/>
          <w:position w:val="-12"/>
          <w:sz w:val="28"/>
          <w:szCs w:val="28"/>
        </w:rPr>
        <w:drawing>
          <wp:inline distT="0" distB="0" distL="0" distR="0" wp14:anchorId="1512C714" wp14:editId="0C6BF9EC">
            <wp:extent cx="819150" cy="3333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определяется по </w:t>
      </w:r>
      <w:hyperlink w:anchor="Par2" w:history="1">
        <w:r w:rsidRPr="00984481">
          <w:rPr>
            <w:rFonts w:eastAsia="Calibri"/>
            <w:color w:val="0000FF"/>
            <w:sz w:val="28"/>
            <w:szCs w:val="28"/>
            <w:lang w:eastAsia="en-US"/>
          </w:rPr>
          <w:t>формуле (33.1)</w:t>
        </w:r>
      </w:hyperlink>
    </w:p>
    <w:p w14:paraId="7680E4D0" w14:textId="77777777" w:rsidR="00984481" w:rsidRPr="00984481" w:rsidRDefault="00984481" w:rsidP="00984481">
      <w:pPr>
        <w:autoSpaceDE w:val="0"/>
        <w:autoSpaceDN w:val="0"/>
        <w:adjustRightInd w:val="0"/>
        <w:jc w:val="both"/>
        <w:outlineLvl w:val="0"/>
        <w:rPr>
          <w:rFonts w:eastAsia="Calibri"/>
          <w:sz w:val="28"/>
          <w:szCs w:val="28"/>
          <w:lang w:eastAsia="en-US"/>
        </w:rPr>
      </w:pPr>
    </w:p>
    <w:p w14:paraId="49D70921"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255F9A4B" wp14:editId="5FAEF4A1">
            <wp:extent cx="2324100" cy="3333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598623B5" w14:textId="77777777" w:rsidR="00984481" w:rsidRPr="00984481" w:rsidRDefault="00984481" w:rsidP="00984481">
      <w:pPr>
        <w:autoSpaceDE w:val="0"/>
        <w:autoSpaceDN w:val="0"/>
        <w:adjustRightInd w:val="0"/>
        <w:jc w:val="both"/>
        <w:rPr>
          <w:rFonts w:eastAsia="Calibri"/>
          <w:sz w:val="28"/>
          <w:szCs w:val="28"/>
          <w:lang w:eastAsia="en-US"/>
        </w:rPr>
      </w:pPr>
    </w:p>
    <w:p w14:paraId="0A14C61A"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55EBA5F8" wp14:editId="4C4B00FF">
            <wp:extent cx="2905125" cy="333375"/>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5A0083C6" w14:textId="77777777" w:rsidR="00984481" w:rsidRPr="00984481" w:rsidRDefault="00984481" w:rsidP="00984481">
      <w:pPr>
        <w:autoSpaceDE w:val="0"/>
        <w:autoSpaceDN w:val="0"/>
        <w:adjustRightInd w:val="0"/>
        <w:jc w:val="both"/>
        <w:rPr>
          <w:rFonts w:eastAsia="Calibri"/>
          <w:sz w:val="28"/>
          <w:szCs w:val="28"/>
          <w:lang w:eastAsia="en-US"/>
        </w:rPr>
      </w:pPr>
    </w:p>
    <w:p w14:paraId="60CC22D6"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где:</w:t>
      </w:r>
    </w:p>
    <w:p w14:paraId="126158C4"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1"/>
          <w:sz w:val="28"/>
          <w:szCs w:val="28"/>
        </w:rPr>
        <w:drawing>
          <wp:inline distT="0" distB="0" distL="0" distR="0" wp14:anchorId="747211AC" wp14:editId="571CE7EC">
            <wp:extent cx="742950" cy="3238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84481">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3B9715B2"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0AFA2D11" wp14:editId="3A9FA0F8">
            <wp:extent cx="600075" cy="33337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w:t>
      </w:r>
      <w:r w:rsidRPr="00984481">
        <w:rPr>
          <w:rFonts w:eastAsia="Calibri"/>
          <w:sz w:val="28"/>
          <w:szCs w:val="28"/>
          <w:lang w:eastAsia="en-US"/>
        </w:rPr>
        <w:lastRenderedPageBreak/>
        <w:t>определяемые при i = 1, 2 (за исключением расходов, связанных с реализацией утвержденных инвестиционных программ), тыс. руб.;</w:t>
      </w:r>
    </w:p>
    <w:p w14:paraId="2E2813E0"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18EF21FD" wp14:editId="28F79CDC">
            <wp:extent cx="590550" cy="3333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84481">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528F336B"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Так как для МУП «Энерго – Сервис» (Яшкинский муниципальный округ) на i-2 год применялся метод экономически обоснованных расходов (2018 год), то расчет</w:t>
      </w:r>
      <w:r w:rsidRPr="00984481">
        <w:rPr>
          <w:rFonts w:eastAsia="Calibri"/>
          <w:noProof/>
          <w:position w:val="-12"/>
          <w:sz w:val="28"/>
          <w:szCs w:val="28"/>
        </w:rPr>
        <w:drawing>
          <wp:inline distT="0" distB="0" distL="0" distR="0" wp14:anchorId="3E49755F" wp14:editId="23288200">
            <wp:extent cx="819150" cy="3333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производится по формуле 33.1.</w:t>
      </w:r>
    </w:p>
    <w:p w14:paraId="5AB46ECE" w14:textId="77777777" w:rsidR="00984481" w:rsidRPr="00984481" w:rsidRDefault="00984481" w:rsidP="00984481">
      <w:pPr>
        <w:autoSpaceDE w:val="0"/>
        <w:autoSpaceDN w:val="0"/>
        <w:adjustRightInd w:val="0"/>
        <w:ind w:firstLine="590"/>
        <w:jc w:val="both"/>
        <w:rPr>
          <w:sz w:val="28"/>
          <w:szCs w:val="28"/>
        </w:rPr>
      </w:pPr>
    </w:p>
    <w:p w14:paraId="570BB3FE" w14:textId="77777777" w:rsidR="00984481" w:rsidRPr="00984481" w:rsidRDefault="00984481" w:rsidP="00984481">
      <w:pPr>
        <w:autoSpaceDE w:val="0"/>
        <w:autoSpaceDN w:val="0"/>
        <w:adjustRightInd w:val="0"/>
        <w:ind w:firstLine="1157"/>
        <w:rPr>
          <w:sz w:val="28"/>
          <w:szCs w:val="28"/>
        </w:rPr>
      </w:pPr>
    </w:p>
    <w:p w14:paraId="77050B56" w14:textId="77777777" w:rsidR="00984481" w:rsidRPr="00984481" w:rsidRDefault="00984481" w:rsidP="00984481">
      <w:pPr>
        <w:autoSpaceDE w:val="0"/>
        <w:autoSpaceDN w:val="0"/>
        <w:adjustRightInd w:val="0"/>
        <w:spacing w:before="38"/>
        <w:ind w:firstLine="1157"/>
        <w:rPr>
          <w:b/>
          <w:bCs/>
          <w:sz w:val="28"/>
          <w:szCs w:val="28"/>
        </w:rPr>
      </w:pPr>
      <w:r w:rsidRPr="00984481">
        <w:rPr>
          <w:b/>
          <w:bCs/>
          <w:sz w:val="28"/>
          <w:szCs w:val="28"/>
        </w:rPr>
        <w:t xml:space="preserve">Анализ экономической обоснованности расходов на 2020 год </w:t>
      </w:r>
    </w:p>
    <w:p w14:paraId="1790C9F2" w14:textId="77777777" w:rsidR="00984481" w:rsidRPr="00984481" w:rsidRDefault="00984481" w:rsidP="00984481">
      <w:pPr>
        <w:autoSpaceDE w:val="0"/>
        <w:autoSpaceDN w:val="0"/>
        <w:adjustRightInd w:val="0"/>
        <w:spacing w:before="38"/>
        <w:ind w:firstLine="1157"/>
        <w:rPr>
          <w:b/>
          <w:bCs/>
          <w:sz w:val="14"/>
          <w:szCs w:val="28"/>
        </w:rPr>
      </w:pPr>
    </w:p>
    <w:p w14:paraId="28A00B61" w14:textId="77777777" w:rsidR="00984481" w:rsidRPr="00984481" w:rsidRDefault="00984481" w:rsidP="00984481">
      <w:pPr>
        <w:autoSpaceDE w:val="0"/>
        <w:autoSpaceDN w:val="0"/>
        <w:adjustRightInd w:val="0"/>
        <w:spacing w:before="38"/>
        <w:ind w:firstLine="567"/>
        <w:jc w:val="both"/>
        <w:rPr>
          <w:sz w:val="28"/>
          <w:szCs w:val="28"/>
        </w:rPr>
      </w:pPr>
      <w:r w:rsidRPr="00984481">
        <w:rPr>
          <w:b/>
          <w:bCs/>
          <w:sz w:val="28"/>
          <w:szCs w:val="28"/>
        </w:rPr>
        <w:t xml:space="preserve">1. Операционные расходы </w:t>
      </w:r>
      <w:r w:rsidRPr="00984481">
        <w:rPr>
          <w:sz w:val="28"/>
          <w:szCs w:val="28"/>
        </w:rPr>
        <w:t>утверждены РЭК КО на 2020 год в размере 2315,36   тыс. руб.</w:t>
      </w:r>
    </w:p>
    <w:p w14:paraId="1EE14023" w14:textId="77777777" w:rsidR="00984481" w:rsidRPr="00984481" w:rsidRDefault="00984481" w:rsidP="00984481">
      <w:pPr>
        <w:autoSpaceDE w:val="0"/>
        <w:autoSpaceDN w:val="0"/>
        <w:adjustRightInd w:val="0"/>
        <w:ind w:firstLine="567"/>
        <w:jc w:val="both"/>
        <w:rPr>
          <w:sz w:val="28"/>
          <w:szCs w:val="28"/>
        </w:rPr>
      </w:pPr>
      <w:r w:rsidRPr="00984481">
        <w:rPr>
          <w:sz w:val="28"/>
          <w:szCs w:val="28"/>
        </w:rPr>
        <w:t>При расчете Операционных расходов на 2020 год регулятором использовались следующие показатели:</w:t>
      </w:r>
    </w:p>
    <w:p w14:paraId="42664586"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базовый уровень операционных расходов 2018 года – 2182,32   тыс. руб.;</w:t>
      </w:r>
    </w:p>
    <w:p w14:paraId="6885F21B"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индекс потребительских цен на 2018 год – 103,7%, на 2019 год – 104,0;</w:t>
      </w:r>
    </w:p>
    <w:p w14:paraId="75A5DA22"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индекс потребительских цен на 2019 год – 104,6%, согласно прогнозу Минэкономразвития РФ;</w:t>
      </w:r>
    </w:p>
    <w:p w14:paraId="76AE52DE"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индекс потребительских цен на 2020 год – 103,4%, согласно прогнозу Минэкономразвития РФ;</w:t>
      </w:r>
    </w:p>
    <w:p w14:paraId="18AE0D0E" w14:textId="77777777" w:rsidR="00984481" w:rsidRPr="00984481" w:rsidRDefault="00984481" w:rsidP="00984481">
      <w:pPr>
        <w:widowControl w:val="0"/>
        <w:numPr>
          <w:ilvl w:val="0"/>
          <w:numId w:val="23"/>
        </w:numPr>
        <w:tabs>
          <w:tab w:val="left" w:pos="715"/>
        </w:tabs>
        <w:autoSpaceDE w:val="0"/>
        <w:autoSpaceDN w:val="0"/>
        <w:adjustRightInd w:val="0"/>
        <w:ind w:firstLine="567"/>
        <w:jc w:val="both"/>
        <w:rPr>
          <w:sz w:val="28"/>
          <w:szCs w:val="28"/>
        </w:rPr>
      </w:pPr>
      <w:r w:rsidRPr="00984481">
        <w:rPr>
          <w:sz w:val="28"/>
          <w:szCs w:val="28"/>
        </w:rPr>
        <w:t>индекс эффективности операционных расходов 1%;</w:t>
      </w:r>
    </w:p>
    <w:p w14:paraId="6837960B" w14:textId="77777777" w:rsidR="00984481" w:rsidRPr="00984481" w:rsidRDefault="00984481" w:rsidP="00984481">
      <w:pPr>
        <w:widowControl w:val="0"/>
        <w:numPr>
          <w:ilvl w:val="0"/>
          <w:numId w:val="23"/>
        </w:numPr>
        <w:tabs>
          <w:tab w:val="left" w:pos="715"/>
        </w:tabs>
        <w:autoSpaceDE w:val="0"/>
        <w:autoSpaceDN w:val="0"/>
        <w:adjustRightInd w:val="0"/>
        <w:ind w:firstLine="567"/>
        <w:jc w:val="both"/>
        <w:rPr>
          <w:sz w:val="28"/>
          <w:szCs w:val="28"/>
        </w:rPr>
      </w:pPr>
      <w:r w:rsidRPr="00984481">
        <w:rPr>
          <w:sz w:val="28"/>
          <w:szCs w:val="28"/>
        </w:rPr>
        <w:t>индекс изменения количества активов 0%.</w:t>
      </w:r>
    </w:p>
    <w:p w14:paraId="37841A89" w14:textId="77777777" w:rsidR="00984481" w:rsidRPr="00984481" w:rsidRDefault="00984481" w:rsidP="00984481">
      <w:pPr>
        <w:widowControl w:val="0"/>
        <w:numPr>
          <w:ilvl w:val="0"/>
          <w:numId w:val="23"/>
        </w:numPr>
        <w:autoSpaceDE w:val="0"/>
        <w:autoSpaceDN w:val="0"/>
        <w:adjustRightInd w:val="0"/>
        <w:spacing w:line="276" w:lineRule="exact"/>
        <w:ind w:firstLine="576"/>
        <w:jc w:val="both"/>
        <w:rPr>
          <w:sz w:val="28"/>
          <w:szCs w:val="28"/>
        </w:rPr>
      </w:pPr>
      <w:bookmarkStart w:id="16" w:name="_Hlk526172347"/>
      <w:r w:rsidRPr="00984481">
        <w:rPr>
          <w:sz w:val="28"/>
          <w:szCs w:val="28"/>
        </w:rPr>
        <w:t>коэффициент эластичности операционных расходов 0,75.</w:t>
      </w:r>
    </w:p>
    <w:bookmarkEnd w:id="16"/>
    <w:p w14:paraId="61FABAE1" w14:textId="77777777" w:rsidR="00984481" w:rsidRPr="00984481" w:rsidRDefault="00984481" w:rsidP="00984481">
      <w:pPr>
        <w:autoSpaceDE w:val="0"/>
        <w:autoSpaceDN w:val="0"/>
        <w:adjustRightInd w:val="0"/>
        <w:ind w:firstLine="567"/>
        <w:jc w:val="both"/>
        <w:rPr>
          <w:sz w:val="28"/>
          <w:szCs w:val="28"/>
        </w:rPr>
      </w:pPr>
      <w:r w:rsidRPr="00984481">
        <w:rPr>
          <w:sz w:val="28"/>
          <w:szCs w:val="28"/>
        </w:rPr>
        <w:t>Согласно п. 95 Методических указаний операционные расходы определяются по формуле:</w:t>
      </w:r>
    </w:p>
    <w:p w14:paraId="6AE04405" w14:textId="77777777" w:rsidR="00984481" w:rsidRPr="00984481" w:rsidRDefault="00984481" w:rsidP="00984481">
      <w:pPr>
        <w:autoSpaceDE w:val="0"/>
        <w:autoSpaceDN w:val="0"/>
        <w:adjustRightInd w:val="0"/>
        <w:ind w:firstLine="567"/>
        <w:jc w:val="both"/>
        <w:rPr>
          <w:sz w:val="16"/>
          <w:szCs w:val="28"/>
        </w:rPr>
      </w:pPr>
    </w:p>
    <w:p w14:paraId="389E5E71" w14:textId="77777777" w:rsidR="00984481" w:rsidRPr="00984481" w:rsidRDefault="00984481" w:rsidP="00984481">
      <w:pPr>
        <w:widowControl w:val="0"/>
        <w:autoSpaceDE w:val="0"/>
        <w:autoSpaceDN w:val="0"/>
        <w:jc w:val="center"/>
        <w:rPr>
          <w:sz w:val="28"/>
          <w:szCs w:val="28"/>
        </w:rPr>
      </w:pPr>
      <w:r w:rsidRPr="00984481">
        <w:rPr>
          <w:rFonts w:ascii="Calibri" w:hAnsi="Calibri" w:cs="Calibri"/>
          <w:noProof/>
          <w:position w:val="-27"/>
          <w:sz w:val="28"/>
          <w:szCs w:val="28"/>
        </w:rPr>
        <w:drawing>
          <wp:inline distT="0" distB="0" distL="0" distR="0" wp14:anchorId="640FEE39" wp14:editId="5232F1B3">
            <wp:extent cx="4276725" cy="581025"/>
            <wp:effectExtent l="0" t="0" r="9525" b="0"/>
            <wp:docPr id="34" name="Рисунок 34"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984481">
        <w:rPr>
          <w:sz w:val="28"/>
          <w:szCs w:val="28"/>
        </w:rPr>
        <w:t>,</w:t>
      </w:r>
    </w:p>
    <w:p w14:paraId="2E99DACF" w14:textId="77777777" w:rsidR="00984481" w:rsidRPr="00984481" w:rsidRDefault="00984481" w:rsidP="00984481">
      <w:pPr>
        <w:autoSpaceDE w:val="0"/>
        <w:autoSpaceDN w:val="0"/>
        <w:adjustRightInd w:val="0"/>
        <w:spacing w:before="101"/>
        <w:ind w:firstLine="576"/>
        <w:rPr>
          <w:sz w:val="28"/>
          <w:szCs w:val="28"/>
        </w:rPr>
      </w:pPr>
      <w:r w:rsidRPr="00984481">
        <w:rPr>
          <w:sz w:val="28"/>
          <w:szCs w:val="28"/>
        </w:rPr>
        <w:t>где:</w:t>
      </w:r>
    </w:p>
    <w:p w14:paraId="5F6C1528" w14:textId="77777777" w:rsidR="00984481" w:rsidRPr="00984481" w:rsidRDefault="00984481" w:rsidP="00984481">
      <w:pPr>
        <w:autoSpaceDE w:val="0"/>
        <w:autoSpaceDN w:val="0"/>
        <w:adjustRightInd w:val="0"/>
        <w:spacing w:before="24"/>
        <w:ind w:firstLine="576"/>
        <w:jc w:val="both"/>
        <w:rPr>
          <w:sz w:val="28"/>
          <w:szCs w:val="28"/>
        </w:rPr>
      </w:pPr>
      <w:r w:rsidRPr="00984481">
        <w:rPr>
          <w:sz w:val="28"/>
          <w:szCs w:val="28"/>
        </w:rPr>
        <w:t>i0 - первый год текущего долгосрочного периода регулирования;</w:t>
      </w:r>
    </w:p>
    <w:p w14:paraId="50749731" w14:textId="77777777" w:rsidR="00984481" w:rsidRPr="00984481" w:rsidRDefault="00984481" w:rsidP="00984481">
      <w:pPr>
        <w:autoSpaceDE w:val="0"/>
        <w:autoSpaceDN w:val="0"/>
        <w:adjustRightInd w:val="0"/>
        <w:spacing w:before="72"/>
        <w:ind w:firstLine="576"/>
        <w:jc w:val="both"/>
        <w:rPr>
          <w:sz w:val="28"/>
          <w:szCs w:val="28"/>
        </w:rPr>
      </w:pPr>
      <w:r w:rsidRPr="00984481">
        <w:rPr>
          <w:noProof/>
          <w:position w:val="-12"/>
        </w:rPr>
        <w:drawing>
          <wp:inline distT="0" distB="0" distL="0" distR="0" wp14:anchorId="076F3693" wp14:editId="508D5103">
            <wp:extent cx="333375" cy="276225"/>
            <wp:effectExtent l="0" t="0" r="9525" b="9525"/>
            <wp:docPr id="35" name="Рисунок 35"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984481">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23D90FB7" w14:textId="77777777" w:rsidR="00984481" w:rsidRPr="00984481" w:rsidRDefault="00984481" w:rsidP="00984481">
      <w:pPr>
        <w:autoSpaceDE w:val="0"/>
        <w:autoSpaceDN w:val="0"/>
        <w:adjustRightInd w:val="0"/>
        <w:spacing w:before="82"/>
        <w:ind w:firstLine="576"/>
        <w:jc w:val="both"/>
        <w:rPr>
          <w:sz w:val="28"/>
          <w:szCs w:val="28"/>
        </w:rPr>
      </w:pPr>
      <w:r w:rsidRPr="00984481">
        <w:rPr>
          <w:noProof/>
          <w:position w:val="-12"/>
        </w:rPr>
        <w:drawing>
          <wp:inline distT="0" distB="0" distL="0" distR="0" wp14:anchorId="5869AEFD" wp14:editId="696B0403">
            <wp:extent cx="361950" cy="247650"/>
            <wp:effectExtent l="0" t="0" r="0" b="0"/>
            <wp:docPr id="36" name="Рисунок 36"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984481">
        <w:rPr>
          <w:sz w:val="28"/>
          <w:szCs w:val="28"/>
        </w:rPr>
        <w:t xml:space="preserve"> - базовый уровень операционных расходов, установленный на долгосрочный период регулирования в соответствии с</w:t>
      </w:r>
      <w:hyperlink r:id="rId62" w:history="1">
        <w:r w:rsidRPr="00984481">
          <w:rPr>
            <w:sz w:val="28"/>
            <w:szCs w:val="28"/>
          </w:rPr>
          <w:t xml:space="preserve"> п. 45 </w:t>
        </w:r>
      </w:hyperlink>
      <w:r w:rsidRPr="00984481">
        <w:rPr>
          <w:sz w:val="28"/>
          <w:szCs w:val="28"/>
        </w:rPr>
        <w:t xml:space="preserve">Методических указаний, тыс. руб.; </w:t>
      </w:r>
    </w:p>
    <w:p w14:paraId="593C9BF2" w14:textId="77777777" w:rsidR="00984481" w:rsidRPr="00984481" w:rsidRDefault="00984481" w:rsidP="00984481">
      <w:pPr>
        <w:autoSpaceDE w:val="0"/>
        <w:autoSpaceDN w:val="0"/>
        <w:adjustRightInd w:val="0"/>
        <w:spacing w:before="82"/>
        <w:ind w:firstLine="576"/>
        <w:jc w:val="both"/>
        <w:rPr>
          <w:sz w:val="28"/>
          <w:szCs w:val="28"/>
        </w:rPr>
      </w:pPr>
      <w:r w:rsidRPr="00984481">
        <w:rPr>
          <w:sz w:val="28"/>
          <w:szCs w:val="28"/>
        </w:rPr>
        <w:lastRenderedPageBreak/>
        <w:t>ИОР - индекс эффективности операционных расходов, выраженный в процентах;</w:t>
      </w:r>
    </w:p>
    <w:p w14:paraId="05378329" w14:textId="77777777" w:rsidR="00984481" w:rsidRPr="00984481" w:rsidRDefault="00984481" w:rsidP="00984481">
      <w:pPr>
        <w:autoSpaceDE w:val="0"/>
        <w:autoSpaceDN w:val="0"/>
        <w:adjustRightInd w:val="0"/>
        <w:spacing w:before="67"/>
        <w:ind w:firstLine="576"/>
        <w:jc w:val="both"/>
      </w:pPr>
      <w:r w:rsidRPr="00984481">
        <w:rPr>
          <w:noProof/>
          <w:position w:val="-14"/>
        </w:rPr>
        <w:drawing>
          <wp:inline distT="0" distB="0" distL="0" distR="0" wp14:anchorId="4985DAB4" wp14:editId="2F240FA5">
            <wp:extent cx="504825" cy="314325"/>
            <wp:effectExtent l="0" t="0" r="9525" b="9525"/>
            <wp:docPr id="55" name="Рисунок 55"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984481">
        <w:t xml:space="preserve">, </w:t>
      </w:r>
      <w:r w:rsidRPr="00984481">
        <w:rPr>
          <w:noProof/>
          <w:position w:val="-14"/>
        </w:rPr>
        <w:drawing>
          <wp:inline distT="0" distB="0" distL="0" distR="0" wp14:anchorId="15790822" wp14:editId="5F39B600">
            <wp:extent cx="457200" cy="304800"/>
            <wp:effectExtent l="0" t="0" r="0" b="0"/>
            <wp:docPr id="56" name="Рисунок 56"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984481">
        <w:rPr>
          <w:sz w:val="28"/>
          <w:szCs w:val="28"/>
        </w:rPr>
        <w:t>- соответственно фактический и прогнозный индексы изменения потребительских цен в j-м году;</w:t>
      </w:r>
    </w:p>
    <w:p w14:paraId="3DAF731E" w14:textId="77777777" w:rsidR="00984481" w:rsidRPr="00984481" w:rsidRDefault="00984481" w:rsidP="00984481">
      <w:pPr>
        <w:autoSpaceDE w:val="0"/>
        <w:autoSpaceDN w:val="0"/>
        <w:adjustRightInd w:val="0"/>
        <w:spacing w:before="48"/>
        <w:ind w:firstLine="576"/>
        <w:jc w:val="both"/>
        <w:rPr>
          <w:sz w:val="28"/>
          <w:szCs w:val="28"/>
        </w:rPr>
      </w:pPr>
      <w:r w:rsidRPr="00984481">
        <w:rPr>
          <w:noProof/>
          <w:position w:val="-12"/>
        </w:rPr>
        <w:drawing>
          <wp:inline distT="0" distB="0" distL="0" distR="0" wp14:anchorId="4407F9F0" wp14:editId="010C4129">
            <wp:extent cx="304800" cy="285750"/>
            <wp:effectExtent l="0" t="0" r="0" b="0"/>
            <wp:docPr id="57" name="Рисунок 57"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984481">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0EE01AB8" w14:textId="77777777" w:rsidR="00984481" w:rsidRPr="00984481" w:rsidRDefault="00984481" w:rsidP="00984481">
      <w:pPr>
        <w:autoSpaceDE w:val="0"/>
        <w:autoSpaceDN w:val="0"/>
        <w:adjustRightInd w:val="0"/>
        <w:spacing w:before="58"/>
        <w:ind w:firstLine="576"/>
        <w:jc w:val="both"/>
        <w:rPr>
          <w:sz w:val="28"/>
          <w:szCs w:val="28"/>
        </w:rPr>
      </w:pPr>
      <w:r w:rsidRPr="00984481">
        <w:rPr>
          <w:noProof/>
          <w:position w:val="-14"/>
        </w:rPr>
        <w:drawing>
          <wp:inline distT="0" distB="0" distL="0" distR="0" wp14:anchorId="4E2C749F" wp14:editId="1A82D07B">
            <wp:extent cx="457200" cy="304800"/>
            <wp:effectExtent l="0" t="0" r="0" b="0"/>
            <wp:docPr id="58" name="Рисунок 58"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984481">
        <w:rPr>
          <w:sz w:val="28"/>
          <w:szCs w:val="28"/>
        </w:rPr>
        <w:t xml:space="preserve">   -   фактический   индекс   изменения   количества   активов   в         i-м году, рассчитываемый в соответствии с</w:t>
      </w:r>
      <w:hyperlink r:id="rId67" w:history="1">
        <w:r w:rsidRPr="00984481">
          <w:rPr>
            <w:sz w:val="28"/>
            <w:szCs w:val="28"/>
          </w:rPr>
          <w:t xml:space="preserve"> формулой 8.1 </w:t>
        </w:r>
      </w:hyperlink>
      <w:r w:rsidRPr="00984481">
        <w:rPr>
          <w:sz w:val="28"/>
          <w:szCs w:val="28"/>
        </w:rPr>
        <w:t xml:space="preserve">Методических указаний. </w:t>
      </w:r>
    </w:p>
    <w:p w14:paraId="466DCFFF" w14:textId="77777777" w:rsidR="00984481" w:rsidRPr="00984481" w:rsidRDefault="00984481" w:rsidP="00984481">
      <w:pPr>
        <w:jc w:val="both"/>
        <w:rPr>
          <w:sz w:val="28"/>
          <w:szCs w:val="28"/>
        </w:rPr>
      </w:pPr>
      <w:r w:rsidRPr="00984481">
        <w:rPr>
          <w:sz w:val="28"/>
          <w:szCs w:val="28"/>
        </w:rPr>
        <w:t xml:space="preserve">        </w:t>
      </w:r>
      <w:r w:rsidRPr="00984481">
        <w:rPr>
          <w:noProof/>
          <w:sz w:val="28"/>
          <w:szCs w:val="28"/>
        </w:rPr>
        <w:drawing>
          <wp:inline distT="0" distB="0" distL="0" distR="0" wp14:anchorId="2784C006" wp14:editId="2AC768A5">
            <wp:extent cx="4514850" cy="457200"/>
            <wp:effectExtent l="0" t="0" r="0" b="0"/>
            <wp:docPr id="59" name="Рисунок 59"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984481">
        <w:rPr>
          <w:sz w:val="28"/>
          <w:szCs w:val="28"/>
        </w:rPr>
        <w:t xml:space="preserve">, </w:t>
      </w:r>
    </w:p>
    <w:p w14:paraId="7DD14A97" w14:textId="77777777" w:rsidR="00984481" w:rsidRPr="00984481" w:rsidRDefault="00984481" w:rsidP="00984481">
      <w:pPr>
        <w:jc w:val="both"/>
        <w:rPr>
          <w:sz w:val="28"/>
          <w:szCs w:val="28"/>
        </w:rPr>
      </w:pPr>
    </w:p>
    <w:p w14:paraId="612784B4" w14:textId="77777777" w:rsidR="00984481" w:rsidRPr="00984481" w:rsidRDefault="00984481" w:rsidP="00984481">
      <w:pPr>
        <w:jc w:val="both"/>
        <w:rPr>
          <w:sz w:val="28"/>
          <w:szCs w:val="28"/>
        </w:rPr>
      </w:pPr>
      <w:r w:rsidRPr="00984481">
        <w:rPr>
          <w:sz w:val="28"/>
          <w:szCs w:val="28"/>
        </w:rPr>
        <w:t>где:</w:t>
      </w:r>
    </w:p>
    <w:p w14:paraId="441AE55A" w14:textId="77777777" w:rsidR="00984481" w:rsidRPr="00984481" w:rsidRDefault="00984481" w:rsidP="00984481">
      <w:pPr>
        <w:jc w:val="both"/>
        <w:rPr>
          <w:sz w:val="28"/>
          <w:szCs w:val="28"/>
        </w:rPr>
      </w:pPr>
      <w:r w:rsidRPr="00984481">
        <w:rPr>
          <w:noProof/>
          <w:sz w:val="28"/>
          <w:szCs w:val="28"/>
        </w:rPr>
        <w:drawing>
          <wp:inline distT="0" distB="0" distL="0" distR="0" wp14:anchorId="3F0639D7" wp14:editId="6CE5B3E9">
            <wp:extent cx="457200" cy="247650"/>
            <wp:effectExtent l="0" t="0" r="0" b="0"/>
            <wp:docPr id="60" name="Рисунок 60"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984481">
        <w:rPr>
          <w:sz w:val="28"/>
          <w:szCs w:val="28"/>
        </w:rPr>
        <w:t xml:space="preserve"> - индекс изменения количества активов в году i;</w:t>
      </w:r>
    </w:p>
    <w:p w14:paraId="56DD801E" w14:textId="77777777" w:rsidR="00984481" w:rsidRPr="00984481" w:rsidRDefault="00984481" w:rsidP="00984481">
      <w:pPr>
        <w:jc w:val="both"/>
        <w:rPr>
          <w:sz w:val="28"/>
          <w:szCs w:val="28"/>
        </w:rPr>
      </w:pPr>
      <w:r w:rsidRPr="00984481">
        <w:rPr>
          <w:noProof/>
          <w:sz w:val="28"/>
          <w:szCs w:val="28"/>
        </w:rPr>
        <w:drawing>
          <wp:inline distT="0" distB="0" distL="0" distR="0" wp14:anchorId="4333E46F" wp14:editId="38CF5AA7">
            <wp:extent cx="323850" cy="247650"/>
            <wp:effectExtent l="0" t="0" r="0" b="0"/>
            <wp:docPr id="61" name="Рисунок 61"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984481">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A88D140" w14:textId="77777777" w:rsidR="00984481" w:rsidRPr="00984481" w:rsidRDefault="00984481" w:rsidP="00984481">
      <w:pPr>
        <w:jc w:val="both"/>
        <w:rPr>
          <w:sz w:val="28"/>
          <w:szCs w:val="28"/>
        </w:rPr>
      </w:pPr>
      <w:r w:rsidRPr="00984481">
        <w:rPr>
          <w:noProof/>
          <w:sz w:val="28"/>
          <w:szCs w:val="28"/>
        </w:rPr>
        <w:drawing>
          <wp:inline distT="0" distB="0" distL="0" distR="0" wp14:anchorId="05D59AD4" wp14:editId="6EA1688A">
            <wp:extent cx="581025" cy="247650"/>
            <wp:effectExtent l="0" t="0" r="9525" b="0"/>
            <wp:docPr id="62" name="Рисунок 62"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984481">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DD02944" w14:textId="77777777" w:rsidR="00984481" w:rsidRPr="00984481" w:rsidRDefault="00984481" w:rsidP="00984481">
      <w:pPr>
        <w:jc w:val="both"/>
        <w:rPr>
          <w:sz w:val="28"/>
          <w:szCs w:val="28"/>
        </w:rPr>
      </w:pPr>
      <w:r w:rsidRPr="00984481">
        <w:rPr>
          <w:noProof/>
          <w:sz w:val="28"/>
          <w:szCs w:val="28"/>
        </w:rPr>
        <w:drawing>
          <wp:inline distT="0" distB="0" distL="0" distR="0" wp14:anchorId="413478CF" wp14:editId="150B6EA6">
            <wp:extent cx="390525" cy="247650"/>
            <wp:effectExtent l="0" t="0" r="9525" b="0"/>
            <wp:docPr id="63" name="Рисунок 63"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984481">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5CBE533" w14:textId="77777777" w:rsidR="00984481" w:rsidRPr="00984481" w:rsidRDefault="00984481" w:rsidP="00984481">
      <w:pPr>
        <w:autoSpaceDE w:val="0"/>
        <w:autoSpaceDN w:val="0"/>
        <w:adjustRightInd w:val="0"/>
        <w:spacing w:before="58"/>
        <w:ind w:firstLine="576"/>
        <w:jc w:val="both"/>
        <w:rPr>
          <w:sz w:val="28"/>
          <w:szCs w:val="28"/>
        </w:rPr>
      </w:pPr>
      <w:r w:rsidRPr="00984481">
        <w:rPr>
          <w:sz w:val="28"/>
          <w:szCs w:val="28"/>
        </w:rPr>
        <w:t xml:space="preserve">При </w:t>
      </w:r>
      <w:r w:rsidRPr="00984481">
        <w:rPr>
          <w:b/>
          <w:sz w:val="28"/>
          <w:szCs w:val="28"/>
        </w:rPr>
        <w:t>корректировке</w:t>
      </w:r>
      <w:r w:rsidRPr="00984481">
        <w:rPr>
          <w:sz w:val="28"/>
          <w:szCs w:val="28"/>
        </w:rPr>
        <w:t xml:space="preserve"> Операционных расходов на 2020 год регулятором использовались следующие показатели:</w:t>
      </w:r>
    </w:p>
    <w:p w14:paraId="2A24CB04"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базовый уровень операционных расходов 2018 года – 2182,33   тыс. руб.;</w:t>
      </w:r>
    </w:p>
    <w:p w14:paraId="608D2B19" w14:textId="77777777" w:rsidR="00984481" w:rsidRPr="00984481" w:rsidRDefault="00984481" w:rsidP="00984481">
      <w:pPr>
        <w:widowControl w:val="0"/>
        <w:numPr>
          <w:ilvl w:val="0"/>
          <w:numId w:val="23"/>
        </w:numPr>
        <w:tabs>
          <w:tab w:val="left" w:pos="715"/>
        </w:tabs>
        <w:autoSpaceDE w:val="0"/>
        <w:autoSpaceDN w:val="0"/>
        <w:adjustRightInd w:val="0"/>
        <w:ind w:firstLine="709"/>
        <w:jc w:val="both"/>
        <w:rPr>
          <w:sz w:val="28"/>
          <w:szCs w:val="28"/>
        </w:rPr>
      </w:pPr>
      <w:r w:rsidRPr="00984481">
        <w:rPr>
          <w:sz w:val="28"/>
          <w:szCs w:val="28"/>
        </w:rPr>
        <w:t xml:space="preserve">индекс потребительских цен на 2019 год – 104,7%, 2020 год – 103%, согласно </w:t>
      </w:r>
      <w:r w:rsidRPr="00984481">
        <w:rPr>
          <w:rFonts w:eastAsia="Calibri"/>
          <w:sz w:val="28"/>
          <w:szCs w:val="28"/>
        </w:rPr>
        <w:t xml:space="preserve">основным параметрам прогноза социально-экономического </w:t>
      </w:r>
      <w:r w:rsidRPr="00984481">
        <w:rPr>
          <w:sz w:val="28"/>
          <w:szCs w:val="28"/>
        </w:rPr>
        <w:t>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прогноз Минэкономразвития РФ);</w:t>
      </w:r>
    </w:p>
    <w:p w14:paraId="22BB4556"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эффективности операционных расходов 1%;</w:t>
      </w:r>
    </w:p>
    <w:p w14:paraId="055FB343"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изменения количества активов 0%;</w:t>
      </w:r>
    </w:p>
    <w:p w14:paraId="436CBB99"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коэффициент эластичности операционных расходов 0,75.</w:t>
      </w:r>
    </w:p>
    <w:p w14:paraId="3D65C781" w14:textId="77777777" w:rsidR="00984481" w:rsidRPr="00984481" w:rsidRDefault="00984481" w:rsidP="00984481">
      <w:pPr>
        <w:autoSpaceDE w:val="0"/>
        <w:autoSpaceDN w:val="0"/>
        <w:adjustRightInd w:val="0"/>
        <w:spacing w:before="58"/>
        <w:ind w:firstLine="709"/>
        <w:jc w:val="both"/>
        <w:rPr>
          <w:sz w:val="28"/>
          <w:szCs w:val="28"/>
        </w:rPr>
      </w:pPr>
    </w:p>
    <w:p w14:paraId="04A3816D" w14:textId="77777777" w:rsidR="00984481" w:rsidRPr="00984481" w:rsidRDefault="00984481" w:rsidP="00984481">
      <w:pPr>
        <w:autoSpaceDE w:val="0"/>
        <w:autoSpaceDN w:val="0"/>
        <w:adjustRightInd w:val="0"/>
        <w:ind w:firstLine="576"/>
        <w:jc w:val="both"/>
        <w:rPr>
          <w:sz w:val="28"/>
          <w:szCs w:val="28"/>
        </w:rPr>
      </w:pPr>
      <w:r w:rsidRPr="00984481">
        <w:rPr>
          <w:sz w:val="28"/>
          <w:szCs w:val="28"/>
        </w:rPr>
        <w:t>Таким образом, в процессе экспертизы операционные расходы на 2020 год определены в сумме 2306,61   тыс. руб.</w:t>
      </w:r>
    </w:p>
    <w:p w14:paraId="0FA8D2BF" w14:textId="77777777" w:rsidR="00984481" w:rsidRPr="00984481" w:rsidRDefault="00984481" w:rsidP="00984481">
      <w:pPr>
        <w:autoSpaceDE w:val="0"/>
        <w:autoSpaceDN w:val="0"/>
        <w:adjustRightInd w:val="0"/>
        <w:ind w:firstLine="576"/>
        <w:jc w:val="both"/>
        <w:rPr>
          <w:sz w:val="28"/>
          <w:szCs w:val="28"/>
        </w:rPr>
      </w:pPr>
    </w:p>
    <w:p w14:paraId="5AA999F0" w14:textId="77777777" w:rsidR="00984481" w:rsidRPr="00984481" w:rsidRDefault="00984481" w:rsidP="00984481">
      <w:pPr>
        <w:autoSpaceDE w:val="0"/>
        <w:autoSpaceDN w:val="0"/>
        <w:adjustRightInd w:val="0"/>
        <w:rPr>
          <w:sz w:val="28"/>
          <w:szCs w:val="28"/>
        </w:rPr>
      </w:pPr>
      <w:r w:rsidRPr="00984481">
        <w:rPr>
          <w:sz w:val="28"/>
          <w:szCs w:val="28"/>
        </w:rPr>
        <w:t xml:space="preserve">       ОР</w:t>
      </w:r>
      <w:r w:rsidRPr="00984481">
        <w:rPr>
          <w:sz w:val="20"/>
          <w:szCs w:val="20"/>
        </w:rPr>
        <w:t>2020</w:t>
      </w:r>
      <w:r w:rsidRPr="00984481">
        <w:rPr>
          <w:sz w:val="28"/>
          <w:szCs w:val="28"/>
        </w:rPr>
        <w:t xml:space="preserve"> = 2182,33 х [(1- 1%/100%) х (1+0,047)] х (1+0,030)] х (1+0) = 2306,61 тыс. руб.</w:t>
      </w:r>
    </w:p>
    <w:p w14:paraId="37838100" w14:textId="77777777" w:rsidR="00984481" w:rsidRPr="00984481" w:rsidRDefault="00984481" w:rsidP="00984481">
      <w:pPr>
        <w:autoSpaceDE w:val="0"/>
        <w:autoSpaceDN w:val="0"/>
        <w:adjustRightInd w:val="0"/>
        <w:ind w:firstLine="709"/>
        <w:rPr>
          <w:sz w:val="28"/>
          <w:szCs w:val="28"/>
        </w:rPr>
      </w:pPr>
    </w:p>
    <w:p w14:paraId="4AF8BDA8"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Отклонение затрат по отношению к утвержденным РЭК КО составило 8,75 тыс. руб. в сторону уменьшения, отклонение затрат от предложенных организацией составило 33,66 тыс. руб.</w:t>
      </w:r>
    </w:p>
    <w:p w14:paraId="4390BC02" w14:textId="77777777" w:rsidR="00984481" w:rsidRPr="00984481" w:rsidRDefault="00984481" w:rsidP="00984481">
      <w:pPr>
        <w:autoSpaceDE w:val="0"/>
        <w:autoSpaceDN w:val="0"/>
        <w:adjustRightInd w:val="0"/>
        <w:ind w:firstLine="709"/>
        <w:jc w:val="both"/>
        <w:rPr>
          <w:sz w:val="28"/>
          <w:szCs w:val="28"/>
        </w:rPr>
      </w:pPr>
    </w:p>
    <w:p w14:paraId="22897ABC" w14:textId="77777777" w:rsidR="00984481" w:rsidRPr="00984481" w:rsidRDefault="00984481" w:rsidP="00984481">
      <w:pPr>
        <w:widowControl w:val="0"/>
        <w:numPr>
          <w:ilvl w:val="0"/>
          <w:numId w:val="34"/>
        </w:numPr>
        <w:tabs>
          <w:tab w:val="left" w:pos="859"/>
        </w:tabs>
        <w:autoSpaceDE w:val="0"/>
        <w:autoSpaceDN w:val="0"/>
        <w:adjustRightInd w:val="0"/>
        <w:jc w:val="both"/>
        <w:rPr>
          <w:b/>
          <w:bCs/>
          <w:color w:val="FF0000"/>
          <w:sz w:val="28"/>
          <w:szCs w:val="28"/>
        </w:rPr>
      </w:pPr>
      <w:r w:rsidRPr="00984481">
        <w:rPr>
          <w:b/>
          <w:bCs/>
          <w:sz w:val="28"/>
          <w:szCs w:val="28"/>
        </w:rPr>
        <w:t>Расходы на приобретение электрической энергии</w:t>
      </w:r>
    </w:p>
    <w:p w14:paraId="0F364841" w14:textId="77777777" w:rsidR="00984481" w:rsidRPr="00984481" w:rsidRDefault="00984481" w:rsidP="00984481">
      <w:pPr>
        <w:widowControl w:val="0"/>
        <w:autoSpaceDE w:val="0"/>
        <w:autoSpaceDN w:val="0"/>
        <w:adjustRightInd w:val="0"/>
        <w:ind w:firstLine="540"/>
        <w:jc w:val="both"/>
        <w:rPr>
          <w:bCs/>
          <w:sz w:val="28"/>
          <w:szCs w:val="28"/>
        </w:rPr>
      </w:pPr>
      <w:r w:rsidRPr="00984481">
        <w:rPr>
          <w:bCs/>
          <w:sz w:val="28"/>
          <w:szCs w:val="28"/>
        </w:rPr>
        <w:t>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307EA3CE" w14:textId="77777777" w:rsidR="00984481" w:rsidRPr="00984481" w:rsidRDefault="00984481" w:rsidP="00984481">
      <w:pPr>
        <w:widowControl w:val="0"/>
        <w:autoSpaceDE w:val="0"/>
        <w:autoSpaceDN w:val="0"/>
        <w:adjustRightInd w:val="0"/>
        <w:jc w:val="both"/>
        <w:outlineLvl w:val="0"/>
        <w:rPr>
          <w:b/>
          <w:bCs/>
          <w:sz w:val="28"/>
          <w:szCs w:val="28"/>
        </w:rPr>
      </w:pPr>
    </w:p>
    <w:p w14:paraId="055EE68A" w14:textId="77777777" w:rsidR="00984481" w:rsidRPr="00984481" w:rsidRDefault="00984481" w:rsidP="00984481">
      <w:pPr>
        <w:widowControl w:val="0"/>
        <w:autoSpaceDE w:val="0"/>
        <w:autoSpaceDN w:val="0"/>
        <w:adjustRightInd w:val="0"/>
        <w:jc w:val="both"/>
        <w:rPr>
          <w:b/>
          <w:bCs/>
          <w:sz w:val="28"/>
          <w:szCs w:val="28"/>
        </w:rPr>
      </w:pPr>
    </w:p>
    <w:p w14:paraId="24BEE14D"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12"/>
          <w:sz w:val="28"/>
          <w:szCs w:val="28"/>
        </w:rPr>
        <w:drawing>
          <wp:inline distT="0" distB="0" distL="0" distR="0" wp14:anchorId="72A09AC9" wp14:editId="165F11F9">
            <wp:extent cx="1417955" cy="35941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7955" cy="359410"/>
                    </a:xfrm>
                    <a:prstGeom prst="rect">
                      <a:avLst/>
                    </a:prstGeom>
                    <a:noFill/>
                    <a:ln>
                      <a:noFill/>
                    </a:ln>
                  </pic:spPr>
                </pic:pic>
              </a:graphicData>
            </a:graphic>
          </wp:inline>
        </w:drawing>
      </w:r>
      <w:r w:rsidRPr="00984481">
        <w:rPr>
          <w:b/>
          <w:bCs/>
          <w:sz w:val="28"/>
          <w:szCs w:val="28"/>
        </w:rPr>
        <w:t xml:space="preserve">, </w:t>
      </w:r>
    </w:p>
    <w:p w14:paraId="49D5FE0B" w14:textId="77777777" w:rsidR="00984481" w:rsidRPr="00984481" w:rsidRDefault="00984481" w:rsidP="00984481">
      <w:pPr>
        <w:widowControl w:val="0"/>
        <w:autoSpaceDE w:val="0"/>
        <w:autoSpaceDN w:val="0"/>
        <w:adjustRightInd w:val="0"/>
        <w:jc w:val="both"/>
        <w:rPr>
          <w:b/>
          <w:bCs/>
          <w:sz w:val="28"/>
          <w:szCs w:val="28"/>
        </w:rPr>
      </w:pPr>
    </w:p>
    <w:p w14:paraId="317FD93E"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12"/>
          <w:sz w:val="28"/>
          <w:szCs w:val="28"/>
        </w:rPr>
        <w:drawing>
          <wp:inline distT="0" distB="0" distL="0" distR="0" wp14:anchorId="58414829" wp14:editId="5B7A2A67">
            <wp:extent cx="2280920" cy="32893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0920" cy="328930"/>
                    </a:xfrm>
                    <a:prstGeom prst="rect">
                      <a:avLst/>
                    </a:prstGeom>
                    <a:noFill/>
                    <a:ln>
                      <a:noFill/>
                    </a:ln>
                  </pic:spPr>
                </pic:pic>
              </a:graphicData>
            </a:graphic>
          </wp:inline>
        </w:drawing>
      </w:r>
      <w:r w:rsidRPr="00984481">
        <w:rPr>
          <w:b/>
          <w:bCs/>
          <w:sz w:val="28"/>
          <w:szCs w:val="28"/>
        </w:rPr>
        <w:t xml:space="preserve">, </w:t>
      </w:r>
    </w:p>
    <w:p w14:paraId="10BDF2EC" w14:textId="77777777" w:rsidR="00984481" w:rsidRPr="00984481" w:rsidRDefault="00984481" w:rsidP="00984481">
      <w:pPr>
        <w:widowControl w:val="0"/>
        <w:autoSpaceDE w:val="0"/>
        <w:autoSpaceDN w:val="0"/>
        <w:adjustRightInd w:val="0"/>
        <w:jc w:val="both"/>
        <w:rPr>
          <w:b/>
          <w:bCs/>
          <w:sz w:val="28"/>
          <w:szCs w:val="28"/>
        </w:rPr>
      </w:pPr>
    </w:p>
    <w:p w14:paraId="621D0194"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36"/>
          <w:sz w:val="28"/>
          <w:szCs w:val="28"/>
        </w:rPr>
        <w:drawing>
          <wp:inline distT="0" distB="0" distL="0" distR="0" wp14:anchorId="78B9A5A1" wp14:editId="05140721">
            <wp:extent cx="2198370" cy="64706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8370" cy="647065"/>
                    </a:xfrm>
                    <a:prstGeom prst="rect">
                      <a:avLst/>
                    </a:prstGeom>
                    <a:noFill/>
                    <a:ln>
                      <a:noFill/>
                    </a:ln>
                  </pic:spPr>
                </pic:pic>
              </a:graphicData>
            </a:graphic>
          </wp:inline>
        </w:drawing>
      </w:r>
      <w:r w:rsidRPr="00984481">
        <w:rPr>
          <w:b/>
          <w:bCs/>
          <w:sz w:val="28"/>
          <w:szCs w:val="28"/>
        </w:rPr>
        <w:t xml:space="preserve">, </w:t>
      </w:r>
    </w:p>
    <w:p w14:paraId="0DD26D4D" w14:textId="77777777" w:rsidR="00984481" w:rsidRPr="00984481" w:rsidRDefault="00984481" w:rsidP="00984481">
      <w:pPr>
        <w:widowControl w:val="0"/>
        <w:autoSpaceDE w:val="0"/>
        <w:autoSpaceDN w:val="0"/>
        <w:adjustRightInd w:val="0"/>
        <w:jc w:val="both"/>
        <w:rPr>
          <w:b/>
          <w:bCs/>
          <w:sz w:val="28"/>
          <w:szCs w:val="28"/>
        </w:rPr>
      </w:pPr>
    </w:p>
    <w:p w14:paraId="5CB7D0FA"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36"/>
          <w:sz w:val="28"/>
          <w:szCs w:val="28"/>
        </w:rPr>
        <w:drawing>
          <wp:inline distT="0" distB="0" distL="0" distR="0" wp14:anchorId="6C62375B" wp14:editId="0EF28B02">
            <wp:extent cx="3616325" cy="647065"/>
            <wp:effectExtent l="0" t="0" r="317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6325" cy="647065"/>
                    </a:xfrm>
                    <a:prstGeom prst="rect">
                      <a:avLst/>
                    </a:prstGeom>
                    <a:noFill/>
                    <a:ln>
                      <a:noFill/>
                    </a:ln>
                  </pic:spPr>
                </pic:pic>
              </a:graphicData>
            </a:graphic>
          </wp:inline>
        </w:drawing>
      </w:r>
      <w:r w:rsidRPr="00984481">
        <w:rPr>
          <w:b/>
          <w:bCs/>
          <w:sz w:val="28"/>
          <w:szCs w:val="28"/>
        </w:rPr>
        <w:t xml:space="preserve">, </w:t>
      </w:r>
    </w:p>
    <w:p w14:paraId="12D8F4E5" w14:textId="77777777" w:rsidR="00984481" w:rsidRPr="00984481" w:rsidRDefault="00984481" w:rsidP="00984481">
      <w:pPr>
        <w:widowControl w:val="0"/>
        <w:autoSpaceDE w:val="0"/>
        <w:autoSpaceDN w:val="0"/>
        <w:adjustRightInd w:val="0"/>
        <w:jc w:val="both"/>
        <w:rPr>
          <w:b/>
          <w:bCs/>
          <w:sz w:val="28"/>
          <w:szCs w:val="28"/>
        </w:rPr>
      </w:pPr>
    </w:p>
    <w:p w14:paraId="2837A226" w14:textId="77777777" w:rsidR="00984481" w:rsidRPr="00984481" w:rsidRDefault="00984481" w:rsidP="00984481">
      <w:pPr>
        <w:widowControl w:val="0"/>
        <w:autoSpaceDE w:val="0"/>
        <w:autoSpaceDN w:val="0"/>
        <w:adjustRightInd w:val="0"/>
        <w:ind w:firstLine="540"/>
        <w:jc w:val="both"/>
        <w:rPr>
          <w:b/>
          <w:bCs/>
          <w:sz w:val="28"/>
          <w:szCs w:val="28"/>
        </w:rPr>
      </w:pPr>
      <w:r w:rsidRPr="00984481">
        <w:rPr>
          <w:b/>
          <w:bCs/>
          <w:sz w:val="28"/>
          <w:szCs w:val="28"/>
        </w:rPr>
        <w:t>где:</w:t>
      </w:r>
    </w:p>
    <w:p w14:paraId="7954650B"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09CB8367" wp14:editId="5F7CB852">
            <wp:extent cx="369570" cy="35941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inline>
        </w:drawing>
      </w:r>
      <w:r w:rsidRPr="00984481">
        <w:rPr>
          <w:bCs/>
          <w:sz w:val="28"/>
          <w:szCs w:val="28"/>
        </w:rPr>
        <w:t xml:space="preserve"> - фактический объем отпуска воды (принятых сточных) вод в i-м году, тыс. куб. м;</w:t>
      </w:r>
    </w:p>
    <w:p w14:paraId="35B53DA6"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4EB7FA94" wp14:editId="0314E2FA">
            <wp:extent cx="760095" cy="359410"/>
            <wp:effectExtent l="0" t="0" r="190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0095" cy="359410"/>
                    </a:xfrm>
                    <a:prstGeom prst="rect">
                      <a:avLst/>
                    </a:prstGeom>
                    <a:noFill/>
                    <a:ln>
                      <a:noFill/>
                    </a:ln>
                  </pic:spPr>
                </pic:pic>
              </a:graphicData>
            </a:graphic>
          </wp:inline>
        </w:drawing>
      </w:r>
      <w:r w:rsidRPr="00984481">
        <w:rPr>
          <w:bCs/>
          <w:sz w:val="28"/>
          <w:szCs w:val="28"/>
        </w:rPr>
        <w:t xml:space="preserve"> - фактическая (расчетная) цена на электрическую энергию, определяемая в i-м году, руб./кВт час;</w:t>
      </w:r>
    </w:p>
    <w:p w14:paraId="050ADD74"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535430D0" wp14:editId="5FE18AE8">
            <wp:extent cx="359410" cy="35941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Pr="00984481">
        <w:rPr>
          <w:bCs/>
          <w:sz w:val="28"/>
          <w:szCs w:val="28"/>
        </w:rPr>
        <w:t xml:space="preserve"> - объем потребления z-го энергетического ресурса (за исключением электрической энергии), холодной воды, теплоносителя, учтенный при установлении тарифов в i-м году;</w:t>
      </w:r>
    </w:p>
    <w:p w14:paraId="0CDE5DF2"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6A9AD3F9" wp14:editId="50C2F4A9">
            <wp:extent cx="482600" cy="35941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359410"/>
                    </a:xfrm>
                    <a:prstGeom prst="rect">
                      <a:avLst/>
                    </a:prstGeom>
                    <a:noFill/>
                    <a:ln>
                      <a:noFill/>
                    </a:ln>
                  </pic:spPr>
                </pic:pic>
              </a:graphicData>
            </a:graphic>
          </wp:inline>
        </w:drawing>
      </w:r>
      <w:r w:rsidRPr="00984481">
        <w:rPr>
          <w:bCs/>
          <w:sz w:val="28"/>
          <w:szCs w:val="28"/>
        </w:rPr>
        <w:t xml:space="preserve"> - фактический объем полезного отпуска воды (приема сточных вод) в i-</w:t>
      </w:r>
      <w:r w:rsidRPr="00984481">
        <w:rPr>
          <w:bCs/>
          <w:sz w:val="28"/>
          <w:szCs w:val="28"/>
        </w:rPr>
        <w:lastRenderedPageBreak/>
        <w:t>м году, тыс. куб. м;</w:t>
      </w:r>
    </w:p>
    <w:p w14:paraId="49C6C63C"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6230E53D" wp14:editId="08D739F1">
            <wp:extent cx="410845" cy="359410"/>
            <wp:effectExtent l="0" t="0" r="825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0845" cy="359410"/>
                    </a:xfrm>
                    <a:prstGeom prst="rect">
                      <a:avLst/>
                    </a:prstGeom>
                    <a:noFill/>
                    <a:ln>
                      <a:noFill/>
                    </a:ln>
                  </pic:spPr>
                </pic:pic>
              </a:graphicData>
            </a:graphic>
          </wp:inline>
        </w:drawing>
      </w:r>
      <w:r w:rsidRPr="00984481">
        <w:rPr>
          <w:bCs/>
          <w:sz w:val="28"/>
          <w:szCs w:val="28"/>
        </w:rPr>
        <w:t xml:space="preserve"> - объем полезного отпуска воды (приема сточных вод), учтенный при установлении тарифов на i-й год, тыс. куб. м;</w:t>
      </w:r>
    </w:p>
    <w:p w14:paraId="69AFC3E9"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4"/>
          <w:sz w:val="28"/>
          <w:szCs w:val="28"/>
        </w:rPr>
        <w:drawing>
          <wp:inline distT="0" distB="0" distL="0" distR="0" wp14:anchorId="43D691CA" wp14:editId="19A3D7EA">
            <wp:extent cx="482600" cy="35941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2600" cy="359410"/>
                    </a:xfrm>
                    <a:prstGeom prst="rect">
                      <a:avLst/>
                    </a:prstGeom>
                    <a:noFill/>
                    <a:ln>
                      <a:noFill/>
                    </a:ln>
                  </pic:spPr>
                </pic:pic>
              </a:graphicData>
            </a:graphic>
          </wp:inline>
        </w:drawing>
      </w:r>
      <w:r w:rsidRPr="00984481">
        <w:rPr>
          <w:bCs/>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16FBB2DD"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3D9EE434" wp14:editId="13A58193">
            <wp:extent cx="410845" cy="35941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0845" cy="359410"/>
                    </a:xfrm>
                    <a:prstGeom prst="rect">
                      <a:avLst/>
                    </a:prstGeom>
                    <a:noFill/>
                    <a:ln>
                      <a:noFill/>
                    </a:ln>
                  </pic:spPr>
                </pic:pic>
              </a:graphicData>
            </a:graphic>
          </wp:inline>
        </w:drawing>
      </w:r>
      <w:r w:rsidRPr="00984481">
        <w:rPr>
          <w:bCs/>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1098D5E" w14:textId="77777777" w:rsidR="00984481" w:rsidRPr="00984481" w:rsidRDefault="00984481" w:rsidP="00984481">
      <w:pPr>
        <w:tabs>
          <w:tab w:val="left" w:pos="859"/>
        </w:tabs>
        <w:autoSpaceDE w:val="0"/>
        <w:autoSpaceDN w:val="0"/>
        <w:adjustRightInd w:val="0"/>
        <w:ind w:left="571"/>
        <w:jc w:val="both"/>
        <w:rPr>
          <w:bCs/>
          <w:color w:val="FF0000"/>
          <w:sz w:val="28"/>
          <w:szCs w:val="28"/>
        </w:rPr>
      </w:pPr>
    </w:p>
    <w:p w14:paraId="76813B1E" w14:textId="77777777" w:rsidR="00984481" w:rsidRPr="00984481" w:rsidRDefault="00984481" w:rsidP="00984481">
      <w:pPr>
        <w:tabs>
          <w:tab w:val="left" w:pos="859"/>
        </w:tabs>
        <w:autoSpaceDE w:val="0"/>
        <w:autoSpaceDN w:val="0"/>
        <w:adjustRightInd w:val="0"/>
        <w:ind w:firstLine="576"/>
        <w:jc w:val="both"/>
        <w:rPr>
          <w:b/>
          <w:bCs/>
          <w:sz w:val="28"/>
          <w:szCs w:val="28"/>
        </w:rPr>
      </w:pPr>
      <w:r w:rsidRPr="00984481">
        <w:rPr>
          <w:b/>
          <w:bCs/>
          <w:sz w:val="28"/>
          <w:szCs w:val="28"/>
        </w:rPr>
        <w:t xml:space="preserve">Расходы на электрическую энергию </w:t>
      </w:r>
      <w:r w:rsidRPr="00984481">
        <w:rPr>
          <w:sz w:val="28"/>
          <w:szCs w:val="28"/>
        </w:rPr>
        <w:t>утверждены РЭК КО на 2020 год в размере 89,26 тыс. руб., в том числе:</w:t>
      </w:r>
    </w:p>
    <w:p w14:paraId="56C5E449"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color w:val="000000"/>
          <w:sz w:val="28"/>
          <w:szCs w:val="28"/>
        </w:rPr>
      </w:pPr>
      <w:r w:rsidRPr="00984481">
        <w:rPr>
          <w:b/>
          <w:bCs/>
          <w:sz w:val="28"/>
          <w:szCs w:val="28"/>
        </w:rPr>
        <w:tab/>
      </w:r>
      <w:r w:rsidRPr="00984481">
        <w:rPr>
          <w:color w:val="000000"/>
          <w:sz w:val="28"/>
          <w:szCs w:val="28"/>
        </w:rPr>
        <w:t xml:space="preserve">- </w:t>
      </w:r>
      <w:r w:rsidRPr="00984481">
        <w:rPr>
          <w:i/>
          <w:color w:val="000000"/>
          <w:sz w:val="28"/>
          <w:szCs w:val="28"/>
          <w:u w:val="single"/>
        </w:rPr>
        <w:t>по уровню напряжения СН2</w:t>
      </w:r>
      <w:r w:rsidRPr="00984481">
        <w:rPr>
          <w:color w:val="000000"/>
          <w:sz w:val="28"/>
          <w:szCs w:val="28"/>
        </w:rPr>
        <w:t>: расходы на электрическую энергию – 89,26 тыс. руб. (объем электрической энергии принят по удельному расходу, утвержденному долгосрочными параметрами регулирования (0,08 кВт.ч/м3) – 21,52 тыс.кВт.ч. в год, тариф составил 4,15 руб./кВт.ч.).</w:t>
      </w:r>
    </w:p>
    <w:p w14:paraId="00D39E10" w14:textId="77777777" w:rsidR="00984481" w:rsidRPr="00984481" w:rsidRDefault="00984481" w:rsidP="00984481">
      <w:pPr>
        <w:tabs>
          <w:tab w:val="left" w:pos="567"/>
        </w:tabs>
        <w:autoSpaceDE w:val="0"/>
        <w:autoSpaceDN w:val="0"/>
        <w:adjustRightInd w:val="0"/>
        <w:jc w:val="both"/>
        <w:rPr>
          <w:b/>
          <w:bCs/>
          <w:sz w:val="22"/>
          <w:szCs w:val="28"/>
        </w:rPr>
      </w:pPr>
      <w:r w:rsidRPr="00984481">
        <w:rPr>
          <w:b/>
          <w:bCs/>
          <w:sz w:val="28"/>
          <w:szCs w:val="28"/>
        </w:rPr>
        <w:tab/>
      </w:r>
    </w:p>
    <w:p w14:paraId="5163819C" w14:textId="77777777" w:rsidR="00984481" w:rsidRPr="00984481" w:rsidRDefault="00984481" w:rsidP="00984481">
      <w:pPr>
        <w:tabs>
          <w:tab w:val="left" w:pos="567"/>
        </w:tabs>
        <w:autoSpaceDE w:val="0"/>
        <w:autoSpaceDN w:val="0"/>
        <w:adjustRightInd w:val="0"/>
        <w:jc w:val="both"/>
        <w:rPr>
          <w:sz w:val="28"/>
          <w:szCs w:val="28"/>
        </w:rPr>
      </w:pPr>
      <w:r w:rsidRPr="00984481">
        <w:rPr>
          <w:b/>
          <w:bCs/>
          <w:sz w:val="28"/>
          <w:szCs w:val="28"/>
        </w:rPr>
        <w:tab/>
      </w:r>
      <w:r w:rsidRPr="00984481">
        <w:rPr>
          <w:bCs/>
          <w:sz w:val="28"/>
          <w:szCs w:val="28"/>
        </w:rPr>
        <w:t>О</w:t>
      </w:r>
      <w:r w:rsidRPr="00984481">
        <w:rPr>
          <w:sz w:val="28"/>
          <w:szCs w:val="28"/>
        </w:rPr>
        <w:t>рганизацией расходы на электрическую энергию в целях корректировки предложены в размере 88,17 тыс. руб., в том числе:</w:t>
      </w:r>
    </w:p>
    <w:p w14:paraId="7170278B" w14:textId="77777777" w:rsidR="00984481" w:rsidRPr="00984481" w:rsidRDefault="00984481" w:rsidP="00984481">
      <w:pPr>
        <w:tabs>
          <w:tab w:val="left" w:pos="567"/>
        </w:tabs>
        <w:autoSpaceDE w:val="0"/>
        <w:autoSpaceDN w:val="0"/>
        <w:adjustRightInd w:val="0"/>
        <w:jc w:val="both"/>
        <w:rPr>
          <w:sz w:val="20"/>
          <w:szCs w:val="28"/>
        </w:rPr>
      </w:pPr>
      <w:r w:rsidRPr="00984481">
        <w:rPr>
          <w:color w:val="000000"/>
          <w:sz w:val="28"/>
          <w:szCs w:val="28"/>
        </w:rPr>
        <w:tab/>
        <w:t xml:space="preserve">- </w:t>
      </w:r>
      <w:r w:rsidRPr="00984481">
        <w:rPr>
          <w:i/>
          <w:color w:val="000000"/>
          <w:sz w:val="28"/>
          <w:szCs w:val="28"/>
          <w:u w:val="single"/>
        </w:rPr>
        <w:t>по уровню напряжения СН2</w:t>
      </w:r>
      <w:r w:rsidRPr="00984481">
        <w:rPr>
          <w:color w:val="000000"/>
          <w:sz w:val="28"/>
          <w:szCs w:val="28"/>
        </w:rPr>
        <w:t xml:space="preserve">: расходы на электрическую энергию – 88,17 тыс.руб. (объем электрической энергии – 20,44 тыс.кВт.ч. в год, цена – 4,31 руб./кВт.ч.). </w:t>
      </w:r>
    </w:p>
    <w:p w14:paraId="76A9FE0C"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sz w:val="28"/>
          <w:szCs w:val="28"/>
        </w:rPr>
      </w:pPr>
      <w:r w:rsidRPr="00984481">
        <w:rPr>
          <w:sz w:val="28"/>
          <w:szCs w:val="28"/>
        </w:rPr>
        <w:tab/>
        <w:t xml:space="preserve">В процессе экспертизы определены расходы в сумме 88,17 тыс. руб. </w:t>
      </w:r>
    </w:p>
    <w:p w14:paraId="72840A9E" w14:textId="77777777" w:rsidR="00984481" w:rsidRPr="00984481" w:rsidRDefault="00984481" w:rsidP="00984481">
      <w:pPr>
        <w:tabs>
          <w:tab w:val="left" w:pos="1134"/>
          <w:tab w:val="left" w:pos="9356"/>
          <w:tab w:val="left" w:pos="9781"/>
          <w:tab w:val="left" w:pos="9923"/>
        </w:tabs>
        <w:ind w:firstLine="567"/>
        <w:jc w:val="both"/>
        <w:rPr>
          <w:color w:val="000000"/>
          <w:sz w:val="28"/>
          <w:szCs w:val="28"/>
        </w:rPr>
      </w:pPr>
      <w:r w:rsidRPr="00984481">
        <w:rPr>
          <w:color w:val="000000"/>
          <w:sz w:val="28"/>
          <w:szCs w:val="28"/>
        </w:rPr>
        <w:t xml:space="preserve">- </w:t>
      </w:r>
      <w:r w:rsidRPr="00984481">
        <w:rPr>
          <w:i/>
          <w:color w:val="000000"/>
          <w:sz w:val="28"/>
          <w:szCs w:val="28"/>
          <w:u w:val="single"/>
        </w:rPr>
        <w:t>по уровню напряжения СН2</w:t>
      </w:r>
      <w:r w:rsidRPr="00984481">
        <w:rPr>
          <w:color w:val="000000"/>
          <w:sz w:val="28"/>
          <w:szCs w:val="28"/>
        </w:rPr>
        <w:t>: расходы на электрическую энергию – 88,17 тыс. руб. (объем электрической энергии принят по удельному расходу, утвержденному долгосрочными параметрами регулирования (0,08 кВт.ч/м3) – 20,44 тыс.кВт.ч. в год, тариф на электроэнергию учтен по предложению организации, не превышающему рассчитанный регулятором средневзвешенный тариф за 2018 год с учетом индексов цен производителя электроэнергии согласно прогнозу Минэкономразвития РФ на 2019 год (105,4%), на 2020 год (104,8%) и составил  4,31 руб./кВт.ч.);</w:t>
      </w:r>
    </w:p>
    <w:p w14:paraId="4E983DC4" w14:textId="77777777" w:rsidR="00984481" w:rsidRPr="00984481" w:rsidRDefault="00984481" w:rsidP="00984481">
      <w:pPr>
        <w:tabs>
          <w:tab w:val="left" w:pos="567"/>
        </w:tabs>
        <w:autoSpaceDE w:val="0"/>
        <w:autoSpaceDN w:val="0"/>
        <w:adjustRightInd w:val="0"/>
        <w:jc w:val="both"/>
        <w:rPr>
          <w:b/>
          <w:bCs/>
          <w:sz w:val="28"/>
          <w:szCs w:val="28"/>
        </w:rPr>
      </w:pPr>
      <w:r w:rsidRPr="00984481">
        <w:rPr>
          <w:sz w:val="28"/>
          <w:szCs w:val="28"/>
        </w:rPr>
        <w:tab/>
        <w:t>Снижение затрат по отношению к утвержденным РЭК КО составило 1,9 тыс. руб., отклонение затрат от предложенных организацией составило 0 тыс. руб.</w:t>
      </w:r>
    </w:p>
    <w:p w14:paraId="41867779" w14:textId="77777777" w:rsidR="00984481" w:rsidRPr="00984481" w:rsidRDefault="00984481" w:rsidP="00984481">
      <w:pPr>
        <w:tabs>
          <w:tab w:val="left" w:pos="859"/>
        </w:tabs>
        <w:autoSpaceDE w:val="0"/>
        <w:autoSpaceDN w:val="0"/>
        <w:adjustRightInd w:val="0"/>
        <w:ind w:left="576"/>
        <w:jc w:val="both"/>
        <w:rPr>
          <w:sz w:val="32"/>
          <w:szCs w:val="28"/>
        </w:rPr>
      </w:pPr>
    </w:p>
    <w:p w14:paraId="5EA22CAE" w14:textId="77777777" w:rsidR="00984481" w:rsidRPr="00984481" w:rsidRDefault="00984481" w:rsidP="00984481">
      <w:pPr>
        <w:widowControl w:val="0"/>
        <w:numPr>
          <w:ilvl w:val="0"/>
          <w:numId w:val="34"/>
        </w:numPr>
        <w:tabs>
          <w:tab w:val="left" w:pos="567"/>
        </w:tabs>
        <w:autoSpaceDE w:val="0"/>
        <w:autoSpaceDN w:val="0"/>
        <w:adjustRightInd w:val="0"/>
        <w:jc w:val="both"/>
        <w:rPr>
          <w:b/>
          <w:bCs/>
          <w:sz w:val="28"/>
          <w:szCs w:val="28"/>
        </w:rPr>
      </w:pPr>
      <w:r w:rsidRPr="00984481">
        <w:rPr>
          <w:b/>
          <w:bCs/>
          <w:sz w:val="28"/>
          <w:szCs w:val="28"/>
        </w:rPr>
        <w:t xml:space="preserve">Неподконтрольные расходы </w:t>
      </w:r>
    </w:p>
    <w:p w14:paraId="0E98F33E"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Неподконтрольные расходы включают в себя:</w:t>
      </w:r>
    </w:p>
    <w:p w14:paraId="1CB857C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670D6236"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 xml:space="preserve">2) расходы на уплату налогов, сборов и других обязательных платежей, в том </w:t>
      </w:r>
      <w:r w:rsidRPr="00984481">
        <w:rPr>
          <w:sz w:val="28"/>
          <w:szCs w:val="28"/>
        </w:rPr>
        <w:lastRenderedPageBreak/>
        <w:t>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077D8C6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7681377E"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63ACD51"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8E36FAC"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83FEBC2"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74435E4"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8) расходы на концессионную плату;</w:t>
      </w:r>
    </w:p>
    <w:p w14:paraId="5ED41915"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9D32FBF"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5DB6232" w14:textId="77777777" w:rsidR="00984481" w:rsidRPr="00984481" w:rsidRDefault="00984481" w:rsidP="00984481">
      <w:pPr>
        <w:widowControl w:val="0"/>
        <w:autoSpaceDE w:val="0"/>
        <w:autoSpaceDN w:val="0"/>
        <w:adjustRightInd w:val="0"/>
        <w:ind w:firstLine="709"/>
        <w:jc w:val="both"/>
        <w:rPr>
          <w:b/>
          <w:bCs/>
          <w:sz w:val="28"/>
          <w:szCs w:val="28"/>
        </w:rPr>
      </w:pPr>
      <w:r w:rsidRPr="00984481">
        <w:rPr>
          <w:sz w:val="28"/>
          <w:szCs w:val="28"/>
        </w:rPr>
        <w:t xml:space="preserve">Неподконтрольные расходы утверждены РЭК КО на 2020 год в размере 0 тыс. руб., организацией неподконтрольные расходы в целях корректировки </w:t>
      </w:r>
      <w:r w:rsidRPr="00984481">
        <w:rPr>
          <w:sz w:val="28"/>
          <w:szCs w:val="28"/>
        </w:rPr>
        <w:lastRenderedPageBreak/>
        <w:t>предложены в размере 0 тыс. руб., в процессе экспертизы определены расходы в сумме 0 тыс. руб., снижение затрат по отношению к утвержденным составило 0 тыс. руб., отклонение затрат от предложенных организацией составило 0 тыс. руб.</w:t>
      </w:r>
    </w:p>
    <w:p w14:paraId="4C52C74B" w14:textId="77777777" w:rsidR="00984481" w:rsidRPr="00984481" w:rsidRDefault="00984481" w:rsidP="00984481">
      <w:pPr>
        <w:widowControl w:val="0"/>
        <w:numPr>
          <w:ilvl w:val="0"/>
          <w:numId w:val="34"/>
        </w:numPr>
        <w:autoSpaceDE w:val="0"/>
        <w:autoSpaceDN w:val="0"/>
        <w:adjustRightInd w:val="0"/>
        <w:ind w:firstLine="595"/>
        <w:jc w:val="both"/>
        <w:rPr>
          <w:b/>
          <w:bCs/>
          <w:sz w:val="28"/>
        </w:rPr>
      </w:pPr>
      <w:r w:rsidRPr="00984481">
        <w:rPr>
          <w:b/>
          <w:bCs/>
          <w:sz w:val="28"/>
        </w:rPr>
        <w:t xml:space="preserve">Амортизация основных средств и нематериальных активов </w:t>
      </w:r>
    </w:p>
    <w:p w14:paraId="1EB46BC1" w14:textId="77777777" w:rsidR="00984481" w:rsidRPr="00984481" w:rsidRDefault="00984481" w:rsidP="00984481">
      <w:pPr>
        <w:autoSpaceDE w:val="0"/>
        <w:autoSpaceDN w:val="0"/>
        <w:adjustRightInd w:val="0"/>
        <w:jc w:val="both"/>
        <w:rPr>
          <w:sz w:val="28"/>
        </w:rPr>
      </w:pPr>
      <w:r w:rsidRPr="00984481">
        <w:rPr>
          <w:sz w:val="28"/>
        </w:rPr>
        <w:t xml:space="preserve">Расходы по данной статье на 2020 год РЭК КО не утверждались, так как стоимость имущества полностью погашена и организация эксплуатирует имущество по договору аренды, следовательно, обязательство по начислению амортизации принадлежит арендодателю, которому через экономически обоснованный размер арендной платы, должны возмещаться суммы амортизационных отчислений. Организацией расходы на амортизацию в целях корректировки не предложены. </w:t>
      </w:r>
    </w:p>
    <w:p w14:paraId="0A9686FC" w14:textId="77777777" w:rsidR="00984481" w:rsidRPr="00984481" w:rsidRDefault="00984481" w:rsidP="00984481">
      <w:pPr>
        <w:widowControl w:val="0"/>
        <w:numPr>
          <w:ilvl w:val="0"/>
          <w:numId w:val="34"/>
        </w:numPr>
        <w:autoSpaceDE w:val="0"/>
        <w:autoSpaceDN w:val="0"/>
        <w:adjustRightInd w:val="0"/>
        <w:ind w:firstLine="595"/>
        <w:jc w:val="both"/>
        <w:rPr>
          <w:b/>
          <w:sz w:val="28"/>
          <w:szCs w:val="28"/>
        </w:rPr>
      </w:pPr>
      <w:r w:rsidRPr="00984481">
        <w:rPr>
          <w:b/>
          <w:sz w:val="28"/>
          <w:szCs w:val="28"/>
        </w:rPr>
        <w:t xml:space="preserve">Нормативная прибыль. </w:t>
      </w:r>
    </w:p>
    <w:p w14:paraId="4BC52A0B"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Величина нормативной прибыли регулируемой организации включает:</w:t>
      </w:r>
    </w:p>
    <w:p w14:paraId="65EAC02F"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1) величину расходов на капитальные вложения (инвестиции), определяемую на основе утвержденных инвестиционных программ;</w:t>
      </w:r>
    </w:p>
    <w:p w14:paraId="79DBC342"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7EDEA24D"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Нормативная прибыль рассчитывается по формуле:</w:t>
      </w:r>
    </w:p>
    <w:p w14:paraId="3E055065" w14:textId="77777777" w:rsidR="00984481" w:rsidRPr="00984481" w:rsidRDefault="00984481" w:rsidP="00984481">
      <w:pPr>
        <w:autoSpaceDE w:val="0"/>
        <w:autoSpaceDN w:val="0"/>
        <w:adjustRightInd w:val="0"/>
        <w:jc w:val="both"/>
        <w:outlineLvl w:val="0"/>
        <w:rPr>
          <w:bCs/>
          <w:sz w:val="28"/>
          <w:szCs w:val="28"/>
        </w:rPr>
      </w:pPr>
    </w:p>
    <w:p w14:paraId="6CEA063C" w14:textId="77777777" w:rsidR="00984481" w:rsidRPr="00984481" w:rsidRDefault="00984481" w:rsidP="00984481">
      <w:pPr>
        <w:autoSpaceDE w:val="0"/>
        <w:autoSpaceDN w:val="0"/>
        <w:adjustRightInd w:val="0"/>
        <w:jc w:val="center"/>
        <w:rPr>
          <w:bCs/>
          <w:sz w:val="28"/>
          <w:szCs w:val="28"/>
        </w:rPr>
      </w:pPr>
      <w:r w:rsidRPr="00984481">
        <w:rPr>
          <w:bCs/>
          <w:noProof/>
          <w:position w:val="-16"/>
          <w:sz w:val="28"/>
          <w:szCs w:val="28"/>
        </w:rPr>
        <w:drawing>
          <wp:inline distT="0" distB="0" distL="0" distR="0" wp14:anchorId="4F68A058" wp14:editId="7BDC35CB">
            <wp:extent cx="1905000" cy="4191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984481">
        <w:rPr>
          <w:bCs/>
          <w:sz w:val="28"/>
          <w:szCs w:val="28"/>
        </w:rPr>
        <w:t xml:space="preserve">, </w:t>
      </w:r>
    </w:p>
    <w:p w14:paraId="68FE19F0" w14:textId="77777777" w:rsidR="00984481" w:rsidRPr="00984481" w:rsidRDefault="00984481" w:rsidP="00984481">
      <w:pPr>
        <w:autoSpaceDE w:val="0"/>
        <w:autoSpaceDN w:val="0"/>
        <w:adjustRightInd w:val="0"/>
        <w:jc w:val="both"/>
        <w:rPr>
          <w:bCs/>
          <w:sz w:val="28"/>
          <w:szCs w:val="28"/>
        </w:rPr>
      </w:pPr>
    </w:p>
    <w:p w14:paraId="77360CFC"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где:</w:t>
      </w:r>
    </w:p>
    <w:p w14:paraId="6F9D28F6" w14:textId="77777777" w:rsidR="00984481" w:rsidRPr="00984481" w:rsidRDefault="00984481" w:rsidP="00984481">
      <w:pPr>
        <w:autoSpaceDE w:val="0"/>
        <w:autoSpaceDN w:val="0"/>
        <w:adjustRightInd w:val="0"/>
        <w:ind w:firstLine="540"/>
        <w:jc w:val="both"/>
        <w:rPr>
          <w:bCs/>
          <w:sz w:val="28"/>
          <w:szCs w:val="28"/>
        </w:rPr>
      </w:pPr>
      <w:r w:rsidRPr="00984481">
        <w:rPr>
          <w:bCs/>
          <w:noProof/>
          <w:position w:val="-1"/>
          <w:sz w:val="28"/>
          <w:szCs w:val="28"/>
        </w:rPr>
        <w:drawing>
          <wp:inline distT="0" distB="0" distL="0" distR="0" wp14:anchorId="4A08A72E" wp14:editId="4902620F">
            <wp:extent cx="219075" cy="2190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4481">
        <w:rPr>
          <w:bCs/>
          <w:sz w:val="28"/>
          <w:szCs w:val="28"/>
        </w:rPr>
        <w:t xml:space="preserve"> - нормативный уровень прибыли, определенный органом регулирования тарифов.</w:t>
      </w:r>
    </w:p>
    <w:p w14:paraId="7B396AA9"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64BDDAFD"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При определении нормативного уровня прибыли учитываются расходы, предусмотренные пунктом 31 Методических указаний.</w:t>
      </w:r>
    </w:p>
    <w:p w14:paraId="62871704"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 xml:space="preserve"> РЭК КО на 2020 год затраты по данной статье утверждены в соответствии с нормативным уровнем прибыли, утвержденным долгосрочными параметрами регулирования на 2020 год на уровне 0,7 % в размере 17,32 тыс. руб. (на социальное развитие, поощрение).</w:t>
      </w:r>
    </w:p>
    <w:p w14:paraId="738ADF00"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28"/>
        </w:rPr>
        <w:t xml:space="preserve">В целях корректировки организацией предложены расходы по данной статье в сумме 113,50 тыс. руб., в том числе прибыль на социальное развитие и поощрение – </w:t>
      </w:r>
      <w:r w:rsidRPr="00984481">
        <w:rPr>
          <w:b/>
          <w:bCs/>
          <w:i/>
          <w:sz w:val="28"/>
          <w:szCs w:val="28"/>
        </w:rPr>
        <w:t>16,35</w:t>
      </w:r>
      <w:r w:rsidRPr="00984481">
        <w:rPr>
          <w:bCs/>
          <w:sz w:val="28"/>
          <w:szCs w:val="28"/>
        </w:rPr>
        <w:t xml:space="preserve"> тыс. руб., расчетная предпринимательская прибыль – </w:t>
      </w:r>
      <w:r w:rsidRPr="00984481">
        <w:rPr>
          <w:b/>
          <w:bCs/>
          <w:i/>
          <w:sz w:val="28"/>
          <w:szCs w:val="28"/>
        </w:rPr>
        <w:t>97,15</w:t>
      </w:r>
      <w:r w:rsidRPr="00984481">
        <w:rPr>
          <w:bCs/>
          <w:sz w:val="28"/>
          <w:szCs w:val="28"/>
        </w:rPr>
        <w:t xml:space="preserve"> тыс. руб. В соответствии с пунктом 47 (2) Методических указаний </w:t>
      </w:r>
      <w:r w:rsidRPr="00984481">
        <w:rPr>
          <w:rFonts w:eastAsia="Calibri"/>
          <w:sz w:val="28"/>
          <w:szCs w:val="28"/>
          <w:lang w:eastAsia="en-US"/>
        </w:rPr>
        <w:t>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3199E814"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78692273" w14:textId="77777777" w:rsidR="00984481" w:rsidRPr="00984481" w:rsidRDefault="00984481" w:rsidP="00984481">
      <w:pPr>
        <w:autoSpaceDE w:val="0"/>
        <w:autoSpaceDN w:val="0"/>
        <w:adjustRightInd w:val="0"/>
        <w:ind w:firstLine="540"/>
        <w:jc w:val="both"/>
        <w:rPr>
          <w:bCs/>
          <w:sz w:val="28"/>
          <w:szCs w:val="28"/>
        </w:rPr>
      </w:pPr>
    </w:p>
    <w:p w14:paraId="745B9826"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 процессе экспертизы определена величина нормативной прибыли с соблюдением утвержденного уровня нормативной прибыли (0,7%) в размере 15,79 тыс. руб.</w:t>
      </w:r>
    </w:p>
    <w:p w14:paraId="78E8EC1A"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Долгосрочными параметрами регулирования тарифов на водоотведение сельских поселение (за исключением пгт. Яшкино) нормативный уровень прибыли утвержден на 2020 год на уровне 0,7%.</w:t>
      </w:r>
    </w:p>
    <w:p w14:paraId="1AB69CDB" w14:textId="77777777" w:rsidR="00984481" w:rsidRPr="00984481" w:rsidRDefault="00984481" w:rsidP="00984481">
      <w:pPr>
        <w:autoSpaceDE w:val="0"/>
        <w:autoSpaceDN w:val="0"/>
        <w:adjustRightInd w:val="0"/>
        <w:ind w:firstLine="709"/>
        <w:jc w:val="both"/>
        <w:rPr>
          <w:sz w:val="28"/>
          <w:szCs w:val="28"/>
        </w:rPr>
      </w:pPr>
    </w:p>
    <w:p w14:paraId="6AAC3753" w14:textId="77777777" w:rsidR="00984481" w:rsidRPr="00984481" w:rsidRDefault="00984481" w:rsidP="00984481">
      <w:pPr>
        <w:jc w:val="center"/>
        <w:rPr>
          <w:b/>
          <w:bCs/>
          <w:sz w:val="28"/>
          <w:szCs w:val="18"/>
        </w:rPr>
      </w:pPr>
      <w:r w:rsidRPr="00984481">
        <w:rPr>
          <w:b/>
          <w:bCs/>
          <w:sz w:val="28"/>
          <w:szCs w:val="18"/>
        </w:rPr>
        <w:t>«Экономически обоснованные расходы, не учтенные при установлении регулируемых тарифов в предыдущие периоды регулирования»</w:t>
      </w:r>
    </w:p>
    <w:p w14:paraId="6BD36D13" w14:textId="77777777" w:rsidR="00984481" w:rsidRPr="00984481" w:rsidRDefault="00984481" w:rsidP="00984481">
      <w:pPr>
        <w:jc w:val="center"/>
        <w:rPr>
          <w:b/>
          <w:bCs/>
          <w:sz w:val="28"/>
          <w:szCs w:val="18"/>
        </w:rPr>
      </w:pPr>
    </w:p>
    <w:p w14:paraId="290C70C2" w14:textId="77777777" w:rsidR="00984481" w:rsidRPr="00984481" w:rsidRDefault="00984481" w:rsidP="00984481">
      <w:pPr>
        <w:ind w:firstLine="709"/>
        <w:jc w:val="both"/>
        <w:rPr>
          <w:bCs/>
          <w:sz w:val="28"/>
          <w:szCs w:val="18"/>
        </w:rPr>
      </w:pPr>
      <w:r w:rsidRPr="00984481">
        <w:rPr>
          <w:bCs/>
          <w:sz w:val="28"/>
          <w:szCs w:val="18"/>
        </w:rPr>
        <w:t xml:space="preserve">Организацией за 2018 год заявлены экономически обоснованные расходы, не учтенные при установлении тарифов в предыдущие периоды регулирования: аренда в сумме </w:t>
      </w:r>
      <w:r w:rsidRPr="00984481">
        <w:rPr>
          <w:b/>
          <w:bCs/>
          <w:i/>
          <w:sz w:val="28"/>
          <w:szCs w:val="18"/>
        </w:rPr>
        <w:t>0,50</w:t>
      </w:r>
      <w:r w:rsidRPr="00984481">
        <w:rPr>
          <w:bCs/>
          <w:sz w:val="28"/>
          <w:szCs w:val="18"/>
        </w:rPr>
        <w:t xml:space="preserve"> тыс. руб., амортизация – </w:t>
      </w:r>
      <w:r w:rsidRPr="00984481">
        <w:rPr>
          <w:b/>
          <w:bCs/>
          <w:i/>
          <w:sz w:val="28"/>
          <w:szCs w:val="18"/>
        </w:rPr>
        <w:t>5,02</w:t>
      </w:r>
      <w:r w:rsidRPr="00984481">
        <w:rPr>
          <w:bCs/>
          <w:sz w:val="28"/>
          <w:szCs w:val="18"/>
        </w:rPr>
        <w:t xml:space="preserve"> тыс. руб., налог на имущество – </w:t>
      </w:r>
      <w:r w:rsidRPr="00984481">
        <w:rPr>
          <w:b/>
          <w:bCs/>
          <w:i/>
          <w:sz w:val="28"/>
          <w:szCs w:val="18"/>
        </w:rPr>
        <w:t>110,0</w:t>
      </w:r>
      <w:r w:rsidRPr="00984481">
        <w:rPr>
          <w:bCs/>
          <w:sz w:val="28"/>
          <w:szCs w:val="18"/>
        </w:rPr>
        <w:t xml:space="preserve"> тыс. руб.</w:t>
      </w:r>
    </w:p>
    <w:p w14:paraId="5D4E89E2"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18"/>
        </w:rPr>
        <w:t>Регулирующим органом проведен анализ экономической обоснованности и факта несения заявленных затрат</w:t>
      </w:r>
      <w:r w:rsidRPr="00984481">
        <w:rPr>
          <w:rFonts w:eastAsia="Calibri"/>
          <w:sz w:val="28"/>
          <w:szCs w:val="28"/>
          <w:lang w:eastAsia="en-US"/>
        </w:rPr>
        <w:t>.</w:t>
      </w:r>
    </w:p>
    <w:p w14:paraId="290C80EA" w14:textId="77777777" w:rsidR="00984481" w:rsidRPr="00984481" w:rsidRDefault="00984481" w:rsidP="00984481">
      <w:pPr>
        <w:ind w:firstLine="709"/>
        <w:jc w:val="both"/>
        <w:rPr>
          <w:bCs/>
          <w:sz w:val="28"/>
          <w:szCs w:val="18"/>
        </w:rPr>
      </w:pPr>
      <w:r w:rsidRPr="00984481">
        <w:rPr>
          <w:bCs/>
          <w:sz w:val="28"/>
          <w:szCs w:val="18"/>
        </w:rPr>
        <w:t xml:space="preserve">Расходы на амортизацию отклонены в сумме </w:t>
      </w:r>
      <w:r w:rsidRPr="00984481">
        <w:rPr>
          <w:b/>
          <w:bCs/>
          <w:i/>
          <w:sz w:val="28"/>
          <w:szCs w:val="18"/>
        </w:rPr>
        <w:t>5,02</w:t>
      </w:r>
      <w:r w:rsidRPr="00984481">
        <w:rPr>
          <w:bCs/>
          <w:sz w:val="28"/>
          <w:szCs w:val="18"/>
        </w:rPr>
        <w:t xml:space="preserve"> тыс. руб., так как имущество передано по договору аренды, следовательно, величина арендной платы должна включать сумму амортизационных отчислений. Но расшифровки экономически обоснованного размера арендной платы и факт уплаты арендных платежей не представлен.</w:t>
      </w:r>
    </w:p>
    <w:p w14:paraId="5FBA545E"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18"/>
        </w:rPr>
        <w:t xml:space="preserve">Расходы на арендную плату в сумме </w:t>
      </w:r>
      <w:r w:rsidRPr="00984481">
        <w:rPr>
          <w:b/>
          <w:bCs/>
          <w:i/>
          <w:sz w:val="28"/>
          <w:szCs w:val="18"/>
        </w:rPr>
        <w:t>0,50</w:t>
      </w:r>
      <w:r w:rsidRPr="00984481">
        <w:rPr>
          <w:bCs/>
          <w:sz w:val="28"/>
          <w:szCs w:val="18"/>
        </w:rPr>
        <w:t xml:space="preserve"> тыс. руб., отклонены, так как в силу действия пункта </w:t>
      </w:r>
      <w:r w:rsidRPr="00984481">
        <w:rPr>
          <w:rFonts w:eastAsia="Calibri"/>
          <w:sz w:val="28"/>
          <w:szCs w:val="28"/>
          <w:lang w:eastAsia="en-US"/>
        </w:rPr>
        <w:t xml:space="preserve">44 Методических указаний расходы на арендную плату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w:t>
      </w:r>
      <w:r w:rsidRPr="00984481">
        <w:rPr>
          <w:rFonts w:eastAsia="Calibri"/>
          <w:b/>
          <w:sz w:val="28"/>
          <w:szCs w:val="28"/>
          <w:lang w:eastAsia="en-US"/>
        </w:rPr>
        <w:t>не превышающем экономически обоснованный размер</w:t>
      </w:r>
      <w:r w:rsidRPr="00984481">
        <w:rPr>
          <w:rFonts w:eastAsia="Calibri"/>
          <w:sz w:val="28"/>
          <w:szCs w:val="28"/>
          <w:lang w:eastAsia="en-US"/>
        </w:rPr>
        <w:t xml:space="preserve"> такой платы, с учетом особенностей, предусмотренных настоящим пунктом.</w:t>
      </w:r>
    </w:p>
    <w:p w14:paraId="0A437F4E"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Экономически обоснованный размер арендной платы определяется исходя из принципа возмещения арендодателю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не может превышать размер, установленный в конкурсной документации или документации об аукционе, если арендная плата являлись критерием конкурса или аукциона на заключение соответствующего договора.</w:t>
      </w:r>
    </w:p>
    <w:p w14:paraId="5A778F0D"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 xml:space="preserve">Организацией не представлен расчет экономически обоснованного размера арендной платы, поэтому заявленные расходы в сумме </w:t>
      </w:r>
      <w:r w:rsidRPr="00984481">
        <w:rPr>
          <w:rFonts w:eastAsia="Calibri"/>
          <w:b/>
          <w:i/>
          <w:sz w:val="28"/>
          <w:szCs w:val="28"/>
          <w:lang w:eastAsia="en-US"/>
        </w:rPr>
        <w:t>0,50</w:t>
      </w:r>
      <w:r w:rsidRPr="00984481">
        <w:rPr>
          <w:rFonts w:eastAsia="Calibri"/>
          <w:sz w:val="28"/>
          <w:szCs w:val="28"/>
          <w:lang w:eastAsia="en-US"/>
        </w:rPr>
        <w:t xml:space="preserve"> тыс. руб. отклонены регулирующим органом.</w:t>
      </w:r>
    </w:p>
    <w:p w14:paraId="37B7DD02" w14:textId="77777777" w:rsidR="00984481" w:rsidRPr="00984481" w:rsidRDefault="00984481" w:rsidP="00984481">
      <w:pPr>
        <w:ind w:firstLine="709"/>
        <w:jc w:val="both"/>
        <w:rPr>
          <w:bCs/>
          <w:sz w:val="28"/>
          <w:szCs w:val="18"/>
        </w:rPr>
      </w:pPr>
      <w:r w:rsidRPr="00984481">
        <w:rPr>
          <w:bCs/>
          <w:sz w:val="28"/>
          <w:szCs w:val="18"/>
        </w:rPr>
        <w:t xml:space="preserve">Расходы на налог на имущество отклонены в сумме </w:t>
      </w:r>
      <w:r w:rsidRPr="00984481">
        <w:rPr>
          <w:b/>
          <w:bCs/>
          <w:i/>
          <w:sz w:val="28"/>
          <w:szCs w:val="18"/>
        </w:rPr>
        <w:t>110,0</w:t>
      </w:r>
      <w:r w:rsidRPr="00984481">
        <w:rPr>
          <w:bCs/>
          <w:sz w:val="28"/>
          <w:szCs w:val="18"/>
        </w:rPr>
        <w:t xml:space="preserve"> тыс. руб., так как имущество передано по договору аренды, следовательно, величина арендной платы должна включать сумму налоговых платежей, связанных с владением данным имуществом. Но расшифровки экономически обоснованного размера арендной платы и факт уплаты налога имущество в заявленном размере и списание затрат на водоотведение сельских поселений не представлен.</w:t>
      </w:r>
    </w:p>
    <w:p w14:paraId="23A67629"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440FD3F8"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2E43991A" w14:textId="77777777" w:rsidR="00984481" w:rsidRPr="00984481" w:rsidRDefault="00984481" w:rsidP="00984481">
      <w:pPr>
        <w:ind w:firstLine="709"/>
        <w:jc w:val="center"/>
        <w:rPr>
          <w:b/>
          <w:bCs/>
          <w:sz w:val="32"/>
          <w:szCs w:val="18"/>
        </w:rPr>
      </w:pPr>
      <w:r w:rsidRPr="00984481">
        <w:rPr>
          <w:b/>
          <w:bCs/>
          <w:sz w:val="32"/>
          <w:szCs w:val="18"/>
        </w:rPr>
        <w:t>«Недополученные доходы»</w:t>
      </w:r>
    </w:p>
    <w:p w14:paraId="72554346" w14:textId="77777777" w:rsidR="00984481" w:rsidRPr="00984481" w:rsidRDefault="00984481" w:rsidP="00984481">
      <w:pPr>
        <w:ind w:firstLine="709"/>
        <w:jc w:val="center"/>
        <w:rPr>
          <w:b/>
          <w:bCs/>
          <w:sz w:val="32"/>
          <w:szCs w:val="18"/>
        </w:rPr>
      </w:pPr>
      <w:r w:rsidRPr="00984481">
        <w:rPr>
          <w:b/>
          <w:bCs/>
          <w:sz w:val="32"/>
          <w:szCs w:val="18"/>
        </w:rPr>
        <w:t>«Отклонение фактически достигнутого объема поданной воды»</w:t>
      </w:r>
    </w:p>
    <w:p w14:paraId="4C02C38C" w14:textId="77777777" w:rsidR="00984481" w:rsidRPr="00984481" w:rsidRDefault="00984481" w:rsidP="00984481">
      <w:pPr>
        <w:ind w:firstLine="709"/>
        <w:jc w:val="both"/>
        <w:rPr>
          <w:bCs/>
          <w:sz w:val="28"/>
          <w:szCs w:val="28"/>
        </w:rPr>
      </w:pPr>
      <w:r w:rsidRPr="00984481">
        <w:rPr>
          <w:bCs/>
          <w:sz w:val="28"/>
          <w:szCs w:val="28"/>
        </w:rPr>
        <w:t xml:space="preserve">Организацией по данной статье за 2018 год заявлены недополученные доходы в сумме </w:t>
      </w:r>
      <w:r w:rsidRPr="00984481">
        <w:rPr>
          <w:b/>
          <w:bCs/>
          <w:i/>
          <w:sz w:val="28"/>
          <w:szCs w:val="28"/>
        </w:rPr>
        <w:t>590,80</w:t>
      </w:r>
      <w:r w:rsidRPr="00984481">
        <w:rPr>
          <w:bCs/>
          <w:sz w:val="28"/>
          <w:szCs w:val="28"/>
        </w:rPr>
        <w:t xml:space="preserve"> тыс. руб.</w:t>
      </w:r>
    </w:p>
    <w:p w14:paraId="2114BA16" w14:textId="77777777" w:rsidR="00984481" w:rsidRPr="00984481" w:rsidRDefault="00984481" w:rsidP="00984481">
      <w:pPr>
        <w:autoSpaceDE w:val="0"/>
        <w:autoSpaceDN w:val="0"/>
        <w:adjustRightInd w:val="0"/>
        <w:ind w:firstLine="709"/>
        <w:jc w:val="both"/>
        <w:rPr>
          <w:rFonts w:eastAsia="Calibri"/>
          <w:b/>
          <w:sz w:val="28"/>
          <w:szCs w:val="28"/>
          <w:lang w:eastAsia="en-US"/>
        </w:rPr>
      </w:pPr>
      <w:r w:rsidRPr="00984481">
        <w:rPr>
          <w:rFonts w:eastAsia="Calibri"/>
          <w:sz w:val="28"/>
          <w:szCs w:val="28"/>
          <w:lang w:eastAsia="en-US"/>
        </w:rPr>
        <w:t xml:space="preserve">В соответствии с пунктом 15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w:t>
      </w:r>
      <w:r w:rsidRPr="00984481">
        <w:rPr>
          <w:rFonts w:eastAsia="Calibri"/>
          <w:b/>
          <w:sz w:val="28"/>
          <w:szCs w:val="28"/>
          <w:lang w:eastAsia="en-US"/>
        </w:rPr>
        <w:t xml:space="preserve">указанные расходы (недополученные доходы) были подтверждены бухгалтерской и статистической отчетностью. </w:t>
      </w:r>
    </w:p>
    <w:p w14:paraId="3333AADF"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Заявленная величина недополученных доходов не подтверждается бухгалтерской и статистической отчетностью, кроме того, заявленный уровень объемов, на основании которых был произведен расчет организацией недополученных доходов не подтверждается данными бухгалтерского учета и нет данных о фактических объемах потребления и причинах снижения объемов в разрезе абонентов.</w:t>
      </w:r>
    </w:p>
    <w:p w14:paraId="602EEE6C"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037D9508"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Корректировка НВВ в соответствии с методическими указаниями.</w:t>
      </w:r>
    </w:p>
    <w:p w14:paraId="03CB07B0"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7B78A4D3" wp14:editId="5E582883">
            <wp:extent cx="2324100" cy="3333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1EF28BC2" w14:textId="77777777" w:rsidR="00984481" w:rsidRPr="00984481" w:rsidRDefault="00984481" w:rsidP="00984481">
      <w:pPr>
        <w:autoSpaceDE w:val="0"/>
        <w:autoSpaceDN w:val="0"/>
        <w:adjustRightInd w:val="0"/>
        <w:jc w:val="both"/>
        <w:rPr>
          <w:rFonts w:eastAsia="Calibri"/>
          <w:sz w:val="28"/>
          <w:szCs w:val="28"/>
          <w:lang w:eastAsia="en-US"/>
        </w:rPr>
      </w:pPr>
    </w:p>
    <w:p w14:paraId="59E85A61"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77171F26" wp14:editId="4D12F4C8">
            <wp:extent cx="2905125" cy="33337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41E03153" w14:textId="77777777" w:rsidR="00984481" w:rsidRPr="00984481" w:rsidRDefault="00984481" w:rsidP="00984481">
      <w:pPr>
        <w:autoSpaceDE w:val="0"/>
        <w:autoSpaceDN w:val="0"/>
        <w:adjustRightInd w:val="0"/>
        <w:jc w:val="both"/>
        <w:rPr>
          <w:rFonts w:eastAsia="Calibri"/>
          <w:sz w:val="28"/>
          <w:szCs w:val="28"/>
          <w:lang w:eastAsia="en-US"/>
        </w:rPr>
      </w:pPr>
    </w:p>
    <w:p w14:paraId="50D1212E"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где:</w:t>
      </w:r>
    </w:p>
    <w:p w14:paraId="01F2CE5C"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1"/>
          <w:sz w:val="28"/>
          <w:szCs w:val="28"/>
        </w:rPr>
        <w:drawing>
          <wp:inline distT="0" distB="0" distL="0" distR="0" wp14:anchorId="6B457FC9" wp14:editId="644427C5">
            <wp:extent cx="742950" cy="3238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84481">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AE3616F"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25B6A42F" wp14:editId="6AC55CF6">
            <wp:extent cx="600075" cy="33337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601DBA23"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lastRenderedPageBreak/>
        <w:drawing>
          <wp:inline distT="0" distB="0" distL="0" distR="0" wp14:anchorId="308C4AEB" wp14:editId="1122F576">
            <wp:extent cx="590550" cy="3333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84481">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6F7AC740"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052F6C6A" wp14:editId="075EC8FF">
            <wp:extent cx="600075" cy="333375"/>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0</w:t>
      </w:r>
    </w:p>
    <w:p w14:paraId="543AC9BA"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 xml:space="preserve">Расчет </w:t>
      </w:r>
      <w:r w:rsidRPr="00984481">
        <w:rPr>
          <w:rFonts w:eastAsia="Calibri"/>
          <w:noProof/>
          <w:position w:val="-12"/>
          <w:sz w:val="28"/>
          <w:szCs w:val="28"/>
        </w:rPr>
        <w:drawing>
          <wp:inline distT="0" distB="0" distL="0" distR="0" wp14:anchorId="5A5191BD" wp14:editId="0650D4DC">
            <wp:extent cx="590550"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p>
    <w:p w14:paraId="6E59B890" w14:textId="77777777" w:rsidR="00984481" w:rsidRPr="00984481" w:rsidRDefault="00984481" w:rsidP="00984481">
      <w:pPr>
        <w:jc w:val="center"/>
        <w:rPr>
          <w:bCs/>
          <w:sz w:val="28"/>
          <w:szCs w:val="28"/>
        </w:rPr>
      </w:pPr>
      <w:r w:rsidRPr="00984481">
        <w:rPr>
          <w:noProof/>
        </w:rPr>
        <w:drawing>
          <wp:inline distT="0" distB="0" distL="0" distR="0" wp14:anchorId="66029D30" wp14:editId="0D552D28">
            <wp:extent cx="5939790" cy="1046534"/>
            <wp:effectExtent l="0" t="0" r="3810" b="127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39790" cy="1046534"/>
                    </a:xfrm>
                    <a:prstGeom prst="rect">
                      <a:avLst/>
                    </a:prstGeom>
                    <a:noFill/>
                    <a:ln>
                      <a:noFill/>
                    </a:ln>
                  </pic:spPr>
                </pic:pic>
              </a:graphicData>
            </a:graphic>
          </wp:inline>
        </w:drawing>
      </w:r>
    </w:p>
    <w:p w14:paraId="030A5DE8" w14:textId="77777777" w:rsidR="00984481" w:rsidRPr="00984481" w:rsidRDefault="00984481" w:rsidP="00984481">
      <w:pPr>
        <w:jc w:val="both"/>
        <w:rPr>
          <w:bCs/>
          <w:sz w:val="32"/>
          <w:szCs w:val="18"/>
        </w:rPr>
      </w:pPr>
    </w:p>
    <w:p w14:paraId="3FC14ED8" w14:textId="77777777" w:rsidR="00984481" w:rsidRPr="00984481" w:rsidRDefault="00984481" w:rsidP="00984481">
      <w:pPr>
        <w:jc w:val="both"/>
        <w:rPr>
          <w:bCs/>
          <w:sz w:val="32"/>
          <w:szCs w:val="18"/>
        </w:rPr>
      </w:pPr>
    </w:p>
    <w:p w14:paraId="75FA8BD6" w14:textId="77777777" w:rsidR="00984481" w:rsidRPr="00984481" w:rsidRDefault="00984481" w:rsidP="00984481">
      <w:pPr>
        <w:autoSpaceDE w:val="0"/>
        <w:autoSpaceDN w:val="0"/>
        <w:adjustRightInd w:val="0"/>
        <w:jc w:val="both"/>
        <w:rPr>
          <w:sz w:val="28"/>
          <w:szCs w:val="28"/>
        </w:rPr>
      </w:pPr>
      <w:r w:rsidRPr="00984481">
        <w:rPr>
          <w:sz w:val="28"/>
          <w:szCs w:val="28"/>
        </w:rPr>
        <w:t>Расчет фактических затрат на электроэнергию произведен по формуле:</w:t>
      </w:r>
    </w:p>
    <w:p w14:paraId="27D379A5" w14:textId="77777777" w:rsidR="00984481" w:rsidRPr="00984481" w:rsidRDefault="00984481" w:rsidP="00984481">
      <w:pPr>
        <w:autoSpaceDE w:val="0"/>
        <w:autoSpaceDN w:val="0"/>
        <w:adjustRightInd w:val="0"/>
        <w:jc w:val="both"/>
        <w:rPr>
          <w:sz w:val="28"/>
          <w:szCs w:val="28"/>
        </w:rPr>
      </w:pPr>
    </w:p>
    <w:p w14:paraId="76EE6DCE" w14:textId="77777777" w:rsidR="00984481" w:rsidRPr="00984481" w:rsidRDefault="00984481" w:rsidP="00984481">
      <w:pPr>
        <w:autoSpaceDE w:val="0"/>
        <w:autoSpaceDN w:val="0"/>
        <w:adjustRightInd w:val="0"/>
        <w:jc w:val="both"/>
        <w:rPr>
          <w:sz w:val="28"/>
          <w:szCs w:val="28"/>
        </w:rPr>
      </w:pPr>
    </w:p>
    <w:p w14:paraId="33F760E3" w14:textId="77777777" w:rsidR="00984481" w:rsidRPr="00984481" w:rsidRDefault="00984481" w:rsidP="00984481">
      <w:pPr>
        <w:autoSpaceDE w:val="0"/>
        <w:autoSpaceDN w:val="0"/>
        <w:adjustRightInd w:val="0"/>
        <w:jc w:val="center"/>
        <w:rPr>
          <w:sz w:val="18"/>
          <w:szCs w:val="28"/>
        </w:rPr>
      </w:pPr>
      <w:r w:rsidRPr="00984481">
        <w:rPr>
          <w:rFonts w:eastAsia="Calibri"/>
          <w:noProof/>
          <w:position w:val="-12"/>
        </w:rPr>
        <w:drawing>
          <wp:inline distT="0" distB="0" distL="0" distR="0" wp14:anchorId="17B20E88" wp14:editId="24E43752">
            <wp:extent cx="3467100" cy="3333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344CB16B"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622B1C4E" wp14:editId="2AE9BC2C">
            <wp:extent cx="514350" cy="3333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84481">
        <w:rPr>
          <w:rFonts w:eastAsia="Calibri"/>
          <w:sz w:val="28"/>
          <w:szCs w:val="28"/>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7D3F1E40"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63E4A3AC" wp14:editId="5567E675">
            <wp:extent cx="533400" cy="3333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984481">
        <w:rPr>
          <w:rFonts w:eastAsia="Calibri"/>
          <w:sz w:val="28"/>
          <w:szCs w:val="28"/>
          <w:lang w:eastAsia="en-US"/>
        </w:rPr>
        <w:t xml:space="preserve"> - удельное потребление электрической энергии в (i-2)-м году, установленное на соответствующий год, тыс. кВтч/куб. м;</w:t>
      </w:r>
    </w:p>
    <w:p w14:paraId="797868EB"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0E0102B4" wp14:editId="57D171F4">
            <wp:extent cx="371475" cy="33337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984481">
        <w:rPr>
          <w:rFonts w:eastAsia="Calibri"/>
          <w:sz w:val="28"/>
          <w:szCs w:val="28"/>
          <w:lang w:eastAsia="en-US"/>
        </w:rPr>
        <w:t xml:space="preserve"> - фактический объем поданной воды (принятых сточных вод) в i-2 году, тыс. куб. м;</w:t>
      </w:r>
    </w:p>
    <w:p w14:paraId="1B5E0053"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190D912F" wp14:editId="38876EFF">
            <wp:extent cx="742950" cy="3333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984481">
        <w:rPr>
          <w:rFonts w:eastAsia="Calibri"/>
          <w:sz w:val="28"/>
          <w:szCs w:val="28"/>
          <w:lang w:eastAsia="en-US"/>
        </w:rPr>
        <w:t xml:space="preserve"> - фактическая (расчетная) цена на электрическую энергию, определяемая в i-2 году, руб./кВт час;</w:t>
      </w:r>
    </w:p>
    <w:p w14:paraId="003F3ADC"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14C1C112"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3EBA0BF2" wp14:editId="02691E8E">
            <wp:extent cx="514350" cy="3333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84481">
        <w:rPr>
          <w:rFonts w:eastAsia="Calibri"/>
          <w:sz w:val="28"/>
          <w:szCs w:val="28"/>
          <w:lang w:eastAsia="en-US"/>
        </w:rPr>
        <w:t>=0,08*200769,210*3,98=63,92 тыс. руб.</w:t>
      </w:r>
    </w:p>
    <w:p w14:paraId="68189D64" w14:textId="77777777" w:rsidR="00984481" w:rsidRPr="00984481" w:rsidRDefault="00984481" w:rsidP="00984481">
      <w:pPr>
        <w:autoSpaceDE w:val="0"/>
        <w:autoSpaceDN w:val="0"/>
        <w:adjustRightInd w:val="0"/>
        <w:jc w:val="both"/>
        <w:rPr>
          <w:rFonts w:eastAsia="Calibri"/>
          <w:sz w:val="28"/>
          <w:szCs w:val="28"/>
          <w:lang w:eastAsia="en-US"/>
        </w:rPr>
      </w:pPr>
      <w:r w:rsidRPr="00984481">
        <w:rPr>
          <w:rFonts w:eastAsia="Calibri"/>
          <w:noProof/>
          <w:position w:val="-12"/>
          <w:sz w:val="28"/>
          <w:szCs w:val="28"/>
        </w:rPr>
        <w:drawing>
          <wp:inline distT="0" distB="0" distL="0" distR="0" wp14:anchorId="15C5E6AF" wp14:editId="642F8AC9">
            <wp:extent cx="819150" cy="3333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 - 18,29 тыс. руб.</w:t>
      </w:r>
    </w:p>
    <w:p w14:paraId="135AE2F9"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20C227C0" w14:textId="77777777" w:rsidR="00984481" w:rsidRPr="00984481" w:rsidRDefault="00984481" w:rsidP="00984481">
      <w:pPr>
        <w:autoSpaceDE w:val="0"/>
        <w:autoSpaceDN w:val="0"/>
        <w:adjustRightInd w:val="0"/>
        <w:spacing w:before="34"/>
        <w:ind w:firstLine="557"/>
        <w:jc w:val="both"/>
        <w:rPr>
          <w:b/>
          <w:bCs/>
          <w:sz w:val="28"/>
          <w:szCs w:val="28"/>
        </w:rPr>
      </w:pPr>
      <w:r w:rsidRPr="00984481">
        <w:rPr>
          <w:sz w:val="28"/>
          <w:szCs w:val="28"/>
        </w:rPr>
        <w:t xml:space="preserve">Исходя из анализа представленных материалов, величина необходимой валовой выручки с учетом произведенных корректировок по услуге водоснабжения на 2020 год составляет </w:t>
      </w:r>
      <w:r w:rsidRPr="00984481">
        <w:rPr>
          <w:b/>
          <w:bCs/>
          <w:sz w:val="28"/>
          <w:szCs w:val="28"/>
        </w:rPr>
        <w:t>2392,28 тыс. руб.</w:t>
      </w:r>
    </w:p>
    <w:p w14:paraId="537BBA8E" w14:textId="77777777" w:rsidR="00984481" w:rsidRPr="00984481" w:rsidRDefault="00984481" w:rsidP="00984481">
      <w:pPr>
        <w:autoSpaceDE w:val="0"/>
        <w:autoSpaceDN w:val="0"/>
        <w:adjustRightInd w:val="0"/>
        <w:spacing w:before="34"/>
        <w:ind w:firstLine="557"/>
        <w:jc w:val="both"/>
        <w:rPr>
          <w:b/>
          <w:bCs/>
          <w:sz w:val="28"/>
          <w:szCs w:val="28"/>
        </w:rPr>
      </w:pPr>
      <w:r w:rsidRPr="00984481">
        <w:rPr>
          <w:rFonts w:eastAsia="Calibri"/>
          <w:noProof/>
          <w:position w:val="-4"/>
        </w:rPr>
        <w:drawing>
          <wp:inline distT="0" distB="0" distL="0" distR="0" wp14:anchorId="0EEC2F3E" wp14:editId="15DD186C">
            <wp:extent cx="5939790" cy="237972"/>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237972"/>
                    </a:xfrm>
                    <a:prstGeom prst="rect">
                      <a:avLst/>
                    </a:prstGeom>
                    <a:noFill/>
                    <a:ln>
                      <a:noFill/>
                    </a:ln>
                  </pic:spPr>
                </pic:pic>
              </a:graphicData>
            </a:graphic>
          </wp:inline>
        </w:drawing>
      </w:r>
    </w:p>
    <w:p w14:paraId="4CB0B034" w14:textId="77777777" w:rsidR="00984481" w:rsidRPr="00984481" w:rsidRDefault="00984481" w:rsidP="00984481">
      <w:pPr>
        <w:autoSpaceDE w:val="0"/>
        <w:autoSpaceDN w:val="0"/>
        <w:adjustRightInd w:val="0"/>
        <w:jc w:val="both"/>
        <w:rPr>
          <w:rFonts w:eastAsia="Calibri"/>
          <w:sz w:val="28"/>
          <w:szCs w:val="28"/>
          <w:lang w:eastAsia="en-US"/>
        </w:rPr>
      </w:pPr>
      <w:r w:rsidRPr="00984481">
        <w:rPr>
          <w:rFonts w:eastAsia="Calibri"/>
          <w:noProof/>
          <w:position w:val="-12"/>
          <w:sz w:val="28"/>
          <w:szCs w:val="28"/>
        </w:rPr>
        <w:drawing>
          <wp:inline distT="0" distB="0" distL="0" distR="0" wp14:anchorId="5DFE91DE" wp14:editId="0A2ED90E">
            <wp:extent cx="628650" cy="3333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984481">
        <w:rPr>
          <w:rFonts w:eastAsia="Calibri"/>
          <w:sz w:val="28"/>
          <w:szCs w:val="28"/>
          <w:lang w:eastAsia="en-US"/>
        </w:rPr>
        <w:t>=2306,61+0+88,17+15,79+0+0+0-18,29=2392,28</w:t>
      </w:r>
    </w:p>
    <w:p w14:paraId="316493D5" w14:textId="77777777" w:rsidR="00984481" w:rsidRPr="00984481" w:rsidRDefault="00984481" w:rsidP="00984481">
      <w:pPr>
        <w:autoSpaceDE w:val="0"/>
        <w:autoSpaceDN w:val="0"/>
        <w:adjustRightInd w:val="0"/>
        <w:ind w:firstLine="566"/>
        <w:jc w:val="both"/>
        <w:rPr>
          <w:sz w:val="28"/>
          <w:szCs w:val="28"/>
        </w:rPr>
      </w:pPr>
      <w:r w:rsidRPr="00984481">
        <w:rPr>
          <w:sz w:val="28"/>
          <w:szCs w:val="28"/>
        </w:rPr>
        <w:lastRenderedPageBreak/>
        <w:t xml:space="preserve">Снижение необходимой валовой выручки к установленной составляет </w:t>
      </w:r>
      <w:r w:rsidRPr="00984481">
        <w:rPr>
          <w:b/>
          <w:i/>
          <w:sz w:val="28"/>
          <w:szCs w:val="28"/>
        </w:rPr>
        <w:t>29,66</w:t>
      </w:r>
      <w:r w:rsidRPr="00984481">
        <w:rPr>
          <w:sz w:val="28"/>
          <w:szCs w:val="28"/>
        </w:rPr>
        <w:t xml:space="preserve"> тыс. руб., отклонение в сторону снижения от предложенной организацией составило </w:t>
      </w:r>
      <w:r w:rsidRPr="00984481">
        <w:rPr>
          <w:b/>
          <w:i/>
          <w:sz w:val="28"/>
          <w:szCs w:val="28"/>
        </w:rPr>
        <w:t>607,59</w:t>
      </w:r>
      <w:r w:rsidRPr="00984481">
        <w:rPr>
          <w:sz w:val="28"/>
          <w:szCs w:val="28"/>
        </w:rPr>
        <w:t xml:space="preserve"> тыс. руб.</w:t>
      </w:r>
    </w:p>
    <w:p w14:paraId="7A881D27" w14:textId="77777777" w:rsidR="00984481" w:rsidRPr="00984481" w:rsidRDefault="00984481" w:rsidP="00984481">
      <w:pPr>
        <w:autoSpaceDE w:val="0"/>
        <w:autoSpaceDN w:val="0"/>
        <w:adjustRightInd w:val="0"/>
        <w:ind w:firstLine="566"/>
        <w:jc w:val="both"/>
        <w:rPr>
          <w:sz w:val="28"/>
          <w:szCs w:val="28"/>
        </w:rPr>
      </w:pPr>
    </w:p>
    <w:p w14:paraId="52D36C02" w14:textId="77777777" w:rsidR="00984481" w:rsidRPr="00984481" w:rsidRDefault="00984481" w:rsidP="00984481">
      <w:pPr>
        <w:autoSpaceDE w:val="0"/>
        <w:autoSpaceDN w:val="0"/>
        <w:adjustRightInd w:val="0"/>
        <w:ind w:firstLine="566"/>
        <w:jc w:val="both"/>
        <w:rPr>
          <w:sz w:val="28"/>
          <w:szCs w:val="28"/>
        </w:rPr>
      </w:pPr>
    </w:p>
    <w:p w14:paraId="13E378E6" w14:textId="77777777" w:rsidR="00984481" w:rsidRPr="00984481" w:rsidRDefault="00984481" w:rsidP="00984481">
      <w:pPr>
        <w:autoSpaceDE w:val="0"/>
        <w:autoSpaceDN w:val="0"/>
        <w:adjustRightInd w:val="0"/>
        <w:jc w:val="both"/>
        <w:rPr>
          <w:sz w:val="28"/>
          <w:szCs w:val="28"/>
        </w:rPr>
      </w:pPr>
    </w:p>
    <w:p w14:paraId="18A1BFD0" w14:textId="77777777" w:rsidR="00984481" w:rsidRPr="00984481" w:rsidRDefault="00984481" w:rsidP="00984481">
      <w:pPr>
        <w:widowControl w:val="0"/>
        <w:tabs>
          <w:tab w:val="left" w:pos="284"/>
        </w:tabs>
        <w:autoSpaceDE w:val="0"/>
        <w:autoSpaceDN w:val="0"/>
        <w:adjustRightInd w:val="0"/>
        <w:jc w:val="center"/>
        <w:rPr>
          <w:b/>
          <w:sz w:val="28"/>
          <w:szCs w:val="28"/>
        </w:rPr>
      </w:pPr>
      <w:r w:rsidRPr="00984481">
        <w:rPr>
          <w:b/>
          <w:sz w:val="28"/>
          <w:szCs w:val="28"/>
        </w:rPr>
        <w:t xml:space="preserve">Водоотведение пгт. Яшкино </w:t>
      </w:r>
    </w:p>
    <w:p w14:paraId="10484124" w14:textId="77777777" w:rsidR="00984481" w:rsidRPr="00984481" w:rsidRDefault="00984481" w:rsidP="00984481">
      <w:pPr>
        <w:widowControl w:val="0"/>
        <w:tabs>
          <w:tab w:val="left" w:pos="284"/>
        </w:tabs>
        <w:autoSpaceDE w:val="0"/>
        <w:autoSpaceDN w:val="0"/>
        <w:adjustRightInd w:val="0"/>
        <w:ind w:left="1069"/>
        <w:jc w:val="center"/>
        <w:rPr>
          <w:b/>
          <w:sz w:val="14"/>
          <w:szCs w:val="28"/>
        </w:rPr>
      </w:pPr>
    </w:p>
    <w:p w14:paraId="3EF7CCDB" w14:textId="77777777" w:rsidR="00984481" w:rsidRPr="00984481" w:rsidRDefault="00984481" w:rsidP="00984481">
      <w:pPr>
        <w:widowControl w:val="0"/>
        <w:tabs>
          <w:tab w:val="left" w:pos="284"/>
        </w:tabs>
        <w:autoSpaceDE w:val="0"/>
        <w:autoSpaceDN w:val="0"/>
        <w:adjustRightInd w:val="0"/>
        <w:ind w:left="1069"/>
        <w:jc w:val="center"/>
        <w:rPr>
          <w:b/>
          <w:color w:val="000000"/>
          <w:sz w:val="28"/>
          <w:szCs w:val="28"/>
          <w:u w:val="single"/>
        </w:rPr>
      </w:pPr>
      <w:r w:rsidRPr="00984481">
        <w:rPr>
          <w:b/>
          <w:sz w:val="28"/>
          <w:szCs w:val="28"/>
          <w:u w:val="single"/>
        </w:rPr>
        <w:t>Корректировка натуральных показателей по водоотведению</w:t>
      </w:r>
    </w:p>
    <w:p w14:paraId="437AD20A" w14:textId="77777777" w:rsidR="00984481" w:rsidRPr="00984481" w:rsidRDefault="00984481" w:rsidP="00984481">
      <w:pPr>
        <w:widowControl w:val="0"/>
        <w:tabs>
          <w:tab w:val="left" w:pos="284"/>
        </w:tabs>
        <w:autoSpaceDE w:val="0"/>
        <w:autoSpaceDN w:val="0"/>
        <w:adjustRightInd w:val="0"/>
        <w:ind w:left="1069"/>
        <w:rPr>
          <w:b/>
          <w:color w:val="000000"/>
          <w:sz w:val="12"/>
          <w:szCs w:val="28"/>
          <w:highlight w:val="yellow"/>
          <w:u w:val="single"/>
        </w:rPr>
      </w:pPr>
    </w:p>
    <w:tbl>
      <w:tblPr>
        <w:tblStyle w:val="460"/>
        <w:tblW w:w="10241" w:type="dxa"/>
        <w:jc w:val="center"/>
        <w:tblLook w:val="04A0" w:firstRow="1" w:lastRow="0" w:firstColumn="1" w:lastColumn="0" w:noHBand="0" w:noVBand="1"/>
      </w:tblPr>
      <w:tblGrid>
        <w:gridCol w:w="2617"/>
        <w:gridCol w:w="1473"/>
        <w:gridCol w:w="1540"/>
        <w:gridCol w:w="1540"/>
        <w:gridCol w:w="1595"/>
        <w:gridCol w:w="1476"/>
      </w:tblGrid>
      <w:tr w:rsidR="00984481" w:rsidRPr="00984481" w14:paraId="08C14D64" w14:textId="77777777" w:rsidTr="00984481">
        <w:trPr>
          <w:jc w:val="center"/>
        </w:trPr>
        <w:tc>
          <w:tcPr>
            <w:tcW w:w="2617" w:type="dxa"/>
            <w:vMerge w:val="restart"/>
            <w:vAlign w:val="center"/>
          </w:tcPr>
          <w:p w14:paraId="59D8935C" w14:textId="77777777" w:rsidR="00984481" w:rsidRPr="00984481" w:rsidRDefault="00984481" w:rsidP="00984481">
            <w:pPr>
              <w:tabs>
                <w:tab w:val="left" w:pos="10206"/>
              </w:tabs>
              <w:jc w:val="center"/>
            </w:pPr>
          </w:p>
        </w:tc>
        <w:tc>
          <w:tcPr>
            <w:tcW w:w="7624" w:type="dxa"/>
            <w:gridSpan w:val="5"/>
            <w:vAlign w:val="center"/>
          </w:tcPr>
          <w:p w14:paraId="649A266F" w14:textId="77777777" w:rsidR="00984481" w:rsidRPr="00984481" w:rsidRDefault="00984481" w:rsidP="00984481">
            <w:pPr>
              <w:tabs>
                <w:tab w:val="left" w:pos="10206"/>
              </w:tabs>
              <w:jc w:val="center"/>
              <w:rPr>
                <w:vertAlign w:val="superscript"/>
              </w:rPr>
            </w:pPr>
            <w:r w:rsidRPr="00984481">
              <w:t>Отпущено воды по категориям потребителей, м</w:t>
            </w:r>
            <w:r w:rsidRPr="00984481">
              <w:rPr>
                <w:vertAlign w:val="superscript"/>
              </w:rPr>
              <w:t>3</w:t>
            </w:r>
          </w:p>
        </w:tc>
      </w:tr>
      <w:tr w:rsidR="00984481" w:rsidRPr="00984481" w14:paraId="2253246B" w14:textId="77777777" w:rsidTr="00984481">
        <w:trPr>
          <w:trHeight w:val="827"/>
          <w:jc w:val="center"/>
        </w:trPr>
        <w:tc>
          <w:tcPr>
            <w:tcW w:w="2617" w:type="dxa"/>
            <w:vMerge/>
            <w:vAlign w:val="center"/>
          </w:tcPr>
          <w:p w14:paraId="7AC2995E" w14:textId="77777777" w:rsidR="00984481" w:rsidRPr="00984481" w:rsidRDefault="00984481" w:rsidP="00984481">
            <w:pPr>
              <w:tabs>
                <w:tab w:val="left" w:pos="10206"/>
              </w:tabs>
              <w:jc w:val="center"/>
            </w:pPr>
          </w:p>
        </w:tc>
        <w:tc>
          <w:tcPr>
            <w:tcW w:w="1473" w:type="dxa"/>
            <w:vAlign w:val="center"/>
          </w:tcPr>
          <w:p w14:paraId="16829327" w14:textId="77777777" w:rsidR="00984481" w:rsidRPr="00984481" w:rsidRDefault="00984481" w:rsidP="00984481">
            <w:pPr>
              <w:tabs>
                <w:tab w:val="left" w:pos="10206"/>
              </w:tabs>
              <w:jc w:val="center"/>
            </w:pPr>
            <w:r w:rsidRPr="00984481">
              <w:t>Население</w:t>
            </w:r>
          </w:p>
        </w:tc>
        <w:tc>
          <w:tcPr>
            <w:tcW w:w="1540" w:type="dxa"/>
            <w:vAlign w:val="center"/>
          </w:tcPr>
          <w:p w14:paraId="2A53F724" w14:textId="77777777" w:rsidR="00984481" w:rsidRPr="00984481" w:rsidRDefault="00984481" w:rsidP="00984481">
            <w:pPr>
              <w:tabs>
                <w:tab w:val="left" w:pos="10206"/>
              </w:tabs>
              <w:jc w:val="center"/>
            </w:pPr>
            <w:r w:rsidRPr="00984481">
              <w:t>Бюджетные потребители</w:t>
            </w:r>
          </w:p>
        </w:tc>
        <w:tc>
          <w:tcPr>
            <w:tcW w:w="1540" w:type="dxa"/>
            <w:vAlign w:val="center"/>
          </w:tcPr>
          <w:p w14:paraId="723CEDDA" w14:textId="77777777" w:rsidR="00984481" w:rsidRPr="00984481" w:rsidRDefault="00984481" w:rsidP="00984481">
            <w:pPr>
              <w:tabs>
                <w:tab w:val="left" w:pos="10206"/>
              </w:tabs>
              <w:jc w:val="center"/>
            </w:pPr>
            <w:r w:rsidRPr="00984481">
              <w:t>Прочие потребители</w:t>
            </w:r>
          </w:p>
        </w:tc>
        <w:tc>
          <w:tcPr>
            <w:tcW w:w="1595" w:type="dxa"/>
            <w:vAlign w:val="center"/>
          </w:tcPr>
          <w:p w14:paraId="267DB2DE" w14:textId="77777777" w:rsidR="00984481" w:rsidRPr="00984481" w:rsidRDefault="00984481" w:rsidP="00984481">
            <w:pPr>
              <w:widowControl w:val="0"/>
              <w:autoSpaceDE w:val="0"/>
              <w:autoSpaceDN w:val="0"/>
              <w:adjustRightInd w:val="0"/>
              <w:jc w:val="center"/>
            </w:pPr>
            <w:r w:rsidRPr="00984481">
              <w:t>Собственные нужды производства</w:t>
            </w:r>
          </w:p>
        </w:tc>
        <w:tc>
          <w:tcPr>
            <w:tcW w:w="1476" w:type="dxa"/>
            <w:vAlign w:val="center"/>
          </w:tcPr>
          <w:p w14:paraId="3F43AD10" w14:textId="77777777" w:rsidR="00984481" w:rsidRPr="00984481" w:rsidRDefault="00984481" w:rsidP="00984481">
            <w:pPr>
              <w:tabs>
                <w:tab w:val="left" w:pos="10206"/>
              </w:tabs>
              <w:jc w:val="center"/>
            </w:pPr>
            <w:r w:rsidRPr="00984481">
              <w:t>Всего:</w:t>
            </w:r>
          </w:p>
        </w:tc>
      </w:tr>
      <w:tr w:rsidR="00984481" w:rsidRPr="00984481" w14:paraId="6B0E23D4" w14:textId="77777777" w:rsidTr="00984481">
        <w:trPr>
          <w:jc w:val="center"/>
        </w:trPr>
        <w:tc>
          <w:tcPr>
            <w:tcW w:w="10241" w:type="dxa"/>
            <w:gridSpan w:val="6"/>
            <w:vAlign w:val="center"/>
          </w:tcPr>
          <w:p w14:paraId="6AA8DC09" w14:textId="77777777" w:rsidR="00984481" w:rsidRPr="00984481" w:rsidRDefault="00984481" w:rsidP="00984481">
            <w:pPr>
              <w:tabs>
                <w:tab w:val="left" w:pos="10206"/>
              </w:tabs>
              <w:jc w:val="center"/>
            </w:pPr>
            <w:r w:rsidRPr="00984481">
              <w:t>2019 год</w:t>
            </w:r>
          </w:p>
        </w:tc>
      </w:tr>
      <w:tr w:rsidR="00984481" w:rsidRPr="00984481" w14:paraId="48F42FD7" w14:textId="77777777" w:rsidTr="00984481">
        <w:trPr>
          <w:jc w:val="center"/>
        </w:trPr>
        <w:tc>
          <w:tcPr>
            <w:tcW w:w="2617" w:type="dxa"/>
            <w:vAlign w:val="center"/>
          </w:tcPr>
          <w:p w14:paraId="18815EB3" w14:textId="77777777" w:rsidR="00984481" w:rsidRPr="00984481" w:rsidRDefault="00984481" w:rsidP="00984481">
            <w:pPr>
              <w:tabs>
                <w:tab w:val="left" w:pos="10206"/>
              </w:tabs>
              <w:jc w:val="center"/>
            </w:pPr>
            <w:r w:rsidRPr="00984481">
              <w:t>Утверждено РЭК КО</w:t>
            </w:r>
          </w:p>
        </w:tc>
        <w:tc>
          <w:tcPr>
            <w:tcW w:w="1473" w:type="dxa"/>
            <w:vAlign w:val="center"/>
          </w:tcPr>
          <w:p w14:paraId="361AB50C" w14:textId="77777777" w:rsidR="00984481" w:rsidRPr="00984481" w:rsidRDefault="00984481" w:rsidP="00984481">
            <w:pPr>
              <w:tabs>
                <w:tab w:val="left" w:pos="10206"/>
              </w:tabs>
              <w:jc w:val="center"/>
            </w:pPr>
            <w:r w:rsidRPr="00984481">
              <w:t>377342</w:t>
            </w:r>
          </w:p>
        </w:tc>
        <w:tc>
          <w:tcPr>
            <w:tcW w:w="1540" w:type="dxa"/>
            <w:vAlign w:val="center"/>
          </w:tcPr>
          <w:p w14:paraId="39A053CB" w14:textId="77777777" w:rsidR="00984481" w:rsidRPr="00984481" w:rsidRDefault="00984481" w:rsidP="00984481">
            <w:pPr>
              <w:tabs>
                <w:tab w:val="left" w:pos="10206"/>
              </w:tabs>
              <w:jc w:val="center"/>
            </w:pPr>
            <w:r w:rsidRPr="00984481">
              <w:t>42188</w:t>
            </w:r>
          </w:p>
        </w:tc>
        <w:tc>
          <w:tcPr>
            <w:tcW w:w="1540" w:type="dxa"/>
            <w:vAlign w:val="center"/>
          </w:tcPr>
          <w:p w14:paraId="56BB62B2" w14:textId="77777777" w:rsidR="00984481" w:rsidRPr="00984481" w:rsidRDefault="00984481" w:rsidP="00984481">
            <w:pPr>
              <w:tabs>
                <w:tab w:val="left" w:pos="10206"/>
              </w:tabs>
              <w:jc w:val="center"/>
            </w:pPr>
            <w:r w:rsidRPr="00984481">
              <w:t>165999</w:t>
            </w:r>
          </w:p>
        </w:tc>
        <w:tc>
          <w:tcPr>
            <w:tcW w:w="1595" w:type="dxa"/>
            <w:vAlign w:val="center"/>
          </w:tcPr>
          <w:p w14:paraId="6DC6193C" w14:textId="77777777" w:rsidR="00984481" w:rsidRPr="00984481" w:rsidRDefault="00984481" w:rsidP="00984481">
            <w:pPr>
              <w:tabs>
                <w:tab w:val="left" w:pos="10206"/>
              </w:tabs>
              <w:jc w:val="center"/>
            </w:pPr>
            <w:r w:rsidRPr="00984481">
              <w:t>-</w:t>
            </w:r>
          </w:p>
        </w:tc>
        <w:tc>
          <w:tcPr>
            <w:tcW w:w="1476" w:type="dxa"/>
            <w:vAlign w:val="center"/>
          </w:tcPr>
          <w:p w14:paraId="63C2F314" w14:textId="77777777" w:rsidR="00984481" w:rsidRPr="00984481" w:rsidRDefault="00984481" w:rsidP="00984481">
            <w:pPr>
              <w:tabs>
                <w:tab w:val="left" w:pos="10206"/>
              </w:tabs>
              <w:jc w:val="center"/>
            </w:pPr>
            <w:r w:rsidRPr="00984481">
              <w:t>585529</w:t>
            </w:r>
          </w:p>
        </w:tc>
      </w:tr>
      <w:tr w:rsidR="00984481" w:rsidRPr="00984481" w14:paraId="0D84483D" w14:textId="77777777" w:rsidTr="00984481">
        <w:trPr>
          <w:jc w:val="center"/>
        </w:trPr>
        <w:tc>
          <w:tcPr>
            <w:tcW w:w="2617" w:type="dxa"/>
            <w:vAlign w:val="center"/>
          </w:tcPr>
          <w:p w14:paraId="5ADC2252" w14:textId="77777777" w:rsidR="00984481" w:rsidRPr="00984481" w:rsidRDefault="00984481" w:rsidP="00984481">
            <w:pPr>
              <w:tabs>
                <w:tab w:val="left" w:pos="10206"/>
              </w:tabs>
              <w:jc w:val="center"/>
            </w:pPr>
            <w:r w:rsidRPr="00984481">
              <w:t>Предложение организации в целях корректировки</w:t>
            </w:r>
          </w:p>
        </w:tc>
        <w:tc>
          <w:tcPr>
            <w:tcW w:w="1473" w:type="dxa"/>
            <w:vAlign w:val="center"/>
          </w:tcPr>
          <w:p w14:paraId="4A1D8E1D" w14:textId="77777777" w:rsidR="00984481" w:rsidRPr="00984481" w:rsidRDefault="00984481" w:rsidP="00984481">
            <w:pPr>
              <w:tabs>
                <w:tab w:val="left" w:pos="10206"/>
              </w:tabs>
              <w:jc w:val="center"/>
            </w:pPr>
            <w:r w:rsidRPr="00984481">
              <w:t>252200</w:t>
            </w:r>
          </w:p>
        </w:tc>
        <w:tc>
          <w:tcPr>
            <w:tcW w:w="1540" w:type="dxa"/>
            <w:vAlign w:val="center"/>
          </w:tcPr>
          <w:p w14:paraId="6AE1BEB5" w14:textId="77777777" w:rsidR="00984481" w:rsidRPr="00984481" w:rsidRDefault="00984481" w:rsidP="00984481">
            <w:pPr>
              <w:tabs>
                <w:tab w:val="left" w:pos="10206"/>
              </w:tabs>
              <w:jc w:val="center"/>
            </w:pPr>
            <w:r w:rsidRPr="00984481">
              <w:t>29600</w:t>
            </w:r>
          </w:p>
        </w:tc>
        <w:tc>
          <w:tcPr>
            <w:tcW w:w="1540" w:type="dxa"/>
            <w:vAlign w:val="center"/>
          </w:tcPr>
          <w:p w14:paraId="715E0D3A" w14:textId="77777777" w:rsidR="00984481" w:rsidRPr="00984481" w:rsidRDefault="00984481" w:rsidP="00984481">
            <w:pPr>
              <w:tabs>
                <w:tab w:val="left" w:pos="10206"/>
              </w:tabs>
              <w:jc w:val="center"/>
            </w:pPr>
            <w:r w:rsidRPr="00984481">
              <w:t>361676,62</w:t>
            </w:r>
          </w:p>
        </w:tc>
        <w:tc>
          <w:tcPr>
            <w:tcW w:w="1595" w:type="dxa"/>
            <w:vAlign w:val="center"/>
          </w:tcPr>
          <w:p w14:paraId="402E646E" w14:textId="77777777" w:rsidR="00984481" w:rsidRPr="00984481" w:rsidRDefault="00984481" w:rsidP="00984481">
            <w:pPr>
              <w:tabs>
                <w:tab w:val="left" w:pos="10206"/>
              </w:tabs>
              <w:jc w:val="center"/>
            </w:pPr>
            <w:r w:rsidRPr="00984481">
              <w:t>-</w:t>
            </w:r>
          </w:p>
        </w:tc>
        <w:tc>
          <w:tcPr>
            <w:tcW w:w="1476" w:type="dxa"/>
            <w:vAlign w:val="center"/>
          </w:tcPr>
          <w:p w14:paraId="4ECF9B43" w14:textId="77777777" w:rsidR="00984481" w:rsidRPr="00984481" w:rsidRDefault="00984481" w:rsidP="00984481">
            <w:pPr>
              <w:tabs>
                <w:tab w:val="left" w:pos="10206"/>
              </w:tabs>
              <w:jc w:val="center"/>
            </w:pPr>
            <w:r w:rsidRPr="00984481">
              <w:t>643476,43</w:t>
            </w:r>
          </w:p>
        </w:tc>
      </w:tr>
      <w:tr w:rsidR="00984481" w:rsidRPr="00984481" w14:paraId="1ACB4172" w14:textId="77777777" w:rsidTr="00984481">
        <w:trPr>
          <w:jc w:val="center"/>
        </w:trPr>
        <w:tc>
          <w:tcPr>
            <w:tcW w:w="2617" w:type="dxa"/>
            <w:vAlign w:val="center"/>
          </w:tcPr>
          <w:p w14:paraId="26D3F90B" w14:textId="77777777" w:rsidR="00984481" w:rsidRPr="00984481" w:rsidRDefault="00984481" w:rsidP="00984481">
            <w:pPr>
              <w:tabs>
                <w:tab w:val="left" w:pos="10206"/>
              </w:tabs>
              <w:jc w:val="center"/>
            </w:pPr>
            <w:r w:rsidRPr="00984481">
              <w:t xml:space="preserve">Предложение РЭК КО в целях корректировки </w:t>
            </w:r>
          </w:p>
        </w:tc>
        <w:tc>
          <w:tcPr>
            <w:tcW w:w="1473" w:type="dxa"/>
            <w:vAlign w:val="center"/>
          </w:tcPr>
          <w:p w14:paraId="2D05ED45" w14:textId="77777777" w:rsidR="00984481" w:rsidRPr="00984481" w:rsidRDefault="00984481" w:rsidP="00984481">
            <w:pPr>
              <w:tabs>
                <w:tab w:val="left" w:pos="10206"/>
              </w:tabs>
              <w:jc w:val="center"/>
            </w:pPr>
            <w:r w:rsidRPr="00984481">
              <w:t>204418,24</w:t>
            </w:r>
          </w:p>
        </w:tc>
        <w:tc>
          <w:tcPr>
            <w:tcW w:w="1540" w:type="dxa"/>
            <w:vAlign w:val="center"/>
          </w:tcPr>
          <w:p w14:paraId="576C347A" w14:textId="77777777" w:rsidR="00984481" w:rsidRPr="00984481" w:rsidRDefault="00984481" w:rsidP="00984481">
            <w:pPr>
              <w:tabs>
                <w:tab w:val="left" w:pos="10206"/>
              </w:tabs>
              <w:jc w:val="center"/>
            </w:pPr>
            <w:r w:rsidRPr="00984481">
              <w:t>18561,77</w:t>
            </w:r>
          </w:p>
        </w:tc>
        <w:tc>
          <w:tcPr>
            <w:tcW w:w="1540" w:type="dxa"/>
            <w:vAlign w:val="center"/>
          </w:tcPr>
          <w:p w14:paraId="6D25FFF0" w14:textId="77777777" w:rsidR="00984481" w:rsidRPr="00984481" w:rsidRDefault="00984481" w:rsidP="00984481">
            <w:pPr>
              <w:tabs>
                <w:tab w:val="left" w:pos="10206"/>
              </w:tabs>
              <w:jc w:val="center"/>
            </w:pPr>
            <w:r w:rsidRPr="00984481">
              <w:t>466915,42</w:t>
            </w:r>
          </w:p>
        </w:tc>
        <w:tc>
          <w:tcPr>
            <w:tcW w:w="1595" w:type="dxa"/>
            <w:vAlign w:val="center"/>
          </w:tcPr>
          <w:p w14:paraId="65D88F4C" w14:textId="77777777" w:rsidR="00984481" w:rsidRPr="00984481" w:rsidRDefault="00984481" w:rsidP="00984481">
            <w:pPr>
              <w:tabs>
                <w:tab w:val="left" w:pos="10206"/>
              </w:tabs>
              <w:jc w:val="center"/>
            </w:pPr>
            <w:r w:rsidRPr="00984481">
              <w:t>-</w:t>
            </w:r>
          </w:p>
        </w:tc>
        <w:tc>
          <w:tcPr>
            <w:tcW w:w="1476" w:type="dxa"/>
            <w:vAlign w:val="center"/>
          </w:tcPr>
          <w:p w14:paraId="3FFE5337" w14:textId="77777777" w:rsidR="00984481" w:rsidRPr="00984481" w:rsidRDefault="00984481" w:rsidP="00984481">
            <w:pPr>
              <w:tabs>
                <w:tab w:val="left" w:pos="10206"/>
              </w:tabs>
              <w:jc w:val="center"/>
            </w:pPr>
            <w:r w:rsidRPr="00984481">
              <w:t>689895,43</w:t>
            </w:r>
          </w:p>
        </w:tc>
      </w:tr>
    </w:tbl>
    <w:p w14:paraId="029A6B70" w14:textId="77777777" w:rsidR="00984481" w:rsidRPr="00984481" w:rsidRDefault="00984481" w:rsidP="00984481">
      <w:pPr>
        <w:tabs>
          <w:tab w:val="left" w:pos="10206"/>
        </w:tabs>
        <w:ind w:firstLine="709"/>
        <w:jc w:val="both"/>
        <w:rPr>
          <w:rFonts w:eastAsia="Calibri"/>
          <w:sz w:val="12"/>
          <w:szCs w:val="28"/>
          <w:lang w:eastAsia="en-US"/>
        </w:rPr>
      </w:pPr>
    </w:p>
    <w:p w14:paraId="791863ED" w14:textId="77777777" w:rsidR="00984481" w:rsidRPr="00984481" w:rsidRDefault="00984481" w:rsidP="00984481">
      <w:pPr>
        <w:widowControl w:val="0"/>
        <w:autoSpaceDE w:val="0"/>
        <w:autoSpaceDN w:val="0"/>
        <w:adjustRightInd w:val="0"/>
        <w:ind w:firstLine="709"/>
        <w:jc w:val="both"/>
        <w:rPr>
          <w:sz w:val="28"/>
          <w:szCs w:val="28"/>
        </w:rPr>
      </w:pPr>
      <w:r w:rsidRPr="00984481">
        <w:rPr>
          <w:sz w:val="28"/>
          <w:szCs w:val="28"/>
        </w:rPr>
        <w:t>Объемы сточных вод приняты в соответствии Методическими указаниями по объемам МКП «ТВК», которому передаются все сточные воды от МУП «Энерго – Сервис» (пгт. Яшкино) на очистку. Общий расчет объемов пропущенных стоков представлен в таблице.</w:t>
      </w:r>
    </w:p>
    <w:p w14:paraId="37BE7CCD" w14:textId="77777777" w:rsidR="00984481" w:rsidRPr="00984481" w:rsidRDefault="00984481" w:rsidP="00984481">
      <w:pPr>
        <w:widowControl w:val="0"/>
        <w:autoSpaceDE w:val="0"/>
        <w:autoSpaceDN w:val="0"/>
        <w:adjustRightInd w:val="0"/>
        <w:jc w:val="center"/>
        <w:rPr>
          <w:sz w:val="28"/>
          <w:szCs w:val="28"/>
        </w:rPr>
      </w:pPr>
      <w:r w:rsidRPr="00984481">
        <w:rPr>
          <w:noProof/>
          <w:sz w:val="28"/>
          <w:szCs w:val="28"/>
        </w:rPr>
        <w:drawing>
          <wp:inline distT="0" distB="0" distL="0" distR="0" wp14:anchorId="424994AD" wp14:editId="1BD9793B">
            <wp:extent cx="5663565" cy="39808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63565" cy="3980815"/>
                    </a:xfrm>
                    <a:prstGeom prst="rect">
                      <a:avLst/>
                    </a:prstGeom>
                    <a:noFill/>
                  </pic:spPr>
                </pic:pic>
              </a:graphicData>
            </a:graphic>
          </wp:inline>
        </w:drawing>
      </w:r>
    </w:p>
    <w:p w14:paraId="21C69F10" w14:textId="77777777" w:rsidR="00984481" w:rsidRPr="00984481" w:rsidRDefault="00984481" w:rsidP="00984481">
      <w:pPr>
        <w:widowControl w:val="0"/>
        <w:autoSpaceDE w:val="0"/>
        <w:autoSpaceDN w:val="0"/>
        <w:adjustRightInd w:val="0"/>
        <w:jc w:val="both"/>
        <w:rPr>
          <w:sz w:val="28"/>
          <w:szCs w:val="28"/>
        </w:rPr>
      </w:pPr>
    </w:p>
    <w:p w14:paraId="5BD0F371"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 xml:space="preserve">Расчет объемов по </w:t>
      </w:r>
      <w:r w:rsidRPr="00984481">
        <w:rPr>
          <w:b/>
          <w:i/>
          <w:sz w:val="28"/>
          <w:szCs w:val="28"/>
        </w:rPr>
        <w:t>населению</w:t>
      </w:r>
      <w:r w:rsidRPr="00984481">
        <w:rPr>
          <w:sz w:val="28"/>
          <w:szCs w:val="28"/>
        </w:rPr>
        <w:t xml:space="preserve"> в соответствии с Методическими указаниями представлен в таблице.</w:t>
      </w:r>
    </w:p>
    <w:p w14:paraId="7A180C97" w14:textId="77777777" w:rsidR="00984481" w:rsidRPr="00984481" w:rsidRDefault="00984481" w:rsidP="00984481">
      <w:pPr>
        <w:widowControl w:val="0"/>
        <w:autoSpaceDE w:val="0"/>
        <w:autoSpaceDN w:val="0"/>
        <w:adjustRightInd w:val="0"/>
        <w:jc w:val="center"/>
        <w:rPr>
          <w:sz w:val="28"/>
          <w:szCs w:val="28"/>
        </w:rPr>
      </w:pPr>
      <w:r w:rsidRPr="00984481">
        <w:rPr>
          <w:noProof/>
        </w:rPr>
        <w:lastRenderedPageBreak/>
        <w:drawing>
          <wp:inline distT="0" distB="0" distL="0" distR="0" wp14:anchorId="010C91BF" wp14:editId="5A400089">
            <wp:extent cx="5939790" cy="3638121"/>
            <wp:effectExtent l="0" t="0" r="381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39790" cy="3638121"/>
                    </a:xfrm>
                    <a:prstGeom prst="rect">
                      <a:avLst/>
                    </a:prstGeom>
                    <a:noFill/>
                    <a:ln>
                      <a:noFill/>
                    </a:ln>
                  </pic:spPr>
                </pic:pic>
              </a:graphicData>
            </a:graphic>
          </wp:inline>
        </w:drawing>
      </w:r>
    </w:p>
    <w:p w14:paraId="07A7F532"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 xml:space="preserve"> Расчет объемов по бюджетным потребителям в соответствии с Методическими указаниями представлен в таблице.</w:t>
      </w:r>
    </w:p>
    <w:p w14:paraId="517627D9" w14:textId="77777777" w:rsidR="00984481" w:rsidRPr="00984481" w:rsidRDefault="00984481" w:rsidP="00984481">
      <w:pPr>
        <w:widowControl w:val="0"/>
        <w:autoSpaceDE w:val="0"/>
        <w:autoSpaceDN w:val="0"/>
        <w:adjustRightInd w:val="0"/>
        <w:jc w:val="both"/>
        <w:rPr>
          <w:sz w:val="28"/>
          <w:szCs w:val="28"/>
        </w:rPr>
      </w:pPr>
    </w:p>
    <w:p w14:paraId="3CE3A1E0" w14:textId="77777777" w:rsidR="00984481" w:rsidRPr="00984481" w:rsidRDefault="00984481" w:rsidP="00984481">
      <w:pPr>
        <w:widowControl w:val="0"/>
        <w:autoSpaceDE w:val="0"/>
        <w:autoSpaceDN w:val="0"/>
        <w:adjustRightInd w:val="0"/>
        <w:jc w:val="center"/>
        <w:rPr>
          <w:b/>
          <w:color w:val="000000"/>
          <w:sz w:val="28"/>
          <w:szCs w:val="28"/>
          <w:u w:val="single"/>
        </w:rPr>
      </w:pPr>
      <w:r w:rsidRPr="00984481">
        <w:rPr>
          <w:noProof/>
        </w:rPr>
        <w:drawing>
          <wp:inline distT="0" distB="0" distL="0" distR="0" wp14:anchorId="646171CB" wp14:editId="09575EE1">
            <wp:extent cx="5939790" cy="3853439"/>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939790" cy="3853439"/>
                    </a:xfrm>
                    <a:prstGeom prst="rect">
                      <a:avLst/>
                    </a:prstGeom>
                    <a:noFill/>
                    <a:ln>
                      <a:noFill/>
                    </a:ln>
                  </pic:spPr>
                </pic:pic>
              </a:graphicData>
            </a:graphic>
          </wp:inline>
        </w:drawing>
      </w:r>
    </w:p>
    <w:p w14:paraId="03C5D363" w14:textId="77777777" w:rsidR="00984481" w:rsidRPr="00984481" w:rsidRDefault="00984481" w:rsidP="00984481">
      <w:pPr>
        <w:widowControl w:val="0"/>
        <w:autoSpaceDE w:val="0"/>
        <w:autoSpaceDN w:val="0"/>
        <w:adjustRightInd w:val="0"/>
        <w:jc w:val="both"/>
        <w:rPr>
          <w:color w:val="000000"/>
          <w:sz w:val="28"/>
          <w:szCs w:val="28"/>
        </w:rPr>
      </w:pPr>
      <w:r w:rsidRPr="00984481">
        <w:rPr>
          <w:color w:val="000000"/>
          <w:sz w:val="28"/>
          <w:szCs w:val="28"/>
        </w:rPr>
        <w:t xml:space="preserve">Расчет объемов по прочим потребителям определен как разница между общим объемов пропущенных стоков и объемами по населению и бюджетными потребителями 689895,43 м3 - 204418,24 м3 -18561,77 м3 = </w:t>
      </w:r>
      <w:r w:rsidRPr="00984481">
        <w:rPr>
          <w:b/>
          <w:i/>
          <w:color w:val="000000"/>
          <w:sz w:val="28"/>
          <w:szCs w:val="28"/>
        </w:rPr>
        <w:t>466915,42</w:t>
      </w:r>
      <w:r w:rsidRPr="00984481">
        <w:rPr>
          <w:color w:val="000000"/>
          <w:sz w:val="28"/>
          <w:szCs w:val="28"/>
        </w:rPr>
        <w:t xml:space="preserve"> м3.</w:t>
      </w:r>
    </w:p>
    <w:p w14:paraId="574B3B9B" w14:textId="10B4EEC6" w:rsidR="00984481" w:rsidRDefault="00984481" w:rsidP="00984481">
      <w:pPr>
        <w:widowControl w:val="0"/>
        <w:autoSpaceDE w:val="0"/>
        <w:autoSpaceDN w:val="0"/>
        <w:adjustRightInd w:val="0"/>
        <w:jc w:val="both"/>
        <w:rPr>
          <w:b/>
          <w:color w:val="000000"/>
          <w:sz w:val="28"/>
          <w:szCs w:val="28"/>
          <w:u w:val="single"/>
        </w:rPr>
      </w:pPr>
    </w:p>
    <w:p w14:paraId="0838D08A" w14:textId="06A4F0DD" w:rsidR="00984481" w:rsidRDefault="00984481" w:rsidP="00984481">
      <w:pPr>
        <w:widowControl w:val="0"/>
        <w:autoSpaceDE w:val="0"/>
        <w:autoSpaceDN w:val="0"/>
        <w:adjustRightInd w:val="0"/>
        <w:jc w:val="both"/>
        <w:rPr>
          <w:b/>
          <w:color w:val="000000"/>
          <w:sz w:val="28"/>
          <w:szCs w:val="28"/>
          <w:u w:val="single"/>
        </w:rPr>
      </w:pPr>
    </w:p>
    <w:p w14:paraId="00B900A4" w14:textId="77777777" w:rsidR="00984481" w:rsidRPr="00984481" w:rsidRDefault="00984481" w:rsidP="00984481">
      <w:pPr>
        <w:widowControl w:val="0"/>
        <w:autoSpaceDE w:val="0"/>
        <w:autoSpaceDN w:val="0"/>
        <w:adjustRightInd w:val="0"/>
        <w:jc w:val="both"/>
        <w:rPr>
          <w:b/>
          <w:color w:val="000000"/>
          <w:sz w:val="28"/>
          <w:szCs w:val="28"/>
          <w:u w:val="single"/>
        </w:rPr>
      </w:pPr>
    </w:p>
    <w:p w14:paraId="7C3A7D73"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r w:rsidRPr="00984481">
        <w:rPr>
          <w:b/>
          <w:color w:val="000000"/>
          <w:sz w:val="28"/>
          <w:szCs w:val="28"/>
          <w:u w:val="single"/>
        </w:rPr>
        <w:lastRenderedPageBreak/>
        <w:t>Корректировка необходимой валовой выручки</w:t>
      </w:r>
    </w:p>
    <w:p w14:paraId="6AEBA44E" w14:textId="77777777" w:rsidR="00984481" w:rsidRPr="00984481" w:rsidRDefault="00984481" w:rsidP="00984481">
      <w:pPr>
        <w:widowControl w:val="0"/>
        <w:autoSpaceDE w:val="0"/>
        <w:autoSpaceDN w:val="0"/>
        <w:adjustRightInd w:val="0"/>
        <w:ind w:firstLine="709"/>
        <w:jc w:val="center"/>
        <w:rPr>
          <w:b/>
          <w:color w:val="000000"/>
          <w:sz w:val="28"/>
          <w:szCs w:val="28"/>
          <w:u w:val="single"/>
        </w:rPr>
      </w:pPr>
    </w:p>
    <w:p w14:paraId="6D0B242B"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Корректировка необходимой валовой выручки осуществляется в Корректировка необходимой валовой выручки осуществляется в соответствии с главой </w:t>
      </w:r>
      <w:r w:rsidRPr="00984481">
        <w:rPr>
          <w:rFonts w:eastAsia="Calibri"/>
          <w:sz w:val="28"/>
          <w:szCs w:val="28"/>
          <w:lang w:val="en-US" w:eastAsia="en-US"/>
        </w:rPr>
        <w:t>VII</w:t>
      </w:r>
      <w:r w:rsidRPr="00984481">
        <w:rPr>
          <w:rFonts w:eastAsia="Calibri"/>
          <w:sz w:val="28"/>
          <w:szCs w:val="28"/>
          <w:lang w:eastAsia="en-US"/>
        </w:rPr>
        <w:t xml:space="preserve"> Методических указаний (с учетом изменений, вступивших в силу 06.12.2019).</w:t>
      </w:r>
    </w:p>
    <w:p w14:paraId="5F776BBF"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В целях корректировки долгосрочного тарифа, установленного с применением метода доходности инвестированного капитала или метода индексации, в соответствии с </w:t>
      </w:r>
      <w:hyperlink r:id="rId77" w:history="1">
        <w:r w:rsidRPr="00984481">
          <w:rPr>
            <w:rFonts w:eastAsia="Calibri"/>
            <w:color w:val="0000FF"/>
            <w:sz w:val="28"/>
            <w:szCs w:val="28"/>
            <w:lang w:eastAsia="en-US"/>
          </w:rPr>
          <w:t>пунктом 73</w:t>
        </w:r>
      </w:hyperlink>
      <w:r w:rsidRPr="00984481">
        <w:rPr>
          <w:rFonts w:eastAsia="Calibri"/>
          <w:sz w:val="28"/>
          <w:szCs w:val="28"/>
          <w:lang w:eastAsia="en-US"/>
        </w:rPr>
        <w:t xml:space="preserve"> Основ ценообразования орган регулирования тарифов ежегодно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036D6E69"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 xml:space="preserve">Корректировка необходимой валовой выручки осуществляется по </w:t>
      </w:r>
      <w:hyperlink r:id="rId78" w:history="1">
        <w:r w:rsidRPr="00984481">
          <w:rPr>
            <w:rFonts w:eastAsia="Calibri"/>
            <w:color w:val="0000FF"/>
            <w:sz w:val="28"/>
            <w:szCs w:val="28"/>
            <w:lang w:eastAsia="en-US"/>
          </w:rPr>
          <w:t>формулам 32</w:t>
        </w:r>
      </w:hyperlink>
      <w:r w:rsidRPr="00984481">
        <w:rPr>
          <w:rFonts w:eastAsia="Calibri"/>
          <w:sz w:val="28"/>
          <w:szCs w:val="28"/>
          <w:lang w:eastAsia="en-US"/>
        </w:rPr>
        <w:t xml:space="preserve"> и </w:t>
      </w:r>
      <w:hyperlink w:anchor="Par3" w:history="1">
        <w:r w:rsidRPr="00984481">
          <w:rPr>
            <w:rFonts w:eastAsia="Calibri"/>
            <w:color w:val="0000FF"/>
            <w:sz w:val="28"/>
            <w:szCs w:val="28"/>
            <w:lang w:eastAsia="en-US"/>
          </w:rPr>
          <w:t>32.1</w:t>
        </w:r>
      </w:hyperlink>
      <w:r w:rsidRPr="00984481">
        <w:rPr>
          <w:rFonts w:eastAsia="Calibri"/>
          <w:sz w:val="28"/>
          <w:szCs w:val="28"/>
          <w:lang w:eastAsia="en-US"/>
        </w:rPr>
        <w:t xml:space="preserve">. При этом </w:t>
      </w:r>
      <w:hyperlink r:id="rId79" w:history="1">
        <w:r w:rsidRPr="00984481">
          <w:rPr>
            <w:rFonts w:eastAsia="Calibri"/>
            <w:color w:val="0000FF"/>
            <w:sz w:val="28"/>
            <w:szCs w:val="28"/>
            <w:lang w:eastAsia="en-US"/>
          </w:rPr>
          <w:t>формула 32</w:t>
        </w:r>
      </w:hyperlink>
      <w:r w:rsidRPr="00984481">
        <w:rPr>
          <w:rFonts w:eastAsia="Calibri"/>
          <w:sz w:val="28"/>
          <w:szCs w:val="28"/>
          <w:lang w:eastAsia="en-US"/>
        </w:rPr>
        <w:t xml:space="preserve"> применяется при корректировке необходимой валовой выручки регулируемой организации и тарифов, установленных с применением метода индексации, </w:t>
      </w:r>
      <w:hyperlink w:anchor="Par3" w:history="1">
        <w:r w:rsidRPr="00984481">
          <w:rPr>
            <w:rFonts w:eastAsia="Calibri"/>
            <w:color w:val="0000FF"/>
            <w:sz w:val="28"/>
            <w:szCs w:val="28"/>
            <w:lang w:eastAsia="en-US"/>
          </w:rPr>
          <w:t>формула 32.1</w:t>
        </w:r>
      </w:hyperlink>
      <w:r w:rsidRPr="00984481">
        <w:rPr>
          <w:rFonts w:eastAsia="Calibri"/>
          <w:sz w:val="28"/>
          <w:szCs w:val="28"/>
          <w:lang w:eastAsia="en-US"/>
        </w:rPr>
        <w:t xml:space="preserve"> - с применением метода доходности инвестированного капитала.</w:t>
      </w:r>
    </w:p>
    <w:p w14:paraId="18315477" w14:textId="77777777" w:rsidR="00984481" w:rsidRPr="00984481" w:rsidRDefault="00984481" w:rsidP="00984481">
      <w:pPr>
        <w:autoSpaceDE w:val="0"/>
        <w:autoSpaceDN w:val="0"/>
        <w:adjustRightInd w:val="0"/>
        <w:jc w:val="both"/>
        <w:outlineLvl w:val="0"/>
        <w:rPr>
          <w:rFonts w:eastAsia="Calibri"/>
          <w:sz w:val="28"/>
          <w:szCs w:val="28"/>
          <w:lang w:eastAsia="en-US"/>
        </w:rPr>
      </w:pPr>
    </w:p>
    <w:p w14:paraId="3782140D"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7"/>
          <w:sz w:val="28"/>
          <w:szCs w:val="28"/>
        </w:rPr>
        <w:drawing>
          <wp:inline distT="0" distB="0" distL="0" distR="0" wp14:anchorId="77DF80F4" wp14:editId="5462F8B7">
            <wp:extent cx="5943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43600" cy="266700"/>
                    </a:xfrm>
                    <a:prstGeom prst="rect">
                      <a:avLst/>
                    </a:prstGeom>
                    <a:noFill/>
                    <a:ln>
                      <a:noFill/>
                    </a:ln>
                  </pic:spPr>
                </pic:pic>
              </a:graphicData>
            </a:graphic>
          </wp:inline>
        </w:drawing>
      </w:r>
    </w:p>
    <w:p w14:paraId="144800C1"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2951B146"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 xml:space="preserve">В соответствии с пунктом 91 Методических указаний в случае если на i-2 год применялся метод экономически обоснованных расходов, то </w:t>
      </w:r>
      <w:r w:rsidRPr="00984481">
        <w:rPr>
          <w:rFonts w:eastAsia="Calibri"/>
          <w:noProof/>
          <w:position w:val="-12"/>
          <w:sz w:val="28"/>
          <w:szCs w:val="28"/>
        </w:rPr>
        <w:drawing>
          <wp:inline distT="0" distB="0" distL="0" distR="0" wp14:anchorId="73EC69DB" wp14:editId="4FA5ED8B">
            <wp:extent cx="8191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определяется по </w:t>
      </w:r>
      <w:hyperlink w:anchor="Par2" w:history="1">
        <w:r w:rsidRPr="00984481">
          <w:rPr>
            <w:rFonts w:eastAsia="Calibri"/>
            <w:color w:val="0000FF"/>
            <w:sz w:val="28"/>
            <w:szCs w:val="28"/>
            <w:lang w:eastAsia="en-US"/>
          </w:rPr>
          <w:t>формуле (33.1)</w:t>
        </w:r>
      </w:hyperlink>
    </w:p>
    <w:p w14:paraId="3E0A9702" w14:textId="77777777" w:rsidR="00984481" w:rsidRPr="00984481" w:rsidRDefault="00984481" w:rsidP="00984481">
      <w:pPr>
        <w:autoSpaceDE w:val="0"/>
        <w:autoSpaceDN w:val="0"/>
        <w:adjustRightInd w:val="0"/>
        <w:jc w:val="both"/>
        <w:outlineLvl w:val="0"/>
        <w:rPr>
          <w:rFonts w:eastAsia="Calibri"/>
          <w:sz w:val="28"/>
          <w:szCs w:val="28"/>
          <w:lang w:eastAsia="en-US"/>
        </w:rPr>
      </w:pPr>
    </w:p>
    <w:p w14:paraId="374FF3A1"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2B96D86C" wp14:editId="54F9626D">
            <wp:extent cx="2324100"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11424168" w14:textId="77777777" w:rsidR="00984481" w:rsidRPr="00984481" w:rsidRDefault="00984481" w:rsidP="00984481">
      <w:pPr>
        <w:autoSpaceDE w:val="0"/>
        <w:autoSpaceDN w:val="0"/>
        <w:adjustRightInd w:val="0"/>
        <w:jc w:val="both"/>
        <w:rPr>
          <w:rFonts w:eastAsia="Calibri"/>
          <w:sz w:val="28"/>
          <w:szCs w:val="28"/>
          <w:lang w:eastAsia="en-US"/>
        </w:rPr>
      </w:pPr>
    </w:p>
    <w:p w14:paraId="35D3E50F"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7E41DC77" wp14:editId="3FB3BE83">
            <wp:extent cx="2905125" cy="33337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1D0745B8" w14:textId="77777777" w:rsidR="00984481" w:rsidRPr="00984481" w:rsidRDefault="00984481" w:rsidP="00984481">
      <w:pPr>
        <w:autoSpaceDE w:val="0"/>
        <w:autoSpaceDN w:val="0"/>
        <w:adjustRightInd w:val="0"/>
        <w:jc w:val="both"/>
        <w:rPr>
          <w:rFonts w:eastAsia="Calibri"/>
          <w:sz w:val="28"/>
          <w:szCs w:val="28"/>
          <w:lang w:eastAsia="en-US"/>
        </w:rPr>
      </w:pPr>
    </w:p>
    <w:p w14:paraId="3B0A7272"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где:</w:t>
      </w:r>
    </w:p>
    <w:p w14:paraId="1AD547A6"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1"/>
          <w:sz w:val="28"/>
          <w:szCs w:val="28"/>
        </w:rPr>
        <w:drawing>
          <wp:inline distT="0" distB="0" distL="0" distR="0" wp14:anchorId="6DA0760A" wp14:editId="3FDD3E4A">
            <wp:extent cx="7429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84481">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032A62AE"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25AB8303" wp14:editId="3FCDD3AB">
            <wp:extent cx="600075" cy="333375"/>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w:t>
      </w:r>
      <w:r w:rsidRPr="00984481">
        <w:rPr>
          <w:rFonts w:eastAsia="Calibri"/>
          <w:sz w:val="28"/>
          <w:szCs w:val="28"/>
          <w:lang w:eastAsia="en-US"/>
        </w:rPr>
        <w:lastRenderedPageBreak/>
        <w:t>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0C18699B"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563E2F32" wp14:editId="2AA57678">
            <wp:extent cx="590550"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84481">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1F982239"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Так как для МУП «Энерго – Сервис» (Яшкинский муниципальный округ) на i-2 год применялся метод экономически обоснованных расходов (2018 год), то расчет</w:t>
      </w:r>
      <w:r w:rsidRPr="00984481">
        <w:rPr>
          <w:rFonts w:eastAsia="Calibri"/>
          <w:noProof/>
          <w:position w:val="-12"/>
          <w:sz w:val="28"/>
          <w:szCs w:val="28"/>
        </w:rPr>
        <w:drawing>
          <wp:inline distT="0" distB="0" distL="0" distR="0" wp14:anchorId="28BEA340" wp14:editId="348996EE">
            <wp:extent cx="819150" cy="3333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84481">
        <w:rPr>
          <w:rFonts w:eastAsia="Calibri"/>
          <w:sz w:val="28"/>
          <w:szCs w:val="28"/>
          <w:lang w:eastAsia="en-US"/>
        </w:rPr>
        <w:t xml:space="preserve"> производится по формуле 33.1.</w:t>
      </w:r>
    </w:p>
    <w:p w14:paraId="2A65B70C" w14:textId="77777777" w:rsidR="00984481" w:rsidRPr="00984481" w:rsidRDefault="00984481" w:rsidP="00984481">
      <w:pPr>
        <w:autoSpaceDE w:val="0"/>
        <w:autoSpaceDN w:val="0"/>
        <w:adjustRightInd w:val="0"/>
        <w:ind w:firstLine="590"/>
        <w:jc w:val="both"/>
        <w:rPr>
          <w:sz w:val="28"/>
          <w:szCs w:val="28"/>
        </w:rPr>
      </w:pPr>
    </w:p>
    <w:p w14:paraId="028EB67B" w14:textId="77777777" w:rsidR="00984481" w:rsidRPr="00984481" w:rsidRDefault="00984481" w:rsidP="00984481">
      <w:pPr>
        <w:autoSpaceDE w:val="0"/>
        <w:autoSpaceDN w:val="0"/>
        <w:adjustRightInd w:val="0"/>
        <w:spacing w:before="38"/>
        <w:ind w:firstLine="1157"/>
        <w:rPr>
          <w:b/>
          <w:bCs/>
          <w:sz w:val="28"/>
          <w:szCs w:val="28"/>
        </w:rPr>
      </w:pPr>
      <w:r w:rsidRPr="00984481">
        <w:rPr>
          <w:b/>
          <w:bCs/>
          <w:sz w:val="28"/>
          <w:szCs w:val="28"/>
        </w:rPr>
        <w:t xml:space="preserve">Анализ экономической обоснованности расходов на 2020 год </w:t>
      </w:r>
    </w:p>
    <w:p w14:paraId="37FB4345" w14:textId="77777777" w:rsidR="00984481" w:rsidRPr="00984481" w:rsidRDefault="00984481" w:rsidP="00984481">
      <w:pPr>
        <w:autoSpaceDE w:val="0"/>
        <w:autoSpaceDN w:val="0"/>
        <w:adjustRightInd w:val="0"/>
        <w:spacing w:before="38"/>
        <w:ind w:firstLine="1157"/>
        <w:rPr>
          <w:b/>
          <w:bCs/>
          <w:sz w:val="14"/>
          <w:szCs w:val="28"/>
        </w:rPr>
      </w:pPr>
    </w:p>
    <w:p w14:paraId="3D508134" w14:textId="77777777" w:rsidR="00984481" w:rsidRPr="00984481" w:rsidRDefault="00984481" w:rsidP="00984481">
      <w:pPr>
        <w:autoSpaceDE w:val="0"/>
        <w:autoSpaceDN w:val="0"/>
        <w:adjustRightInd w:val="0"/>
        <w:spacing w:before="38"/>
        <w:ind w:firstLine="567"/>
        <w:jc w:val="both"/>
        <w:rPr>
          <w:sz w:val="28"/>
          <w:szCs w:val="28"/>
        </w:rPr>
      </w:pPr>
      <w:r w:rsidRPr="00984481">
        <w:rPr>
          <w:b/>
          <w:bCs/>
          <w:sz w:val="28"/>
          <w:szCs w:val="28"/>
        </w:rPr>
        <w:t xml:space="preserve">1. Операционные расходы </w:t>
      </w:r>
      <w:r w:rsidRPr="00984481">
        <w:rPr>
          <w:sz w:val="28"/>
          <w:szCs w:val="28"/>
        </w:rPr>
        <w:t>утверждены РЭК КО на 2020 год в размере 5929,65   тыс. руб.</w:t>
      </w:r>
    </w:p>
    <w:p w14:paraId="5479737E" w14:textId="77777777" w:rsidR="00984481" w:rsidRPr="00984481" w:rsidRDefault="00984481" w:rsidP="00984481">
      <w:pPr>
        <w:autoSpaceDE w:val="0"/>
        <w:autoSpaceDN w:val="0"/>
        <w:adjustRightInd w:val="0"/>
        <w:ind w:firstLine="567"/>
        <w:jc w:val="both"/>
        <w:rPr>
          <w:sz w:val="28"/>
          <w:szCs w:val="28"/>
        </w:rPr>
      </w:pPr>
      <w:r w:rsidRPr="00984481">
        <w:rPr>
          <w:sz w:val="28"/>
          <w:szCs w:val="28"/>
        </w:rPr>
        <w:t>При расчете Операционных расходов на 2020 год регулятором использовались следующие показатели:</w:t>
      </w:r>
    </w:p>
    <w:p w14:paraId="52508D2D"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базовый уровень операционных расходов 2018 года – 5588,34   тыс. руб.;</w:t>
      </w:r>
    </w:p>
    <w:p w14:paraId="7744E078"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индекс потребительских цен на 2018 год – 103,7%, на 2019 год – 104,0;</w:t>
      </w:r>
    </w:p>
    <w:p w14:paraId="286455BB"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индекс потребительских цен на 2019 год – 104,6%, согласно прогнозу Минэкономразвития РФ;</w:t>
      </w:r>
    </w:p>
    <w:p w14:paraId="2C399D68"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индекс потребительских цен на 2020 год – 103,4%, согласно прогнозу Минэкономразвития РФ;</w:t>
      </w:r>
    </w:p>
    <w:p w14:paraId="39587AA5" w14:textId="77777777" w:rsidR="00984481" w:rsidRPr="00984481" w:rsidRDefault="00984481" w:rsidP="00984481">
      <w:pPr>
        <w:widowControl w:val="0"/>
        <w:numPr>
          <w:ilvl w:val="0"/>
          <w:numId w:val="23"/>
        </w:numPr>
        <w:tabs>
          <w:tab w:val="left" w:pos="715"/>
        </w:tabs>
        <w:autoSpaceDE w:val="0"/>
        <w:autoSpaceDN w:val="0"/>
        <w:adjustRightInd w:val="0"/>
        <w:ind w:firstLine="567"/>
        <w:jc w:val="both"/>
        <w:rPr>
          <w:sz w:val="28"/>
          <w:szCs w:val="28"/>
        </w:rPr>
      </w:pPr>
      <w:r w:rsidRPr="00984481">
        <w:rPr>
          <w:sz w:val="28"/>
          <w:szCs w:val="28"/>
        </w:rPr>
        <w:t>индекс эффективности операционных расходов 1%;</w:t>
      </w:r>
    </w:p>
    <w:p w14:paraId="1265D9F2" w14:textId="77777777" w:rsidR="00984481" w:rsidRPr="00984481" w:rsidRDefault="00984481" w:rsidP="00984481">
      <w:pPr>
        <w:widowControl w:val="0"/>
        <w:numPr>
          <w:ilvl w:val="0"/>
          <w:numId w:val="23"/>
        </w:numPr>
        <w:tabs>
          <w:tab w:val="left" w:pos="715"/>
        </w:tabs>
        <w:autoSpaceDE w:val="0"/>
        <w:autoSpaceDN w:val="0"/>
        <w:adjustRightInd w:val="0"/>
        <w:ind w:firstLine="567"/>
        <w:jc w:val="both"/>
        <w:rPr>
          <w:sz w:val="28"/>
          <w:szCs w:val="28"/>
        </w:rPr>
      </w:pPr>
      <w:r w:rsidRPr="00984481">
        <w:rPr>
          <w:sz w:val="28"/>
          <w:szCs w:val="28"/>
        </w:rPr>
        <w:t>индекс изменения количества активов 0%.</w:t>
      </w:r>
    </w:p>
    <w:p w14:paraId="6866CFC2" w14:textId="77777777" w:rsidR="00984481" w:rsidRPr="00984481" w:rsidRDefault="00984481" w:rsidP="00984481">
      <w:pPr>
        <w:widowControl w:val="0"/>
        <w:numPr>
          <w:ilvl w:val="0"/>
          <w:numId w:val="23"/>
        </w:numPr>
        <w:autoSpaceDE w:val="0"/>
        <w:autoSpaceDN w:val="0"/>
        <w:adjustRightInd w:val="0"/>
        <w:spacing w:line="276" w:lineRule="exact"/>
        <w:ind w:firstLine="576"/>
        <w:jc w:val="both"/>
        <w:rPr>
          <w:sz w:val="28"/>
          <w:szCs w:val="28"/>
        </w:rPr>
      </w:pPr>
      <w:r w:rsidRPr="00984481">
        <w:rPr>
          <w:sz w:val="28"/>
          <w:szCs w:val="28"/>
        </w:rPr>
        <w:t>коэффициент эластичности операционных расходов 0,75.</w:t>
      </w:r>
    </w:p>
    <w:p w14:paraId="4B3D442E" w14:textId="77777777" w:rsidR="00984481" w:rsidRPr="00984481" w:rsidRDefault="00984481" w:rsidP="00984481">
      <w:pPr>
        <w:autoSpaceDE w:val="0"/>
        <w:autoSpaceDN w:val="0"/>
        <w:adjustRightInd w:val="0"/>
        <w:ind w:firstLine="567"/>
        <w:jc w:val="both"/>
        <w:rPr>
          <w:sz w:val="28"/>
          <w:szCs w:val="28"/>
        </w:rPr>
      </w:pPr>
      <w:r w:rsidRPr="00984481">
        <w:rPr>
          <w:sz w:val="28"/>
          <w:szCs w:val="28"/>
        </w:rPr>
        <w:t>Согласно п. 95 Методических указаний операционные расходы определяются по формуле:</w:t>
      </w:r>
    </w:p>
    <w:p w14:paraId="086D7879" w14:textId="77777777" w:rsidR="00984481" w:rsidRPr="00984481" w:rsidRDefault="00984481" w:rsidP="00984481">
      <w:pPr>
        <w:autoSpaceDE w:val="0"/>
        <w:autoSpaceDN w:val="0"/>
        <w:adjustRightInd w:val="0"/>
        <w:ind w:firstLine="567"/>
        <w:jc w:val="both"/>
        <w:rPr>
          <w:sz w:val="16"/>
          <w:szCs w:val="28"/>
        </w:rPr>
      </w:pPr>
    </w:p>
    <w:p w14:paraId="6AB372AD" w14:textId="77777777" w:rsidR="00984481" w:rsidRPr="00984481" w:rsidRDefault="00984481" w:rsidP="00984481">
      <w:pPr>
        <w:widowControl w:val="0"/>
        <w:autoSpaceDE w:val="0"/>
        <w:autoSpaceDN w:val="0"/>
        <w:jc w:val="center"/>
        <w:rPr>
          <w:sz w:val="28"/>
          <w:szCs w:val="28"/>
        </w:rPr>
      </w:pPr>
      <w:r w:rsidRPr="00984481">
        <w:rPr>
          <w:rFonts w:ascii="Calibri" w:hAnsi="Calibri" w:cs="Calibri"/>
          <w:noProof/>
          <w:position w:val="-27"/>
          <w:sz w:val="28"/>
          <w:szCs w:val="28"/>
        </w:rPr>
        <w:drawing>
          <wp:inline distT="0" distB="0" distL="0" distR="0" wp14:anchorId="1D7009A5" wp14:editId="6E2EC8F8">
            <wp:extent cx="4276725" cy="581025"/>
            <wp:effectExtent l="0" t="0" r="9525" b="0"/>
            <wp:docPr id="41" name="Рисунок 41"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183091_506"/>
                    <pic:cNvPicPr preferRelativeResize="0">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76725" cy="581025"/>
                    </a:xfrm>
                    <a:prstGeom prst="rect">
                      <a:avLst/>
                    </a:prstGeom>
                    <a:noFill/>
                    <a:ln>
                      <a:noFill/>
                    </a:ln>
                  </pic:spPr>
                </pic:pic>
              </a:graphicData>
            </a:graphic>
          </wp:inline>
        </w:drawing>
      </w:r>
      <w:r w:rsidRPr="00984481">
        <w:rPr>
          <w:sz w:val="28"/>
          <w:szCs w:val="28"/>
        </w:rPr>
        <w:t>,</w:t>
      </w:r>
    </w:p>
    <w:p w14:paraId="014343F3" w14:textId="77777777" w:rsidR="00984481" w:rsidRPr="00984481" w:rsidRDefault="00984481" w:rsidP="00984481">
      <w:pPr>
        <w:autoSpaceDE w:val="0"/>
        <w:autoSpaceDN w:val="0"/>
        <w:adjustRightInd w:val="0"/>
        <w:spacing w:before="101"/>
        <w:ind w:firstLine="576"/>
        <w:rPr>
          <w:sz w:val="28"/>
          <w:szCs w:val="28"/>
        </w:rPr>
      </w:pPr>
      <w:r w:rsidRPr="00984481">
        <w:rPr>
          <w:sz w:val="28"/>
          <w:szCs w:val="28"/>
        </w:rPr>
        <w:t>где:</w:t>
      </w:r>
    </w:p>
    <w:p w14:paraId="0C926060" w14:textId="77777777" w:rsidR="00984481" w:rsidRPr="00984481" w:rsidRDefault="00984481" w:rsidP="00984481">
      <w:pPr>
        <w:autoSpaceDE w:val="0"/>
        <w:autoSpaceDN w:val="0"/>
        <w:adjustRightInd w:val="0"/>
        <w:spacing w:before="24"/>
        <w:ind w:firstLine="576"/>
        <w:jc w:val="both"/>
        <w:rPr>
          <w:sz w:val="28"/>
          <w:szCs w:val="28"/>
        </w:rPr>
      </w:pPr>
      <w:r w:rsidRPr="00984481">
        <w:rPr>
          <w:sz w:val="28"/>
          <w:szCs w:val="28"/>
        </w:rPr>
        <w:t>i0 - первый год текущего долгосрочного периода регулирования;</w:t>
      </w:r>
    </w:p>
    <w:p w14:paraId="668804F6" w14:textId="77777777" w:rsidR="00984481" w:rsidRPr="00984481" w:rsidRDefault="00984481" w:rsidP="00984481">
      <w:pPr>
        <w:autoSpaceDE w:val="0"/>
        <w:autoSpaceDN w:val="0"/>
        <w:adjustRightInd w:val="0"/>
        <w:spacing w:before="72"/>
        <w:ind w:firstLine="576"/>
        <w:jc w:val="both"/>
        <w:rPr>
          <w:sz w:val="28"/>
          <w:szCs w:val="28"/>
        </w:rPr>
      </w:pPr>
      <w:r w:rsidRPr="00984481">
        <w:rPr>
          <w:noProof/>
          <w:position w:val="-12"/>
        </w:rPr>
        <w:drawing>
          <wp:inline distT="0" distB="0" distL="0" distR="0" wp14:anchorId="13E0BD9E" wp14:editId="2FD7230D">
            <wp:extent cx="333375" cy="276225"/>
            <wp:effectExtent l="0" t="0" r="9525" b="9525"/>
            <wp:docPr id="53" name="Рисунок 53"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83091_511"/>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984481">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0B333EA7" w14:textId="77777777" w:rsidR="00984481" w:rsidRPr="00984481" w:rsidRDefault="00984481" w:rsidP="00984481">
      <w:pPr>
        <w:autoSpaceDE w:val="0"/>
        <w:autoSpaceDN w:val="0"/>
        <w:adjustRightInd w:val="0"/>
        <w:spacing w:before="82"/>
        <w:ind w:firstLine="576"/>
        <w:jc w:val="both"/>
        <w:rPr>
          <w:sz w:val="28"/>
          <w:szCs w:val="28"/>
        </w:rPr>
      </w:pPr>
      <w:r w:rsidRPr="00984481">
        <w:rPr>
          <w:noProof/>
          <w:position w:val="-12"/>
        </w:rPr>
        <w:drawing>
          <wp:inline distT="0" distB="0" distL="0" distR="0" wp14:anchorId="6B687C97" wp14:editId="2280A904">
            <wp:extent cx="361950" cy="247650"/>
            <wp:effectExtent l="0" t="0" r="0" b="0"/>
            <wp:docPr id="54" name="Рисунок 54"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183091_512"/>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984481">
        <w:rPr>
          <w:sz w:val="28"/>
          <w:szCs w:val="28"/>
        </w:rPr>
        <w:t xml:space="preserve"> - базовый уровень операционных расходов, установленный на долгосрочный период регулирования в соответствии с</w:t>
      </w:r>
      <w:hyperlink r:id="rId80" w:history="1">
        <w:r w:rsidRPr="00984481">
          <w:rPr>
            <w:sz w:val="28"/>
            <w:szCs w:val="28"/>
          </w:rPr>
          <w:t xml:space="preserve"> п. 45 </w:t>
        </w:r>
      </w:hyperlink>
      <w:r w:rsidRPr="00984481">
        <w:rPr>
          <w:sz w:val="28"/>
          <w:szCs w:val="28"/>
        </w:rPr>
        <w:t xml:space="preserve">Методических указаний, тыс. руб.; </w:t>
      </w:r>
    </w:p>
    <w:p w14:paraId="47F75067" w14:textId="77777777" w:rsidR="00984481" w:rsidRPr="00984481" w:rsidRDefault="00984481" w:rsidP="00984481">
      <w:pPr>
        <w:autoSpaceDE w:val="0"/>
        <w:autoSpaceDN w:val="0"/>
        <w:adjustRightInd w:val="0"/>
        <w:spacing w:before="82"/>
        <w:ind w:firstLine="576"/>
        <w:jc w:val="both"/>
        <w:rPr>
          <w:sz w:val="28"/>
          <w:szCs w:val="28"/>
        </w:rPr>
      </w:pPr>
      <w:r w:rsidRPr="00984481">
        <w:rPr>
          <w:sz w:val="28"/>
          <w:szCs w:val="28"/>
        </w:rPr>
        <w:lastRenderedPageBreak/>
        <w:t>ИОР - индекс эффективности операционных расходов, выраженный в процентах;</w:t>
      </w:r>
    </w:p>
    <w:p w14:paraId="75D4610C" w14:textId="77777777" w:rsidR="00984481" w:rsidRPr="00984481" w:rsidRDefault="00984481" w:rsidP="00984481">
      <w:pPr>
        <w:autoSpaceDE w:val="0"/>
        <w:autoSpaceDN w:val="0"/>
        <w:adjustRightInd w:val="0"/>
        <w:spacing w:before="67"/>
        <w:ind w:firstLine="576"/>
        <w:jc w:val="both"/>
      </w:pPr>
      <w:r w:rsidRPr="00984481">
        <w:rPr>
          <w:noProof/>
          <w:position w:val="-14"/>
        </w:rPr>
        <w:drawing>
          <wp:inline distT="0" distB="0" distL="0" distR="0" wp14:anchorId="3CE0B12E" wp14:editId="12FA0A6E">
            <wp:extent cx="504825" cy="314325"/>
            <wp:effectExtent l="0" t="0" r="9525" b="9525"/>
            <wp:docPr id="64" name="Рисунок 64"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183091_513"/>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04825" cy="314325"/>
                    </a:xfrm>
                    <a:prstGeom prst="rect">
                      <a:avLst/>
                    </a:prstGeom>
                    <a:noFill/>
                    <a:ln>
                      <a:noFill/>
                    </a:ln>
                  </pic:spPr>
                </pic:pic>
              </a:graphicData>
            </a:graphic>
          </wp:inline>
        </w:drawing>
      </w:r>
      <w:r w:rsidRPr="00984481">
        <w:t xml:space="preserve">, </w:t>
      </w:r>
      <w:r w:rsidRPr="00984481">
        <w:rPr>
          <w:noProof/>
          <w:position w:val="-14"/>
        </w:rPr>
        <w:drawing>
          <wp:inline distT="0" distB="0" distL="0" distR="0" wp14:anchorId="1D6ED3D6" wp14:editId="3FC18339">
            <wp:extent cx="457200" cy="304800"/>
            <wp:effectExtent l="0" t="0" r="0" b="0"/>
            <wp:docPr id="65" name="Рисунок 65"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base_1_183091_514"/>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984481">
        <w:rPr>
          <w:sz w:val="28"/>
          <w:szCs w:val="28"/>
        </w:rPr>
        <w:t>- соответственно фактический и прогнозный индексы изменения потребительских цен в j-м году;</w:t>
      </w:r>
    </w:p>
    <w:p w14:paraId="6F9BFD32" w14:textId="77777777" w:rsidR="00984481" w:rsidRPr="00984481" w:rsidRDefault="00984481" w:rsidP="00984481">
      <w:pPr>
        <w:autoSpaceDE w:val="0"/>
        <w:autoSpaceDN w:val="0"/>
        <w:adjustRightInd w:val="0"/>
        <w:spacing w:before="48"/>
        <w:ind w:firstLine="576"/>
        <w:jc w:val="both"/>
        <w:rPr>
          <w:sz w:val="28"/>
          <w:szCs w:val="28"/>
        </w:rPr>
      </w:pPr>
      <w:r w:rsidRPr="00984481">
        <w:rPr>
          <w:noProof/>
          <w:position w:val="-12"/>
        </w:rPr>
        <w:drawing>
          <wp:inline distT="0" distB="0" distL="0" distR="0" wp14:anchorId="7DD3EA4F" wp14:editId="45D0D947">
            <wp:extent cx="304800" cy="285750"/>
            <wp:effectExtent l="0" t="0" r="0" b="0"/>
            <wp:docPr id="67" name="Рисунок 67"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descr="base_1_183091_515"/>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984481">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4E4D6079" w14:textId="77777777" w:rsidR="00984481" w:rsidRPr="00984481" w:rsidRDefault="00984481" w:rsidP="00984481">
      <w:pPr>
        <w:autoSpaceDE w:val="0"/>
        <w:autoSpaceDN w:val="0"/>
        <w:adjustRightInd w:val="0"/>
        <w:spacing w:before="58"/>
        <w:ind w:firstLine="576"/>
        <w:jc w:val="both"/>
        <w:rPr>
          <w:sz w:val="28"/>
          <w:szCs w:val="28"/>
        </w:rPr>
      </w:pPr>
      <w:r w:rsidRPr="00984481">
        <w:rPr>
          <w:noProof/>
          <w:position w:val="-14"/>
        </w:rPr>
        <w:drawing>
          <wp:inline distT="0" distB="0" distL="0" distR="0" wp14:anchorId="782C46F1" wp14:editId="55AA76B2">
            <wp:extent cx="457200" cy="304800"/>
            <wp:effectExtent l="0" t="0" r="0" b="0"/>
            <wp:docPr id="68" name="Рисунок 68"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base_1_183091_516"/>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984481">
        <w:rPr>
          <w:sz w:val="28"/>
          <w:szCs w:val="28"/>
        </w:rPr>
        <w:t xml:space="preserve">   -   фактический   индекс   изменения   количества   активов   в         i-м году, рассчитываемый в соответствии с</w:t>
      </w:r>
      <w:hyperlink r:id="rId81" w:history="1">
        <w:r w:rsidRPr="00984481">
          <w:rPr>
            <w:sz w:val="28"/>
            <w:szCs w:val="28"/>
          </w:rPr>
          <w:t xml:space="preserve"> формулой 8.1 </w:t>
        </w:r>
      </w:hyperlink>
      <w:r w:rsidRPr="00984481">
        <w:rPr>
          <w:sz w:val="28"/>
          <w:szCs w:val="28"/>
        </w:rPr>
        <w:t xml:space="preserve">Методических указаний. </w:t>
      </w:r>
    </w:p>
    <w:p w14:paraId="097ADECC" w14:textId="77777777" w:rsidR="00984481" w:rsidRPr="00984481" w:rsidRDefault="00984481" w:rsidP="00984481">
      <w:pPr>
        <w:jc w:val="both"/>
        <w:rPr>
          <w:sz w:val="28"/>
          <w:szCs w:val="28"/>
        </w:rPr>
      </w:pPr>
      <w:r w:rsidRPr="00984481">
        <w:rPr>
          <w:sz w:val="28"/>
          <w:szCs w:val="28"/>
        </w:rPr>
        <w:t xml:space="preserve">        </w:t>
      </w:r>
      <w:r w:rsidRPr="00984481">
        <w:rPr>
          <w:noProof/>
          <w:sz w:val="28"/>
          <w:szCs w:val="28"/>
        </w:rPr>
        <w:drawing>
          <wp:inline distT="0" distB="0" distL="0" distR="0" wp14:anchorId="07988148" wp14:editId="00A448E1">
            <wp:extent cx="4514850" cy="457200"/>
            <wp:effectExtent l="0" t="0" r="0" b="0"/>
            <wp:docPr id="69" name="Рисунок 69" descr="base_1_278584_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278584_332"/>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14850" cy="457200"/>
                    </a:xfrm>
                    <a:prstGeom prst="rect">
                      <a:avLst/>
                    </a:prstGeom>
                    <a:noFill/>
                    <a:ln>
                      <a:noFill/>
                    </a:ln>
                  </pic:spPr>
                </pic:pic>
              </a:graphicData>
            </a:graphic>
          </wp:inline>
        </w:drawing>
      </w:r>
      <w:r w:rsidRPr="00984481">
        <w:rPr>
          <w:sz w:val="28"/>
          <w:szCs w:val="28"/>
        </w:rPr>
        <w:t xml:space="preserve">, </w:t>
      </w:r>
    </w:p>
    <w:p w14:paraId="49C1ED9C" w14:textId="77777777" w:rsidR="00984481" w:rsidRPr="00984481" w:rsidRDefault="00984481" w:rsidP="00984481">
      <w:pPr>
        <w:jc w:val="both"/>
        <w:rPr>
          <w:sz w:val="28"/>
          <w:szCs w:val="28"/>
        </w:rPr>
      </w:pPr>
    </w:p>
    <w:p w14:paraId="2FC547AC" w14:textId="77777777" w:rsidR="00984481" w:rsidRPr="00984481" w:rsidRDefault="00984481" w:rsidP="00984481">
      <w:pPr>
        <w:jc w:val="both"/>
        <w:rPr>
          <w:sz w:val="28"/>
          <w:szCs w:val="28"/>
        </w:rPr>
      </w:pPr>
      <w:r w:rsidRPr="00984481">
        <w:rPr>
          <w:sz w:val="28"/>
          <w:szCs w:val="28"/>
        </w:rPr>
        <w:t>где:</w:t>
      </w:r>
    </w:p>
    <w:p w14:paraId="3E5B6EB2" w14:textId="77777777" w:rsidR="00984481" w:rsidRPr="00984481" w:rsidRDefault="00984481" w:rsidP="00984481">
      <w:pPr>
        <w:jc w:val="both"/>
        <w:rPr>
          <w:sz w:val="28"/>
          <w:szCs w:val="28"/>
        </w:rPr>
      </w:pPr>
      <w:r w:rsidRPr="00984481">
        <w:rPr>
          <w:noProof/>
          <w:sz w:val="28"/>
          <w:szCs w:val="28"/>
        </w:rPr>
        <w:drawing>
          <wp:inline distT="0" distB="0" distL="0" distR="0" wp14:anchorId="398C892D" wp14:editId="5F7747FB">
            <wp:extent cx="457200" cy="247650"/>
            <wp:effectExtent l="0" t="0" r="0" b="0"/>
            <wp:docPr id="70" name="Рисунок 70" descr="base_1_278584_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278584_333"/>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984481">
        <w:rPr>
          <w:sz w:val="28"/>
          <w:szCs w:val="28"/>
        </w:rPr>
        <w:t xml:space="preserve"> - индекс изменения количества активов в году i;</w:t>
      </w:r>
    </w:p>
    <w:p w14:paraId="54B27B01" w14:textId="77777777" w:rsidR="00984481" w:rsidRPr="00984481" w:rsidRDefault="00984481" w:rsidP="00984481">
      <w:pPr>
        <w:jc w:val="both"/>
        <w:rPr>
          <w:sz w:val="28"/>
          <w:szCs w:val="28"/>
        </w:rPr>
      </w:pPr>
      <w:r w:rsidRPr="00984481">
        <w:rPr>
          <w:noProof/>
          <w:sz w:val="28"/>
          <w:szCs w:val="28"/>
        </w:rPr>
        <w:drawing>
          <wp:inline distT="0" distB="0" distL="0" distR="0" wp14:anchorId="7E115C2B" wp14:editId="7B09E4B7">
            <wp:extent cx="323850" cy="247650"/>
            <wp:effectExtent l="0" t="0" r="0" b="0"/>
            <wp:docPr id="71" name="Рисунок 71" descr="base_1_278584_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278584_334"/>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984481">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E25B51F" w14:textId="77777777" w:rsidR="00984481" w:rsidRPr="00984481" w:rsidRDefault="00984481" w:rsidP="00984481">
      <w:pPr>
        <w:jc w:val="both"/>
        <w:rPr>
          <w:sz w:val="28"/>
          <w:szCs w:val="28"/>
        </w:rPr>
      </w:pPr>
      <w:r w:rsidRPr="00984481">
        <w:rPr>
          <w:noProof/>
          <w:sz w:val="28"/>
          <w:szCs w:val="28"/>
        </w:rPr>
        <w:drawing>
          <wp:inline distT="0" distB="0" distL="0" distR="0" wp14:anchorId="45982D80" wp14:editId="7A166C6D">
            <wp:extent cx="581025" cy="247650"/>
            <wp:effectExtent l="0" t="0" r="9525" b="0"/>
            <wp:docPr id="73" name="Рисунок 73" descr="base_1_278584_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278584_335"/>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984481">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7A24558" w14:textId="77777777" w:rsidR="00984481" w:rsidRPr="00984481" w:rsidRDefault="00984481" w:rsidP="00984481">
      <w:pPr>
        <w:jc w:val="both"/>
        <w:rPr>
          <w:sz w:val="28"/>
          <w:szCs w:val="28"/>
        </w:rPr>
      </w:pPr>
      <w:r w:rsidRPr="00984481">
        <w:rPr>
          <w:noProof/>
          <w:sz w:val="28"/>
          <w:szCs w:val="28"/>
        </w:rPr>
        <w:drawing>
          <wp:inline distT="0" distB="0" distL="0" distR="0" wp14:anchorId="494A8523" wp14:editId="4AE26D26">
            <wp:extent cx="390525" cy="247650"/>
            <wp:effectExtent l="0" t="0" r="9525" b="0"/>
            <wp:docPr id="94" name="Рисунок 94" descr="base_1_278584_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278584_336"/>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984481">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74B2E10" w14:textId="77777777" w:rsidR="00984481" w:rsidRPr="00984481" w:rsidRDefault="00984481" w:rsidP="00984481">
      <w:pPr>
        <w:autoSpaceDE w:val="0"/>
        <w:autoSpaceDN w:val="0"/>
        <w:adjustRightInd w:val="0"/>
        <w:spacing w:before="58"/>
        <w:ind w:firstLine="576"/>
        <w:jc w:val="both"/>
        <w:rPr>
          <w:sz w:val="28"/>
          <w:szCs w:val="28"/>
        </w:rPr>
      </w:pPr>
      <w:r w:rsidRPr="00984481">
        <w:rPr>
          <w:sz w:val="28"/>
          <w:szCs w:val="28"/>
        </w:rPr>
        <w:t xml:space="preserve">При </w:t>
      </w:r>
      <w:r w:rsidRPr="00984481">
        <w:rPr>
          <w:b/>
          <w:sz w:val="28"/>
          <w:szCs w:val="28"/>
        </w:rPr>
        <w:t>корректировке</w:t>
      </w:r>
      <w:r w:rsidRPr="00984481">
        <w:rPr>
          <w:sz w:val="28"/>
          <w:szCs w:val="28"/>
        </w:rPr>
        <w:t xml:space="preserve"> Операционных расходов на 2020 год регулятором использовались следующие показатели:</w:t>
      </w:r>
    </w:p>
    <w:p w14:paraId="7A3307A2" w14:textId="77777777" w:rsidR="00984481" w:rsidRPr="00984481" w:rsidRDefault="00984481" w:rsidP="00984481">
      <w:pPr>
        <w:widowControl w:val="0"/>
        <w:numPr>
          <w:ilvl w:val="0"/>
          <w:numId w:val="23"/>
        </w:numPr>
        <w:tabs>
          <w:tab w:val="left" w:pos="710"/>
        </w:tabs>
        <w:autoSpaceDE w:val="0"/>
        <w:autoSpaceDN w:val="0"/>
        <w:adjustRightInd w:val="0"/>
        <w:ind w:firstLine="567"/>
        <w:jc w:val="both"/>
        <w:rPr>
          <w:sz w:val="28"/>
          <w:szCs w:val="28"/>
        </w:rPr>
      </w:pPr>
      <w:r w:rsidRPr="00984481">
        <w:rPr>
          <w:sz w:val="28"/>
          <w:szCs w:val="28"/>
        </w:rPr>
        <w:t>базовый уровень операционных расходов 2018 года – 5588,34   тыс. руб.;</w:t>
      </w:r>
    </w:p>
    <w:p w14:paraId="12B8BA4E" w14:textId="77777777" w:rsidR="00984481" w:rsidRPr="00984481" w:rsidRDefault="00984481" w:rsidP="00984481">
      <w:pPr>
        <w:widowControl w:val="0"/>
        <w:numPr>
          <w:ilvl w:val="0"/>
          <w:numId w:val="23"/>
        </w:numPr>
        <w:tabs>
          <w:tab w:val="left" w:pos="715"/>
        </w:tabs>
        <w:autoSpaceDE w:val="0"/>
        <w:autoSpaceDN w:val="0"/>
        <w:adjustRightInd w:val="0"/>
        <w:ind w:firstLine="709"/>
        <w:jc w:val="both"/>
        <w:rPr>
          <w:sz w:val="28"/>
          <w:szCs w:val="28"/>
        </w:rPr>
      </w:pPr>
      <w:r w:rsidRPr="00984481">
        <w:rPr>
          <w:sz w:val="28"/>
          <w:szCs w:val="28"/>
        </w:rPr>
        <w:t xml:space="preserve">индекс потребительских цен на 2019 год – 104,7%, 2020 год – 103%, согласно </w:t>
      </w:r>
      <w:r w:rsidRPr="00984481">
        <w:rPr>
          <w:rFonts w:eastAsia="Calibri"/>
          <w:sz w:val="28"/>
          <w:szCs w:val="28"/>
        </w:rPr>
        <w:t xml:space="preserve">основным параметрам прогноза социально-экономического </w:t>
      </w:r>
      <w:r w:rsidRPr="00984481">
        <w:rPr>
          <w:sz w:val="28"/>
          <w:szCs w:val="28"/>
        </w:rPr>
        <w:t>согласно основных параметров прогноза социально-экономического развития Российской Федерации на 2018 - 2024 годы, определенных в базовом варианте Прогноза социально-экономического развития Российской Федерации на период до 2024 года, опубликованном 30.09.2019 года на официальном сайте Министерства экономического развития Российской Федерации (далее - прогноз Минэкономразвития РФ);</w:t>
      </w:r>
    </w:p>
    <w:p w14:paraId="53CFFDE7"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эффективности операционных расходов 1%;</w:t>
      </w:r>
    </w:p>
    <w:p w14:paraId="6D4C7044"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индекс изменения количества активов 0%;</w:t>
      </w:r>
    </w:p>
    <w:p w14:paraId="287BC961" w14:textId="77777777" w:rsidR="00984481" w:rsidRPr="00984481" w:rsidRDefault="00984481" w:rsidP="00984481">
      <w:pPr>
        <w:widowControl w:val="0"/>
        <w:numPr>
          <w:ilvl w:val="0"/>
          <w:numId w:val="23"/>
        </w:numPr>
        <w:tabs>
          <w:tab w:val="left" w:pos="715"/>
        </w:tabs>
        <w:autoSpaceDE w:val="0"/>
        <w:autoSpaceDN w:val="0"/>
        <w:adjustRightInd w:val="0"/>
        <w:jc w:val="both"/>
        <w:rPr>
          <w:sz w:val="28"/>
          <w:szCs w:val="28"/>
        </w:rPr>
      </w:pPr>
      <w:r w:rsidRPr="00984481">
        <w:rPr>
          <w:sz w:val="28"/>
          <w:szCs w:val="28"/>
        </w:rPr>
        <w:t>коэффициент эластичности операционных расходов 0,75.</w:t>
      </w:r>
    </w:p>
    <w:p w14:paraId="2FE95EA3" w14:textId="77777777" w:rsidR="00984481" w:rsidRPr="00984481" w:rsidRDefault="00984481" w:rsidP="00984481">
      <w:pPr>
        <w:autoSpaceDE w:val="0"/>
        <w:autoSpaceDN w:val="0"/>
        <w:adjustRightInd w:val="0"/>
        <w:spacing w:before="58"/>
        <w:ind w:firstLine="709"/>
        <w:jc w:val="both"/>
        <w:rPr>
          <w:sz w:val="28"/>
          <w:szCs w:val="28"/>
        </w:rPr>
      </w:pPr>
    </w:p>
    <w:p w14:paraId="26E0693C" w14:textId="77777777" w:rsidR="00984481" w:rsidRPr="00984481" w:rsidRDefault="00984481" w:rsidP="00984481">
      <w:pPr>
        <w:autoSpaceDE w:val="0"/>
        <w:autoSpaceDN w:val="0"/>
        <w:adjustRightInd w:val="0"/>
        <w:ind w:firstLine="576"/>
        <w:jc w:val="both"/>
        <w:rPr>
          <w:sz w:val="28"/>
          <w:szCs w:val="28"/>
        </w:rPr>
      </w:pPr>
      <w:r w:rsidRPr="00984481">
        <w:rPr>
          <w:sz w:val="28"/>
          <w:szCs w:val="28"/>
        </w:rPr>
        <w:t>Таким образом, в процессе экспертизы операционные расходы на 2020 год определены в сумме 5906,59   тыс. руб.</w:t>
      </w:r>
    </w:p>
    <w:p w14:paraId="0A31EA5B" w14:textId="77777777" w:rsidR="00984481" w:rsidRPr="00984481" w:rsidRDefault="00984481" w:rsidP="00984481">
      <w:pPr>
        <w:autoSpaceDE w:val="0"/>
        <w:autoSpaceDN w:val="0"/>
        <w:adjustRightInd w:val="0"/>
        <w:ind w:firstLine="576"/>
        <w:jc w:val="both"/>
        <w:rPr>
          <w:sz w:val="28"/>
          <w:szCs w:val="28"/>
        </w:rPr>
      </w:pPr>
    </w:p>
    <w:p w14:paraId="37F86A71" w14:textId="77777777" w:rsidR="00984481" w:rsidRPr="00984481" w:rsidRDefault="00984481" w:rsidP="00984481">
      <w:pPr>
        <w:autoSpaceDE w:val="0"/>
        <w:autoSpaceDN w:val="0"/>
        <w:adjustRightInd w:val="0"/>
        <w:rPr>
          <w:sz w:val="28"/>
          <w:szCs w:val="28"/>
        </w:rPr>
      </w:pPr>
      <w:r w:rsidRPr="00984481">
        <w:rPr>
          <w:sz w:val="28"/>
          <w:szCs w:val="28"/>
        </w:rPr>
        <w:t xml:space="preserve">       ОР</w:t>
      </w:r>
      <w:r w:rsidRPr="00984481">
        <w:rPr>
          <w:sz w:val="20"/>
          <w:szCs w:val="20"/>
        </w:rPr>
        <w:t>2020</w:t>
      </w:r>
      <w:r w:rsidRPr="00984481">
        <w:rPr>
          <w:sz w:val="28"/>
          <w:szCs w:val="28"/>
        </w:rPr>
        <w:t xml:space="preserve"> = 5588,34 х [(1- 1%/100%) х (1+0,047)] х (1+0,030)] х (1+0) = 5906,59 тыс. руб.</w:t>
      </w:r>
    </w:p>
    <w:p w14:paraId="50185288" w14:textId="77777777" w:rsidR="00984481" w:rsidRPr="00984481" w:rsidRDefault="00984481" w:rsidP="00984481">
      <w:pPr>
        <w:autoSpaceDE w:val="0"/>
        <w:autoSpaceDN w:val="0"/>
        <w:adjustRightInd w:val="0"/>
        <w:ind w:firstLine="709"/>
        <w:rPr>
          <w:sz w:val="28"/>
          <w:szCs w:val="28"/>
        </w:rPr>
      </w:pPr>
    </w:p>
    <w:p w14:paraId="5023114F"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Отклонение затрат по отношению к утвержденным РЭК КО составило 23,06 тыс. руб. в сторону уменьшения, отклонение затрат от предложенных организацией составило 86,02 тыс. руб.</w:t>
      </w:r>
    </w:p>
    <w:p w14:paraId="6C5BDEBC" w14:textId="77777777" w:rsidR="00984481" w:rsidRPr="00984481" w:rsidRDefault="00984481" w:rsidP="00984481">
      <w:pPr>
        <w:autoSpaceDE w:val="0"/>
        <w:autoSpaceDN w:val="0"/>
        <w:adjustRightInd w:val="0"/>
        <w:ind w:firstLine="709"/>
        <w:jc w:val="both"/>
        <w:rPr>
          <w:sz w:val="28"/>
          <w:szCs w:val="28"/>
        </w:rPr>
      </w:pPr>
    </w:p>
    <w:p w14:paraId="1B7CC6BD" w14:textId="77777777" w:rsidR="00984481" w:rsidRPr="00984481" w:rsidRDefault="00984481" w:rsidP="00984481">
      <w:pPr>
        <w:tabs>
          <w:tab w:val="left" w:pos="859"/>
        </w:tabs>
        <w:jc w:val="both"/>
        <w:rPr>
          <w:b/>
          <w:bCs/>
          <w:color w:val="FF0000"/>
          <w:sz w:val="28"/>
          <w:szCs w:val="28"/>
        </w:rPr>
      </w:pPr>
      <w:r w:rsidRPr="00984481">
        <w:rPr>
          <w:b/>
          <w:bCs/>
          <w:sz w:val="28"/>
          <w:szCs w:val="28"/>
        </w:rPr>
        <w:t>2.Расходы на приобретение электрической энергии</w:t>
      </w:r>
    </w:p>
    <w:p w14:paraId="1CE0FEA1" w14:textId="77777777" w:rsidR="00984481" w:rsidRPr="00984481" w:rsidRDefault="00984481" w:rsidP="00984481">
      <w:pPr>
        <w:widowControl w:val="0"/>
        <w:autoSpaceDE w:val="0"/>
        <w:autoSpaceDN w:val="0"/>
        <w:adjustRightInd w:val="0"/>
        <w:ind w:firstLine="540"/>
        <w:jc w:val="both"/>
        <w:rPr>
          <w:bCs/>
          <w:sz w:val="28"/>
          <w:szCs w:val="28"/>
        </w:rPr>
      </w:pPr>
      <w:r w:rsidRPr="00984481">
        <w:rPr>
          <w:bCs/>
          <w:sz w:val="28"/>
          <w:szCs w:val="28"/>
        </w:rPr>
        <w:t>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E952247" w14:textId="77777777" w:rsidR="00984481" w:rsidRPr="00984481" w:rsidRDefault="00984481" w:rsidP="00984481">
      <w:pPr>
        <w:widowControl w:val="0"/>
        <w:autoSpaceDE w:val="0"/>
        <w:autoSpaceDN w:val="0"/>
        <w:adjustRightInd w:val="0"/>
        <w:jc w:val="both"/>
        <w:outlineLvl w:val="0"/>
        <w:rPr>
          <w:b/>
          <w:bCs/>
          <w:sz w:val="28"/>
          <w:szCs w:val="28"/>
        </w:rPr>
      </w:pPr>
    </w:p>
    <w:p w14:paraId="3A50FC0C" w14:textId="77777777" w:rsidR="00984481" w:rsidRPr="00984481" w:rsidRDefault="00984481" w:rsidP="00984481">
      <w:pPr>
        <w:widowControl w:val="0"/>
        <w:autoSpaceDE w:val="0"/>
        <w:autoSpaceDN w:val="0"/>
        <w:adjustRightInd w:val="0"/>
        <w:jc w:val="both"/>
        <w:rPr>
          <w:b/>
          <w:bCs/>
          <w:sz w:val="28"/>
          <w:szCs w:val="28"/>
        </w:rPr>
      </w:pPr>
    </w:p>
    <w:p w14:paraId="4FE234BF"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12"/>
          <w:sz w:val="28"/>
          <w:szCs w:val="28"/>
        </w:rPr>
        <w:drawing>
          <wp:inline distT="0" distB="0" distL="0" distR="0" wp14:anchorId="6B82380C" wp14:editId="7DAD1E1D">
            <wp:extent cx="1417955" cy="35941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7955" cy="359410"/>
                    </a:xfrm>
                    <a:prstGeom prst="rect">
                      <a:avLst/>
                    </a:prstGeom>
                    <a:noFill/>
                    <a:ln>
                      <a:noFill/>
                    </a:ln>
                  </pic:spPr>
                </pic:pic>
              </a:graphicData>
            </a:graphic>
          </wp:inline>
        </w:drawing>
      </w:r>
      <w:r w:rsidRPr="00984481">
        <w:rPr>
          <w:b/>
          <w:bCs/>
          <w:sz w:val="28"/>
          <w:szCs w:val="28"/>
        </w:rPr>
        <w:t xml:space="preserve">, </w:t>
      </w:r>
    </w:p>
    <w:p w14:paraId="340E5BCE" w14:textId="77777777" w:rsidR="00984481" w:rsidRPr="00984481" w:rsidRDefault="00984481" w:rsidP="00984481">
      <w:pPr>
        <w:widowControl w:val="0"/>
        <w:autoSpaceDE w:val="0"/>
        <w:autoSpaceDN w:val="0"/>
        <w:adjustRightInd w:val="0"/>
        <w:jc w:val="both"/>
        <w:rPr>
          <w:b/>
          <w:bCs/>
          <w:sz w:val="28"/>
          <w:szCs w:val="28"/>
        </w:rPr>
      </w:pPr>
    </w:p>
    <w:p w14:paraId="25E4AE34"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12"/>
          <w:sz w:val="28"/>
          <w:szCs w:val="28"/>
        </w:rPr>
        <w:drawing>
          <wp:inline distT="0" distB="0" distL="0" distR="0" wp14:anchorId="7569452E" wp14:editId="628FDF48">
            <wp:extent cx="2280920" cy="32893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0920" cy="328930"/>
                    </a:xfrm>
                    <a:prstGeom prst="rect">
                      <a:avLst/>
                    </a:prstGeom>
                    <a:noFill/>
                    <a:ln>
                      <a:noFill/>
                    </a:ln>
                  </pic:spPr>
                </pic:pic>
              </a:graphicData>
            </a:graphic>
          </wp:inline>
        </w:drawing>
      </w:r>
      <w:r w:rsidRPr="00984481">
        <w:rPr>
          <w:b/>
          <w:bCs/>
          <w:sz w:val="28"/>
          <w:szCs w:val="28"/>
        </w:rPr>
        <w:t xml:space="preserve">, </w:t>
      </w:r>
    </w:p>
    <w:p w14:paraId="50FBB57D" w14:textId="77777777" w:rsidR="00984481" w:rsidRPr="00984481" w:rsidRDefault="00984481" w:rsidP="00984481">
      <w:pPr>
        <w:widowControl w:val="0"/>
        <w:autoSpaceDE w:val="0"/>
        <w:autoSpaceDN w:val="0"/>
        <w:adjustRightInd w:val="0"/>
        <w:jc w:val="both"/>
        <w:rPr>
          <w:b/>
          <w:bCs/>
          <w:sz w:val="28"/>
          <w:szCs w:val="28"/>
        </w:rPr>
      </w:pPr>
    </w:p>
    <w:p w14:paraId="636E69E1"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36"/>
          <w:sz w:val="28"/>
          <w:szCs w:val="28"/>
        </w:rPr>
        <w:drawing>
          <wp:inline distT="0" distB="0" distL="0" distR="0" wp14:anchorId="4475CAD0" wp14:editId="75F2587D">
            <wp:extent cx="2198370" cy="64706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98370" cy="647065"/>
                    </a:xfrm>
                    <a:prstGeom prst="rect">
                      <a:avLst/>
                    </a:prstGeom>
                    <a:noFill/>
                    <a:ln>
                      <a:noFill/>
                    </a:ln>
                  </pic:spPr>
                </pic:pic>
              </a:graphicData>
            </a:graphic>
          </wp:inline>
        </w:drawing>
      </w:r>
      <w:r w:rsidRPr="00984481">
        <w:rPr>
          <w:b/>
          <w:bCs/>
          <w:sz w:val="28"/>
          <w:szCs w:val="28"/>
        </w:rPr>
        <w:t xml:space="preserve">, </w:t>
      </w:r>
    </w:p>
    <w:p w14:paraId="1DE0C50A" w14:textId="77777777" w:rsidR="00984481" w:rsidRPr="00984481" w:rsidRDefault="00984481" w:rsidP="00984481">
      <w:pPr>
        <w:widowControl w:val="0"/>
        <w:autoSpaceDE w:val="0"/>
        <w:autoSpaceDN w:val="0"/>
        <w:adjustRightInd w:val="0"/>
        <w:jc w:val="both"/>
        <w:rPr>
          <w:b/>
          <w:bCs/>
          <w:sz w:val="28"/>
          <w:szCs w:val="28"/>
        </w:rPr>
      </w:pPr>
    </w:p>
    <w:p w14:paraId="52F3E47A" w14:textId="77777777" w:rsidR="00984481" w:rsidRPr="00984481" w:rsidRDefault="00984481" w:rsidP="00984481">
      <w:pPr>
        <w:widowControl w:val="0"/>
        <w:autoSpaceDE w:val="0"/>
        <w:autoSpaceDN w:val="0"/>
        <w:adjustRightInd w:val="0"/>
        <w:jc w:val="center"/>
        <w:rPr>
          <w:b/>
          <w:bCs/>
          <w:sz w:val="28"/>
          <w:szCs w:val="28"/>
        </w:rPr>
      </w:pPr>
      <w:r w:rsidRPr="00984481">
        <w:rPr>
          <w:b/>
          <w:bCs/>
          <w:noProof/>
          <w:position w:val="-36"/>
          <w:sz w:val="28"/>
          <w:szCs w:val="28"/>
        </w:rPr>
        <w:drawing>
          <wp:inline distT="0" distB="0" distL="0" distR="0" wp14:anchorId="6D39A5D3" wp14:editId="579B7794">
            <wp:extent cx="3616325" cy="647065"/>
            <wp:effectExtent l="0" t="0" r="317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6325" cy="647065"/>
                    </a:xfrm>
                    <a:prstGeom prst="rect">
                      <a:avLst/>
                    </a:prstGeom>
                    <a:noFill/>
                    <a:ln>
                      <a:noFill/>
                    </a:ln>
                  </pic:spPr>
                </pic:pic>
              </a:graphicData>
            </a:graphic>
          </wp:inline>
        </w:drawing>
      </w:r>
      <w:r w:rsidRPr="00984481">
        <w:rPr>
          <w:b/>
          <w:bCs/>
          <w:sz w:val="28"/>
          <w:szCs w:val="28"/>
        </w:rPr>
        <w:t xml:space="preserve">, </w:t>
      </w:r>
    </w:p>
    <w:p w14:paraId="62B8E39F" w14:textId="77777777" w:rsidR="00984481" w:rsidRPr="00984481" w:rsidRDefault="00984481" w:rsidP="00984481">
      <w:pPr>
        <w:widowControl w:val="0"/>
        <w:autoSpaceDE w:val="0"/>
        <w:autoSpaceDN w:val="0"/>
        <w:adjustRightInd w:val="0"/>
        <w:ind w:firstLine="540"/>
        <w:jc w:val="both"/>
        <w:rPr>
          <w:b/>
          <w:bCs/>
          <w:sz w:val="28"/>
          <w:szCs w:val="28"/>
        </w:rPr>
      </w:pPr>
      <w:r w:rsidRPr="00984481">
        <w:rPr>
          <w:b/>
          <w:bCs/>
          <w:sz w:val="28"/>
          <w:szCs w:val="28"/>
        </w:rPr>
        <w:t>где:</w:t>
      </w:r>
    </w:p>
    <w:p w14:paraId="6A0147D1"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02474036" wp14:editId="02770A1F">
            <wp:extent cx="369570" cy="35941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9570" cy="359410"/>
                    </a:xfrm>
                    <a:prstGeom prst="rect">
                      <a:avLst/>
                    </a:prstGeom>
                    <a:noFill/>
                    <a:ln>
                      <a:noFill/>
                    </a:ln>
                  </pic:spPr>
                </pic:pic>
              </a:graphicData>
            </a:graphic>
          </wp:inline>
        </w:drawing>
      </w:r>
      <w:r w:rsidRPr="00984481">
        <w:rPr>
          <w:bCs/>
          <w:sz w:val="28"/>
          <w:szCs w:val="28"/>
        </w:rPr>
        <w:t xml:space="preserve"> - фактический объем отпуска воды (принятых сточных) вод в i-м году, тыс. куб. м;</w:t>
      </w:r>
    </w:p>
    <w:p w14:paraId="4E2CFCD5"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2BCC0B13" wp14:editId="4DD1B123">
            <wp:extent cx="760095" cy="359410"/>
            <wp:effectExtent l="0" t="0" r="190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0095" cy="359410"/>
                    </a:xfrm>
                    <a:prstGeom prst="rect">
                      <a:avLst/>
                    </a:prstGeom>
                    <a:noFill/>
                    <a:ln>
                      <a:noFill/>
                    </a:ln>
                  </pic:spPr>
                </pic:pic>
              </a:graphicData>
            </a:graphic>
          </wp:inline>
        </w:drawing>
      </w:r>
      <w:r w:rsidRPr="00984481">
        <w:rPr>
          <w:bCs/>
          <w:sz w:val="28"/>
          <w:szCs w:val="28"/>
        </w:rPr>
        <w:t xml:space="preserve"> - фактическая (расчетная) цена на электрическую энергию, определяемая в i-м году, руб./кВт час;</w:t>
      </w:r>
    </w:p>
    <w:p w14:paraId="2EEC6467"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00856ABA" wp14:editId="195C2156">
            <wp:extent cx="359410" cy="35941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inline>
        </w:drawing>
      </w:r>
      <w:r w:rsidRPr="00984481">
        <w:rPr>
          <w:bCs/>
          <w:sz w:val="28"/>
          <w:szCs w:val="28"/>
        </w:rPr>
        <w:t xml:space="preserve"> - объем потребления z-го энергетического ресурса (за исключением электрической энергии), холодной воды, теплоносителя, учтенный при установлении тарифов в i-м году;</w:t>
      </w:r>
    </w:p>
    <w:p w14:paraId="3DD481E9"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7E77A9D2" wp14:editId="4FBAD0DE">
            <wp:extent cx="482600" cy="35941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359410"/>
                    </a:xfrm>
                    <a:prstGeom prst="rect">
                      <a:avLst/>
                    </a:prstGeom>
                    <a:noFill/>
                    <a:ln>
                      <a:noFill/>
                    </a:ln>
                  </pic:spPr>
                </pic:pic>
              </a:graphicData>
            </a:graphic>
          </wp:inline>
        </w:drawing>
      </w:r>
      <w:r w:rsidRPr="00984481">
        <w:rPr>
          <w:bCs/>
          <w:sz w:val="28"/>
          <w:szCs w:val="28"/>
        </w:rPr>
        <w:t xml:space="preserve"> - фактический объем полезного отпуска воды (приема сточных вод) в i-м году, тыс. куб. м;</w:t>
      </w:r>
    </w:p>
    <w:p w14:paraId="1C888DDB"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lastRenderedPageBreak/>
        <w:drawing>
          <wp:inline distT="0" distB="0" distL="0" distR="0" wp14:anchorId="4CEBA259" wp14:editId="06C01809">
            <wp:extent cx="410845" cy="359410"/>
            <wp:effectExtent l="0" t="0" r="825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10845" cy="359410"/>
                    </a:xfrm>
                    <a:prstGeom prst="rect">
                      <a:avLst/>
                    </a:prstGeom>
                    <a:noFill/>
                    <a:ln>
                      <a:noFill/>
                    </a:ln>
                  </pic:spPr>
                </pic:pic>
              </a:graphicData>
            </a:graphic>
          </wp:inline>
        </w:drawing>
      </w:r>
      <w:r w:rsidRPr="00984481">
        <w:rPr>
          <w:bCs/>
          <w:sz w:val="28"/>
          <w:szCs w:val="28"/>
        </w:rPr>
        <w:t xml:space="preserve"> - объем полезного отпуска воды (приема сточных вод), учтенный при установлении тарифов на i-й год, тыс. куб. м;</w:t>
      </w:r>
    </w:p>
    <w:p w14:paraId="3DB6C59A"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4"/>
          <w:sz w:val="28"/>
          <w:szCs w:val="28"/>
        </w:rPr>
        <w:drawing>
          <wp:inline distT="0" distB="0" distL="0" distR="0" wp14:anchorId="1266D3BC" wp14:editId="0DD58B32">
            <wp:extent cx="482600" cy="35941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82600" cy="359410"/>
                    </a:xfrm>
                    <a:prstGeom prst="rect">
                      <a:avLst/>
                    </a:prstGeom>
                    <a:noFill/>
                    <a:ln>
                      <a:noFill/>
                    </a:ln>
                  </pic:spPr>
                </pic:pic>
              </a:graphicData>
            </a:graphic>
          </wp:inline>
        </w:drawing>
      </w:r>
      <w:r w:rsidRPr="00984481">
        <w:rPr>
          <w:bCs/>
          <w:sz w:val="28"/>
          <w:szCs w:val="28"/>
        </w:rPr>
        <w:t xml:space="preserve"> - фактическая стоимость покупки единицы z-го энергетического ресурса (за исключением топлива), холодной воды, теплоносителя в i-м году;</w:t>
      </w:r>
    </w:p>
    <w:p w14:paraId="27C783E2" w14:textId="77777777" w:rsidR="00984481" w:rsidRPr="00984481" w:rsidRDefault="00984481" w:rsidP="00984481">
      <w:pPr>
        <w:widowControl w:val="0"/>
        <w:autoSpaceDE w:val="0"/>
        <w:autoSpaceDN w:val="0"/>
        <w:adjustRightInd w:val="0"/>
        <w:spacing w:before="280"/>
        <w:ind w:firstLine="540"/>
        <w:jc w:val="both"/>
        <w:rPr>
          <w:bCs/>
          <w:sz w:val="28"/>
          <w:szCs w:val="28"/>
        </w:rPr>
      </w:pPr>
      <w:r w:rsidRPr="00984481">
        <w:rPr>
          <w:bCs/>
          <w:noProof/>
          <w:position w:val="-12"/>
          <w:sz w:val="28"/>
          <w:szCs w:val="28"/>
        </w:rPr>
        <w:drawing>
          <wp:inline distT="0" distB="0" distL="0" distR="0" wp14:anchorId="5449C3F8" wp14:editId="2CEFF3E3">
            <wp:extent cx="410845" cy="35941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0845" cy="359410"/>
                    </a:xfrm>
                    <a:prstGeom prst="rect">
                      <a:avLst/>
                    </a:prstGeom>
                    <a:noFill/>
                    <a:ln>
                      <a:noFill/>
                    </a:ln>
                  </pic:spPr>
                </pic:pic>
              </a:graphicData>
            </a:graphic>
          </wp:inline>
        </w:drawing>
      </w:r>
      <w:r w:rsidRPr="00984481">
        <w:rPr>
          <w:bCs/>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2C1B2DE6" w14:textId="77777777" w:rsidR="00984481" w:rsidRPr="00984481" w:rsidRDefault="00984481" w:rsidP="00984481">
      <w:pPr>
        <w:tabs>
          <w:tab w:val="left" w:pos="859"/>
        </w:tabs>
        <w:autoSpaceDE w:val="0"/>
        <w:autoSpaceDN w:val="0"/>
        <w:adjustRightInd w:val="0"/>
        <w:ind w:left="571"/>
        <w:jc w:val="both"/>
        <w:rPr>
          <w:bCs/>
          <w:color w:val="FF0000"/>
          <w:sz w:val="28"/>
          <w:szCs w:val="28"/>
        </w:rPr>
      </w:pPr>
    </w:p>
    <w:p w14:paraId="29BC9E42" w14:textId="77777777" w:rsidR="00984481" w:rsidRPr="00984481" w:rsidRDefault="00984481" w:rsidP="00984481">
      <w:pPr>
        <w:tabs>
          <w:tab w:val="left" w:pos="859"/>
        </w:tabs>
        <w:autoSpaceDE w:val="0"/>
        <w:autoSpaceDN w:val="0"/>
        <w:adjustRightInd w:val="0"/>
        <w:ind w:firstLine="576"/>
        <w:jc w:val="both"/>
        <w:rPr>
          <w:b/>
          <w:bCs/>
          <w:sz w:val="28"/>
          <w:szCs w:val="28"/>
        </w:rPr>
      </w:pPr>
      <w:r w:rsidRPr="00984481">
        <w:rPr>
          <w:b/>
          <w:bCs/>
          <w:sz w:val="28"/>
          <w:szCs w:val="28"/>
        </w:rPr>
        <w:t xml:space="preserve">Расходы на электрическую энергию </w:t>
      </w:r>
      <w:r w:rsidRPr="00984481">
        <w:rPr>
          <w:sz w:val="28"/>
          <w:szCs w:val="28"/>
        </w:rPr>
        <w:t>утверждены РЭК КО на 2020 год в размере 1048,51 тыс. руб., в том числе:</w:t>
      </w:r>
    </w:p>
    <w:p w14:paraId="44100B50"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color w:val="000000"/>
          <w:sz w:val="28"/>
          <w:szCs w:val="28"/>
        </w:rPr>
      </w:pPr>
      <w:r w:rsidRPr="00984481">
        <w:rPr>
          <w:b/>
          <w:bCs/>
          <w:sz w:val="28"/>
          <w:szCs w:val="28"/>
        </w:rPr>
        <w:tab/>
      </w:r>
      <w:r w:rsidRPr="00984481">
        <w:rPr>
          <w:color w:val="000000"/>
          <w:sz w:val="28"/>
          <w:szCs w:val="28"/>
        </w:rPr>
        <w:t xml:space="preserve">- </w:t>
      </w:r>
      <w:r w:rsidRPr="00984481">
        <w:rPr>
          <w:i/>
          <w:color w:val="000000"/>
          <w:sz w:val="28"/>
          <w:szCs w:val="28"/>
          <w:u w:val="single"/>
        </w:rPr>
        <w:t>по уровню напряжения СН2</w:t>
      </w:r>
      <w:r w:rsidRPr="00984481">
        <w:rPr>
          <w:color w:val="000000"/>
          <w:sz w:val="28"/>
          <w:szCs w:val="28"/>
        </w:rPr>
        <w:t>: расходы на электрическую энергию – 1048,51 тыс. руб. (объем электрической энергии принят по удельному расходу, утвержденному долгосрочными параметрами регулирования (0,44 кВт.ч/м3) – 256,94 тыс.кВт.ч. в год, тариф составил 4,08 руб./кВт.ч.).</w:t>
      </w:r>
    </w:p>
    <w:p w14:paraId="368EE4E3" w14:textId="77777777" w:rsidR="00984481" w:rsidRPr="00984481" w:rsidRDefault="00984481" w:rsidP="00984481">
      <w:pPr>
        <w:tabs>
          <w:tab w:val="left" w:pos="567"/>
        </w:tabs>
        <w:autoSpaceDE w:val="0"/>
        <w:autoSpaceDN w:val="0"/>
        <w:adjustRightInd w:val="0"/>
        <w:jc w:val="both"/>
        <w:rPr>
          <w:b/>
          <w:bCs/>
          <w:sz w:val="22"/>
          <w:szCs w:val="28"/>
        </w:rPr>
      </w:pPr>
      <w:r w:rsidRPr="00984481">
        <w:rPr>
          <w:b/>
          <w:bCs/>
          <w:sz w:val="28"/>
          <w:szCs w:val="28"/>
        </w:rPr>
        <w:tab/>
      </w:r>
    </w:p>
    <w:p w14:paraId="22EFB6BA" w14:textId="77777777" w:rsidR="00984481" w:rsidRPr="00984481" w:rsidRDefault="00984481" w:rsidP="00984481">
      <w:pPr>
        <w:tabs>
          <w:tab w:val="left" w:pos="567"/>
        </w:tabs>
        <w:autoSpaceDE w:val="0"/>
        <w:autoSpaceDN w:val="0"/>
        <w:adjustRightInd w:val="0"/>
        <w:jc w:val="both"/>
        <w:rPr>
          <w:sz w:val="28"/>
          <w:szCs w:val="28"/>
        </w:rPr>
      </w:pPr>
      <w:r w:rsidRPr="00984481">
        <w:rPr>
          <w:b/>
          <w:bCs/>
          <w:sz w:val="28"/>
          <w:szCs w:val="28"/>
        </w:rPr>
        <w:tab/>
      </w:r>
      <w:r w:rsidRPr="00984481">
        <w:rPr>
          <w:bCs/>
          <w:sz w:val="28"/>
          <w:szCs w:val="28"/>
        </w:rPr>
        <w:t>О</w:t>
      </w:r>
      <w:r w:rsidRPr="00984481">
        <w:rPr>
          <w:sz w:val="28"/>
          <w:szCs w:val="28"/>
        </w:rPr>
        <w:t>рганизацией расходы на электрическую энергию в целях корректировки предложены в размере 1217,84 тыс. руб., в том числе:</w:t>
      </w:r>
    </w:p>
    <w:p w14:paraId="6141C460" w14:textId="77777777" w:rsidR="00984481" w:rsidRPr="00984481" w:rsidRDefault="00984481" w:rsidP="00984481">
      <w:pPr>
        <w:tabs>
          <w:tab w:val="left" w:pos="567"/>
        </w:tabs>
        <w:autoSpaceDE w:val="0"/>
        <w:autoSpaceDN w:val="0"/>
        <w:adjustRightInd w:val="0"/>
        <w:jc w:val="both"/>
        <w:rPr>
          <w:sz w:val="20"/>
          <w:szCs w:val="28"/>
        </w:rPr>
      </w:pPr>
      <w:r w:rsidRPr="00984481">
        <w:rPr>
          <w:color w:val="000000"/>
          <w:sz w:val="28"/>
          <w:szCs w:val="28"/>
        </w:rPr>
        <w:tab/>
        <w:t xml:space="preserve">- </w:t>
      </w:r>
      <w:r w:rsidRPr="00984481">
        <w:rPr>
          <w:i/>
          <w:color w:val="000000"/>
          <w:sz w:val="28"/>
          <w:szCs w:val="28"/>
          <w:u w:val="single"/>
        </w:rPr>
        <w:t>по уровню напряжения СН2</w:t>
      </w:r>
      <w:r w:rsidRPr="00984481">
        <w:rPr>
          <w:color w:val="000000"/>
          <w:sz w:val="28"/>
          <w:szCs w:val="28"/>
        </w:rPr>
        <w:t xml:space="preserve">: расходы на электрическую энергию – 1217,84 тыс.руб. (объем электрической энергии – 282,37 тыс.кВт.ч. в год, цена – 4,31 руб./кВт.ч.). </w:t>
      </w:r>
    </w:p>
    <w:p w14:paraId="331789AB" w14:textId="77777777" w:rsidR="00984481" w:rsidRPr="00984481" w:rsidRDefault="00984481" w:rsidP="00984481">
      <w:pPr>
        <w:widowControl w:val="0"/>
        <w:tabs>
          <w:tab w:val="left" w:pos="567"/>
          <w:tab w:val="left" w:pos="9356"/>
          <w:tab w:val="left" w:pos="9781"/>
          <w:tab w:val="left" w:pos="9923"/>
        </w:tabs>
        <w:autoSpaceDE w:val="0"/>
        <w:autoSpaceDN w:val="0"/>
        <w:adjustRightInd w:val="0"/>
        <w:jc w:val="both"/>
        <w:rPr>
          <w:sz w:val="28"/>
          <w:szCs w:val="28"/>
        </w:rPr>
      </w:pPr>
      <w:r w:rsidRPr="00984481">
        <w:rPr>
          <w:sz w:val="28"/>
          <w:szCs w:val="28"/>
        </w:rPr>
        <w:tab/>
        <w:t xml:space="preserve">В процессе экспертизы определены расходы в сумме 1305,69 тыс. руб. </w:t>
      </w:r>
    </w:p>
    <w:p w14:paraId="29092317" w14:textId="77777777" w:rsidR="00984481" w:rsidRPr="00984481" w:rsidRDefault="00984481" w:rsidP="00984481">
      <w:pPr>
        <w:tabs>
          <w:tab w:val="left" w:pos="1134"/>
          <w:tab w:val="left" w:pos="9356"/>
          <w:tab w:val="left" w:pos="9781"/>
          <w:tab w:val="left" w:pos="9923"/>
        </w:tabs>
        <w:ind w:firstLine="567"/>
        <w:jc w:val="both"/>
        <w:rPr>
          <w:color w:val="000000"/>
          <w:sz w:val="28"/>
          <w:szCs w:val="28"/>
        </w:rPr>
      </w:pPr>
      <w:r w:rsidRPr="00984481">
        <w:rPr>
          <w:color w:val="000000"/>
          <w:sz w:val="28"/>
          <w:szCs w:val="28"/>
        </w:rPr>
        <w:t xml:space="preserve">- </w:t>
      </w:r>
      <w:r w:rsidRPr="00984481">
        <w:rPr>
          <w:i/>
          <w:color w:val="000000"/>
          <w:sz w:val="28"/>
          <w:szCs w:val="28"/>
          <w:u w:val="single"/>
        </w:rPr>
        <w:t>по уровню напряжения СН2</w:t>
      </w:r>
      <w:r w:rsidRPr="00984481">
        <w:rPr>
          <w:color w:val="000000"/>
          <w:sz w:val="28"/>
          <w:szCs w:val="28"/>
        </w:rPr>
        <w:t>: расходы на электрическую энергию – 1305,69 тыс. руб. (объем электрической энергии принят по удельному расходу, утвержденному долгосрочными параметрами регулирования (0,44 кВт.ч/м3) – 302,74 тыс.кВт.ч. в год, тариф на электроэнергию учтен по предложению организации, не превышающему рассчитанный регулятором средневзвешенный тариф за 2018 год с учетом индексов цен производителя электроэнергии согласно прогнозу Минэкономразвития РФ на 2019 год (105,4%), на 2020 год (104,8%) и составил  4,31 руб./кВт.ч.);</w:t>
      </w:r>
    </w:p>
    <w:p w14:paraId="5E93E526" w14:textId="77777777" w:rsidR="00984481" w:rsidRPr="00984481" w:rsidRDefault="00984481" w:rsidP="00984481">
      <w:pPr>
        <w:tabs>
          <w:tab w:val="left" w:pos="567"/>
        </w:tabs>
        <w:autoSpaceDE w:val="0"/>
        <w:autoSpaceDN w:val="0"/>
        <w:adjustRightInd w:val="0"/>
        <w:jc w:val="both"/>
        <w:rPr>
          <w:b/>
          <w:bCs/>
          <w:sz w:val="28"/>
          <w:szCs w:val="28"/>
        </w:rPr>
      </w:pPr>
      <w:r w:rsidRPr="00984481">
        <w:rPr>
          <w:sz w:val="28"/>
          <w:szCs w:val="28"/>
        </w:rPr>
        <w:tab/>
        <w:t>Увеличение затрат по отношению к утвержденным РЭК КО составило 257,18 тыс. руб., отклонение затрат от предложенных организацией составило 87,85 тыс. руб.</w:t>
      </w:r>
    </w:p>
    <w:p w14:paraId="6ACABAB1" w14:textId="77777777" w:rsidR="00984481" w:rsidRPr="00984481" w:rsidRDefault="00984481" w:rsidP="00984481">
      <w:pPr>
        <w:tabs>
          <w:tab w:val="left" w:pos="859"/>
        </w:tabs>
        <w:autoSpaceDE w:val="0"/>
        <w:autoSpaceDN w:val="0"/>
        <w:adjustRightInd w:val="0"/>
        <w:ind w:left="576"/>
        <w:jc w:val="both"/>
        <w:rPr>
          <w:sz w:val="32"/>
          <w:szCs w:val="28"/>
        </w:rPr>
      </w:pPr>
    </w:p>
    <w:p w14:paraId="7E691AF9" w14:textId="77777777" w:rsidR="00984481" w:rsidRPr="00984481" w:rsidRDefault="00984481" w:rsidP="00984481">
      <w:pPr>
        <w:tabs>
          <w:tab w:val="left" w:pos="567"/>
        </w:tabs>
        <w:autoSpaceDE w:val="0"/>
        <w:autoSpaceDN w:val="0"/>
        <w:adjustRightInd w:val="0"/>
        <w:jc w:val="both"/>
        <w:rPr>
          <w:b/>
          <w:bCs/>
          <w:sz w:val="28"/>
          <w:szCs w:val="28"/>
        </w:rPr>
      </w:pPr>
      <w:r w:rsidRPr="00984481">
        <w:rPr>
          <w:b/>
          <w:bCs/>
          <w:sz w:val="28"/>
          <w:szCs w:val="28"/>
        </w:rPr>
        <w:t xml:space="preserve">3.Неподконтрольные расходы </w:t>
      </w:r>
    </w:p>
    <w:p w14:paraId="213CBA45"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Неподконтрольные расходы включают в себя:</w:t>
      </w:r>
    </w:p>
    <w:p w14:paraId="31C2ADA1"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48BB4A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w:t>
      </w:r>
      <w:r w:rsidRPr="00984481">
        <w:rPr>
          <w:sz w:val="28"/>
          <w:szCs w:val="28"/>
        </w:rPr>
        <w:lastRenderedPageBreak/>
        <w:t>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E9F6415"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3CF508B"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351D94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60A8C5C"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5DB76509"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5FABEC46"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8) расходы на концессионную плату;</w:t>
      </w:r>
    </w:p>
    <w:p w14:paraId="619429BF" w14:textId="77777777" w:rsidR="00984481" w:rsidRPr="00984481" w:rsidRDefault="00984481" w:rsidP="00984481">
      <w:pPr>
        <w:widowControl w:val="0"/>
        <w:autoSpaceDE w:val="0"/>
        <w:autoSpaceDN w:val="0"/>
        <w:adjustRightInd w:val="0"/>
        <w:ind w:firstLine="540"/>
        <w:jc w:val="both"/>
        <w:rPr>
          <w:sz w:val="28"/>
          <w:szCs w:val="28"/>
        </w:rPr>
      </w:pPr>
      <w:r w:rsidRPr="00984481">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0C1268F2" w14:textId="77777777" w:rsidR="00984481" w:rsidRPr="00984481" w:rsidRDefault="00984481" w:rsidP="00984481">
      <w:pPr>
        <w:widowControl w:val="0"/>
        <w:autoSpaceDE w:val="0"/>
        <w:autoSpaceDN w:val="0"/>
        <w:adjustRightInd w:val="0"/>
        <w:jc w:val="both"/>
        <w:rPr>
          <w:sz w:val="28"/>
          <w:szCs w:val="28"/>
        </w:rPr>
      </w:pPr>
      <w:r w:rsidRPr="00984481">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950B640" w14:textId="77777777" w:rsidR="00984481" w:rsidRPr="00984481" w:rsidRDefault="00984481" w:rsidP="00984481">
      <w:pPr>
        <w:widowControl w:val="0"/>
        <w:autoSpaceDE w:val="0"/>
        <w:autoSpaceDN w:val="0"/>
        <w:adjustRightInd w:val="0"/>
        <w:ind w:firstLine="709"/>
        <w:jc w:val="both"/>
        <w:rPr>
          <w:sz w:val="28"/>
          <w:szCs w:val="28"/>
        </w:rPr>
      </w:pPr>
      <w:r w:rsidRPr="00984481">
        <w:rPr>
          <w:sz w:val="28"/>
          <w:szCs w:val="28"/>
        </w:rPr>
        <w:t xml:space="preserve">Неподконтрольные расходы утверждены РЭК КО на 2020 год в размере </w:t>
      </w:r>
      <w:r w:rsidRPr="00984481">
        <w:rPr>
          <w:b/>
          <w:i/>
          <w:sz w:val="28"/>
          <w:szCs w:val="28"/>
        </w:rPr>
        <w:t>2156,91</w:t>
      </w:r>
      <w:r w:rsidRPr="00984481">
        <w:rPr>
          <w:sz w:val="28"/>
          <w:szCs w:val="28"/>
        </w:rPr>
        <w:t xml:space="preserve"> тыс. руб., организацией неподконтрольные расходы в целях корректировки предложены в размере </w:t>
      </w:r>
      <w:r w:rsidRPr="00984481">
        <w:rPr>
          <w:b/>
          <w:i/>
          <w:sz w:val="28"/>
          <w:szCs w:val="28"/>
        </w:rPr>
        <w:t>2335,82</w:t>
      </w:r>
      <w:r w:rsidRPr="00984481">
        <w:rPr>
          <w:sz w:val="28"/>
          <w:szCs w:val="28"/>
        </w:rPr>
        <w:t xml:space="preserve"> тыс. руб., в процессе экспертизы определены </w:t>
      </w:r>
      <w:r w:rsidRPr="00984481">
        <w:rPr>
          <w:sz w:val="28"/>
          <w:szCs w:val="28"/>
        </w:rPr>
        <w:lastRenderedPageBreak/>
        <w:t xml:space="preserve">расходы в сумме </w:t>
      </w:r>
      <w:r w:rsidRPr="00984481">
        <w:rPr>
          <w:b/>
          <w:i/>
          <w:sz w:val="28"/>
          <w:szCs w:val="28"/>
        </w:rPr>
        <w:t>1973,10</w:t>
      </w:r>
      <w:r w:rsidRPr="00984481">
        <w:rPr>
          <w:sz w:val="28"/>
          <w:szCs w:val="28"/>
        </w:rPr>
        <w:t xml:space="preserve"> тыс. руб., снижение затрат по отношению к утвержденным составило </w:t>
      </w:r>
      <w:r w:rsidRPr="00984481">
        <w:rPr>
          <w:b/>
          <w:i/>
          <w:sz w:val="28"/>
          <w:szCs w:val="28"/>
        </w:rPr>
        <w:t>183,81</w:t>
      </w:r>
      <w:r w:rsidRPr="00984481">
        <w:rPr>
          <w:sz w:val="28"/>
          <w:szCs w:val="28"/>
        </w:rPr>
        <w:t xml:space="preserve"> тыс. руб., отклонение затрат от предложенных организацией составило </w:t>
      </w:r>
      <w:r w:rsidRPr="00984481">
        <w:rPr>
          <w:b/>
          <w:i/>
          <w:sz w:val="28"/>
          <w:szCs w:val="28"/>
        </w:rPr>
        <w:t>362,72</w:t>
      </w:r>
      <w:r w:rsidRPr="00984481">
        <w:rPr>
          <w:sz w:val="28"/>
          <w:szCs w:val="28"/>
        </w:rPr>
        <w:t xml:space="preserve"> тыс. руб.</w:t>
      </w:r>
    </w:p>
    <w:p w14:paraId="686C80C7" w14:textId="77777777" w:rsidR="00984481" w:rsidRPr="00984481" w:rsidRDefault="00984481" w:rsidP="00984481">
      <w:pPr>
        <w:widowControl w:val="0"/>
        <w:autoSpaceDE w:val="0"/>
        <w:autoSpaceDN w:val="0"/>
        <w:adjustRightInd w:val="0"/>
        <w:ind w:firstLine="709"/>
        <w:jc w:val="both"/>
        <w:rPr>
          <w:bCs/>
          <w:sz w:val="28"/>
          <w:szCs w:val="28"/>
        </w:rPr>
      </w:pPr>
      <w:r w:rsidRPr="00984481">
        <w:rPr>
          <w:bCs/>
          <w:sz w:val="28"/>
          <w:szCs w:val="28"/>
        </w:rPr>
        <w:t>3.1. По статье «</w:t>
      </w:r>
      <w:r w:rsidRPr="00984481">
        <w:rPr>
          <w:b/>
          <w:bCs/>
          <w:sz w:val="28"/>
          <w:szCs w:val="28"/>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r w:rsidRPr="00984481">
        <w:rPr>
          <w:bCs/>
          <w:sz w:val="28"/>
          <w:szCs w:val="28"/>
        </w:rPr>
        <w:t xml:space="preserve">»: </w:t>
      </w:r>
    </w:p>
    <w:p w14:paraId="25952FBB" w14:textId="77777777" w:rsidR="00984481" w:rsidRPr="00984481" w:rsidRDefault="00984481" w:rsidP="00984481">
      <w:pPr>
        <w:widowControl w:val="0"/>
        <w:autoSpaceDE w:val="0"/>
        <w:autoSpaceDN w:val="0"/>
        <w:adjustRightInd w:val="0"/>
        <w:ind w:firstLine="709"/>
        <w:jc w:val="both"/>
        <w:rPr>
          <w:bCs/>
          <w:sz w:val="28"/>
          <w:szCs w:val="28"/>
        </w:rPr>
      </w:pPr>
      <w:r w:rsidRPr="00984481">
        <w:rPr>
          <w:bCs/>
          <w:sz w:val="28"/>
          <w:szCs w:val="28"/>
        </w:rPr>
        <w:t>РЭК КО утверждены на 2020 год в размере 2156,91 тыс. руб., предприятием в целях корректировки предложены затраты в размере 2335,82 тыс. руб., в процессе экспертизы расходы по данной статье приняты в сумме 1973,10 тыс. руб. в соответствии с постановлением РЭК КО от 10.10.2019                     № 308 «</w:t>
      </w:r>
      <w:r w:rsidRPr="00984481">
        <w:rPr>
          <w:rFonts w:eastAsia="Calibri"/>
          <w:sz w:val="28"/>
          <w:szCs w:val="28"/>
          <w:lang w:eastAsia="en-US"/>
        </w:rPr>
        <w:t>О внесении изменений в постановление региональной энергетической комиссии кемеровской области от 27.09.2018 № 227 «Об утверждении производственной программы в сфере водоотведения и об установлении тарифов на водоотведение (очистка сточных вод) МКП «Тепловодоканал» (Яшкинский муниципальный район) в части 2020 года</w:t>
      </w:r>
      <w:r w:rsidRPr="00984481">
        <w:rPr>
          <w:bCs/>
          <w:sz w:val="28"/>
          <w:szCs w:val="28"/>
        </w:rPr>
        <w:t>.</w:t>
      </w:r>
    </w:p>
    <w:p w14:paraId="6754DFD0" w14:textId="77777777" w:rsidR="00984481" w:rsidRPr="00984481" w:rsidRDefault="00984481" w:rsidP="00984481">
      <w:pPr>
        <w:widowControl w:val="0"/>
        <w:autoSpaceDE w:val="0"/>
        <w:autoSpaceDN w:val="0"/>
        <w:adjustRightInd w:val="0"/>
        <w:ind w:firstLine="709"/>
        <w:jc w:val="both"/>
        <w:rPr>
          <w:bCs/>
          <w:sz w:val="28"/>
          <w:szCs w:val="28"/>
        </w:rPr>
      </w:pPr>
      <w:r w:rsidRPr="00984481">
        <w:rPr>
          <w:bCs/>
          <w:sz w:val="28"/>
          <w:szCs w:val="28"/>
        </w:rPr>
        <w:t xml:space="preserve">Объем покупки (689895,43 м3) *средний тариф на 2020 год (2,86) = </w:t>
      </w:r>
      <w:r w:rsidRPr="00984481">
        <w:rPr>
          <w:b/>
          <w:bCs/>
          <w:i/>
          <w:sz w:val="28"/>
          <w:szCs w:val="28"/>
        </w:rPr>
        <w:t>1973,10</w:t>
      </w:r>
      <w:r w:rsidRPr="00984481">
        <w:rPr>
          <w:bCs/>
          <w:sz w:val="28"/>
          <w:szCs w:val="28"/>
        </w:rPr>
        <w:t xml:space="preserve"> тыс. руб.</w:t>
      </w:r>
    </w:p>
    <w:p w14:paraId="3E1B2852" w14:textId="77777777" w:rsidR="00984481" w:rsidRPr="00984481" w:rsidRDefault="00984481" w:rsidP="00984481">
      <w:pPr>
        <w:widowControl w:val="0"/>
        <w:autoSpaceDE w:val="0"/>
        <w:autoSpaceDN w:val="0"/>
        <w:adjustRightInd w:val="0"/>
        <w:ind w:firstLine="709"/>
        <w:jc w:val="both"/>
        <w:rPr>
          <w:bCs/>
          <w:sz w:val="28"/>
          <w:szCs w:val="28"/>
        </w:rPr>
      </w:pPr>
      <w:r w:rsidRPr="00984481">
        <w:rPr>
          <w:bCs/>
          <w:sz w:val="28"/>
          <w:szCs w:val="28"/>
        </w:rPr>
        <w:t xml:space="preserve">Уменьшение затрат по отношению к утвержденным РЭК КО составило </w:t>
      </w:r>
      <w:r w:rsidRPr="00984481">
        <w:rPr>
          <w:b/>
          <w:bCs/>
          <w:i/>
          <w:sz w:val="28"/>
          <w:szCs w:val="28"/>
        </w:rPr>
        <w:t>183,81</w:t>
      </w:r>
      <w:r w:rsidRPr="00984481">
        <w:rPr>
          <w:bCs/>
          <w:sz w:val="28"/>
          <w:szCs w:val="28"/>
        </w:rPr>
        <w:t xml:space="preserve"> тыс. руб., отклонение затрат от предложенных организацией составило 362,72 тыс. руб.</w:t>
      </w:r>
    </w:p>
    <w:p w14:paraId="32E6B200" w14:textId="77777777" w:rsidR="00984481" w:rsidRPr="00984481" w:rsidRDefault="00984481" w:rsidP="00984481">
      <w:pPr>
        <w:widowControl w:val="0"/>
        <w:autoSpaceDE w:val="0"/>
        <w:autoSpaceDN w:val="0"/>
        <w:adjustRightInd w:val="0"/>
        <w:ind w:firstLine="709"/>
        <w:jc w:val="both"/>
        <w:rPr>
          <w:b/>
          <w:bCs/>
          <w:sz w:val="28"/>
          <w:szCs w:val="28"/>
        </w:rPr>
      </w:pPr>
    </w:p>
    <w:p w14:paraId="5747662B" w14:textId="77777777" w:rsidR="00984481" w:rsidRPr="00984481" w:rsidRDefault="00984481" w:rsidP="00984481">
      <w:pPr>
        <w:autoSpaceDE w:val="0"/>
        <w:autoSpaceDN w:val="0"/>
        <w:adjustRightInd w:val="0"/>
        <w:jc w:val="both"/>
        <w:rPr>
          <w:b/>
          <w:bCs/>
          <w:sz w:val="28"/>
        </w:rPr>
      </w:pPr>
      <w:r w:rsidRPr="00984481">
        <w:rPr>
          <w:b/>
          <w:bCs/>
          <w:sz w:val="28"/>
        </w:rPr>
        <w:t xml:space="preserve">4. Амортизация основных средств и нематериальных активов </w:t>
      </w:r>
    </w:p>
    <w:p w14:paraId="692753FD" w14:textId="77777777" w:rsidR="00984481" w:rsidRPr="00984481" w:rsidRDefault="00984481" w:rsidP="00984481">
      <w:pPr>
        <w:autoSpaceDE w:val="0"/>
        <w:autoSpaceDN w:val="0"/>
        <w:adjustRightInd w:val="0"/>
        <w:jc w:val="both"/>
        <w:rPr>
          <w:sz w:val="28"/>
        </w:rPr>
      </w:pPr>
      <w:r w:rsidRPr="00984481">
        <w:rPr>
          <w:sz w:val="28"/>
        </w:rPr>
        <w:t xml:space="preserve">Расходы по данной статье на 2020 год РЭК КО не утверждались, так как стоимость имущества полностью погашена и организация эксплуатирует имущество по договору аренды, следовательно, обязательство по начислению амортизации принадлежит арендодателю, которому через экономически обоснованный размер арендной платы, должны возмещаться суммы амортизационных отчислений. Организацией расходы на амортизацию в целях корректировки не предложены. </w:t>
      </w:r>
    </w:p>
    <w:p w14:paraId="24CDFEFB" w14:textId="77777777" w:rsidR="00984481" w:rsidRPr="00984481" w:rsidRDefault="00984481" w:rsidP="00984481">
      <w:pPr>
        <w:autoSpaceDE w:val="0"/>
        <w:autoSpaceDN w:val="0"/>
        <w:adjustRightInd w:val="0"/>
        <w:jc w:val="both"/>
        <w:rPr>
          <w:b/>
          <w:sz w:val="28"/>
          <w:szCs w:val="28"/>
        </w:rPr>
      </w:pPr>
      <w:r w:rsidRPr="00984481">
        <w:rPr>
          <w:b/>
          <w:sz w:val="28"/>
          <w:szCs w:val="28"/>
        </w:rPr>
        <w:t xml:space="preserve">5.Нормативная прибыль. </w:t>
      </w:r>
    </w:p>
    <w:p w14:paraId="0DBBB682"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Величина нормативной прибыли регулируемой организации включает:</w:t>
      </w:r>
    </w:p>
    <w:p w14:paraId="75554C1A"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1) величину расходов на капитальные вложения (инвестиции), определяемую на основе утвержденных инвестиционных программ;</w:t>
      </w:r>
    </w:p>
    <w:p w14:paraId="64556818"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B875B3A"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Нормативная прибыль рассчитывается по формуле:</w:t>
      </w:r>
    </w:p>
    <w:p w14:paraId="52C3993C" w14:textId="77777777" w:rsidR="00984481" w:rsidRPr="00984481" w:rsidRDefault="00984481" w:rsidP="00984481">
      <w:pPr>
        <w:autoSpaceDE w:val="0"/>
        <w:autoSpaceDN w:val="0"/>
        <w:adjustRightInd w:val="0"/>
        <w:jc w:val="both"/>
        <w:outlineLvl w:val="0"/>
        <w:rPr>
          <w:bCs/>
          <w:sz w:val="28"/>
          <w:szCs w:val="28"/>
        </w:rPr>
      </w:pPr>
    </w:p>
    <w:p w14:paraId="34DA727B" w14:textId="77777777" w:rsidR="00984481" w:rsidRPr="00984481" w:rsidRDefault="00984481" w:rsidP="00984481">
      <w:pPr>
        <w:autoSpaceDE w:val="0"/>
        <w:autoSpaceDN w:val="0"/>
        <w:adjustRightInd w:val="0"/>
        <w:jc w:val="center"/>
        <w:rPr>
          <w:bCs/>
          <w:sz w:val="28"/>
          <w:szCs w:val="28"/>
        </w:rPr>
      </w:pPr>
      <w:r w:rsidRPr="00984481">
        <w:rPr>
          <w:bCs/>
          <w:noProof/>
          <w:position w:val="-16"/>
          <w:sz w:val="28"/>
          <w:szCs w:val="28"/>
        </w:rPr>
        <w:drawing>
          <wp:inline distT="0" distB="0" distL="0" distR="0" wp14:anchorId="0C6C096F" wp14:editId="27B2A31E">
            <wp:extent cx="1905000" cy="4191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984481">
        <w:rPr>
          <w:bCs/>
          <w:sz w:val="28"/>
          <w:szCs w:val="28"/>
        </w:rPr>
        <w:t xml:space="preserve">, </w:t>
      </w:r>
    </w:p>
    <w:p w14:paraId="3B66B0CD" w14:textId="77777777" w:rsidR="00984481" w:rsidRPr="00984481" w:rsidRDefault="00984481" w:rsidP="00984481">
      <w:pPr>
        <w:autoSpaceDE w:val="0"/>
        <w:autoSpaceDN w:val="0"/>
        <w:adjustRightInd w:val="0"/>
        <w:jc w:val="both"/>
        <w:rPr>
          <w:bCs/>
          <w:sz w:val="28"/>
          <w:szCs w:val="28"/>
        </w:rPr>
      </w:pPr>
    </w:p>
    <w:p w14:paraId="6D997353"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где:</w:t>
      </w:r>
    </w:p>
    <w:p w14:paraId="32EA229A" w14:textId="77777777" w:rsidR="00984481" w:rsidRPr="00984481" w:rsidRDefault="00984481" w:rsidP="00984481">
      <w:pPr>
        <w:autoSpaceDE w:val="0"/>
        <w:autoSpaceDN w:val="0"/>
        <w:adjustRightInd w:val="0"/>
        <w:ind w:firstLine="540"/>
        <w:jc w:val="both"/>
        <w:rPr>
          <w:bCs/>
          <w:sz w:val="28"/>
          <w:szCs w:val="28"/>
        </w:rPr>
      </w:pPr>
      <w:r w:rsidRPr="00984481">
        <w:rPr>
          <w:bCs/>
          <w:noProof/>
          <w:position w:val="-1"/>
          <w:sz w:val="28"/>
          <w:szCs w:val="28"/>
        </w:rPr>
        <w:drawing>
          <wp:inline distT="0" distB="0" distL="0" distR="0" wp14:anchorId="0B288DCB" wp14:editId="2DD45AB2">
            <wp:extent cx="219075" cy="2190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84481">
        <w:rPr>
          <w:bCs/>
          <w:sz w:val="28"/>
          <w:szCs w:val="28"/>
        </w:rPr>
        <w:t xml:space="preserve"> - нормативный уровень прибыли, определенный органом регулирования тарифов.</w:t>
      </w:r>
    </w:p>
    <w:p w14:paraId="5B3E33B4"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lastRenderedPageBreak/>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7C525E59"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При определении нормативного уровня прибыли учитываются расходы, предусмотренные пунктом 31 Методических указаний.</w:t>
      </w:r>
    </w:p>
    <w:p w14:paraId="7EFA73FD"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 xml:space="preserve"> РЭК КО на 2020 год затраты по данной статье утверждены в соответствии с нормативным уровнем прибыли, утвержденным долгосрочными параметрами регулирования на 2020 год на уровне 0,2 % в размере 14,13 тыс. руб. (на социальное развитие, поощрение).</w:t>
      </w:r>
    </w:p>
    <w:p w14:paraId="6940B442"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28"/>
        </w:rPr>
        <w:t xml:space="preserve">В целях корректировки организацией предложены расходы по данной статье в сумме </w:t>
      </w:r>
      <w:r w:rsidRPr="00984481">
        <w:rPr>
          <w:b/>
          <w:bCs/>
          <w:i/>
          <w:sz w:val="28"/>
          <w:szCs w:val="28"/>
        </w:rPr>
        <w:t>413,55</w:t>
      </w:r>
      <w:r w:rsidRPr="00984481">
        <w:rPr>
          <w:bCs/>
          <w:sz w:val="28"/>
          <w:szCs w:val="28"/>
        </w:rPr>
        <w:t xml:space="preserve"> тыс. руб., в том числе прибыль на социальное развитие и поощрение – </w:t>
      </w:r>
      <w:r w:rsidRPr="00984481">
        <w:rPr>
          <w:b/>
          <w:bCs/>
          <w:i/>
          <w:sz w:val="28"/>
          <w:szCs w:val="28"/>
        </w:rPr>
        <w:t>18,25</w:t>
      </w:r>
      <w:r w:rsidRPr="00984481">
        <w:rPr>
          <w:bCs/>
          <w:sz w:val="28"/>
          <w:szCs w:val="28"/>
        </w:rPr>
        <w:t xml:space="preserve"> тыс. руб., расчетная предпринимательская прибыль – </w:t>
      </w:r>
      <w:r w:rsidRPr="00984481">
        <w:rPr>
          <w:b/>
          <w:bCs/>
          <w:i/>
          <w:sz w:val="28"/>
          <w:szCs w:val="28"/>
        </w:rPr>
        <w:t>395,30</w:t>
      </w:r>
      <w:r w:rsidRPr="00984481">
        <w:rPr>
          <w:bCs/>
          <w:sz w:val="28"/>
          <w:szCs w:val="28"/>
        </w:rPr>
        <w:t xml:space="preserve"> тыс. руб. В соответствии с пунктом 47 (2) Методических указаний </w:t>
      </w:r>
      <w:r w:rsidRPr="00984481">
        <w:rPr>
          <w:rFonts w:eastAsia="Calibri"/>
          <w:sz w:val="28"/>
          <w:szCs w:val="28"/>
          <w:lang w:eastAsia="en-US"/>
        </w:rPr>
        <w:t>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725031D9"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являющейся государственным или муниципальным унитарным предприятием, некоммерческой организацией.</w:t>
      </w:r>
    </w:p>
    <w:p w14:paraId="099544ED" w14:textId="77777777" w:rsidR="00984481" w:rsidRPr="00984481" w:rsidRDefault="00984481" w:rsidP="00984481">
      <w:pPr>
        <w:autoSpaceDE w:val="0"/>
        <w:autoSpaceDN w:val="0"/>
        <w:adjustRightInd w:val="0"/>
        <w:ind w:firstLine="540"/>
        <w:jc w:val="both"/>
        <w:rPr>
          <w:bCs/>
          <w:sz w:val="28"/>
          <w:szCs w:val="28"/>
        </w:rPr>
      </w:pPr>
    </w:p>
    <w:p w14:paraId="3E81EB93" w14:textId="77777777" w:rsidR="00984481" w:rsidRPr="00984481" w:rsidRDefault="00984481" w:rsidP="00984481">
      <w:pPr>
        <w:autoSpaceDE w:val="0"/>
        <w:autoSpaceDN w:val="0"/>
        <w:adjustRightInd w:val="0"/>
        <w:ind w:firstLine="540"/>
        <w:jc w:val="both"/>
        <w:rPr>
          <w:bCs/>
          <w:sz w:val="28"/>
          <w:szCs w:val="28"/>
        </w:rPr>
      </w:pPr>
      <w:r w:rsidRPr="00984481">
        <w:rPr>
          <w:bCs/>
          <w:sz w:val="28"/>
          <w:szCs w:val="28"/>
        </w:rPr>
        <w:t>В процессе экспертизы определена величина нормативной прибыли с соблюдением утвержденного уровня нормативной прибыли (0,2%) в размере 0,30 тыс. руб.</w:t>
      </w:r>
    </w:p>
    <w:p w14:paraId="19373814" w14:textId="77777777" w:rsidR="00984481" w:rsidRPr="00984481" w:rsidRDefault="00984481" w:rsidP="00984481">
      <w:pPr>
        <w:autoSpaceDE w:val="0"/>
        <w:autoSpaceDN w:val="0"/>
        <w:adjustRightInd w:val="0"/>
        <w:ind w:firstLine="709"/>
        <w:jc w:val="both"/>
        <w:rPr>
          <w:sz w:val="28"/>
          <w:szCs w:val="28"/>
        </w:rPr>
      </w:pPr>
      <w:r w:rsidRPr="00984481">
        <w:rPr>
          <w:sz w:val="28"/>
          <w:szCs w:val="28"/>
        </w:rPr>
        <w:t>Долгосрочными параметрами регулирования тарифов на водоотведение пгт. Яшкино нормативный уровень прибыли утвержден на 2020 год на уровне 0,2%.</w:t>
      </w:r>
    </w:p>
    <w:p w14:paraId="766F0A4A" w14:textId="77777777" w:rsidR="00984481" w:rsidRPr="00984481" w:rsidRDefault="00984481" w:rsidP="00984481">
      <w:pPr>
        <w:autoSpaceDE w:val="0"/>
        <w:autoSpaceDN w:val="0"/>
        <w:adjustRightInd w:val="0"/>
        <w:ind w:firstLine="709"/>
        <w:jc w:val="both"/>
        <w:rPr>
          <w:sz w:val="28"/>
          <w:szCs w:val="28"/>
        </w:rPr>
      </w:pPr>
    </w:p>
    <w:p w14:paraId="1CEAAD79" w14:textId="77777777" w:rsidR="00984481" w:rsidRPr="00984481" w:rsidRDefault="00984481" w:rsidP="00984481">
      <w:pPr>
        <w:jc w:val="center"/>
        <w:rPr>
          <w:b/>
          <w:bCs/>
          <w:sz w:val="28"/>
          <w:szCs w:val="18"/>
        </w:rPr>
      </w:pPr>
      <w:r w:rsidRPr="00984481">
        <w:rPr>
          <w:b/>
          <w:bCs/>
          <w:sz w:val="28"/>
          <w:szCs w:val="18"/>
        </w:rPr>
        <w:t>«Экономически обоснованные расходы, не учтенные при установлении регулируемых тарифов в предыдущие периоды регулирования»</w:t>
      </w:r>
    </w:p>
    <w:p w14:paraId="720DC6B5" w14:textId="77777777" w:rsidR="00984481" w:rsidRPr="00984481" w:rsidRDefault="00984481" w:rsidP="00984481">
      <w:pPr>
        <w:jc w:val="center"/>
        <w:rPr>
          <w:b/>
          <w:bCs/>
          <w:sz w:val="28"/>
          <w:szCs w:val="18"/>
        </w:rPr>
      </w:pPr>
    </w:p>
    <w:p w14:paraId="158D0019" w14:textId="77777777" w:rsidR="00984481" w:rsidRPr="00984481" w:rsidRDefault="00984481" w:rsidP="00984481">
      <w:pPr>
        <w:ind w:firstLine="709"/>
        <w:jc w:val="both"/>
        <w:rPr>
          <w:bCs/>
          <w:sz w:val="28"/>
          <w:szCs w:val="18"/>
        </w:rPr>
      </w:pPr>
      <w:r w:rsidRPr="00984481">
        <w:rPr>
          <w:bCs/>
          <w:sz w:val="28"/>
          <w:szCs w:val="18"/>
        </w:rPr>
        <w:t xml:space="preserve">Организацией за 2018 год заявлены экономически обоснованные расходы, не учтенные при установлении тарифов в предыдущие периоды регулирования: аренда в сумме </w:t>
      </w:r>
      <w:r w:rsidRPr="00984481">
        <w:rPr>
          <w:b/>
          <w:bCs/>
          <w:i/>
          <w:sz w:val="28"/>
          <w:szCs w:val="18"/>
        </w:rPr>
        <w:t>1,62</w:t>
      </w:r>
      <w:r w:rsidRPr="00984481">
        <w:rPr>
          <w:bCs/>
          <w:sz w:val="28"/>
          <w:szCs w:val="18"/>
        </w:rPr>
        <w:t xml:space="preserve"> тыс. руб., амортизация – </w:t>
      </w:r>
      <w:r w:rsidRPr="00984481">
        <w:rPr>
          <w:b/>
          <w:bCs/>
          <w:i/>
          <w:sz w:val="28"/>
          <w:szCs w:val="18"/>
        </w:rPr>
        <w:t>55,46</w:t>
      </w:r>
      <w:r w:rsidRPr="00984481">
        <w:rPr>
          <w:bCs/>
          <w:sz w:val="28"/>
          <w:szCs w:val="18"/>
        </w:rPr>
        <w:t xml:space="preserve"> тыс. руб., расходы на очистку стоков МКП «ТВК» – </w:t>
      </w:r>
      <w:r w:rsidRPr="00984481">
        <w:rPr>
          <w:b/>
          <w:bCs/>
          <w:i/>
          <w:sz w:val="28"/>
          <w:szCs w:val="18"/>
        </w:rPr>
        <w:t>279,04</w:t>
      </w:r>
      <w:r w:rsidRPr="00984481">
        <w:rPr>
          <w:bCs/>
          <w:sz w:val="28"/>
          <w:szCs w:val="18"/>
        </w:rPr>
        <w:t xml:space="preserve"> тыс. руб.</w:t>
      </w:r>
    </w:p>
    <w:p w14:paraId="5D4979C0"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18"/>
        </w:rPr>
        <w:t>Регулирующим органом проведен анализ экономической обоснованности и факта несения заявленных затрат</w:t>
      </w:r>
      <w:r w:rsidRPr="00984481">
        <w:rPr>
          <w:rFonts w:eastAsia="Calibri"/>
          <w:sz w:val="28"/>
          <w:szCs w:val="28"/>
          <w:lang w:eastAsia="en-US"/>
        </w:rPr>
        <w:t>.</w:t>
      </w:r>
    </w:p>
    <w:p w14:paraId="66D09D34" w14:textId="77777777" w:rsidR="00984481" w:rsidRPr="00984481" w:rsidRDefault="00984481" w:rsidP="00984481">
      <w:pPr>
        <w:ind w:firstLine="709"/>
        <w:jc w:val="both"/>
        <w:rPr>
          <w:bCs/>
          <w:sz w:val="28"/>
          <w:szCs w:val="18"/>
        </w:rPr>
      </w:pPr>
      <w:r w:rsidRPr="00984481">
        <w:rPr>
          <w:bCs/>
          <w:sz w:val="28"/>
          <w:szCs w:val="18"/>
        </w:rPr>
        <w:t xml:space="preserve">Расходы на амортизацию отклонены в сумме </w:t>
      </w:r>
      <w:r w:rsidRPr="00984481">
        <w:rPr>
          <w:b/>
          <w:bCs/>
          <w:i/>
          <w:sz w:val="28"/>
          <w:szCs w:val="18"/>
        </w:rPr>
        <w:t>55,46</w:t>
      </w:r>
      <w:r w:rsidRPr="00984481">
        <w:rPr>
          <w:bCs/>
          <w:sz w:val="28"/>
          <w:szCs w:val="18"/>
        </w:rPr>
        <w:t xml:space="preserve"> тыс. руб., так как имущество передано по договору аренды, следовательно, величина арендной платы должна включать сумму амортизационных отчислений. Но расшифровки экономически обоснованного размера арендной платы и факт уплаты арендных платежей не представлен.</w:t>
      </w:r>
    </w:p>
    <w:p w14:paraId="6C2BC7A7"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bCs/>
          <w:sz w:val="28"/>
          <w:szCs w:val="18"/>
        </w:rPr>
        <w:t xml:space="preserve">Расходы на арендную плату в сумме </w:t>
      </w:r>
      <w:r w:rsidRPr="00984481">
        <w:rPr>
          <w:b/>
          <w:bCs/>
          <w:i/>
          <w:sz w:val="28"/>
          <w:szCs w:val="18"/>
        </w:rPr>
        <w:t>1,62</w:t>
      </w:r>
      <w:r w:rsidRPr="00984481">
        <w:rPr>
          <w:bCs/>
          <w:sz w:val="28"/>
          <w:szCs w:val="18"/>
        </w:rPr>
        <w:t xml:space="preserve"> тыс. руб., отклонены, так как в силу действия пункта </w:t>
      </w:r>
      <w:r w:rsidRPr="00984481">
        <w:rPr>
          <w:rFonts w:eastAsia="Calibri"/>
          <w:sz w:val="28"/>
          <w:szCs w:val="28"/>
          <w:lang w:eastAsia="en-US"/>
        </w:rPr>
        <w:t xml:space="preserve">44 Методических указаний расходы на арендную плату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w:t>
      </w:r>
      <w:r w:rsidRPr="00984481">
        <w:rPr>
          <w:rFonts w:eastAsia="Calibri"/>
          <w:sz w:val="28"/>
          <w:szCs w:val="28"/>
          <w:lang w:eastAsia="en-US"/>
        </w:rPr>
        <w:lastRenderedPageBreak/>
        <w:t xml:space="preserve">тарифов в размере, </w:t>
      </w:r>
      <w:r w:rsidRPr="00984481">
        <w:rPr>
          <w:rFonts w:eastAsia="Calibri"/>
          <w:b/>
          <w:sz w:val="28"/>
          <w:szCs w:val="28"/>
          <w:lang w:eastAsia="en-US"/>
        </w:rPr>
        <w:t>не превышающем экономически обоснованный размер</w:t>
      </w:r>
      <w:r w:rsidRPr="00984481">
        <w:rPr>
          <w:rFonts w:eastAsia="Calibri"/>
          <w:sz w:val="28"/>
          <w:szCs w:val="28"/>
          <w:lang w:eastAsia="en-US"/>
        </w:rPr>
        <w:t xml:space="preserve"> такой платы, с учетом особенностей, предусмотренных настоящим пунктом.</w:t>
      </w:r>
    </w:p>
    <w:p w14:paraId="669743DB"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Экономически обоснованный размер арендной платы определяется исходя из принципа возмещения арендодателю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не может превышать размер, установленный в конкурсной документации или документации об аукционе, если арендная плата являлись критерием конкурса или аукциона на заключение соответствующего договора.</w:t>
      </w:r>
    </w:p>
    <w:p w14:paraId="541321DE"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 xml:space="preserve">Организацией не представлен расчет экономически обоснованного размера арендной платы, поэтому заявленные расходы в сумме </w:t>
      </w:r>
      <w:r w:rsidRPr="00984481">
        <w:rPr>
          <w:rFonts w:eastAsia="Calibri"/>
          <w:b/>
          <w:i/>
          <w:sz w:val="28"/>
          <w:szCs w:val="28"/>
          <w:lang w:eastAsia="en-US"/>
        </w:rPr>
        <w:t>1,62</w:t>
      </w:r>
      <w:r w:rsidRPr="00984481">
        <w:rPr>
          <w:rFonts w:eastAsia="Calibri"/>
          <w:sz w:val="28"/>
          <w:szCs w:val="28"/>
          <w:lang w:eastAsia="en-US"/>
        </w:rPr>
        <w:t xml:space="preserve"> тыс. руб. отклонены регулирующим органом.</w:t>
      </w:r>
    </w:p>
    <w:p w14:paraId="7D071E68"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 xml:space="preserve">Расходы на очистку МКП «ТВК» в сумме </w:t>
      </w:r>
      <w:r w:rsidRPr="00984481">
        <w:rPr>
          <w:rFonts w:eastAsia="Calibri"/>
          <w:b/>
          <w:i/>
          <w:sz w:val="28"/>
          <w:szCs w:val="28"/>
          <w:lang w:eastAsia="en-US"/>
        </w:rPr>
        <w:t>279,04</w:t>
      </w:r>
      <w:r w:rsidRPr="00984481">
        <w:rPr>
          <w:rFonts w:eastAsia="Calibri"/>
          <w:sz w:val="28"/>
          <w:szCs w:val="28"/>
          <w:lang w:eastAsia="en-US"/>
        </w:rPr>
        <w:t xml:space="preserve"> тыс. руб. учтены регулирующим органом, так как организация передала на очистку больше объема сточных вод и поэтому понесла дополнительные расходы. Данная статья затрат учтена как </w:t>
      </w:r>
      <w:r w:rsidRPr="00984481">
        <w:rPr>
          <w:rFonts w:eastAsia="Calibri"/>
          <w:noProof/>
          <w:position w:val="-12"/>
          <w:sz w:val="28"/>
          <w:szCs w:val="28"/>
        </w:rPr>
        <w:drawing>
          <wp:inline distT="0" distB="0" distL="0" distR="0" wp14:anchorId="46A8301C" wp14:editId="3D4A8D05">
            <wp:extent cx="600075" cy="333375"/>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w:t>
      </w:r>
    </w:p>
    <w:p w14:paraId="1526770B"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7FB18CD3" w14:textId="77777777" w:rsidR="00984481" w:rsidRPr="00984481" w:rsidRDefault="00984481" w:rsidP="00984481">
      <w:pPr>
        <w:autoSpaceDE w:val="0"/>
        <w:autoSpaceDN w:val="0"/>
        <w:adjustRightInd w:val="0"/>
        <w:ind w:firstLine="709"/>
        <w:jc w:val="both"/>
        <w:rPr>
          <w:rFonts w:eastAsia="Calibri"/>
          <w:sz w:val="28"/>
          <w:szCs w:val="28"/>
          <w:lang w:eastAsia="en-US"/>
        </w:rPr>
      </w:pPr>
    </w:p>
    <w:p w14:paraId="597484D2" w14:textId="77777777" w:rsidR="00984481" w:rsidRPr="00984481" w:rsidRDefault="00984481" w:rsidP="00984481">
      <w:pPr>
        <w:autoSpaceDE w:val="0"/>
        <w:autoSpaceDN w:val="0"/>
        <w:adjustRightInd w:val="0"/>
        <w:ind w:firstLine="709"/>
        <w:jc w:val="both"/>
        <w:rPr>
          <w:rFonts w:eastAsia="Calibri"/>
          <w:sz w:val="28"/>
          <w:szCs w:val="28"/>
          <w:lang w:eastAsia="en-US"/>
        </w:rPr>
      </w:pPr>
      <w:r w:rsidRPr="00984481">
        <w:rPr>
          <w:rFonts w:eastAsia="Calibri"/>
          <w:sz w:val="28"/>
          <w:szCs w:val="28"/>
          <w:lang w:eastAsia="en-US"/>
        </w:rPr>
        <w:t>Корректировка НВВ в соответствии с методическими указаниями.</w:t>
      </w:r>
    </w:p>
    <w:p w14:paraId="66184407"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7010D367" wp14:editId="508B0769">
            <wp:extent cx="23241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4BF6B548" w14:textId="77777777" w:rsidR="00984481" w:rsidRPr="00984481" w:rsidRDefault="00984481" w:rsidP="00984481">
      <w:pPr>
        <w:autoSpaceDE w:val="0"/>
        <w:autoSpaceDN w:val="0"/>
        <w:adjustRightInd w:val="0"/>
        <w:jc w:val="both"/>
        <w:rPr>
          <w:rFonts w:eastAsia="Calibri"/>
          <w:sz w:val="28"/>
          <w:szCs w:val="28"/>
          <w:lang w:eastAsia="en-US"/>
        </w:rPr>
      </w:pPr>
    </w:p>
    <w:p w14:paraId="529564D8" w14:textId="77777777" w:rsidR="00984481" w:rsidRPr="00984481" w:rsidRDefault="00984481" w:rsidP="00984481">
      <w:pPr>
        <w:autoSpaceDE w:val="0"/>
        <w:autoSpaceDN w:val="0"/>
        <w:adjustRightInd w:val="0"/>
        <w:jc w:val="center"/>
        <w:rPr>
          <w:rFonts w:eastAsia="Calibri"/>
          <w:sz w:val="28"/>
          <w:szCs w:val="28"/>
          <w:lang w:eastAsia="en-US"/>
        </w:rPr>
      </w:pPr>
      <w:r w:rsidRPr="00984481">
        <w:rPr>
          <w:rFonts w:eastAsia="Calibri"/>
          <w:noProof/>
          <w:position w:val="-12"/>
          <w:sz w:val="28"/>
          <w:szCs w:val="28"/>
        </w:rPr>
        <w:drawing>
          <wp:inline distT="0" distB="0" distL="0" distR="0" wp14:anchorId="00A81DB1" wp14:editId="4C87BAE9">
            <wp:extent cx="2905125" cy="333375"/>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484A9C91" w14:textId="77777777" w:rsidR="00984481" w:rsidRPr="00984481" w:rsidRDefault="00984481" w:rsidP="00984481">
      <w:pPr>
        <w:autoSpaceDE w:val="0"/>
        <w:autoSpaceDN w:val="0"/>
        <w:adjustRightInd w:val="0"/>
        <w:jc w:val="both"/>
        <w:rPr>
          <w:rFonts w:eastAsia="Calibri"/>
          <w:sz w:val="28"/>
          <w:szCs w:val="28"/>
          <w:lang w:eastAsia="en-US"/>
        </w:rPr>
      </w:pPr>
    </w:p>
    <w:p w14:paraId="7165484E" w14:textId="77777777" w:rsidR="00984481" w:rsidRPr="00984481" w:rsidRDefault="00984481" w:rsidP="00984481">
      <w:pPr>
        <w:autoSpaceDE w:val="0"/>
        <w:autoSpaceDN w:val="0"/>
        <w:adjustRightInd w:val="0"/>
        <w:ind w:firstLine="540"/>
        <w:jc w:val="both"/>
        <w:rPr>
          <w:rFonts w:eastAsia="Calibri"/>
          <w:sz w:val="28"/>
          <w:szCs w:val="28"/>
          <w:lang w:eastAsia="en-US"/>
        </w:rPr>
      </w:pPr>
      <w:r w:rsidRPr="00984481">
        <w:rPr>
          <w:rFonts w:eastAsia="Calibri"/>
          <w:sz w:val="28"/>
          <w:szCs w:val="28"/>
          <w:lang w:eastAsia="en-US"/>
        </w:rPr>
        <w:t>где:</w:t>
      </w:r>
    </w:p>
    <w:p w14:paraId="5593CC2D"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1"/>
          <w:sz w:val="28"/>
          <w:szCs w:val="28"/>
        </w:rPr>
        <w:drawing>
          <wp:inline distT="0" distB="0" distL="0" distR="0" wp14:anchorId="0E1A4B8C" wp14:editId="21D10311">
            <wp:extent cx="742950" cy="3238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84481">
        <w:rPr>
          <w:rFonts w:eastAsia="Calibr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20CAD4C"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6A6F6868" wp14:editId="4F0557B0">
            <wp:extent cx="600075" cy="333375"/>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5B60F302"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drawing>
          <wp:inline distT="0" distB="0" distL="0" distR="0" wp14:anchorId="1B01E916" wp14:editId="3357A4EB">
            <wp:extent cx="5905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84481">
        <w:rPr>
          <w:rFonts w:eastAsia="Calibr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3157689F"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noProof/>
          <w:position w:val="-12"/>
          <w:sz w:val="28"/>
          <w:szCs w:val="28"/>
        </w:rPr>
        <w:lastRenderedPageBreak/>
        <w:drawing>
          <wp:inline distT="0" distB="0" distL="0" distR="0" wp14:anchorId="445EA07D" wp14:editId="7D3FC26F">
            <wp:extent cx="600075" cy="333375"/>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84481">
        <w:rPr>
          <w:rFonts w:eastAsia="Calibri"/>
          <w:sz w:val="28"/>
          <w:szCs w:val="28"/>
          <w:lang w:eastAsia="en-US"/>
        </w:rPr>
        <w:t>= 279,04</w:t>
      </w:r>
    </w:p>
    <w:p w14:paraId="01556DE3" w14:textId="77777777" w:rsidR="00984481" w:rsidRPr="00984481" w:rsidRDefault="00984481" w:rsidP="00984481">
      <w:pPr>
        <w:autoSpaceDE w:val="0"/>
        <w:autoSpaceDN w:val="0"/>
        <w:adjustRightInd w:val="0"/>
        <w:spacing w:before="280"/>
        <w:ind w:firstLine="540"/>
        <w:jc w:val="both"/>
        <w:rPr>
          <w:rFonts w:eastAsia="Calibri"/>
          <w:sz w:val="28"/>
          <w:szCs w:val="28"/>
          <w:lang w:eastAsia="en-US"/>
        </w:rPr>
      </w:pPr>
      <w:r w:rsidRPr="00984481">
        <w:rPr>
          <w:rFonts w:eastAsia="Calibri"/>
          <w:sz w:val="28"/>
          <w:szCs w:val="28"/>
          <w:lang w:eastAsia="en-US"/>
        </w:rPr>
        <w:t xml:space="preserve">Расчет </w:t>
      </w:r>
      <w:r w:rsidRPr="00984481">
        <w:rPr>
          <w:rFonts w:eastAsia="Calibri"/>
          <w:noProof/>
          <w:position w:val="-12"/>
          <w:sz w:val="28"/>
          <w:szCs w:val="28"/>
        </w:rPr>
        <w:drawing>
          <wp:inline distT="0" distB="0" distL="0" distR="0" wp14:anchorId="1213132A" wp14:editId="00D2E909">
            <wp:extent cx="5905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p>
    <w:p w14:paraId="456553F0" w14:textId="77777777" w:rsidR="00984481" w:rsidRPr="00984481" w:rsidRDefault="00984481" w:rsidP="00984481">
      <w:pPr>
        <w:jc w:val="both"/>
        <w:rPr>
          <w:bCs/>
          <w:sz w:val="28"/>
          <w:szCs w:val="28"/>
        </w:rPr>
      </w:pPr>
    </w:p>
    <w:p w14:paraId="5B51FA0D" w14:textId="77777777" w:rsidR="00984481" w:rsidRPr="00984481" w:rsidRDefault="00984481" w:rsidP="006A273F">
      <w:pPr>
        <w:jc w:val="center"/>
        <w:rPr>
          <w:bCs/>
          <w:sz w:val="32"/>
          <w:szCs w:val="18"/>
        </w:rPr>
      </w:pPr>
      <w:r w:rsidRPr="00984481">
        <w:rPr>
          <w:noProof/>
        </w:rPr>
        <w:drawing>
          <wp:inline distT="0" distB="0" distL="0" distR="0" wp14:anchorId="3642A947" wp14:editId="3664ECAD">
            <wp:extent cx="5939790" cy="1706511"/>
            <wp:effectExtent l="0" t="0" r="3810" b="825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39790" cy="1706511"/>
                    </a:xfrm>
                    <a:prstGeom prst="rect">
                      <a:avLst/>
                    </a:prstGeom>
                    <a:noFill/>
                    <a:ln>
                      <a:noFill/>
                    </a:ln>
                  </pic:spPr>
                </pic:pic>
              </a:graphicData>
            </a:graphic>
          </wp:inline>
        </w:drawing>
      </w:r>
    </w:p>
    <w:p w14:paraId="72F29E2F" w14:textId="77777777" w:rsidR="00984481" w:rsidRPr="00984481" w:rsidRDefault="00984481" w:rsidP="00984481">
      <w:pPr>
        <w:jc w:val="both"/>
        <w:rPr>
          <w:bCs/>
          <w:sz w:val="32"/>
          <w:szCs w:val="18"/>
        </w:rPr>
      </w:pPr>
    </w:p>
    <w:p w14:paraId="60AB6CA1" w14:textId="77777777" w:rsidR="00984481" w:rsidRPr="00984481" w:rsidRDefault="00984481" w:rsidP="00984481">
      <w:pPr>
        <w:autoSpaceDE w:val="0"/>
        <w:autoSpaceDN w:val="0"/>
        <w:adjustRightInd w:val="0"/>
        <w:ind w:firstLine="540"/>
        <w:jc w:val="both"/>
        <w:rPr>
          <w:rFonts w:eastAsia="Calibri"/>
          <w:sz w:val="28"/>
          <w:szCs w:val="28"/>
          <w:lang w:eastAsia="en-US"/>
        </w:rPr>
      </w:pPr>
    </w:p>
    <w:p w14:paraId="2B734A8F" w14:textId="77777777" w:rsidR="00984481" w:rsidRPr="00984481" w:rsidRDefault="00984481" w:rsidP="00984481">
      <w:pPr>
        <w:autoSpaceDE w:val="0"/>
        <w:autoSpaceDN w:val="0"/>
        <w:adjustRightInd w:val="0"/>
        <w:spacing w:before="34"/>
        <w:ind w:firstLine="557"/>
        <w:jc w:val="both"/>
        <w:rPr>
          <w:b/>
          <w:bCs/>
          <w:sz w:val="28"/>
          <w:szCs w:val="28"/>
        </w:rPr>
      </w:pPr>
      <w:r w:rsidRPr="00984481">
        <w:rPr>
          <w:sz w:val="28"/>
          <w:szCs w:val="28"/>
        </w:rPr>
        <w:t xml:space="preserve">Исходя из анализа представленных материалов, величина необходимой валовой выручки с учетом произведенных корректировок по услуге водоснабжения на 2020 год составляет </w:t>
      </w:r>
      <w:r w:rsidRPr="00984481">
        <w:rPr>
          <w:b/>
          <w:bCs/>
          <w:sz w:val="28"/>
          <w:szCs w:val="28"/>
        </w:rPr>
        <w:t>144,88 тыс. руб.</w:t>
      </w:r>
    </w:p>
    <w:p w14:paraId="01002346" w14:textId="77777777" w:rsidR="00984481" w:rsidRPr="00984481" w:rsidRDefault="00984481" w:rsidP="00984481">
      <w:pPr>
        <w:autoSpaceDE w:val="0"/>
        <w:autoSpaceDN w:val="0"/>
        <w:adjustRightInd w:val="0"/>
        <w:spacing w:before="34"/>
        <w:ind w:firstLine="557"/>
        <w:jc w:val="both"/>
        <w:rPr>
          <w:b/>
          <w:bCs/>
          <w:sz w:val="28"/>
          <w:szCs w:val="28"/>
        </w:rPr>
      </w:pPr>
      <w:r w:rsidRPr="00984481">
        <w:rPr>
          <w:rFonts w:eastAsia="Calibri"/>
          <w:noProof/>
          <w:position w:val="-4"/>
        </w:rPr>
        <w:drawing>
          <wp:inline distT="0" distB="0" distL="0" distR="0" wp14:anchorId="58D86CA8" wp14:editId="01CD51A3">
            <wp:extent cx="5939790" cy="237972"/>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237972"/>
                    </a:xfrm>
                    <a:prstGeom prst="rect">
                      <a:avLst/>
                    </a:prstGeom>
                    <a:noFill/>
                    <a:ln>
                      <a:noFill/>
                    </a:ln>
                  </pic:spPr>
                </pic:pic>
              </a:graphicData>
            </a:graphic>
          </wp:inline>
        </w:drawing>
      </w:r>
    </w:p>
    <w:p w14:paraId="7D55E74D" w14:textId="77777777" w:rsidR="00984481" w:rsidRPr="00984481" w:rsidRDefault="00984481" w:rsidP="00984481">
      <w:pPr>
        <w:autoSpaceDE w:val="0"/>
        <w:autoSpaceDN w:val="0"/>
        <w:adjustRightInd w:val="0"/>
        <w:jc w:val="both"/>
        <w:rPr>
          <w:rFonts w:eastAsia="Calibri"/>
          <w:sz w:val="28"/>
          <w:szCs w:val="28"/>
          <w:lang w:eastAsia="en-US"/>
        </w:rPr>
      </w:pPr>
      <w:r w:rsidRPr="00984481">
        <w:rPr>
          <w:rFonts w:eastAsia="Calibri"/>
          <w:noProof/>
          <w:position w:val="-12"/>
          <w:sz w:val="28"/>
          <w:szCs w:val="28"/>
        </w:rPr>
        <w:drawing>
          <wp:inline distT="0" distB="0" distL="0" distR="0" wp14:anchorId="3CC17D35" wp14:editId="65ED2D6D">
            <wp:extent cx="628650" cy="3333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984481">
        <w:rPr>
          <w:rFonts w:eastAsia="Calibri"/>
          <w:sz w:val="28"/>
          <w:szCs w:val="28"/>
          <w:lang w:eastAsia="en-US"/>
        </w:rPr>
        <w:t>=5906,59+1973,10+1305,69+0,30+0+0+0 (+279,04-9319,84)=144,88</w:t>
      </w:r>
    </w:p>
    <w:p w14:paraId="639781FD" w14:textId="77777777" w:rsidR="00984481" w:rsidRPr="00984481" w:rsidRDefault="00984481" w:rsidP="00984481">
      <w:pPr>
        <w:autoSpaceDE w:val="0"/>
        <w:autoSpaceDN w:val="0"/>
        <w:adjustRightInd w:val="0"/>
        <w:ind w:firstLine="566"/>
        <w:jc w:val="both"/>
        <w:rPr>
          <w:sz w:val="28"/>
          <w:szCs w:val="28"/>
        </w:rPr>
      </w:pPr>
      <w:r w:rsidRPr="00984481">
        <w:rPr>
          <w:sz w:val="28"/>
          <w:szCs w:val="28"/>
        </w:rPr>
        <w:t xml:space="preserve">Снижение необходимой валовой выручки к установленной составляет </w:t>
      </w:r>
      <w:r w:rsidRPr="00984481">
        <w:rPr>
          <w:b/>
          <w:i/>
          <w:sz w:val="28"/>
          <w:szCs w:val="28"/>
        </w:rPr>
        <w:t>9004,31</w:t>
      </w:r>
      <w:r w:rsidRPr="00984481">
        <w:rPr>
          <w:sz w:val="28"/>
          <w:szCs w:val="28"/>
        </w:rPr>
        <w:t xml:space="preserve"> тыс. руб., отклонение в сторону снижения от предложенной организацией составило </w:t>
      </w:r>
      <w:r w:rsidRPr="00984481">
        <w:rPr>
          <w:b/>
          <w:i/>
          <w:sz w:val="28"/>
          <w:szCs w:val="28"/>
        </w:rPr>
        <w:t>10151,06</w:t>
      </w:r>
      <w:r w:rsidRPr="00984481">
        <w:rPr>
          <w:sz w:val="28"/>
          <w:szCs w:val="28"/>
        </w:rPr>
        <w:t xml:space="preserve"> тыс. руб.</w:t>
      </w:r>
    </w:p>
    <w:p w14:paraId="4662A672" w14:textId="77777777" w:rsidR="00984481" w:rsidRPr="00984481" w:rsidRDefault="00984481" w:rsidP="00984481">
      <w:pPr>
        <w:autoSpaceDE w:val="0"/>
        <w:autoSpaceDN w:val="0"/>
        <w:adjustRightInd w:val="0"/>
        <w:ind w:firstLine="566"/>
        <w:jc w:val="both"/>
        <w:rPr>
          <w:sz w:val="28"/>
          <w:szCs w:val="28"/>
        </w:rPr>
      </w:pPr>
    </w:p>
    <w:p w14:paraId="51982D98" w14:textId="77777777" w:rsidR="00984481" w:rsidRPr="00984481" w:rsidRDefault="00984481" w:rsidP="00984481">
      <w:pPr>
        <w:autoSpaceDE w:val="0"/>
        <w:autoSpaceDN w:val="0"/>
        <w:adjustRightInd w:val="0"/>
        <w:ind w:firstLine="566"/>
        <w:jc w:val="both"/>
        <w:rPr>
          <w:sz w:val="28"/>
          <w:szCs w:val="28"/>
        </w:rPr>
      </w:pPr>
    </w:p>
    <w:p w14:paraId="5619F350" w14:textId="77777777" w:rsidR="00984481" w:rsidRPr="00984481" w:rsidRDefault="00984481" w:rsidP="00984481">
      <w:pPr>
        <w:autoSpaceDE w:val="0"/>
        <w:autoSpaceDN w:val="0"/>
        <w:adjustRightInd w:val="0"/>
        <w:ind w:firstLine="540"/>
        <w:jc w:val="center"/>
        <w:rPr>
          <w:b/>
          <w:sz w:val="32"/>
          <w:szCs w:val="32"/>
          <w:u w:val="single"/>
        </w:rPr>
      </w:pPr>
      <w:r w:rsidRPr="00984481">
        <w:rPr>
          <w:b/>
          <w:sz w:val="32"/>
          <w:szCs w:val="32"/>
          <w:u w:val="single"/>
        </w:rPr>
        <w:t>Тарифы на питьевую воду, водоотведение</w:t>
      </w:r>
    </w:p>
    <w:p w14:paraId="3C982EC3" w14:textId="77777777" w:rsidR="00984481" w:rsidRPr="00984481" w:rsidRDefault="00984481" w:rsidP="00984481">
      <w:pPr>
        <w:widowControl w:val="0"/>
        <w:tabs>
          <w:tab w:val="left" w:pos="1134"/>
        </w:tabs>
        <w:autoSpaceDE w:val="0"/>
        <w:autoSpaceDN w:val="0"/>
        <w:adjustRightInd w:val="0"/>
        <w:ind w:firstLine="709"/>
        <w:jc w:val="center"/>
        <w:rPr>
          <w:b/>
          <w:sz w:val="32"/>
          <w:szCs w:val="32"/>
          <w:u w:val="single"/>
        </w:rPr>
      </w:pPr>
    </w:p>
    <w:p w14:paraId="3546BB7E" w14:textId="77777777" w:rsidR="00984481" w:rsidRPr="00984481" w:rsidRDefault="00984481" w:rsidP="00984481">
      <w:pPr>
        <w:widowControl w:val="0"/>
        <w:autoSpaceDE w:val="0"/>
        <w:autoSpaceDN w:val="0"/>
        <w:ind w:firstLine="540"/>
        <w:jc w:val="both"/>
        <w:rPr>
          <w:sz w:val="28"/>
          <w:szCs w:val="28"/>
        </w:rPr>
      </w:pPr>
      <w:r w:rsidRPr="00984481">
        <w:rPr>
          <w:sz w:val="28"/>
          <w:szCs w:val="28"/>
        </w:rPr>
        <w:t>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7593A3A4" w14:textId="77777777" w:rsidR="00984481" w:rsidRPr="00984481" w:rsidRDefault="00984481" w:rsidP="00984481">
      <w:pPr>
        <w:widowControl w:val="0"/>
        <w:autoSpaceDE w:val="0"/>
        <w:autoSpaceDN w:val="0"/>
        <w:jc w:val="both"/>
        <w:rPr>
          <w:sz w:val="28"/>
          <w:szCs w:val="28"/>
        </w:rPr>
      </w:pPr>
    </w:p>
    <w:p w14:paraId="3BF9C6BC" w14:textId="77777777" w:rsidR="00984481" w:rsidRPr="00984481" w:rsidRDefault="00984481" w:rsidP="00984481">
      <w:pPr>
        <w:widowControl w:val="0"/>
        <w:autoSpaceDE w:val="0"/>
        <w:autoSpaceDN w:val="0"/>
        <w:jc w:val="center"/>
        <w:rPr>
          <w:sz w:val="28"/>
          <w:szCs w:val="28"/>
        </w:rPr>
      </w:pPr>
      <w:r w:rsidRPr="00984481">
        <w:rPr>
          <w:noProof/>
          <w:position w:val="-30"/>
          <w:sz w:val="28"/>
          <w:szCs w:val="28"/>
        </w:rPr>
        <w:drawing>
          <wp:inline distT="0" distB="0" distL="0" distR="0" wp14:anchorId="56F490E7" wp14:editId="7F67D3BE">
            <wp:extent cx="752475" cy="457200"/>
            <wp:effectExtent l="0" t="0" r="0" b="0"/>
            <wp:docPr id="37" name="Рисунок 37"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984481">
        <w:rPr>
          <w:sz w:val="28"/>
          <w:szCs w:val="28"/>
        </w:rPr>
        <w:t xml:space="preserve">, </w:t>
      </w:r>
    </w:p>
    <w:p w14:paraId="7849F362" w14:textId="77777777" w:rsidR="00984481" w:rsidRPr="00984481" w:rsidRDefault="00984481" w:rsidP="00984481">
      <w:pPr>
        <w:widowControl w:val="0"/>
        <w:autoSpaceDE w:val="0"/>
        <w:autoSpaceDN w:val="0"/>
        <w:jc w:val="both"/>
        <w:rPr>
          <w:sz w:val="28"/>
          <w:szCs w:val="28"/>
        </w:rPr>
      </w:pPr>
    </w:p>
    <w:p w14:paraId="480AF5AE" w14:textId="77777777" w:rsidR="00984481" w:rsidRPr="00984481" w:rsidRDefault="00984481" w:rsidP="00984481">
      <w:pPr>
        <w:widowControl w:val="0"/>
        <w:autoSpaceDE w:val="0"/>
        <w:autoSpaceDN w:val="0"/>
        <w:ind w:firstLine="539"/>
        <w:jc w:val="both"/>
        <w:rPr>
          <w:sz w:val="28"/>
          <w:szCs w:val="28"/>
        </w:rPr>
      </w:pPr>
      <w:r w:rsidRPr="00984481">
        <w:rPr>
          <w:sz w:val="28"/>
          <w:szCs w:val="28"/>
        </w:rPr>
        <w:t>где:</w:t>
      </w:r>
    </w:p>
    <w:p w14:paraId="677FF072" w14:textId="77777777" w:rsidR="00984481" w:rsidRPr="00984481" w:rsidRDefault="00984481" w:rsidP="00984481">
      <w:pPr>
        <w:widowControl w:val="0"/>
        <w:autoSpaceDE w:val="0"/>
        <w:autoSpaceDN w:val="0"/>
        <w:ind w:firstLine="539"/>
        <w:jc w:val="both"/>
        <w:rPr>
          <w:sz w:val="28"/>
          <w:szCs w:val="28"/>
        </w:rPr>
      </w:pPr>
      <w:r w:rsidRPr="00984481">
        <w:rPr>
          <w:noProof/>
          <w:position w:val="-12"/>
          <w:sz w:val="28"/>
          <w:szCs w:val="28"/>
        </w:rPr>
        <w:drawing>
          <wp:inline distT="0" distB="0" distL="0" distR="0" wp14:anchorId="4D331A75" wp14:editId="3C8ACCDA">
            <wp:extent cx="200025" cy="247650"/>
            <wp:effectExtent l="0" t="0" r="9525" b="0"/>
            <wp:docPr id="38" name="Рисунок 38"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984481">
        <w:rPr>
          <w:sz w:val="28"/>
          <w:szCs w:val="28"/>
        </w:rPr>
        <w:t xml:space="preserve"> - тариф регулируемой организации, устанавливаемый на i-ый год, руб./куб. м;</w:t>
      </w:r>
    </w:p>
    <w:p w14:paraId="32383642" w14:textId="77777777" w:rsidR="00984481" w:rsidRPr="00984481" w:rsidRDefault="00984481" w:rsidP="00984481">
      <w:pPr>
        <w:widowControl w:val="0"/>
        <w:autoSpaceDE w:val="0"/>
        <w:autoSpaceDN w:val="0"/>
        <w:ind w:firstLine="539"/>
        <w:jc w:val="both"/>
        <w:rPr>
          <w:sz w:val="28"/>
          <w:szCs w:val="28"/>
        </w:rPr>
      </w:pPr>
      <w:r w:rsidRPr="00984481">
        <w:rPr>
          <w:noProof/>
          <w:position w:val="-12"/>
          <w:sz w:val="28"/>
          <w:szCs w:val="28"/>
        </w:rPr>
        <w:drawing>
          <wp:inline distT="0" distB="0" distL="0" distR="0" wp14:anchorId="33E19293" wp14:editId="6FC0E0E6">
            <wp:extent cx="457200" cy="247650"/>
            <wp:effectExtent l="0" t="0" r="0" b="0"/>
            <wp:docPr id="39" name="Рисунок 39"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984481">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31864A95" w14:textId="77777777" w:rsidR="00984481" w:rsidRPr="00984481" w:rsidRDefault="00984481" w:rsidP="00984481">
      <w:pPr>
        <w:widowControl w:val="0"/>
        <w:autoSpaceDE w:val="0"/>
        <w:autoSpaceDN w:val="0"/>
        <w:ind w:firstLine="539"/>
        <w:jc w:val="both"/>
        <w:rPr>
          <w:sz w:val="28"/>
          <w:szCs w:val="28"/>
        </w:rPr>
      </w:pPr>
      <w:r w:rsidRPr="00984481">
        <w:rPr>
          <w:noProof/>
          <w:position w:val="-12"/>
          <w:sz w:val="28"/>
          <w:szCs w:val="28"/>
        </w:rPr>
        <w:drawing>
          <wp:inline distT="0" distB="0" distL="0" distR="0" wp14:anchorId="5580CD0B" wp14:editId="4946F1A4">
            <wp:extent cx="209550" cy="247650"/>
            <wp:effectExtent l="0" t="0" r="0" b="0"/>
            <wp:docPr id="40" name="Рисунок 40"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984481">
        <w:rPr>
          <w:sz w:val="28"/>
          <w:szCs w:val="28"/>
        </w:rPr>
        <w:t xml:space="preserve"> - объем отпускаемой i-той регулируемой организацией воды (принимаемых </w:t>
      </w:r>
      <w:r w:rsidRPr="00984481">
        <w:rPr>
          <w:sz w:val="28"/>
          <w:szCs w:val="28"/>
        </w:rPr>
        <w:lastRenderedPageBreak/>
        <w:t>сточных вод) абонентам и другим регулируемым организациям, куб. м.</w:t>
      </w:r>
    </w:p>
    <w:p w14:paraId="07E81059" w14:textId="77777777" w:rsidR="00984481" w:rsidRPr="00984481" w:rsidRDefault="00984481" w:rsidP="00984481">
      <w:pPr>
        <w:tabs>
          <w:tab w:val="left" w:pos="10206"/>
        </w:tabs>
        <w:ind w:firstLine="567"/>
        <w:jc w:val="both"/>
        <w:rPr>
          <w:sz w:val="28"/>
          <w:szCs w:val="28"/>
        </w:rPr>
      </w:pPr>
      <w:r w:rsidRPr="00984481">
        <w:rPr>
          <w:sz w:val="28"/>
          <w:szCs w:val="28"/>
        </w:rPr>
        <w:t>Исходя из вышеизложенного, предлагается установить (скорректировать) МУП «Энерго - Сервис» Яшкинского муниципального района (Яшкинский муниципальный район) тарифы на питьевую воду, водоотведение в целях корректировки долгосрочных тарифов на 2020 год с календарной разбивкой, приведенные в графе 4 таблицы 1.</w:t>
      </w:r>
    </w:p>
    <w:p w14:paraId="47B2AC60" w14:textId="77777777" w:rsidR="00984481" w:rsidRPr="00984481" w:rsidRDefault="00984481" w:rsidP="00984481">
      <w:pPr>
        <w:spacing w:after="160" w:line="259" w:lineRule="auto"/>
        <w:jc w:val="right"/>
        <w:rPr>
          <w:bCs/>
          <w:sz w:val="28"/>
          <w:szCs w:val="28"/>
        </w:rPr>
      </w:pPr>
      <w:r w:rsidRPr="00984481">
        <w:rPr>
          <w:bCs/>
          <w:sz w:val="28"/>
          <w:szCs w:val="28"/>
        </w:rPr>
        <w:t>Таблица 1</w:t>
      </w:r>
    </w:p>
    <w:p w14:paraId="2C8BC6CD" w14:textId="77777777" w:rsidR="00984481" w:rsidRPr="00984481" w:rsidRDefault="00984481" w:rsidP="00984481">
      <w:pPr>
        <w:widowControl w:val="0"/>
        <w:autoSpaceDE w:val="0"/>
        <w:autoSpaceDN w:val="0"/>
        <w:adjustRightInd w:val="0"/>
        <w:ind w:firstLine="709"/>
        <w:jc w:val="center"/>
        <w:rPr>
          <w:sz w:val="28"/>
          <w:szCs w:val="28"/>
        </w:rPr>
      </w:pPr>
      <w:r w:rsidRPr="00984481">
        <w:rPr>
          <w:sz w:val="28"/>
          <w:szCs w:val="28"/>
        </w:rPr>
        <w:t xml:space="preserve">Тарифы на питьевую воду, водоотведение, реализуемые </w:t>
      </w:r>
    </w:p>
    <w:p w14:paraId="09567DD8" w14:textId="77777777" w:rsidR="00984481" w:rsidRPr="00984481" w:rsidRDefault="00984481" w:rsidP="00984481">
      <w:pPr>
        <w:widowControl w:val="0"/>
        <w:autoSpaceDE w:val="0"/>
        <w:autoSpaceDN w:val="0"/>
        <w:adjustRightInd w:val="0"/>
        <w:ind w:firstLine="709"/>
        <w:jc w:val="center"/>
        <w:rPr>
          <w:sz w:val="28"/>
          <w:szCs w:val="28"/>
        </w:rPr>
      </w:pPr>
      <w:r w:rsidRPr="00984481">
        <w:rPr>
          <w:sz w:val="28"/>
          <w:szCs w:val="28"/>
        </w:rPr>
        <w:t xml:space="preserve">МУП «Энерго - Сервис» Яшкинского муниципального района (Яшкинский муниципальный округ)  </w:t>
      </w:r>
    </w:p>
    <w:p w14:paraId="56267300" w14:textId="77777777" w:rsidR="00984481" w:rsidRPr="00984481" w:rsidRDefault="00984481" w:rsidP="00984481">
      <w:pPr>
        <w:widowControl w:val="0"/>
        <w:autoSpaceDE w:val="0"/>
        <w:autoSpaceDN w:val="0"/>
        <w:adjustRightInd w:val="0"/>
        <w:ind w:firstLine="709"/>
        <w:jc w:val="center"/>
        <w:rPr>
          <w:sz w:val="28"/>
          <w:szCs w:val="28"/>
        </w:rPr>
      </w:pPr>
      <w:r w:rsidRPr="00984481">
        <w:rPr>
          <w:sz w:val="28"/>
          <w:szCs w:val="28"/>
        </w:rPr>
        <w:t>на потребительском рынке с 01.01.2020 по 31.12.2020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004"/>
        <w:gridCol w:w="1878"/>
        <w:gridCol w:w="1603"/>
        <w:gridCol w:w="1959"/>
      </w:tblGrid>
      <w:tr w:rsidR="00984481" w:rsidRPr="00984481" w14:paraId="1A9C1982" w14:textId="77777777" w:rsidTr="00984481">
        <w:tc>
          <w:tcPr>
            <w:tcW w:w="1900" w:type="dxa"/>
            <w:shd w:val="clear" w:color="auto" w:fill="auto"/>
            <w:vAlign w:val="center"/>
          </w:tcPr>
          <w:p w14:paraId="1C16B54C"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Предприятие</w:t>
            </w:r>
          </w:p>
        </w:tc>
        <w:tc>
          <w:tcPr>
            <w:tcW w:w="2004" w:type="dxa"/>
            <w:shd w:val="clear" w:color="auto" w:fill="auto"/>
            <w:vAlign w:val="center"/>
          </w:tcPr>
          <w:p w14:paraId="2E35E679"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Год долгосрочного периода</w:t>
            </w:r>
          </w:p>
        </w:tc>
        <w:tc>
          <w:tcPr>
            <w:tcW w:w="1878" w:type="dxa"/>
            <w:shd w:val="clear" w:color="auto" w:fill="auto"/>
            <w:vAlign w:val="center"/>
          </w:tcPr>
          <w:p w14:paraId="64D77CD5"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Календарная разбивка</w:t>
            </w:r>
          </w:p>
        </w:tc>
        <w:tc>
          <w:tcPr>
            <w:tcW w:w="1603" w:type="dxa"/>
            <w:shd w:val="clear" w:color="auto" w:fill="auto"/>
            <w:vAlign w:val="center"/>
          </w:tcPr>
          <w:p w14:paraId="39DCDF28" w14:textId="77777777" w:rsidR="00984481" w:rsidRPr="00984481" w:rsidRDefault="00984481" w:rsidP="00984481">
            <w:pPr>
              <w:widowControl w:val="0"/>
              <w:autoSpaceDE w:val="0"/>
              <w:autoSpaceDN w:val="0"/>
              <w:adjustRightInd w:val="0"/>
              <w:jc w:val="center"/>
              <w:rPr>
                <w:color w:val="000000"/>
                <w:sz w:val="28"/>
                <w:szCs w:val="28"/>
                <w:vertAlign w:val="superscript"/>
              </w:rPr>
            </w:pPr>
            <w:r w:rsidRPr="00984481">
              <w:rPr>
                <w:color w:val="000000"/>
                <w:sz w:val="28"/>
                <w:szCs w:val="28"/>
              </w:rPr>
              <w:t>Тарифы, руб./м</w:t>
            </w:r>
            <w:r w:rsidRPr="00984481">
              <w:rPr>
                <w:color w:val="000000"/>
                <w:sz w:val="28"/>
                <w:szCs w:val="28"/>
                <w:vertAlign w:val="superscript"/>
              </w:rPr>
              <w:t>3</w:t>
            </w:r>
          </w:p>
        </w:tc>
        <w:tc>
          <w:tcPr>
            <w:tcW w:w="1959" w:type="dxa"/>
            <w:shd w:val="clear" w:color="auto" w:fill="auto"/>
            <w:vAlign w:val="center"/>
          </w:tcPr>
          <w:p w14:paraId="6969CAF5"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Рост к предыдущему периоду, %</w:t>
            </w:r>
          </w:p>
        </w:tc>
      </w:tr>
      <w:tr w:rsidR="00984481" w:rsidRPr="00984481" w14:paraId="5DB4DF51" w14:textId="77777777" w:rsidTr="00984481">
        <w:tc>
          <w:tcPr>
            <w:tcW w:w="1900" w:type="dxa"/>
            <w:shd w:val="clear" w:color="auto" w:fill="auto"/>
            <w:vAlign w:val="center"/>
          </w:tcPr>
          <w:p w14:paraId="718B5768"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1</w:t>
            </w:r>
          </w:p>
        </w:tc>
        <w:tc>
          <w:tcPr>
            <w:tcW w:w="2004" w:type="dxa"/>
            <w:shd w:val="clear" w:color="auto" w:fill="auto"/>
            <w:vAlign w:val="center"/>
          </w:tcPr>
          <w:p w14:paraId="09A5200E"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2</w:t>
            </w:r>
          </w:p>
        </w:tc>
        <w:tc>
          <w:tcPr>
            <w:tcW w:w="1878" w:type="dxa"/>
            <w:shd w:val="clear" w:color="auto" w:fill="auto"/>
            <w:vAlign w:val="center"/>
          </w:tcPr>
          <w:p w14:paraId="1ECB6286"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3</w:t>
            </w:r>
          </w:p>
        </w:tc>
        <w:tc>
          <w:tcPr>
            <w:tcW w:w="1603" w:type="dxa"/>
            <w:shd w:val="clear" w:color="auto" w:fill="auto"/>
            <w:vAlign w:val="center"/>
          </w:tcPr>
          <w:p w14:paraId="7B8F7350"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4</w:t>
            </w:r>
          </w:p>
        </w:tc>
        <w:tc>
          <w:tcPr>
            <w:tcW w:w="1959" w:type="dxa"/>
            <w:shd w:val="clear" w:color="auto" w:fill="auto"/>
            <w:vAlign w:val="center"/>
          </w:tcPr>
          <w:p w14:paraId="4947AC96"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5</w:t>
            </w:r>
          </w:p>
        </w:tc>
      </w:tr>
      <w:tr w:rsidR="00984481" w:rsidRPr="00984481" w14:paraId="26089ABF" w14:textId="77777777" w:rsidTr="00984481">
        <w:tc>
          <w:tcPr>
            <w:tcW w:w="9344" w:type="dxa"/>
            <w:gridSpan w:val="5"/>
            <w:shd w:val="clear" w:color="auto" w:fill="auto"/>
            <w:vAlign w:val="center"/>
          </w:tcPr>
          <w:p w14:paraId="7EE804AF"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Питьевая вода</w:t>
            </w:r>
          </w:p>
        </w:tc>
      </w:tr>
      <w:tr w:rsidR="00984481" w:rsidRPr="00984481" w14:paraId="76104C5A" w14:textId="77777777" w:rsidTr="00984481">
        <w:tc>
          <w:tcPr>
            <w:tcW w:w="1900" w:type="dxa"/>
            <w:vMerge w:val="restart"/>
            <w:shd w:val="clear" w:color="auto" w:fill="auto"/>
            <w:vAlign w:val="center"/>
          </w:tcPr>
          <w:p w14:paraId="33255DE4"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МУП «Энерго - Сервис» Яшкинского муниципального района</w:t>
            </w:r>
          </w:p>
        </w:tc>
        <w:tc>
          <w:tcPr>
            <w:tcW w:w="2004" w:type="dxa"/>
            <w:vMerge w:val="restart"/>
            <w:shd w:val="clear" w:color="auto" w:fill="auto"/>
            <w:vAlign w:val="center"/>
          </w:tcPr>
          <w:p w14:paraId="3B8FB8C3"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2020</w:t>
            </w:r>
          </w:p>
        </w:tc>
        <w:tc>
          <w:tcPr>
            <w:tcW w:w="1878" w:type="dxa"/>
            <w:shd w:val="clear" w:color="auto" w:fill="auto"/>
            <w:vAlign w:val="center"/>
          </w:tcPr>
          <w:p w14:paraId="13AFEEE1" w14:textId="77777777" w:rsidR="00984481" w:rsidRPr="00984481" w:rsidRDefault="00984481" w:rsidP="00984481">
            <w:pPr>
              <w:widowControl w:val="0"/>
              <w:autoSpaceDE w:val="0"/>
              <w:autoSpaceDN w:val="0"/>
              <w:adjustRightInd w:val="0"/>
              <w:jc w:val="center"/>
              <w:rPr>
                <w:color w:val="000000"/>
              </w:rPr>
            </w:pPr>
            <w:r w:rsidRPr="00984481">
              <w:rPr>
                <w:color w:val="000000"/>
              </w:rPr>
              <w:t>с 01.01.2020</w:t>
            </w:r>
            <w:r w:rsidRPr="00984481">
              <w:rPr>
                <w:color w:val="000000"/>
              </w:rPr>
              <w:br/>
              <w:t>по 30.06.2020</w:t>
            </w:r>
          </w:p>
        </w:tc>
        <w:tc>
          <w:tcPr>
            <w:tcW w:w="1603" w:type="dxa"/>
            <w:shd w:val="clear" w:color="auto" w:fill="auto"/>
            <w:vAlign w:val="center"/>
          </w:tcPr>
          <w:p w14:paraId="5F6BDFA4"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23,33</w:t>
            </w:r>
          </w:p>
        </w:tc>
        <w:tc>
          <w:tcPr>
            <w:tcW w:w="1959" w:type="dxa"/>
            <w:shd w:val="clear" w:color="auto" w:fill="auto"/>
            <w:vAlign w:val="center"/>
          </w:tcPr>
          <w:p w14:paraId="486F6F5E"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0</w:t>
            </w:r>
          </w:p>
        </w:tc>
      </w:tr>
      <w:tr w:rsidR="00984481" w:rsidRPr="00984481" w14:paraId="730ACDA0" w14:textId="77777777" w:rsidTr="00984481">
        <w:tc>
          <w:tcPr>
            <w:tcW w:w="1900" w:type="dxa"/>
            <w:vMerge/>
            <w:shd w:val="clear" w:color="auto" w:fill="auto"/>
            <w:vAlign w:val="center"/>
          </w:tcPr>
          <w:p w14:paraId="6A4E056A" w14:textId="77777777" w:rsidR="00984481" w:rsidRPr="00984481" w:rsidRDefault="00984481" w:rsidP="00984481">
            <w:pPr>
              <w:widowControl w:val="0"/>
              <w:autoSpaceDE w:val="0"/>
              <w:autoSpaceDN w:val="0"/>
              <w:adjustRightInd w:val="0"/>
              <w:jc w:val="center"/>
              <w:rPr>
                <w:color w:val="000000"/>
                <w:sz w:val="28"/>
                <w:szCs w:val="28"/>
              </w:rPr>
            </w:pPr>
          </w:p>
        </w:tc>
        <w:tc>
          <w:tcPr>
            <w:tcW w:w="2004" w:type="dxa"/>
            <w:vMerge/>
            <w:shd w:val="clear" w:color="auto" w:fill="auto"/>
            <w:vAlign w:val="center"/>
          </w:tcPr>
          <w:p w14:paraId="4E32A2ED" w14:textId="77777777" w:rsidR="00984481" w:rsidRPr="00984481" w:rsidRDefault="00984481" w:rsidP="00984481">
            <w:pPr>
              <w:widowControl w:val="0"/>
              <w:autoSpaceDE w:val="0"/>
              <w:autoSpaceDN w:val="0"/>
              <w:adjustRightInd w:val="0"/>
              <w:jc w:val="center"/>
              <w:rPr>
                <w:color w:val="000000"/>
                <w:sz w:val="28"/>
                <w:szCs w:val="28"/>
              </w:rPr>
            </w:pPr>
          </w:p>
        </w:tc>
        <w:tc>
          <w:tcPr>
            <w:tcW w:w="1878" w:type="dxa"/>
            <w:shd w:val="clear" w:color="auto" w:fill="auto"/>
            <w:vAlign w:val="center"/>
          </w:tcPr>
          <w:p w14:paraId="07A13BC3" w14:textId="77777777" w:rsidR="00984481" w:rsidRPr="00984481" w:rsidRDefault="00984481" w:rsidP="00984481">
            <w:pPr>
              <w:widowControl w:val="0"/>
              <w:autoSpaceDE w:val="0"/>
              <w:autoSpaceDN w:val="0"/>
              <w:adjustRightInd w:val="0"/>
              <w:jc w:val="center"/>
              <w:rPr>
                <w:color w:val="000000"/>
              </w:rPr>
            </w:pPr>
            <w:r w:rsidRPr="00984481">
              <w:rPr>
                <w:color w:val="000000"/>
              </w:rPr>
              <w:t xml:space="preserve">с 01.07.2020 </w:t>
            </w:r>
            <w:r w:rsidRPr="00984481">
              <w:rPr>
                <w:color w:val="000000"/>
              </w:rPr>
              <w:br/>
              <w:t>по 31.12.2020</w:t>
            </w:r>
          </w:p>
        </w:tc>
        <w:tc>
          <w:tcPr>
            <w:tcW w:w="1603" w:type="dxa"/>
            <w:shd w:val="clear" w:color="auto" w:fill="auto"/>
            <w:vAlign w:val="center"/>
          </w:tcPr>
          <w:p w14:paraId="4F7E5D43"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27,34</w:t>
            </w:r>
          </w:p>
        </w:tc>
        <w:tc>
          <w:tcPr>
            <w:tcW w:w="1959" w:type="dxa"/>
            <w:shd w:val="clear" w:color="auto" w:fill="auto"/>
            <w:vAlign w:val="center"/>
          </w:tcPr>
          <w:p w14:paraId="3DCCC0BC"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117,2</w:t>
            </w:r>
          </w:p>
        </w:tc>
      </w:tr>
      <w:tr w:rsidR="00984481" w:rsidRPr="00984481" w14:paraId="34305292" w14:textId="77777777" w:rsidTr="00984481">
        <w:tc>
          <w:tcPr>
            <w:tcW w:w="9344" w:type="dxa"/>
            <w:gridSpan w:val="5"/>
            <w:shd w:val="clear" w:color="auto" w:fill="auto"/>
            <w:vAlign w:val="center"/>
          </w:tcPr>
          <w:p w14:paraId="007F7175"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Водоотведение (сельские поселения)</w:t>
            </w:r>
          </w:p>
        </w:tc>
      </w:tr>
      <w:tr w:rsidR="00984481" w:rsidRPr="00984481" w14:paraId="33B477C5" w14:textId="77777777" w:rsidTr="00984481">
        <w:tc>
          <w:tcPr>
            <w:tcW w:w="1900" w:type="dxa"/>
            <w:vMerge w:val="restart"/>
            <w:shd w:val="clear" w:color="auto" w:fill="auto"/>
            <w:vAlign w:val="center"/>
          </w:tcPr>
          <w:p w14:paraId="3CDC864E"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МУП «Энерго - Сервис» Яшкинского муниципального района</w:t>
            </w:r>
          </w:p>
        </w:tc>
        <w:tc>
          <w:tcPr>
            <w:tcW w:w="2004" w:type="dxa"/>
            <w:vMerge w:val="restart"/>
            <w:shd w:val="clear" w:color="auto" w:fill="auto"/>
            <w:vAlign w:val="center"/>
          </w:tcPr>
          <w:p w14:paraId="73192674"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2020</w:t>
            </w:r>
          </w:p>
        </w:tc>
        <w:tc>
          <w:tcPr>
            <w:tcW w:w="1878" w:type="dxa"/>
            <w:shd w:val="clear" w:color="auto" w:fill="auto"/>
            <w:vAlign w:val="center"/>
          </w:tcPr>
          <w:p w14:paraId="26E516A5" w14:textId="77777777" w:rsidR="00984481" w:rsidRPr="00984481" w:rsidRDefault="00984481" w:rsidP="00984481">
            <w:pPr>
              <w:widowControl w:val="0"/>
              <w:autoSpaceDE w:val="0"/>
              <w:autoSpaceDN w:val="0"/>
              <w:adjustRightInd w:val="0"/>
              <w:jc w:val="center"/>
              <w:rPr>
                <w:color w:val="000000"/>
              </w:rPr>
            </w:pPr>
            <w:r w:rsidRPr="00984481">
              <w:rPr>
                <w:color w:val="000000"/>
              </w:rPr>
              <w:t>с 01.01.2020</w:t>
            </w:r>
            <w:r w:rsidRPr="00984481">
              <w:rPr>
                <w:color w:val="000000"/>
              </w:rPr>
              <w:br/>
              <w:t>по 30.06.2020</w:t>
            </w:r>
          </w:p>
        </w:tc>
        <w:tc>
          <w:tcPr>
            <w:tcW w:w="1603" w:type="dxa"/>
            <w:shd w:val="clear" w:color="auto" w:fill="auto"/>
            <w:vAlign w:val="center"/>
          </w:tcPr>
          <w:p w14:paraId="3DA27E00"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9,55</w:t>
            </w:r>
          </w:p>
        </w:tc>
        <w:tc>
          <w:tcPr>
            <w:tcW w:w="1959" w:type="dxa"/>
            <w:shd w:val="clear" w:color="auto" w:fill="auto"/>
            <w:vAlign w:val="center"/>
          </w:tcPr>
          <w:p w14:paraId="1DC89979"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99,01</w:t>
            </w:r>
          </w:p>
        </w:tc>
      </w:tr>
      <w:tr w:rsidR="00984481" w:rsidRPr="00984481" w14:paraId="23043895" w14:textId="77777777" w:rsidTr="00984481">
        <w:tc>
          <w:tcPr>
            <w:tcW w:w="1900" w:type="dxa"/>
            <w:vMerge/>
            <w:shd w:val="clear" w:color="auto" w:fill="auto"/>
            <w:vAlign w:val="center"/>
          </w:tcPr>
          <w:p w14:paraId="2D639EFA" w14:textId="77777777" w:rsidR="00984481" w:rsidRPr="00984481" w:rsidRDefault="00984481" w:rsidP="00984481">
            <w:pPr>
              <w:widowControl w:val="0"/>
              <w:autoSpaceDE w:val="0"/>
              <w:autoSpaceDN w:val="0"/>
              <w:adjustRightInd w:val="0"/>
              <w:jc w:val="center"/>
              <w:rPr>
                <w:color w:val="000000"/>
                <w:sz w:val="28"/>
                <w:szCs w:val="28"/>
              </w:rPr>
            </w:pPr>
          </w:p>
        </w:tc>
        <w:tc>
          <w:tcPr>
            <w:tcW w:w="2004" w:type="dxa"/>
            <w:vMerge/>
            <w:shd w:val="clear" w:color="auto" w:fill="auto"/>
            <w:vAlign w:val="center"/>
          </w:tcPr>
          <w:p w14:paraId="61D6B190" w14:textId="77777777" w:rsidR="00984481" w:rsidRPr="00984481" w:rsidRDefault="00984481" w:rsidP="00984481">
            <w:pPr>
              <w:widowControl w:val="0"/>
              <w:autoSpaceDE w:val="0"/>
              <w:autoSpaceDN w:val="0"/>
              <w:adjustRightInd w:val="0"/>
              <w:jc w:val="center"/>
              <w:rPr>
                <w:color w:val="000000"/>
                <w:sz w:val="28"/>
                <w:szCs w:val="28"/>
              </w:rPr>
            </w:pPr>
          </w:p>
        </w:tc>
        <w:tc>
          <w:tcPr>
            <w:tcW w:w="1878" w:type="dxa"/>
            <w:shd w:val="clear" w:color="auto" w:fill="auto"/>
            <w:vAlign w:val="center"/>
          </w:tcPr>
          <w:p w14:paraId="0466CBDD" w14:textId="77777777" w:rsidR="00984481" w:rsidRPr="00984481" w:rsidRDefault="00984481" w:rsidP="00984481">
            <w:pPr>
              <w:widowControl w:val="0"/>
              <w:autoSpaceDE w:val="0"/>
              <w:autoSpaceDN w:val="0"/>
              <w:adjustRightInd w:val="0"/>
              <w:jc w:val="center"/>
              <w:rPr>
                <w:color w:val="000000"/>
              </w:rPr>
            </w:pPr>
            <w:r w:rsidRPr="00984481">
              <w:rPr>
                <w:color w:val="000000"/>
              </w:rPr>
              <w:t xml:space="preserve">с 01.07.2020 </w:t>
            </w:r>
            <w:r w:rsidRPr="00984481">
              <w:rPr>
                <w:color w:val="000000"/>
              </w:rPr>
              <w:br/>
              <w:t>по 31.12.2020</w:t>
            </w:r>
          </w:p>
        </w:tc>
        <w:tc>
          <w:tcPr>
            <w:tcW w:w="1603" w:type="dxa"/>
            <w:shd w:val="clear" w:color="auto" w:fill="auto"/>
            <w:vAlign w:val="center"/>
          </w:tcPr>
          <w:p w14:paraId="76A79BFF"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9,55</w:t>
            </w:r>
          </w:p>
        </w:tc>
        <w:tc>
          <w:tcPr>
            <w:tcW w:w="1959" w:type="dxa"/>
            <w:shd w:val="clear" w:color="auto" w:fill="auto"/>
            <w:vAlign w:val="center"/>
          </w:tcPr>
          <w:p w14:paraId="1718871E"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0,00</w:t>
            </w:r>
          </w:p>
        </w:tc>
      </w:tr>
      <w:tr w:rsidR="00984481" w:rsidRPr="00984481" w14:paraId="0E7E2440" w14:textId="77777777" w:rsidTr="00984481">
        <w:tc>
          <w:tcPr>
            <w:tcW w:w="9344" w:type="dxa"/>
            <w:gridSpan w:val="5"/>
            <w:shd w:val="clear" w:color="auto" w:fill="auto"/>
            <w:vAlign w:val="center"/>
          </w:tcPr>
          <w:p w14:paraId="73FB65D2"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Водоотведение (пгт. Яшкино)</w:t>
            </w:r>
          </w:p>
        </w:tc>
      </w:tr>
      <w:tr w:rsidR="00984481" w:rsidRPr="00984481" w14:paraId="2F0B2DA5" w14:textId="77777777" w:rsidTr="00984481">
        <w:tc>
          <w:tcPr>
            <w:tcW w:w="1900" w:type="dxa"/>
            <w:vMerge w:val="restart"/>
            <w:shd w:val="clear" w:color="auto" w:fill="auto"/>
            <w:vAlign w:val="center"/>
          </w:tcPr>
          <w:p w14:paraId="18416193"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МУП «Энерго – Сервис» Яшкинского муниципального района</w:t>
            </w:r>
          </w:p>
        </w:tc>
        <w:tc>
          <w:tcPr>
            <w:tcW w:w="2004" w:type="dxa"/>
            <w:vMerge w:val="restart"/>
            <w:shd w:val="clear" w:color="auto" w:fill="auto"/>
            <w:vAlign w:val="center"/>
          </w:tcPr>
          <w:p w14:paraId="1F491255" w14:textId="77777777" w:rsidR="00984481" w:rsidRPr="00984481" w:rsidRDefault="00984481" w:rsidP="00984481">
            <w:pPr>
              <w:widowControl w:val="0"/>
              <w:autoSpaceDE w:val="0"/>
              <w:autoSpaceDN w:val="0"/>
              <w:adjustRightInd w:val="0"/>
              <w:jc w:val="center"/>
              <w:rPr>
                <w:color w:val="000000"/>
                <w:sz w:val="28"/>
                <w:szCs w:val="28"/>
              </w:rPr>
            </w:pPr>
            <w:r w:rsidRPr="00984481">
              <w:rPr>
                <w:color w:val="000000"/>
                <w:sz w:val="28"/>
                <w:szCs w:val="28"/>
              </w:rPr>
              <w:t>2020</w:t>
            </w:r>
          </w:p>
        </w:tc>
        <w:tc>
          <w:tcPr>
            <w:tcW w:w="1878" w:type="dxa"/>
            <w:shd w:val="clear" w:color="auto" w:fill="auto"/>
            <w:vAlign w:val="center"/>
          </w:tcPr>
          <w:p w14:paraId="5150F6C2" w14:textId="77777777" w:rsidR="00984481" w:rsidRPr="00984481" w:rsidRDefault="00984481" w:rsidP="00984481">
            <w:pPr>
              <w:widowControl w:val="0"/>
              <w:autoSpaceDE w:val="0"/>
              <w:autoSpaceDN w:val="0"/>
              <w:adjustRightInd w:val="0"/>
              <w:jc w:val="center"/>
              <w:rPr>
                <w:color w:val="000000"/>
              </w:rPr>
            </w:pPr>
            <w:r w:rsidRPr="00984481">
              <w:rPr>
                <w:color w:val="000000"/>
              </w:rPr>
              <w:t>с 01.01.2020</w:t>
            </w:r>
            <w:r w:rsidRPr="00984481">
              <w:rPr>
                <w:color w:val="000000"/>
              </w:rPr>
              <w:br/>
              <w:t>по 30.06.2020</w:t>
            </w:r>
          </w:p>
        </w:tc>
        <w:tc>
          <w:tcPr>
            <w:tcW w:w="1603" w:type="dxa"/>
            <w:shd w:val="clear" w:color="auto" w:fill="auto"/>
            <w:vAlign w:val="center"/>
          </w:tcPr>
          <w:p w14:paraId="2A174CF1"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0,21</w:t>
            </w:r>
          </w:p>
        </w:tc>
        <w:tc>
          <w:tcPr>
            <w:tcW w:w="1959" w:type="dxa"/>
            <w:shd w:val="clear" w:color="auto" w:fill="auto"/>
            <w:vAlign w:val="center"/>
          </w:tcPr>
          <w:p w14:paraId="5AEF7292"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-1,4 раза</w:t>
            </w:r>
          </w:p>
        </w:tc>
      </w:tr>
      <w:tr w:rsidR="00984481" w:rsidRPr="00984481" w14:paraId="0741444B" w14:textId="77777777" w:rsidTr="00984481">
        <w:tc>
          <w:tcPr>
            <w:tcW w:w="1900" w:type="dxa"/>
            <w:vMerge/>
            <w:shd w:val="clear" w:color="auto" w:fill="auto"/>
            <w:vAlign w:val="center"/>
          </w:tcPr>
          <w:p w14:paraId="5AE2EE47" w14:textId="77777777" w:rsidR="00984481" w:rsidRPr="00984481" w:rsidRDefault="00984481" w:rsidP="00984481">
            <w:pPr>
              <w:widowControl w:val="0"/>
              <w:autoSpaceDE w:val="0"/>
              <w:autoSpaceDN w:val="0"/>
              <w:adjustRightInd w:val="0"/>
              <w:jc w:val="center"/>
              <w:rPr>
                <w:color w:val="000000"/>
                <w:sz w:val="28"/>
                <w:szCs w:val="28"/>
              </w:rPr>
            </w:pPr>
          </w:p>
        </w:tc>
        <w:tc>
          <w:tcPr>
            <w:tcW w:w="2004" w:type="dxa"/>
            <w:vMerge/>
            <w:shd w:val="clear" w:color="auto" w:fill="auto"/>
            <w:vAlign w:val="center"/>
          </w:tcPr>
          <w:p w14:paraId="4EDC03BE" w14:textId="77777777" w:rsidR="00984481" w:rsidRPr="00984481" w:rsidRDefault="00984481" w:rsidP="00984481">
            <w:pPr>
              <w:widowControl w:val="0"/>
              <w:autoSpaceDE w:val="0"/>
              <w:autoSpaceDN w:val="0"/>
              <w:adjustRightInd w:val="0"/>
              <w:jc w:val="center"/>
              <w:rPr>
                <w:color w:val="000000"/>
                <w:sz w:val="28"/>
                <w:szCs w:val="28"/>
              </w:rPr>
            </w:pPr>
          </w:p>
        </w:tc>
        <w:tc>
          <w:tcPr>
            <w:tcW w:w="1878" w:type="dxa"/>
            <w:shd w:val="clear" w:color="auto" w:fill="auto"/>
            <w:vAlign w:val="center"/>
          </w:tcPr>
          <w:p w14:paraId="698863B7" w14:textId="77777777" w:rsidR="00984481" w:rsidRPr="00984481" w:rsidRDefault="00984481" w:rsidP="00984481">
            <w:pPr>
              <w:widowControl w:val="0"/>
              <w:autoSpaceDE w:val="0"/>
              <w:autoSpaceDN w:val="0"/>
              <w:adjustRightInd w:val="0"/>
              <w:jc w:val="center"/>
              <w:rPr>
                <w:color w:val="000000"/>
              </w:rPr>
            </w:pPr>
            <w:r w:rsidRPr="00984481">
              <w:rPr>
                <w:color w:val="000000"/>
              </w:rPr>
              <w:t xml:space="preserve">с 01.07.2020 </w:t>
            </w:r>
            <w:r w:rsidRPr="00984481">
              <w:rPr>
                <w:color w:val="000000"/>
              </w:rPr>
              <w:br/>
              <w:t>по 31.12.2020</w:t>
            </w:r>
          </w:p>
        </w:tc>
        <w:tc>
          <w:tcPr>
            <w:tcW w:w="1603" w:type="dxa"/>
            <w:shd w:val="clear" w:color="auto" w:fill="auto"/>
            <w:vAlign w:val="center"/>
          </w:tcPr>
          <w:p w14:paraId="30665F90"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0,21</w:t>
            </w:r>
          </w:p>
        </w:tc>
        <w:tc>
          <w:tcPr>
            <w:tcW w:w="1959" w:type="dxa"/>
            <w:shd w:val="clear" w:color="auto" w:fill="auto"/>
            <w:vAlign w:val="center"/>
          </w:tcPr>
          <w:p w14:paraId="626CE95B" w14:textId="77777777" w:rsidR="00984481" w:rsidRPr="00984481" w:rsidRDefault="00984481" w:rsidP="00984481">
            <w:pPr>
              <w:widowControl w:val="0"/>
              <w:autoSpaceDE w:val="0"/>
              <w:autoSpaceDN w:val="0"/>
              <w:adjustRightInd w:val="0"/>
              <w:jc w:val="center"/>
              <w:rPr>
                <w:sz w:val="28"/>
                <w:szCs w:val="28"/>
              </w:rPr>
            </w:pPr>
            <w:r w:rsidRPr="00984481">
              <w:rPr>
                <w:sz w:val="28"/>
                <w:szCs w:val="28"/>
              </w:rPr>
              <w:t>0,00</w:t>
            </w:r>
          </w:p>
        </w:tc>
      </w:tr>
    </w:tbl>
    <w:p w14:paraId="200650FF" w14:textId="77777777" w:rsidR="006A273F" w:rsidRDefault="006A273F" w:rsidP="00984481">
      <w:pPr>
        <w:tabs>
          <w:tab w:val="left" w:pos="10206"/>
        </w:tabs>
        <w:ind w:firstLine="567"/>
        <w:jc w:val="right"/>
        <w:rPr>
          <w:sz w:val="28"/>
          <w:szCs w:val="28"/>
          <w:vertAlign w:val="superscript"/>
        </w:rPr>
        <w:sectPr w:rsidR="006A273F" w:rsidSect="00984481">
          <w:headerReference w:type="default" r:id="rId87"/>
          <w:pgSz w:w="11906" w:h="16838"/>
          <w:pgMar w:top="1134" w:right="851" w:bottom="284" w:left="1134" w:header="709" w:footer="709" w:gutter="0"/>
          <w:cols w:space="708"/>
          <w:titlePg/>
          <w:docGrid w:linePitch="360"/>
        </w:sectPr>
      </w:pPr>
    </w:p>
    <w:p w14:paraId="2D5E1503" w14:textId="4527A144" w:rsidR="006A273F" w:rsidRPr="00132C1E" w:rsidRDefault="006A273F" w:rsidP="006A273F">
      <w:pPr>
        <w:ind w:firstLine="6096"/>
        <w:jc w:val="both"/>
      </w:pPr>
      <w:r w:rsidRPr="00132C1E">
        <w:lastRenderedPageBreak/>
        <w:t xml:space="preserve">Приложение № </w:t>
      </w:r>
      <w:r>
        <w:t>2</w:t>
      </w:r>
      <w:r w:rsidRPr="00132C1E">
        <w:t xml:space="preserve"> к протоколу № </w:t>
      </w:r>
      <w:r>
        <w:t>93</w:t>
      </w:r>
    </w:p>
    <w:p w14:paraId="0D58EDC8" w14:textId="77777777" w:rsidR="006A273F" w:rsidRPr="00132C1E" w:rsidRDefault="006A273F" w:rsidP="006A273F">
      <w:pPr>
        <w:ind w:firstLine="6096"/>
        <w:jc w:val="both"/>
      </w:pPr>
      <w:r w:rsidRPr="00132C1E">
        <w:t>заседания правления</w:t>
      </w:r>
      <w:r>
        <w:t xml:space="preserve"> </w:t>
      </w:r>
      <w:r w:rsidRPr="00132C1E">
        <w:t>региональной</w:t>
      </w:r>
    </w:p>
    <w:p w14:paraId="27A6D565" w14:textId="77777777" w:rsidR="006A273F" w:rsidRPr="00132C1E" w:rsidRDefault="006A273F" w:rsidP="006A273F">
      <w:pPr>
        <w:ind w:firstLine="6096"/>
        <w:jc w:val="both"/>
      </w:pPr>
      <w:r w:rsidRPr="00132C1E">
        <w:t>энергетической комиссии</w:t>
      </w:r>
    </w:p>
    <w:p w14:paraId="46553EF6" w14:textId="77777777" w:rsidR="006A273F" w:rsidRDefault="006A273F" w:rsidP="006A273F">
      <w:pPr>
        <w:ind w:firstLine="6096"/>
        <w:jc w:val="both"/>
      </w:pPr>
      <w:r w:rsidRPr="00132C1E">
        <w:t>Кемеровской области</w:t>
      </w:r>
      <w:r>
        <w:t xml:space="preserve"> от 13.12.2019</w:t>
      </w:r>
    </w:p>
    <w:p w14:paraId="6FFD49EB" w14:textId="77777777" w:rsidR="006A273F" w:rsidRDefault="006A273F" w:rsidP="006A273F">
      <w:pPr>
        <w:tabs>
          <w:tab w:val="left" w:pos="3052"/>
        </w:tabs>
        <w:jc w:val="center"/>
        <w:rPr>
          <w:b/>
          <w:bCs/>
          <w:sz w:val="28"/>
          <w:szCs w:val="28"/>
        </w:rPr>
      </w:pPr>
    </w:p>
    <w:p w14:paraId="7D1571FE" w14:textId="714B475A" w:rsidR="006A273F" w:rsidRPr="006A273F" w:rsidRDefault="006A273F" w:rsidP="006A273F">
      <w:pPr>
        <w:tabs>
          <w:tab w:val="left" w:pos="3052"/>
        </w:tabs>
        <w:jc w:val="center"/>
        <w:rPr>
          <w:b/>
          <w:bCs/>
          <w:sz w:val="28"/>
          <w:szCs w:val="28"/>
        </w:rPr>
      </w:pPr>
      <w:r w:rsidRPr="006A273F">
        <w:rPr>
          <w:b/>
          <w:bCs/>
          <w:sz w:val="28"/>
          <w:szCs w:val="28"/>
        </w:rPr>
        <w:t xml:space="preserve">Производственная программа </w:t>
      </w:r>
    </w:p>
    <w:p w14:paraId="3AC30AE5" w14:textId="77777777" w:rsidR="006A273F" w:rsidRPr="006A273F" w:rsidRDefault="006A273F" w:rsidP="006A273F">
      <w:pPr>
        <w:tabs>
          <w:tab w:val="left" w:pos="3052"/>
        </w:tabs>
        <w:jc w:val="center"/>
        <w:rPr>
          <w:b/>
          <w:sz w:val="28"/>
          <w:szCs w:val="28"/>
          <w:lang w:eastAsia="en-US"/>
        </w:rPr>
      </w:pPr>
      <w:r w:rsidRPr="006A273F">
        <w:rPr>
          <w:b/>
          <w:sz w:val="28"/>
          <w:szCs w:val="28"/>
          <w:lang w:eastAsia="en-US"/>
        </w:rPr>
        <w:t>МУП «Энерго - Сервис» Яшкинского муниципального района (Яшкинский муниципальный округ)</w:t>
      </w:r>
    </w:p>
    <w:p w14:paraId="6785C323" w14:textId="77777777" w:rsidR="006A273F" w:rsidRPr="006A273F" w:rsidRDefault="006A273F" w:rsidP="006A273F">
      <w:pPr>
        <w:tabs>
          <w:tab w:val="left" w:pos="3052"/>
        </w:tabs>
        <w:jc w:val="center"/>
        <w:rPr>
          <w:b/>
          <w:bCs/>
          <w:color w:val="FF0000"/>
          <w:sz w:val="28"/>
          <w:szCs w:val="28"/>
        </w:rPr>
      </w:pPr>
      <w:r w:rsidRPr="006A273F">
        <w:rPr>
          <w:b/>
          <w:bCs/>
          <w:kern w:val="32"/>
          <w:sz w:val="28"/>
          <w:szCs w:val="28"/>
          <w:lang w:eastAsia="en-US"/>
        </w:rPr>
        <w:t xml:space="preserve"> </w:t>
      </w:r>
      <w:r w:rsidRPr="006A273F">
        <w:rPr>
          <w:b/>
          <w:bCs/>
          <w:sz w:val="28"/>
          <w:szCs w:val="28"/>
        </w:rPr>
        <w:t xml:space="preserve">в сфере холодного водоснабжения питьевой водой, водоотведения </w:t>
      </w:r>
    </w:p>
    <w:p w14:paraId="119C0EA7" w14:textId="77777777" w:rsidR="006A273F" w:rsidRPr="006A273F" w:rsidRDefault="006A273F" w:rsidP="006A273F">
      <w:pPr>
        <w:tabs>
          <w:tab w:val="left" w:pos="3052"/>
        </w:tabs>
        <w:jc w:val="center"/>
        <w:rPr>
          <w:b/>
          <w:lang w:eastAsia="en-US"/>
        </w:rPr>
      </w:pPr>
      <w:r w:rsidRPr="006A273F">
        <w:rPr>
          <w:b/>
          <w:bCs/>
          <w:sz w:val="28"/>
          <w:szCs w:val="28"/>
        </w:rPr>
        <w:t>на период с 01.01.2018 по 31.12.2020</w:t>
      </w:r>
    </w:p>
    <w:p w14:paraId="2AEAD697" w14:textId="77777777" w:rsidR="006A273F" w:rsidRPr="006A273F" w:rsidRDefault="006A273F" w:rsidP="006A273F">
      <w:pPr>
        <w:rPr>
          <w:b/>
          <w:lang w:eastAsia="en-US"/>
        </w:rPr>
      </w:pPr>
    </w:p>
    <w:p w14:paraId="0E3721FF" w14:textId="77777777" w:rsidR="006A273F" w:rsidRPr="006A273F" w:rsidRDefault="006A273F" w:rsidP="006A273F">
      <w:pPr>
        <w:rPr>
          <w:lang w:eastAsia="en-US"/>
        </w:rPr>
      </w:pPr>
    </w:p>
    <w:p w14:paraId="741FDD85" w14:textId="77777777" w:rsidR="006A273F" w:rsidRPr="006A273F" w:rsidRDefault="006A273F" w:rsidP="006A273F">
      <w:pPr>
        <w:jc w:val="center"/>
        <w:rPr>
          <w:sz w:val="28"/>
          <w:szCs w:val="28"/>
        </w:rPr>
      </w:pPr>
      <w:r w:rsidRPr="006A273F">
        <w:rPr>
          <w:sz w:val="28"/>
          <w:szCs w:val="28"/>
        </w:rPr>
        <w:t>Раздел 1. Паспорт производственной программы</w:t>
      </w:r>
    </w:p>
    <w:p w14:paraId="058225C4" w14:textId="77777777" w:rsidR="006A273F" w:rsidRPr="006A273F" w:rsidRDefault="006A273F" w:rsidP="006A273F">
      <w:pPr>
        <w:jc w:val="center"/>
        <w:rPr>
          <w:sz w:val="28"/>
          <w:szCs w:val="28"/>
        </w:rPr>
      </w:pPr>
    </w:p>
    <w:tbl>
      <w:tblPr>
        <w:tblStyle w:val="470"/>
        <w:tblW w:w="10207" w:type="dxa"/>
        <w:jc w:val="center"/>
        <w:tblInd w:w="0" w:type="dxa"/>
        <w:tblLook w:val="04A0" w:firstRow="1" w:lastRow="0" w:firstColumn="1" w:lastColumn="0" w:noHBand="0" w:noVBand="1"/>
      </w:tblPr>
      <w:tblGrid>
        <w:gridCol w:w="5103"/>
        <w:gridCol w:w="5104"/>
      </w:tblGrid>
      <w:tr w:rsidR="006A273F" w:rsidRPr="006A273F" w14:paraId="7A9DCD12" w14:textId="77777777" w:rsidTr="006A273F">
        <w:trPr>
          <w:trHeight w:val="1221"/>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6CEF79C9" w14:textId="77777777" w:rsidR="006A273F" w:rsidRPr="006A273F" w:rsidRDefault="006A273F" w:rsidP="006A273F">
            <w:pPr>
              <w:rPr>
                <w:sz w:val="28"/>
                <w:szCs w:val="28"/>
              </w:rPr>
            </w:pPr>
            <w:r w:rsidRPr="006A273F">
              <w:rPr>
                <w:sz w:val="28"/>
                <w:szCs w:val="28"/>
              </w:rPr>
              <w:t>Наименование организации</w:t>
            </w:r>
          </w:p>
        </w:tc>
        <w:tc>
          <w:tcPr>
            <w:tcW w:w="5104" w:type="dxa"/>
            <w:tcBorders>
              <w:top w:val="single" w:sz="4" w:space="0" w:color="auto"/>
              <w:left w:val="single" w:sz="4" w:space="0" w:color="auto"/>
              <w:bottom w:val="single" w:sz="4" w:space="0" w:color="auto"/>
              <w:right w:val="single" w:sz="4" w:space="0" w:color="auto"/>
            </w:tcBorders>
            <w:vAlign w:val="center"/>
            <w:hideMark/>
          </w:tcPr>
          <w:p w14:paraId="3A200CF4" w14:textId="77777777" w:rsidR="006A273F" w:rsidRPr="006A273F" w:rsidRDefault="006A273F" w:rsidP="006A273F">
            <w:pPr>
              <w:jc w:val="center"/>
              <w:rPr>
                <w:sz w:val="28"/>
                <w:szCs w:val="28"/>
              </w:rPr>
            </w:pPr>
            <w:r w:rsidRPr="006A273F">
              <w:rPr>
                <w:sz w:val="28"/>
                <w:szCs w:val="28"/>
              </w:rPr>
              <w:t>МУП «Энерго – Сервис» Яшкинского муниципального района</w:t>
            </w:r>
          </w:p>
        </w:tc>
      </w:tr>
      <w:tr w:rsidR="006A273F" w:rsidRPr="006A273F" w14:paraId="6EB5B284" w14:textId="77777777" w:rsidTr="006A273F">
        <w:trPr>
          <w:trHeight w:val="1109"/>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12D122FA" w14:textId="77777777" w:rsidR="006A273F" w:rsidRPr="006A273F" w:rsidRDefault="006A273F" w:rsidP="006A273F">
            <w:pPr>
              <w:rPr>
                <w:sz w:val="28"/>
                <w:szCs w:val="28"/>
              </w:rPr>
            </w:pPr>
            <w:r w:rsidRPr="006A273F">
              <w:rPr>
                <w:sz w:val="28"/>
                <w:szCs w:val="28"/>
              </w:rPr>
              <w:t>Юридический адрес, почтовый адрес</w:t>
            </w:r>
          </w:p>
        </w:tc>
        <w:tc>
          <w:tcPr>
            <w:tcW w:w="5104" w:type="dxa"/>
            <w:tcBorders>
              <w:top w:val="single" w:sz="4" w:space="0" w:color="auto"/>
              <w:left w:val="single" w:sz="4" w:space="0" w:color="auto"/>
              <w:bottom w:val="single" w:sz="4" w:space="0" w:color="auto"/>
              <w:right w:val="single" w:sz="4" w:space="0" w:color="auto"/>
            </w:tcBorders>
            <w:vAlign w:val="center"/>
            <w:hideMark/>
          </w:tcPr>
          <w:p w14:paraId="7C3798F9" w14:textId="77777777" w:rsidR="006A273F" w:rsidRPr="006A273F" w:rsidRDefault="006A273F" w:rsidP="006A273F">
            <w:pPr>
              <w:jc w:val="center"/>
              <w:rPr>
                <w:sz w:val="28"/>
                <w:szCs w:val="28"/>
              </w:rPr>
            </w:pPr>
            <w:r w:rsidRPr="006A273F">
              <w:rPr>
                <w:sz w:val="28"/>
                <w:szCs w:val="28"/>
              </w:rPr>
              <w:t xml:space="preserve">652010, Кемеровская область, Яшкинский район, пгт. Яшкино, </w:t>
            </w:r>
          </w:p>
          <w:p w14:paraId="7BF48595" w14:textId="77777777" w:rsidR="006A273F" w:rsidRPr="006A273F" w:rsidRDefault="006A273F" w:rsidP="006A273F">
            <w:pPr>
              <w:jc w:val="center"/>
              <w:rPr>
                <w:sz w:val="28"/>
                <w:szCs w:val="28"/>
              </w:rPr>
            </w:pPr>
            <w:r w:rsidRPr="006A273F">
              <w:rPr>
                <w:sz w:val="28"/>
                <w:szCs w:val="28"/>
              </w:rPr>
              <w:t>ул. Гагарина, д.50 А/1</w:t>
            </w:r>
          </w:p>
        </w:tc>
      </w:tr>
      <w:tr w:rsidR="006A273F" w:rsidRPr="006A273F" w14:paraId="5CB34BB5" w14:textId="77777777" w:rsidTr="006A273F">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4B8E68DD" w14:textId="77777777" w:rsidR="006A273F" w:rsidRPr="006A273F" w:rsidRDefault="006A273F" w:rsidP="006A273F">
            <w:pPr>
              <w:rPr>
                <w:sz w:val="28"/>
                <w:szCs w:val="28"/>
              </w:rPr>
            </w:pPr>
            <w:r w:rsidRPr="006A273F">
              <w:rPr>
                <w:sz w:val="28"/>
                <w:szCs w:val="28"/>
              </w:rPr>
              <w:t>Наименование уполномоченного органа, утвердившего производственную программу</w:t>
            </w:r>
          </w:p>
        </w:tc>
        <w:tc>
          <w:tcPr>
            <w:tcW w:w="5104" w:type="dxa"/>
            <w:tcBorders>
              <w:top w:val="single" w:sz="4" w:space="0" w:color="auto"/>
              <w:left w:val="single" w:sz="4" w:space="0" w:color="auto"/>
              <w:bottom w:val="single" w:sz="4" w:space="0" w:color="auto"/>
              <w:right w:val="single" w:sz="4" w:space="0" w:color="auto"/>
            </w:tcBorders>
            <w:vAlign w:val="center"/>
            <w:hideMark/>
          </w:tcPr>
          <w:p w14:paraId="3159CA51" w14:textId="77777777" w:rsidR="006A273F" w:rsidRPr="006A273F" w:rsidRDefault="006A273F" w:rsidP="006A273F">
            <w:pPr>
              <w:jc w:val="center"/>
              <w:rPr>
                <w:sz w:val="28"/>
                <w:szCs w:val="28"/>
              </w:rPr>
            </w:pPr>
            <w:r w:rsidRPr="006A273F">
              <w:rPr>
                <w:sz w:val="28"/>
                <w:szCs w:val="28"/>
              </w:rPr>
              <w:t>региональная энергетическая комиссия Кемеровской области</w:t>
            </w:r>
          </w:p>
        </w:tc>
      </w:tr>
      <w:tr w:rsidR="006A273F" w:rsidRPr="006A273F" w14:paraId="229DDDE8" w14:textId="77777777" w:rsidTr="006A273F">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14:paraId="656C4721" w14:textId="77777777" w:rsidR="006A273F" w:rsidRPr="006A273F" w:rsidRDefault="006A273F" w:rsidP="006A273F">
            <w:pPr>
              <w:rPr>
                <w:sz w:val="28"/>
                <w:szCs w:val="28"/>
              </w:rPr>
            </w:pPr>
            <w:r w:rsidRPr="006A273F">
              <w:rPr>
                <w:sz w:val="28"/>
                <w:szCs w:val="28"/>
              </w:rPr>
              <w:t>Юридический адрес, почтовый адрес уполномоченного органа, утвердившего программу</w:t>
            </w:r>
          </w:p>
        </w:tc>
        <w:tc>
          <w:tcPr>
            <w:tcW w:w="5104" w:type="dxa"/>
            <w:tcBorders>
              <w:top w:val="single" w:sz="4" w:space="0" w:color="auto"/>
              <w:left w:val="single" w:sz="4" w:space="0" w:color="auto"/>
              <w:bottom w:val="single" w:sz="4" w:space="0" w:color="auto"/>
              <w:right w:val="single" w:sz="4" w:space="0" w:color="auto"/>
            </w:tcBorders>
            <w:vAlign w:val="center"/>
            <w:hideMark/>
          </w:tcPr>
          <w:p w14:paraId="05F197CE" w14:textId="77777777" w:rsidR="006A273F" w:rsidRPr="006A273F" w:rsidRDefault="006A273F" w:rsidP="006A273F">
            <w:pPr>
              <w:jc w:val="center"/>
              <w:rPr>
                <w:sz w:val="28"/>
                <w:szCs w:val="28"/>
              </w:rPr>
            </w:pPr>
            <w:r w:rsidRPr="006A273F">
              <w:rPr>
                <w:sz w:val="28"/>
                <w:szCs w:val="28"/>
              </w:rPr>
              <w:t xml:space="preserve">650993, г. Кемерово, </w:t>
            </w:r>
          </w:p>
          <w:p w14:paraId="20597302" w14:textId="77777777" w:rsidR="006A273F" w:rsidRPr="006A273F" w:rsidRDefault="006A273F" w:rsidP="006A273F">
            <w:pPr>
              <w:jc w:val="center"/>
              <w:rPr>
                <w:sz w:val="28"/>
                <w:szCs w:val="28"/>
              </w:rPr>
            </w:pPr>
            <w:r w:rsidRPr="006A273F">
              <w:rPr>
                <w:sz w:val="28"/>
                <w:szCs w:val="28"/>
              </w:rPr>
              <w:t>ул. Н. Островского, д. 32</w:t>
            </w:r>
          </w:p>
        </w:tc>
      </w:tr>
    </w:tbl>
    <w:p w14:paraId="1D56E061" w14:textId="77777777" w:rsidR="006A273F" w:rsidRPr="006A273F" w:rsidRDefault="006A273F" w:rsidP="006A273F">
      <w:pPr>
        <w:jc w:val="center"/>
        <w:rPr>
          <w:sz w:val="28"/>
          <w:szCs w:val="28"/>
        </w:rPr>
      </w:pPr>
    </w:p>
    <w:p w14:paraId="28EAAD93" w14:textId="77777777" w:rsidR="006A273F" w:rsidRPr="006A273F" w:rsidRDefault="006A273F" w:rsidP="006A273F">
      <w:pPr>
        <w:jc w:val="center"/>
        <w:rPr>
          <w:sz w:val="28"/>
          <w:szCs w:val="28"/>
        </w:rPr>
      </w:pPr>
    </w:p>
    <w:p w14:paraId="4E11AD0E" w14:textId="77777777" w:rsidR="006A273F" w:rsidRPr="006A273F" w:rsidRDefault="006A273F" w:rsidP="006A273F">
      <w:pPr>
        <w:jc w:val="center"/>
        <w:rPr>
          <w:sz w:val="28"/>
          <w:szCs w:val="28"/>
        </w:rPr>
      </w:pPr>
    </w:p>
    <w:p w14:paraId="1728C4F6" w14:textId="77777777" w:rsidR="006A273F" w:rsidRPr="006A273F" w:rsidRDefault="006A273F" w:rsidP="006A273F">
      <w:pPr>
        <w:jc w:val="center"/>
        <w:rPr>
          <w:sz w:val="28"/>
          <w:szCs w:val="28"/>
        </w:rPr>
      </w:pPr>
    </w:p>
    <w:p w14:paraId="1218C0CD" w14:textId="77777777" w:rsidR="006A273F" w:rsidRPr="006A273F" w:rsidRDefault="006A273F" w:rsidP="006A273F">
      <w:pPr>
        <w:jc w:val="center"/>
        <w:rPr>
          <w:sz w:val="28"/>
          <w:szCs w:val="28"/>
        </w:rPr>
      </w:pPr>
    </w:p>
    <w:p w14:paraId="5AA92B1F" w14:textId="77777777" w:rsidR="006A273F" w:rsidRPr="006A273F" w:rsidRDefault="006A273F" w:rsidP="006A273F">
      <w:pPr>
        <w:jc w:val="center"/>
        <w:rPr>
          <w:sz w:val="28"/>
          <w:szCs w:val="28"/>
        </w:rPr>
      </w:pPr>
    </w:p>
    <w:p w14:paraId="26E83C60" w14:textId="77777777" w:rsidR="006A273F" w:rsidRPr="006A273F" w:rsidRDefault="006A273F" w:rsidP="006A273F">
      <w:pPr>
        <w:jc w:val="center"/>
        <w:rPr>
          <w:sz w:val="28"/>
          <w:szCs w:val="28"/>
        </w:rPr>
      </w:pPr>
    </w:p>
    <w:p w14:paraId="3660E8DF" w14:textId="77777777" w:rsidR="006A273F" w:rsidRPr="006A273F" w:rsidRDefault="006A273F" w:rsidP="006A273F">
      <w:pPr>
        <w:jc w:val="center"/>
        <w:rPr>
          <w:sz w:val="28"/>
          <w:szCs w:val="28"/>
        </w:rPr>
      </w:pPr>
    </w:p>
    <w:p w14:paraId="3ED27D1E" w14:textId="77777777" w:rsidR="006A273F" w:rsidRPr="006A273F" w:rsidRDefault="006A273F" w:rsidP="006A273F">
      <w:pPr>
        <w:jc w:val="center"/>
        <w:rPr>
          <w:sz w:val="28"/>
          <w:szCs w:val="28"/>
        </w:rPr>
      </w:pPr>
    </w:p>
    <w:p w14:paraId="2C16B407" w14:textId="77777777" w:rsidR="006A273F" w:rsidRPr="006A273F" w:rsidRDefault="006A273F" w:rsidP="006A273F">
      <w:pPr>
        <w:jc w:val="center"/>
        <w:rPr>
          <w:sz w:val="28"/>
          <w:szCs w:val="28"/>
        </w:rPr>
      </w:pPr>
    </w:p>
    <w:p w14:paraId="7E0538FF" w14:textId="6309B0E2" w:rsidR="006A273F" w:rsidRDefault="006A273F" w:rsidP="006A273F">
      <w:pPr>
        <w:jc w:val="center"/>
        <w:rPr>
          <w:sz w:val="28"/>
          <w:szCs w:val="28"/>
        </w:rPr>
      </w:pPr>
    </w:p>
    <w:p w14:paraId="05D3B954" w14:textId="26797C39" w:rsidR="006A273F" w:rsidRDefault="006A273F" w:rsidP="006A273F">
      <w:pPr>
        <w:jc w:val="center"/>
        <w:rPr>
          <w:sz w:val="28"/>
          <w:szCs w:val="28"/>
        </w:rPr>
      </w:pPr>
    </w:p>
    <w:p w14:paraId="1D9F4CBC" w14:textId="034F7A5A" w:rsidR="006A273F" w:rsidRDefault="006A273F" w:rsidP="006A273F">
      <w:pPr>
        <w:jc w:val="center"/>
        <w:rPr>
          <w:sz w:val="28"/>
          <w:szCs w:val="28"/>
        </w:rPr>
      </w:pPr>
    </w:p>
    <w:p w14:paraId="1B158F10" w14:textId="251E0D6B" w:rsidR="006A273F" w:rsidRDefault="006A273F" w:rsidP="006A273F">
      <w:pPr>
        <w:jc w:val="center"/>
        <w:rPr>
          <w:sz w:val="28"/>
          <w:szCs w:val="28"/>
        </w:rPr>
      </w:pPr>
    </w:p>
    <w:p w14:paraId="0CF5799F" w14:textId="404781A2" w:rsidR="006A273F" w:rsidRDefault="006A273F" w:rsidP="006A273F">
      <w:pPr>
        <w:jc w:val="center"/>
        <w:rPr>
          <w:sz w:val="28"/>
          <w:szCs w:val="28"/>
        </w:rPr>
      </w:pPr>
    </w:p>
    <w:p w14:paraId="1244F886" w14:textId="77777777" w:rsidR="006A273F" w:rsidRPr="006A273F" w:rsidRDefault="006A273F" w:rsidP="006A273F">
      <w:pPr>
        <w:jc w:val="center"/>
        <w:rPr>
          <w:sz w:val="28"/>
          <w:szCs w:val="28"/>
        </w:rPr>
      </w:pPr>
    </w:p>
    <w:p w14:paraId="29688147" w14:textId="77777777" w:rsidR="006A273F" w:rsidRPr="006A273F" w:rsidRDefault="006A273F" w:rsidP="006A273F">
      <w:pPr>
        <w:jc w:val="center"/>
        <w:rPr>
          <w:sz w:val="28"/>
          <w:szCs w:val="28"/>
        </w:rPr>
      </w:pPr>
    </w:p>
    <w:p w14:paraId="29345756" w14:textId="77777777" w:rsidR="006A273F" w:rsidRPr="006A273F" w:rsidRDefault="006A273F" w:rsidP="006A273F">
      <w:pPr>
        <w:jc w:val="center"/>
        <w:rPr>
          <w:sz w:val="28"/>
          <w:szCs w:val="28"/>
        </w:rPr>
      </w:pPr>
    </w:p>
    <w:p w14:paraId="58075036" w14:textId="77777777" w:rsidR="006A273F" w:rsidRPr="006A273F" w:rsidRDefault="006A273F" w:rsidP="006A273F">
      <w:pPr>
        <w:jc w:val="center"/>
        <w:rPr>
          <w:sz w:val="28"/>
          <w:szCs w:val="28"/>
        </w:rPr>
      </w:pPr>
      <w:r w:rsidRPr="006A273F">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2B9D1CE2" w14:textId="77777777" w:rsidR="006A273F" w:rsidRPr="006A273F" w:rsidRDefault="006A273F" w:rsidP="006A273F">
      <w:pPr>
        <w:jc w:val="center"/>
        <w:rPr>
          <w:sz w:val="28"/>
          <w:szCs w:val="28"/>
        </w:rPr>
      </w:pPr>
    </w:p>
    <w:tbl>
      <w:tblPr>
        <w:tblStyle w:val="470"/>
        <w:tblW w:w="10200" w:type="dxa"/>
        <w:jc w:val="center"/>
        <w:tblInd w:w="0" w:type="dxa"/>
        <w:tblLayout w:type="fixed"/>
        <w:tblLook w:val="04A0" w:firstRow="1" w:lastRow="0" w:firstColumn="1" w:lastColumn="0" w:noHBand="0" w:noVBand="1"/>
      </w:tblPr>
      <w:tblGrid>
        <w:gridCol w:w="3967"/>
        <w:gridCol w:w="991"/>
        <w:gridCol w:w="1450"/>
        <w:gridCol w:w="1982"/>
        <w:gridCol w:w="979"/>
        <w:gridCol w:w="831"/>
      </w:tblGrid>
      <w:tr w:rsidR="006A273F" w:rsidRPr="006A273F" w14:paraId="3F81E214" w14:textId="77777777" w:rsidTr="006A273F">
        <w:trPr>
          <w:trHeight w:val="706"/>
          <w:jc w:val="center"/>
        </w:trPr>
        <w:tc>
          <w:tcPr>
            <w:tcW w:w="3970" w:type="dxa"/>
            <w:vMerge w:val="restart"/>
            <w:tcBorders>
              <w:top w:val="single" w:sz="4" w:space="0" w:color="auto"/>
              <w:left w:val="single" w:sz="4" w:space="0" w:color="auto"/>
              <w:bottom w:val="single" w:sz="4" w:space="0" w:color="auto"/>
              <w:right w:val="single" w:sz="4" w:space="0" w:color="auto"/>
            </w:tcBorders>
            <w:vAlign w:val="center"/>
            <w:hideMark/>
          </w:tcPr>
          <w:p w14:paraId="4569C7D8" w14:textId="77777777" w:rsidR="006A273F" w:rsidRPr="006A273F" w:rsidRDefault="006A273F" w:rsidP="006A273F">
            <w:pPr>
              <w:jc w:val="center"/>
              <w:rPr>
                <w:sz w:val="28"/>
                <w:szCs w:val="28"/>
              </w:rPr>
            </w:pPr>
            <w:r w:rsidRPr="006A273F">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62476B9" w14:textId="77777777" w:rsidR="006A273F" w:rsidRPr="006A273F" w:rsidRDefault="006A273F" w:rsidP="006A273F">
            <w:pPr>
              <w:jc w:val="center"/>
              <w:rPr>
                <w:sz w:val="28"/>
                <w:szCs w:val="28"/>
              </w:rPr>
            </w:pPr>
            <w:r w:rsidRPr="006A273F">
              <w:rPr>
                <w:sz w:val="28"/>
                <w:szCs w:val="28"/>
              </w:rPr>
              <w:t>Срок реали-зации</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3FEB5519" w14:textId="77777777" w:rsidR="006A273F" w:rsidRPr="006A273F" w:rsidRDefault="006A273F" w:rsidP="006A273F">
            <w:pPr>
              <w:jc w:val="center"/>
              <w:rPr>
                <w:sz w:val="28"/>
                <w:szCs w:val="28"/>
              </w:rPr>
            </w:pPr>
            <w:r w:rsidRPr="006A273F">
              <w:rPr>
                <w:sz w:val="28"/>
                <w:szCs w:val="28"/>
              </w:rPr>
              <w:t>Финан-совые потреб-ности, тыс. руб. (без НДС)</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14:paraId="422C7B45" w14:textId="77777777" w:rsidR="006A273F" w:rsidRPr="006A273F" w:rsidRDefault="006A273F" w:rsidP="006A273F">
            <w:pPr>
              <w:jc w:val="center"/>
              <w:rPr>
                <w:sz w:val="28"/>
                <w:szCs w:val="28"/>
              </w:rPr>
            </w:pPr>
            <w:r w:rsidRPr="006A273F">
              <w:rPr>
                <w:sz w:val="28"/>
                <w:szCs w:val="28"/>
              </w:rPr>
              <w:t>Ожидаемый эффект</w:t>
            </w:r>
          </w:p>
        </w:tc>
      </w:tr>
      <w:tr w:rsidR="006A273F" w:rsidRPr="006A273F" w14:paraId="4DB868F2" w14:textId="77777777" w:rsidTr="006A273F">
        <w:trPr>
          <w:trHeight w:val="844"/>
          <w:jc w:val="center"/>
        </w:trPr>
        <w:tc>
          <w:tcPr>
            <w:tcW w:w="10207" w:type="dxa"/>
            <w:vMerge/>
            <w:tcBorders>
              <w:top w:val="single" w:sz="4" w:space="0" w:color="auto"/>
              <w:left w:val="single" w:sz="4" w:space="0" w:color="auto"/>
              <w:bottom w:val="single" w:sz="4" w:space="0" w:color="auto"/>
              <w:right w:val="single" w:sz="4" w:space="0" w:color="auto"/>
            </w:tcBorders>
            <w:vAlign w:val="center"/>
            <w:hideMark/>
          </w:tcPr>
          <w:p w14:paraId="74CAF533" w14:textId="77777777" w:rsidR="006A273F" w:rsidRPr="006A273F" w:rsidRDefault="006A273F" w:rsidP="006A273F">
            <w:pPr>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2DA0DC" w14:textId="77777777" w:rsidR="006A273F" w:rsidRPr="006A273F" w:rsidRDefault="006A273F" w:rsidP="006A273F">
            <w:pPr>
              <w:rPr>
                <w:sz w:val="28"/>
                <w:szCs w:val="28"/>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5680F129" w14:textId="77777777" w:rsidR="006A273F" w:rsidRPr="006A273F" w:rsidRDefault="006A273F" w:rsidP="006A273F">
            <w:pPr>
              <w:rPr>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2BB0988C" w14:textId="77777777" w:rsidR="006A273F" w:rsidRPr="006A273F" w:rsidRDefault="006A273F" w:rsidP="006A273F">
            <w:pPr>
              <w:jc w:val="center"/>
              <w:rPr>
                <w:sz w:val="28"/>
                <w:szCs w:val="28"/>
              </w:rPr>
            </w:pPr>
            <w:r w:rsidRPr="006A273F">
              <w:rPr>
                <w:sz w:val="28"/>
                <w:szCs w:val="28"/>
              </w:rPr>
              <w:t>Наименование показателей</w:t>
            </w:r>
          </w:p>
        </w:tc>
        <w:tc>
          <w:tcPr>
            <w:tcW w:w="980" w:type="dxa"/>
            <w:tcBorders>
              <w:top w:val="single" w:sz="4" w:space="0" w:color="auto"/>
              <w:left w:val="single" w:sz="4" w:space="0" w:color="auto"/>
              <w:bottom w:val="single" w:sz="4" w:space="0" w:color="auto"/>
              <w:right w:val="single" w:sz="4" w:space="0" w:color="auto"/>
            </w:tcBorders>
            <w:vAlign w:val="center"/>
            <w:hideMark/>
          </w:tcPr>
          <w:p w14:paraId="30D906DB" w14:textId="77777777" w:rsidR="006A273F" w:rsidRPr="006A273F" w:rsidRDefault="006A273F" w:rsidP="006A273F">
            <w:pPr>
              <w:jc w:val="center"/>
              <w:rPr>
                <w:sz w:val="28"/>
                <w:szCs w:val="28"/>
              </w:rPr>
            </w:pPr>
            <w:r w:rsidRPr="006A273F">
              <w:rPr>
                <w:sz w:val="28"/>
                <w:szCs w:val="28"/>
              </w:rPr>
              <w:t>тыс. руб.</w:t>
            </w:r>
          </w:p>
        </w:tc>
        <w:tc>
          <w:tcPr>
            <w:tcW w:w="831" w:type="dxa"/>
            <w:tcBorders>
              <w:top w:val="single" w:sz="4" w:space="0" w:color="auto"/>
              <w:left w:val="single" w:sz="4" w:space="0" w:color="auto"/>
              <w:bottom w:val="single" w:sz="4" w:space="0" w:color="auto"/>
              <w:right w:val="single" w:sz="4" w:space="0" w:color="auto"/>
            </w:tcBorders>
            <w:vAlign w:val="center"/>
            <w:hideMark/>
          </w:tcPr>
          <w:p w14:paraId="10E8CACA" w14:textId="77777777" w:rsidR="006A273F" w:rsidRPr="006A273F" w:rsidRDefault="006A273F" w:rsidP="006A273F">
            <w:pPr>
              <w:jc w:val="center"/>
              <w:rPr>
                <w:sz w:val="28"/>
                <w:szCs w:val="28"/>
              </w:rPr>
            </w:pPr>
            <w:r w:rsidRPr="006A273F">
              <w:rPr>
                <w:sz w:val="28"/>
                <w:szCs w:val="28"/>
              </w:rPr>
              <w:t>%</w:t>
            </w:r>
          </w:p>
        </w:tc>
      </w:tr>
      <w:tr w:rsidR="006A273F" w:rsidRPr="006A273F" w14:paraId="0882130E"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369EE348" w14:textId="77777777" w:rsidR="006A273F" w:rsidRPr="006A273F" w:rsidRDefault="006A273F" w:rsidP="006A273F">
            <w:pPr>
              <w:numPr>
                <w:ilvl w:val="0"/>
                <w:numId w:val="36"/>
              </w:numPr>
              <w:contextualSpacing/>
              <w:jc w:val="center"/>
              <w:rPr>
                <w:sz w:val="28"/>
                <w:szCs w:val="28"/>
              </w:rPr>
            </w:pPr>
            <w:bookmarkStart w:id="17" w:name="_Hlk500492908"/>
            <w:r w:rsidRPr="006A273F">
              <w:rPr>
                <w:sz w:val="28"/>
                <w:szCs w:val="28"/>
              </w:rPr>
              <w:t xml:space="preserve">Холодное водоснабжение </w:t>
            </w:r>
          </w:p>
        </w:tc>
      </w:tr>
      <w:tr w:rsidR="006A273F" w:rsidRPr="006A273F" w14:paraId="54A2114E"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0121C805" w14:textId="77777777" w:rsidR="006A273F" w:rsidRPr="006A273F" w:rsidRDefault="006A273F" w:rsidP="006A273F">
            <w:pPr>
              <w:jc w:val="center"/>
              <w:rPr>
                <w:color w:val="FF0000"/>
                <w:sz w:val="28"/>
                <w:szCs w:val="28"/>
              </w:rPr>
            </w:pPr>
            <w:r w:rsidRPr="006A273F">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080329AF" w14:textId="77777777" w:rsidR="006A273F" w:rsidRPr="006A273F" w:rsidRDefault="006A273F" w:rsidP="006A273F">
            <w:pPr>
              <w:jc w:val="center"/>
              <w:rPr>
                <w:sz w:val="28"/>
                <w:szCs w:val="28"/>
              </w:rPr>
            </w:pPr>
            <w:r w:rsidRPr="006A273F">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7C62C516" w14:textId="77777777" w:rsidR="006A273F" w:rsidRPr="006A273F" w:rsidRDefault="006A273F" w:rsidP="006A273F">
            <w:pPr>
              <w:jc w:val="center"/>
              <w:rPr>
                <w:sz w:val="28"/>
                <w:szCs w:val="28"/>
              </w:rPr>
            </w:pPr>
            <w:r w:rsidRPr="006A273F">
              <w:rPr>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14:paraId="742FD044" w14:textId="77777777" w:rsidR="006A273F" w:rsidRPr="006A273F" w:rsidRDefault="006A273F" w:rsidP="006A273F">
            <w:pPr>
              <w:jc w:val="center"/>
              <w:rPr>
                <w:sz w:val="28"/>
                <w:szCs w:val="28"/>
              </w:rPr>
            </w:pPr>
            <w:r w:rsidRPr="006A273F">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6955BF41" w14:textId="77777777" w:rsidR="006A273F" w:rsidRPr="006A273F" w:rsidRDefault="006A273F" w:rsidP="006A273F">
            <w:pPr>
              <w:jc w:val="center"/>
              <w:rPr>
                <w:sz w:val="28"/>
                <w:szCs w:val="28"/>
              </w:rPr>
            </w:pPr>
            <w:r w:rsidRPr="006A273F">
              <w:rPr>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199718E0" w14:textId="77777777" w:rsidR="006A273F" w:rsidRPr="006A273F" w:rsidRDefault="006A273F" w:rsidP="006A273F">
            <w:pPr>
              <w:jc w:val="center"/>
              <w:rPr>
                <w:sz w:val="28"/>
                <w:szCs w:val="28"/>
              </w:rPr>
            </w:pPr>
            <w:r w:rsidRPr="006A273F">
              <w:rPr>
                <w:sz w:val="28"/>
                <w:szCs w:val="28"/>
              </w:rPr>
              <w:t>-</w:t>
            </w:r>
          </w:p>
        </w:tc>
      </w:tr>
      <w:tr w:rsidR="006A273F" w:rsidRPr="006A273F" w14:paraId="626DF230"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687EC58F" w14:textId="77777777" w:rsidR="006A273F" w:rsidRPr="006A273F" w:rsidRDefault="006A273F" w:rsidP="006A273F">
            <w:pPr>
              <w:numPr>
                <w:ilvl w:val="0"/>
                <w:numId w:val="36"/>
              </w:numPr>
              <w:contextualSpacing/>
              <w:jc w:val="center"/>
              <w:rPr>
                <w:sz w:val="28"/>
                <w:szCs w:val="28"/>
              </w:rPr>
            </w:pPr>
            <w:r w:rsidRPr="006A273F">
              <w:rPr>
                <w:sz w:val="28"/>
                <w:szCs w:val="28"/>
              </w:rPr>
              <w:t>Водоотведение (для предъявления потребителям Яшкинского муниципального округа за исключением пгт. Яшкино)</w:t>
            </w:r>
          </w:p>
        </w:tc>
      </w:tr>
      <w:tr w:rsidR="006A273F" w:rsidRPr="006A273F" w14:paraId="7AE7991C"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2EF10337" w14:textId="77777777" w:rsidR="006A273F" w:rsidRPr="006A273F" w:rsidRDefault="006A273F" w:rsidP="006A273F">
            <w:pPr>
              <w:jc w:val="center"/>
              <w:rPr>
                <w:color w:val="FF0000"/>
                <w:sz w:val="28"/>
                <w:szCs w:val="28"/>
              </w:rPr>
            </w:pPr>
            <w:r w:rsidRPr="006A273F">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6F151E68" w14:textId="77777777" w:rsidR="006A273F" w:rsidRPr="006A273F" w:rsidRDefault="006A273F" w:rsidP="006A273F">
            <w:pPr>
              <w:jc w:val="center"/>
              <w:rPr>
                <w:sz w:val="28"/>
                <w:szCs w:val="28"/>
              </w:rPr>
            </w:pPr>
            <w:r w:rsidRPr="006A273F">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183C7C49" w14:textId="77777777" w:rsidR="006A273F" w:rsidRPr="006A273F" w:rsidRDefault="006A273F" w:rsidP="006A273F">
            <w:pPr>
              <w:jc w:val="center"/>
              <w:rPr>
                <w:sz w:val="28"/>
                <w:szCs w:val="28"/>
              </w:rPr>
            </w:pPr>
            <w:r w:rsidRPr="006A273F">
              <w:rPr>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14:paraId="6378C3C6" w14:textId="77777777" w:rsidR="006A273F" w:rsidRPr="006A273F" w:rsidRDefault="006A273F" w:rsidP="006A273F">
            <w:pPr>
              <w:jc w:val="center"/>
              <w:rPr>
                <w:sz w:val="28"/>
                <w:szCs w:val="28"/>
              </w:rPr>
            </w:pPr>
            <w:r w:rsidRPr="006A273F">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2AFB792B" w14:textId="77777777" w:rsidR="006A273F" w:rsidRPr="006A273F" w:rsidRDefault="006A273F" w:rsidP="006A273F">
            <w:pPr>
              <w:jc w:val="center"/>
              <w:rPr>
                <w:sz w:val="28"/>
                <w:szCs w:val="28"/>
              </w:rPr>
            </w:pPr>
            <w:r w:rsidRPr="006A273F">
              <w:rPr>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0C64323A" w14:textId="77777777" w:rsidR="006A273F" w:rsidRPr="006A273F" w:rsidRDefault="006A273F" w:rsidP="006A273F">
            <w:pPr>
              <w:jc w:val="center"/>
              <w:rPr>
                <w:sz w:val="28"/>
                <w:szCs w:val="28"/>
              </w:rPr>
            </w:pPr>
            <w:r w:rsidRPr="006A273F">
              <w:rPr>
                <w:sz w:val="28"/>
                <w:szCs w:val="28"/>
              </w:rPr>
              <w:t>-</w:t>
            </w:r>
          </w:p>
        </w:tc>
      </w:tr>
      <w:tr w:rsidR="006A273F" w:rsidRPr="006A273F" w14:paraId="1D1D2775"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21E9B04C" w14:textId="77777777" w:rsidR="006A273F" w:rsidRPr="006A273F" w:rsidRDefault="006A273F" w:rsidP="006A273F">
            <w:pPr>
              <w:numPr>
                <w:ilvl w:val="0"/>
                <w:numId w:val="36"/>
              </w:numPr>
              <w:contextualSpacing/>
              <w:jc w:val="center"/>
              <w:rPr>
                <w:sz w:val="28"/>
                <w:szCs w:val="28"/>
              </w:rPr>
            </w:pPr>
            <w:r w:rsidRPr="006A273F">
              <w:rPr>
                <w:sz w:val="28"/>
                <w:szCs w:val="28"/>
              </w:rPr>
              <w:t>Водоотведение (для предъявления потребителям пгт. Яшкино)</w:t>
            </w:r>
          </w:p>
        </w:tc>
      </w:tr>
      <w:tr w:rsidR="006A273F" w:rsidRPr="006A273F" w14:paraId="65C5D971"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027F70CD" w14:textId="77777777" w:rsidR="006A273F" w:rsidRPr="006A273F" w:rsidRDefault="006A273F" w:rsidP="006A273F">
            <w:pPr>
              <w:jc w:val="center"/>
              <w:rPr>
                <w:sz w:val="28"/>
                <w:szCs w:val="28"/>
              </w:rPr>
            </w:pPr>
            <w:r w:rsidRPr="006A273F">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6E170BE9" w14:textId="77777777" w:rsidR="006A273F" w:rsidRPr="006A273F" w:rsidRDefault="006A273F" w:rsidP="006A273F">
            <w:pPr>
              <w:jc w:val="center"/>
              <w:rPr>
                <w:sz w:val="28"/>
                <w:szCs w:val="28"/>
              </w:rPr>
            </w:pPr>
            <w:r w:rsidRPr="006A273F">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0530E6A2" w14:textId="77777777" w:rsidR="006A273F" w:rsidRPr="006A273F" w:rsidRDefault="006A273F" w:rsidP="006A273F">
            <w:pPr>
              <w:jc w:val="center"/>
              <w:rPr>
                <w:sz w:val="28"/>
                <w:szCs w:val="28"/>
              </w:rPr>
            </w:pPr>
            <w:r w:rsidRPr="006A273F">
              <w:rPr>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14:paraId="400C7825" w14:textId="77777777" w:rsidR="006A273F" w:rsidRPr="006A273F" w:rsidRDefault="006A273F" w:rsidP="006A273F">
            <w:pPr>
              <w:jc w:val="center"/>
              <w:rPr>
                <w:sz w:val="28"/>
                <w:szCs w:val="28"/>
              </w:rPr>
            </w:pPr>
            <w:r w:rsidRPr="006A273F">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3969EC1F" w14:textId="77777777" w:rsidR="006A273F" w:rsidRPr="006A273F" w:rsidRDefault="006A273F" w:rsidP="006A273F">
            <w:pPr>
              <w:jc w:val="center"/>
              <w:rPr>
                <w:sz w:val="28"/>
                <w:szCs w:val="28"/>
              </w:rPr>
            </w:pPr>
            <w:r w:rsidRPr="006A273F">
              <w:rPr>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2F944272" w14:textId="77777777" w:rsidR="006A273F" w:rsidRPr="006A273F" w:rsidRDefault="006A273F" w:rsidP="006A273F">
            <w:pPr>
              <w:jc w:val="center"/>
              <w:rPr>
                <w:sz w:val="28"/>
                <w:szCs w:val="28"/>
              </w:rPr>
            </w:pPr>
            <w:r w:rsidRPr="006A273F">
              <w:rPr>
                <w:sz w:val="28"/>
                <w:szCs w:val="28"/>
              </w:rPr>
              <w:t>-</w:t>
            </w:r>
          </w:p>
        </w:tc>
      </w:tr>
      <w:bookmarkEnd w:id="17"/>
    </w:tbl>
    <w:p w14:paraId="7233AF92" w14:textId="77777777" w:rsidR="006A273F" w:rsidRPr="006A273F" w:rsidRDefault="006A273F" w:rsidP="006A273F">
      <w:pPr>
        <w:jc w:val="center"/>
        <w:rPr>
          <w:sz w:val="28"/>
          <w:szCs w:val="28"/>
        </w:rPr>
      </w:pPr>
    </w:p>
    <w:p w14:paraId="43E366FB" w14:textId="77777777" w:rsidR="006A273F" w:rsidRPr="006A273F" w:rsidRDefault="006A273F" w:rsidP="006A273F">
      <w:pPr>
        <w:jc w:val="center"/>
        <w:rPr>
          <w:sz w:val="28"/>
          <w:szCs w:val="28"/>
        </w:rPr>
      </w:pPr>
    </w:p>
    <w:p w14:paraId="05F2773D" w14:textId="77777777" w:rsidR="006A273F" w:rsidRPr="006A273F" w:rsidRDefault="006A273F" w:rsidP="006A273F">
      <w:pPr>
        <w:jc w:val="center"/>
        <w:rPr>
          <w:sz w:val="28"/>
          <w:szCs w:val="28"/>
        </w:rPr>
      </w:pPr>
    </w:p>
    <w:p w14:paraId="41D520A6" w14:textId="77777777" w:rsidR="006A273F" w:rsidRPr="006A273F" w:rsidRDefault="006A273F" w:rsidP="006A273F">
      <w:pPr>
        <w:jc w:val="center"/>
        <w:rPr>
          <w:sz w:val="28"/>
          <w:szCs w:val="28"/>
        </w:rPr>
      </w:pPr>
    </w:p>
    <w:p w14:paraId="285250B4" w14:textId="77777777" w:rsidR="006A273F" w:rsidRPr="006A273F" w:rsidRDefault="006A273F" w:rsidP="006A273F">
      <w:pPr>
        <w:jc w:val="center"/>
        <w:rPr>
          <w:sz w:val="28"/>
          <w:szCs w:val="28"/>
        </w:rPr>
      </w:pPr>
    </w:p>
    <w:p w14:paraId="78EEDF68" w14:textId="77777777" w:rsidR="006A273F" w:rsidRPr="006A273F" w:rsidRDefault="006A273F" w:rsidP="006A273F">
      <w:pPr>
        <w:jc w:val="center"/>
        <w:rPr>
          <w:sz w:val="28"/>
          <w:szCs w:val="28"/>
        </w:rPr>
      </w:pPr>
    </w:p>
    <w:p w14:paraId="7EFD86B3" w14:textId="77777777" w:rsidR="006A273F" w:rsidRPr="006A273F" w:rsidRDefault="006A273F" w:rsidP="006A273F">
      <w:pPr>
        <w:jc w:val="center"/>
        <w:rPr>
          <w:sz w:val="28"/>
          <w:szCs w:val="28"/>
        </w:rPr>
      </w:pPr>
    </w:p>
    <w:p w14:paraId="5F256CD9" w14:textId="77777777" w:rsidR="006A273F" w:rsidRPr="006A273F" w:rsidRDefault="006A273F" w:rsidP="006A273F">
      <w:pPr>
        <w:jc w:val="center"/>
        <w:rPr>
          <w:sz w:val="28"/>
          <w:szCs w:val="28"/>
        </w:rPr>
      </w:pPr>
    </w:p>
    <w:p w14:paraId="39CDA95C" w14:textId="77777777" w:rsidR="006A273F" w:rsidRPr="006A273F" w:rsidRDefault="006A273F" w:rsidP="006A273F">
      <w:pPr>
        <w:jc w:val="center"/>
        <w:rPr>
          <w:sz w:val="28"/>
          <w:szCs w:val="28"/>
        </w:rPr>
      </w:pPr>
    </w:p>
    <w:p w14:paraId="21E6F0CF" w14:textId="77777777" w:rsidR="006A273F" w:rsidRPr="006A273F" w:rsidRDefault="006A273F" w:rsidP="006A273F">
      <w:pPr>
        <w:jc w:val="center"/>
        <w:rPr>
          <w:sz w:val="28"/>
          <w:szCs w:val="28"/>
        </w:rPr>
      </w:pPr>
    </w:p>
    <w:p w14:paraId="33B10C7E" w14:textId="77777777" w:rsidR="006A273F" w:rsidRPr="006A273F" w:rsidRDefault="006A273F" w:rsidP="006A273F">
      <w:pPr>
        <w:jc w:val="center"/>
        <w:rPr>
          <w:sz w:val="28"/>
          <w:szCs w:val="28"/>
        </w:rPr>
      </w:pPr>
    </w:p>
    <w:p w14:paraId="2A3908B4" w14:textId="77777777" w:rsidR="006A273F" w:rsidRPr="006A273F" w:rsidRDefault="006A273F" w:rsidP="006A273F">
      <w:pPr>
        <w:jc w:val="center"/>
        <w:rPr>
          <w:sz w:val="28"/>
          <w:szCs w:val="28"/>
        </w:rPr>
      </w:pPr>
    </w:p>
    <w:p w14:paraId="690FAD71" w14:textId="77777777" w:rsidR="006A273F" w:rsidRPr="006A273F" w:rsidRDefault="006A273F" w:rsidP="006A273F">
      <w:pPr>
        <w:jc w:val="center"/>
        <w:rPr>
          <w:sz w:val="28"/>
          <w:szCs w:val="28"/>
        </w:rPr>
      </w:pPr>
    </w:p>
    <w:p w14:paraId="197DAFE7" w14:textId="77777777" w:rsidR="006A273F" w:rsidRPr="006A273F" w:rsidRDefault="006A273F" w:rsidP="006A273F">
      <w:pPr>
        <w:jc w:val="center"/>
        <w:rPr>
          <w:sz w:val="28"/>
          <w:szCs w:val="28"/>
        </w:rPr>
      </w:pPr>
    </w:p>
    <w:p w14:paraId="05D20152" w14:textId="77777777" w:rsidR="006A273F" w:rsidRPr="006A273F" w:rsidRDefault="006A273F" w:rsidP="006A273F">
      <w:pPr>
        <w:jc w:val="center"/>
        <w:rPr>
          <w:sz w:val="28"/>
          <w:szCs w:val="28"/>
        </w:rPr>
      </w:pPr>
    </w:p>
    <w:p w14:paraId="64895671" w14:textId="77777777" w:rsidR="006A273F" w:rsidRPr="006A273F" w:rsidRDefault="006A273F" w:rsidP="006A273F">
      <w:pPr>
        <w:jc w:val="center"/>
        <w:rPr>
          <w:sz w:val="28"/>
          <w:szCs w:val="28"/>
        </w:rPr>
      </w:pPr>
    </w:p>
    <w:p w14:paraId="03C61AF9" w14:textId="77777777" w:rsidR="006A273F" w:rsidRPr="006A273F" w:rsidRDefault="006A273F" w:rsidP="006A273F">
      <w:pPr>
        <w:jc w:val="center"/>
        <w:rPr>
          <w:sz w:val="28"/>
          <w:szCs w:val="28"/>
        </w:rPr>
      </w:pPr>
    </w:p>
    <w:p w14:paraId="620587D7" w14:textId="77777777" w:rsidR="006A273F" w:rsidRPr="006A273F" w:rsidRDefault="006A273F" w:rsidP="006A273F">
      <w:pPr>
        <w:jc w:val="center"/>
        <w:rPr>
          <w:sz w:val="28"/>
          <w:szCs w:val="28"/>
        </w:rPr>
      </w:pPr>
    </w:p>
    <w:p w14:paraId="09392497" w14:textId="77777777" w:rsidR="006A273F" w:rsidRPr="006A273F" w:rsidRDefault="006A273F" w:rsidP="006A273F">
      <w:pPr>
        <w:jc w:val="center"/>
        <w:rPr>
          <w:sz w:val="28"/>
          <w:szCs w:val="28"/>
        </w:rPr>
      </w:pPr>
    </w:p>
    <w:p w14:paraId="703D7464" w14:textId="77777777" w:rsidR="006A273F" w:rsidRPr="006A273F" w:rsidRDefault="006A273F" w:rsidP="006A273F">
      <w:pPr>
        <w:jc w:val="center"/>
        <w:rPr>
          <w:sz w:val="28"/>
          <w:szCs w:val="28"/>
        </w:rPr>
      </w:pPr>
    </w:p>
    <w:p w14:paraId="00A721BC" w14:textId="77777777" w:rsidR="006A273F" w:rsidRPr="006A273F" w:rsidRDefault="006A273F" w:rsidP="006A273F">
      <w:pPr>
        <w:jc w:val="center"/>
        <w:rPr>
          <w:sz w:val="28"/>
          <w:szCs w:val="28"/>
        </w:rPr>
      </w:pPr>
    </w:p>
    <w:p w14:paraId="26C5D116" w14:textId="77777777" w:rsidR="006A273F" w:rsidRPr="006A273F" w:rsidRDefault="006A273F" w:rsidP="006A273F">
      <w:pPr>
        <w:jc w:val="center"/>
        <w:rPr>
          <w:sz w:val="28"/>
          <w:szCs w:val="28"/>
        </w:rPr>
      </w:pPr>
    </w:p>
    <w:p w14:paraId="0DF2FDC8" w14:textId="77777777" w:rsidR="006A273F" w:rsidRPr="006A273F" w:rsidRDefault="006A273F" w:rsidP="006A273F">
      <w:pPr>
        <w:jc w:val="center"/>
        <w:rPr>
          <w:sz w:val="28"/>
          <w:szCs w:val="28"/>
        </w:rPr>
      </w:pPr>
    </w:p>
    <w:p w14:paraId="3DFE96E5" w14:textId="77777777" w:rsidR="006A273F" w:rsidRPr="006A273F" w:rsidRDefault="006A273F" w:rsidP="006A273F">
      <w:pPr>
        <w:jc w:val="center"/>
        <w:rPr>
          <w:sz w:val="28"/>
          <w:szCs w:val="28"/>
        </w:rPr>
      </w:pPr>
    </w:p>
    <w:p w14:paraId="6AEF97FB" w14:textId="77777777" w:rsidR="006A273F" w:rsidRPr="006A273F" w:rsidRDefault="006A273F" w:rsidP="006A273F">
      <w:pPr>
        <w:jc w:val="center"/>
        <w:rPr>
          <w:sz w:val="28"/>
          <w:szCs w:val="28"/>
        </w:rPr>
      </w:pPr>
    </w:p>
    <w:p w14:paraId="04A676F7" w14:textId="77777777" w:rsidR="006A273F" w:rsidRPr="006A273F" w:rsidRDefault="006A273F" w:rsidP="006A273F">
      <w:pPr>
        <w:jc w:val="center"/>
        <w:rPr>
          <w:sz w:val="28"/>
          <w:szCs w:val="28"/>
        </w:rPr>
      </w:pPr>
    </w:p>
    <w:p w14:paraId="012EA219" w14:textId="77777777" w:rsidR="006A273F" w:rsidRPr="006A273F" w:rsidRDefault="006A273F" w:rsidP="006A273F">
      <w:pPr>
        <w:jc w:val="center"/>
        <w:rPr>
          <w:sz w:val="28"/>
          <w:szCs w:val="28"/>
        </w:rPr>
      </w:pPr>
    </w:p>
    <w:p w14:paraId="750D4DAE" w14:textId="77777777" w:rsidR="006A273F" w:rsidRPr="006A273F" w:rsidRDefault="006A273F" w:rsidP="006A273F">
      <w:pPr>
        <w:jc w:val="center"/>
        <w:rPr>
          <w:sz w:val="28"/>
          <w:szCs w:val="28"/>
        </w:rPr>
      </w:pPr>
    </w:p>
    <w:p w14:paraId="1A69F9AF" w14:textId="77777777" w:rsidR="006A273F" w:rsidRPr="006A273F" w:rsidRDefault="006A273F" w:rsidP="006A273F">
      <w:pPr>
        <w:jc w:val="center"/>
        <w:rPr>
          <w:sz w:val="28"/>
          <w:szCs w:val="28"/>
        </w:rPr>
      </w:pPr>
      <w:r w:rsidRPr="006A273F">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6E9C7C1F" w14:textId="77777777" w:rsidR="006A273F" w:rsidRPr="006A273F" w:rsidRDefault="006A273F" w:rsidP="006A273F">
      <w:pPr>
        <w:jc w:val="center"/>
        <w:rPr>
          <w:sz w:val="28"/>
          <w:szCs w:val="28"/>
        </w:rPr>
      </w:pPr>
    </w:p>
    <w:tbl>
      <w:tblPr>
        <w:tblStyle w:val="470"/>
        <w:tblW w:w="10207" w:type="dxa"/>
        <w:jc w:val="center"/>
        <w:tblInd w:w="0" w:type="dxa"/>
        <w:tblLook w:val="04A0" w:firstRow="1" w:lastRow="0" w:firstColumn="1" w:lastColumn="0" w:noHBand="0" w:noVBand="1"/>
      </w:tblPr>
      <w:tblGrid>
        <w:gridCol w:w="3970"/>
        <w:gridCol w:w="992"/>
        <w:gridCol w:w="1451"/>
        <w:gridCol w:w="1983"/>
        <w:gridCol w:w="980"/>
        <w:gridCol w:w="831"/>
      </w:tblGrid>
      <w:tr w:rsidR="006A273F" w:rsidRPr="006A273F" w14:paraId="7F9B9AA0" w14:textId="77777777" w:rsidTr="006A273F">
        <w:trPr>
          <w:trHeight w:val="706"/>
          <w:jc w:val="center"/>
        </w:trPr>
        <w:tc>
          <w:tcPr>
            <w:tcW w:w="3970" w:type="dxa"/>
            <w:vMerge w:val="restart"/>
            <w:tcBorders>
              <w:top w:val="single" w:sz="4" w:space="0" w:color="auto"/>
              <w:left w:val="single" w:sz="4" w:space="0" w:color="auto"/>
              <w:bottom w:val="single" w:sz="4" w:space="0" w:color="auto"/>
              <w:right w:val="single" w:sz="4" w:space="0" w:color="auto"/>
            </w:tcBorders>
            <w:vAlign w:val="center"/>
            <w:hideMark/>
          </w:tcPr>
          <w:p w14:paraId="0452B165" w14:textId="77777777" w:rsidR="006A273F" w:rsidRPr="006A273F" w:rsidRDefault="006A273F" w:rsidP="006A273F">
            <w:pPr>
              <w:jc w:val="center"/>
              <w:rPr>
                <w:sz w:val="28"/>
                <w:szCs w:val="28"/>
              </w:rPr>
            </w:pPr>
            <w:bookmarkStart w:id="18" w:name="_Hlk500493188"/>
            <w:r w:rsidRPr="006A273F">
              <w:rPr>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6C142E" w14:textId="77777777" w:rsidR="006A273F" w:rsidRPr="006A273F" w:rsidRDefault="006A273F" w:rsidP="006A273F">
            <w:pPr>
              <w:jc w:val="center"/>
              <w:rPr>
                <w:sz w:val="28"/>
                <w:szCs w:val="28"/>
              </w:rPr>
            </w:pPr>
            <w:r w:rsidRPr="006A273F">
              <w:rPr>
                <w:sz w:val="28"/>
                <w:szCs w:val="28"/>
              </w:rPr>
              <w:t>Срок реали-зации</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144F1429" w14:textId="77777777" w:rsidR="006A273F" w:rsidRPr="006A273F" w:rsidRDefault="006A273F" w:rsidP="006A273F">
            <w:pPr>
              <w:jc w:val="center"/>
              <w:rPr>
                <w:sz w:val="28"/>
                <w:szCs w:val="28"/>
              </w:rPr>
            </w:pPr>
            <w:r w:rsidRPr="006A273F">
              <w:rPr>
                <w:sz w:val="28"/>
                <w:szCs w:val="28"/>
              </w:rPr>
              <w:t>Финан-совые потреб-ности, тыс. руб. (без НДС)</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14:paraId="38C52EA7" w14:textId="77777777" w:rsidR="006A273F" w:rsidRPr="006A273F" w:rsidRDefault="006A273F" w:rsidP="006A273F">
            <w:pPr>
              <w:jc w:val="center"/>
              <w:rPr>
                <w:sz w:val="28"/>
                <w:szCs w:val="28"/>
              </w:rPr>
            </w:pPr>
            <w:r w:rsidRPr="006A273F">
              <w:rPr>
                <w:sz w:val="28"/>
                <w:szCs w:val="28"/>
              </w:rPr>
              <w:t>Ожидаемый эффект</w:t>
            </w:r>
          </w:p>
        </w:tc>
      </w:tr>
      <w:tr w:rsidR="006A273F" w:rsidRPr="006A273F" w14:paraId="50EA0DBF" w14:textId="77777777" w:rsidTr="006A273F">
        <w:trPr>
          <w:trHeight w:val="8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7E3CA" w14:textId="77777777" w:rsidR="006A273F" w:rsidRPr="006A273F" w:rsidRDefault="006A273F" w:rsidP="006A273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7301" w14:textId="77777777" w:rsidR="006A273F" w:rsidRPr="006A273F" w:rsidRDefault="006A273F" w:rsidP="006A273F">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AD72A" w14:textId="77777777" w:rsidR="006A273F" w:rsidRPr="006A273F" w:rsidRDefault="006A273F" w:rsidP="006A273F">
            <w:pPr>
              <w:rPr>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03FD2C05" w14:textId="77777777" w:rsidR="006A273F" w:rsidRPr="006A273F" w:rsidRDefault="006A273F" w:rsidP="006A273F">
            <w:pPr>
              <w:jc w:val="center"/>
              <w:rPr>
                <w:sz w:val="28"/>
                <w:szCs w:val="28"/>
              </w:rPr>
            </w:pPr>
            <w:r w:rsidRPr="006A273F">
              <w:rPr>
                <w:sz w:val="28"/>
                <w:szCs w:val="28"/>
              </w:rPr>
              <w:t>Наименование показателей</w:t>
            </w:r>
          </w:p>
        </w:tc>
        <w:tc>
          <w:tcPr>
            <w:tcW w:w="980" w:type="dxa"/>
            <w:tcBorders>
              <w:top w:val="single" w:sz="4" w:space="0" w:color="auto"/>
              <w:left w:val="single" w:sz="4" w:space="0" w:color="auto"/>
              <w:bottom w:val="single" w:sz="4" w:space="0" w:color="auto"/>
              <w:right w:val="single" w:sz="4" w:space="0" w:color="auto"/>
            </w:tcBorders>
            <w:vAlign w:val="center"/>
            <w:hideMark/>
          </w:tcPr>
          <w:p w14:paraId="228E736A" w14:textId="77777777" w:rsidR="006A273F" w:rsidRPr="006A273F" w:rsidRDefault="006A273F" w:rsidP="006A273F">
            <w:pPr>
              <w:jc w:val="center"/>
              <w:rPr>
                <w:sz w:val="28"/>
                <w:szCs w:val="28"/>
              </w:rPr>
            </w:pPr>
            <w:r w:rsidRPr="006A273F">
              <w:rPr>
                <w:sz w:val="28"/>
                <w:szCs w:val="28"/>
              </w:rPr>
              <w:t>тыс. руб.</w:t>
            </w:r>
          </w:p>
        </w:tc>
        <w:tc>
          <w:tcPr>
            <w:tcW w:w="831" w:type="dxa"/>
            <w:tcBorders>
              <w:top w:val="single" w:sz="4" w:space="0" w:color="auto"/>
              <w:left w:val="single" w:sz="4" w:space="0" w:color="auto"/>
              <w:bottom w:val="single" w:sz="4" w:space="0" w:color="auto"/>
              <w:right w:val="single" w:sz="4" w:space="0" w:color="auto"/>
            </w:tcBorders>
            <w:vAlign w:val="center"/>
            <w:hideMark/>
          </w:tcPr>
          <w:p w14:paraId="4DEE7ACE" w14:textId="77777777" w:rsidR="006A273F" w:rsidRPr="006A273F" w:rsidRDefault="006A273F" w:rsidP="006A273F">
            <w:pPr>
              <w:jc w:val="center"/>
              <w:rPr>
                <w:sz w:val="28"/>
                <w:szCs w:val="28"/>
              </w:rPr>
            </w:pPr>
            <w:r w:rsidRPr="006A273F">
              <w:rPr>
                <w:sz w:val="28"/>
                <w:szCs w:val="28"/>
              </w:rPr>
              <w:t>%</w:t>
            </w:r>
          </w:p>
        </w:tc>
      </w:tr>
      <w:tr w:rsidR="006A273F" w:rsidRPr="006A273F" w14:paraId="28D29D3A"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3E1E3B38" w14:textId="77777777" w:rsidR="006A273F" w:rsidRPr="006A273F" w:rsidRDefault="006A273F" w:rsidP="006A273F">
            <w:pPr>
              <w:numPr>
                <w:ilvl w:val="0"/>
                <w:numId w:val="38"/>
              </w:numPr>
              <w:contextualSpacing/>
              <w:jc w:val="center"/>
              <w:rPr>
                <w:sz w:val="28"/>
                <w:szCs w:val="28"/>
              </w:rPr>
            </w:pPr>
            <w:r w:rsidRPr="006A273F">
              <w:rPr>
                <w:sz w:val="28"/>
                <w:szCs w:val="28"/>
              </w:rPr>
              <w:t>Холодное водоснабжение</w:t>
            </w:r>
          </w:p>
        </w:tc>
      </w:tr>
      <w:tr w:rsidR="006A273F" w:rsidRPr="006A273F" w14:paraId="3DABD66C"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32E6714B" w14:textId="77777777" w:rsidR="006A273F" w:rsidRPr="006A273F" w:rsidRDefault="006A273F" w:rsidP="006A273F">
            <w:pPr>
              <w:jc w:val="center"/>
              <w:rPr>
                <w:sz w:val="28"/>
                <w:szCs w:val="28"/>
              </w:rPr>
            </w:pPr>
            <w:r w:rsidRPr="006A273F">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4D951F10" w14:textId="77777777" w:rsidR="006A273F" w:rsidRPr="006A273F" w:rsidRDefault="006A273F" w:rsidP="006A273F">
            <w:pPr>
              <w:jc w:val="center"/>
              <w:rPr>
                <w:sz w:val="28"/>
                <w:szCs w:val="28"/>
              </w:rPr>
            </w:pPr>
            <w:r w:rsidRPr="006A273F">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6CD59A54" w14:textId="77777777" w:rsidR="006A273F" w:rsidRPr="006A273F" w:rsidRDefault="006A273F" w:rsidP="006A273F">
            <w:pPr>
              <w:jc w:val="center"/>
              <w:rPr>
                <w:sz w:val="28"/>
                <w:szCs w:val="28"/>
              </w:rPr>
            </w:pPr>
            <w:r w:rsidRPr="006A273F">
              <w:rPr>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14:paraId="598E6979" w14:textId="77777777" w:rsidR="006A273F" w:rsidRPr="006A273F" w:rsidRDefault="006A273F" w:rsidP="006A273F">
            <w:pPr>
              <w:jc w:val="center"/>
              <w:rPr>
                <w:sz w:val="28"/>
                <w:szCs w:val="28"/>
              </w:rPr>
            </w:pPr>
            <w:r w:rsidRPr="006A273F">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47712298" w14:textId="77777777" w:rsidR="006A273F" w:rsidRPr="006A273F" w:rsidRDefault="006A273F" w:rsidP="006A273F">
            <w:pPr>
              <w:jc w:val="center"/>
              <w:rPr>
                <w:sz w:val="28"/>
                <w:szCs w:val="28"/>
              </w:rPr>
            </w:pPr>
            <w:r w:rsidRPr="006A273F">
              <w:rPr>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5A4900AD" w14:textId="77777777" w:rsidR="006A273F" w:rsidRPr="006A273F" w:rsidRDefault="006A273F" w:rsidP="006A273F">
            <w:pPr>
              <w:jc w:val="center"/>
              <w:rPr>
                <w:sz w:val="28"/>
                <w:szCs w:val="28"/>
              </w:rPr>
            </w:pPr>
            <w:r w:rsidRPr="006A273F">
              <w:rPr>
                <w:sz w:val="28"/>
                <w:szCs w:val="28"/>
              </w:rPr>
              <w:t>-</w:t>
            </w:r>
          </w:p>
        </w:tc>
      </w:tr>
      <w:tr w:rsidR="006A273F" w:rsidRPr="006A273F" w14:paraId="36765A1A"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044DC474" w14:textId="77777777" w:rsidR="006A273F" w:rsidRPr="006A273F" w:rsidRDefault="006A273F" w:rsidP="006A273F">
            <w:pPr>
              <w:numPr>
                <w:ilvl w:val="0"/>
                <w:numId w:val="38"/>
              </w:numPr>
              <w:contextualSpacing/>
              <w:jc w:val="center"/>
              <w:rPr>
                <w:sz w:val="28"/>
                <w:szCs w:val="28"/>
              </w:rPr>
            </w:pPr>
            <w:r w:rsidRPr="006A273F">
              <w:rPr>
                <w:sz w:val="28"/>
                <w:szCs w:val="28"/>
              </w:rPr>
              <w:t>Водоотведение (для предъявления потребителям Яшкинского муниципального округа за исключением пгт. Яшкино)</w:t>
            </w:r>
          </w:p>
        </w:tc>
      </w:tr>
      <w:tr w:rsidR="006A273F" w:rsidRPr="006A273F" w14:paraId="77756BF7"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756B679E" w14:textId="77777777" w:rsidR="006A273F" w:rsidRPr="006A273F" w:rsidRDefault="006A273F" w:rsidP="006A273F">
            <w:pPr>
              <w:jc w:val="center"/>
              <w:rPr>
                <w:color w:val="FF0000"/>
                <w:sz w:val="28"/>
                <w:szCs w:val="28"/>
              </w:rPr>
            </w:pPr>
            <w:r w:rsidRPr="006A273F">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3472FFE0" w14:textId="77777777" w:rsidR="006A273F" w:rsidRPr="006A273F" w:rsidRDefault="006A273F" w:rsidP="006A273F">
            <w:pPr>
              <w:jc w:val="center"/>
              <w:rPr>
                <w:sz w:val="28"/>
                <w:szCs w:val="28"/>
              </w:rPr>
            </w:pPr>
            <w:r w:rsidRPr="006A273F">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3ACF085F" w14:textId="77777777" w:rsidR="006A273F" w:rsidRPr="006A273F" w:rsidRDefault="006A273F" w:rsidP="006A273F">
            <w:pPr>
              <w:jc w:val="center"/>
              <w:rPr>
                <w:sz w:val="28"/>
                <w:szCs w:val="28"/>
              </w:rPr>
            </w:pPr>
            <w:r w:rsidRPr="006A273F">
              <w:rPr>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14:paraId="3380EFBE" w14:textId="77777777" w:rsidR="006A273F" w:rsidRPr="006A273F" w:rsidRDefault="006A273F" w:rsidP="006A273F">
            <w:pPr>
              <w:jc w:val="center"/>
              <w:rPr>
                <w:sz w:val="28"/>
                <w:szCs w:val="28"/>
              </w:rPr>
            </w:pPr>
            <w:r w:rsidRPr="006A273F">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747A0D95" w14:textId="77777777" w:rsidR="006A273F" w:rsidRPr="006A273F" w:rsidRDefault="006A273F" w:rsidP="006A273F">
            <w:pPr>
              <w:jc w:val="center"/>
              <w:rPr>
                <w:sz w:val="28"/>
                <w:szCs w:val="28"/>
              </w:rPr>
            </w:pPr>
            <w:r w:rsidRPr="006A273F">
              <w:rPr>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09680ADD" w14:textId="77777777" w:rsidR="006A273F" w:rsidRPr="006A273F" w:rsidRDefault="006A273F" w:rsidP="006A273F">
            <w:pPr>
              <w:jc w:val="center"/>
              <w:rPr>
                <w:sz w:val="28"/>
                <w:szCs w:val="28"/>
              </w:rPr>
            </w:pPr>
            <w:r w:rsidRPr="006A273F">
              <w:rPr>
                <w:sz w:val="28"/>
                <w:szCs w:val="28"/>
              </w:rPr>
              <w:t>-</w:t>
            </w:r>
          </w:p>
        </w:tc>
      </w:tr>
      <w:tr w:rsidR="006A273F" w:rsidRPr="006A273F" w14:paraId="38656380"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6EBBDEF6" w14:textId="77777777" w:rsidR="006A273F" w:rsidRPr="006A273F" w:rsidRDefault="006A273F" w:rsidP="006A273F">
            <w:pPr>
              <w:numPr>
                <w:ilvl w:val="0"/>
                <w:numId w:val="38"/>
              </w:numPr>
              <w:contextualSpacing/>
              <w:jc w:val="center"/>
              <w:rPr>
                <w:sz w:val="28"/>
                <w:szCs w:val="28"/>
              </w:rPr>
            </w:pPr>
            <w:r w:rsidRPr="006A273F">
              <w:rPr>
                <w:sz w:val="28"/>
                <w:szCs w:val="28"/>
              </w:rPr>
              <w:t>Водоотведение (для предъявления потребителям пгт. Яшкино)</w:t>
            </w:r>
          </w:p>
        </w:tc>
      </w:tr>
      <w:tr w:rsidR="006A273F" w:rsidRPr="006A273F" w14:paraId="75BDAB72"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24A70124" w14:textId="77777777" w:rsidR="006A273F" w:rsidRPr="006A273F" w:rsidRDefault="006A273F" w:rsidP="006A273F">
            <w:pPr>
              <w:jc w:val="center"/>
              <w:rPr>
                <w:sz w:val="28"/>
                <w:szCs w:val="28"/>
              </w:rPr>
            </w:pPr>
            <w:r w:rsidRPr="006A273F">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14:paraId="35E37B2D" w14:textId="77777777" w:rsidR="006A273F" w:rsidRPr="006A273F" w:rsidRDefault="006A273F" w:rsidP="006A273F">
            <w:pPr>
              <w:jc w:val="center"/>
              <w:rPr>
                <w:sz w:val="28"/>
                <w:szCs w:val="28"/>
              </w:rPr>
            </w:pPr>
            <w:r w:rsidRPr="006A273F">
              <w:rPr>
                <w:sz w:val="28"/>
                <w:szCs w:val="28"/>
              </w:rPr>
              <w:t>-</w:t>
            </w:r>
          </w:p>
        </w:tc>
        <w:tc>
          <w:tcPr>
            <w:tcW w:w="1451" w:type="dxa"/>
            <w:tcBorders>
              <w:top w:val="single" w:sz="4" w:space="0" w:color="auto"/>
              <w:left w:val="single" w:sz="4" w:space="0" w:color="auto"/>
              <w:bottom w:val="single" w:sz="4" w:space="0" w:color="auto"/>
              <w:right w:val="single" w:sz="4" w:space="0" w:color="auto"/>
            </w:tcBorders>
            <w:hideMark/>
          </w:tcPr>
          <w:p w14:paraId="72F9308E" w14:textId="77777777" w:rsidR="006A273F" w:rsidRPr="006A273F" w:rsidRDefault="006A273F" w:rsidP="006A273F">
            <w:pPr>
              <w:jc w:val="center"/>
              <w:rPr>
                <w:sz w:val="28"/>
                <w:szCs w:val="28"/>
              </w:rPr>
            </w:pPr>
            <w:r w:rsidRPr="006A273F">
              <w:rPr>
                <w:sz w:val="28"/>
                <w:szCs w:val="28"/>
              </w:rPr>
              <w:t>-</w:t>
            </w:r>
          </w:p>
        </w:tc>
        <w:tc>
          <w:tcPr>
            <w:tcW w:w="1983" w:type="dxa"/>
            <w:tcBorders>
              <w:top w:val="single" w:sz="4" w:space="0" w:color="auto"/>
              <w:left w:val="single" w:sz="4" w:space="0" w:color="auto"/>
              <w:bottom w:val="single" w:sz="4" w:space="0" w:color="auto"/>
              <w:right w:val="single" w:sz="4" w:space="0" w:color="auto"/>
            </w:tcBorders>
            <w:hideMark/>
          </w:tcPr>
          <w:p w14:paraId="5CC8B52A" w14:textId="77777777" w:rsidR="006A273F" w:rsidRPr="006A273F" w:rsidRDefault="006A273F" w:rsidP="006A273F">
            <w:pPr>
              <w:jc w:val="center"/>
              <w:rPr>
                <w:sz w:val="28"/>
                <w:szCs w:val="28"/>
              </w:rPr>
            </w:pPr>
            <w:r w:rsidRPr="006A273F">
              <w:rPr>
                <w:sz w:val="28"/>
                <w:szCs w:val="28"/>
              </w:rPr>
              <w:t>-</w:t>
            </w:r>
          </w:p>
        </w:tc>
        <w:tc>
          <w:tcPr>
            <w:tcW w:w="980" w:type="dxa"/>
            <w:tcBorders>
              <w:top w:val="single" w:sz="4" w:space="0" w:color="auto"/>
              <w:left w:val="single" w:sz="4" w:space="0" w:color="auto"/>
              <w:bottom w:val="single" w:sz="4" w:space="0" w:color="auto"/>
              <w:right w:val="single" w:sz="4" w:space="0" w:color="auto"/>
            </w:tcBorders>
            <w:hideMark/>
          </w:tcPr>
          <w:p w14:paraId="1ADAF695" w14:textId="77777777" w:rsidR="006A273F" w:rsidRPr="006A273F" w:rsidRDefault="006A273F" w:rsidP="006A273F">
            <w:pPr>
              <w:jc w:val="center"/>
              <w:rPr>
                <w:sz w:val="28"/>
                <w:szCs w:val="28"/>
              </w:rPr>
            </w:pPr>
            <w:r w:rsidRPr="006A273F">
              <w:rPr>
                <w:sz w:val="28"/>
                <w:szCs w:val="28"/>
              </w:rPr>
              <w:t>-</w:t>
            </w:r>
          </w:p>
        </w:tc>
        <w:tc>
          <w:tcPr>
            <w:tcW w:w="831" w:type="dxa"/>
            <w:tcBorders>
              <w:top w:val="single" w:sz="4" w:space="0" w:color="auto"/>
              <w:left w:val="single" w:sz="4" w:space="0" w:color="auto"/>
              <w:bottom w:val="single" w:sz="4" w:space="0" w:color="auto"/>
              <w:right w:val="single" w:sz="4" w:space="0" w:color="auto"/>
            </w:tcBorders>
            <w:hideMark/>
          </w:tcPr>
          <w:p w14:paraId="5D32824D" w14:textId="77777777" w:rsidR="006A273F" w:rsidRPr="006A273F" w:rsidRDefault="006A273F" w:rsidP="006A273F">
            <w:pPr>
              <w:jc w:val="center"/>
              <w:rPr>
                <w:sz w:val="28"/>
                <w:szCs w:val="28"/>
              </w:rPr>
            </w:pPr>
            <w:r w:rsidRPr="006A273F">
              <w:rPr>
                <w:sz w:val="28"/>
                <w:szCs w:val="28"/>
              </w:rPr>
              <w:t>-</w:t>
            </w:r>
          </w:p>
        </w:tc>
      </w:tr>
      <w:bookmarkEnd w:id="18"/>
    </w:tbl>
    <w:p w14:paraId="08672EB3" w14:textId="77777777" w:rsidR="006A273F" w:rsidRPr="006A273F" w:rsidRDefault="006A273F" w:rsidP="006A273F">
      <w:pPr>
        <w:jc w:val="center"/>
        <w:rPr>
          <w:sz w:val="28"/>
          <w:szCs w:val="28"/>
        </w:rPr>
      </w:pPr>
    </w:p>
    <w:p w14:paraId="79774D49" w14:textId="77777777" w:rsidR="006A273F" w:rsidRPr="006A273F" w:rsidRDefault="006A273F" w:rsidP="006A273F">
      <w:pPr>
        <w:jc w:val="center"/>
        <w:rPr>
          <w:sz w:val="28"/>
          <w:szCs w:val="28"/>
        </w:rPr>
      </w:pPr>
    </w:p>
    <w:p w14:paraId="70DCD590" w14:textId="77777777" w:rsidR="006A273F" w:rsidRPr="006A273F" w:rsidRDefault="006A273F" w:rsidP="006A273F">
      <w:pPr>
        <w:jc w:val="center"/>
        <w:rPr>
          <w:sz w:val="28"/>
          <w:szCs w:val="28"/>
        </w:rPr>
      </w:pPr>
    </w:p>
    <w:p w14:paraId="62F9F2D1" w14:textId="77777777" w:rsidR="006A273F" w:rsidRPr="006A273F" w:rsidRDefault="006A273F" w:rsidP="006A273F">
      <w:pPr>
        <w:jc w:val="center"/>
        <w:rPr>
          <w:sz w:val="28"/>
          <w:szCs w:val="28"/>
        </w:rPr>
      </w:pPr>
    </w:p>
    <w:p w14:paraId="29E51F5B" w14:textId="77777777" w:rsidR="006A273F" w:rsidRPr="006A273F" w:rsidRDefault="006A273F" w:rsidP="006A273F">
      <w:pPr>
        <w:jc w:val="center"/>
        <w:rPr>
          <w:sz w:val="28"/>
          <w:szCs w:val="28"/>
        </w:rPr>
      </w:pPr>
    </w:p>
    <w:p w14:paraId="55F0C152" w14:textId="77777777" w:rsidR="006A273F" w:rsidRPr="006A273F" w:rsidRDefault="006A273F" w:rsidP="006A273F">
      <w:pPr>
        <w:jc w:val="center"/>
        <w:rPr>
          <w:sz w:val="28"/>
          <w:szCs w:val="28"/>
        </w:rPr>
      </w:pPr>
    </w:p>
    <w:p w14:paraId="103549C6" w14:textId="77777777" w:rsidR="006A273F" w:rsidRPr="006A273F" w:rsidRDefault="006A273F" w:rsidP="006A273F">
      <w:pPr>
        <w:jc w:val="center"/>
        <w:rPr>
          <w:sz w:val="28"/>
          <w:szCs w:val="28"/>
        </w:rPr>
      </w:pPr>
    </w:p>
    <w:p w14:paraId="675BE261" w14:textId="77777777" w:rsidR="006A273F" w:rsidRPr="006A273F" w:rsidRDefault="006A273F" w:rsidP="006A273F">
      <w:pPr>
        <w:jc w:val="center"/>
        <w:rPr>
          <w:sz w:val="28"/>
          <w:szCs w:val="28"/>
        </w:rPr>
      </w:pPr>
    </w:p>
    <w:p w14:paraId="4B089EF2" w14:textId="77777777" w:rsidR="006A273F" w:rsidRPr="006A273F" w:rsidRDefault="006A273F" w:rsidP="006A273F">
      <w:pPr>
        <w:jc w:val="center"/>
        <w:rPr>
          <w:sz w:val="28"/>
          <w:szCs w:val="28"/>
        </w:rPr>
      </w:pPr>
    </w:p>
    <w:p w14:paraId="24C67F7C" w14:textId="77777777" w:rsidR="006A273F" w:rsidRPr="006A273F" w:rsidRDefault="006A273F" w:rsidP="006A273F">
      <w:pPr>
        <w:jc w:val="center"/>
        <w:rPr>
          <w:sz w:val="28"/>
          <w:szCs w:val="28"/>
        </w:rPr>
      </w:pPr>
    </w:p>
    <w:p w14:paraId="6E157C27" w14:textId="77777777" w:rsidR="006A273F" w:rsidRPr="006A273F" w:rsidRDefault="006A273F" w:rsidP="006A273F">
      <w:pPr>
        <w:jc w:val="center"/>
        <w:rPr>
          <w:sz w:val="28"/>
          <w:szCs w:val="28"/>
        </w:rPr>
      </w:pPr>
    </w:p>
    <w:p w14:paraId="4948E8A4" w14:textId="77777777" w:rsidR="006A273F" w:rsidRPr="006A273F" w:rsidRDefault="006A273F" w:rsidP="006A273F">
      <w:pPr>
        <w:jc w:val="center"/>
        <w:rPr>
          <w:sz w:val="28"/>
          <w:szCs w:val="28"/>
        </w:rPr>
      </w:pPr>
    </w:p>
    <w:p w14:paraId="0D11BAD1" w14:textId="77777777" w:rsidR="006A273F" w:rsidRPr="006A273F" w:rsidRDefault="006A273F" w:rsidP="006A273F">
      <w:pPr>
        <w:jc w:val="center"/>
        <w:rPr>
          <w:sz w:val="28"/>
          <w:szCs w:val="28"/>
        </w:rPr>
      </w:pPr>
    </w:p>
    <w:p w14:paraId="7C38923A" w14:textId="77777777" w:rsidR="006A273F" w:rsidRPr="006A273F" w:rsidRDefault="006A273F" w:rsidP="006A273F">
      <w:pPr>
        <w:jc w:val="center"/>
        <w:rPr>
          <w:sz w:val="28"/>
          <w:szCs w:val="28"/>
        </w:rPr>
      </w:pPr>
    </w:p>
    <w:p w14:paraId="214EC504" w14:textId="77777777" w:rsidR="006A273F" w:rsidRPr="006A273F" w:rsidRDefault="006A273F" w:rsidP="006A273F">
      <w:pPr>
        <w:jc w:val="center"/>
        <w:rPr>
          <w:sz w:val="28"/>
          <w:szCs w:val="28"/>
        </w:rPr>
      </w:pPr>
    </w:p>
    <w:p w14:paraId="65E8ED5D" w14:textId="77777777" w:rsidR="006A273F" w:rsidRPr="006A273F" w:rsidRDefault="006A273F" w:rsidP="006A273F">
      <w:pPr>
        <w:jc w:val="center"/>
        <w:rPr>
          <w:sz w:val="28"/>
          <w:szCs w:val="28"/>
        </w:rPr>
      </w:pPr>
    </w:p>
    <w:p w14:paraId="33E6EA7E" w14:textId="77777777" w:rsidR="006A273F" w:rsidRPr="006A273F" w:rsidRDefault="006A273F" w:rsidP="006A273F">
      <w:pPr>
        <w:jc w:val="center"/>
        <w:rPr>
          <w:sz w:val="28"/>
          <w:szCs w:val="28"/>
        </w:rPr>
      </w:pPr>
    </w:p>
    <w:p w14:paraId="3CBEB838" w14:textId="77777777" w:rsidR="006A273F" w:rsidRPr="006A273F" w:rsidRDefault="006A273F" w:rsidP="006A273F">
      <w:pPr>
        <w:jc w:val="center"/>
        <w:rPr>
          <w:sz w:val="28"/>
          <w:szCs w:val="28"/>
        </w:rPr>
      </w:pPr>
    </w:p>
    <w:p w14:paraId="7BAE0B04" w14:textId="77777777" w:rsidR="006A273F" w:rsidRPr="006A273F" w:rsidRDefault="006A273F" w:rsidP="006A273F">
      <w:pPr>
        <w:jc w:val="center"/>
        <w:rPr>
          <w:sz w:val="28"/>
          <w:szCs w:val="28"/>
        </w:rPr>
      </w:pPr>
    </w:p>
    <w:p w14:paraId="5EE98E04" w14:textId="77777777" w:rsidR="006A273F" w:rsidRPr="006A273F" w:rsidRDefault="006A273F" w:rsidP="006A273F">
      <w:pPr>
        <w:jc w:val="center"/>
        <w:rPr>
          <w:sz w:val="28"/>
          <w:szCs w:val="28"/>
        </w:rPr>
      </w:pPr>
    </w:p>
    <w:p w14:paraId="40FA0924" w14:textId="77777777" w:rsidR="006A273F" w:rsidRPr="006A273F" w:rsidRDefault="006A273F" w:rsidP="006A273F">
      <w:pPr>
        <w:jc w:val="center"/>
        <w:rPr>
          <w:sz w:val="28"/>
          <w:szCs w:val="28"/>
        </w:rPr>
      </w:pPr>
    </w:p>
    <w:p w14:paraId="533D942D" w14:textId="77777777" w:rsidR="006A273F" w:rsidRPr="006A273F" w:rsidRDefault="006A273F" w:rsidP="006A273F">
      <w:pPr>
        <w:jc w:val="center"/>
        <w:rPr>
          <w:sz w:val="28"/>
          <w:szCs w:val="28"/>
        </w:rPr>
      </w:pPr>
    </w:p>
    <w:p w14:paraId="7C6A63FA" w14:textId="77777777" w:rsidR="006A273F" w:rsidRPr="006A273F" w:rsidRDefault="006A273F" w:rsidP="006A273F">
      <w:pPr>
        <w:jc w:val="center"/>
        <w:rPr>
          <w:sz w:val="28"/>
          <w:szCs w:val="28"/>
        </w:rPr>
      </w:pPr>
    </w:p>
    <w:p w14:paraId="188A61AA" w14:textId="77777777" w:rsidR="006A273F" w:rsidRPr="006A273F" w:rsidRDefault="006A273F" w:rsidP="006A273F">
      <w:pPr>
        <w:jc w:val="center"/>
        <w:rPr>
          <w:sz w:val="28"/>
          <w:szCs w:val="28"/>
        </w:rPr>
      </w:pPr>
    </w:p>
    <w:p w14:paraId="0FD16358" w14:textId="77777777" w:rsidR="006A273F" w:rsidRPr="006A273F" w:rsidRDefault="006A273F" w:rsidP="006A273F">
      <w:pPr>
        <w:jc w:val="center"/>
        <w:rPr>
          <w:sz w:val="28"/>
          <w:szCs w:val="28"/>
        </w:rPr>
      </w:pPr>
    </w:p>
    <w:p w14:paraId="6EDCDD5D" w14:textId="77777777" w:rsidR="006A273F" w:rsidRPr="006A273F" w:rsidRDefault="006A273F" w:rsidP="006A273F">
      <w:pPr>
        <w:jc w:val="center"/>
        <w:rPr>
          <w:sz w:val="28"/>
          <w:szCs w:val="28"/>
        </w:rPr>
      </w:pPr>
    </w:p>
    <w:p w14:paraId="2A25340B" w14:textId="77777777" w:rsidR="006A273F" w:rsidRPr="006A273F" w:rsidRDefault="006A273F" w:rsidP="006A273F">
      <w:pPr>
        <w:jc w:val="center"/>
        <w:rPr>
          <w:sz w:val="28"/>
          <w:szCs w:val="28"/>
        </w:rPr>
      </w:pPr>
    </w:p>
    <w:p w14:paraId="704A5C31" w14:textId="77777777" w:rsidR="006A273F" w:rsidRPr="006A273F" w:rsidRDefault="006A273F" w:rsidP="006A273F">
      <w:pPr>
        <w:jc w:val="center"/>
        <w:rPr>
          <w:sz w:val="28"/>
          <w:szCs w:val="28"/>
        </w:rPr>
      </w:pPr>
    </w:p>
    <w:p w14:paraId="6FBFA79A" w14:textId="77777777" w:rsidR="006A273F" w:rsidRPr="006A273F" w:rsidRDefault="006A273F" w:rsidP="006A273F">
      <w:pPr>
        <w:jc w:val="center"/>
        <w:rPr>
          <w:sz w:val="28"/>
          <w:szCs w:val="28"/>
        </w:rPr>
      </w:pPr>
    </w:p>
    <w:p w14:paraId="268DBD0D" w14:textId="77777777" w:rsidR="006A273F" w:rsidRPr="006A273F" w:rsidRDefault="006A273F" w:rsidP="006A273F">
      <w:pPr>
        <w:jc w:val="center"/>
        <w:rPr>
          <w:sz w:val="28"/>
          <w:szCs w:val="28"/>
        </w:rPr>
      </w:pPr>
      <w:r w:rsidRPr="006A273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269A6A2D" w14:textId="77777777" w:rsidR="006A273F" w:rsidRPr="006A273F" w:rsidRDefault="006A273F" w:rsidP="006A273F">
      <w:pPr>
        <w:jc w:val="center"/>
        <w:rPr>
          <w:sz w:val="28"/>
          <w:szCs w:val="28"/>
        </w:rPr>
      </w:pPr>
    </w:p>
    <w:tbl>
      <w:tblPr>
        <w:tblStyle w:val="2131"/>
        <w:tblW w:w="10207" w:type="dxa"/>
        <w:jc w:val="center"/>
        <w:tblInd w:w="0" w:type="dxa"/>
        <w:tblLook w:val="04A0" w:firstRow="1" w:lastRow="0" w:firstColumn="1" w:lastColumn="0" w:noHBand="0" w:noVBand="1"/>
      </w:tblPr>
      <w:tblGrid>
        <w:gridCol w:w="3970"/>
        <w:gridCol w:w="992"/>
        <w:gridCol w:w="1451"/>
        <w:gridCol w:w="1983"/>
        <w:gridCol w:w="980"/>
        <w:gridCol w:w="831"/>
      </w:tblGrid>
      <w:tr w:rsidR="006A273F" w:rsidRPr="006A273F" w14:paraId="03D8D19E" w14:textId="77777777" w:rsidTr="006A273F">
        <w:trPr>
          <w:trHeight w:val="706"/>
          <w:jc w:val="center"/>
        </w:trPr>
        <w:tc>
          <w:tcPr>
            <w:tcW w:w="3970" w:type="dxa"/>
            <w:vMerge w:val="restart"/>
            <w:tcBorders>
              <w:top w:val="single" w:sz="4" w:space="0" w:color="auto"/>
              <w:left w:val="single" w:sz="4" w:space="0" w:color="auto"/>
              <w:bottom w:val="single" w:sz="4" w:space="0" w:color="auto"/>
              <w:right w:val="single" w:sz="4" w:space="0" w:color="auto"/>
            </w:tcBorders>
            <w:vAlign w:val="center"/>
            <w:hideMark/>
          </w:tcPr>
          <w:p w14:paraId="0CE7FAA5" w14:textId="77777777" w:rsidR="006A273F" w:rsidRPr="006A273F" w:rsidRDefault="006A273F" w:rsidP="006A273F">
            <w:pPr>
              <w:jc w:val="center"/>
              <w:rPr>
                <w:sz w:val="28"/>
                <w:szCs w:val="28"/>
                <w:lang w:eastAsia="en-US"/>
              </w:rPr>
            </w:pPr>
            <w:r w:rsidRPr="006A273F">
              <w:rPr>
                <w:sz w:val="28"/>
                <w:szCs w:val="28"/>
                <w:lang w:eastAsia="en-U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A874B8E" w14:textId="77777777" w:rsidR="006A273F" w:rsidRPr="006A273F" w:rsidRDefault="006A273F" w:rsidP="006A273F">
            <w:pPr>
              <w:jc w:val="center"/>
              <w:rPr>
                <w:sz w:val="28"/>
                <w:szCs w:val="28"/>
                <w:lang w:eastAsia="en-US"/>
              </w:rPr>
            </w:pPr>
            <w:r w:rsidRPr="006A273F">
              <w:rPr>
                <w:sz w:val="28"/>
                <w:szCs w:val="28"/>
                <w:lang w:eastAsia="en-US"/>
              </w:rPr>
              <w:t>Срок реали-зации</w:t>
            </w:r>
          </w:p>
        </w:tc>
        <w:tc>
          <w:tcPr>
            <w:tcW w:w="1451" w:type="dxa"/>
            <w:vMerge w:val="restart"/>
            <w:tcBorders>
              <w:top w:val="single" w:sz="4" w:space="0" w:color="auto"/>
              <w:left w:val="single" w:sz="4" w:space="0" w:color="auto"/>
              <w:bottom w:val="single" w:sz="4" w:space="0" w:color="auto"/>
              <w:right w:val="single" w:sz="4" w:space="0" w:color="auto"/>
            </w:tcBorders>
            <w:hideMark/>
          </w:tcPr>
          <w:p w14:paraId="736A6897" w14:textId="77777777" w:rsidR="006A273F" w:rsidRPr="006A273F" w:rsidRDefault="006A273F" w:rsidP="006A273F">
            <w:pPr>
              <w:jc w:val="center"/>
              <w:rPr>
                <w:sz w:val="28"/>
                <w:szCs w:val="28"/>
                <w:lang w:eastAsia="en-US"/>
              </w:rPr>
            </w:pPr>
            <w:r w:rsidRPr="006A273F">
              <w:rPr>
                <w:sz w:val="28"/>
                <w:szCs w:val="28"/>
                <w:lang w:eastAsia="en-US"/>
              </w:rPr>
              <w:t>Финан-совые потреб-ности, тыс. руб. (без НДС)</w:t>
            </w:r>
          </w:p>
        </w:tc>
        <w:tc>
          <w:tcPr>
            <w:tcW w:w="3794" w:type="dxa"/>
            <w:gridSpan w:val="3"/>
            <w:tcBorders>
              <w:top w:val="single" w:sz="4" w:space="0" w:color="auto"/>
              <w:left w:val="single" w:sz="4" w:space="0" w:color="auto"/>
              <w:bottom w:val="single" w:sz="4" w:space="0" w:color="auto"/>
              <w:right w:val="single" w:sz="4" w:space="0" w:color="auto"/>
            </w:tcBorders>
            <w:vAlign w:val="center"/>
            <w:hideMark/>
          </w:tcPr>
          <w:p w14:paraId="543B592C" w14:textId="77777777" w:rsidR="006A273F" w:rsidRPr="006A273F" w:rsidRDefault="006A273F" w:rsidP="006A273F">
            <w:pPr>
              <w:jc w:val="center"/>
              <w:rPr>
                <w:sz w:val="28"/>
                <w:szCs w:val="28"/>
                <w:lang w:eastAsia="en-US"/>
              </w:rPr>
            </w:pPr>
            <w:r w:rsidRPr="006A273F">
              <w:rPr>
                <w:sz w:val="28"/>
                <w:szCs w:val="28"/>
                <w:lang w:eastAsia="en-US"/>
              </w:rPr>
              <w:t>Ожидаемый эффект</w:t>
            </w:r>
          </w:p>
        </w:tc>
      </w:tr>
      <w:tr w:rsidR="006A273F" w:rsidRPr="006A273F" w14:paraId="7D64DEA3" w14:textId="77777777" w:rsidTr="006A273F">
        <w:trPr>
          <w:trHeight w:val="8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EE4BB4" w14:textId="77777777" w:rsidR="006A273F" w:rsidRPr="006A273F" w:rsidRDefault="006A273F" w:rsidP="006A273F">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AFFCC" w14:textId="77777777" w:rsidR="006A273F" w:rsidRPr="006A273F" w:rsidRDefault="006A273F" w:rsidP="006A273F">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412EB" w14:textId="77777777" w:rsidR="006A273F" w:rsidRPr="006A273F" w:rsidRDefault="006A273F" w:rsidP="006A273F">
            <w:pPr>
              <w:rPr>
                <w:sz w:val="28"/>
                <w:szCs w:val="28"/>
                <w:lang w:eastAsia="en-US"/>
              </w:rPr>
            </w:pPr>
          </w:p>
        </w:tc>
        <w:tc>
          <w:tcPr>
            <w:tcW w:w="1983" w:type="dxa"/>
            <w:tcBorders>
              <w:top w:val="single" w:sz="4" w:space="0" w:color="auto"/>
              <w:left w:val="single" w:sz="4" w:space="0" w:color="auto"/>
              <w:bottom w:val="single" w:sz="4" w:space="0" w:color="auto"/>
              <w:right w:val="single" w:sz="4" w:space="0" w:color="auto"/>
            </w:tcBorders>
            <w:vAlign w:val="center"/>
            <w:hideMark/>
          </w:tcPr>
          <w:p w14:paraId="42A6AB18" w14:textId="77777777" w:rsidR="006A273F" w:rsidRPr="006A273F" w:rsidRDefault="006A273F" w:rsidP="006A273F">
            <w:pPr>
              <w:jc w:val="center"/>
              <w:rPr>
                <w:sz w:val="28"/>
                <w:szCs w:val="28"/>
                <w:lang w:eastAsia="en-US"/>
              </w:rPr>
            </w:pPr>
            <w:r w:rsidRPr="006A273F">
              <w:rPr>
                <w:sz w:val="28"/>
                <w:szCs w:val="28"/>
                <w:lang w:eastAsia="en-US"/>
              </w:rPr>
              <w:t>Наименование показателей</w:t>
            </w:r>
          </w:p>
        </w:tc>
        <w:tc>
          <w:tcPr>
            <w:tcW w:w="980" w:type="dxa"/>
            <w:tcBorders>
              <w:top w:val="single" w:sz="4" w:space="0" w:color="auto"/>
              <w:left w:val="single" w:sz="4" w:space="0" w:color="auto"/>
              <w:bottom w:val="single" w:sz="4" w:space="0" w:color="auto"/>
              <w:right w:val="single" w:sz="4" w:space="0" w:color="auto"/>
            </w:tcBorders>
            <w:vAlign w:val="center"/>
            <w:hideMark/>
          </w:tcPr>
          <w:p w14:paraId="0EFE9CE0" w14:textId="77777777" w:rsidR="006A273F" w:rsidRPr="006A273F" w:rsidRDefault="006A273F" w:rsidP="006A273F">
            <w:pPr>
              <w:jc w:val="center"/>
              <w:rPr>
                <w:sz w:val="28"/>
                <w:szCs w:val="28"/>
                <w:lang w:eastAsia="en-US"/>
              </w:rPr>
            </w:pPr>
            <w:r w:rsidRPr="006A273F">
              <w:rPr>
                <w:sz w:val="28"/>
                <w:szCs w:val="28"/>
                <w:lang w:eastAsia="en-US"/>
              </w:rPr>
              <w:t>тыс. руб.</w:t>
            </w:r>
          </w:p>
        </w:tc>
        <w:tc>
          <w:tcPr>
            <w:tcW w:w="831" w:type="dxa"/>
            <w:tcBorders>
              <w:top w:val="single" w:sz="4" w:space="0" w:color="auto"/>
              <w:left w:val="single" w:sz="4" w:space="0" w:color="auto"/>
              <w:bottom w:val="single" w:sz="4" w:space="0" w:color="auto"/>
              <w:right w:val="single" w:sz="4" w:space="0" w:color="auto"/>
            </w:tcBorders>
            <w:vAlign w:val="center"/>
            <w:hideMark/>
          </w:tcPr>
          <w:p w14:paraId="58D4F917" w14:textId="77777777" w:rsidR="006A273F" w:rsidRPr="006A273F" w:rsidRDefault="006A273F" w:rsidP="006A273F">
            <w:pPr>
              <w:jc w:val="center"/>
              <w:rPr>
                <w:sz w:val="28"/>
                <w:szCs w:val="28"/>
                <w:lang w:eastAsia="en-US"/>
              </w:rPr>
            </w:pPr>
            <w:r w:rsidRPr="006A273F">
              <w:rPr>
                <w:sz w:val="28"/>
                <w:szCs w:val="28"/>
                <w:lang w:eastAsia="en-US"/>
              </w:rPr>
              <w:t>%</w:t>
            </w:r>
          </w:p>
        </w:tc>
      </w:tr>
      <w:tr w:rsidR="006A273F" w:rsidRPr="006A273F" w14:paraId="14F8B63D"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21BE1A03" w14:textId="77777777" w:rsidR="006A273F" w:rsidRPr="006A273F" w:rsidRDefault="006A273F" w:rsidP="006A273F">
            <w:pPr>
              <w:numPr>
                <w:ilvl w:val="0"/>
                <w:numId w:val="40"/>
              </w:numPr>
              <w:contextualSpacing/>
              <w:jc w:val="center"/>
              <w:rPr>
                <w:sz w:val="28"/>
                <w:szCs w:val="28"/>
                <w:lang w:eastAsia="en-US"/>
              </w:rPr>
            </w:pPr>
            <w:r w:rsidRPr="006A273F">
              <w:rPr>
                <w:sz w:val="28"/>
                <w:szCs w:val="28"/>
                <w:lang w:eastAsia="en-US"/>
              </w:rPr>
              <w:t>Холодное водоснабжение</w:t>
            </w:r>
          </w:p>
        </w:tc>
      </w:tr>
      <w:tr w:rsidR="006A273F" w:rsidRPr="006A273F" w14:paraId="672EAD97"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24741123" w14:textId="77777777" w:rsidR="006A273F" w:rsidRPr="006A273F" w:rsidRDefault="006A273F" w:rsidP="006A273F">
            <w:pPr>
              <w:jc w:val="center"/>
              <w:rPr>
                <w:sz w:val="28"/>
                <w:szCs w:val="28"/>
                <w:lang w:eastAsia="en-US"/>
              </w:rPr>
            </w:pPr>
            <w:r w:rsidRPr="006A273F">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3C2306D" w14:textId="77777777" w:rsidR="006A273F" w:rsidRPr="006A273F" w:rsidRDefault="006A273F" w:rsidP="006A273F">
            <w:pPr>
              <w:jc w:val="center"/>
              <w:rPr>
                <w:sz w:val="28"/>
                <w:szCs w:val="28"/>
                <w:lang w:eastAsia="en-US"/>
              </w:rPr>
            </w:pPr>
            <w:r w:rsidRPr="006A273F">
              <w:rPr>
                <w:sz w:val="28"/>
                <w:szCs w:val="28"/>
                <w:lang w:eastAsia="en-US"/>
              </w:rPr>
              <w:t>-</w:t>
            </w:r>
          </w:p>
        </w:tc>
        <w:tc>
          <w:tcPr>
            <w:tcW w:w="1451" w:type="dxa"/>
            <w:tcBorders>
              <w:top w:val="single" w:sz="4" w:space="0" w:color="auto"/>
              <w:left w:val="single" w:sz="4" w:space="0" w:color="auto"/>
              <w:bottom w:val="single" w:sz="4" w:space="0" w:color="auto"/>
              <w:right w:val="single" w:sz="4" w:space="0" w:color="auto"/>
            </w:tcBorders>
            <w:hideMark/>
          </w:tcPr>
          <w:p w14:paraId="1BC88EBB" w14:textId="77777777" w:rsidR="006A273F" w:rsidRPr="006A273F" w:rsidRDefault="006A273F" w:rsidP="006A273F">
            <w:pPr>
              <w:jc w:val="center"/>
              <w:rPr>
                <w:sz w:val="28"/>
                <w:szCs w:val="28"/>
                <w:lang w:eastAsia="en-US"/>
              </w:rPr>
            </w:pPr>
            <w:r w:rsidRPr="006A273F">
              <w:rPr>
                <w:sz w:val="28"/>
                <w:szCs w:val="28"/>
                <w:lang w:eastAsia="en-US"/>
              </w:rPr>
              <w:t>-</w:t>
            </w:r>
          </w:p>
        </w:tc>
        <w:tc>
          <w:tcPr>
            <w:tcW w:w="1983" w:type="dxa"/>
            <w:tcBorders>
              <w:top w:val="single" w:sz="4" w:space="0" w:color="auto"/>
              <w:left w:val="single" w:sz="4" w:space="0" w:color="auto"/>
              <w:bottom w:val="single" w:sz="4" w:space="0" w:color="auto"/>
              <w:right w:val="single" w:sz="4" w:space="0" w:color="auto"/>
            </w:tcBorders>
            <w:hideMark/>
          </w:tcPr>
          <w:p w14:paraId="78185A32" w14:textId="77777777" w:rsidR="006A273F" w:rsidRPr="006A273F" w:rsidRDefault="006A273F" w:rsidP="006A273F">
            <w:pPr>
              <w:jc w:val="center"/>
              <w:rPr>
                <w:sz w:val="28"/>
                <w:szCs w:val="28"/>
                <w:lang w:eastAsia="en-US"/>
              </w:rPr>
            </w:pPr>
            <w:r w:rsidRPr="006A273F">
              <w:rPr>
                <w:sz w:val="28"/>
                <w:szCs w:val="28"/>
                <w:lang w:eastAsia="en-US"/>
              </w:rPr>
              <w:t>-</w:t>
            </w:r>
          </w:p>
        </w:tc>
        <w:tc>
          <w:tcPr>
            <w:tcW w:w="980" w:type="dxa"/>
            <w:tcBorders>
              <w:top w:val="single" w:sz="4" w:space="0" w:color="auto"/>
              <w:left w:val="single" w:sz="4" w:space="0" w:color="auto"/>
              <w:bottom w:val="single" w:sz="4" w:space="0" w:color="auto"/>
              <w:right w:val="single" w:sz="4" w:space="0" w:color="auto"/>
            </w:tcBorders>
            <w:hideMark/>
          </w:tcPr>
          <w:p w14:paraId="59492E31" w14:textId="77777777" w:rsidR="006A273F" w:rsidRPr="006A273F" w:rsidRDefault="006A273F" w:rsidP="006A273F">
            <w:pPr>
              <w:jc w:val="center"/>
              <w:rPr>
                <w:sz w:val="28"/>
                <w:szCs w:val="28"/>
                <w:lang w:eastAsia="en-US"/>
              </w:rPr>
            </w:pPr>
            <w:r w:rsidRPr="006A273F">
              <w:rPr>
                <w:sz w:val="28"/>
                <w:szCs w:val="28"/>
                <w:lang w:eastAsia="en-US"/>
              </w:rPr>
              <w:t>-</w:t>
            </w:r>
          </w:p>
        </w:tc>
        <w:tc>
          <w:tcPr>
            <w:tcW w:w="831" w:type="dxa"/>
            <w:tcBorders>
              <w:top w:val="single" w:sz="4" w:space="0" w:color="auto"/>
              <w:left w:val="single" w:sz="4" w:space="0" w:color="auto"/>
              <w:bottom w:val="single" w:sz="4" w:space="0" w:color="auto"/>
              <w:right w:val="single" w:sz="4" w:space="0" w:color="auto"/>
            </w:tcBorders>
            <w:hideMark/>
          </w:tcPr>
          <w:p w14:paraId="677DFBB8" w14:textId="77777777" w:rsidR="006A273F" w:rsidRPr="006A273F" w:rsidRDefault="006A273F" w:rsidP="006A273F">
            <w:pPr>
              <w:jc w:val="center"/>
              <w:rPr>
                <w:sz w:val="28"/>
                <w:szCs w:val="28"/>
                <w:lang w:eastAsia="en-US"/>
              </w:rPr>
            </w:pPr>
            <w:r w:rsidRPr="006A273F">
              <w:rPr>
                <w:sz w:val="28"/>
                <w:szCs w:val="28"/>
                <w:lang w:eastAsia="en-US"/>
              </w:rPr>
              <w:t>-</w:t>
            </w:r>
          </w:p>
        </w:tc>
      </w:tr>
      <w:tr w:rsidR="006A273F" w:rsidRPr="006A273F" w14:paraId="48AAD825"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04C65B57" w14:textId="77777777" w:rsidR="006A273F" w:rsidRPr="006A273F" w:rsidRDefault="006A273F" w:rsidP="006A273F">
            <w:pPr>
              <w:numPr>
                <w:ilvl w:val="0"/>
                <w:numId w:val="40"/>
              </w:numPr>
              <w:contextualSpacing/>
              <w:jc w:val="center"/>
              <w:rPr>
                <w:sz w:val="28"/>
                <w:szCs w:val="28"/>
                <w:lang w:eastAsia="en-US"/>
              </w:rPr>
            </w:pPr>
            <w:r w:rsidRPr="006A273F">
              <w:rPr>
                <w:sz w:val="28"/>
                <w:szCs w:val="28"/>
                <w:lang w:eastAsia="en-US"/>
              </w:rPr>
              <w:t>Водоотведение (для предъявления потребителям Яшкинского муниципального округа за исключением пгт. Яшкино)</w:t>
            </w:r>
          </w:p>
        </w:tc>
      </w:tr>
      <w:tr w:rsidR="006A273F" w:rsidRPr="006A273F" w14:paraId="214926C0"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5D32DE7A" w14:textId="77777777" w:rsidR="006A273F" w:rsidRPr="006A273F" w:rsidRDefault="006A273F" w:rsidP="006A273F">
            <w:pPr>
              <w:jc w:val="center"/>
              <w:rPr>
                <w:color w:val="FF0000"/>
                <w:sz w:val="28"/>
                <w:szCs w:val="28"/>
                <w:lang w:eastAsia="en-US"/>
              </w:rPr>
            </w:pPr>
            <w:r w:rsidRPr="006A273F">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38DE2C3" w14:textId="77777777" w:rsidR="006A273F" w:rsidRPr="006A273F" w:rsidRDefault="006A273F" w:rsidP="006A273F">
            <w:pPr>
              <w:jc w:val="center"/>
              <w:rPr>
                <w:sz w:val="28"/>
                <w:szCs w:val="28"/>
                <w:lang w:eastAsia="en-US"/>
              </w:rPr>
            </w:pPr>
            <w:r w:rsidRPr="006A273F">
              <w:rPr>
                <w:sz w:val="28"/>
                <w:szCs w:val="28"/>
                <w:lang w:eastAsia="en-US"/>
              </w:rPr>
              <w:t>-</w:t>
            </w:r>
          </w:p>
        </w:tc>
        <w:tc>
          <w:tcPr>
            <w:tcW w:w="1451" w:type="dxa"/>
            <w:tcBorders>
              <w:top w:val="single" w:sz="4" w:space="0" w:color="auto"/>
              <w:left w:val="single" w:sz="4" w:space="0" w:color="auto"/>
              <w:bottom w:val="single" w:sz="4" w:space="0" w:color="auto"/>
              <w:right w:val="single" w:sz="4" w:space="0" w:color="auto"/>
            </w:tcBorders>
            <w:hideMark/>
          </w:tcPr>
          <w:p w14:paraId="754110A7" w14:textId="77777777" w:rsidR="006A273F" w:rsidRPr="006A273F" w:rsidRDefault="006A273F" w:rsidP="006A273F">
            <w:pPr>
              <w:jc w:val="center"/>
              <w:rPr>
                <w:sz w:val="28"/>
                <w:szCs w:val="28"/>
                <w:lang w:eastAsia="en-US"/>
              </w:rPr>
            </w:pPr>
            <w:r w:rsidRPr="006A273F">
              <w:rPr>
                <w:sz w:val="28"/>
                <w:szCs w:val="28"/>
                <w:lang w:eastAsia="en-US"/>
              </w:rPr>
              <w:t>-</w:t>
            </w:r>
          </w:p>
        </w:tc>
        <w:tc>
          <w:tcPr>
            <w:tcW w:w="1983" w:type="dxa"/>
            <w:tcBorders>
              <w:top w:val="single" w:sz="4" w:space="0" w:color="auto"/>
              <w:left w:val="single" w:sz="4" w:space="0" w:color="auto"/>
              <w:bottom w:val="single" w:sz="4" w:space="0" w:color="auto"/>
              <w:right w:val="single" w:sz="4" w:space="0" w:color="auto"/>
            </w:tcBorders>
            <w:hideMark/>
          </w:tcPr>
          <w:p w14:paraId="5C28D140" w14:textId="77777777" w:rsidR="006A273F" w:rsidRPr="006A273F" w:rsidRDefault="006A273F" w:rsidP="006A273F">
            <w:pPr>
              <w:jc w:val="center"/>
              <w:rPr>
                <w:sz w:val="28"/>
                <w:szCs w:val="28"/>
                <w:lang w:eastAsia="en-US"/>
              </w:rPr>
            </w:pPr>
            <w:r w:rsidRPr="006A273F">
              <w:rPr>
                <w:sz w:val="28"/>
                <w:szCs w:val="28"/>
                <w:lang w:eastAsia="en-US"/>
              </w:rPr>
              <w:t>-</w:t>
            </w:r>
          </w:p>
        </w:tc>
        <w:tc>
          <w:tcPr>
            <w:tcW w:w="980" w:type="dxa"/>
            <w:tcBorders>
              <w:top w:val="single" w:sz="4" w:space="0" w:color="auto"/>
              <w:left w:val="single" w:sz="4" w:space="0" w:color="auto"/>
              <w:bottom w:val="single" w:sz="4" w:space="0" w:color="auto"/>
              <w:right w:val="single" w:sz="4" w:space="0" w:color="auto"/>
            </w:tcBorders>
            <w:hideMark/>
          </w:tcPr>
          <w:p w14:paraId="24F06463" w14:textId="77777777" w:rsidR="006A273F" w:rsidRPr="006A273F" w:rsidRDefault="006A273F" w:rsidP="006A273F">
            <w:pPr>
              <w:jc w:val="center"/>
              <w:rPr>
                <w:sz w:val="28"/>
                <w:szCs w:val="28"/>
                <w:lang w:eastAsia="en-US"/>
              </w:rPr>
            </w:pPr>
            <w:r w:rsidRPr="006A273F">
              <w:rPr>
                <w:sz w:val="28"/>
                <w:szCs w:val="28"/>
                <w:lang w:eastAsia="en-US"/>
              </w:rPr>
              <w:t>-</w:t>
            </w:r>
          </w:p>
        </w:tc>
        <w:tc>
          <w:tcPr>
            <w:tcW w:w="831" w:type="dxa"/>
            <w:tcBorders>
              <w:top w:val="single" w:sz="4" w:space="0" w:color="auto"/>
              <w:left w:val="single" w:sz="4" w:space="0" w:color="auto"/>
              <w:bottom w:val="single" w:sz="4" w:space="0" w:color="auto"/>
              <w:right w:val="single" w:sz="4" w:space="0" w:color="auto"/>
            </w:tcBorders>
            <w:hideMark/>
          </w:tcPr>
          <w:p w14:paraId="3547DF2A" w14:textId="77777777" w:rsidR="006A273F" w:rsidRPr="006A273F" w:rsidRDefault="006A273F" w:rsidP="006A273F">
            <w:pPr>
              <w:jc w:val="center"/>
              <w:rPr>
                <w:sz w:val="28"/>
                <w:szCs w:val="28"/>
                <w:lang w:eastAsia="en-US"/>
              </w:rPr>
            </w:pPr>
            <w:r w:rsidRPr="006A273F">
              <w:rPr>
                <w:sz w:val="28"/>
                <w:szCs w:val="28"/>
                <w:lang w:eastAsia="en-US"/>
              </w:rPr>
              <w:t>-</w:t>
            </w:r>
          </w:p>
        </w:tc>
      </w:tr>
      <w:tr w:rsidR="006A273F" w:rsidRPr="006A273F" w14:paraId="21930B79" w14:textId="77777777" w:rsidTr="006A273F">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0E605B16" w14:textId="77777777" w:rsidR="006A273F" w:rsidRPr="006A273F" w:rsidRDefault="006A273F" w:rsidP="006A273F">
            <w:pPr>
              <w:numPr>
                <w:ilvl w:val="0"/>
                <w:numId w:val="40"/>
              </w:numPr>
              <w:contextualSpacing/>
              <w:jc w:val="center"/>
              <w:rPr>
                <w:sz w:val="28"/>
                <w:szCs w:val="28"/>
              </w:rPr>
            </w:pPr>
            <w:r w:rsidRPr="006A273F">
              <w:rPr>
                <w:sz w:val="28"/>
                <w:szCs w:val="28"/>
                <w:lang w:eastAsia="en-US"/>
              </w:rPr>
              <w:t>Водоотведение (для предъявления потребителям пгт. Яшкино)</w:t>
            </w:r>
          </w:p>
        </w:tc>
      </w:tr>
      <w:tr w:rsidR="006A273F" w:rsidRPr="006A273F" w14:paraId="360A2025" w14:textId="77777777" w:rsidTr="006A273F">
        <w:trPr>
          <w:jc w:val="center"/>
        </w:trPr>
        <w:tc>
          <w:tcPr>
            <w:tcW w:w="3970" w:type="dxa"/>
            <w:tcBorders>
              <w:top w:val="single" w:sz="4" w:space="0" w:color="auto"/>
              <w:left w:val="single" w:sz="4" w:space="0" w:color="auto"/>
              <w:bottom w:val="single" w:sz="4" w:space="0" w:color="auto"/>
              <w:right w:val="single" w:sz="4" w:space="0" w:color="auto"/>
            </w:tcBorders>
            <w:hideMark/>
          </w:tcPr>
          <w:p w14:paraId="212BE871" w14:textId="77777777" w:rsidR="006A273F" w:rsidRPr="006A273F" w:rsidRDefault="006A273F" w:rsidP="006A273F">
            <w:pPr>
              <w:jc w:val="center"/>
              <w:rPr>
                <w:sz w:val="28"/>
                <w:szCs w:val="28"/>
                <w:lang w:eastAsia="en-US"/>
              </w:rPr>
            </w:pPr>
            <w:r w:rsidRPr="006A273F">
              <w:rPr>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2C80F578" w14:textId="77777777" w:rsidR="006A273F" w:rsidRPr="006A273F" w:rsidRDefault="006A273F" w:rsidP="006A273F">
            <w:pPr>
              <w:jc w:val="center"/>
              <w:rPr>
                <w:sz w:val="28"/>
                <w:szCs w:val="28"/>
                <w:lang w:eastAsia="en-US"/>
              </w:rPr>
            </w:pPr>
            <w:r w:rsidRPr="006A273F">
              <w:rPr>
                <w:sz w:val="28"/>
                <w:szCs w:val="28"/>
                <w:lang w:eastAsia="en-US"/>
              </w:rPr>
              <w:t>-</w:t>
            </w:r>
          </w:p>
        </w:tc>
        <w:tc>
          <w:tcPr>
            <w:tcW w:w="1451" w:type="dxa"/>
            <w:tcBorders>
              <w:top w:val="single" w:sz="4" w:space="0" w:color="auto"/>
              <w:left w:val="single" w:sz="4" w:space="0" w:color="auto"/>
              <w:bottom w:val="single" w:sz="4" w:space="0" w:color="auto"/>
              <w:right w:val="single" w:sz="4" w:space="0" w:color="auto"/>
            </w:tcBorders>
            <w:hideMark/>
          </w:tcPr>
          <w:p w14:paraId="6A55BBD5" w14:textId="77777777" w:rsidR="006A273F" w:rsidRPr="006A273F" w:rsidRDefault="006A273F" w:rsidP="006A273F">
            <w:pPr>
              <w:jc w:val="center"/>
              <w:rPr>
                <w:sz w:val="28"/>
                <w:szCs w:val="28"/>
                <w:lang w:eastAsia="en-US"/>
              </w:rPr>
            </w:pPr>
            <w:r w:rsidRPr="006A273F">
              <w:rPr>
                <w:sz w:val="28"/>
                <w:szCs w:val="28"/>
                <w:lang w:eastAsia="en-US"/>
              </w:rPr>
              <w:t>-</w:t>
            </w:r>
          </w:p>
        </w:tc>
        <w:tc>
          <w:tcPr>
            <w:tcW w:w="1983" w:type="dxa"/>
            <w:tcBorders>
              <w:top w:val="single" w:sz="4" w:space="0" w:color="auto"/>
              <w:left w:val="single" w:sz="4" w:space="0" w:color="auto"/>
              <w:bottom w:val="single" w:sz="4" w:space="0" w:color="auto"/>
              <w:right w:val="single" w:sz="4" w:space="0" w:color="auto"/>
            </w:tcBorders>
            <w:hideMark/>
          </w:tcPr>
          <w:p w14:paraId="7613BFE7" w14:textId="77777777" w:rsidR="006A273F" w:rsidRPr="006A273F" w:rsidRDefault="006A273F" w:rsidP="006A273F">
            <w:pPr>
              <w:jc w:val="center"/>
              <w:rPr>
                <w:sz w:val="28"/>
                <w:szCs w:val="28"/>
                <w:lang w:eastAsia="en-US"/>
              </w:rPr>
            </w:pPr>
            <w:r w:rsidRPr="006A273F">
              <w:rPr>
                <w:sz w:val="28"/>
                <w:szCs w:val="28"/>
                <w:lang w:eastAsia="en-US"/>
              </w:rPr>
              <w:t>-</w:t>
            </w:r>
          </w:p>
        </w:tc>
        <w:tc>
          <w:tcPr>
            <w:tcW w:w="980" w:type="dxa"/>
            <w:tcBorders>
              <w:top w:val="single" w:sz="4" w:space="0" w:color="auto"/>
              <w:left w:val="single" w:sz="4" w:space="0" w:color="auto"/>
              <w:bottom w:val="single" w:sz="4" w:space="0" w:color="auto"/>
              <w:right w:val="single" w:sz="4" w:space="0" w:color="auto"/>
            </w:tcBorders>
            <w:hideMark/>
          </w:tcPr>
          <w:p w14:paraId="6EB605D7" w14:textId="77777777" w:rsidR="006A273F" w:rsidRPr="006A273F" w:rsidRDefault="006A273F" w:rsidP="006A273F">
            <w:pPr>
              <w:jc w:val="center"/>
              <w:rPr>
                <w:sz w:val="28"/>
                <w:szCs w:val="28"/>
                <w:lang w:eastAsia="en-US"/>
              </w:rPr>
            </w:pPr>
            <w:r w:rsidRPr="006A273F">
              <w:rPr>
                <w:sz w:val="28"/>
                <w:szCs w:val="28"/>
                <w:lang w:eastAsia="en-US"/>
              </w:rPr>
              <w:t>-</w:t>
            </w:r>
          </w:p>
        </w:tc>
        <w:tc>
          <w:tcPr>
            <w:tcW w:w="831" w:type="dxa"/>
            <w:tcBorders>
              <w:top w:val="single" w:sz="4" w:space="0" w:color="auto"/>
              <w:left w:val="single" w:sz="4" w:space="0" w:color="auto"/>
              <w:bottom w:val="single" w:sz="4" w:space="0" w:color="auto"/>
              <w:right w:val="single" w:sz="4" w:space="0" w:color="auto"/>
            </w:tcBorders>
            <w:hideMark/>
          </w:tcPr>
          <w:p w14:paraId="580AEBEF" w14:textId="77777777" w:rsidR="006A273F" w:rsidRPr="006A273F" w:rsidRDefault="006A273F" w:rsidP="006A273F">
            <w:pPr>
              <w:jc w:val="center"/>
              <w:rPr>
                <w:sz w:val="28"/>
                <w:szCs w:val="28"/>
                <w:lang w:eastAsia="en-US"/>
              </w:rPr>
            </w:pPr>
            <w:r w:rsidRPr="006A273F">
              <w:rPr>
                <w:sz w:val="28"/>
                <w:szCs w:val="28"/>
                <w:lang w:eastAsia="en-US"/>
              </w:rPr>
              <w:t>-</w:t>
            </w:r>
          </w:p>
        </w:tc>
      </w:tr>
    </w:tbl>
    <w:p w14:paraId="3D7FE9A2" w14:textId="77777777" w:rsidR="006A273F" w:rsidRPr="006A273F" w:rsidRDefault="006A273F" w:rsidP="006A273F">
      <w:pPr>
        <w:jc w:val="center"/>
        <w:rPr>
          <w:sz w:val="28"/>
          <w:szCs w:val="28"/>
        </w:rPr>
      </w:pPr>
    </w:p>
    <w:p w14:paraId="6F32BC8C" w14:textId="77777777" w:rsidR="006A273F" w:rsidRPr="006A273F" w:rsidRDefault="006A273F" w:rsidP="006A273F">
      <w:pPr>
        <w:jc w:val="center"/>
        <w:rPr>
          <w:sz w:val="28"/>
          <w:szCs w:val="28"/>
        </w:rPr>
      </w:pPr>
    </w:p>
    <w:p w14:paraId="087838C1" w14:textId="77777777" w:rsidR="006A273F" w:rsidRPr="006A273F" w:rsidRDefault="006A273F" w:rsidP="006A273F">
      <w:pPr>
        <w:jc w:val="center"/>
        <w:rPr>
          <w:sz w:val="28"/>
          <w:szCs w:val="28"/>
        </w:rPr>
      </w:pPr>
    </w:p>
    <w:p w14:paraId="0725FB30" w14:textId="77777777" w:rsidR="006A273F" w:rsidRPr="006A273F" w:rsidRDefault="006A273F" w:rsidP="006A273F">
      <w:pPr>
        <w:jc w:val="center"/>
        <w:rPr>
          <w:sz w:val="28"/>
          <w:szCs w:val="28"/>
        </w:rPr>
      </w:pPr>
    </w:p>
    <w:p w14:paraId="57222752" w14:textId="77777777" w:rsidR="006A273F" w:rsidRPr="006A273F" w:rsidRDefault="006A273F" w:rsidP="006A273F">
      <w:pPr>
        <w:jc w:val="center"/>
        <w:rPr>
          <w:sz w:val="28"/>
          <w:szCs w:val="28"/>
        </w:rPr>
      </w:pPr>
    </w:p>
    <w:p w14:paraId="544B482F" w14:textId="77777777" w:rsidR="006A273F" w:rsidRPr="006A273F" w:rsidRDefault="006A273F" w:rsidP="006A273F">
      <w:pPr>
        <w:jc w:val="center"/>
        <w:rPr>
          <w:sz w:val="28"/>
          <w:szCs w:val="28"/>
        </w:rPr>
      </w:pPr>
    </w:p>
    <w:p w14:paraId="671D1348" w14:textId="77777777" w:rsidR="006A273F" w:rsidRPr="006A273F" w:rsidRDefault="006A273F" w:rsidP="006A273F">
      <w:pPr>
        <w:jc w:val="center"/>
        <w:rPr>
          <w:sz w:val="28"/>
          <w:szCs w:val="28"/>
        </w:rPr>
      </w:pPr>
    </w:p>
    <w:p w14:paraId="617993AF" w14:textId="77777777" w:rsidR="006A273F" w:rsidRPr="006A273F" w:rsidRDefault="006A273F" w:rsidP="006A273F">
      <w:pPr>
        <w:jc w:val="center"/>
        <w:rPr>
          <w:sz w:val="28"/>
          <w:szCs w:val="28"/>
        </w:rPr>
      </w:pPr>
    </w:p>
    <w:p w14:paraId="10239B4F" w14:textId="77777777" w:rsidR="006A273F" w:rsidRPr="006A273F" w:rsidRDefault="006A273F" w:rsidP="006A273F">
      <w:pPr>
        <w:jc w:val="center"/>
        <w:rPr>
          <w:sz w:val="28"/>
          <w:szCs w:val="28"/>
        </w:rPr>
      </w:pPr>
    </w:p>
    <w:p w14:paraId="4109ED68" w14:textId="77777777" w:rsidR="006A273F" w:rsidRPr="006A273F" w:rsidRDefault="006A273F" w:rsidP="006A273F">
      <w:pPr>
        <w:jc w:val="center"/>
        <w:rPr>
          <w:sz w:val="28"/>
          <w:szCs w:val="28"/>
        </w:rPr>
      </w:pPr>
    </w:p>
    <w:p w14:paraId="34E5821A" w14:textId="77777777" w:rsidR="006A273F" w:rsidRPr="006A273F" w:rsidRDefault="006A273F" w:rsidP="006A273F">
      <w:pPr>
        <w:jc w:val="center"/>
        <w:rPr>
          <w:sz w:val="28"/>
          <w:szCs w:val="28"/>
        </w:rPr>
      </w:pPr>
    </w:p>
    <w:p w14:paraId="63BCF8AF" w14:textId="77777777" w:rsidR="006A273F" w:rsidRPr="006A273F" w:rsidRDefault="006A273F" w:rsidP="006A273F">
      <w:pPr>
        <w:jc w:val="center"/>
        <w:rPr>
          <w:sz w:val="28"/>
          <w:szCs w:val="28"/>
        </w:rPr>
      </w:pPr>
    </w:p>
    <w:p w14:paraId="639D3839" w14:textId="77777777" w:rsidR="006A273F" w:rsidRPr="006A273F" w:rsidRDefault="006A273F" w:rsidP="006A273F">
      <w:pPr>
        <w:jc w:val="center"/>
        <w:rPr>
          <w:sz w:val="28"/>
          <w:szCs w:val="28"/>
        </w:rPr>
      </w:pPr>
    </w:p>
    <w:p w14:paraId="2182DD11" w14:textId="77777777" w:rsidR="006A273F" w:rsidRPr="006A273F" w:rsidRDefault="006A273F" w:rsidP="006A273F">
      <w:pPr>
        <w:jc w:val="center"/>
        <w:rPr>
          <w:sz w:val="28"/>
          <w:szCs w:val="28"/>
        </w:rPr>
      </w:pPr>
    </w:p>
    <w:p w14:paraId="3467A068" w14:textId="77777777" w:rsidR="006A273F" w:rsidRPr="006A273F" w:rsidRDefault="006A273F" w:rsidP="006A273F">
      <w:pPr>
        <w:jc w:val="center"/>
        <w:rPr>
          <w:sz w:val="28"/>
          <w:szCs w:val="28"/>
        </w:rPr>
      </w:pPr>
    </w:p>
    <w:p w14:paraId="06817759" w14:textId="77777777" w:rsidR="006A273F" w:rsidRPr="006A273F" w:rsidRDefault="006A273F" w:rsidP="006A273F">
      <w:pPr>
        <w:jc w:val="center"/>
        <w:rPr>
          <w:sz w:val="28"/>
          <w:szCs w:val="28"/>
        </w:rPr>
      </w:pPr>
    </w:p>
    <w:p w14:paraId="2FCC4256" w14:textId="77777777" w:rsidR="006A273F" w:rsidRPr="006A273F" w:rsidRDefault="006A273F" w:rsidP="006A273F">
      <w:pPr>
        <w:jc w:val="center"/>
        <w:rPr>
          <w:sz w:val="28"/>
          <w:szCs w:val="28"/>
        </w:rPr>
      </w:pPr>
    </w:p>
    <w:p w14:paraId="4A19AF23" w14:textId="77777777" w:rsidR="006A273F" w:rsidRPr="006A273F" w:rsidRDefault="006A273F" w:rsidP="006A273F">
      <w:pPr>
        <w:jc w:val="center"/>
        <w:rPr>
          <w:sz w:val="28"/>
          <w:szCs w:val="28"/>
        </w:rPr>
      </w:pPr>
    </w:p>
    <w:p w14:paraId="5660C002" w14:textId="77777777" w:rsidR="006A273F" w:rsidRPr="006A273F" w:rsidRDefault="006A273F" w:rsidP="006A273F">
      <w:pPr>
        <w:jc w:val="center"/>
        <w:rPr>
          <w:sz w:val="28"/>
          <w:szCs w:val="28"/>
        </w:rPr>
      </w:pPr>
    </w:p>
    <w:p w14:paraId="58B2F4F3" w14:textId="77777777" w:rsidR="006A273F" w:rsidRPr="006A273F" w:rsidRDefault="006A273F" w:rsidP="006A273F">
      <w:pPr>
        <w:jc w:val="center"/>
        <w:rPr>
          <w:sz w:val="28"/>
          <w:szCs w:val="28"/>
        </w:rPr>
      </w:pPr>
    </w:p>
    <w:p w14:paraId="646C0184" w14:textId="77777777" w:rsidR="006A273F" w:rsidRPr="006A273F" w:rsidRDefault="006A273F" w:rsidP="006A273F">
      <w:pPr>
        <w:jc w:val="center"/>
        <w:rPr>
          <w:sz w:val="28"/>
          <w:szCs w:val="28"/>
        </w:rPr>
      </w:pPr>
    </w:p>
    <w:p w14:paraId="1E830CBB" w14:textId="77777777" w:rsidR="006A273F" w:rsidRPr="006A273F" w:rsidRDefault="006A273F" w:rsidP="006A273F">
      <w:pPr>
        <w:jc w:val="center"/>
        <w:rPr>
          <w:sz w:val="28"/>
          <w:szCs w:val="28"/>
        </w:rPr>
      </w:pPr>
    </w:p>
    <w:p w14:paraId="248C2B5E" w14:textId="77777777" w:rsidR="006A273F" w:rsidRPr="006A273F" w:rsidRDefault="006A273F" w:rsidP="006A273F">
      <w:pPr>
        <w:jc w:val="center"/>
        <w:rPr>
          <w:sz w:val="28"/>
          <w:szCs w:val="28"/>
        </w:rPr>
      </w:pPr>
    </w:p>
    <w:p w14:paraId="306868ED" w14:textId="77777777" w:rsidR="006A273F" w:rsidRPr="006A273F" w:rsidRDefault="006A273F" w:rsidP="006A273F">
      <w:pPr>
        <w:jc w:val="center"/>
        <w:rPr>
          <w:sz w:val="28"/>
          <w:szCs w:val="28"/>
        </w:rPr>
      </w:pPr>
    </w:p>
    <w:p w14:paraId="308E1348" w14:textId="77777777" w:rsidR="006A273F" w:rsidRPr="006A273F" w:rsidRDefault="006A273F" w:rsidP="006A273F">
      <w:pPr>
        <w:jc w:val="center"/>
        <w:rPr>
          <w:sz w:val="28"/>
          <w:szCs w:val="28"/>
        </w:rPr>
      </w:pPr>
    </w:p>
    <w:p w14:paraId="55867A0F" w14:textId="77777777" w:rsidR="006A273F" w:rsidRPr="006A273F" w:rsidRDefault="006A273F" w:rsidP="006A273F">
      <w:pPr>
        <w:jc w:val="center"/>
        <w:rPr>
          <w:sz w:val="28"/>
          <w:szCs w:val="28"/>
        </w:rPr>
      </w:pPr>
    </w:p>
    <w:p w14:paraId="2305878A" w14:textId="77777777" w:rsidR="006A273F" w:rsidRPr="006A273F" w:rsidRDefault="006A273F" w:rsidP="006A273F">
      <w:pPr>
        <w:jc w:val="center"/>
        <w:rPr>
          <w:sz w:val="28"/>
          <w:szCs w:val="28"/>
        </w:rPr>
      </w:pPr>
    </w:p>
    <w:p w14:paraId="262D76CD" w14:textId="77777777" w:rsidR="006A273F" w:rsidRPr="006A273F" w:rsidRDefault="006A273F" w:rsidP="006A273F">
      <w:pPr>
        <w:jc w:val="center"/>
        <w:rPr>
          <w:sz w:val="28"/>
          <w:szCs w:val="28"/>
        </w:rPr>
      </w:pPr>
      <w:r w:rsidRPr="006A273F">
        <w:rPr>
          <w:sz w:val="28"/>
          <w:szCs w:val="28"/>
        </w:rPr>
        <w:lastRenderedPageBreak/>
        <w:t>Раздел 5. Планируемые объемы подачи питьевой воды и объемы принимаемых сточных вод</w:t>
      </w:r>
    </w:p>
    <w:p w14:paraId="39335CC2" w14:textId="77777777" w:rsidR="006A273F" w:rsidRPr="006A273F" w:rsidRDefault="006A273F" w:rsidP="006A273F">
      <w:pPr>
        <w:jc w:val="center"/>
        <w:rPr>
          <w:sz w:val="28"/>
          <w:szCs w:val="28"/>
        </w:rPr>
      </w:pPr>
    </w:p>
    <w:tbl>
      <w:tblPr>
        <w:tblStyle w:val="470"/>
        <w:tblW w:w="11055" w:type="dxa"/>
        <w:jc w:val="center"/>
        <w:tblInd w:w="0" w:type="dxa"/>
        <w:tblLayout w:type="fixed"/>
        <w:tblLook w:val="04A0" w:firstRow="1" w:lastRow="0" w:firstColumn="1" w:lastColumn="0" w:noHBand="0" w:noVBand="1"/>
      </w:tblPr>
      <w:tblGrid>
        <w:gridCol w:w="991"/>
        <w:gridCol w:w="1843"/>
        <w:gridCol w:w="708"/>
        <w:gridCol w:w="1276"/>
        <w:gridCol w:w="1276"/>
        <w:gridCol w:w="1275"/>
        <w:gridCol w:w="1276"/>
        <w:gridCol w:w="1276"/>
        <w:gridCol w:w="1134"/>
      </w:tblGrid>
      <w:tr w:rsidR="006A273F" w:rsidRPr="006A273F" w14:paraId="5059F55D" w14:textId="77777777" w:rsidTr="006A273F">
        <w:trPr>
          <w:trHeight w:val="673"/>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27A407E" w14:textId="77777777" w:rsidR="006A273F" w:rsidRPr="006A273F" w:rsidRDefault="006A273F" w:rsidP="006A273F">
            <w:pPr>
              <w:jc w:val="center"/>
              <w:rPr>
                <w:szCs w:val="22"/>
              </w:rPr>
            </w:pPr>
            <w:r w:rsidRPr="006A273F">
              <w:rPr>
                <w:szCs w:val="22"/>
              </w:rPr>
              <w:t>№ п/п</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2708D63A" w14:textId="77777777" w:rsidR="006A273F" w:rsidRPr="006A273F" w:rsidRDefault="006A273F" w:rsidP="006A273F">
            <w:pPr>
              <w:jc w:val="center"/>
              <w:rPr>
                <w:szCs w:val="22"/>
              </w:rPr>
            </w:pPr>
            <w:r w:rsidRPr="006A273F">
              <w:rPr>
                <w:szCs w:val="22"/>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90F283F" w14:textId="77777777" w:rsidR="006A273F" w:rsidRPr="006A273F" w:rsidRDefault="006A273F" w:rsidP="006A273F">
            <w:pPr>
              <w:jc w:val="center"/>
              <w:rPr>
                <w:szCs w:val="22"/>
              </w:rPr>
            </w:pPr>
            <w:r w:rsidRPr="006A273F">
              <w:rPr>
                <w:szCs w:val="22"/>
              </w:rPr>
              <w:t>Ед. изм.</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587B3B4" w14:textId="77777777" w:rsidR="006A273F" w:rsidRPr="006A273F" w:rsidRDefault="006A273F" w:rsidP="006A273F">
            <w:pPr>
              <w:jc w:val="center"/>
              <w:rPr>
                <w:sz w:val="28"/>
                <w:szCs w:val="22"/>
              </w:rPr>
            </w:pPr>
            <w:r w:rsidRPr="006A273F">
              <w:rPr>
                <w:sz w:val="28"/>
                <w:szCs w:val="22"/>
              </w:rPr>
              <w:t>2018 год</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7205F0C8" w14:textId="77777777" w:rsidR="006A273F" w:rsidRPr="006A273F" w:rsidRDefault="006A273F" w:rsidP="006A273F">
            <w:pPr>
              <w:jc w:val="center"/>
              <w:rPr>
                <w:sz w:val="28"/>
                <w:szCs w:val="22"/>
              </w:rPr>
            </w:pPr>
            <w:r w:rsidRPr="006A273F">
              <w:rPr>
                <w:sz w:val="28"/>
                <w:szCs w:val="22"/>
              </w:rPr>
              <w:t>2019 год</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68F3142D" w14:textId="77777777" w:rsidR="006A273F" w:rsidRPr="006A273F" w:rsidRDefault="006A273F" w:rsidP="006A273F">
            <w:pPr>
              <w:jc w:val="center"/>
              <w:rPr>
                <w:sz w:val="28"/>
                <w:szCs w:val="22"/>
              </w:rPr>
            </w:pPr>
            <w:r w:rsidRPr="006A273F">
              <w:rPr>
                <w:sz w:val="28"/>
                <w:szCs w:val="22"/>
              </w:rPr>
              <w:t>2020 год</w:t>
            </w:r>
          </w:p>
        </w:tc>
      </w:tr>
      <w:tr w:rsidR="006A273F" w:rsidRPr="006A273F" w14:paraId="34815AC8" w14:textId="77777777" w:rsidTr="006A273F">
        <w:trPr>
          <w:trHeight w:val="936"/>
          <w:jc w:val="center"/>
        </w:trPr>
        <w:tc>
          <w:tcPr>
            <w:tcW w:w="11057" w:type="dxa"/>
            <w:vMerge/>
            <w:tcBorders>
              <w:top w:val="single" w:sz="4" w:space="0" w:color="auto"/>
              <w:left w:val="single" w:sz="4" w:space="0" w:color="auto"/>
              <w:bottom w:val="single" w:sz="4" w:space="0" w:color="auto"/>
              <w:right w:val="single" w:sz="4" w:space="0" w:color="auto"/>
            </w:tcBorders>
            <w:vAlign w:val="center"/>
            <w:hideMark/>
          </w:tcPr>
          <w:p w14:paraId="2626C3A8" w14:textId="77777777" w:rsidR="006A273F" w:rsidRPr="006A273F" w:rsidRDefault="006A273F" w:rsidP="006A273F">
            <w:pPr>
              <w:rPr>
                <w:szCs w:val="22"/>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82CD9D3" w14:textId="77777777" w:rsidR="006A273F" w:rsidRPr="006A273F" w:rsidRDefault="006A273F" w:rsidP="006A273F">
            <w:pPr>
              <w:rPr>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BAD4CAB" w14:textId="77777777" w:rsidR="006A273F" w:rsidRPr="006A273F" w:rsidRDefault="006A273F" w:rsidP="006A273F">
            <w:pPr>
              <w:rPr>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2630DDE" w14:textId="77777777" w:rsidR="006A273F" w:rsidRPr="006A273F" w:rsidRDefault="006A273F" w:rsidP="006A273F">
            <w:pPr>
              <w:jc w:val="center"/>
              <w:rPr>
                <w:szCs w:val="22"/>
              </w:rPr>
            </w:pPr>
            <w:r w:rsidRPr="006A273F">
              <w:rPr>
                <w:szCs w:val="22"/>
              </w:rP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17DE02" w14:textId="77777777" w:rsidR="006A273F" w:rsidRPr="006A273F" w:rsidRDefault="006A273F" w:rsidP="006A273F">
            <w:pPr>
              <w:jc w:val="center"/>
              <w:rPr>
                <w:szCs w:val="22"/>
              </w:rPr>
            </w:pPr>
            <w:r w:rsidRPr="006A273F">
              <w:rPr>
                <w:szCs w:val="22"/>
              </w:rPr>
              <w:t>с 01.07.     по 31.12.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ACBCD5" w14:textId="77777777" w:rsidR="006A273F" w:rsidRPr="006A273F" w:rsidRDefault="006A273F" w:rsidP="006A273F">
            <w:pPr>
              <w:jc w:val="center"/>
              <w:rPr>
                <w:szCs w:val="22"/>
              </w:rPr>
            </w:pPr>
            <w:r w:rsidRPr="006A273F">
              <w:rPr>
                <w:szCs w:val="22"/>
              </w:rPr>
              <w:t>с 01.01.   по 30.06.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D50381" w14:textId="77777777" w:rsidR="006A273F" w:rsidRPr="006A273F" w:rsidRDefault="006A273F" w:rsidP="006A273F">
            <w:pPr>
              <w:jc w:val="center"/>
              <w:rPr>
                <w:szCs w:val="22"/>
              </w:rPr>
            </w:pPr>
            <w:r w:rsidRPr="006A273F">
              <w:rPr>
                <w:szCs w:val="22"/>
              </w:rPr>
              <w:t>с 01.07.   по 31.12.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F45AAF" w14:textId="77777777" w:rsidR="006A273F" w:rsidRPr="006A273F" w:rsidRDefault="006A273F" w:rsidP="006A273F">
            <w:pPr>
              <w:jc w:val="center"/>
              <w:rPr>
                <w:szCs w:val="22"/>
              </w:rPr>
            </w:pPr>
            <w:r w:rsidRPr="006A273F">
              <w:rPr>
                <w:szCs w:val="22"/>
              </w:rPr>
              <w:t xml:space="preserve">с 01.01. </w:t>
            </w:r>
          </w:p>
          <w:p w14:paraId="1F47B7EE" w14:textId="77777777" w:rsidR="006A273F" w:rsidRPr="006A273F" w:rsidRDefault="006A273F" w:rsidP="006A273F">
            <w:pPr>
              <w:jc w:val="center"/>
              <w:rPr>
                <w:szCs w:val="22"/>
              </w:rPr>
            </w:pPr>
            <w:r w:rsidRPr="006A273F">
              <w:rPr>
                <w:szCs w:val="22"/>
              </w:rPr>
              <w:t>по 30.06.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7DC76" w14:textId="77777777" w:rsidR="006A273F" w:rsidRPr="006A273F" w:rsidRDefault="006A273F" w:rsidP="006A273F">
            <w:pPr>
              <w:jc w:val="center"/>
              <w:rPr>
                <w:szCs w:val="22"/>
              </w:rPr>
            </w:pPr>
            <w:r w:rsidRPr="006A273F">
              <w:rPr>
                <w:szCs w:val="22"/>
              </w:rPr>
              <w:t>с 01.07. по 31.12.</w:t>
            </w:r>
          </w:p>
        </w:tc>
      </w:tr>
      <w:tr w:rsidR="006A273F" w:rsidRPr="006A273F" w14:paraId="6C2B45E9" w14:textId="77777777" w:rsidTr="006A273F">
        <w:trPr>
          <w:trHeight w:val="253"/>
          <w:jc w:val="center"/>
        </w:trPr>
        <w:tc>
          <w:tcPr>
            <w:tcW w:w="992" w:type="dxa"/>
            <w:tcBorders>
              <w:top w:val="single" w:sz="4" w:space="0" w:color="auto"/>
              <w:left w:val="single" w:sz="4" w:space="0" w:color="auto"/>
              <w:bottom w:val="single" w:sz="4" w:space="0" w:color="auto"/>
              <w:right w:val="single" w:sz="4" w:space="0" w:color="auto"/>
            </w:tcBorders>
            <w:hideMark/>
          </w:tcPr>
          <w:p w14:paraId="6184822C" w14:textId="77777777" w:rsidR="006A273F" w:rsidRPr="006A273F" w:rsidRDefault="006A273F" w:rsidP="006A273F">
            <w:pPr>
              <w:jc w:val="center"/>
              <w:rPr>
                <w:sz w:val="22"/>
                <w:szCs w:val="22"/>
              </w:rPr>
            </w:pPr>
            <w:r w:rsidRPr="006A273F">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14:paraId="3382B1D2" w14:textId="77777777" w:rsidR="006A273F" w:rsidRPr="006A273F" w:rsidRDefault="006A273F" w:rsidP="006A273F">
            <w:pPr>
              <w:jc w:val="center"/>
              <w:rPr>
                <w:sz w:val="22"/>
                <w:szCs w:val="22"/>
              </w:rPr>
            </w:pPr>
            <w:r w:rsidRPr="006A273F">
              <w:rPr>
                <w:sz w:val="22"/>
                <w:szCs w:val="22"/>
              </w:rPr>
              <w:t>2</w:t>
            </w:r>
          </w:p>
        </w:tc>
        <w:tc>
          <w:tcPr>
            <w:tcW w:w="708" w:type="dxa"/>
            <w:tcBorders>
              <w:top w:val="single" w:sz="4" w:space="0" w:color="auto"/>
              <w:left w:val="single" w:sz="4" w:space="0" w:color="auto"/>
              <w:bottom w:val="single" w:sz="4" w:space="0" w:color="auto"/>
              <w:right w:val="single" w:sz="4" w:space="0" w:color="auto"/>
            </w:tcBorders>
            <w:hideMark/>
          </w:tcPr>
          <w:p w14:paraId="37EC84FB" w14:textId="77777777" w:rsidR="006A273F" w:rsidRPr="006A273F" w:rsidRDefault="006A273F" w:rsidP="006A273F">
            <w:pPr>
              <w:jc w:val="center"/>
              <w:rPr>
                <w:sz w:val="22"/>
                <w:szCs w:val="22"/>
              </w:rPr>
            </w:pPr>
            <w:r w:rsidRPr="006A273F">
              <w:rPr>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B653CC" w14:textId="77777777" w:rsidR="006A273F" w:rsidRPr="006A273F" w:rsidRDefault="006A273F" w:rsidP="006A273F">
            <w:pPr>
              <w:jc w:val="center"/>
              <w:rPr>
                <w:sz w:val="22"/>
                <w:szCs w:val="22"/>
              </w:rPr>
            </w:pPr>
            <w:r w:rsidRPr="006A273F">
              <w:rPr>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B97EF0" w14:textId="77777777" w:rsidR="006A273F" w:rsidRPr="006A273F" w:rsidRDefault="006A273F" w:rsidP="006A273F">
            <w:pPr>
              <w:jc w:val="center"/>
              <w:rPr>
                <w:sz w:val="22"/>
                <w:szCs w:val="22"/>
              </w:rPr>
            </w:pPr>
            <w:r w:rsidRPr="006A273F">
              <w:rPr>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47C87A" w14:textId="77777777" w:rsidR="006A273F" w:rsidRPr="006A273F" w:rsidRDefault="006A273F" w:rsidP="006A273F">
            <w:pPr>
              <w:jc w:val="center"/>
              <w:rPr>
                <w:sz w:val="22"/>
                <w:szCs w:val="22"/>
              </w:rPr>
            </w:pPr>
            <w:r w:rsidRPr="006A273F">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E2E3EE" w14:textId="77777777" w:rsidR="006A273F" w:rsidRPr="006A273F" w:rsidRDefault="006A273F" w:rsidP="006A273F">
            <w:pPr>
              <w:jc w:val="center"/>
              <w:rPr>
                <w:sz w:val="22"/>
                <w:szCs w:val="22"/>
              </w:rPr>
            </w:pPr>
            <w:r w:rsidRPr="006A273F">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4F2C27" w14:textId="77777777" w:rsidR="006A273F" w:rsidRPr="006A273F" w:rsidRDefault="006A273F" w:rsidP="006A273F">
            <w:pPr>
              <w:jc w:val="center"/>
              <w:rPr>
                <w:sz w:val="22"/>
                <w:szCs w:val="22"/>
              </w:rPr>
            </w:pPr>
            <w:r w:rsidRPr="006A273F">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5DB665" w14:textId="77777777" w:rsidR="006A273F" w:rsidRPr="006A273F" w:rsidRDefault="006A273F" w:rsidP="006A273F">
            <w:pPr>
              <w:jc w:val="center"/>
              <w:rPr>
                <w:sz w:val="22"/>
                <w:szCs w:val="22"/>
              </w:rPr>
            </w:pPr>
            <w:r w:rsidRPr="006A273F">
              <w:rPr>
                <w:sz w:val="22"/>
                <w:szCs w:val="22"/>
              </w:rPr>
              <w:t>9</w:t>
            </w:r>
          </w:p>
        </w:tc>
      </w:tr>
      <w:tr w:rsidR="006A273F" w:rsidRPr="006A273F" w14:paraId="7302082A" w14:textId="77777777" w:rsidTr="006A273F">
        <w:trPr>
          <w:trHeight w:val="337"/>
          <w:jc w:val="center"/>
        </w:trPr>
        <w:tc>
          <w:tcPr>
            <w:tcW w:w="11057" w:type="dxa"/>
            <w:gridSpan w:val="9"/>
            <w:tcBorders>
              <w:top w:val="single" w:sz="4" w:space="0" w:color="auto"/>
              <w:left w:val="single" w:sz="4" w:space="0" w:color="auto"/>
              <w:bottom w:val="single" w:sz="4" w:space="0" w:color="auto"/>
              <w:right w:val="single" w:sz="4" w:space="0" w:color="auto"/>
            </w:tcBorders>
            <w:vAlign w:val="center"/>
            <w:hideMark/>
          </w:tcPr>
          <w:p w14:paraId="5325FA59" w14:textId="77777777" w:rsidR="006A273F" w:rsidRPr="006A273F" w:rsidRDefault="006A273F" w:rsidP="006A273F">
            <w:pPr>
              <w:numPr>
                <w:ilvl w:val="0"/>
                <w:numId w:val="42"/>
              </w:numPr>
              <w:contextualSpacing/>
              <w:jc w:val="center"/>
              <w:rPr>
                <w:sz w:val="22"/>
                <w:szCs w:val="22"/>
              </w:rPr>
            </w:pPr>
            <w:r w:rsidRPr="006A273F">
              <w:rPr>
                <w:sz w:val="22"/>
                <w:szCs w:val="22"/>
              </w:rPr>
              <w:t>Холодное водоснабжение питьевой водой</w:t>
            </w:r>
          </w:p>
        </w:tc>
      </w:tr>
      <w:tr w:rsidR="006A273F" w:rsidRPr="006A273F" w14:paraId="1F6B8EF9" w14:textId="77777777" w:rsidTr="006A273F">
        <w:trPr>
          <w:trHeight w:val="63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0001950" w14:textId="77777777" w:rsidR="006A273F" w:rsidRPr="006A273F" w:rsidRDefault="006A273F" w:rsidP="006A273F">
            <w:pPr>
              <w:jc w:val="center"/>
              <w:rPr>
                <w:sz w:val="22"/>
                <w:szCs w:val="22"/>
              </w:rPr>
            </w:pPr>
            <w:r w:rsidRPr="006A273F">
              <w:rPr>
                <w:sz w:val="22"/>
                <w:szCs w:val="22"/>
              </w:rPr>
              <w:t>1.1.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ED7D4D4" w14:textId="77777777" w:rsidR="006A273F" w:rsidRPr="006A273F" w:rsidRDefault="006A273F" w:rsidP="006A273F">
            <w:pPr>
              <w:rPr>
                <w:sz w:val="22"/>
                <w:szCs w:val="22"/>
              </w:rPr>
            </w:pPr>
            <w:r w:rsidRPr="006A273F">
              <w:rPr>
                <w:sz w:val="22"/>
                <w:szCs w:val="22"/>
              </w:rPr>
              <w:t>Поднято воды</w:t>
            </w:r>
          </w:p>
        </w:tc>
        <w:tc>
          <w:tcPr>
            <w:tcW w:w="708" w:type="dxa"/>
            <w:tcBorders>
              <w:top w:val="single" w:sz="4" w:space="0" w:color="auto"/>
              <w:left w:val="single" w:sz="4" w:space="0" w:color="auto"/>
              <w:bottom w:val="single" w:sz="4" w:space="0" w:color="auto"/>
              <w:right w:val="single" w:sz="4" w:space="0" w:color="auto"/>
            </w:tcBorders>
            <w:vAlign w:val="center"/>
            <w:hideMark/>
          </w:tcPr>
          <w:p w14:paraId="090C766D" w14:textId="77777777" w:rsidR="006A273F" w:rsidRPr="006A273F" w:rsidRDefault="006A273F" w:rsidP="006A273F">
            <w:pPr>
              <w:jc w:val="center"/>
              <w:rPr>
                <w:sz w:val="22"/>
                <w:szCs w:val="22"/>
                <w:vertAlign w:val="superscript"/>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27E9EC" w14:textId="77777777" w:rsidR="006A273F" w:rsidRPr="006A273F" w:rsidRDefault="006A273F" w:rsidP="006A273F">
            <w:pPr>
              <w:jc w:val="right"/>
              <w:rPr>
                <w:sz w:val="22"/>
                <w:szCs w:val="22"/>
              </w:rPr>
            </w:pPr>
            <w:r w:rsidRPr="006A273F">
              <w:rPr>
                <w:sz w:val="22"/>
                <w:szCs w:val="22"/>
              </w:rPr>
              <w:t>802908,1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45D0AA" w14:textId="77777777" w:rsidR="006A273F" w:rsidRPr="006A273F" w:rsidRDefault="006A273F" w:rsidP="006A273F">
            <w:pPr>
              <w:jc w:val="center"/>
              <w:rPr>
                <w:sz w:val="22"/>
                <w:szCs w:val="22"/>
              </w:rPr>
            </w:pPr>
            <w:r w:rsidRPr="006A273F">
              <w:rPr>
                <w:sz w:val="22"/>
                <w:szCs w:val="22"/>
              </w:rPr>
              <w:t>802908,1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62B9A3" w14:textId="77777777" w:rsidR="006A273F" w:rsidRPr="006A273F" w:rsidRDefault="006A273F" w:rsidP="006A273F">
            <w:pPr>
              <w:jc w:val="center"/>
              <w:rPr>
                <w:sz w:val="22"/>
                <w:szCs w:val="22"/>
              </w:rPr>
            </w:pPr>
            <w:r w:rsidRPr="006A273F">
              <w:rPr>
                <w:sz w:val="22"/>
                <w:szCs w:val="22"/>
              </w:rPr>
              <w:t>762762,7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787EAE" w14:textId="77777777" w:rsidR="006A273F" w:rsidRPr="006A273F" w:rsidRDefault="006A273F" w:rsidP="006A273F">
            <w:pPr>
              <w:jc w:val="center"/>
              <w:rPr>
                <w:sz w:val="22"/>
                <w:szCs w:val="22"/>
              </w:rPr>
            </w:pPr>
            <w:r w:rsidRPr="006A273F">
              <w:rPr>
                <w:sz w:val="22"/>
                <w:szCs w:val="22"/>
              </w:rPr>
              <w:t>762762,7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A0923C" w14:textId="77777777" w:rsidR="006A273F" w:rsidRPr="006A273F" w:rsidRDefault="006A273F" w:rsidP="006A273F">
            <w:pPr>
              <w:jc w:val="center"/>
              <w:rPr>
                <w:sz w:val="22"/>
                <w:szCs w:val="22"/>
              </w:rPr>
            </w:pPr>
            <w:r w:rsidRPr="006A273F">
              <w:rPr>
                <w:sz w:val="22"/>
                <w:szCs w:val="22"/>
              </w:rPr>
              <w:t>511422,6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6C40A" w14:textId="77777777" w:rsidR="006A273F" w:rsidRPr="006A273F" w:rsidRDefault="006A273F" w:rsidP="006A273F">
            <w:pPr>
              <w:jc w:val="center"/>
              <w:rPr>
                <w:sz w:val="22"/>
                <w:szCs w:val="22"/>
              </w:rPr>
            </w:pPr>
            <w:r w:rsidRPr="006A273F">
              <w:rPr>
                <w:sz w:val="22"/>
                <w:szCs w:val="22"/>
              </w:rPr>
              <w:t>511422,6</w:t>
            </w:r>
          </w:p>
        </w:tc>
      </w:tr>
      <w:tr w:rsidR="006A273F" w:rsidRPr="006A273F" w14:paraId="1EEBD3F3"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C58AA0A" w14:textId="77777777" w:rsidR="006A273F" w:rsidRPr="006A273F" w:rsidRDefault="006A273F" w:rsidP="006A273F">
            <w:pPr>
              <w:jc w:val="center"/>
              <w:rPr>
                <w:sz w:val="22"/>
                <w:szCs w:val="22"/>
              </w:rPr>
            </w:pPr>
            <w:r w:rsidRPr="006A273F">
              <w:rPr>
                <w:sz w:val="22"/>
                <w:szCs w:val="22"/>
              </w:rPr>
              <w:t>1.2.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0803BB0" w14:textId="77777777" w:rsidR="006A273F" w:rsidRPr="006A273F" w:rsidRDefault="006A273F" w:rsidP="006A273F">
            <w:pPr>
              <w:rPr>
                <w:sz w:val="22"/>
                <w:szCs w:val="22"/>
              </w:rPr>
            </w:pPr>
            <w:r w:rsidRPr="006A273F">
              <w:rPr>
                <w:sz w:val="22"/>
                <w:szCs w:val="22"/>
              </w:rPr>
              <w:t>Получено со стороны</w:t>
            </w:r>
          </w:p>
        </w:tc>
        <w:tc>
          <w:tcPr>
            <w:tcW w:w="708" w:type="dxa"/>
            <w:tcBorders>
              <w:top w:val="single" w:sz="4" w:space="0" w:color="auto"/>
              <w:left w:val="single" w:sz="4" w:space="0" w:color="auto"/>
              <w:bottom w:val="single" w:sz="4" w:space="0" w:color="auto"/>
              <w:right w:val="single" w:sz="4" w:space="0" w:color="auto"/>
            </w:tcBorders>
            <w:vAlign w:val="center"/>
            <w:hideMark/>
          </w:tcPr>
          <w:p w14:paraId="027ECB19"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4230CF"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574DEA"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54FD40"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8441AA"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D7E030"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06B94" w14:textId="77777777" w:rsidR="006A273F" w:rsidRPr="006A273F" w:rsidRDefault="006A273F" w:rsidP="006A273F">
            <w:pPr>
              <w:jc w:val="center"/>
              <w:rPr>
                <w:sz w:val="22"/>
                <w:szCs w:val="22"/>
              </w:rPr>
            </w:pPr>
            <w:r w:rsidRPr="006A273F">
              <w:rPr>
                <w:sz w:val="22"/>
                <w:szCs w:val="22"/>
              </w:rPr>
              <w:t>-</w:t>
            </w:r>
          </w:p>
        </w:tc>
      </w:tr>
      <w:tr w:rsidR="006A273F" w:rsidRPr="006A273F" w14:paraId="16014641" w14:textId="77777777" w:rsidTr="006A273F">
        <w:trPr>
          <w:trHeight w:val="912"/>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82EDA2E" w14:textId="77777777" w:rsidR="006A273F" w:rsidRPr="006A273F" w:rsidRDefault="006A273F" w:rsidP="006A273F">
            <w:pPr>
              <w:jc w:val="center"/>
              <w:rPr>
                <w:sz w:val="22"/>
                <w:szCs w:val="22"/>
              </w:rPr>
            </w:pPr>
            <w:r w:rsidRPr="006A273F">
              <w:rPr>
                <w:sz w:val="22"/>
                <w:szCs w:val="22"/>
              </w:rPr>
              <w:t>1.3.</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8750CCD" w14:textId="77777777" w:rsidR="006A273F" w:rsidRPr="006A273F" w:rsidRDefault="006A273F" w:rsidP="006A273F">
            <w:pPr>
              <w:rPr>
                <w:sz w:val="22"/>
                <w:szCs w:val="22"/>
              </w:rPr>
            </w:pPr>
            <w:r w:rsidRPr="006A273F">
              <w:rPr>
                <w:sz w:val="22"/>
                <w:szCs w:val="22"/>
              </w:rPr>
              <w:t>Расход воды на коммунально-бытовые нужды</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78D223"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22755B"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FD32CB"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9296FF"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79B23"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C77A24"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A5642F" w14:textId="77777777" w:rsidR="006A273F" w:rsidRPr="006A273F" w:rsidRDefault="006A273F" w:rsidP="006A273F">
            <w:pPr>
              <w:jc w:val="center"/>
              <w:rPr>
                <w:sz w:val="22"/>
                <w:szCs w:val="22"/>
              </w:rPr>
            </w:pPr>
            <w:r w:rsidRPr="006A273F">
              <w:rPr>
                <w:sz w:val="22"/>
                <w:szCs w:val="22"/>
              </w:rPr>
              <w:t>-</w:t>
            </w:r>
          </w:p>
        </w:tc>
      </w:tr>
      <w:tr w:rsidR="006A273F" w:rsidRPr="006A273F" w14:paraId="3B5A77B0" w14:textId="77777777" w:rsidTr="006A273F">
        <w:trPr>
          <w:trHeight w:val="968"/>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49F0E3A9" w14:textId="77777777" w:rsidR="006A273F" w:rsidRPr="006A273F" w:rsidRDefault="006A273F" w:rsidP="006A273F">
            <w:pPr>
              <w:jc w:val="center"/>
              <w:rPr>
                <w:sz w:val="22"/>
                <w:szCs w:val="22"/>
              </w:rPr>
            </w:pPr>
            <w:r w:rsidRPr="006A273F">
              <w:rPr>
                <w:sz w:val="22"/>
                <w:szCs w:val="22"/>
              </w:rPr>
              <w:t>1.4.</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95A9F24" w14:textId="77777777" w:rsidR="006A273F" w:rsidRPr="006A273F" w:rsidRDefault="006A273F" w:rsidP="006A273F">
            <w:pPr>
              <w:rPr>
                <w:sz w:val="22"/>
                <w:szCs w:val="22"/>
              </w:rPr>
            </w:pPr>
            <w:r w:rsidRPr="006A273F">
              <w:rPr>
                <w:sz w:val="22"/>
                <w:szCs w:val="22"/>
              </w:rPr>
              <w:t>Расход воды на нужды предприятия: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97EC43"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4FAB6B"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7002FD"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2F5297"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04AEA"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C6C7C0"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E9FB4C" w14:textId="77777777" w:rsidR="006A273F" w:rsidRPr="006A273F" w:rsidRDefault="006A273F" w:rsidP="006A273F">
            <w:pPr>
              <w:jc w:val="center"/>
              <w:rPr>
                <w:sz w:val="22"/>
                <w:szCs w:val="22"/>
              </w:rPr>
            </w:pPr>
            <w:r w:rsidRPr="006A273F">
              <w:rPr>
                <w:sz w:val="22"/>
                <w:szCs w:val="22"/>
              </w:rPr>
              <w:t>-</w:t>
            </w:r>
          </w:p>
        </w:tc>
      </w:tr>
      <w:tr w:rsidR="006A273F" w:rsidRPr="006A273F" w14:paraId="1132963D" w14:textId="77777777" w:rsidTr="006A273F">
        <w:trPr>
          <w:trHeight w:val="69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8AE760E" w14:textId="77777777" w:rsidR="006A273F" w:rsidRPr="006A273F" w:rsidRDefault="006A273F" w:rsidP="006A273F">
            <w:pPr>
              <w:jc w:val="center"/>
              <w:rPr>
                <w:sz w:val="22"/>
                <w:szCs w:val="22"/>
              </w:rPr>
            </w:pPr>
            <w:r w:rsidRPr="006A273F">
              <w:rPr>
                <w:sz w:val="22"/>
                <w:szCs w:val="22"/>
              </w:rPr>
              <w:t>1.4.1.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7F3A5C3" w14:textId="77777777" w:rsidR="006A273F" w:rsidRPr="006A273F" w:rsidRDefault="006A273F" w:rsidP="006A273F">
            <w:pPr>
              <w:rPr>
                <w:sz w:val="22"/>
                <w:szCs w:val="22"/>
              </w:rPr>
            </w:pPr>
            <w:r w:rsidRPr="006A273F">
              <w:rPr>
                <w:sz w:val="22"/>
                <w:szCs w:val="22"/>
              </w:rPr>
              <w:t>- на очистные сооружения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2B3043"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E74F15"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D1C32E"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397A6D"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1A82B6"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15552A"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70E5F5" w14:textId="77777777" w:rsidR="006A273F" w:rsidRPr="006A273F" w:rsidRDefault="006A273F" w:rsidP="006A273F">
            <w:pPr>
              <w:jc w:val="center"/>
              <w:rPr>
                <w:sz w:val="22"/>
                <w:szCs w:val="22"/>
              </w:rPr>
            </w:pPr>
            <w:r w:rsidRPr="006A273F">
              <w:rPr>
                <w:sz w:val="22"/>
                <w:szCs w:val="22"/>
              </w:rPr>
              <w:t>-</w:t>
            </w:r>
          </w:p>
        </w:tc>
      </w:tr>
      <w:tr w:rsidR="006A273F" w:rsidRPr="006A273F" w14:paraId="0EA6AA70"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CBA6F67" w14:textId="77777777" w:rsidR="006A273F" w:rsidRPr="006A273F" w:rsidRDefault="006A273F" w:rsidP="006A273F">
            <w:pPr>
              <w:jc w:val="center"/>
              <w:rPr>
                <w:sz w:val="22"/>
                <w:szCs w:val="22"/>
              </w:rPr>
            </w:pPr>
            <w:r w:rsidRPr="006A273F">
              <w:rPr>
                <w:sz w:val="22"/>
                <w:szCs w:val="22"/>
              </w:rPr>
              <w:t>1.4.2.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750976C" w14:textId="77777777" w:rsidR="006A273F" w:rsidRPr="006A273F" w:rsidRDefault="006A273F" w:rsidP="006A273F">
            <w:pPr>
              <w:rPr>
                <w:sz w:val="22"/>
                <w:szCs w:val="22"/>
              </w:rPr>
            </w:pPr>
            <w:r w:rsidRPr="006A273F">
              <w:rPr>
                <w:sz w:val="22"/>
                <w:szCs w:val="22"/>
              </w:rPr>
              <w:t>- на промывку сетей</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CDFA06"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DB8AF"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A2D8C2"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625361"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25A653"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6AA22F"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CAB5B" w14:textId="77777777" w:rsidR="006A273F" w:rsidRPr="006A273F" w:rsidRDefault="006A273F" w:rsidP="006A273F">
            <w:pPr>
              <w:jc w:val="center"/>
              <w:rPr>
                <w:sz w:val="22"/>
                <w:szCs w:val="22"/>
              </w:rPr>
            </w:pPr>
            <w:r w:rsidRPr="006A273F">
              <w:rPr>
                <w:sz w:val="22"/>
                <w:szCs w:val="22"/>
              </w:rPr>
              <w:t>-</w:t>
            </w:r>
          </w:p>
        </w:tc>
      </w:tr>
      <w:tr w:rsidR="006A273F" w:rsidRPr="006A273F" w14:paraId="65168C81" w14:textId="77777777" w:rsidTr="006A273F">
        <w:trPr>
          <w:trHeight w:val="38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AE53F24" w14:textId="77777777" w:rsidR="006A273F" w:rsidRPr="006A273F" w:rsidRDefault="006A273F" w:rsidP="006A273F">
            <w:pPr>
              <w:jc w:val="center"/>
              <w:rPr>
                <w:sz w:val="22"/>
                <w:szCs w:val="22"/>
              </w:rPr>
            </w:pPr>
            <w:r w:rsidRPr="006A273F">
              <w:rPr>
                <w:sz w:val="22"/>
                <w:szCs w:val="22"/>
              </w:rPr>
              <w:t>1.4.3.</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7B40140" w14:textId="77777777" w:rsidR="006A273F" w:rsidRPr="006A273F" w:rsidRDefault="006A273F" w:rsidP="006A273F">
            <w:pPr>
              <w:rPr>
                <w:sz w:val="22"/>
                <w:szCs w:val="22"/>
              </w:rPr>
            </w:pPr>
            <w:r w:rsidRPr="006A273F">
              <w:rPr>
                <w:sz w:val="22"/>
                <w:szCs w:val="22"/>
              </w:rPr>
              <w:t>- прочие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A0BE6F"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B6550F"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9E4CA"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FABFAD"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97FC5C"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B91BD8"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E1488" w14:textId="77777777" w:rsidR="006A273F" w:rsidRPr="006A273F" w:rsidRDefault="006A273F" w:rsidP="006A273F">
            <w:pPr>
              <w:jc w:val="center"/>
              <w:rPr>
                <w:sz w:val="22"/>
                <w:szCs w:val="22"/>
              </w:rPr>
            </w:pPr>
            <w:r w:rsidRPr="006A273F">
              <w:rPr>
                <w:sz w:val="22"/>
                <w:szCs w:val="22"/>
              </w:rPr>
              <w:t>-</w:t>
            </w:r>
          </w:p>
        </w:tc>
      </w:tr>
      <w:tr w:rsidR="006A273F" w:rsidRPr="006A273F" w14:paraId="1CFFCF33" w14:textId="77777777" w:rsidTr="006A273F">
        <w:trPr>
          <w:trHeight w:val="1344"/>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D192EAB" w14:textId="77777777" w:rsidR="006A273F" w:rsidRPr="006A273F" w:rsidRDefault="006A273F" w:rsidP="006A273F">
            <w:pPr>
              <w:jc w:val="center"/>
              <w:rPr>
                <w:sz w:val="22"/>
                <w:szCs w:val="22"/>
              </w:rPr>
            </w:pPr>
            <w:r w:rsidRPr="006A273F">
              <w:rPr>
                <w:sz w:val="22"/>
                <w:szCs w:val="22"/>
              </w:rPr>
              <w:t>1.5.</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A202EFD" w14:textId="77777777" w:rsidR="006A273F" w:rsidRPr="006A273F" w:rsidRDefault="006A273F" w:rsidP="006A273F">
            <w:pPr>
              <w:rPr>
                <w:sz w:val="22"/>
                <w:szCs w:val="22"/>
              </w:rPr>
            </w:pPr>
            <w:r w:rsidRPr="006A273F">
              <w:rPr>
                <w:sz w:val="22"/>
                <w:szCs w:val="22"/>
              </w:rPr>
              <w:t>Объем пропущенной воды через очистные сооружения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7FB763B7"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97272"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2848C6"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7C80BD"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39DF7"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FEC44"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7B6E2" w14:textId="77777777" w:rsidR="006A273F" w:rsidRPr="006A273F" w:rsidRDefault="006A273F" w:rsidP="006A273F">
            <w:pPr>
              <w:jc w:val="center"/>
              <w:rPr>
                <w:sz w:val="22"/>
                <w:szCs w:val="22"/>
              </w:rPr>
            </w:pPr>
            <w:r w:rsidRPr="006A273F">
              <w:rPr>
                <w:sz w:val="22"/>
                <w:szCs w:val="22"/>
              </w:rPr>
              <w:t>-</w:t>
            </w:r>
          </w:p>
        </w:tc>
      </w:tr>
      <w:tr w:rsidR="006A273F" w:rsidRPr="006A273F" w14:paraId="1FB08322"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CBC9BDD" w14:textId="77777777" w:rsidR="006A273F" w:rsidRPr="006A273F" w:rsidRDefault="006A273F" w:rsidP="006A273F">
            <w:pPr>
              <w:jc w:val="center"/>
              <w:rPr>
                <w:sz w:val="22"/>
                <w:szCs w:val="22"/>
              </w:rPr>
            </w:pPr>
            <w:r w:rsidRPr="006A273F">
              <w:rPr>
                <w:sz w:val="22"/>
                <w:szCs w:val="22"/>
              </w:rPr>
              <w:t>1.6.</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AB439F1" w14:textId="77777777" w:rsidR="006A273F" w:rsidRPr="006A273F" w:rsidRDefault="006A273F" w:rsidP="006A273F">
            <w:pPr>
              <w:rPr>
                <w:sz w:val="22"/>
                <w:szCs w:val="22"/>
              </w:rPr>
            </w:pPr>
            <w:r w:rsidRPr="006A273F">
              <w:rPr>
                <w:sz w:val="22"/>
                <w:szCs w:val="22"/>
              </w:rPr>
              <w:t>Подано воды в сеть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1F7F0F"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5A383E" w14:textId="77777777" w:rsidR="006A273F" w:rsidRPr="006A273F" w:rsidRDefault="006A273F" w:rsidP="006A273F">
            <w:pPr>
              <w:jc w:val="center"/>
              <w:rPr>
                <w:sz w:val="22"/>
                <w:szCs w:val="22"/>
              </w:rPr>
            </w:pPr>
            <w:r w:rsidRPr="006A273F">
              <w:rPr>
                <w:sz w:val="22"/>
                <w:szCs w:val="22"/>
              </w:rPr>
              <w:t>786483,1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2C7B8A" w14:textId="77777777" w:rsidR="006A273F" w:rsidRPr="006A273F" w:rsidRDefault="006A273F" w:rsidP="006A273F">
            <w:pPr>
              <w:jc w:val="center"/>
              <w:rPr>
                <w:sz w:val="22"/>
                <w:szCs w:val="22"/>
              </w:rPr>
            </w:pPr>
            <w:r w:rsidRPr="006A273F">
              <w:rPr>
                <w:sz w:val="22"/>
                <w:szCs w:val="22"/>
              </w:rPr>
              <w:t>786483,1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B8C2EE1" w14:textId="77777777" w:rsidR="006A273F" w:rsidRPr="006A273F" w:rsidRDefault="006A273F" w:rsidP="006A273F">
            <w:pPr>
              <w:jc w:val="center"/>
              <w:rPr>
                <w:sz w:val="22"/>
                <w:szCs w:val="22"/>
              </w:rPr>
            </w:pPr>
            <w:r w:rsidRPr="006A273F">
              <w:rPr>
                <w:sz w:val="22"/>
                <w:szCs w:val="22"/>
              </w:rPr>
              <w:t>747122,9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EF4E18" w14:textId="77777777" w:rsidR="006A273F" w:rsidRPr="006A273F" w:rsidRDefault="006A273F" w:rsidP="006A273F">
            <w:pPr>
              <w:jc w:val="center"/>
              <w:rPr>
                <w:sz w:val="22"/>
                <w:szCs w:val="22"/>
              </w:rPr>
            </w:pPr>
            <w:r w:rsidRPr="006A273F">
              <w:rPr>
                <w:sz w:val="22"/>
                <w:szCs w:val="22"/>
              </w:rPr>
              <w:t>747122,9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93DF31" w14:textId="77777777" w:rsidR="006A273F" w:rsidRPr="006A273F" w:rsidRDefault="006A273F" w:rsidP="006A273F">
            <w:pPr>
              <w:jc w:val="center"/>
              <w:rPr>
                <w:sz w:val="22"/>
                <w:szCs w:val="22"/>
              </w:rPr>
            </w:pPr>
            <w:r w:rsidRPr="006A273F">
              <w:rPr>
                <w:sz w:val="22"/>
                <w:szCs w:val="22"/>
              </w:rPr>
              <w:t>511422,6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60090" w14:textId="77777777" w:rsidR="006A273F" w:rsidRPr="006A273F" w:rsidRDefault="006A273F" w:rsidP="006A273F">
            <w:pPr>
              <w:jc w:val="center"/>
              <w:rPr>
                <w:sz w:val="22"/>
                <w:szCs w:val="22"/>
              </w:rPr>
            </w:pPr>
            <w:r w:rsidRPr="006A273F">
              <w:rPr>
                <w:sz w:val="22"/>
                <w:szCs w:val="22"/>
              </w:rPr>
              <w:t>511422,6</w:t>
            </w:r>
          </w:p>
        </w:tc>
      </w:tr>
      <w:tr w:rsidR="006A273F" w:rsidRPr="006A273F" w14:paraId="20BCA408" w14:textId="77777777" w:rsidTr="006A273F">
        <w:trPr>
          <w:trHeight w:val="562"/>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1A37BB4" w14:textId="77777777" w:rsidR="006A273F" w:rsidRPr="006A273F" w:rsidRDefault="006A273F" w:rsidP="006A273F">
            <w:pPr>
              <w:jc w:val="center"/>
              <w:rPr>
                <w:sz w:val="22"/>
                <w:szCs w:val="22"/>
              </w:rPr>
            </w:pPr>
            <w:r w:rsidRPr="006A273F">
              <w:rPr>
                <w:sz w:val="22"/>
                <w:szCs w:val="22"/>
              </w:rPr>
              <w:t>1.7.</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7CD85C1" w14:textId="77777777" w:rsidR="006A273F" w:rsidRPr="006A273F" w:rsidRDefault="006A273F" w:rsidP="006A273F">
            <w:pPr>
              <w:rPr>
                <w:sz w:val="22"/>
                <w:szCs w:val="22"/>
              </w:rPr>
            </w:pPr>
            <w:r w:rsidRPr="006A273F">
              <w:rPr>
                <w:sz w:val="22"/>
                <w:szCs w:val="22"/>
              </w:rPr>
              <w:t>Потери воды</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90FD06"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47CD0F" w14:textId="77777777" w:rsidR="006A273F" w:rsidRPr="006A273F" w:rsidRDefault="006A273F" w:rsidP="006A273F">
            <w:pPr>
              <w:jc w:val="center"/>
              <w:rPr>
                <w:sz w:val="22"/>
                <w:szCs w:val="22"/>
              </w:rPr>
            </w:pPr>
            <w:r w:rsidRPr="006A273F">
              <w:rPr>
                <w:sz w:val="22"/>
                <w:szCs w:val="22"/>
              </w:rPr>
              <w:t>131924,6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929848" w14:textId="77777777" w:rsidR="006A273F" w:rsidRPr="006A273F" w:rsidRDefault="006A273F" w:rsidP="006A273F">
            <w:pPr>
              <w:jc w:val="center"/>
              <w:rPr>
                <w:sz w:val="22"/>
                <w:szCs w:val="22"/>
              </w:rPr>
            </w:pPr>
            <w:r w:rsidRPr="006A273F">
              <w:rPr>
                <w:sz w:val="22"/>
                <w:szCs w:val="22"/>
              </w:rPr>
              <w:t>131924,6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E8E835" w14:textId="77777777" w:rsidR="006A273F" w:rsidRPr="006A273F" w:rsidRDefault="006A273F" w:rsidP="006A273F">
            <w:pPr>
              <w:jc w:val="center"/>
              <w:rPr>
                <w:sz w:val="22"/>
                <w:szCs w:val="22"/>
              </w:rPr>
            </w:pPr>
            <w:r w:rsidRPr="006A273F">
              <w:rPr>
                <w:sz w:val="22"/>
                <w:szCs w:val="22"/>
              </w:rPr>
              <w:t>125292,5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21223A" w14:textId="77777777" w:rsidR="006A273F" w:rsidRPr="006A273F" w:rsidRDefault="006A273F" w:rsidP="006A273F">
            <w:pPr>
              <w:jc w:val="center"/>
              <w:rPr>
                <w:sz w:val="22"/>
                <w:szCs w:val="22"/>
              </w:rPr>
            </w:pPr>
            <w:r w:rsidRPr="006A273F">
              <w:rPr>
                <w:sz w:val="22"/>
                <w:szCs w:val="22"/>
              </w:rPr>
              <w:t>125292,5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AF745" w14:textId="77777777" w:rsidR="006A273F" w:rsidRPr="006A273F" w:rsidRDefault="006A273F" w:rsidP="006A273F">
            <w:pPr>
              <w:jc w:val="center"/>
              <w:rPr>
                <w:sz w:val="22"/>
                <w:szCs w:val="22"/>
              </w:rPr>
            </w:pPr>
            <w:r w:rsidRPr="006A273F">
              <w:rPr>
                <w:sz w:val="22"/>
                <w:szCs w:val="22"/>
              </w:rPr>
              <w:t>85765,6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CD0A2" w14:textId="77777777" w:rsidR="006A273F" w:rsidRPr="006A273F" w:rsidRDefault="006A273F" w:rsidP="006A273F">
            <w:pPr>
              <w:jc w:val="center"/>
              <w:rPr>
                <w:sz w:val="22"/>
                <w:szCs w:val="22"/>
              </w:rPr>
            </w:pPr>
            <w:r w:rsidRPr="006A273F">
              <w:rPr>
                <w:sz w:val="22"/>
                <w:szCs w:val="22"/>
              </w:rPr>
              <w:t>85765,6</w:t>
            </w:r>
          </w:p>
        </w:tc>
      </w:tr>
      <w:tr w:rsidR="006A273F" w:rsidRPr="006A273F" w14:paraId="7EDF2C0A" w14:textId="77777777" w:rsidTr="006A273F">
        <w:trPr>
          <w:trHeight w:val="977"/>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FED7DD3" w14:textId="77777777" w:rsidR="006A273F" w:rsidRPr="006A273F" w:rsidRDefault="006A273F" w:rsidP="006A273F">
            <w:pPr>
              <w:jc w:val="center"/>
              <w:rPr>
                <w:sz w:val="22"/>
                <w:szCs w:val="22"/>
              </w:rPr>
            </w:pPr>
            <w:r w:rsidRPr="006A273F">
              <w:rPr>
                <w:sz w:val="22"/>
                <w:szCs w:val="22"/>
              </w:rPr>
              <w:t>1.8.</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5010D53" w14:textId="77777777" w:rsidR="006A273F" w:rsidRPr="006A273F" w:rsidRDefault="006A273F" w:rsidP="006A273F">
            <w:pPr>
              <w:rPr>
                <w:sz w:val="22"/>
                <w:szCs w:val="22"/>
              </w:rPr>
            </w:pPr>
            <w:r w:rsidRPr="006A273F">
              <w:rPr>
                <w:sz w:val="22"/>
                <w:szCs w:val="22"/>
              </w:rPr>
              <w:t>Уровень потерь к объему поданной воды в сеть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6904CB"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E998D7" w14:textId="77777777" w:rsidR="006A273F" w:rsidRPr="006A273F" w:rsidRDefault="006A273F" w:rsidP="006A273F">
            <w:pPr>
              <w:jc w:val="center"/>
              <w:rPr>
                <w:sz w:val="22"/>
                <w:szCs w:val="22"/>
              </w:rPr>
            </w:pPr>
            <w:r w:rsidRPr="006A273F">
              <w:rPr>
                <w:sz w:val="22"/>
                <w:szCs w:val="22"/>
              </w:rPr>
              <w:t>16,77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9959AD" w14:textId="77777777" w:rsidR="006A273F" w:rsidRPr="006A273F" w:rsidRDefault="006A273F" w:rsidP="006A273F">
            <w:pPr>
              <w:jc w:val="center"/>
              <w:rPr>
                <w:sz w:val="22"/>
                <w:szCs w:val="22"/>
              </w:rPr>
            </w:pPr>
            <w:r w:rsidRPr="006A273F">
              <w:rPr>
                <w:sz w:val="22"/>
                <w:szCs w:val="22"/>
              </w:rPr>
              <w:t>16,77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123F81" w14:textId="77777777" w:rsidR="006A273F" w:rsidRPr="006A273F" w:rsidRDefault="006A273F" w:rsidP="006A273F">
            <w:pPr>
              <w:jc w:val="center"/>
              <w:rPr>
                <w:sz w:val="22"/>
                <w:szCs w:val="22"/>
              </w:rPr>
            </w:pPr>
            <w:r w:rsidRPr="006A273F">
              <w:rPr>
                <w:sz w:val="22"/>
                <w:szCs w:val="22"/>
              </w:rPr>
              <w:t>16,77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1B02DD" w14:textId="77777777" w:rsidR="006A273F" w:rsidRPr="006A273F" w:rsidRDefault="006A273F" w:rsidP="006A273F">
            <w:pPr>
              <w:jc w:val="center"/>
              <w:rPr>
                <w:sz w:val="22"/>
                <w:szCs w:val="22"/>
              </w:rPr>
            </w:pPr>
            <w:r w:rsidRPr="006A273F">
              <w:rPr>
                <w:sz w:val="22"/>
                <w:szCs w:val="22"/>
              </w:rPr>
              <w:t>16,77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49D1AB" w14:textId="77777777" w:rsidR="006A273F" w:rsidRPr="006A273F" w:rsidRDefault="006A273F" w:rsidP="006A273F">
            <w:pPr>
              <w:jc w:val="center"/>
              <w:rPr>
                <w:sz w:val="22"/>
                <w:szCs w:val="22"/>
              </w:rPr>
            </w:pPr>
            <w:r w:rsidRPr="006A273F">
              <w:rPr>
                <w:sz w:val="22"/>
                <w:szCs w:val="22"/>
              </w:rPr>
              <w:t>16,77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D70D9" w14:textId="77777777" w:rsidR="006A273F" w:rsidRPr="006A273F" w:rsidRDefault="006A273F" w:rsidP="006A273F">
            <w:pPr>
              <w:jc w:val="center"/>
              <w:rPr>
                <w:sz w:val="22"/>
                <w:szCs w:val="22"/>
              </w:rPr>
            </w:pPr>
            <w:r w:rsidRPr="006A273F">
              <w:rPr>
                <w:sz w:val="22"/>
                <w:szCs w:val="22"/>
              </w:rPr>
              <w:t>16,77</w:t>
            </w:r>
          </w:p>
        </w:tc>
      </w:tr>
      <w:tr w:rsidR="006A273F" w:rsidRPr="006A273F" w14:paraId="0E069011"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2A97B89" w14:textId="77777777" w:rsidR="006A273F" w:rsidRPr="006A273F" w:rsidRDefault="006A273F" w:rsidP="006A273F">
            <w:pPr>
              <w:jc w:val="center"/>
              <w:rPr>
                <w:sz w:val="22"/>
                <w:szCs w:val="22"/>
              </w:rPr>
            </w:pPr>
            <w:r w:rsidRPr="006A273F">
              <w:rPr>
                <w:sz w:val="22"/>
                <w:szCs w:val="22"/>
              </w:rPr>
              <w:t>1.9.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AF51302" w14:textId="77777777" w:rsidR="006A273F" w:rsidRPr="006A273F" w:rsidRDefault="006A273F" w:rsidP="006A273F">
            <w:pPr>
              <w:rPr>
                <w:sz w:val="22"/>
                <w:szCs w:val="22"/>
              </w:rPr>
            </w:pPr>
            <w:r w:rsidRPr="006A273F">
              <w:rPr>
                <w:sz w:val="22"/>
                <w:szCs w:val="22"/>
              </w:rPr>
              <w:t>Отпущено воды по категориям потребителей</w:t>
            </w:r>
          </w:p>
        </w:tc>
        <w:tc>
          <w:tcPr>
            <w:tcW w:w="708" w:type="dxa"/>
            <w:tcBorders>
              <w:top w:val="single" w:sz="4" w:space="0" w:color="auto"/>
              <w:left w:val="single" w:sz="4" w:space="0" w:color="auto"/>
              <w:bottom w:val="single" w:sz="4" w:space="0" w:color="auto"/>
              <w:right w:val="single" w:sz="4" w:space="0" w:color="auto"/>
            </w:tcBorders>
            <w:vAlign w:val="center"/>
            <w:hideMark/>
          </w:tcPr>
          <w:p w14:paraId="36E6FE35"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B2FFDC" w14:textId="77777777" w:rsidR="006A273F" w:rsidRPr="006A273F" w:rsidRDefault="006A273F" w:rsidP="006A273F">
            <w:pPr>
              <w:jc w:val="center"/>
              <w:rPr>
                <w:sz w:val="22"/>
                <w:szCs w:val="22"/>
              </w:rPr>
            </w:pPr>
            <w:r w:rsidRPr="006A273F">
              <w:rPr>
                <w:sz w:val="22"/>
                <w:szCs w:val="22"/>
              </w:rPr>
              <w:t>654558,4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0E7523" w14:textId="77777777" w:rsidR="006A273F" w:rsidRPr="006A273F" w:rsidRDefault="006A273F" w:rsidP="006A273F">
            <w:pPr>
              <w:jc w:val="center"/>
              <w:rPr>
                <w:sz w:val="22"/>
                <w:szCs w:val="22"/>
              </w:rPr>
            </w:pPr>
            <w:r w:rsidRPr="006A273F">
              <w:rPr>
                <w:sz w:val="22"/>
                <w:szCs w:val="22"/>
              </w:rPr>
              <w:t>654558,4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B08DDE" w14:textId="77777777" w:rsidR="006A273F" w:rsidRPr="006A273F" w:rsidRDefault="006A273F" w:rsidP="006A273F">
            <w:pPr>
              <w:jc w:val="center"/>
              <w:rPr>
                <w:sz w:val="22"/>
                <w:szCs w:val="22"/>
              </w:rPr>
            </w:pPr>
            <w:r w:rsidRPr="006A273F">
              <w:rPr>
                <w:sz w:val="22"/>
                <w:szCs w:val="22"/>
              </w:rPr>
              <w:t>621830,4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3F426F" w14:textId="77777777" w:rsidR="006A273F" w:rsidRPr="006A273F" w:rsidRDefault="006A273F" w:rsidP="006A273F">
            <w:pPr>
              <w:jc w:val="center"/>
              <w:rPr>
                <w:sz w:val="22"/>
                <w:szCs w:val="22"/>
              </w:rPr>
            </w:pPr>
            <w:r w:rsidRPr="006A273F">
              <w:rPr>
                <w:sz w:val="22"/>
                <w:szCs w:val="22"/>
              </w:rPr>
              <w:t>621830,4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E46C6C" w14:textId="77777777" w:rsidR="006A273F" w:rsidRPr="006A273F" w:rsidRDefault="006A273F" w:rsidP="006A273F">
            <w:pPr>
              <w:jc w:val="center"/>
              <w:rPr>
                <w:sz w:val="22"/>
                <w:szCs w:val="22"/>
              </w:rPr>
            </w:pPr>
            <w:r w:rsidRPr="006A273F">
              <w:rPr>
                <w:sz w:val="22"/>
                <w:szCs w:val="22"/>
              </w:rPr>
              <w:t>425657,0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204BBE" w14:textId="77777777" w:rsidR="006A273F" w:rsidRPr="006A273F" w:rsidRDefault="006A273F" w:rsidP="006A273F">
            <w:pPr>
              <w:jc w:val="center"/>
              <w:rPr>
                <w:sz w:val="22"/>
                <w:szCs w:val="22"/>
              </w:rPr>
            </w:pPr>
            <w:r w:rsidRPr="006A273F">
              <w:rPr>
                <w:sz w:val="22"/>
                <w:szCs w:val="22"/>
              </w:rPr>
              <w:t>425657,0</w:t>
            </w:r>
          </w:p>
        </w:tc>
      </w:tr>
      <w:tr w:rsidR="006A273F" w:rsidRPr="006A273F" w14:paraId="4A0E8A98" w14:textId="77777777" w:rsidTr="006A273F">
        <w:trPr>
          <w:trHeight w:val="511"/>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CD1A010" w14:textId="77777777" w:rsidR="006A273F" w:rsidRPr="006A273F" w:rsidRDefault="006A273F" w:rsidP="006A273F">
            <w:pPr>
              <w:jc w:val="center"/>
              <w:rPr>
                <w:sz w:val="22"/>
                <w:szCs w:val="22"/>
              </w:rPr>
            </w:pPr>
            <w:r w:rsidRPr="006A273F">
              <w:rPr>
                <w:sz w:val="22"/>
                <w:szCs w:val="22"/>
              </w:rPr>
              <w:t>1.9.1.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0F64F06" w14:textId="77777777" w:rsidR="006A273F" w:rsidRPr="006A273F" w:rsidRDefault="006A273F" w:rsidP="006A273F">
            <w:pPr>
              <w:rPr>
                <w:sz w:val="22"/>
                <w:szCs w:val="22"/>
              </w:rPr>
            </w:pPr>
            <w:r w:rsidRPr="006A273F">
              <w:rPr>
                <w:sz w:val="22"/>
                <w:szCs w:val="22"/>
              </w:rPr>
              <w:t>Потребитель-ский рынок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42380E"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D1E44" w14:textId="77777777" w:rsidR="006A273F" w:rsidRPr="006A273F" w:rsidRDefault="006A273F" w:rsidP="006A273F">
            <w:pPr>
              <w:jc w:val="center"/>
              <w:rPr>
                <w:sz w:val="22"/>
                <w:szCs w:val="22"/>
              </w:rPr>
            </w:pPr>
            <w:r w:rsidRPr="006A273F">
              <w:rPr>
                <w:sz w:val="22"/>
                <w:szCs w:val="22"/>
              </w:rPr>
              <w:t>603550,8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2F1059" w14:textId="77777777" w:rsidR="006A273F" w:rsidRPr="006A273F" w:rsidRDefault="006A273F" w:rsidP="006A273F">
            <w:pPr>
              <w:jc w:val="center"/>
              <w:rPr>
                <w:sz w:val="22"/>
                <w:szCs w:val="22"/>
              </w:rPr>
            </w:pPr>
            <w:r w:rsidRPr="006A273F">
              <w:rPr>
                <w:sz w:val="22"/>
                <w:szCs w:val="22"/>
              </w:rPr>
              <w:t>603550,8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92E14D" w14:textId="77777777" w:rsidR="006A273F" w:rsidRPr="006A273F" w:rsidRDefault="006A273F" w:rsidP="006A273F">
            <w:pPr>
              <w:jc w:val="center"/>
              <w:rPr>
                <w:sz w:val="22"/>
                <w:szCs w:val="22"/>
              </w:rPr>
            </w:pPr>
            <w:r w:rsidRPr="006A273F">
              <w:rPr>
                <w:sz w:val="22"/>
                <w:szCs w:val="22"/>
              </w:rPr>
              <w:t>573373,3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A1EF0" w14:textId="77777777" w:rsidR="006A273F" w:rsidRPr="006A273F" w:rsidRDefault="006A273F" w:rsidP="006A273F">
            <w:pPr>
              <w:jc w:val="center"/>
              <w:rPr>
                <w:sz w:val="22"/>
                <w:szCs w:val="22"/>
              </w:rPr>
            </w:pPr>
            <w:r w:rsidRPr="006A273F">
              <w:rPr>
                <w:sz w:val="22"/>
                <w:szCs w:val="22"/>
              </w:rPr>
              <w:t>573373,3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E1C077" w14:textId="77777777" w:rsidR="006A273F" w:rsidRPr="006A273F" w:rsidRDefault="006A273F" w:rsidP="006A273F">
            <w:pPr>
              <w:jc w:val="center"/>
              <w:rPr>
                <w:sz w:val="22"/>
                <w:szCs w:val="22"/>
              </w:rPr>
            </w:pPr>
            <w:r w:rsidRPr="006A273F">
              <w:rPr>
                <w:sz w:val="22"/>
                <w:szCs w:val="22"/>
              </w:rPr>
              <w:t>377199,9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A188EB" w14:textId="77777777" w:rsidR="006A273F" w:rsidRPr="006A273F" w:rsidRDefault="006A273F" w:rsidP="006A273F">
            <w:pPr>
              <w:jc w:val="center"/>
              <w:rPr>
                <w:sz w:val="22"/>
                <w:szCs w:val="22"/>
              </w:rPr>
            </w:pPr>
            <w:r w:rsidRPr="006A273F">
              <w:rPr>
                <w:sz w:val="22"/>
                <w:szCs w:val="22"/>
              </w:rPr>
              <w:t>377199,9</w:t>
            </w:r>
          </w:p>
        </w:tc>
      </w:tr>
      <w:tr w:rsidR="006A273F" w:rsidRPr="006A273F" w14:paraId="1239ED90" w14:textId="77777777" w:rsidTr="006A273F">
        <w:trPr>
          <w:trHeight w:val="515"/>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AE7C049" w14:textId="77777777" w:rsidR="006A273F" w:rsidRPr="006A273F" w:rsidRDefault="006A273F" w:rsidP="006A273F">
            <w:pPr>
              <w:jc w:val="center"/>
              <w:rPr>
                <w:sz w:val="22"/>
                <w:szCs w:val="22"/>
              </w:rPr>
            </w:pPr>
            <w:r w:rsidRPr="006A273F">
              <w:rPr>
                <w:sz w:val="22"/>
                <w:szCs w:val="22"/>
              </w:rPr>
              <w:t>1.9.1.1.</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C88CE9" w14:textId="77777777" w:rsidR="006A273F" w:rsidRPr="006A273F" w:rsidRDefault="006A273F" w:rsidP="006A273F">
            <w:pPr>
              <w:rPr>
                <w:sz w:val="22"/>
                <w:szCs w:val="22"/>
              </w:rPr>
            </w:pPr>
            <w:r w:rsidRPr="006A273F">
              <w:rPr>
                <w:sz w:val="22"/>
                <w:szCs w:val="22"/>
              </w:rPr>
              <w:t>- население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D278B3"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6D2B64" w14:textId="77777777" w:rsidR="006A273F" w:rsidRPr="006A273F" w:rsidRDefault="006A273F" w:rsidP="006A273F">
            <w:pPr>
              <w:jc w:val="center"/>
              <w:rPr>
                <w:sz w:val="22"/>
                <w:szCs w:val="22"/>
              </w:rPr>
            </w:pPr>
            <w:r w:rsidRPr="006A273F">
              <w:rPr>
                <w:sz w:val="22"/>
                <w:szCs w:val="22"/>
              </w:rPr>
              <w:t>536229,6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26764B" w14:textId="77777777" w:rsidR="006A273F" w:rsidRPr="006A273F" w:rsidRDefault="006A273F" w:rsidP="006A273F">
            <w:pPr>
              <w:jc w:val="center"/>
              <w:rPr>
                <w:sz w:val="22"/>
                <w:szCs w:val="22"/>
              </w:rPr>
            </w:pPr>
            <w:r w:rsidRPr="006A273F">
              <w:rPr>
                <w:sz w:val="22"/>
                <w:szCs w:val="22"/>
              </w:rPr>
              <w:t>536229,6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94E25B" w14:textId="77777777" w:rsidR="006A273F" w:rsidRPr="006A273F" w:rsidRDefault="006A273F" w:rsidP="006A273F">
            <w:pPr>
              <w:jc w:val="center"/>
              <w:rPr>
                <w:sz w:val="22"/>
                <w:szCs w:val="22"/>
              </w:rPr>
            </w:pPr>
            <w:r w:rsidRPr="006A273F">
              <w:rPr>
                <w:sz w:val="22"/>
                <w:szCs w:val="22"/>
              </w:rPr>
              <w:t>509418,2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BC7EFF" w14:textId="77777777" w:rsidR="006A273F" w:rsidRPr="006A273F" w:rsidRDefault="006A273F" w:rsidP="006A273F">
            <w:pPr>
              <w:jc w:val="center"/>
              <w:rPr>
                <w:sz w:val="22"/>
                <w:szCs w:val="22"/>
              </w:rPr>
            </w:pPr>
            <w:r w:rsidRPr="006A273F">
              <w:rPr>
                <w:sz w:val="22"/>
                <w:szCs w:val="22"/>
              </w:rPr>
              <w:t>509418,2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60D07A" w14:textId="77777777" w:rsidR="006A273F" w:rsidRPr="006A273F" w:rsidRDefault="006A273F" w:rsidP="006A273F">
            <w:pPr>
              <w:jc w:val="center"/>
              <w:rPr>
                <w:sz w:val="22"/>
                <w:szCs w:val="22"/>
              </w:rPr>
            </w:pPr>
            <w:r w:rsidRPr="006A273F">
              <w:rPr>
                <w:sz w:val="22"/>
                <w:szCs w:val="22"/>
              </w:rPr>
              <w:t>312037,9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2AE257" w14:textId="77777777" w:rsidR="006A273F" w:rsidRPr="006A273F" w:rsidRDefault="006A273F" w:rsidP="006A273F">
            <w:pPr>
              <w:jc w:val="center"/>
              <w:rPr>
                <w:sz w:val="22"/>
                <w:szCs w:val="22"/>
              </w:rPr>
            </w:pPr>
            <w:r w:rsidRPr="006A273F">
              <w:rPr>
                <w:sz w:val="22"/>
                <w:szCs w:val="22"/>
              </w:rPr>
              <w:t>312037,9</w:t>
            </w:r>
          </w:p>
        </w:tc>
      </w:tr>
      <w:tr w:rsidR="006A273F" w:rsidRPr="006A273F" w14:paraId="61EB4E1E" w14:textId="77777777" w:rsidTr="006A273F">
        <w:trPr>
          <w:trHeight w:val="67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35B6B81" w14:textId="77777777" w:rsidR="006A273F" w:rsidRPr="006A273F" w:rsidRDefault="006A273F" w:rsidP="006A273F">
            <w:pPr>
              <w:jc w:val="center"/>
              <w:rPr>
                <w:sz w:val="22"/>
                <w:szCs w:val="22"/>
              </w:rPr>
            </w:pPr>
            <w:r w:rsidRPr="006A273F">
              <w:rPr>
                <w:sz w:val="22"/>
                <w:szCs w:val="22"/>
              </w:rPr>
              <w:t>1.9.1.2.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538048F" w14:textId="77777777" w:rsidR="006A273F" w:rsidRPr="006A273F" w:rsidRDefault="006A273F" w:rsidP="006A273F">
            <w:pPr>
              <w:rPr>
                <w:sz w:val="22"/>
                <w:szCs w:val="22"/>
              </w:rPr>
            </w:pPr>
            <w:r w:rsidRPr="006A273F">
              <w:rPr>
                <w:sz w:val="22"/>
                <w:szCs w:val="22"/>
              </w:rPr>
              <w:t>- прочие потребители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113D3D8"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B2BC8A" w14:textId="77777777" w:rsidR="006A273F" w:rsidRPr="006A273F" w:rsidRDefault="006A273F" w:rsidP="006A273F">
            <w:pPr>
              <w:jc w:val="center"/>
              <w:rPr>
                <w:sz w:val="22"/>
                <w:szCs w:val="22"/>
              </w:rPr>
            </w:pPr>
            <w:r w:rsidRPr="006A273F">
              <w:rPr>
                <w:sz w:val="22"/>
                <w:szCs w:val="22"/>
              </w:rPr>
              <w:t>67321,2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F7E762" w14:textId="77777777" w:rsidR="006A273F" w:rsidRPr="006A273F" w:rsidRDefault="006A273F" w:rsidP="006A273F">
            <w:pPr>
              <w:jc w:val="center"/>
              <w:rPr>
                <w:sz w:val="22"/>
                <w:szCs w:val="22"/>
              </w:rPr>
            </w:pPr>
            <w:r w:rsidRPr="006A273F">
              <w:rPr>
                <w:sz w:val="22"/>
                <w:szCs w:val="22"/>
              </w:rPr>
              <w:t>67321,2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74532D" w14:textId="77777777" w:rsidR="006A273F" w:rsidRPr="006A273F" w:rsidRDefault="006A273F" w:rsidP="006A273F">
            <w:pPr>
              <w:jc w:val="center"/>
              <w:rPr>
                <w:sz w:val="22"/>
                <w:szCs w:val="22"/>
              </w:rPr>
            </w:pPr>
            <w:r w:rsidRPr="006A273F">
              <w:rPr>
                <w:sz w:val="22"/>
                <w:szCs w:val="22"/>
              </w:rPr>
              <w:t>63955,1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A79E25" w14:textId="77777777" w:rsidR="006A273F" w:rsidRPr="006A273F" w:rsidRDefault="006A273F" w:rsidP="006A273F">
            <w:pPr>
              <w:jc w:val="center"/>
              <w:rPr>
                <w:sz w:val="22"/>
                <w:szCs w:val="22"/>
              </w:rPr>
            </w:pPr>
            <w:r w:rsidRPr="006A273F">
              <w:rPr>
                <w:sz w:val="22"/>
                <w:szCs w:val="22"/>
              </w:rPr>
              <w:t>63955,1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6ABF24" w14:textId="77777777" w:rsidR="006A273F" w:rsidRPr="006A273F" w:rsidRDefault="006A273F" w:rsidP="006A273F">
            <w:pPr>
              <w:jc w:val="center"/>
              <w:rPr>
                <w:sz w:val="22"/>
                <w:szCs w:val="22"/>
              </w:rPr>
            </w:pPr>
            <w:r w:rsidRPr="006A273F">
              <w:rPr>
                <w:sz w:val="22"/>
                <w:szCs w:val="22"/>
              </w:rPr>
              <w:t>65162,0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33AFC8" w14:textId="77777777" w:rsidR="006A273F" w:rsidRPr="006A273F" w:rsidRDefault="006A273F" w:rsidP="006A273F">
            <w:pPr>
              <w:jc w:val="center"/>
              <w:rPr>
                <w:sz w:val="22"/>
                <w:szCs w:val="22"/>
              </w:rPr>
            </w:pPr>
            <w:r w:rsidRPr="006A273F">
              <w:rPr>
                <w:sz w:val="22"/>
                <w:szCs w:val="22"/>
              </w:rPr>
              <w:t>65162,0</w:t>
            </w:r>
          </w:p>
        </w:tc>
      </w:tr>
      <w:tr w:rsidR="006A273F" w:rsidRPr="006A273F" w14:paraId="3D5AFF03" w14:textId="77777777" w:rsidTr="006A273F">
        <w:trPr>
          <w:trHeight w:val="863"/>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B20B329" w14:textId="77777777" w:rsidR="006A273F" w:rsidRPr="006A273F" w:rsidRDefault="006A273F" w:rsidP="006A273F">
            <w:pPr>
              <w:jc w:val="center"/>
              <w:rPr>
                <w:sz w:val="22"/>
                <w:szCs w:val="22"/>
              </w:rPr>
            </w:pPr>
            <w:r w:rsidRPr="006A273F">
              <w:rPr>
                <w:sz w:val="22"/>
                <w:szCs w:val="22"/>
              </w:rPr>
              <w:lastRenderedPageBreak/>
              <w:t>1.9.2.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085F2B3" w14:textId="77777777" w:rsidR="006A273F" w:rsidRPr="006A273F" w:rsidRDefault="006A273F" w:rsidP="006A273F">
            <w:pPr>
              <w:rPr>
                <w:sz w:val="22"/>
                <w:szCs w:val="22"/>
              </w:rPr>
            </w:pPr>
            <w:r w:rsidRPr="006A273F">
              <w:rPr>
                <w:sz w:val="22"/>
                <w:szCs w:val="22"/>
              </w:rPr>
              <w:t>Собственные нужды производства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BCAFD1"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B1C942" w14:textId="77777777" w:rsidR="006A273F" w:rsidRPr="006A273F" w:rsidRDefault="006A273F" w:rsidP="006A273F">
            <w:pPr>
              <w:jc w:val="center"/>
              <w:rPr>
                <w:sz w:val="22"/>
                <w:szCs w:val="22"/>
              </w:rPr>
            </w:pPr>
            <w:r w:rsidRPr="006A273F">
              <w:rPr>
                <w:sz w:val="22"/>
                <w:szCs w:val="22"/>
              </w:rPr>
              <w:t>51007,5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82A4C5" w14:textId="77777777" w:rsidR="006A273F" w:rsidRPr="006A273F" w:rsidRDefault="006A273F" w:rsidP="006A273F">
            <w:pPr>
              <w:jc w:val="center"/>
              <w:rPr>
                <w:sz w:val="22"/>
                <w:szCs w:val="22"/>
              </w:rPr>
            </w:pPr>
            <w:r w:rsidRPr="006A273F">
              <w:rPr>
                <w:sz w:val="22"/>
                <w:szCs w:val="22"/>
              </w:rPr>
              <w:t>51007,5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F7F174" w14:textId="77777777" w:rsidR="006A273F" w:rsidRPr="006A273F" w:rsidRDefault="006A273F" w:rsidP="006A273F">
            <w:pPr>
              <w:jc w:val="center"/>
              <w:rPr>
                <w:sz w:val="22"/>
                <w:szCs w:val="22"/>
              </w:rPr>
            </w:pPr>
            <w:r w:rsidRPr="006A273F">
              <w:rPr>
                <w:sz w:val="22"/>
                <w:szCs w:val="22"/>
              </w:rPr>
              <w:t>48457,1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F6F1D1" w14:textId="77777777" w:rsidR="006A273F" w:rsidRPr="006A273F" w:rsidRDefault="006A273F" w:rsidP="006A273F">
            <w:pPr>
              <w:jc w:val="center"/>
              <w:rPr>
                <w:sz w:val="22"/>
                <w:szCs w:val="22"/>
              </w:rPr>
            </w:pPr>
            <w:r w:rsidRPr="006A273F">
              <w:rPr>
                <w:sz w:val="22"/>
                <w:szCs w:val="22"/>
              </w:rPr>
              <w:t>48457,1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A7B060" w14:textId="77777777" w:rsidR="006A273F" w:rsidRPr="006A273F" w:rsidRDefault="006A273F" w:rsidP="006A273F">
            <w:pPr>
              <w:jc w:val="center"/>
              <w:rPr>
                <w:sz w:val="22"/>
                <w:szCs w:val="22"/>
              </w:rPr>
            </w:pPr>
            <w:r w:rsidRPr="006A273F">
              <w:rPr>
                <w:sz w:val="22"/>
                <w:szCs w:val="22"/>
              </w:rPr>
              <w:t>48457,1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26175C" w14:textId="77777777" w:rsidR="006A273F" w:rsidRPr="006A273F" w:rsidRDefault="006A273F" w:rsidP="006A273F">
            <w:pPr>
              <w:jc w:val="center"/>
              <w:rPr>
                <w:sz w:val="22"/>
                <w:szCs w:val="22"/>
              </w:rPr>
            </w:pPr>
            <w:r w:rsidRPr="006A273F">
              <w:rPr>
                <w:sz w:val="22"/>
                <w:szCs w:val="22"/>
              </w:rPr>
              <w:t>48457,1</w:t>
            </w:r>
          </w:p>
        </w:tc>
      </w:tr>
      <w:tr w:rsidR="006A273F" w:rsidRPr="006A273F" w14:paraId="1DBAEF29"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6F5E0B7" w14:textId="77777777" w:rsidR="006A273F" w:rsidRPr="006A273F" w:rsidRDefault="006A273F" w:rsidP="006A273F">
            <w:pPr>
              <w:jc w:val="center"/>
              <w:rPr>
                <w:sz w:val="22"/>
                <w:szCs w:val="22"/>
              </w:rPr>
            </w:pPr>
            <w:r w:rsidRPr="006A273F">
              <w:rPr>
                <w:sz w:val="22"/>
                <w:szCs w:val="22"/>
              </w:rPr>
              <w:t>1</w:t>
            </w:r>
          </w:p>
        </w:tc>
        <w:tc>
          <w:tcPr>
            <w:tcW w:w="1844" w:type="dxa"/>
            <w:tcBorders>
              <w:top w:val="single" w:sz="4" w:space="0" w:color="auto"/>
              <w:left w:val="single" w:sz="4" w:space="0" w:color="auto"/>
              <w:bottom w:val="single" w:sz="4" w:space="0" w:color="auto"/>
              <w:right w:val="single" w:sz="4" w:space="0" w:color="auto"/>
            </w:tcBorders>
            <w:hideMark/>
          </w:tcPr>
          <w:p w14:paraId="01BAC964" w14:textId="77777777" w:rsidR="006A273F" w:rsidRPr="006A273F" w:rsidRDefault="006A273F" w:rsidP="006A273F">
            <w:pPr>
              <w:jc w:val="center"/>
              <w:rPr>
                <w:sz w:val="22"/>
                <w:szCs w:val="22"/>
              </w:rPr>
            </w:pPr>
            <w:r w:rsidRPr="006A273F">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5CCACEF" w14:textId="77777777" w:rsidR="006A273F" w:rsidRPr="006A273F" w:rsidRDefault="006A273F" w:rsidP="006A273F">
            <w:pPr>
              <w:jc w:val="center"/>
              <w:rPr>
                <w:sz w:val="22"/>
                <w:szCs w:val="22"/>
              </w:rPr>
            </w:pPr>
            <w:r w:rsidRPr="006A273F">
              <w:rPr>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134217" w14:textId="77777777" w:rsidR="006A273F" w:rsidRPr="006A273F" w:rsidRDefault="006A273F" w:rsidP="006A273F">
            <w:pPr>
              <w:jc w:val="center"/>
              <w:rPr>
                <w:sz w:val="22"/>
                <w:szCs w:val="22"/>
              </w:rPr>
            </w:pPr>
            <w:r w:rsidRPr="006A273F">
              <w:rPr>
                <w:sz w:val="22"/>
                <w:szCs w:val="22"/>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DB411A" w14:textId="77777777" w:rsidR="006A273F" w:rsidRPr="006A273F" w:rsidRDefault="006A273F" w:rsidP="006A273F">
            <w:pPr>
              <w:jc w:val="center"/>
              <w:rPr>
                <w:sz w:val="22"/>
                <w:szCs w:val="22"/>
              </w:rPr>
            </w:pPr>
            <w:r w:rsidRPr="006A273F">
              <w:rPr>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5D46A1" w14:textId="77777777" w:rsidR="006A273F" w:rsidRPr="006A273F" w:rsidRDefault="006A273F" w:rsidP="006A273F">
            <w:pPr>
              <w:jc w:val="center"/>
              <w:rPr>
                <w:sz w:val="22"/>
                <w:szCs w:val="22"/>
              </w:rPr>
            </w:pPr>
            <w:r w:rsidRPr="006A273F">
              <w:rP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6B7392" w14:textId="77777777" w:rsidR="006A273F" w:rsidRPr="006A273F" w:rsidRDefault="006A273F" w:rsidP="006A273F">
            <w:pPr>
              <w:jc w:val="center"/>
              <w:rPr>
                <w:sz w:val="22"/>
                <w:szCs w:val="22"/>
              </w:rPr>
            </w:pPr>
            <w:r w:rsidRPr="006A273F">
              <w:rPr>
                <w:sz w:val="22"/>
                <w:szCs w:val="22"/>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3D5CCA" w14:textId="77777777" w:rsidR="006A273F" w:rsidRPr="006A273F" w:rsidRDefault="006A273F" w:rsidP="006A273F">
            <w:pPr>
              <w:jc w:val="center"/>
              <w:rPr>
                <w:sz w:val="22"/>
                <w:szCs w:val="22"/>
              </w:rPr>
            </w:pPr>
            <w:r w:rsidRPr="006A273F">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1D866E" w14:textId="77777777" w:rsidR="006A273F" w:rsidRPr="006A273F" w:rsidRDefault="006A273F" w:rsidP="006A273F">
            <w:pPr>
              <w:jc w:val="center"/>
              <w:rPr>
                <w:sz w:val="22"/>
                <w:szCs w:val="22"/>
              </w:rPr>
            </w:pPr>
            <w:r w:rsidRPr="006A273F">
              <w:rPr>
                <w:sz w:val="22"/>
                <w:szCs w:val="22"/>
              </w:rPr>
              <w:t>9</w:t>
            </w:r>
          </w:p>
        </w:tc>
      </w:tr>
      <w:tr w:rsidR="006A273F" w:rsidRPr="006A273F" w14:paraId="69A4ECF3" w14:textId="77777777" w:rsidTr="006A273F">
        <w:trPr>
          <w:trHeight w:val="463"/>
          <w:jc w:val="center"/>
        </w:trPr>
        <w:tc>
          <w:tcPr>
            <w:tcW w:w="11057" w:type="dxa"/>
            <w:gridSpan w:val="9"/>
            <w:tcBorders>
              <w:top w:val="single" w:sz="4" w:space="0" w:color="auto"/>
              <w:left w:val="single" w:sz="4" w:space="0" w:color="auto"/>
              <w:bottom w:val="single" w:sz="4" w:space="0" w:color="auto"/>
              <w:right w:val="single" w:sz="4" w:space="0" w:color="auto"/>
            </w:tcBorders>
            <w:vAlign w:val="center"/>
            <w:hideMark/>
          </w:tcPr>
          <w:p w14:paraId="2775B4C7" w14:textId="77777777" w:rsidR="006A273F" w:rsidRPr="006A273F" w:rsidRDefault="006A273F" w:rsidP="006A273F">
            <w:pPr>
              <w:numPr>
                <w:ilvl w:val="0"/>
                <w:numId w:val="42"/>
              </w:numPr>
              <w:contextualSpacing/>
              <w:jc w:val="center"/>
              <w:rPr>
                <w:sz w:val="22"/>
                <w:szCs w:val="22"/>
              </w:rPr>
            </w:pPr>
            <w:r w:rsidRPr="006A273F">
              <w:rPr>
                <w:sz w:val="22"/>
                <w:szCs w:val="22"/>
              </w:rPr>
              <w:t>Водоотведение (для потребителей Яшкинского муниципального округа за исключением пгт. Яшкино)</w:t>
            </w:r>
          </w:p>
        </w:tc>
      </w:tr>
      <w:tr w:rsidR="006A273F" w:rsidRPr="006A273F" w14:paraId="00BF0B98"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72326BD" w14:textId="77777777" w:rsidR="006A273F" w:rsidRPr="006A273F" w:rsidRDefault="006A273F" w:rsidP="006A273F">
            <w:pPr>
              <w:jc w:val="center"/>
              <w:rPr>
                <w:sz w:val="22"/>
                <w:szCs w:val="22"/>
              </w:rPr>
            </w:pPr>
            <w:r w:rsidRPr="006A273F">
              <w:rPr>
                <w:sz w:val="22"/>
                <w:szCs w:val="22"/>
              </w:rPr>
              <w:t>2.1.</w:t>
            </w:r>
          </w:p>
        </w:tc>
        <w:tc>
          <w:tcPr>
            <w:tcW w:w="1844" w:type="dxa"/>
            <w:tcBorders>
              <w:top w:val="single" w:sz="4" w:space="0" w:color="auto"/>
              <w:left w:val="single" w:sz="4" w:space="0" w:color="auto"/>
              <w:bottom w:val="single" w:sz="4" w:space="0" w:color="auto"/>
              <w:right w:val="single" w:sz="4" w:space="0" w:color="auto"/>
            </w:tcBorders>
            <w:hideMark/>
          </w:tcPr>
          <w:p w14:paraId="1A921DF1" w14:textId="77777777" w:rsidR="006A273F" w:rsidRPr="006A273F" w:rsidRDefault="006A273F" w:rsidP="006A273F">
            <w:pPr>
              <w:rPr>
                <w:sz w:val="22"/>
                <w:szCs w:val="22"/>
              </w:rPr>
            </w:pPr>
            <w:r w:rsidRPr="006A273F">
              <w:rPr>
                <w:sz w:val="22"/>
                <w:szCs w:val="22"/>
              </w:rPr>
              <w:t>Объем отведенных стоков</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9374FF"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FC61A9" w14:textId="77777777" w:rsidR="006A273F" w:rsidRPr="006A273F" w:rsidRDefault="006A273F" w:rsidP="006A273F">
            <w:pPr>
              <w:jc w:val="center"/>
              <w:rPr>
                <w:sz w:val="22"/>
                <w:szCs w:val="22"/>
              </w:rPr>
            </w:pPr>
            <w:r w:rsidRPr="006A273F">
              <w:rPr>
                <w:sz w:val="22"/>
                <w:szCs w:val="22"/>
              </w:rPr>
              <w:t>133827,5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B5028" w14:textId="77777777" w:rsidR="006A273F" w:rsidRPr="006A273F" w:rsidRDefault="006A273F" w:rsidP="006A273F">
            <w:pPr>
              <w:jc w:val="center"/>
              <w:rPr>
                <w:sz w:val="22"/>
                <w:szCs w:val="22"/>
              </w:rPr>
            </w:pPr>
            <w:r w:rsidRPr="006A273F">
              <w:rPr>
                <w:sz w:val="22"/>
                <w:szCs w:val="22"/>
              </w:rPr>
              <w:t>133827,5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7EFE79" w14:textId="77777777" w:rsidR="006A273F" w:rsidRPr="006A273F" w:rsidRDefault="006A273F" w:rsidP="006A273F">
            <w:pPr>
              <w:jc w:val="center"/>
              <w:rPr>
                <w:sz w:val="22"/>
                <w:szCs w:val="22"/>
              </w:rPr>
            </w:pPr>
            <w:r w:rsidRPr="006A273F">
              <w:rPr>
                <w:sz w:val="22"/>
                <w:szCs w:val="22"/>
              </w:rPr>
              <w:t>127136,1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F55030" w14:textId="77777777" w:rsidR="006A273F" w:rsidRPr="006A273F" w:rsidRDefault="006A273F" w:rsidP="006A273F">
            <w:pPr>
              <w:jc w:val="center"/>
              <w:rPr>
                <w:sz w:val="22"/>
                <w:szCs w:val="22"/>
              </w:rPr>
            </w:pPr>
            <w:r w:rsidRPr="006A273F">
              <w:rPr>
                <w:sz w:val="22"/>
                <w:szCs w:val="22"/>
              </w:rPr>
              <w:t>127136,1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1E7F3" w14:textId="77777777" w:rsidR="006A273F" w:rsidRPr="006A273F" w:rsidRDefault="006A273F" w:rsidP="006A273F">
            <w:pPr>
              <w:jc w:val="center"/>
              <w:rPr>
                <w:sz w:val="22"/>
                <w:szCs w:val="22"/>
              </w:rPr>
            </w:pPr>
            <w:r w:rsidRPr="006A273F">
              <w:rPr>
                <w:sz w:val="22"/>
                <w:szCs w:val="22"/>
              </w:rPr>
              <w:t>127136,0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FC3D0D" w14:textId="77777777" w:rsidR="006A273F" w:rsidRPr="006A273F" w:rsidRDefault="006A273F" w:rsidP="006A273F">
            <w:pPr>
              <w:jc w:val="center"/>
              <w:rPr>
                <w:sz w:val="22"/>
                <w:szCs w:val="22"/>
              </w:rPr>
            </w:pPr>
            <w:r w:rsidRPr="006A273F">
              <w:rPr>
                <w:sz w:val="22"/>
                <w:szCs w:val="22"/>
              </w:rPr>
              <w:t>127136,0</w:t>
            </w:r>
          </w:p>
        </w:tc>
      </w:tr>
      <w:tr w:rsidR="006A273F" w:rsidRPr="006A273F" w14:paraId="30C0106B"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C2C810A" w14:textId="77777777" w:rsidR="006A273F" w:rsidRPr="006A273F" w:rsidRDefault="006A273F" w:rsidP="006A273F">
            <w:pPr>
              <w:jc w:val="center"/>
              <w:rPr>
                <w:sz w:val="22"/>
                <w:szCs w:val="22"/>
              </w:rPr>
            </w:pPr>
            <w:r w:rsidRPr="006A273F">
              <w:rPr>
                <w:sz w:val="22"/>
                <w:szCs w:val="22"/>
              </w:rPr>
              <w:t>2.2.</w:t>
            </w:r>
          </w:p>
        </w:tc>
        <w:tc>
          <w:tcPr>
            <w:tcW w:w="1844" w:type="dxa"/>
            <w:tcBorders>
              <w:top w:val="single" w:sz="4" w:space="0" w:color="auto"/>
              <w:left w:val="single" w:sz="4" w:space="0" w:color="auto"/>
              <w:bottom w:val="single" w:sz="4" w:space="0" w:color="auto"/>
              <w:right w:val="single" w:sz="4" w:space="0" w:color="auto"/>
            </w:tcBorders>
            <w:hideMark/>
          </w:tcPr>
          <w:p w14:paraId="125F26AB" w14:textId="77777777" w:rsidR="006A273F" w:rsidRPr="006A273F" w:rsidRDefault="006A273F" w:rsidP="006A273F">
            <w:pPr>
              <w:rPr>
                <w:sz w:val="22"/>
                <w:szCs w:val="22"/>
              </w:rPr>
            </w:pPr>
            <w:r w:rsidRPr="006A273F">
              <w:rPr>
                <w:sz w:val="22"/>
                <w:szCs w:val="22"/>
              </w:rPr>
              <w:t>Хозяйственные нужды предприятия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5B1861"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C32C2A" w14:textId="77777777" w:rsidR="006A273F" w:rsidRPr="006A273F" w:rsidRDefault="006A273F" w:rsidP="006A273F">
            <w:pPr>
              <w:jc w:val="center"/>
              <w:rPr>
                <w:sz w:val="22"/>
                <w:szCs w:val="22"/>
              </w:rPr>
            </w:pPr>
            <w:r w:rsidRPr="006A273F">
              <w:rPr>
                <w:sz w:val="22"/>
                <w:szCs w:val="22"/>
              </w:rPr>
              <w:t>1985,0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820273" w14:textId="77777777" w:rsidR="006A273F" w:rsidRPr="006A273F" w:rsidRDefault="006A273F" w:rsidP="006A273F">
            <w:pPr>
              <w:jc w:val="center"/>
              <w:rPr>
                <w:sz w:val="22"/>
                <w:szCs w:val="22"/>
              </w:rPr>
            </w:pPr>
            <w:r w:rsidRPr="006A273F">
              <w:rPr>
                <w:sz w:val="22"/>
                <w:szCs w:val="22"/>
              </w:rPr>
              <w:t>1985,0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A4E2A6" w14:textId="77777777" w:rsidR="006A273F" w:rsidRPr="006A273F" w:rsidRDefault="006A273F" w:rsidP="006A273F">
            <w:pPr>
              <w:jc w:val="center"/>
              <w:rPr>
                <w:sz w:val="22"/>
                <w:szCs w:val="22"/>
              </w:rPr>
            </w:pPr>
            <w:r w:rsidRPr="006A273F">
              <w:rPr>
                <w:sz w:val="22"/>
                <w:szCs w:val="22"/>
              </w:rPr>
              <w:t>1885,8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97D138" w14:textId="77777777" w:rsidR="006A273F" w:rsidRPr="006A273F" w:rsidRDefault="006A273F" w:rsidP="006A273F">
            <w:pPr>
              <w:jc w:val="center"/>
              <w:rPr>
                <w:sz w:val="22"/>
                <w:szCs w:val="22"/>
              </w:rPr>
            </w:pPr>
            <w:r w:rsidRPr="006A273F">
              <w:rPr>
                <w:sz w:val="22"/>
                <w:szCs w:val="22"/>
              </w:rPr>
              <w:t>1885,8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24628" w14:textId="77777777" w:rsidR="006A273F" w:rsidRPr="006A273F" w:rsidRDefault="006A273F" w:rsidP="006A273F">
            <w:pPr>
              <w:jc w:val="center"/>
              <w:rPr>
                <w:sz w:val="22"/>
                <w:szCs w:val="22"/>
              </w:rPr>
            </w:pPr>
            <w:r w:rsidRPr="006A273F">
              <w:rPr>
                <w:sz w:val="22"/>
                <w:szCs w:val="22"/>
              </w:rPr>
              <w:t>1885,8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A4D31" w14:textId="77777777" w:rsidR="006A273F" w:rsidRPr="006A273F" w:rsidRDefault="006A273F" w:rsidP="006A273F">
            <w:pPr>
              <w:jc w:val="center"/>
              <w:rPr>
                <w:sz w:val="22"/>
                <w:szCs w:val="22"/>
              </w:rPr>
            </w:pPr>
            <w:r w:rsidRPr="006A273F">
              <w:rPr>
                <w:sz w:val="22"/>
                <w:szCs w:val="22"/>
              </w:rPr>
              <w:t>1885,8</w:t>
            </w:r>
          </w:p>
        </w:tc>
      </w:tr>
      <w:tr w:rsidR="006A273F" w:rsidRPr="006A273F" w14:paraId="391AC3F4"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3429483" w14:textId="77777777" w:rsidR="006A273F" w:rsidRPr="006A273F" w:rsidRDefault="006A273F" w:rsidP="006A273F">
            <w:pPr>
              <w:jc w:val="center"/>
              <w:rPr>
                <w:sz w:val="22"/>
                <w:szCs w:val="22"/>
              </w:rPr>
            </w:pPr>
            <w:r w:rsidRPr="006A273F">
              <w:rPr>
                <w:sz w:val="22"/>
                <w:szCs w:val="22"/>
              </w:rPr>
              <w:t>2.3.</w:t>
            </w:r>
          </w:p>
        </w:tc>
        <w:tc>
          <w:tcPr>
            <w:tcW w:w="1844" w:type="dxa"/>
            <w:tcBorders>
              <w:top w:val="single" w:sz="4" w:space="0" w:color="auto"/>
              <w:left w:val="single" w:sz="4" w:space="0" w:color="auto"/>
              <w:bottom w:val="single" w:sz="4" w:space="0" w:color="auto"/>
              <w:right w:val="single" w:sz="4" w:space="0" w:color="auto"/>
            </w:tcBorders>
            <w:hideMark/>
          </w:tcPr>
          <w:p w14:paraId="3C4855E8" w14:textId="77777777" w:rsidR="006A273F" w:rsidRPr="006A273F" w:rsidRDefault="006A273F" w:rsidP="006A273F">
            <w:pPr>
              <w:rPr>
                <w:sz w:val="22"/>
                <w:szCs w:val="22"/>
              </w:rPr>
            </w:pPr>
            <w:r w:rsidRPr="006A273F">
              <w:rPr>
                <w:sz w:val="22"/>
                <w:szCs w:val="22"/>
              </w:rPr>
              <w:t>Принято сточных вод по категориям потребителей</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1489D6"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8A771" w14:textId="77777777" w:rsidR="006A273F" w:rsidRPr="006A273F" w:rsidRDefault="006A273F" w:rsidP="006A273F">
            <w:pPr>
              <w:jc w:val="center"/>
              <w:rPr>
                <w:sz w:val="22"/>
                <w:szCs w:val="22"/>
              </w:rPr>
            </w:pPr>
            <w:r w:rsidRPr="006A273F">
              <w:rPr>
                <w:sz w:val="22"/>
                <w:szCs w:val="22"/>
              </w:rPr>
              <w:t>131842,5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3C6594" w14:textId="77777777" w:rsidR="006A273F" w:rsidRPr="006A273F" w:rsidRDefault="006A273F" w:rsidP="006A273F">
            <w:pPr>
              <w:jc w:val="center"/>
              <w:rPr>
                <w:sz w:val="22"/>
                <w:szCs w:val="22"/>
              </w:rPr>
            </w:pPr>
            <w:r w:rsidRPr="006A273F">
              <w:rPr>
                <w:sz w:val="22"/>
                <w:szCs w:val="22"/>
              </w:rPr>
              <w:t>131842,5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11BC34" w14:textId="77777777" w:rsidR="006A273F" w:rsidRPr="006A273F" w:rsidRDefault="006A273F" w:rsidP="006A273F">
            <w:pPr>
              <w:jc w:val="center"/>
              <w:rPr>
                <w:sz w:val="22"/>
                <w:szCs w:val="22"/>
              </w:rPr>
            </w:pPr>
            <w:r w:rsidRPr="006A273F">
              <w:rPr>
                <w:sz w:val="22"/>
                <w:szCs w:val="22"/>
              </w:rPr>
              <w:t>125250,3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6DDDC6" w14:textId="77777777" w:rsidR="006A273F" w:rsidRPr="006A273F" w:rsidRDefault="006A273F" w:rsidP="006A273F">
            <w:pPr>
              <w:jc w:val="center"/>
              <w:rPr>
                <w:sz w:val="22"/>
                <w:szCs w:val="22"/>
              </w:rPr>
            </w:pPr>
            <w:r w:rsidRPr="006A273F">
              <w:rPr>
                <w:sz w:val="22"/>
                <w:szCs w:val="22"/>
              </w:rPr>
              <w:t>125250,3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AE1C854" w14:textId="77777777" w:rsidR="006A273F" w:rsidRPr="006A273F" w:rsidRDefault="006A273F" w:rsidP="006A273F">
            <w:pPr>
              <w:jc w:val="center"/>
              <w:rPr>
                <w:sz w:val="22"/>
                <w:szCs w:val="22"/>
              </w:rPr>
            </w:pPr>
            <w:r w:rsidRPr="006A273F">
              <w:rPr>
                <w:sz w:val="22"/>
                <w:szCs w:val="22"/>
              </w:rPr>
              <w:t>125250,3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CEF85C" w14:textId="77777777" w:rsidR="006A273F" w:rsidRPr="006A273F" w:rsidRDefault="006A273F" w:rsidP="006A273F">
            <w:pPr>
              <w:jc w:val="center"/>
              <w:rPr>
                <w:sz w:val="22"/>
                <w:szCs w:val="22"/>
              </w:rPr>
            </w:pPr>
            <w:r w:rsidRPr="006A273F">
              <w:rPr>
                <w:sz w:val="22"/>
                <w:szCs w:val="22"/>
              </w:rPr>
              <w:t>125250,3</w:t>
            </w:r>
          </w:p>
        </w:tc>
      </w:tr>
      <w:tr w:rsidR="006A273F" w:rsidRPr="006A273F" w14:paraId="71F9C11F"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52DC3C02" w14:textId="77777777" w:rsidR="006A273F" w:rsidRPr="006A273F" w:rsidRDefault="006A273F" w:rsidP="006A273F">
            <w:pPr>
              <w:jc w:val="center"/>
              <w:rPr>
                <w:sz w:val="22"/>
                <w:szCs w:val="22"/>
              </w:rPr>
            </w:pPr>
            <w:r w:rsidRPr="006A273F">
              <w:rPr>
                <w:sz w:val="22"/>
                <w:szCs w:val="22"/>
              </w:rPr>
              <w:t>2.3.1.</w:t>
            </w:r>
          </w:p>
        </w:tc>
        <w:tc>
          <w:tcPr>
            <w:tcW w:w="1844" w:type="dxa"/>
            <w:tcBorders>
              <w:top w:val="single" w:sz="4" w:space="0" w:color="auto"/>
              <w:left w:val="single" w:sz="4" w:space="0" w:color="auto"/>
              <w:bottom w:val="single" w:sz="4" w:space="0" w:color="auto"/>
              <w:right w:val="single" w:sz="4" w:space="0" w:color="auto"/>
            </w:tcBorders>
            <w:hideMark/>
          </w:tcPr>
          <w:p w14:paraId="65F706CB" w14:textId="77777777" w:rsidR="006A273F" w:rsidRPr="006A273F" w:rsidRDefault="006A273F" w:rsidP="006A273F">
            <w:pPr>
              <w:rPr>
                <w:sz w:val="22"/>
                <w:szCs w:val="22"/>
              </w:rPr>
            </w:pPr>
            <w:r w:rsidRPr="006A273F">
              <w:rPr>
                <w:sz w:val="22"/>
                <w:szCs w:val="22"/>
              </w:rPr>
              <w:t>Потребитель-ский рынок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50CC936E"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40BC33" w14:textId="77777777" w:rsidR="006A273F" w:rsidRPr="006A273F" w:rsidRDefault="006A273F" w:rsidP="006A273F">
            <w:pPr>
              <w:jc w:val="center"/>
              <w:rPr>
                <w:sz w:val="22"/>
                <w:szCs w:val="22"/>
              </w:rPr>
            </w:pPr>
            <w:r w:rsidRPr="006A273F">
              <w:rPr>
                <w:sz w:val="22"/>
                <w:szCs w:val="22"/>
              </w:rPr>
              <w:t>131041,0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0D72D" w14:textId="77777777" w:rsidR="006A273F" w:rsidRPr="006A273F" w:rsidRDefault="006A273F" w:rsidP="006A273F">
            <w:pPr>
              <w:jc w:val="center"/>
              <w:rPr>
                <w:sz w:val="22"/>
                <w:szCs w:val="22"/>
              </w:rPr>
            </w:pPr>
            <w:r w:rsidRPr="006A273F">
              <w:rPr>
                <w:sz w:val="22"/>
                <w:szCs w:val="22"/>
              </w:rPr>
              <w:t>131041,0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CBD3B4" w14:textId="77777777" w:rsidR="006A273F" w:rsidRPr="006A273F" w:rsidRDefault="006A273F" w:rsidP="006A273F">
            <w:pPr>
              <w:jc w:val="center"/>
              <w:rPr>
                <w:sz w:val="22"/>
                <w:szCs w:val="22"/>
              </w:rPr>
            </w:pPr>
            <w:r w:rsidRPr="006A273F">
              <w:rPr>
                <w:sz w:val="22"/>
                <w:szCs w:val="22"/>
              </w:rPr>
              <w:t>124488,8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85920F" w14:textId="77777777" w:rsidR="006A273F" w:rsidRPr="006A273F" w:rsidRDefault="006A273F" w:rsidP="006A273F">
            <w:pPr>
              <w:jc w:val="center"/>
              <w:rPr>
                <w:sz w:val="22"/>
                <w:szCs w:val="22"/>
              </w:rPr>
            </w:pPr>
            <w:r w:rsidRPr="006A273F">
              <w:rPr>
                <w:sz w:val="22"/>
                <w:szCs w:val="22"/>
              </w:rPr>
              <w:t>124488,9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41120E" w14:textId="77777777" w:rsidR="006A273F" w:rsidRPr="006A273F" w:rsidRDefault="006A273F" w:rsidP="006A273F">
            <w:pPr>
              <w:jc w:val="center"/>
              <w:rPr>
                <w:sz w:val="22"/>
                <w:szCs w:val="22"/>
              </w:rPr>
            </w:pPr>
            <w:r w:rsidRPr="006A273F">
              <w:rPr>
                <w:sz w:val="22"/>
                <w:szCs w:val="22"/>
              </w:rPr>
              <w:t>124488,9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E7D4E" w14:textId="77777777" w:rsidR="006A273F" w:rsidRPr="006A273F" w:rsidRDefault="006A273F" w:rsidP="006A273F">
            <w:pPr>
              <w:jc w:val="center"/>
              <w:rPr>
                <w:sz w:val="22"/>
                <w:szCs w:val="22"/>
              </w:rPr>
            </w:pPr>
            <w:r w:rsidRPr="006A273F">
              <w:rPr>
                <w:sz w:val="22"/>
                <w:szCs w:val="22"/>
              </w:rPr>
              <w:t>124488,9</w:t>
            </w:r>
          </w:p>
        </w:tc>
      </w:tr>
      <w:tr w:rsidR="006A273F" w:rsidRPr="006A273F" w14:paraId="3D1EF96C" w14:textId="77777777" w:rsidTr="006A273F">
        <w:trPr>
          <w:trHeight w:val="297"/>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572AD6A" w14:textId="77777777" w:rsidR="006A273F" w:rsidRPr="006A273F" w:rsidRDefault="006A273F" w:rsidP="006A273F">
            <w:pPr>
              <w:jc w:val="center"/>
              <w:rPr>
                <w:sz w:val="22"/>
                <w:szCs w:val="22"/>
              </w:rPr>
            </w:pPr>
            <w:r w:rsidRPr="006A273F">
              <w:rPr>
                <w:sz w:val="22"/>
                <w:szCs w:val="22"/>
              </w:rPr>
              <w:t>2.3.1.1.</w:t>
            </w:r>
          </w:p>
        </w:tc>
        <w:tc>
          <w:tcPr>
            <w:tcW w:w="1844" w:type="dxa"/>
            <w:tcBorders>
              <w:top w:val="single" w:sz="4" w:space="0" w:color="auto"/>
              <w:left w:val="single" w:sz="4" w:space="0" w:color="auto"/>
              <w:bottom w:val="single" w:sz="4" w:space="0" w:color="auto"/>
              <w:right w:val="single" w:sz="4" w:space="0" w:color="auto"/>
            </w:tcBorders>
            <w:hideMark/>
          </w:tcPr>
          <w:p w14:paraId="6B736564" w14:textId="77777777" w:rsidR="006A273F" w:rsidRPr="006A273F" w:rsidRDefault="006A273F" w:rsidP="006A273F">
            <w:pPr>
              <w:rPr>
                <w:sz w:val="22"/>
                <w:szCs w:val="22"/>
              </w:rPr>
            </w:pPr>
            <w:r w:rsidRPr="006A273F">
              <w:rPr>
                <w:sz w:val="22"/>
                <w:szCs w:val="22"/>
              </w:rPr>
              <w:t>- население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059BC6"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35CAE2" w14:textId="77777777" w:rsidR="006A273F" w:rsidRPr="006A273F" w:rsidRDefault="006A273F" w:rsidP="006A273F">
            <w:pPr>
              <w:jc w:val="center"/>
              <w:rPr>
                <w:sz w:val="22"/>
                <w:szCs w:val="22"/>
              </w:rPr>
            </w:pPr>
            <w:r w:rsidRPr="006A273F">
              <w:rPr>
                <w:sz w:val="22"/>
                <w:szCs w:val="22"/>
              </w:rPr>
              <w:t>114858,0</w:t>
            </w:r>
          </w:p>
        </w:tc>
        <w:tc>
          <w:tcPr>
            <w:tcW w:w="1276" w:type="dxa"/>
            <w:tcBorders>
              <w:top w:val="single" w:sz="4" w:space="0" w:color="auto"/>
              <w:left w:val="single" w:sz="4" w:space="0" w:color="auto"/>
              <w:bottom w:val="single" w:sz="4" w:space="0" w:color="auto"/>
              <w:right w:val="single" w:sz="4" w:space="0" w:color="auto"/>
            </w:tcBorders>
            <w:hideMark/>
          </w:tcPr>
          <w:p w14:paraId="41B4EC4F" w14:textId="77777777" w:rsidR="006A273F" w:rsidRPr="006A273F" w:rsidRDefault="006A273F" w:rsidP="006A273F">
            <w:pPr>
              <w:jc w:val="center"/>
              <w:rPr>
                <w:sz w:val="22"/>
                <w:szCs w:val="22"/>
              </w:rPr>
            </w:pPr>
            <w:r w:rsidRPr="006A273F">
              <w:rPr>
                <w:sz w:val="22"/>
                <w:szCs w:val="22"/>
              </w:rPr>
              <w:t>114858,0</w:t>
            </w:r>
          </w:p>
        </w:tc>
        <w:tc>
          <w:tcPr>
            <w:tcW w:w="1275" w:type="dxa"/>
            <w:tcBorders>
              <w:top w:val="single" w:sz="4" w:space="0" w:color="auto"/>
              <w:left w:val="single" w:sz="4" w:space="0" w:color="auto"/>
              <w:bottom w:val="single" w:sz="4" w:space="0" w:color="auto"/>
              <w:right w:val="single" w:sz="4" w:space="0" w:color="auto"/>
            </w:tcBorders>
            <w:hideMark/>
          </w:tcPr>
          <w:p w14:paraId="54DA72FC" w14:textId="77777777" w:rsidR="006A273F" w:rsidRPr="006A273F" w:rsidRDefault="006A273F" w:rsidP="006A273F">
            <w:pPr>
              <w:jc w:val="center"/>
              <w:rPr>
                <w:sz w:val="22"/>
                <w:szCs w:val="22"/>
              </w:rPr>
            </w:pPr>
            <w:r w:rsidRPr="006A273F">
              <w:rPr>
                <w:sz w:val="22"/>
                <w:szCs w:val="22"/>
              </w:rPr>
              <w:t>109115,01</w:t>
            </w:r>
          </w:p>
        </w:tc>
        <w:tc>
          <w:tcPr>
            <w:tcW w:w="1276" w:type="dxa"/>
            <w:tcBorders>
              <w:top w:val="single" w:sz="4" w:space="0" w:color="auto"/>
              <w:left w:val="single" w:sz="4" w:space="0" w:color="auto"/>
              <w:bottom w:val="single" w:sz="4" w:space="0" w:color="auto"/>
              <w:right w:val="single" w:sz="4" w:space="0" w:color="auto"/>
            </w:tcBorders>
            <w:hideMark/>
          </w:tcPr>
          <w:p w14:paraId="5B7A07AF" w14:textId="77777777" w:rsidR="006A273F" w:rsidRPr="006A273F" w:rsidRDefault="006A273F" w:rsidP="006A273F">
            <w:pPr>
              <w:jc w:val="center"/>
              <w:rPr>
                <w:sz w:val="22"/>
                <w:szCs w:val="22"/>
              </w:rPr>
            </w:pPr>
            <w:r w:rsidRPr="006A273F">
              <w:rPr>
                <w:sz w:val="22"/>
                <w:szCs w:val="22"/>
              </w:rPr>
              <w:t>109115,01</w:t>
            </w:r>
          </w:p>
        </w:tc>
        <w:tc>
          <w:tcPr>
            <w:tcW w:w="1276" w:type="dxa"/>
            <w:tcBorders>
              <w:top w:val="single" w:sz="4" w:space="0" w:color="auto"/>
              <w:left w:val="single" w:sz="4" w:space="0" w:color="auto"/>
              <w:bottom w:val="single" w:sz="4" w:space="0" w:color="auto"/>
              <w:right w:val="single" w:sz="4" w:space="0" w:color="auto"/>
            </w:tcBorders>
            <w:hideMark/>
          </w:tcPr>
          <w:p w14:paraId="7385B21E" w14:textId="77777777" w:rsidR="006A273F" w:rsidRPr="006A273F" w:rsidRDefault="006A273F" w:rsidP="006A273F">
            <w:pPr>
              <w:jc w:val="center"/>
              <w:rPr>
                <w:sz w:val="22"/>
                <w:szCs w:val="22"/>
              </w:rPr>
            </w:pPr>
            <w:r w:rsidRPr="006A273F">
              <w:rPr>
                <w:sz w:val="22"/>
                <w:szCs w:val="22"/>
              </w:rPr>
              <w:t>109115,0</w:t>
            </w:r>
          </w:p>
        </w:tc>
        <w:tc>
          <w:tcPr>
            <w:tcW w:w="1134" w:type="dxa"/>
            <w:tcBorders>
              <w:top w:val="single" w:sz="4" w:space="0" w:color="auto"/>
              <w:left w:val="single" w:sz="4" w:space="0" w:color="auto"/>
              <w:bottom w:val="single" w:sz="4" w:space="0" w:color="auto"/>
              <w:right w:val="single" w:sz="4" w:space="0" w:color="auto"/>
            </w:tcBorders>
            <w:hideMark/>
          </w:tcPr>
          <w:p w14:paraId="6B0F182A" w14:textId="77777777" w:rsidR="006A273F" w:rsidRPr="006A273F" w:rsidRDefault="006A273F" w:rsidP="006A273F">
            <w:pPr>
              <w:jc w:val="center"/>
              <w:rPr>
                <w:sz w:val="22"/>
                <w:szCs w:val="22"/>
              </w:rPr>
            </w:pPr>
            <w:r w:rsidRPr="006A273F">
              <w:rPr>
                <w:sz w:val="22"/>
                <w:szCs w:val="22"/>
              </w:rPr>
              <w:t>109115,0</w:t>
            </w:r>
          </w:p>
        </w:tc>
      </w:tr>
      <w:tr w:rsidR="006A273F" w:rsidRPr="006A273F" w14:paraId="65AFEDE3"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85368F1" w14:textId="77777777" w:rsidR="006A273F" w:rsidRPr="006A273F" w:rsidRDefault="006A273F" w:rsidP="006A273F">
            <w:pPr>
              <w:jc w:val="center"/>
              <w:rPr>
                <w:sz w:val="22"/>
                <w:szCs w:val="22"/>
              </w:rPr>
            </w:pPr>
            <w:r w:rsidRPr="006A273F">
              <w:rPr>
                <w:sz w:val="22"/>
                <w:szCs w:val="22"/>
              </w:rPr>
              <w:t>2.3.1.2.</w:t>
            </w:r>
          </w:p>
        </w:tc>
        <w:tc>
          <w:tcPr>
            <w:tcW w:w="1844" w:type="dxa"/>
            <w:tcBorders>
              <w:top w:val="single" w:sz="4" w:space="0" w:color="auto"/>
              <w:left w:val="single" w:sz="4" w:space="0" w:color="auto"/>
              <w:bottom w:val="single" w:sz="4" w:space="0" w:color="auto"/>
              <w:right w:val="single" w:sz="4" w:space="0" w:color="auto"/>
            </w:tcBorders>
            <w:hideMark/>
          </w:tcPr>
          <w:p w14:paraId="62EDD50B" w14:textId="77777777" w:rsidR="006A273F" w:rsidRPr="006A273F" w:rsidRDefault="006A273F" w:rsidP="006A273F">
            <w:pPr>
              <w:rPr>
                <w:sz w:val="22"/>
                <w:szCs w:val="22"/>
              </w:rPr>
            </w:pPr>
            <w:r w:rsidRPr="006A273F">
              <w:rPr>
                <w:sz w:val="22"/>
                <w:szCs w:val="22"/>
              </w:rPr>
              <w:t>- прочие потребители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12EBA0"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E630CB" w14:textId="77777777" w:rsidR="006A273F" w:rsidRPr="006A273F" w:rsidRDefault="006A273F" w:rsidP="006A273F">
            <w:pPr>
              <w:jc w:val="center"/>
              <w:rPr>
                <w:sz w:val="22"/>
                <w:szCs w:val="22"/>
              </w:rPr>
            </w:pPr>
            <w:r w:rsidRPr="006A273F">
              <w:rPr>
                <w:sz w:val="22"/>
                <w:szCs w:val="22"/>
              </w:rPr>
              <w:t>16183,0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EAA328" w14:textId="77777777" w:rsidR="006A273F" w:rsidRPr="006A273F" w:rsidRDefault="006A273F" w:rsidP="006A273F">
            <w:pPr>
              <w:jc w:val="center"/>
              <w:rPr>
                <w:sz w:val="22"/>
                <w:szCs w:val="22"/>
              </w:rPr>
            </w:pPr>
            <w:r w:rsidRPr="006A273F">
              <w:rPr>
                <w:sz w:val="22"/>
                <w:szCs w:val="22"/>
              </w:rPr>
              <w:t>16183,0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81ECFB" w14:textId="77777777" w:rsidR="006A273F" w:rsidRPr="006A273F" w:rsidRDefault="006A273F" w:rsidP="006A273F">
            <w:pPr>
              <w:jc w:val="center"/>
              <w:rPr>
                <w:sz w:val="22"/>
                <w:szCs w:val="22"/>
              </w:rPr>
            </w:pPr>
            <w:r w:rsidRPr="006A273F">
              <w:rPr>
                <w:sz w:val="22"/>
                <w:szCs w:val="22"/>
              </w:rPr>
              <w:t>15373,9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6D1C8B" w14:textId="77777777" w:rsidR="006A273F" w:rsidRPr="006A273F" w:rsidRDefault="006A273F" w:rsidP="006A273F">
            <w:pPr>
              <w:jc w:val="center"/>
              <w:rPr>
                <w:sz w:val="22"/>
                <w:szCs w:val="22"/>
              </w:rPr>
            </w:pPr>
            <w:r w:rsidRPr="006A273F">
              <w:rPr>
                <w:sz w:val="22"/>
                <w:szCs w:val="22"/>
              </w:rPr>
              <w:t>15373,9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ECE5A7" w14:textId="77777777" w:rsidR="006A273F" w:rsidRPr="006A273F" w:rsidRDefault="006A273F" w:rsidP="006A273F">
            <w:pPr>
              <w:jc w:val="center"/>
              <w:rPr>
                <w:sz w:val="22"/>
                <w:szCs w:val="22"/>
              </w:rPr>
            </w:pPr>
            <w:r w:rsidRPr="006A273F">
              <w:rPr>
                <w:sz w:val="22"/>
                <w:szCs w:val="22"/>
              </w:rPr>
              <w:t>15373,9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32F363" w14:textId="77777777" w:rsidR="006A273F" w:rsidRPr="006A273F" w:rsidRDefault="006A273F" w:rsidP="006A273F">
            <w:pPr>
              <w:jc w:val="center"/>
              <w:rPr>
                <w:sz w:val="22"/>
                <w:szCs w:val="22"/>
              </w:rPr>
            </w:pPr>
            <w:r w:rsidRPr="006A273F">
              <w:rPr>
                <w:sz w:val="22"/>
                <w:szCs w:val="22"/>
              </w:rPr>
              <w:t>15373,9</w:t>
            </w:r>
          </w:p>
        </w:tc>
      </w:tr>
      <w:tr w:rsidR="006A273F" w:rsidRPr="006A273F" w14:paraId="279B86C2"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2945FDE6" w14:textId="77777777" w:rsidR="006A273F" w:rsidRPr="006A273F" w:rsidRDefault="006A273F" w:rsidP="006A273F">
            <w:pPr>
              <w:jc w:val="center"/>
              <w:rPr>
                <w:sz w:val="22"/>
                <w:szCs w:val="22"/>
              </w:rPr>
            </w:pPr>
            <w:r w:rsidRPr="006A273F">
              <w:rPr>
                <w:sz w:val="22"/>
                <w:szCs w:val="22"/>
              </w:rPr>
              <w:t>2.3.2.</w:t>
            </w:r>
          </w:p>
        </w:tc>
        <w:tc>
          <w:tcPr>
            <w:tcW w:w="1844" w:type="dxa"/>
            <w:tcBorders>
              <w:top w:val="single" w:sz="4" w:space="0" w:color="auto"/>
              <w:left w:val="single" w:sz="4" w:space="0" w:color="auto"/>
              <w:bottom w:val="single" w:sz="4" w:space="0" w:color="auto"/>
              <w:right w:val="single" w:sz="4" w:space="0" w:color="auto"/>
            </w:tcBorders>
            <w:hideMark/>
          </w:tcPr>
          <w:p w14:paraId="7D2A31A0" w14:textId="77777777" w:rsidR="006A273F" w:rsidRPr="006A273F" w:rsidRDefault="006A273F" w:rsidP="006A273F">
            <w:pPr>
              <w:rPr>
                <w:sz w:val="22"/>
                <w:szCs w:val="22"/>
              </w:rPr>
            </w:pPr>
            <w:r w:rsidRPr="006A273F">
              <w:rPr>
                <w:sz w:val="22"/>
                <w:szCs w:val="22"/>
              </w:rPr>
              <w:t>Собственные нужды производства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56BEB57E"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45920A" w14:textId="77777777" w:rsidR="006A273F" w:rsidRPr="006A273F" w:rsidRDefault="006A273F" w:rsidP="006A273F">
            <w:pPr>
              <w:jc w:val="center"/>
              <w:rPr>
                <w:sz w:val="22"/>
                <w:szCs w:val="22"/>
              </w:rPr>
            </w:pPr>
            <w:r w:rsidRPr="006A273F">
              <w:rPr>
                <w:sz w:val="22"/>
                <w:szCs w:val="22"/>
              </w:rPr>
              <w:t>801,5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007FB9" w14:textId="77777777" w:rsidR="006A273F" w:rsidRPr="006A273F" w:rsidRDefault="006A273F" w:rsidP="006A273F">
            <w:pPr>
              <w:jc w:val="center"/>
              <w:rPr>
                <w:sz w:val="22"/>
                <w:szCs w:val="22"/>
              </w:rPr>
            </w:pPr>
            <w:r w:rsidRPr="006A273F">
              <w:rPr>
                <w:sz w:val="22"/>
                <w:szCs w:val="22"/>
              </w:rPr>
              <w:t>801,5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3099E0" w14:textId="77777777" w:rsidR="006A273F" w:rsidRPr="006A273F" w:rsidRDefault="006A273F" w:rsidP="006A273F">
            <w:pPr>
              <w:jc w:val="center"/>
              <w:rPr>
                <w:sz w:val="22"/>
                <w:szCs w:val="22"/>
              </w:rPr>
            </w:pPr>
            <w:r w:rsidRPr="006A273F">
              <w:rPr>
                <w:sz w:val="22"/>
                <w:szCs w:val="22"/>
              </w:rPr>
              <w:t>761,4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8BECA9" w14:textId="77777777" w:rsidR="006A273F" w:rsidRPr="006A273F" w:rsidRDefault="006A273F" w:rsidP="006A273F">
            <w:pPr>
              <w:jc w:val="center"/>
              <w:rPr>
                <w:sz w:val="22"/>
                <w:szCs w:val="22"/>
              </w:rPr>
            </w:pPr>
            <w:r w:rsidRPr="006A273F">
              <w:rPr>
                <w:sz w:val="22"/>
                <w:szCs w:val="22"/>
              </w:rPr>
              <w:t>761,4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2D168" w14:textId="77777777" w:rsidR="006A273F" w:rsidRPr="006A273F" w:rsidRDefault="006A273F" w:rsidP="006A273F">
            <w:pPr>
              <w:jc w:val="center"/>
              <w:rPr>
                <w:sz w:val="22"/>
                <w:szCs w:val="22"/>
              </w:rPr>
            </w:pPr>
            <w:r w:rsidRPr="006A273F">
              <w:rPr>
                <w:sz w:val="22"/>
                <w:szCs w:val="22"/>
              </w:rPr>
              <w:t>761,4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285D9A" w14:textId="77777777" w:rsidR="006A273F" w:rsidRPr="006A273F" w:rsidRDefault="006A273F" w:rsidP="006A273F">
            <w:pPr>
              <w:jc w:val="center"/>
              <w:rPr>
                <w:sz w:val="22"/>
                <w:szCs w:val="22"/>
              </w:rPr>
            </w:pPr>
            <w:r w:rsidRPr="006A273F">
              <w:rPr>
                <w:sz w:val="22"/>
                <w:szCs w:val="22"/>
              </w:rPr>
              <w:t>761,4</w:t>
            </w:r>
          </w:p>
        </w:tc>
      </w:tr>
      <w:tr w:rsidR="006A273F" w:rsidRPr="006A273F" w14:paraId="2CBAF491"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48D8198" w14:textId="77777777" w:rsidR="006A273F" w:rsidRPr="006A273F" w:rsidRDefault="006A273F" w:rsidP="006A273F">
            <w:pPr>
              <w:jc w:val="center"/>
              <w:rPr>
                <w:sz w:val="22"/>
                <w:szCs w:val="22"/>
              </w:rPr>
            </w:pPr>
            <w:r w:rsidRPr="006A273F">
              <w:rPr>
                <w:sz w:val="22"/>
                <w:szCs w:val="22"/>
              </w:rPr>
              <w:t>2.4.</w:t>
            </w:r>
          </w:p>
        </w:tc>
        <w:tc>
          <w:tcPr>
            <w:tcW w:w="1844" w:type="dxa"/>
            <w:tcBorders>
              <w:top w:val="single" w:sz="4" w:space="0" w:color="auto"/>
              <w:left w:val="single" w:sz="4" w:space="0" w:color="auto"/>
              <w:bottom w:val="single" w:sz="4" w:space="0" w:color="auto"/>
              <w:right w:val="single" w:sz="4" w:space="0" w:color="auto"/>
            </w:tcBorders>
            <w:hideMark/>
          </w:tcPr>
          <w:p w14:paraId="13B1602A" w14:textId="77777777" w:rsidR="006A273F" w:rsidRPr="006A273F" w:rsidRDefault="006A273F" w:rsidP="006A273F">
            <w:pPr>
              <w:rPr>
                <w:sz w:val="22"/>
                <w:szCs w:val="22"/>
              </w:rPr>
            </w:pPr>
            <w:r w:rsidRPr="006A273F">
              <w:rPr>
                <w:sz w:val="22"/>
                <w:szCs w:val="22"/>
              </w:rPr>
              <w:t>Пропущено через собственные очистные сооружения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C2EABA"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38F47"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8C68FD"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A495B6"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106539"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080A28"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A8131" w14:textId="77777777" w:rsidR="006A273F" w:rsidRPr="006A273F" w:rsidRDefault="006A273F" w:rsidP="006A273F">
            <w:pPr>
              <w:jc w:val="center"/>
              <w:rPr>
                <w:sz w:val="22"/>
                <w:szCs w:val="22"/>
              </w:rPr>
            </w:pPr>
            <w:r w:rsidRPr="006A273F">
              <w:rPr>
                <w:sz w:val="22"/>
                <w:szCs w:val="22"/>
              </w:rPr>
              <w:t>-</w:t>
            </w:r>
          </w:p>
        </w:tc>
      </w:tr>
      <w:tr w:rsidR="006A273F" w:rsidRPr="006A273F" w14:paraId="47262DB0" w14:textId="77777777" w:rsidTr="006A273F">
        <w:trPr>
          <w:jc w:val="center"/>
        </w:trPr>
        <w:tc>
          <w:tcPr>
            <w:tcW w:w="11057" w:type="dxa"/>
            <w:gridSpan w:val="9"/>
            <w:tcBorders>
              <w:top w:val="single" w:sz="4" w:space="0" w:color="auto"/>
              <w:left w:val="single" w:sz="4" w:space="0" w:color="auto"/>
              <w:bottom w:val="single" w:sz="4" w:space="0" w:color="auto"/>
              <w:right w:val="single" w:sz="4" w:space="0" w:color="auto"/>
            </w:tcBorders>
            <w:vAlign w:val="center"/>
            <w:hideMark/>
          </w:tcPr>
          <w:p w14:paraId="1B452842" w14:textId="77777777" w:rsidR="006A273F" w:rsidRPr="006A273F" w:rsidRDefault="006A273F" w:rsidP="006A273F">
            <w:pPr>
              <w:numPr>
                <w:ilvl w:val="0"/>
                <w:numId w:val="42"/>
              </w:numPr>
              <w:contextualSpacing/>
              <w:jc w:val="center"/>
              <w:rPr>
                <w:sz w:val="22"/>
                <w:szCs w:val="22"/>
              </w:rPr>
            </w:pPr>
            <w:r w:rsidRPr="006A273F">
              <w:rPr>
                <w:sz w:val="22"/>
                <w:szCs w:val="22"/>
              </w:rPr>
              <w:t>Водоотведение (для потребителей пгт. Яшкино)</w:t>
            </w:r>
          </w:p>
        </w:tc>
      </w:tr>
      <w:tr w:rsidR="006A273F" w:rsidRPr="006A273F" w14:paraId="5AE2CBFD"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1EB39E3E" w14:textId="77777777" w:rsidR="006A273F" w:rsidRPr="006A273F" w:rsidRDefault="006A273F" w:rsidP="006A273F">
            <w:pPr>
              <w:jc w:val="center"/>
              <w:rPr>
                <w:sz w:val="22"/>
                <w:szCs w:val="22"/>
              </w:rPr>
            </w:pPr>
            <w:r w:rsidRPr="006A273F">
              <w:rPr>
                <w:sz w:val="22"/>
                <w:szCs w:val="22"/>
              </w:rPr>
              <w:t>3.1.</w:t>
            </w:r>
          </w:p>
        </w:tc>
        <w:tc>
          <w:tcPr>
            <w:tcW w:w="1844" w:type="dxa"/>
            <w:tcBorders>
              <w:top w:val="single" w:sz="4" w:space="0" w:color="auto"/>
              <w:left w:val="single" w:sz="4" w:space="0" w:color="auto"/>
              <w:bottom w:val="single" w:sz="4" w:space="0" w:color="auto"/>
              <w:right w:val="single" w:sz="4" w:space="0" w:color="auto"/>
            </w:tcBorders>
            <w:hideMark/>
          </w:tcPr>
          <w:p w14:paraId="6BCA7A2D" w14:textId="77777777" w:rsidR="006A273F" w:rsidRPr="006A273F" w:rsidRDefault="006A273F" w:rsidP="006A273F">
            <w:pPr>
              <w:rPr>
                <w:sz w:val="22"/>
                <w:szCs w:val="22"/>
              </w:rPr>
            </w:pPr>
            <w:r w:rsidRPr="006A273F">
              <w:rPr>
                <w:sz w:val="22"/>
                <w:szCs w:val="22"/>
              </w:rPr>
              <w:t>Объем отведенных стоков</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BDFF64"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FB80AA" w14:textId="77777777" w:rsidR="006A273F" w:rsidRPr="006A273F" w:rsidRDefault="006A273F" w:rsidP="006A273F">
            <w:pPr>
              <w:jc w:val="center"/>
              <w:rPr>
                <w:sz w:val="22"/>
                <w:szCs w:val="22"/>
              </w:rPr>
            </w:pPr>
            <w:r w:rsidRPr="006A273F">
              <w:rPr>
                <w:sz w:val="22"/>
                <w:szCs w:val="22"/>
              </w:rPr>
              <w:t>292764,5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83AB5C" w14:textId="77777777" w:rsidR="006A273F" w:rsidRPr="006A273F" w:rsidRDefault="006A273F" w:rsidP="006A273F">
            <w:pPr>
              <w:jc w:val="center"/>
              <w:rPr>
                <w:sz w:val="22"/>
                <w:szCs w:val="22"/>
              </w:rPr>
            </w:pPr>
            <w:r w:rsidRPr="006A273F">
              <w:rPr>
                <w:sz w:val="22"/>
                <w:szCs w:val="22"/>
              </w:rPr>
              <w:t>292764,5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51CBB5" w14:textId="77777777" w:rsidR="006A273F" w:rsidRPr="006A273F" w:rsidRDefault="006A273F" w:rsidP="006A273F">
            <w:pPr>
              <w:jc w:val="center"/>
              <w:rPr>
                <w:sz w:val="22"/>
                <w:szCs w:val="22"/>
              </w:rPr>
            </w:pPr>
            <w:r w:rsidRPr="006A273F">
              <w:rPr>
                <w:sz w:val="22"/>
                <w:szCs w:val="22"/>
              </w:rPr>
              <w:t>311569,2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00912D" w14:textId="77777777" w:rsidR="006A273F" w:rsidRPr="006A273F" w:rsidRDefault="006A273F" w:rsidP="006A273F">
            <w:pPr>
              <w:jc w:val="center"/>
              <w:rPr>
                <w:sz w:val="22"/>
                <w:szCs w:val="22"/>
              </w:rPr>
            </w:pPr>
            <w:r w:rsidRPr="006A273F">
              <w:rPr>
                <w:sz w:val="22"/>
                <w:szCs w:val="22"/>
              </w:rPr>
              <w:t>311569,2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CE74EA" w14:textId="77777777" w:rsidR="006A273F" w:rsidRPr="006A273F" w:rsidRDefault="006A273F" w:rsidP="006A273F">
            <w:pPr>
              <w:jc w:val="center"/>
              <w:rPr>
                <w:sz w:val="22"/>
                <w:szCs w:val="22"/>
              </w:rPr>
            </w:pPr>
            <w:r w:rsidRPr="006A273F">
              <w:rPr>
                <w:sz w:val="22"/>
                <w:szCs w:val="22"/>
              </w:rPr>
              <w:t>344947,7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821BA" w14:textId="77777777" w:rsidR="006A273F" w:rsidRPr="006A273F" w:rsidRDefault="006A273F" w:rsidP="006A273F">
            <w:pPr>
              <w:jc w:val="center"/>
              <w:rPr>
                <w:sz w:val="22"/>
                <w:szCs w:val="22"/>
              </w:rPr>
            </w:pPr>
            <w:r w:rsidRPr="006A273F">
              <w:rPr>
                <w:sz w:val="22"/>
                <w:szCs w:val="22"/>
              </w:rPr>
              <w:t>344947,7</w:t>
            </w:r>
          </w:p>
        </w:tc>
      </w:tr>
      <w:tr w:rsidR="006A273F" w:rsidRPr="006A273F" w14:paraId="4DE1E8AC"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49B88692" w14:textId="77777777" w:rsidR="006A273F" w:rsidRPr="006A273F" w:rsidRDefault="006A273F" w:rsidP="006A273F">
            <w:pPr>
              <w:jc w:val="center"/>
              <w:rPr>
                <w:sz w:val="22"/>
                <w:szCs w:val="22"/>
              </w:rPr>
            </w:pPr>
            <w:r w:rsidRPr="006A273F">
              <w:rPr>
                <w:sz w:val="22"/>
                <w:szCs w:val="22"/>
              </w:rPr>
              <w:t>3.2.</w:t>
            </w:r>
          </w:p>
        </w:tc>
        <w:tc>
          <w:tcPr>
            <w:tcW w:w="1844" w:type="dxa"/>
            <w:tcBorders>
              <w:top w:val="single" w:sz="4" w:space="0" w:color="auto"/>
              <w:left w:val="single" w:sz="4" w:space="0" w:color="auto"/>
              <w:bottom w:val="single" w:sz="4" w:space="0" w:color="auto"/>
              <w:right w:val="single" w:sz="4" w:space="0" w:color="auto"/>
            </w:tcBorders>
            <w:hideMark/>
          </w:tcPr>
          <w:p w14:paraId="470F6AD3" w14:textId="77777777" w:rsidR="006A273F" w:rsidRPr="006A273F" w:rsidRDefault="006A273F" w:rsidP="006A273F">
            <w:pPr>
              <w:rPr>
                <w:sz w:val="22"/>
                <w:szCs w:val="22"/>
              </w:rPr>
            </w:pPr>
            <w:r w:rsidRPr="006A273F">
              <w:rPr>
                <w:sz w:val="22"/>
                <w:szCs w:val="22"/>
              </w:rPr>
              <w:t>Хозяйственные нужды предприятия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820E0C"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61C3B1"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9D3545"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1154FC"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614E0"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B9A3B"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A8C6DE" w14:textId="77777777" w:rsidR="006A273F" w:rsidRPr="006A273F" w:rsidRDefault="006A273F" w:rsidP="006A273F">
            <w:pPr>
              <w:jc w:val="center"/>
              <w:rPr>
                <w:sz w:val="22"/>
                <w:szCs w:val="22"/>
              </w:rPr>
            </w:pPr>
            <w:r w:rsidRPr="006A273F">
              <w:rPr>
                <w:sz w:val="22"/>
                <w:szCs w:val="22"/>
              </w:rPr>
              <w:t>-</w:t>
            </w:r>
          </w:p>
        </w:tc>
      </w:tr>
      <w:tr w:rsidR="006A273F" w:rsidRPr="006A273F" w14:paraId="56077321"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EA7E6E6" w14:textId="77777777" w:rsidR="006A273F" w:rsidRPr="006A273F" w:rsidRDefault="006A273F" w:rsidP="006A273F">
            <w:pPr>
              <w:jc w:val="center"/>
              <w:rPr>
                <w:sz w:val="22"/>
                <w:szCs w:val="22"/>
              </w:rPr>
            </w:pPr>
            <w:r w:rsidRPr="006A273F">
              <w:rPr>
                <w:sz w:val="22"/>
                <w:szCs w:val="22"/>
              </w:rPr>
              <w:t>3.3.</w:t>
            </w:r>
          </w:p>
        </w:tc>
        <w:tc>
          <w:tcPr>
            <w:tcW w:w="1844" w:type="dxa"/>
            <w:tcBorders>
              <w:top w:val="single" w:sz="4" w:space="0" w:color="auto"/>
              <w:left w:val="single" w:sz="4" w:space="0" w:color="auto"/>
              <w:bottom w:val="single" w:sz="4" w:space="0" w:color="auto"/>
              <w:right w:val="single" w:sz="4" w:space="0" w:color="auto"/>
            </w:tcBorders>
            <w:hideMark/>
          </w:tcPr>
          <w:p w14:paraId="3A51EC48" w14:textId="77777777" w:rsidR="006A273F" w:rsidRPr="006A273F" w:rsidRDefault="006A273F" w:rsidP="006A273F">
            <w:pPr>
              <w:rPr>
                <w:sz w:val="22"/>
                <w:szCs w:val="22"/>
              </w:rPr>
            </w:pPr>
            <w:r w:rsidRPr="006A273F">
              <w:rPr>
                <w:sz w:val="22"/>
                <w:szCs w:val="22"/>
              </w:rPr>
              <w:t>Принято сточных вод по категориям потребителей</w:t>
            </w:r>
          </w:p>
        </w:tc>
        <w:tc>
          <w:tcPr>
            <w:tcW w:w="708" w:type="dxa"/>
            <w:tcBorders>
              <w:top w:val="single" w:sz="4" w:space="0" w:color="auto"/>
              <w:left w:val="single" w:sz="4" w:space="0" w:color="auto"/>
              <w:bottom w:val="single" w:sz="4" w:space="0" w:color="auto"/>
              <w:right w:val="single" w:sz="4" w:space="0" w:color="auto"/>
            </w:tcBorders>
            <w:vAlign w:val="center"/>
            <w:hideMark/>
          </w:tcPr>
          <w:p w14:paraId="73E26131"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7893D" w14:textId="77777777" w:rsidR="006A273F" w:rsidRPr="006A273F" w:rsidRDefault="006A273F" w:rsidP="006A273F">
            <w:pPr>
              <w:jc w:val="center"/>
              <w:rPr>
                <w:sz w:val="22"/>
                <w:szCs w:val="22"/>
              </w:rPr>
            </w:pPr>
            <w:r w:rsidRPr="006A273F">
              <w:rPr>
                <w:sz w:val="22"/>
                <w:szCs w:val="22"/>
              </w:rPr>
              <w:t>292764,5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18CD7D" w14:textId="77777777" w:rsidR="006A273F" w:rsidRPr="006A273F" w:rsidRDefault="006A273F" w:rsidP="006A273F">
            <w:pPr>
              <w:jc w:val="center"/>
              <w:rPr>
                <w:sz w:val="22"/>
                <w:szCs w:val="22"/>
              </w:rPr>
            </w:pPr>
            <w:r w:rsidRPr="006A273F">
              <w:rPr>
                <w:sz w:val="22"/>
                <w:szCs w:val="22"/>
              </w:rPr>
              <w:t>292764,5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C901691" w14:textId="77777777" w:rsidR="006A273F" w:rsidRPr="006A273F" w:rsidRDefault="006A273F" w:rsidP="006A273F">
            <w:pPr>
              <w:jc w:val="center"/>
              <w:rPr>
                <w:sz w:val="22"/>
                <w:szCs w:val="22"/>
              </w:rPr>
            </w:pPr>
            <w:r w:rsidRPr="006A273F">
              <w:rPr>
                <w:sz w:val="22"/>
                <w:szCs w:val="22"/>
              </w:rPr>
              <w:t>311569,2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BE90B7" w14:textId="77777777" w:rsidR="006A273F" w:rsidRPr="006A273F" w:rsidRDefault="006A273F" w:rsidP="006A273F">
            <w:pPr>
              <w:jc w:val="center"/>
              <w:rPr>
                <w:sz w:val="22"/>
                <w:szCs w:val="22"/>
              </w:rPr>
            </w:pPr>
            <w:r w:rsidRPr="006A273F">
              <w:rPr>
                <w:sz w:val="22"/>
                <w:szCs w:val="22"/>
              </w:rPr>
              <w:t>311569,2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C2A6BA" w14:textId="77777777" w:rsidR="006A273F" w:rsidRPr="006A273F" w:rsidRDefault="006A273F" w:rsidP="006A273F">
            <w:pPr>
              <w:jc w:val="center"/>
              <w:rPr>
                <w:sz w:val="22"/>
                <w:szCs w:val="22"/>
              </w:rPr>
            </w:pPr>
            <w:r w:rsidRPr="006A273F">
              <w:rPr>
                <w:sz w:val="22"/>
                <w:szCs w:val="22"/>
              </w:rPr>
              <w:t>344947,7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831D4B" w14:textId="77777777" w:rsidR="006A273F" w:rsidRPr="006A273F" w:rsidRDefault="006A273F" w:rsidP="006A273F">
            <w:pPr>
              <w:jc w:val="center"/>
              <w:rPr>
                <w:sz w:val="22"/>
                <w:szCs w:val="22"/>
              </w:rPr>
            </w:pPr>
            <w:r w:rsidRPr="006A273F">
              <w:rPr>
                <w:sz w:val="22"/>
                <w:szCs w:val="22"/>
              </w:rPr>
              <w:t>344947,7</w:t>
            </w:r>
          </w:p>
        </w:tc>
      </w:tr>
      <w:tr w:rsidR="006A273F" w:rsidRPr="006A273F" w14:paraId="72621F43"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6D88B42" w14:textId="77777777" w:rsidR="006A273F" w:rsidRPr="006A273F" w:rsidRDefault="006A273F" w:rsidP="006A273F">
            <w:pPr>
              <w:jc w:val="center"/>
              <w:rPr>
                <w:sz w:val="22"/>
                <w:szCs w:val="22"/>
              </w:rPr>
            </w:pPr>
            <w:r w:rsidRPr="006A273F">
              <w:rPr>
                <w:sz w:val="22"/>
                <w:szCs w:val="22"/>
              </w:rPr>
              <w:t>3.3.1.</w:t>
            </w:r>
          </w:p>
        </w:tc>
        <w:tc>
          <w:tcPr>
            <w:tcW w:w="1844" w:type="dxa"/>
            <w:tcBorders>
              <w:top w:val="single" w:sz="4" w:space="0" w:color="auto"/>
              <w:left w:val="single" w:sz="4" w:space="0" w:color="auto"/>
              <w:bottom w:val="single" w:sz="4" w:space="0" w:color="auto"/>
              <w:right w:val="single" w:sz="4" w:space="0" w:color="auto"/>
            </w:tcBorders>
            <w:hideMark/>
          </w:tcPr>
          <w:p w14:paraId="6C634DBF" w14:textId="77777777" w:rsidR="006A273F" w:rsidRPr="006A273F" w:rsidRDefault="006A273F" w:rsidP="006A273F">
            <w:pPr>
              <w:rPr>
                <w:sz w:val="22"/>
                <w:szCs w:val="22"/>
              </w:rPr>
            </w:pPr>
            <w:r w:rsidRPr="006A273F">
              <w:rPr>
                <w:sz w:val="22"/>
                <w:szCs w:val="22"/>
              </w:rPr>
              <w:t>Потребитель-ский рынок</w:t>
            </w:r>
          </w:p>
        </w:tc>
        <w:tc>
          <w:tcPr>
            <w:tcW w:w="708" w:type="dxa"/>
            <w:tcBorders>
              <w:top w:val="single" w:sz="4" w:space="0" w:color="auto"/>
              <w:left w:val="single" w:sz="4" w:space="0" w:color="auto"/>
              <w:bottom w:val="single" w:sz="4" w:space="0" w:color="auto"/>
              <w:right w:val="single" w:sz="4" w:space="0" w:color="auto"/>
            </w:tcBorders>
            <w:vAlign w:val="center"/>
            <w:hideMark/>
          </w:tcPr>
          <w:p w14:paraId="38AA9272"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C0F536" w14:textId="77777777" w:rsidR="006A273F" w:rsidRPr="006A273F" w:rsidRDefault="006A273F" w:rsidP="006A273F">
            <w:pPr>
              <w:jc w:val="center"/>
              <w:rPr>
                <w:sz w:val="22"/>
                <w:szCs w:val="22"/>
              </w:rPr>
            </w:pPr>
            <w:r w:rsidRPr="006A273F">
              <w:rPr>
                <w:sz w:val="22"/>
                <w:szCs w:val="22"/>
              </w:rPr>
              <w:t>292764,5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8BCB45" w14:textId="77777777" w:rsidR="006A273F" w:rsidRPr="006A273F" w:rsidRDefault="006A273F" w:rsidP="006A273F">
            <w:pPr>
              <w:jc w:val="center"/>
              <w:rPr>
                <w:sz w:val="22"/>
                <w:szCs w:val="22"/>
              </w:rPr>
            </w:pPr>
            <w:r w:rsidRPr="006A273F">
              <w:rPr>
                <w:sz w:val="22"/>
                <w:szCs w:val="22"/>
              </w:rPr>
              <w:t>292764,5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01E7D0" w14:textId="77777777" w:rsidR="006A273F" w:rsidRPr="006A273F" w:rsidRDefault="006A273F" w:rsidP="006A273F">
            <w:pPr>
              <w:jc w:val="center"/>
              <w:rPr>
                <w:sz w:val="22"/>
                <w:szCs w:val="22"/>
              </w:rPr>
            </w:pPr>
            <w:r w:rsidRPr="006A273F">
              <w:rPr>
                <w:sz w:val="22"/>
                <w:szCs w:val="22"/>
              </w:rPr>
              <w:t>311569,2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270DEC" w14:textId="77777777" w:rsidR="006A273F" w:rsidRPr="006A273F" w:rsidRDefault="006A273F" w:rsidP="006A273F">
            <w:pPr>
              <w:jc w:val="center"/>
              <w:rPr>
                <w:sz w:val="22"/>
                <w:szCs w:val="22"/>
              </w:rPr>
            </w:pPr>
            <w:r w:rsidRPr="006A273F">
              <w:rPr>
                <w:sz w:val="22"/>
                <w:szCs w:val="22"/>
              </w:rPr>
              <w:t>311569,2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4DFE37" w14:textId="77777777" w:rsidR="006A273F" w:rsidRPr="006A273F" w:rsidRDefault="006A273F" w:rsidP="006A273F">
            <w:pPr>
              <w:jc w:val="center"/>
              <w:rPr>
                <w:sz w:val="22"/>
                <w:szCs w:val="22"/>
              </w:rPr>
            </w:pPr>
            <w:r w:rsidRPr="006A273F">
              <w:rPr>
                <w:sz w:val="22"/>
                <w:szCs w:val="22"/>
              </w:rPr>
              <w:t>344947,7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1E319E" w14:textId="77777777" w:rsidR="006A273F" w:rsidRPr="006A273F" w:rsidRDefault="006A273F" w:rsidP="006A273F">
            <w:pPr>
              <w:jc w:val="center"/>
              <w:rPr>
                <w:sz w:val="22"/>
                <w:szCs w:val="22"/>
              </w:rPr>
            </w:pPr>
            <w:r w:rsidRPr="006A273F">
              <w:rPr>
                <w:sz w:val="22"/>
                <w:szCs w:val="22"/>
              </w:rPr>
              <w:t>344947,7</w:t>
            </w:r>
          </w:p>
        </w:tc>
      </w:tr>
      <w:tr w:rsidR="006A273F" w:rsidRPr="006A273F" w14:paraId="5054F187"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39564C42" w14:textId="77777777" w:rsidR="006A273F" w:rsidRPr="006A273F" w:rsidRDefault="006A273F" w:rsidP="006A273F">
            <w:pPr>
              <w:jc w:val="center"/>
              <w:rPr>
                <w:sz w:val="22"/>
                <w:szCs w:val="22"/>
              </w:rPr>
            </w:pPr>
            <w:r w:rsidRPr="006A273F">
              <w:rPr>
                <w:sz w:val="22"/>
                <w:szCs w:val="22"/>
              </w:rPr>
              <w:t>3.3.1.1.</w:t>
            </w:r>
          </w:p>
        </w:tc>
        <w:tc>
          <w:tcPr>
            <w:tcW w:w="1844" w:type="dxa"/>
            <w:tcBorders>
              <w:top w:val="single" w:sz="4" w:space="0" w:color="auto"/>
              <w:left w:val="single" w:sz="4" w:space="0" w:color="auto"/>
              <w:bottom w:val="single" w:sz="4" w:space="0" w:color="auto"/>
              <w:right w:val="single" w:sz="4" w:space="0" w:color="auto"/>
            </w:tcBorders>
            <w:hideMark/>
          </w:tcPr>
          <w:p w14:paraId="3EB86581" w14:textId="77777777" w:rsidR="006A273F" w:rsidRPr="006A273F" w:rsidRDefault="006A273F" w:rsidP="006A273F">
            <w:pPr>
              <w:rPr>
                <w:sz w:val="22"/>
                <w:szCs w:val="22"/>
              </w:rPr>
            </w:pPr>
            <w:r w:rsidRPr="006A273F">
              <w:rPr>
                <w:sz w:val="22"/>
                <w:szCs w:val="22"/>
              </w:rPr>
              <w:t>- население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1AE46C"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B9E5E9" w14:textId="77777777" w:rsidR="006A273F" w:rsidRPr="006A273F" w:rsidRDefault="006A273F" w:rsidP="006A273F">
            <w:pPr>
              <w:jc w:val="center"/>
              <w:rPr>
                <w:sz w:val="22"/>
                <w:szCs w:val="22"/>
              </w:rPr>
            </w:pPr>
            <w:r w:rsidRPr="006A273F">
              <w:rPr>
                <w:sz w:val="22"/>
                <w:szCs w:val="22"/>
              </w:rPr>
              <w:t>188671,0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B62450" w14:textId="77777777" w:rsidR="006A273F" w:rsidRPr="006A273F" w:rsidRDefault="006A273F" w:rsidP="006A273F">
            <w:pPr>
              <w:jc w:val="center"/>
              <w:rPr>
                <w:sz w:val="22"/>
                <w:szCs w:val="22"/>
              </w:rPr>
            </w:pPr>
            <w:r w:rsidRPr="006A273F">
              <w:rPr>
                <w:sz w:val="22"/>
                <w:szCs w:val="22"/>
              </w:rPr>
              <w:t>188671,0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9BF6E4" w14:textId="77777777" w:rsidR="006A273F" w:rsidRPr="006A273F" w:rsidRDefault="006A273F" w:rsidP="006A273F">
            <w:pPr>
              <w:jc w:val="center"/>
              <w:rPr>
                <w:sz w:val="22"/>
                <w:szCs w:val="22"/>
              </w:rPr>
            </w:pPr>
            <w:r w:rsidRPr="006A273F">
              <w:rPr>
                <w:sz w:val="22"/>
                <w:szCs w:val="22"/>
              </w:rPr>
              <w:t>132250,3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5B5CFA" w14:textId="77777777" w:rsidR="006A273F" w:rsidRPr="006A273F" w:rsidRDefault="006A273F" w:rsidP="006A273F">
            <w:pPr>
              <w:jc w:val="center"/>
              <w:rPr>
                <w:sz w:val="22"/>
                <w:szCs w:val="22"/>
              </w:rPr>
            </w:pPr>
            <w:r w:rsidRPr="006A273F">
              <w:rPr>
                <w:sz w:val="22"/>
                <w:szCs w:val="22"/>
              </w:rPr>
              <w:t>132250,3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0A959F" w14:textId="77777777" w:rsidR="006A273F" w:rsidRPr="006A273F" w:rsidRDefault="006A273F" w:rsidP="006A273F">
            <w:pPr>
              <w:jc w:val="center"/>
              <w:rPr>
                <w:sz w:val="22"/>
                <w:szCs w:val="22"/>
              </w:rPr>
            </w:pPr>
            <w:r w:rsidRPr="006A273F">
              <w:rPr>
                <w:sz w:val="22"/>
                <w:szCs w:val="22"/>
              </w:rPr>
              <w:t>102209,1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AD471" w14:textId="77777777" w:rsidR="006A273F" w:rsidRPr="006A273F" w:rsidRDefault="006A273F" w:rsidP="006A273F">
            <w:pPr>
              <w:jc w:val="center"/>
              <w:rPr>
                <w:sz w:val="22"/>
                <w:szCs w:val="22"/>
              </w:rPr>
            </w:pPr>
            <w:r w:rsidRPr="006A273F">
              <w:rPr>
                <w:sz w:val="22"/>
                <w:szCs w:val="22"/>
              </w:rPr>
              <w:t>102209,1</w:t>
            </w:r>
          </w:p>
        </w:tc>
      </w:tr>
      <w:tr w:rsidR="006A273F" w:rsidRPr="006A273F" w14:paraId="50C39474"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65C2B942" w14:textId="77777777" w:rsidR="006A273F" w:rsidRPr="006A273F" w:rsidRDefault="006A273F" w:rsidP="006A273F">
            <w:pPr>
              <w:jc w:val="center"/>
              <w:rPr>
                <w:sz w:val="22"/>
                <w:szCs w:val="22"/>
              </w:rPr>
            </w:pPr>
            <w:r w:rsidRPr="006A273F">
              <w:rPr>
                <w:sz w:val="22"/>
                <w:szCs w:val="22"/>
              </w:rPr>
              <w:t>3.3.1.2.</w:t>
            </w:r>
          </w:p>
        </w:tc>
        <w:tc>
          <w:tcPr>
            <w:tcW w:w="1844" w:type="dxa"/>
            <w:tcBorders>
              <w:top w:val="single" w:sz="4" w:space="0" w:color="auto"/>
              <w:left w:val="single" w:sz="4" w:space="0" w:color="auto"/>
              <w:bottom w:val="single" w:sz="4" w:space="0" w:color="auto"/>
              <w:right w:val="single" w:sz="4" w:space="0" w:color="auto"/>
            </w:tcBorders>
            <w:hideMark/>
          </w:tcPr>
          <w:p w14:paraId="7A4A046C" w14:textId="77777777" w:rsidR="006A273F" w:rsidRPr="006A273F" w:rsidRDefault="006A273F" w:rsidP="006A273F">
            <w:pPr>
              <w:rPr>
                <w:sz w:val="22"/>
                <w:szCs w:val="22"/>
              </w:rPr>
            </w:pPr>
            <w:r w:rsidRPr="006A273F">
              <w:rPr>
                <w:sz w:val="22"/>
                <w:szCs w:val="22"/>
              </w:rPr>
              <w:t>- прочие потребители</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988F36"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BAB45A" w14:textId="77777777" w:rsidR="006A273F" w:rsidRPr="006A273F" w:rsidRDefault="006A273F" w:rsidP="006A273F">
            <w:pPr>
              <w:jc w:val="center"/>
              <w:rPr>
                <w:sz w:val="22"/>
                <w:szCs w:val="22"/>
              </w:rPr>
            </w:pPr>
            <w:r w:rsidRPr="006A273F">
              <w:rPr>
                <w:sz w:val="22"/>
                <w:szCs w:val="22"/>
              </w:rPr>
              <w:t>104093,5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A5C133" w14:textId="77777777" w:rsidR="006A273F" w:rsidRPr="006A273F" w:rsidRDefault="006A273F" w:rsidP="006A273F">
            <w:pPr>
              <w:jc w:val="center"/>
              <w:rPr>
                <w:sz w:val="22"/>
                <w:szCs w:val="22"/>
              </w:rPr>
            </w:pPr>
            <w:r w:rsidRPr="006A273F">
              <w:rPr>
                <w:sz w:val="22"/>
                <w:szCs w:val="22"/>
              </w:rPr>
              <w:t>104093,5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F1BFEF" w14:textId="77777777" w:rsidR="006A273F" w:rsidRPr="006A273F" w:rsidRDefault="006A273F" w:rsidP="006A273F">
            <w:pPr>
              <w:jc w:val="center"/>
              <w:rPr>
                <w:sz w:val="22"/>
                <w:szCs w:val="22"/>
              </w:rPr>
            </w:pPr>
            <w:r w:rsidRPr="006A273F">
              <w:rPr>
                <w:sz w:val="22"/>
                <w:szCs w:val="22"/>
              </w:rPr>
              <w:t>179318,9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5CF7C8" w14:textId="77777777" w:rsidR="006A273F" w:rsidRPr="006A273F" w:rsidRDefault="006A273F" w:rsidP="006A273F">
            <w:pPr>
              <w:jc w:val="center"/>
              <w:rPr>
                <w:sz w:val="22"/>
                <w:szCs w:val="22"/>
              </w:rPr>
            </w:pPr>
            <w:r w:rsidRPr="006A273F">
              <w:rPr>
                <w:sz w:val="22"/>
                <w:szCs w:val="22"/>
              </w:rPr>
              <w:t>179318,9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9AAA31" w14:textId="77777777" w:rsidR="006A273F" w:rsidRPr="006A273F" w:rsidRDefault="006A273F" w:rsidP="006A273F">
            <w:pPr>
              <w:jc w:val="center"/>
              <w:rPr>
                <w:sz w:val="22"/>
                <w:szCs w:val="22"/>
              </w:rPr>
            </w:pPr>
            <w:r w:rsidRPr="006A273F">
              <w:rPr>
                <w:sz w:val="22"/>
                <w:szCs w:val="22"/>
              </w:rPr>
              <w:t>242738,6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80016D" w14:textId="77777777" w:rsidR="006A273F" w:rsidRPr="006A273F" w:rsidRDefault="006A273F" w:rsidP="006A273F">
            <w:pPr>
              <w:jc w:val="center"/>
              <w:rPr>
                <w:sz w:val="22"/>
                <w:szCs w:val="22"/>
              </w:rPr>
            </w:pPr>
            <w:r w:rsidRPr="006A273F">
              <w:rPr>
                <w:sz w:val="22"/>
                <w:szCs w:val="22"/>
              </w:rPr>
              <w:t>242738,6</w:t>
            </w:r>
          </w:p>
        </w:tc>
      </w:tr>
      <w:tr w:rsidR="006A273F" w:rsidRPr="006A273F" w14:paraId="701C686E"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7A230885" w14:textId="77777777" w:rsidR="006A273F" w:rsidRPr="006A273F" w:rsidRDefault="006A273F" w:rsidP="006A273F">
            <w:pPr>
              <w:jc w:val="center"/>
              <w:rPr>
                <w:sz w:val="22"/>
                <w:szCs w:val="22"/>
              </w:rPr>
            </w:pPr>
            <w:r w:rsidRPr="006A273F">
              <w:rPr>
                <w:sz w:val="22"/>
                <w:szCs w:val="22"/>
              </w:rPr>
              <w:t>3.3.2.</w:t>
            </w:r>
          </w:p>
        </w:tc>
        <w:tc>
          <w:tcPr>
            <w:tcW w:w="1844" w:type="dxa"/>
            <w:tcBorders>
              <w:top w:val="single" w:sz="4" w:space="0" w:color="auto"/>
              <w:left w:val="single" w:sz="4" w:space="0" w:color="auto"/>
              <w:bottom w:val="single" w:sz="4" w:space="0" w:color="auto"/>
              <w:right w:val="single" w:sz="4" w:space="0" w:color="auto"/>
            </w:tcBorders>
            <w:hideMark/>
          </w:tcPr>
          <w:p w14:paraId="2D0AC31D" w14:textId="77777777" w:rsidR="006A273F" w:rsidRPr="006A273F" w:rsidRDefault="006A273F" w:rsidP="006A273F">
            <w:pPr>
              <w:rPr>
                <w:sz w:val="22"/>
                <w:szCs w:val="22"/>
              </w:rPr>
            </w:pPr>
            <w:r w:rsidRPr="006A273F">
              <w:rPr>
                <w:sz w:val="22"/>
                <w:szCs w:val="22"/>
              </w:rPr>
              <w:t>Собственные нужды производства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EBFF7D"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B50A9E"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52FAE"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E30FB6"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DE895D"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48A33B"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AADE3C" w14:textId="77777777" w:rsidR="006A273F" w:rsidRPr="006A273F" w:rsidRDefault="006A273F" w:rsidP="006A273F">
            <w:pPr>
              <w:jc w:val="center"/>
              <w:rPr>
                <w:sz w:val="22"/>
                <w:szCs w:val="22"/>
              </w:rPr>
            </w:pPr>
            <w:r w:rsidRPr="006A273F">
              <w:rPr>
                <w:sz w:val="22"/>
                <w:szCs w:val="22"/>
              </w:rPr>
              <w:t>-</w:t>
            </w:r>
          </w:p>
        </w:tc>
      </w:tr>
      <w:tr w:rsidR="006A273F" w:rsidRPr="006A273F" w14:paraId="6300BAE3" w14:textId="77777777" w:rsidTr="006A273F">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0CDF2C7E" w14:textId="77777777" w:rsidR="006A273F" w:rsidRPr="006A273F" w:rsidRDefault="006A273F" w:rsidP="006A273F">
            <w:pPr>
              <w:jc w:val="center"/>
              <w:rPr>
                <w:sz w:val="22"/>
                <w:szCs w:val="22"/>
              </w:rPr>
            </w:pPr>
            <w:r w:rsidRPr="006A273F">
              <w:rPr>
                <w:sz w:val="22"/>
                <w:szCs w:val="22"/>
              </w:rPr>
              <w:t>3.4.</w:t>
            </w:r>
          </w:p>
        </w:tc>
        <w:tc>
          <w:tcPr>
            <w:tcW w:w="1844" w:type="dxa"/>
            <w:tcBorders>
              <w:top w:val="single" w:sz="4" w:space="0" w:color="auto"/>
              <w:left w:val="single" w:sz="4" w:space="0" w:color="auto"/>
              <w:bottom w:val="single" w:sz="4" w:space="0" w:color="auto"/>
              <w:right w:val="single" w:sz="4" w:space="0" w:color="auto"/>
            </w:tcBorders>
            <w:hideMark/>
          </w:tcPr>
          <w:p w14:paraId="68BA90CC" w14:textId="77777777" w:rsidR="006A273F" w:rsidRPr="006A273F" w:rsidRDefault="006A273F" w:rsidP="006A273F">
            <w:pPr>
              <w:rPr>
                <w:sz w:val="22"/>
                <w:szCs w:val="22"/>
              </w:rPr>
            </w:pPr>
            <w:r w:rsidRPr="006A273F">
              <w:rPr>
                <w:sz w:val="22"/>
                <w:szCs w:val="22"/>
              </w:rPr>
              <w:t>Пропущено через собственные очистные сооружения</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51D6B2" w14:textId="77777777" w:rsidR="006A273F" w:rsidRPr="006A273F" w:rsidRDefault="006A273F" w:rsidP="006A273F">
            <w:pPr>
              <w:jc w:val="center"/>
              <w:rPr>
                <w:sz w:val="22"/>
                <w:szCs w:val="22"/>
              </w:rPr>
            </w:pPr>
            <w:r w:rsidRPr="006A273F">
              <w:rPr>
                <w:sz w:val="22"/>
                <w:szCs w:val="22"/>
              </w:rPr>
              <w:t>м</w:t>
            </w:r>
            <w:r w:rsidRPr="006A273F">
              <w:rPr>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A65CC7"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4230A2" w14:textId="77777777" w:rsidR="006A273F" w:rsidRPr="006A273F" w:rsidRDefault="006A273F" w:rsidP="006A273F">
            <w:pPr>
              <w:jc w:val="center"/>
              <w:rPr>
                <w:sz w:val="22"/>
                <w:szCs w:val="22"/>
              </w:rPr>
            </w:pPr>
            <w:r w:rsidRPr="006A273F">
              <w:rPr>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15097BC"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D9DBD2" w14:textId="77777777" w:rsidR="006A273F" w:rsidRPr="006A273F" w:rsidRDefault="006A273F" w:rsidP="006A273F">
            <w:pPr>
              <w:jc w:val="center"/>
              <w:rPr>
                <w:sz w:val="22"/>
                <w:szCs w:val="22"/>
              </w:rPr>
            </w:pPr>
            <w:r w:rsidRPr="006A273F">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2B692" w14:textId="77777777" w:rsidR="006A273F" w:rsidRPr="006A273F" w:rsidRDefault="006A273F" w:rsidP="006A273F">
            <w:pPr>
              <w:jc w:val="center"/>
              <w:rPr>
                <w:sz w:val="22"/>
                <w:szCs w:val="22"/>
              </w:rPr>
            </w:pPr>
            <w:r w:rsidRPr="006A273F">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B2CA1F" w14:textId="77777777" w:rsidR="006A273F" w:rsidRPr="006A273F" w:rsidRDefault="006A273F" w:rsidP="006A273F">
            <w:pPr>
              <w:jc w:val="center"/>
              <w:rPr>
                <w:sz w:val="22"/>
                <w:szCs w:val="22"/>
              </w:rPr>
            </w:pPr>
            <w:r w:rsidRPr="006A273F">
              <w:rPr>
                <w:sz w:val="22"/>
                <w:szCs w:val="22"/>
              </w:rPr>
              <w:t>-</w:t>
            </w:r>
          </w:p>
        </w:tc>
      </w:tr>
    </w:tbl>
    <w:p w14:paraId="2E0E7613" w14:textId="77777777" w:rsidR="006A273F" w:rsidRPr="006A273F" w:rsidRDefault="006A273F" w:rsidP="006A273F">
      <w:pPr>
        <w:jc w:val="both"/>
        <w:rPr>
          <w:sz w:val="28"/>
          <w:szCs w:val="28"/>
          <w:lang w:eastAsia="en-US"/>
        </w:rPr>
      </w:pPr>
    </w:p>
    <w:p w14:paraId="7BD4880C" w14:textId="77777777" w:rsidR="006A273F" w:rsidRPr="006A273F" w:rsidRDefault="006A273F" w:rsidP="006A273F">
      <w:pPr>
        <w:jc w:val="both"/>
        <w:rPr>
          <w:sz w:val="28"/>
          <w:szCs w:val="28"/>
          <w:lang w:eastAsia="en-US"/>
        </w:rPr>
      </w:pPr>
    </w:p>
    <w:p w14:paraId="237429B3" w14:textId="77777777" w:rsidR="006A273F" w:rsidRPr="006A273F" w:rsidRDefault="006A273F" w:rsidP="006A273F">
      <w:pPr>
        <w:jc w:val="both"/>
        <w:rPr>
          <w:sz w:val="28"/>
          <w:szCs w:val="28"/>
          <w:lang w:eastAsia="en-US"/>
        </w:rPr>
      </w:pPr>
    </w:p>
    <w:p w14:paraId="72D7CC29" w14:textId="77777777" w:rsidR="006A273F" w:rsidRPr="006A273F" w:rsidRDefault="006A273F" w:rsidP="006A273F">
      <w:pPr>
        <w:ind w:left="-567"/>
        <w:jc w:val="center"/>
        <w:rPr>
          <w:bCs/>
          <w:color w:val="000000"/>
          <w:sz w:val="28"/>
          <w:szCs w:val="28"/>
        </w:rPr>
      </w:pPr>
      <w:r w:rsidRPr="006A273F">
        <w:rPr>
          <w:bCs/>
          <w:color w:val="000000"/>
          <w:sz w:val="28"/>
          <w:szCs w:val="28"/>
        </w:rPr>
        <w:lastRenderedPageBreak/>
        <w:t>Раздел 6. Объем финансовых потребностей, необходимых для реализации производственной программы</w:t>
      </w:r>
    </w:p>
    <w:p w14:paraId="5BC0279F" w14:textId="77777777" w:rsidR="006A273F" w:rsidRPr="006A273F" w:rsidRDefault="006A273F" w:rsidP="006A273F">
      <w:pPr>
        <w:ind w:left="-567"/>
        <w:jc w:val="center"/>
        <w:rPr>
          <w:bCs/>
          <w:color w:val="000000"/>
          <w:sz w:val="28"/>
          <w:szCs w:val="28"/>
        </w:rPr>
      </w:pPr>
    </w:p>
    <w:tbl>
      <w:tblPr>
        <w:tblStyle w:val="470"/>
        <w:tblW w:w="10916" w:type="dxa"/>
        <w:jc w:val="center"/>
        <w:tblInd w:w="0" w:type="dxa"/>
        <w:tblLook w:val="04A0" w:firstRow="1" w:lastRow="0" w:firstColumn="1" w:lastColumn="0" w:noHBand="0" w:noVBand="1"/>
      </w:tblPr>
      <w:tblGrid>
        <w:gridCol w:w="595"/>
        <w:gridCol w:w="2649"/>
        <w:gridCol w:w="1264"/>
        <w:gridCol w:w="1264"/>
        <w:gridCol w:w="1264"/>
        <w:gridCol w:w="1263"/>
        <w:gridCol w:w="1263"/>
        <w:gridCol w:w="1354"/>
      </w:tblGrid>
      <w:tr w:rsidR="006A273F" w:rsidRPr="006A273F" w14:paraId="6BEA627B" w14:textId="77777777" w:rsidTr="006A273F">
        <w:trPr>
          <w:jc w:val="center"/>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75BCD9CC" w14:textId="77777777" w:rsidR="006A273F" w:rsidRPr="006A273F" w:rsidRDefault="006A273F" w:rsidP="006A273F">
            <w:pPr>
              <w:jc w:val="center"/>
              <w:rPr>
                <w:bCs/>
                <w:color w:val="000000"/>
                <w:sz w:val="28"/>
                <w:szCs w:val="28"/>
              </w:rPr>
            </w:pPr>
            <w:r w:rsidRPr="006A273F">
              <w:rPr>
                <w:bCs/>
                <w:color w:val="000000"/>
                <w:sz w:val="28"/>
                <w:szCs w:val="28"/>
              </w:rPr>
              <w:t>№ п/п</w:t>
            </w:r>
          </w:p>
        </w:tc>
        <w:tc>
          <w:tcPr>
            <w:tcW w:w="2649" w:type="dxa"/>
            <w:vMerge w:val="restart"/>
            <w:tcBorders>
              <w:top w:val="single" w:sz="4" w:space="0" w:color="auto"/>
              <w:left w:val="single" w:sz="4" w:space="0" w:color="auto"/>
              <w:bottom w:val="single" w:sz="4" w:space="0" w:color="auto"/>
              <w:right w:val="single" w:sz="4" w:space="0" w:color="auto"/>
            </w:tcBorders>
            <w:vAlign w:val="center"/>
            <w:hideMark/>
          </w:tcPr>
          <w:p w14:paraId="68FC5B8C" w14:textId="77777777" w:rsidR="006A273F" w:rsidRPr="006A273F" w:rsidRDefault="006A273F" w:rsidP="006A273F">
            <w:pPr>
              <w:jc w:val="center"/>
              <w:rPr>
                <w:bCs/>
                <w:color w:val="000000"/>
                <w:sz w:val="28"/>
                <w:szCs w:val="28"/>
              </w:rPr>
            </w:pPr>
            <w:r w:rsidRPr="006A273F">
              <w:rPr>
                <w:bCs/>
                <w:color w:val="000000"/>
                <w:sz w:val="28"/>
                <w:szCs w:val="28"/>
              </w:rPr>
              <w:t>Наименование показателя</w:t>
            </w:r>
          </w:p>
        </w:tc>
        <w:tc>
          <w:tcPr>
            <w:tcW w:w="2528" w:type="dxa"/>
            <w:gridSpan w:val="2"/>
            <w:tcBorders>
              <w:top w:val="single" w:sz="4" w:space="0" w:color="auto"/>
              <w:left w:val="single" w:sz="4" w:space="0" w:color="auto"/>
              <w:bottom w:val="single" w:sz="4" w:space="0" w:color="auto"/>
              <w:right w:val="single" w:sz="4" w:space="0" w:color="auto"/>
            </w:tcBorders>
            <w:hideMark/>
          </w:tcPr>
          <w:p w14:paraId="3450EE30" w14:textId="77777777" w:rsidR="006A273F" w:rsidRPr="006A273F" w:rsidRDefault="006A273F" w:rsidP="006A273F">
            <w:pPr>
              <w:jc w:val="center"/>
              <w:rPr>
                <w:bCs/>
                <w:color w:val="000000"/>
                <w:sz w:val="28"/>
                <w:szCs w:val="28"/>
              </w:rPr>
            </w:pPr>
            <w:r w:rsidRPr="006A273F">
              <w:rPr>
                <w:bCs/>
                <w:color w:val="000000"/>
                <w:sz w:val="28"/>
                <w:szCs w:val="28"/>
              </w:rPr>
              <w:t>2018 год</w:t>
            </w:r>
          </w:p>
        </w:tc>
        <w:tc>
          <w:tcPr>
            <w:tcW w:w="2527" w:type="dxa"/>
            <w:gridSpan w:val="2"/>
            <w:tcBorders>
              <w:top w:val="single" w:sz="4" w:space="0" w:color="auto"/>
              <w:left w:val="single" w:sz="4" w:space="0" w:color="auto"/>
              <w:bottom w:val="single" w:sz="4" w:space="0" w:color="auto"/>
              <w:right w:val="single" w:sz="4" w:space="0" w:color="auto"/>
            </w:tcBorders>
            <w:hideMark/>
          </w:tcPr>
          <w:p w14:paraId="1FCE8999" w14:textId="77777777" w:rsidR="006A273F" w:rsidRPr="006A273F" w:rsidRDefault="006A273F" w:rsidP="006A273F">
            <w:pPr>
              <w:jc w:val="center"/>
              <w:rPr>
                <w:bCs/>
                <w:color w:val="000000"/>
                <w:sz w:val="28"/>
                <w:szCs w:val="28"/>
              </w:rPr>
            </w:pPr>
            <w:r w:rsidRPr="006A273F">
              <w:rPr>
                <w:bCs/>
                <w:color w:val="000000"/>
                <w:sz w:val="28"/>
                <w:szCs w:val="28"/>
              </w:rPr>
              <w:t>2019 год</w:t>
            </w:r>
          </w:p>
        </w:tc>
        <w:tc>
          <w:tcPr>
            <w:tcW w:w="2617" w:type="dxa"/>
            <w:gridSpan w:val="2"/>
            <w:tcBorders>
              <w:top w:val="single" w:sz="4" w:space="0" w:color="auto"/>
              <w:left w:val="single" w:sz="4" w:space="0" w:color="auto"/>
              <w:bottom w:val="single" w:sz="4" w:space="0" w:color="auto"/>
              <w:right w:val="single" w:sz="4" w:space="0" w:color="auto"/>
            </w:tcBorders>
            <w:hideMark/>
          </w:tcPr>
          <w:p w14:paraId="5181641C" w14:textId="77777777" w:rsidR="006A273F" w:rsidRPr="006A273F" w:rsidRDefault="006A273F" w:rsidP="006A273F">
            <w:pPr>
              <w:jc w:val="center"/>
              <w:rPr>
                <w:bCs/>
                <w:color w:val="000000"/>
                <w:sz w:val="28"/>
                <w:szCs w:val="28"/>
              </w:rPr>
            </w:pPr>
            <w:r w:rsidRPr="006A273F">
              <w:rPr>
                <w:bCs/>
                <w:color w:val="000000"/>
                <w:sz w:val="28"/>
                <w:szCs w:val="28"/>
              </w:rPr>
              <w:t>2020 год</w:t>
            </w:r>
          </w:p>
        </w:tc>
      </w:tr>
      <w:tr w:rsidR="006A273F" w:rsidRPr="006A273F" w14:paraId="33394D09" w14:textId="77777777" w:rsidTr="006A273F">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1007F" w14:textId="77777777" w:rsidR="006A273F" w:rsidRPr="006A273F" w:rsidRDefault="006A273F" w:rsidP="006A273F">
            <w:pPr>
              <w:rPr>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CCCB3" w14:textId="77777777" w:rsidR="006A273F" w:rsidRPr="006A273F" w:rsidRDefault="006A273F" w:rsidP="006A273F">
            <w:pPr>
              <w:rPr>
                <w:bCs/>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4015AA39" w14:textId="77777777" w:rsidR="006A273F" w:rsidRPr="006A273F" w:rsidRDefault="006A273F" w:rsidP="006A273F">
            <w:pPr>
              <w:jc w:val="center"/>
            </w:pPr>
            <w:r w:rsidRPr="006A273F">
              <w:t>с 01.01.    по 30.06.</w:t>
            </w:r>
          </w:p>
        </w:tc>
        <w:tc>
          <w:tcPr>
            <w:tcW w:w="1264" w:type="dxa"/>
            <w:tcBorders>
              <w:top w:val="single" w:sz="4" w:space="0" w:color="auto"/>
              <w:left w:val="single" w:sz="4" w:space="0" w:color="auto"/>
              <w:bottom w:val="single" w:sz="4" w:space="0" w:color="auto"/>
              <w:right w:val="single" w:sz="4" w:space="0" w:color="auto"/>
            </w:tcBorders>
            <w:hideMark/>
          </w:tcPr>
          <w:p w14:paraId="1A301338" w14:textId="77777777" w:rsidR="006A273F" w:rsidRPr="006A273F" w:rsidRDefault="006A273F" w:rsidP="006A273F">
            <w:pPr>
              <w:jc w:val="center"/>
              <w:rPr>
                <w:bCs/>
                <w:color w:val="000000"/>
                <w:sz w:val="28"/>
                <w:szCs w:val="28"/>
              </w:rPr>
            </w:pPr>
            <w:r w:rsidRPr="006A273F">
              <w:t>с 01.07.     по 31.12.</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15E12E7" w14:textId="77777777" w:rsidR="006A273F" w:rsidRPr="006A273F" w:rsidRDefault="006A273F" w:rsidP="006A273F">
            <w:pPr>
              <w:jc w:val="center"/>
            </w:pPr>
            <w:r w:rsidRPr="006A273F">
              <w:t>с 01.01.    по 30.06.</w:t>
            </w:r>
          </w:p>
        </w:tc>
        <w:tc>
          <w:tcPr>
            <w:tcW w:w="1263" w:type="dxa"/>
            <w:tcBorders>
              <w:top w:val="single" w:sz="4" w:space="0" w:color="auto"/>
              <w:left w:val="single" w:sz="4" w:space="0" w:color="auto"/>
              <w:bottom w:val="single" w:sz="4" w:space="0" w:color="auto"/>
              <w:right w:val="single" w:sz="4" w:space="0" w:color="auto"/>
            </w:tcBorders>
            <w:hideMark/>
          </w:tcPr>
          <w:p w14:paraId="5107ED4D" w14:textId="77777777" w:rsidR="006A273F" w:rsidRPr="006A273F" w:rsidRDefault="006A273F" w:rsidP="006A273F">
            <w:pPr>
              <w:jc w:val="center"/>
              <w:rPr>
                <w:bCs/>
                <w:color w:val="000000"/>
                <w:sz w:val="28"/>
                <w:szCs w:val="28"/>
              </w:rPr>
            </w:pPr>
            <w:r w:rsidRPr="006A273F">
              <w:t>с 01.07.     по 31.12.</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8278475" w14:textId="77777777" w:rsidR="006A273F" w:rsidRPr="006A273F" w:rsidRDefault="006A273F" w:rsidP="006A273F">
            <w:pPr>
              <w:jc w:val="center"/>
            </w:pPr>
            <w:r w:rsidRPr="006A273F">
              <w:t>с 01.01.    по 30.06.</w:t>
            </w:r>
          </w:p>
        </w:tc>
        <w:tc>
          <w:tcPr>
            <w:tcW w:w="1354" w:type="dxa"/>
            <w:tcBorders>
              <w:top w:val="single" w:sz="4" w:space="0" w:color="auto"/>
              <w:left w:val="single" w:sz="4" w:space="0" w:color="auto"/>
              <w:bottom w:val="single" w:sz="4" w:space="0" w:color="auto"/>
              <w:right w:val="single" w:sz="4" w:space="0" w:color="auto"/>
            </w:tcBorders>
            <w:hideMark/>
          </w:tcPr>
          <w:p w14:paraId="5F113C0B" w14:textId="77777777" w:rsidR="006A273F" w:rsidRPr="006A273F" w:rsidRDefault="006A273F" w:rsidP="006A273F">
            <w:pPr>
              <w:jc w:val="center"/>
              <w:rPr>
                <w:bCs/>
                <w:color w:val="000000"/>
                <w:sz w:val="28"/>
                <w:szCs w:val="28"/>
              </w:rPr>
            </w:pPr>
            <w:r w:rsidRPr="006A273F">
              <w:t>с 01.07.     по 31.12.</w:t>
            </w:r>
          </w:p>
        </w:tc>
      </w:tr>
      <w:tr w:rsidR="006A273F" w:rsidRPr="006A273F" w14:paraId="2F707A0F" w14:textId="77777777" w:rsidTr="006A273F">
        <w:trPr>
          <w:jc w:val="center"/>
        </w:trPr>
        <w:tc>
          <w:tcPr>
            <w:tcW w:w="595" w:type="dxa"/>
            <w:tcBorders>
              <w:top w:val="single" w:sz="4" w:space="0" w:color="auto"/>
              <w:left w:val="single" w:sz="4" w:space="0" w:color="auto"/>
              <w:bottom w:val="single" w:sz="4" w:space="0" w:color="auto"/>
              <w:right w:val="single" w:sz="4" w:space="0" w:color="auto"/>
            </w:tcBorders>
            <w:hideMark/>
          </w:tcPr>
          <w:p w14:paraId="384D2058"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2649" w:type="dxa"/>
            <w:tcBorders>
              <w:top w:val="single" w:sz="4" w:space="0" w:color="auto"/>
              <w:left w:val="single" w:sz="4" w:space="0" w:color="auto"/>
              <w:bottom w:val="single" w:sz="4" w:space="0" w:color="auto"/>
              <w:right w:val="single" w:sz="4" w:space="0" w:color="auto"/>
            </w:tcBorders>
            <w:hideMark/>
          </w:tcPr>
          <w:p w14:paraId="01DEB427" w14:textId="77777777" w:rsidR="006A273F" w:rsidRPr="006A273F" w:rsidRDefault="006A273F" w:rsidP="006A273F">
            <w:pPr>
              <w:jc w:val="center"/>
              <w:rPr>
                <w:bCs/>
                <w:color w:val="000000"/>
                <w:sz w:val="28"/>
                <w:szCs w:val="28"/>
              </w:rPr>
            </w:pPr>
            <w:r w:rsidRPr="006A273F">
              <w:rPr>
                <w:bCs/>
                <w:color w:val="000000"/>
                <w:sz w:val="28"/>
                <w:szCs w:val="28"/>
              </w:rPr>
              <w:t>2</w:t>
            </w:r>
          </w:p>
        </w:tc>
        <w:tc>
          <w:tcPr>
            <w:tcW w:w="1264" w:type="dxa"/>
            <w:tcBorders>
              <w:top w:val="single" w:sz="4" w:space="0" w:color="auto"/>
              <w:left w:val="single" w:sz="4" w:space="0" w:color="auto"/>
              <w:bottom w:val="single" w:sz="4" w:space="0" w:color="auto"/>
              <w:right w:val="single" w:sz="4" w:space="0" w:color="auto"/>
            </w:tcBorders>
            <w:hideMark/>
          </w:tcPr>
          <w:p w14:paraId="57B1EA06"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1264" w:type="dxa"/>
            <w:tcBorders>
              <w:top w:val="single" w:sz="4" w:space="0" w:color="auto"/>
              <w:left w:val="single" w:sz="4" w:space="0" w:color="auto"/>
              <w:bottom w:val="single" w:sz="4" w:space="0" w:color="auto"/>
              <w:right w:val="single" w:sz="4" w:space="0" w:color="auto"/>
            </w:tcBorders>
            <w:hideMark/>
          </w:tcPr>
          <w:p w14:paraId="5F6BC850" w14:textId="77777777" w:rsidR="006A273F" w:rsidRPr="006A273F" w:rsidRDefault="006A273F" w:rsidP="006A273F">
            <w:pPr>
              <w:jc w:val="center"/>
              <w:rPr>
                <w:bCs/>
                <w:color w:val="000000"/>
                <w:sz w:val="28"/>
                <w:szCs w:val="28"/>
              </w:rPr>
            </w:pPr>
            <w:r w:rsidRPr="006A273F">
              <w:rPr>
                <w:bCs/>
                <w:color w:val="000000"/>
                <w:sz w:val="28"/>
                <w:szCs w:val="28"/>
              </w:rPr>
              <w:t>4</w:t>
            </w:r>
          </w:p>
        </w:tc>
        <w:tc>
          <w:tcPr>
            <w:tcW w:w="1264" w:type="dxa"/>
            <w:tcBorders>
              <w:top w:val="single" w:sz="4" w:space="0" w:color="auto"/>
              <w:left w:val="single" w:sz="4" w:space="0" w:color="auto"/>
              <w:bottom w:val="single" w:sz="4" w:space="0" w:color="auto"/>
              <w:right w:val="single" w:sz="4" w:space="0" w:color="auto"/>
            </w:tcBorders>
            <w:hideMark/>
          </w:tcPr>
          <w:p w14:paraId="44F097A1" w14:textId="77777777" w:rsidR="006A273F" w:rsidRPr="006A273F" w:rsidRDefault="006A273F" w:rsidP="006A273F">
            <w:pPr>
              <w:jc w:val="center"/>
              <w:rPr>
                <w:bCs/>
                <w:color w:val="000000"/>
                <w:sz w:val="28"/>
                <w:szCs w:val="28"/>
              </w:rPr>
            </w:pPr>
            <w:r w:rsidRPr="006A273F">
              <w:rPr>
                <w:bCs/>
                <w:color w:val="000000"/>
                <w:sz w:val="28"/>
                <w:szCs w:val="28"/>
              </w:rPr>
              <w:t>5</w:t>
            </w:r>
          </w:p>
        </w:tc>
        <w:tc>
          <w:tcPr>
            <w:tcW w:w="1263" w:type="dxa"/>
            <w:tcBorders>
              <w:top w:val="single" w:sz="4" w:space="0" w:color="auto"/>
              <w:left w:val="single" w:sz="4" w:space="0" w:color="auto"/>
              <w:bottom w:val="single" w:sz="4" w:space="0" w:color="auto"/>
              <w:right w:val="single" w:sz="4" w:space="0" w:color="auto"/>
            </w:tcBorders>
            <w:hideMark/>
          </w:tcPr>
          <w:p w14:paraId="5CF5CAE9" w14:textId="77777777" w:rsidR="006A273F" w:rsidRPr="006A273F" w:rsidRDefault="006A273F" w:rsidP="006A273F">
            <w:pPr>
              <w:jc w:val="center"/>
              <w:rPr>
                <w:bCs/>
                <w:color w:val="000000"/>
                <w:sz w:val="28"/>
                <w:szCs w:val="28"/>
              </w:rPr>
            </w:pPr>
            <w:r w:rsidRPr="006A273F">
              <w:rPr>
                <w:bCs/>
                <w:color w:val="000000"/>
                <w:sz w:val="28"/>
                <w:szCs w:val="28"/>
              </w:rPr>
              <w:t>6</w:t>
            </w:r>
          </w:p>
        </w:tc>
        <w:tc>
          <w:tcPr>
            <w:tcW w:w="1263" w:type="dxa"/>
            <w:tcBorders>
              <w:top w:val="single" w:sz="4" w:space="0" w:color="auto"/>
              <w:left w:val="single" w:sz="4" w:space="0" w:color="auto"/>
              <w:bottom w:val="single" w:sz="4" w:space="0" w:color="auto"/>
              <w:right w:val="single" w:sz="4" w:space="0" w:color="auto"/>
            </w:tcBorders>
            <w:hideMark/>
          </w:tcPr>
          <w:p w14:paraId="5C763B2A" w14:textId="77777777" w:rsidR="006A273F" w:rsidRPr="006A273F" w:rsidRDefault="006A273F" w:rsidP="006A273F">
            <w:pPr>
              <w:jc w:val="center"/>
              <w:rPr>
                <w:bCs/>
                <w:color w:val="000000"/>
                <w:sz w:val="28"/>
                <w:szCs w:val="28"/>
              </w:rPr>
            </w:pPr>
            <w:r w:rsidRPr="006A273F">
              <w:rPr>
                <w:bCs/>
                <w:color w:val="000000"/>
                <w:sz w:val="28"/>
                <w:szCs w:val="28"/>
              </w:rPr>
              <w:t>7</w:t>
            </w:r>
          </w:p>
        </w:tc>
        <w:tc>
          <w:tcPr>
            <w:tcW w:w="1354" w:type="dxa"/>
            <w:tcBorders>
              <w:top w:val="single" w:sz="4" w:space="0" w:color="auto"/>
              <w:left w:val="single" w:sz="4" w:space="0" w:color="auto"/>
              <w:bottom w:val="single" w:sz="4" w:space="0" w:color="auto"/>
              <w:right w:val="single" w:sz="4" w:space="0" w:color="auto"/>
            </w:tcBorders>
            <w:hideMark/>
          </w:tcPr>
          <w:p w14:paraId="3EC89106" w14:textId="77777777" w:rsidR="006A273F" w:rsidRPr="006A273F" w:rsidRDefault="006A273F" w:rsidP="006A273F">
            <w:pPr>
              <w:jc w:val="center"/>
              <w:rPr>
                <w:bCs/>
                <w:color w:val="000000"/>
                <w:sz w:val="28"/>
                <w:szCs w:val="28"/>
              </w:rPr>
            </w:pPr>
            <w:r w:rsidRPr="006A273F">
              <w:rPr>
                <w:bCs/>
                <w:color w:val="000000"/>
                <w:sz w:val="28"/>
                <w:szCs w:val="28"/>
              </w:rPr>
              <w:t>8</w:t>
            </w:r>
          </w:p>
        </w:tc>
      </w:tr>
      <w:tr w:rsidR="006A273F" w:rsidRPr="006A273F" w14:paraId="7C14B3CC" w14:textId="77777777" w:rsidTr="006A273F">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90753FD"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2649" w:type="dxa"/>
            <w:tcBorders>
              <w:top w:val="single" w:sz="4" w:space="0" w:color="auto"/>
              <w:left w:val="single" w:sz="4" w:space="0" w:color="auto"/>
              <w:bottom w:val="single" w:sz="4" w:space="0" w:color="auto"/>
              <w:right w:val="single" w:sz="4" w:space="0" w:color="auto"/>
            </w:tcBorders>
            <w:vAlign w:val="center"/>
            <w:hideMark/>
          </w:tcPr>
          <w:p w14:paraId="792DCFC6" w14:textId="77777777" w:rsidR="006A273F" w:rsidRPr="006A273F" w:rsidRDefault="006A273F" w:rsidP="006A273F">
            <w:pPr>
              <w:rPr>
                <w:bCs/>
                <w:color w:val="000000"/>
                <w:sz w:val="28"/>
                <w:szCs w:val="28"/>
              </w:rPr>
            </w:pPr>
            <w:r w:rsidRPr="006A273F">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D88C7FA" w14:textId="77777777" w:rsidR="006A273F" w:rsidRPr="006A273F" w:rsidRDefault="006A273F" w:rsidP="006A273F">
            <w:pPr>
              <w:jc w:val="center"/>
              <w:rPr>
                <w:bCs/>
                <w:color w:val="000000"/>
              </w:rPr>
            </w:pPr>
            <w:r w:rsidRPr="006A273F">
              <w:rPr>
                <w:bCs/>
                <w:color w:val="000000"/>
              </w:rPr>
              <w:t>13398,81</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36CB523" w14:textId="77777777" w:rsidR="006A273F" w:rsidRPr="006A273F" w:rsidRDefault="006A273F" w:rsidP="006A273F">
            <w:pPr>
              <w:jc w:val="center"/>
              <w:rPr>
                <w:bCs/>
                <w:color w:val="000000"/>
              </w:rPr>
            </w:pPr>
            <w:r w:rsidRPr="006A273F">
              <w:rPr>
                <w:bCs/>
                <w:color w:val="000000"/>
              </w:rPr>
              <w:t>13398,81</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C6DC82B" w14:textId="77777777" w:rsidR="006A273F" w:rsidRPr="006A273F" w:rsidRDefault="006A273F" w:rsidP="006A273F">
            <w:pPr>
              <w:jc w:val="center"/>
            </w:pPr>
            <w:r w:rsidRPr="006A273F">
              <w:rPr>
                <w:bCs/>
                <w:color w:val="000000"/>
              </w:rPr>
              <w:t>12728,87</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AA50C43" w14:textId="77777777" w:rsidR="006A273F" w:rsidRPr="006A273F" w:rsidRDefault="006A273F" w:rsidP="006A273F">
            <w:pPr>
              <w:jc w:val="center"/>
            </w:pPr>
            <w:r w:rsidRPr="006A273F">
              <w:t>14507,30</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8D43CE2" w14:textId="77777777" w:rsidR="006A273F" w:rsidRPr="006A273F" w:rsidRDefault="006A273F" w:rsidP="006A273F">
            <w:pPr>
              <w:jc w:val="center"/>
            </w:pPr>
            <w:r w:rsidRPr="006A273F">
              <w:t>9930,58</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1307C13" w14:textId="77777777" w:rsidR="006A273F" w:rsidRPr="006A273F" w:rsidRDefault="006A273F" w:rsidP="006A273F">
            <w:pPr>
              <w:jc w:val="center"/>
            </w:pPr>
            <w:r w:rsidRPr="006A273F">
              <w:t>11637,46</w:t>
            </w:r>
          </w:p>
        </w:tc>
      </w:tr>
      <w:tr w:rsidR="006A273F" w:rsidRPr="006A273F" w14:paraId="30D569DB" w14:textId="77777777" w:rsidTr="006A273F">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4142A394" w14:textId="77777777" w:rsidR="006A273F" w:rsidRPr="006A273F" w:rsidRDefault="006A273F" w:rsidP="006A273F">
            <w:pPr>
              <w:jc w:val="center"/>
              <w:rPr>
                <w:bCs/>
                <w:color w:val="000000"/>
                <w:sz w:val="28"/>
                <w:szCs w:val="28"/>
              </w:rPr>
            </w:pPr>
            <w:bookmarkStart w:id="19" w:name="_Hlk500495144"/>
            <w:r w:rsidRPr="006A273F">
              <w:rPr>
                <w:bCs/>
                <w:color w:val="000000"/>
                <w:sz w:val="28"/>
                <w:szCs w:val="28"/>
              </w:rPr>
              <w:t>2.</w:t>
            </w:r>
          </w:p>
        </w:tc>
        <w:tc>
          <w:tcPr>
            <w:tcW w:w="2649" w:type="dxa"/>
            <w:tcBorders>
              <w:top w:val="single" w:sz="4" w:space="0" w:color="auto"/>
              <w:left w:val="single" w:sz="4" w:space="0" w:color="auto"/>
              <w:bottom w:val="single" w:sz="4" w:space="0" w:color="auto"/>
              <w:right w:val="single" w:sz="4" w:space="0" w:color="auto"/>
            </w:tcBorders>
            <w:vAlign w:val="center"/>
            <w:hideMark/>
          </w:tcPr>
          <w:p w14:paraId="348A3205" w14:textId="77777777" w:rsidR="006A273F" w:rsidRPr="006A273F" w:rsidRDefault="006A273F" w:rsidP="006A273F">
            <w:pPr>
              <w:rPr>
                <w:bCs/>
                <w:color w:val="000000"/>
                <w:sz w:val="28"/>
                <w:szCs w:val="28"/>
              </w:rPr>
            </w:pPr>
            <w:r w:rsidRPr="006A273F">
              <w:rPr>
                <w:bCs/>
                <w:color w:val="000000"/>
                <w:sz w:val="28"/>
                <w:szCs w:val="28"/>
              </w:rPr>
              <w:t>Финансовые потребности, необходимые для реализации производственной программы в сфере водоотведения (на территории Яшкинского муниципального округа за исключением пгт. Яшкино), тыс. руб.</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4ADA7B5" w14:textId="77777777" w:rsidR="006A273F" w:rsidRPr="006A273F" w:rsidRDefault="006A273F" w:rsidP="006A273F">
            <w:pPr>
              <w:jc w:val="center"/>
              <w:rPr>
                <w:bCs/>
                <w:color w:val="000000"/>
              </w:rPr>
            </w:pPr>
            <w:r w:rsidRPr="006A273F">
              <w:rPr>
                <w:bCs/>
                <w:color w:val="000000"/>
              </w:rPr>
              <w:t>1169,44</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507A5F2" w14:textId="77777777" w:rsidR="006A273F" w:rsidRPr="006A273F" w:rsidRDefault="006A273F" w:rsidP="006A273F">
            <w:pPr>
              <w:jc w:val="center"/>
              <w:rPr>
                <w:bCs/>
                <w:color w:val="000000"/>
              </w:rPr>
            </w:pPr>
            <w:r w:rsidRPr="006A273F">
              <w:rPr>
                <w:bCs/>
                <w:color w:val="000000"/>
              </w:rPr>
              <w:t>1226,13</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175EA91" w14:textId="77777777" w:rsidR="006A273F" w:rsidRPr="006A273F" w:rsidRDefault="006A273F" w:rsidP="006A273F">
            <w:pPr>
              <w:jc w:val="center"/>
              <w:rPr>
                <w:bCs/>
                <w:color w:val="000000"/>
              </w:rPr>
            </w:pPr>
            <w:r w:rsidRPr="006A273F">
              <w:rPr>
                <w:bCs/>
                <w:color w:val="000000"/>
              </w:rPr>
              <w:t>1164,83</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3B4723F" w14:textId="77777777" w:rsidR="006A273F" w:rsidRPr="006A273F" w:rsidRDefault="006A273F" w:rsidP="006A273F">
            <w:pPr>
              <w:jc w:val="center"/>
              <w:rPr>
                <w:bCs/>
                <w:color w:val="000000"/>
              </w:rPr>
            </w:pPr>
            <w:r w:rsidRPr="006A273F">
              <w:rPr>
                <w:bCs/>
                <w:color w:val="000000"/>
              </w:rPr>
              <w:t>1204,91</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C8FD637" w14:textId="77777777" w:rsidR="006A273F" w:rsidRPr="006A273F" w:rsidRDefault="006A273F" w:rsidP="006A273F">
            <w:pPr>
              <w:jc w:val="center"/>
              <w:rPr>
                <w:bCs/>
                <w:color w:val="000000"/>
              </w:rPr>
            </w:pPr>
            <w:r w:rsidRPr="006A273F">
              <w:rPr>
                <w:bCs/>
                <w:color w:val="000000"/>
              </w:rPr>
              <w:t>1196,14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519FB95" w14:textId="77777777" w:rsidR="006A273F" w:rsidRPr="006A273F" w:rsidRDefault="006A273F" w:rsidP="006A273F">
            <w:pPr>
              <w:jc w:val="center"/>
              <w:rPr>
                <w:bCs/>
                <w:color w:val="000000"/>
              </w:rPr>
            </w:pPr>
            <w:r w:rsidRPr="006A273F">
              <w:rPr>
                <w:bCs/>
                <w:color w:val="000000"/>
              </w:rPr>
              <w:t>1196,14</w:t>
            </w:r>
          </w:p>
        </w:tc>
        <w:bookmarkEnd w:id="19"/>
      </w:tr>
      <w:tr w:rsidR="006A273F" w:rsidRPr="006A273F" w14:paraId="447912C8" w14:textId="77777777" w:rsidTr="006A273F">
        <w:trPr>
          <w:jc w:val="center"/>
        </w:trPr>
        <w:tc>
          <w:tcPr>
            <w:tcW w:w="595" w:type="dxa"/>
            <w:tcBorders>
              <w:top w:val="single" w:sz="4" w:space="0" w:color="auto"/>
              <w:left w:val="single" w:sz="4" w:space="0" w:color="auto"/>
              <w:bottom w:val="single" w:sz="4" w:space="0" w:color="auto"/>
              <w:right w:val="single" w:sz="4" w:space="0" w:color="auto"/>
            </w:tcBorders>
            <w:vAlign w:val="center"/>
            <w:hideMark/>
          </w:tcPr>
          <w:p w14:paraId="064AD186"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2649" w:type="dxa"/>
            <w:tcBorders>
              <w:top w:val="single" w:sz="4" w:space="0" w:color="auto"/>
              <w:left w:val="single" w:sz="4" w:space="0" w:color="auto"/>
              <w:bottom w:val="single" w:sz="4" w:space="0" w:color="auto"/>
              <w:right w:val="single" w:sz="4" w:space="0" w:color="auto"/>
            </w:tcBorders>
            <w:vAlign w:val="center"/>
            <w:hideMark/>
          </w:tcPr>
          <w:p w14:paraId="7F54C8C8" w14:textId="77777777" w:rsidR="006A273F" w:rsidRPr="006A273F" w:rsidRDefault="006A273F" w:rsidP="006A273F">
            <w:pPr>
              <w:rPr>
                <w:bCs/>
                <w:color w:val="000000"/>
                <w:sz w:val="28"/>
                <w:szCs w:val="28"/>
              </w:rPr>
            </w:pPr>
            <w:r w:rsidRPr="006A273F">
              <w:rPr>
                <w:bCs/>
                <w:color w:val="000000"/>
                <w:sz w:val="28"/>
                <w:szCs w:val="28"/>
              </w:rPr>
              <w:t>Финансовые потребности, необходимые для реализации производственной программы в сфере водоотведения (на территории пгт. Яшкино), тыс. руб.</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2A7AF51" w14:textId="77777777" w:rsidR="006A273F" w:rsidRPr="006A273F" w:rsidRDefault="006A273F" w:rsidP="006A273F">
            <w:pPr>
              <w:jc w:val="center"/>
              <w:rPr>
                <w:bCs/>
                <w:color w:val="000000"/>
              </w:rPr>
            </w:pPr>
            <w:r w:rsidRPr="006A273F">
              <w:rPr>
                <w:bCs/>
                <w:color w:val="000000"/>
              </w:rPr>
              <w:t>4286,07</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5FDB0A3" w14:textId="77777777" w:rsidR="006A273F" w:rsidRPr="006A273F" w:rsidRDefault="006A273F" w:rsidP="006A273F">
            <w:pPr>
              <w:jc w:val="center"/>
              <w:rPr>
                <w:bCs/>
                <w:color w:val="000000"/>
              </w:rPr>
            </w:pPr>
            <w:r w:rsidRPr="006A273F">
              <w:rPr>
                <w:bCs/>
                <w:color w:val="000000"/>
              </w:rPr>
              <w:t>4286,07</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06E1A96" w14:textId="77777777" w:rsidR="006A273F" w:rsidRPr="006A273F" w:rsidRDefault="006A273F" w:rsidP="006A273F">
            <w:pPr>
              <w:jc w:val="center"/>
            </w:pPr>
            <w:r w:rsidRPr="006A273F">
              <w:rPr>
                <w:bCs/>
                <w:color w:val="000000"/>
              </w:rPr>
              <w:t>4561,37</w:t>
            </w:r>
          </w:p>
        </w:tc>
        <w:tc>
          <w:tcPr>
            <w:tcW w:w="1263" w:type="dxa"/>
            <w:tcBorders>
              <w:top w:val="single" w:sz="4" w:space="0" w:color="auto"/>
              <w:left w:val="single" w:sz="4" w:space="0" w:color="auto"/>
              <w:bottom w:val="single" w:sz="4" w:space="0" w:color="auto"/>
              <w:right w:val="single" w:sz="4" w:space="0" w:color="auto"/>
            </w:tcBorders>
            <w:vAlign w:val="center"/>
            <w:hideMark/>
          </w:tcPr>
          <w:p w14:paraId="6AFE96E6" w14:textId="77777777" w:rsidR="006A273F" w:rsidRPr="006A273F" w:rsidRDefault="006A273F" w:rsidP="006A273F">
            <w:pPr>
              <w:jc w:val="center"/>
            </w:pPr>
            <w:r w:rsidRPr="006A273F">
              <w:t>4682,88</w:t>
            </w:r>
          </w:p>
        </w:tc>
        <w:tc>
          <w:tcPr>
            <w:tcW w:w="1263" w:type="dxa"/>
            <w:tcBorders>
              <w:top w:val="single" w:sz="4" w:space="0" w:color="auto"/>
              <w:left w:val="single" w:sz="4" w:space="0" w:color="auto"/>
              <w:bottom w:val="single" w:sz="4" w:space="0" w:color="auto"/>
              <w:right w:val="single" w:sz="4" w:space="0" w:color="auto"/>
            </w:tcBorders>
            <w:vAlign w:val="center"/>
            <w:hideMark/>
          </w:tcPr>
          <w:p w14:paraId="43EFEE6A" w14:textId="77777777" w:rsidR="006A273F" w:rsidRPr="006A273F" w:rsidRDefault="006A273F" w:rsidP="006A273F">
            <w:pPr>
              <w:jc w:val="center"/>
            </w:pPr>
            <w:r w:rsidRPr="006A273F">
              <w:t>72,44</w:t>
            </w:r>
          </w:p>
        </w:tc>
        <w:tc>
          <w:tcPr>
            <w:tcW w:w="1354" w:type="dxa"/>
            <w:tcBorders>
              <w:top w:val="single" w:sz="4" w:space="0" w:color="auto"/>
              <w:left w:val="single" w:sz="4" w:space="0" w:color="auto"/>
              <w:bottom w:val="single" w:sz="4" w:space="0" w:color="auto"/>
              <w:right w:val="single" w:sz="4" w:space="0" w:color="auto"/>
            </w:tcBorders>
            <w:vAlign w:val="center"/>
            <w:hideMark/>
          </w:tcPr>
          <w:p w14:paraId="669A31E5" w14:textId="77777777" w:rsidR="006A273F" w:rsidRPr="006A273F" w:rsidRDefault="006A273F" w:rsidP="006A273F">
            <w:pPr>
              <w:jc w:val="center"/>
            </w:pPr>
            <w:r w:rsidRPr="006A273F">
              <w:t>72,44</w:t>
            </w:r>
          </w:p>
        </w:tc>
      </w:tr>
    </w:tbl>
    <w:p w14:paraId="73D24E68" w14:textId="77777777" w:rsidR="006A273F" w:rsidRPr="006A273F" w:rsidRDefault="006A273F" w:rsidP="006A273F">
      <w:pPr>
        <w:ind w:left="-567"/>
        <w:jc w:val="center"/>
        <w:rPr>
          <w:bCs/>
          <w:color w:val="000000"/>
          <w:sz w:val="28"/>
          <w:szCs w:val="28"/>
        </w:rPr>
      </w:pPr>
    </w:p>
    <w:p w14:paraId="6616DE1F" w14:textId="77777777" w:rsidR="006A273F" w:rsidRPr="006A273F" w:rsidRDefault="006A273F" w:rsidP="006A273F">
      <w:pPr>
        <w:ind w:left="-567"/>
        <w:jc w:val="center"/>
        <w:rPr>
          <w:bCs/>
          <w:color w:val="000000"/>
          <w:sz w:val="28"/>
          <w:szCs w:val="28"/>
        </w:rPr>
      </w:pPr>
    </w:p>
    <w:p w14:paraId="16542C4C" w14:textId="77777777" w:rsidR="006A273F" w:rsidRPr="006A273F" w:rsidRDefault="006A273F" w:rsidP="006A273F">
      <w:pPr>
        <w:ind w:left="-567"/>
        <w:jc w:val="center"/>
        <w:rPr>
          <w:bCs/>
          <w:color w:val="000000"/>
          <w:sz w:val="28"/>
          <w:szCs w:val="28"/>
        </w:rPr>
      </w:pPr>
    </w:p>
    <w:p w14:paraId="36341BB4" w14:textId="77777777" w:rsidR="006A273F" w:rsidRPr="006A273F" w:rsidRDefault="006A273F" w:rsidP="006A273F">
      <w:pPr>
        <w:ind w:left="-567"/>
        <w:jc w:val="center"/>
        <w:rPr>
          <w:bCs/>
          <w:color w:val="000000"/>
          <w:sz w:val="28"/>
          <w:szCs w:val="28"/>
        </w:rPr>
      </w:pPr>
    </w:p>
    <w:p w14:paraId="081795CC" w14:textId="77777777" w:rsidR="006A273F" w:rsidRPr="006A273F" w:rsidRDefault="006A273F" w:rsidP="006A273F">
      <w:pPr>
        <w:ind w:left="-567"/>
        <w:jc w:val="center"/>
        <w:rPr>
          <w:bCs/>
          <w:color w:val="000000"/>
          <w:sz w:val="28"/>
          <w:szCs w:val="28"/>
        </w:rPr>
      </w:pPr>
    </w:p>
    <w:p w14:paraId="0BDA5894" w14:textId="77777777" w:rsidR="006A273F" w:rsidRPr="006A273F" w:rsidRDefault="006A273F" w:rsidP="006A273F">
      <w:pPr>
        <w:ind w:left="-567"/>
        <w:jc w:val="center"/>
        <w:rPr>
          <w:bCs/>
          <w:color w:val="000000"/>
          <w:sz w:val="28"/>
          <w:szCs w:val="28"/>
        </w:rPr>
      </w:pPr>
    </w:p>
    <w:p w14:paraId="5284D259" w14:textId="77777777" w:rsidR="006A273F" w:rsidRPr="006A273F" w:rsidRDefault="006A273F" w:rsidP="006A273F">
      <w:pPr>
        <w:ind w:left="-567"/>
        <w:jc w:val="center"/>
        <w:rPr>
          <w:bCs/>
          <w:color w:val="000000"/>
          <w:sz w:val="28"/>
          <w:szCs w:val="28"/>
        </w:rPr>
      </w:pPr>
    </w:p>
    <w:p w14:paraId="5E79D69C" w14:textId="77777777" w:rsidR="006A273F" w:rsidRPr="006A273F" w:rsidRDefault="006A273F" w:rsidP="006A273F">
      <w:pPr>
        <w:ind w:left="-567"/>
        <w:jc w:val="center"/>
        <w:rPr>
          <w:bCs/>
          <w:color w:val="000000"/>
          <w:sz w:val="28"/>
          <w:szCs w:val="28"/>
        </w:rPr>
      </w:pPr>
      <w:r w:rsidRPr="006A273F">
        <w:rPr>
          <w:bCs/>
          <w:color w:val="000000"/>
          <w:sz w:val="28"/>
          <w:szCs w:val="28"/>
        </w:rPr>
        <w:lastRenderedPageBreak/>
        <w:t>Раздел 7. График реализации мероприятий производственной программы</w:t>
      </w:r>
    </w:p>
    <w:p w14:paraId="032B1729" w14:textId="77777777" w:rsidR="006A273F" w:rsidRPr="006A273F" w:rsidRDefault="006A273F" w:rsidP="006A273F">
      <w:pPr>
        <w:ind w:left="-567"/>
        <w:jc w:val="center"/>
        <w:rPr>
          <w:bCs/>
          <w:color w:val="000000"/>
          <w:sz w:val="28"/>
          <w:szCs w:val="28"/>
        </w:rPr>
      </w:pPr>
    </w:p>
    <w:tbl>
      <w:tblPr>
        <w:tblStyle w:val="470"/>
        <w:tblW w:w="10060" w:type="dxa"/>
        <w:jc w:val="center"/>
        <w:tblInd w:w="0" w:type="dxa"/>
        <w:tblLook w:val="04A0" w:firstRow="1" w:lastRow="0" w:firstColumn="1" w:lastColumn="0" w:noHBand="0" w:noVBand="1"/>
      </w:tblPr>
      <w:tblGrid>
        <w:gridCol w:w="3539"/>
        <w:gridCol w:w="3260"/>
        <w:gridCol w:w="3261"/>
      </w:tblGrid>
      <w:tr w:rsidR="006A273F" w:rsidRPr="006A273F" w14:paraId="34B074DD" w14:textId="77777777" w:rsidTr="006A273F">
        <w:trPr>
          <w:trHeight w:val="914"/>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2724365F" w14:textId="77777777" w:rsidR="006A273F" w:rsidRPr="006A273F" w:rsidRDefault="006A273F" w:rsidP="006A273F">
            <w:pPr>
              <w:jc w:val="center"/>
              <w:rPr>
                <w:bCs/>
                <w:color w:val="000000"/>
                <w:sz w:val="28"/>
                <w:szCs w:val="28"/>
              </w:rPr>
            </w:pPr>
            <w:r w:rsidRPr="006A273F">
              <w:rPr>
                <w:bCs/>
                <w:color w:val="000000"/>
                <w:sz w:val="28"/>
                <w:szCs w:val="28"/>
              </w:rPr>
              <w:t>Наименование мероприятия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469004" w14:textId="77777777" w:rsidR="006A273F" w:rsidRPr="006A273F" w:rsidRDefault="006A273F" w:rsidP="006A273F">
            <w:pPr>
              <w:jc w:val="center"/>
              <w:rPr>
                <w:bCs/>
                <w:color w:val="000000"/>
                <w:sz w:val="28"/>
                <w:szCs w:val="28"/>
              </w:rPr>
            </w:pPr>
            <w:r w:rsidRPr="006A273F">
              <w:rPr>
                <w:bCs/>
                <w:color w:val="000000"/>
                <w:sz w:val="28"/>
                <w:szCs w:val="28"/>
              </w:rPr>
              <w:t>Дата начала    реализации мероприятий</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50FA818" w14:textId="77777777" w:rsidR="006A273F" w:rsidRPr="006A273F" w:rsidRDefault="006A273F" w:rsidP="006A273F">
            <w:pPr>
              <w:jc w:val="center"/>
              <w:rPr>
                <w:bCs/>
                <w:color w:val="000000"/>
                <w:sz w:val="28"/>
                <w:szCs w:val="28"/>
              </w:rPr>
            </w:pPr>
            <w:r w:rsidRPr="006A273F">
              <w:rPr>
                <w:bCs/>
                <w:color w:val="000000"/>
                <w:sz w:val="28"/>
                <w:szCs w:val="28"/>
              </w:rPr>
              <w:t>Дата окончания реализации мероприятий</w:t>
            </w:r>
          </w:p>
        </w:tc>
      </w:tr>
      <w:tr w:rsidR="006A273F" w:rsidRPr="006A273F" w14:paraId="2F5AD659" w14:textId="77777777" w:rsidTr="006A273F">
        <w:trPr>
          <w:trHeight w:val="1409"/>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0801B72" w14:textId="77777777" w:rsidR="006A273F" w:rsidRPr="006A273F" w:rsidRDefault="006A273F" w:rsidP="006A273F">
            <w:pPr>
              <w:jc w:val="center"/>
              <w:rPr>
                <w:bCs/>
                <w:color w:val="000000"/>
                <w:sz w:val="28"/>
                <w:szCs w:val="28"/>
              </w:rPr>
            </w:pPr>
            <w:r w:rsidRPr="006A273F">
              <w:rPr>
                <w:bCs/>
                <w:color w:val="000000"/>
                <w:sz w:val="28"/>
                <w:szCs w:val="28"/>
              </w:rPr>
              <w:t xml:space="preserve">Бесперебойное </w:t>
            </w:r>
            <w:r w:rsidRPr="006A273F">
              <w:rPr>
                <w:bCs/>
                <w:sz w:val="28"/>
                <w:szCs w:val="28"/>
              </w:rPr>
              <w:t>холодное водоснабжение и (или) водоотведение</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A9EA75" w14:textId="77777777" w:rsidR="006A273F" w:rsidRPr="006A273F" w:rsidRDefault="006A273F" w:rsidP="006A273F">
            <w:pPr>
              <w:jc w:val="center"/>
              <w:rPr>
                <w:bCs/>
                <w:color w:val="000000"/>
                <w:sz w:val="28"/>
                <w:szCs w:val="28"/>
              </w:rPr>
            </w:pPr>
            <w:r w:rsidRPr="006A273F">
              <w:rPr>
                <w:bCs/>
                <w:color w:val="000000"/>
                <w:sz w:val="28"/>
                <w:szCs w:val="28"/>
              </w:rPr>
              <w:t>01.01.2018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A94890E" w14:textId="77777777" w:rsidR="006A273F" w:rsidRPr="006A273F" w:rsidRDefault="006A273F" w:rsidP="006A273F">
            <w:pPr>
              <w:jc w:val="center"/>
              <w:rPr>
                <w:bCs/>
                <w:color w:val="000000"/>
                <w:sz w:val="28"/>
                <w:szCs w:val="28"/>
              </w:rPr>
            </w:pPr>
            <w:r w:rsidRPr="006A273F">
              <w:rPr>
                <w:bCs/>
                <w:color w:val="000000"/>
                <w:sz w:val="28"/>
                <w:szCs w:val="28"/>
              </w:rPr>
              <w:t>31.12.2020</w:t>
            </w:r>
          </w:p>
        </w:tc>
      </w:tr>
    </w:tbl>
    <w:p w14:paraId="4ADDDC56" w14:textId="77777777" w:rsidR="006A273F" w:rsidRPr="006A273F" w:rsidRDefault="006A273F" w:rsidP="006A273F">
      <w:pPr>
        <w:ind w:left="-567"/>
        <w:jc w:val="center"/>
        <w:rPr>
          <w:bCs/>
          <w:color w:val="000000"/>
          <w:sz w:val="28"/>
          <w:szCs w:val="28"/>
        </w:rPr>
      </w:pPr>
    </w:p>
    <w:p w14:paraId="3C5ABE70" w14:textId="77777777" w:rsidR="006A273F" w:rsidRPr="006A273F" w:rsidRDefault="006A273F" w:rsidP="006A273F">
      <w:pPr>
        <w:ind w:left="-567"/>
        <w:jc w:val="center"/>
        <w:rPr>
          <w:bCs/>
          <w:color w:val="000000"/>
          <w:sz w:val="28"/>
          <w:szCs w:val="28"/>
        </w:rPr>
      </w:pPr>
    </w:p>
    <w:p w14:paraId="00489772" w14:textId="77777777" w:rsidR="006A273F" w:rsidRPr="006A273F" w:rsidRDefault="006A273F" w:rsidP="006A273F">
      <w:pPr>
        <w:ind w:left="-567"/>
        <w:jc w:val="center"/>
        <w:rPr>
          <w:bCs/>
          <w:color w:val="000000"/>
          <w:sz w:val="28"/>
          <w:szCs w:val="28"/>
        </w:rPr>
      </w:pPr>
    </w:p>
    <w:p w14:paraId="7BE6B233" w14:textId="77777777" w:rsidR="006A273F" w:rsidRPr="006A273F" w:rsidRDefault="006A273F" w:rsidP="006A273F">
      <w:pPr>
        <w:ind w:left="-567"/>
        <w:jc w:val="center"/>
        <w:rPr>
          <w:bCs/>
          <w:color w:val="000000"/>
          <w:sz w:val="28"/>
          <w:szCs w:val="28"/>
        </w:rPr>
      </w:pPr>
    </w:p>
    <w:p w14:paraId="5C4F3ACC" w14:textId="77777777" w:rsidR="006A273F" w:rsidRPr="006A273F" w:rsidRDefault="006A273F" w:rsidP="006A273F">
      <w:pPr>
        <w:ind w:left="-567"/>
        <w:jc w:val="center"/>
        <w:rPr>
          <w:bCs/>
          <w:color w:val="000000"/>
          <w:sz w:val="28"/>
          <w:szCs w:val="28"/>
        </w:rPr>
      </w:pPr>
    </w:p>
    <w:p w14:paraId="668F9E77" w14:textId="77777777" w:rsidR="006A273F" w:rsidRPr="006A273F" w:rsidRDefault="006A273F" w:rsidP="006A273F">
      <w:pPr>
        <w:ind w:left="-567"/>
        <w:jc w:val="center"/>
        <w:rPr>
          <w:bCs/>
          <w:color w:val="000000"/>
          <w:sz w:val="28"/>
          <w:szCs w:val="28"/>
        </w:rPr>
      </w:pPr>
    </w:p>
    <w:p w14:paraId="2EBF2CD3" w14:textId="77777777" w:rsidR="006A273F" w:rsidRPr="006A273F" w:rsidRDefault="006A273F" w:rsidP="006A273F">
      <w:pPr>
        <w:ind w:left="-567"/>
        <w:jc w:val="center"/>
        <w:rPr>
          <w:bCs/>
          <w:color w:val="000000"/>
          <w:sz w:val="28"/>
          <w:szCs w:val="28"/>
        </w:rPr>
      </w:pPr>
    </w:p>
    <w:p w14:paraId="77275C36" w14:textId="77777777" w:rsidR="006A273F" w:rsidRPr="006A273F" w:rsidRDefault="006A273F" w:rsidP="006A273F">
      <w:pPr>
        <w:ind w:left="-567"/>
        <w:jc w:val="center"/>
        <w:rPr>
          <w:bCs/>
          <w:color w:val="000000"/>
          <w:sz w:val="28"/>
          <w:szCs w:val="28"/>
        </w:rPr>
      </w:pPr>
    </w:p>
    <w:p w14:paraId="3C098159" w14:textId="77777777" w:rsidR="006A273F" w:rsidRPr="006A273F" w:rsidRDefault="006A273F" w:rsidP="006A273F">
      <w:pPr>
        <w:ind w:left="-567"/>
        <w:jc w:val="center"/>
        <w:rPr>
          <w:bCs/>
          <w:color w:val="000000"/>
          <w:sz w:val="28"/>
          <w:szCs w:val="28"/>
        </w:rPr>
      </w:pPr>
    </w:p>
    <w:p w14:paraId="53B40561" w14:textId="77777777" w:rsidR="006A273F" w:rsidRPr="006A273F" w:rsidRDefault="006A273F" w:rsidP="006A273F">
      <w:pPr>
        <w:ind w:left="-567"/>
        <w:jc w:val="center"/>
        <w:rPr>
          <w:bCs/>
          <w:color w:val="000000"/>
          <w:sz w:val="28"/>
          <w:szCs w:val="28"/>
        </w:rPr>
      </w:pPr>
    </w:p>
    <w:p w14:paraId="3C3F301B" w14:textId="77777777" w:rsidR="006A273F" w:rsidRPr="006A273F" w:rsidRDefault="006A273F" w:rsidP="006A273F">
      <w:pPr>
        <w:ind w:left="-567"/>
        <w:jc w:val="center"/>
        <w:rPr>
          <w:bCs/>
          <w:color w:val="000000"/>
          <w:sz w:val="28"/>
          <w:szCs w:val="28"/>
        </w:rPr>
      </w:pPr>
    </w:p>
    <w:p w14:paraId="5F255BCA" w14:textId="77777777" w:rsidR="006A273F" w:rsidRPr="006A273F" w:rsidRDefault="006A273F" w:rsidP="006A273F">
      <w:pPr>
        <w:ind w:left="-567"/>
        <w:jc w:val="center"/>
        <w:rPr>
          <w:bCs/>
          <w:color w:val="000000"/>
          <w:sz w:val="28"/>
          <w:szCs w:val="28"/>
        </w:rPr>
      </w:pPr>
    </w:p>
    <w:p w14:paraId="373F485F" w14:textId="77777777" w:rsidR="006A273F" w:rsidRPr="006A273F" w:rsidRDefault="006A273F" w:rsidP="006A273F">
      <w:pPr>
        <w:ind w:left="-567"/>
        <w:jc w:val="center"/>
        <w:rPr>
          <w:bCs/>
          <w:color w:val="000000"/>
          <w:sz w:val="28"/>
          <w:szCs w:val="28"/>
        </w:rPr>
      </w:pPr>
    </w:p>
    <w:p w14:paraId="11C8453F" w14:textId="77777777" w:rsidR="006A273F" w:rsidRPr="006A273F" w:rsidRDefault="006A273F" w:rsidP="006A273F">
      <w:pPr>
        <w:ind w:left="-567"/>
        <w:jc w:val="center"/>
        <w:rPr>
          <w:bCs/>
          <w:color w:val="000000"/>
          <w:sz w:val="28"/>
          <w:szCs w:val="28"/>
        </w:rPr>
      </w:pPr>
    </w:p>
    <w:p w14:paraId="4B154878" w14:textId="77777777" w:rsidR="006A273F" w:rsidRPr="006A273F" w:rsidRDefault="006A273F" w:rsidP="006A273F">
      <w:pPr>
        <w:ind w:left="-567"/>
        <w:jc w:val="center"/>
        <w:rPr>
          <w:bCs/>
          <w:color w:val="000000"/>
          <w:sz w:val="28"/>
          <w:szCs w:val="28"/>
        </w:rPr>
      </w:pPr>
    </w:p>
    <w:p w14:paraId="0A8A017C" w14:textId="77777777" w:rsidR="006A273F" w:rsidRPr="006A273F" w:rsidRDefault="006A273F" w:rsidP="006A273F">
      <w:pPr>
        <w:ind w:left="-567"/>
        <w:jc w:val="center"/>
        <w:rPr>
          <w:bCs/>
          <w:color w:val="000000"/>
          <w:sz w:val="28"/>
          <w:szCs w:val="28"/>
        </w:rPr>
      </w:pPr>
    </w:p>
    <w:p w14:paraId="6B679603" w14:textId="77777777" w:rsidR="006A273F" w:rsidRPr="006A273F" w:rsidRDefault="006A273F" w:rsidP="006A273F">
      <w:pPr>
        <w:ind w:left="-567"/>
        <w:jc w:val="center"/>
        <w:rPr>
          <w:bCs/>
          <w:color w:val="000000"/>
          <w:sz w:val="28"/>
          <w:szCs w:val="28"/>
        </w:rPr>
      </w:pPr>
    </w:p>
    <w:p w14:paraId="7FF2D21E" w14:textId="77777777" w:rsidR="006A273F" w:rsidRPr="006A273F" w:rsidRDefault="006A273F" w:rsidP="006A273F">
      <w:pPr>
        <w:ind w:left="-567"/>
        <w:jc w:val="center"/>
        <w:rPr>
          <w:bCs/>
          <w:color w:val="000000"/>
          <w:sz w:val="28"/>
          <w:szCs w:val="28"/>
        </w:rPr>
      </w:pPr>
    </w:p>
    <w:p w14:paraId="2173D1CB" w14:textId="77777777" w:rsidR="006A273F" w:rsidRPr="006A273F" w:rsidRDefault="006A273F" w:rsidP="006A273F">
      <w:pPr>
        <w:ind w:left="-567"/>
        <w:jc w:val="center"/>
        <w:rPr>
          <w:bCs/>
          <w:color w:val="000000"/>
          <w:sz w:val="28"/>
          <w:szCs w:val="28"/>
        </w:rPr>
      </w:pPr>
    </w:p>
    <w:p w14:paraId="73442D30" w14:textId="77777777" w:rsidR="006A273F" w:rsidRPr="006A273F" w:rsidRDefault="006A273F" w:rsidP="006A273F">
      <w:pPr>
        <w:ind w:left="-567"/>
        <w:jc w:val="center"/>
        <w:rPr>
          <w:bCs/>
          <w:color w:val="000000"/>
          <w:sz w:val="28"/>
          <w:szCs w:val="28"/>
        </w:rPr>
      </w:pPr>
    </w:p>
    <w:p w14:paraId="19867F7A" w14:textId="77777777" w:rsidR="006A273F" w:rsidRPr="006A273F" w:rsidRDefault="006A273F" w:rsidP="006A273F">
      <w:pPr>
        <w:ind w:left="-567"/>
        <w:jc w:val="center"/>
        <w:rPr>
          <w:bCs/>
          <w:color w:val="000000"/>
          <w:sz w:val="28"/>
          <w:szCs w:val="28"/>
        </w:rPr>
      </w:pPr>
    </w:p>
    <w:p w14:paraId="57D53AAB" w14:textId="77777777" w:rsidR="006A273F" w:rsidRPr="006A273F" w:rsidRDefault="006A273F" w:rsidP="006A273F">
      <w:pPr>
        <w:ind w:left="-567"/>
        <w:jc w:val="center"/>
        <w:rPr>
          <w:bCs/>
          <w:color w:val="000000"/>
          <w:sz w:val="28"/>
          <w:szCs w:val="28"/>
        </w:rPr>
      </w:pPr>
    </w:p>
    <w:p w14:paraId="2A3899AC" w14:textId="77777777" w:rsidR="006A273F" w:rsidRPr="006A273F" w:rsidRDefault="006A273F" w:rsidP="006A273F">
      <w:pPr>
        <w:ind w:left="-567"/>
        <w:jc w:val="center"/>
        <w:rPr>
          <w:bCs/>
          <w:color w:val="000000"/>
          <w:sz w:val="28"/>
          <w:szCs w:val="28"/>
        </w:rPr>
      </w:pPr>
    </w:p>
    <w:p w14:paraId="586C365F" w14:textId="77777777" w:rsidR="006A273F" w:rsidRPr="006A273F" w:rsidRDefault="006A273F" w:rsidP="006A273F">
      <w:pPr>
        <w:ind w:left="-567"/>
        <w:jc w:val="center"/>
        <w:rPr>
          <w:bCs/>
          <w:color w:val="000000"/>
          <w:sz w:val="28"/>
          <w:szCs w:val="28"/>
        </w:rPr>
      </w:pPr>
    </w:p>
    <w:p w14:paraId="4A6EC103" w14:textId="77777777" w:rsidR="006A273F" w:rsidRPr="006A273F" w:rsidRDefault="006A273F" w:rsidP="006A273F">
      <w:pPr>
        <w:ind w:left="-567"/>
        <w:jc w:val="center"/>
        <w:rPr>
          <w:bCs/>
          <w:color w:val="000000"/>
          <w:sz w:val="28"/>
          <w:szCs w:val="28"/>
        </w:rPr>
      </w:pPr>
    </w:p>
    <w:p w14:paraId="15EF7C84" w14:textId="77777777" w:rsidR="006A273F" w:rsidRPr="006A273F" w:rsidRDefault="006A273F" w:rsidP="006A273F">
      <w:pPr>
        <w:ind w:left="-567"/>
        <w:jc w:val="center"/>
        <w:rPr>
          <w:bCs/>
          <w:color w:val="000000"/>
          <w:sz w:val="28"/>
          <w:szCs w:val="28"/>
        </w:rPr>
      </w:pPr>
    </w:p>
    <w:p w14:paraId="1F888110" w14:textId="77777777" w:rsidR="006A273F" w:rsidRPr="006A273F" w:rsidRDefault="006A273F" w:rsidP="006A273F">
      <w:pPr>
        <w:ind w:left="-567"/>
        <w:jc w:val="center"/>
        <w:rPr>
          <w:bCs/>
          <w:color w:val="000000"/>
          <w:sz w:val="28"/>
          <w:szCs w:val="28"/>
        </w:rPr>
      </w:pPr>
    </w:p>
    <w:p w14:paraId="52CC03A0" w14:textId="77777777" w:rsidR="006A273F" w:rsidRPr="006A273F" w:rsidRDefault="006A273F" w:rsidP="006A273F">
      <w:pPr>
        <w:ind w:left="-567"/>
        <w:jc w:val="center"/>
        <w:rPr>
          <w:bCs/>
          <w:color w:val="000000"/>
          <w:sz w:val="28"/>
          <w:szCs w:val="28"/>
        </w:rPr>
      </w:pPr>
    </w:p>
    <w:p w14:paraId="77B3EF88" w14:textId="77777777" w:rsidR="006A273F" w:rsidRPr="006A273F" w:rsidRDefault="006A273F" w:rsidP="006A273F">
      <w:pPr>
        <w:ind w:left="-567"/>
        <w:jc w:val="center"/>
        <w:rPr>
          <w:bCs/>
          <w:color w:val="000000"/>
          <w:sz w:val="28"/>
          <w:szCs w:val="28"/>
        </w:rPr>
      </w:pPr>
    </w:p>
    <w:p w14:paraId="4CF92F83" w14:textId="77777777" w:rsidR="006A273F" w:rsidRPr="006A273F" w:rsidRDefault="006A273F" w:rsidP="006A273F">
      <w:pPr>
        <w:ind w:left="-567"/>
        <w:jc w:val="center"/>
        <w:rPr>
          <w:bCs/>
          <w:color w:val="000000"/>
          <w:sz w:val="28"/>
          <w:szCs w:val="28"/>
        </w:rPr>
      </w:pPr>
    </w:p>
    <w:p w14:paraId="0EA09F37" w14:textId="77777777" w:rsidR="006A273F" w:rsidRPr="006A273F" w:rsidRDefault="006A273F" w:rsidP="006A273F">
      <w:pPr>
        <w:ind w:left="-567"/>
        <w:jc w:val="center"/>
        <w:rPr>
          <w:bCs/>
          <w:color w:val="000000"/>
          <w:sz w:val="28"/>
          <w:szCs w:val="28"/>
        </w:rPr>
      </w:pPr>
    </w:p>
    <w:p w14:paraId="4308C6AA" w14:textId="77777777" w:rsidR="006A273F" w:rsidRPr="006A273F" w:rsidRDefault="006A273F" w:rsidP="006A273F">
      <w:pPr>
        <w:ind w:left="-567"/>
        <w:jc w:val="center"/>
        <w:rPr>
          <w:bCs/>
          <w:color w:val="000000"/>
          <w:sz w:val="28"/>
          <w:szCs w:val="28"/>
        </w:rPr>
      </w:pPr>
    </w:p>
    <w:p w14:paraId="42BA3EC0" w14:textId="77777777" w:rsidR="006A273F" w:rsidRPr="006A273F" w:rsidRDefault="006A273F" w:rsidP="006A273F">
      <w:pPr>
        <w:ind w:left="-567"/>
        <w:jc w:val="center"/>
        <w:rPr>
          <w:bCs/>
          <w:color w:val="000000"/>
          <w:sz w:val="28"/>
          <w:szCs w:val="28"/>
        </w:rPr>
      </w:pPr>
    </w:p>
    <w:p w14:paraId="7E06212A" w14:textId="77777777" w:rsidR="006A273F" w:rsidRPr="006A273F" w:rsidRDefault="006A273F" w:rsidP="006A273F">
      <w:pPr>
        <w:ind w:left="-567"/>
        <w:jc w:val="center"/>
        <w:rPr>
          <w:bCs/>
          <w:color w:val="000000"/>
          <w:sz w:val="28"/>
          <w:szCs w:val="28"/>
        </w:rPr>
      </w:pPr>
    </w:p>
    <w:p w14:paraId="4C334B28" w14:textId="77777777" w:rsidR="006A273F" w:rsidRPr="006A273F" w:rsidRDefault="006A273F" w:rsidP="006A273F">
      <w:pPr>
        <w:ind w:left="-567"/>
        <w:jc w:val="center"/>
        <w:rPr>
          <w:bCs/>
          <w:color w:val="000000"/>
          <w:sz w:val="28"/>
          <w:szCs w:val="28"/>
        </w:rPr>
      </w:pPr>
    </w:p>
    <w:p w14:paraId="66D723F5" w14:textId="77777777" w:rsidR="006A273F" w:rsidRPr="006A273F" w:rsidRDefault="006A273F" w:rsidP="006A273F">
      <w:pPr>
        <w:ind w:left="-567"/>
        <w:jc w:val="center"/>
        <w:rPr>
          <w:bCs/>
          <w:color w:val="FF0000"/>
          <w:sz w:val="28"/>
          <w:szCs w:val="28"/>
        </w:rPr>
      </w:pPr>
      <w:r w:rsidRPr="006A273F">
        <w:rPr>
          <w:bCs/>
          <w:color w:val="000000"/>
          <w:sz w:val="28"/>
          <w:szCs w:val="28"/>
        </w:rPr>
        <w:lastRenderedPageBreak/>
        <w:t xml:space="preserve">Раздел 8. Показатели надежности, качества, энергетической эффективности объектов централизованных систем </w:t>
      </w:r>
      <w:r w:rsidRPr="006A273F">
        <w:rPr>
          <w:bCs/>
          <w:sz w:val="28"/>
          <w:szCs w:val="28"/>
        </w:rPr>
        <w:t>холодного водоснабжения и (или) водоотведения</w:t>
      </w:r>
    </w:p>
    <w:p w14:paraId="668B5374" w14:textId="77777777" w:rsidR="006A273F" w:rsidRPr="006A273F" w:rsidRDefault="006A273F" w:rsidP="006A273F">
      <w:pPr>
        <w:ind w:left="-567"/>
        <w:jc w:val="center"/>
        <w:rPr>
          <w:bCs/>
          <w:color w:val="000000"/>
          <w:sz w:val="28"/>
          <w:szCs w:val="28"/>
        </w:rPr>
      </w:pPr>
    </w:p>
    <w:tbl>
      <w:tblPr>
        <w:tblStyle w:val="470"/>
        <w:tblW w:w="11085" w:type="dxa"/>
        <w:jc w:val="center"/>
        <w:tblInd w:w="0" w:type="dxa"/>
        <w:tblLayout w:type="fixed"/>
        <w:tblLook w:val="04A0" w:firstRow="1" w:lastRow="0" w:firstColumn="1" w:lastColumn="0" w:noHBand="0" w:noVBand="1"/>
      </w:tblPr>
      <w:tblGrid>
        <w:gridCol w:w="736"/>
        <w:gridCol w:w="3460"/>
        <w:gridCol w:w="993"/>
        <w:gridCol w:w="1643"/>
        <w:gridCol w:w="993"/>
        <w:gridCol w:w="992"/>
        <w:gridCol w:w="1134"/>
        <w:gridCol w:w="1134"/>
      </w:tblGrid>
      <w:tr w:rsidR="006A273F" w:rsidRPr="006A273F" w14:paraId="46672592"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0A0D8719" w14:textId="77777777" w:rsidR="006A273F" w:rsidRPr="006A273F" w:rsidRDefault="006A273F" w:rsidP="006A273F">
            <w:pPr>
              <w:jc w:val="center"/>
              <w:rPr>
                <w:bCs/>
                <w:color w:val="000000"/>
                <w:sz w:val="28"/>
                <w:szCs w:val="28"/>
              </w:rPr>
            </w:pPr>
            <w:r w:rsidRPr="006A273F">
              <w:rPr>
                <w:bCs/>
                <w:color w:val="000000"/>
                <w:sz w:val="28"/>
                <w:szCs w:val="28"/>
              </w:rPr>
              <w:t>№ п/п</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4048A85" w14:textId="77777777" w:rsidR="006A273F" w:rsidRPr="006A273F" w:rsidRDefault="006A273F" w:rsidP="006A273F">
            <w:pPr>
              <w:jc w:val="center"/>
              <w:rPr>
                <w:bCs/>
                <w:color w:val="000000"/>
                <w:sz w:val="28"/>
                <w:szCs w:val="28"/>
              </w:rPr>
            </w:pPr>
            <w:r w:rsidRPr="006A273F">
              <w:rPr>
                <w:bCs/>
                <w:color w:val="000000"/>
                <w:sz w:val="28"/>
                <w:szCs w:val="28"/>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42F23F" w14:textId="77777777" w:rsidR="006A273F" w:rsidRPr="006A273F" w:rsidRDefault="006A273F" w:rsidP="006A273F">
            <w:pPr>
              <w:jc w:val="center"/>
              <w:rPr>
                <w:bCs/>
                <w:color w:val="000000"/>
                <w:sz w:val="28"/>
                <w:szCs w:val="28"/>
              </w:rPr>
            </w:pPr>
            <w:r w:rsidRPr="006A273F">
              <w:rPr>
                <w:bCs/>
                <w:color w:val="000000"/>
                <w:sz w:val="28"/>
                <w:szCs w:val="28"/>
              </w:rPr>
              <w:t>Факт 2016 год</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C54443D" w14:textId="77777777" w:rsidR="006A273F" w:rsidRPr="006A273F" w:rsidRDefault="006A273F" w:rsidP="006A273F">
            <w:pPr>
              <w:jc w:val="center"/>
              <w:rPr>
                <w:bCs/>
                <w:color w:val="000000"/>
                <w:sz w:val="28"/>
                <w:szCs w:val="28"/>
              </w:rPr>
            </w:pPr>
            <w:r w:rsidRPr="006A273F">
              <w:rPr>
                <w:bCs/>
                <w:color w:val="000000"/>
                <w:sz w:val="28"/>
                <w:szCs w:val="28"/>
              </w:rPr>
              <w:t>Ожидаемые значения 2017 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CA9AA0" w14:textId="77777777" w:rsidR="006A273F" w:rsidRPr="006A273F" w:rsidRDefault="006A273F" w:rsidP="006A273F">
            <w:pPr>
              <w:jc w:val="center"/>
              <w:rPr>
                <w:bCs/>
                <w:color w:val="000000"/>
                <w:sz w:val="28"/>
                <w:szCs w:val="28"/>
              </w:rPr>
            </w:pPr>
            <w:r w:rsidRPr="006A273F">
              <w:rPr>
                <w:bCs/>
                <w:color w:val="000000"/>
                <w:sz w:val="28"/>
                <w:szCs w:val="28"/>
              </w:rPr>
              <w:t>План 2018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9AA405" w14:textId="77777777" w:rsidR="006A273F" w:rsidRPr="006A273F" w:rsidRDefault="006A273F" w:rsidP="006A273F">
            <w:pPr>
              <w:jc w:val="center"/>
              <w:rPr>
                <w:bCs/>
                <w:color w:val="000000"/>
                <w:sz w:val="28"/>
                <w:szCs w:val="28"/>
              </w:rPr>
            </w:pPr>
            <w:r w:rsidRPr="006A273F">
              <w:rPr>
                <w:bCs/>
                <w:color w:val="000000"/>
                <w:sz w:val="28"/>
                <w:szCs w:val="28"/>
              </w:rPr>
              <w:t>План 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9340FD" w14:textId="77777777" w:rsidR="006A273F" w:rsidRPr="006A273F" w:rsidRDefault="006A273F" w:rsidP="006A273F">
            <w:pPr>
              <w:jc w:val="center"/>
              <w:rPr>
                <w:bCs/>
                <w:color w:val="000000"/>
                <w:sz w:val="28"/>
                <w:szCs w:val="28"/>
              </w:rPr>
            </w:pPr>
            <w:r w:rsidRPr="006A273F">
              <w:rPr>
                <w:bCs/>
                <w:color w:val="000000"/>
                <w:sz w:val="28"/>
                <w:szCs w:val="28"/>
              </w:rPr>
              <w:t>План 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0F656" w14:textId="77777777" w:rsidR="006A273F" w:rsidRPr="006A273F" w:rsidRDefault="006A273F" w:rsidP="006A273F">
            <w:pPr>
              <w:jc w:val="center"/>
              <w:rPr>
                <w:bCs/>
                <w:color w:val="000000"/>
                <w:sz w:val="28"/>
                <w:szCs w:val="28"/>
              </w:rPr>
            </w:pPr>
            <w:r w:rsidRPr="006A273F">
              <w:rPr>
                <w:bCs/>
                <w:color w:val="000000"/>
                <w:sz w:val="28"/>
                <w:szCs w:val="28"/>
              </w:rPr>
              <w:t>План 2021 год</w:t>
            </w:r>
          </w:p>
        </w:tc>
      </w:tr>
      <w:tr w:rsidR="006A273F" w:rsidRPr="006A273F" w14:paraId="047D7897"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hideMark/>
          </w:tcPr>
          <w:p w14:paraId="7E193431"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3460" w:type="dxa"/>
            <w:tcBorders>
              <w:top w:val="single" w:sz="4" w:space="0" w:color="auto"/>
              <w:left w:val="single" w:sz="4" w:space="0" w:color="auto"/>
              <w:bottom w:val="single" w:sz="4" w:space="0" w:color="auto"/>
              <w:right w:val="single" w:sz="4" w:space="0" w:color="auto"/>
            </w:tcBorders>
            <w:hideMark/>
          </w:tcPr>
          <w:p w14:paraId="27F43A0F" w14:textId="77777777" w:rsidR="006A273F" w:rsidRPr="006A273F" w:rsidRDefault="006A273F" w:rsidP="006A273F">
            <w:pPr>
              <w:jc w:val="center"/>
              <w:rPr>
                <w:bCs/>
                <w:color w:val="000000"/>
                <w:sz w:val="28"/>
                <w:szCs w:val="28"/>
              </w:rPr>
            </w:pPr>
            <w:r w:rsidRPr="006A273F">
              <w:rPr>
                <w:bCs/>
                <w:color w:val="000000"/>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14:paraId="5F640779"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1643" w:type="dxa"/>
            <w:tcBorders>
              <w:top w:val="single" w:sz="4" w:space="0" w:color="auto"/>
              <w:left w:val="single" w:sz="4" w:space="0" w:color="auto"/>
              <w:bottom w:val="single" w:sz="4" w:space="0" w:color="auto"/>
              <w:right w:val="single" w:sz="4" w:space="0" w:color="auto"/>
            </w:tcBorders>
            <w:hideMark/>
          </w:tcPr>
          <w:p w14:paraId="1B7F8560" w14:textId="77777777" w:rsidR="006A273F" w:rsidRPr="006A273F" w:rsidRDefault="006A273F" w:rsidP="006A273F">
            <w:pPr>
              <w:jc w:val="center"/>
              <w:rPr>
                <w:bCs/>
                <w:color w:val="000000"/>
                <w:sz w:val="28"/>
                <w:szCs w:val="28"/>
              </w:rPr>
            </w:pPr>
            <w:r w:rsidRPr="006A273F">
              <w:rPr>
                <w:bCs/>
                <w:color w:val="000000"/>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14:paraId="062C743E" w14:textId="77777777" w:rsidR="006A273F" w:rsidRPr="006A273F" w:rsidRDefault="006A273F" w:rsidP="006A273F">
            <w:pPr>
              <w:jc w:val="center"/>
              <w:rPr>
                <w:bCs/>
                <w:color w:val="000000"/>
                <w:sz w:val="28"/>
                <w:szCs w:val="28"/>
              </w:rPr>
            </w:pPr>
            <w:r w:rsidRPr="006A273F">
              <w:rPr>
                <w:bCs/>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14:paraId="7274231F" w14:textId="77777777" w:rsidR="006A273F" w:rsidRPr="006A273F" w:rsidRDefault="006A273F" w:rsidP="006A273F">
            <w:pPr>
              <w:jc w:val="center"/>
              <w:rPr>
                <w:bCs/>
                <w:color w:val="000000"/>
                <w:sz w:val="28"/>
                <w:szCs w:val="28"/>
              </w:rPr>
            </w:pPr>
            <w:r w:rsidRPr="006A273F">
              <w:rPr>
                <w:bCs/>
                <w:color w:val="000000"/>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14:paraId="6C7449BB" w14:textId="77777777" w:rsidR="006A273F" w:rsidRPr="006A273F" w:rsidRDefault="006A273F" w:rsidP="006A273F">
            <w:pPr>
              <w:jc w:val="center"/>
              <w:rPr>
                <w:bCs/>
                <w:color w:val="000000"/>
                <w:sz w:val="28"/>
                <w:szCs w:val="28"/>
              </w:rPr>
            </w:pPr>
            <w:r w:rsidRPr="006A273F">
              <w:rPr>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14:paraId="443D734F" w14:textId="77777777" w:rsidR="006A273F" w:rsidRPr="006A273F" w:rsidRDefault="006A273F" w:rsidP="006A273F">
            <w:pPr>
              <w:jc w:val="center"/>
              <w:rPr>
                <w:bCs/>
                <w:color w:val="000000"/>
                <w:sz w:val="28"/>
                <w:szCs w:val="28"/>
              </w:rPr>
            </w:pPr>
            <w:r w:rsidRPr="006A273F">
              <w:rPr>
                <w:bCs/>
                <w:color w:val="000000"/>
                <w:sz w:val="28"/>
                <w:szCs w:val="28"/>
              </w:rPr>
              <w:t>8</w:t>
            </w:r>
          </w:p>
        </w:tc>
      </w:tr>
      <w:tr w:rsidR="006A273F" w:rsidRPr="006A273F" w14:paraId="676814B1" w14:textId="77777777" w:rsidTr="006A273F">
        <w:trPr>
          <w:trHeight w:val="247"/>
          <w:jc w:val="center"/>
        </w:trPr>
        <w:tc>
          <w:tcPr>
            <w:tcW w:w="11086" w:type="dxa"/>
            <w:gridSpan w:val="8"/>
            <w:tcBorders>
              <w:top w:val="single" w:sz="4" w:space="0" w:color="auto"/>
              <w:left w:val="single" w:sz="4" w:space="0" w:color="auto"/>
              <w:bottom w:val="single" w:sz="4" w:space="0" w:color="auto"/>
              <w:right w:val="single" w:sz="4" w:space="0" w:color="auto"/>
            </w:tcBorders>
            <w:vAlign w:val="center"/>
            <w:hideMark/>
          </w:tcPr>
          <w:p w14:paraId="5C87F8FE" w14:textId="77777777" w:rsidR="006A273F" w:rsidRPr="006A273F" w:rsidRDefault="006A273F" w:rsidP="006A273F">
            <w:pPr>
              <w:numPr>
                <w:ilvl w:val="0"/>
                <w:numId w:val="44"/>
              </w:numPr>
              <w:contextualSpacing/>
              <w:jc w:val="center"/>
              <w:rPr>
                <w:bCs/>
                <w:color w:val="000000"/>
                <w:sz w:val="28"/>
                <w:szCs w:val="28"/>
              </w:rPr>
            </w:pPr>
            <w:r w:rsidRPr="006A273F">
              <w:rPr>
                <w:bCs/>
                <w:color w:val="000000"/>
                <w:sz w:val="28"/>
                <w:szCs w:val="28"/>
              </w:rPr>
              <w:t>Показатели качества воды</w:t>
            </w:r>
          </w:p>
        </w:tc>
      </w:tr>
      <w:tr w:rsidR="006A273F" w:rsidRPr="006A273F" w14:paraId="4C15AABD" w14:textId="77777777" w:rsidTr="006A273F">
        <w:trPr>
          <w:trHeight w:val="3597"/>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1EEEC423" w14:textId="77777777" w:rsidR="006A273F" w:rsidRPr="006A273F" w:rsidRDefault="006A273F" w:rsidP="006A273F">
            <w:pPr>
              <w:jc w:val="center"/>
              <w:rPr>
                <w:bCs/>
                <w:color w:val="000000"/>
                <w:sz w:val="28"/>
                <w:szCs w:val="28"/>
              </w:rPr>
            </w:pPr>
            <w:r w:rsidRPr="006A273F">
              <w:rPr>
                <w:bCs/>
                <w:color w:val="000000"/>
                <w:sz w:val="28"/>
                <w:szCs w:val="28"/>
              </w:rPr>
              <w:t>1.1.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8E73387" w14:textId="77777777" w:rsidR="006A273F" w:rsidRPr="006A273F" w:rsidRDefault="006A273F" w:rsidP="006A273F">
            <w:pPr>
              <w:rPr>
                <w:color w:val="000000"/>
                <w:sz w:val="22"/>
                <w:szCs w:val="22"/>
              </w:rPr>
            </w:pPr>
            <w:r w:rsidRPr="006A273F">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0A073"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B0856E2"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A06A6"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DDF362"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CED1B7"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502E87" w14:textId="77777777" w:rsidR="006A273F" w:rsidRPr="006A273F" w:rsidRDefault="006A273F" w:rsidP="006A273F">
            <w:pPr>
              <w:jc w:val="center"/>
              <w:rPr>
                <w:bCs/>
                <w:sz w:val="28"/>
                <w:szCs w:val="28"/>
              </w:rPr>
            </w:pPr>
            <w:r w:rsidRPr="006A273F">
              <w:rPr>
                <w:bCs/>
                <w:sz w:val="28"/>
                <w:szCs w:val="28"/>
              </w:rPr>
              <w:t>-</w:t>
            </w:r>
          </w:p>
        </w:tc>
      </w:tr>
      <w:tr w:rsidR="006A273F" w:rsidRPr="006A273F" w14:paraId="6118ED13" w14:textId="77777777" w:rsidTr="006A273F">
        <w:trPr>
          <w:trHeight w:val="2401"/>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7643E940" w14:textId="77777777" w:rsidR="006A273F" w:rsidRPr="006A273F" w:rsidRDefault="006A273F" w:rsidP="006A273F">
            <w:pPr>
              <w:jc w:val="center"/>
              <w:rPr>
                <w:bCs/>
                <w:color w:val="000000"/>
                <w:sz w:val="28"/>
                <w:szCs w:val="28"/>
              </w:rPr>
            </w:pPr>
            <w:r w:rsidRPr="006A273F">
              <w:rPr>
                <w:bCs/>
                <w:color w:val="000000"/>
                <w:sz w:val="28"/>
                <w:szCs w:val="28"/>
              </w:rPr>
              <w:t>1.2.</w:t>
            </w:r>
          </w:p>
        </w:tc>
        <w:tc>
          <w:tcPr>
            <w:tcW w:w="3460" w:type="dxa"/>
            <w:tcBorders>
              <w:top w:val="single" w:sz="4" w:space="0" w:color="auto"/>
              <w:left w:val="single" w:sz="4" w:space="0" w:color="auto"/>
              <w:bottom w:val="single" w:sz="4" w:space="0" w:color="auto"/>
              <w:right w:val="single" w:sz="4" w:space="0" w:color="auto"/>
            </w:tcBorders>
            <w:hideMark/>
          </w:tcPr>
          <w:p w14:paraId="26583F3A" w14:textId="77777777" w:rsidR="006A273F" w:rsidRPr="006A273F" w:rsidRDefault="006A273F" w:rsidP="006A273F">
            <w:pPr>
              <w:rPr>
                <w:bCs/>
                <w:color w:val="000000"/>
                <w:sz w:val="28"/>
                <w:szCs w:val="28"/>
              </w:rPr>
            </w:pPr>
            <w:r w:rsidRPr="006A273F">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7E5B08"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476F5E8"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C4A15E"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6F760F"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10C7EF"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D2F54A" w14:textId="77777777" w:rsidR="006A273F" w:rsidRPr="006A273F" w:rsidRDefault="006A273F" w:rsidP="006A273F">
            <w:pPr>
              <w:jc w:val="center"/>
              <w:rPr>
                <w:bCs/>
                <w:sz w:val="28"/>
                <w:szCs w:val="28"/>
              </w:rPr>
            </w:pPr>
            <w:r w:rsidRPr="006A273F">
              <w:rPr>
                <w:bCs/>
                <w:sz w:val="28"/>
                <w:szCs w:val="28"/>
              </w:rPr>
              <w:t>-</w:t>
            </w:r>
          </w:p>
        </w:tc>
      </w:tr>
      <w:tr w:rsidR="006A273F" w:rsidRPr="006A273F" w14:paraId="3DD946E8" w14:textId="77777777" w:rsidTr="006A273F">
        <w:trPr>
          <w:trHeight w:val="842"/>
          <w:jc w:val="center"/>
        </w:trPr>
        <w:tc>
          <w:tcPr>
            <w:tcW w:w="11086" w:type="dxa"/>
            <w:gridSpan w:val="8"/>
            <w:tcBorders>
              <w:top w:val="single" w:sz="4" w:space="0" w:color="auto"/>
              <w:left w:val="single" w:sz="4" w:space="0" w:color="auto"/>
              <w:bottom w:val="single" w:sz="4" w:space="0" w:color="auto"/>
              <w:right w:val="single" w:sz="4" w:space="0" w:color="auto"/>
            </w:tcBorders>
            <w:vAlign w:val="center"/>
            <w:hideMark/>
          </w:tcPr>
          <w:p w14:paraId="144BDFE6" w14:textId="77777777" w:rsidR="006A273F" w:rsidRPr="006A273F" w:rsidRDefault="006A273F" w:rsidP="006A273F">
            <w:pPr>
              <w:numPr>
                <w:ilvl w:val="0"/>
                <w:numId w:val="44"/>
              </w:numPr>
              <w:contextualSpacing/>
              <w:jc w:val="center"/>
              <w:rPr>
                <w:bCs/>
                <w:color w:val="000000"/>
                <w:sz w:val="28"/>
                <w:szCs w:val="28"/>
              </w:rPr>
            </w:pPr>
            <w:r w:rsidRPr="006A273F">
              <w:rPr>
                <w:bCs/>
                <w:color w:val="000000"/>
                <w:sz w:val="28"/>
                <w:szCs w:val="28"/>
              </w:rPr>
              <w:t>Показатели надежности и бесперебойности водоснабжения и водоотведения</w:t>
            </w:r>
          </w:p>
        </w:tc>
      </w:tr>
      <w:tr w:rsidR="006A273F" w:rsidRPr="006A273F" w14:paraId="1DE3BC6C" w14:textId="77777777" w:rsidTr="006A273F">
        <w:trPr>
          <w:trHeight w:val="4719"/>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53820FA4" w14:textId="77777777" w:rsidR="006A273F" w:rsidRPr="006A273F" w:rsidRDefault="006A273F" w:rsidP="006A273F">
            <w:pPr>
              <w:jc w:val="center"/>
              <w:rPr>
                <w:bCs/>
                <w:color w:val="000000"/>
                <w:sz w:val="28"/>
                <w:szCs w:val="28"/>
              </w:rPr>
            </w:pPr>
            <w:r w:rsidRPr="006A273F">
              <w:rPr>
                <w:bCs/>
                <w:color w:val="000000"/>
                <w:sz w:val="28"/>
                <w:szCs w:val="28"/>
              </w:rPr>
              <w:t>2.1.</w:t>
            </w:r>
          </w:p>
        </w:tc>
        <w:tc>
          <w:tcPr>
            <w:tcW w:w="3460" w:type="dxa"/>
            <w:tcBorders>
              <w:top w:val="single" w:sz="4" w:space="0" w:color="auto"/>
              <w:left w:val="single" w:sz="4" w:space="0" w:color="auto"/>
              <w:bottom w:val="single" w:sz="4" w:space="0" w:color="auto"/>
              <w:right w:val="single" w:sz="4" w:space="0" w:color="auto"/>
            </w:tcBorders>
            <w:hideMark/>
          </w:tcPr>
          <w:p w14:paraId="3F9EECDB" w14:textId="77777777" w:rsidR="006A273F" w:rsidRPr="006A273F" w:rsidRDefault="006A273F" w:rsidP="006A273F">
            <w:pPr>
              <w:rPr>
                <w:bCs/>
                <w:color w:val="000000"/>
                <w:sz w:val="28"/>
                <w:szCs w:val="28"/>
              </w:rPr>
            </w:pPr>
            <w:r w:rsidRPr="006A273F">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16513"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DBF69BD"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483759"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03A4F"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9AE89"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97C56" w14:textId="77777777" w:rsidR="006A273F" w:rsidRPr="006A273F" w:rsidRDefault="006A273F" w:rsidP="006A273F">
            <w:pPr>
              <w:jc w:val="center"/>
              <w:rPr>
                <w:bCs/>
                <w:sz w:val="28"/>
                <w:szCs w:val="28"/>
              </w:rPr>
            </w:pPr>
            <w:r w:rsidRPr="006A273F">
              <w:rPr>
                <w:bCs/>
                <w:sz w:val="28"/>
                <w:szCs w:val="28"/>
              </w:rPr>
              <w:t>-</w:t>
            </w:r>
          </w:p>
        </w:tc>
      </w:tr>
      <w:tr w:rsidR="006A273F" w:rsidRPr="006A273F" w14:paraId="0AD6FE88"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hideMark/>
          </w:tcPr>
          <w:p w14:paraId="44C03228"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3460" w:type="dxa"/>
            <w:tcBorders>
              <w:top w:val="single" w:sz="4" w:space="0" w:color="auto"/>
              <w:left w:val="single" w:sz="4" w:space="0" w:color="auto"/>
              <w:bottom w:val="single" w:sz="4" w:space="0" w:color="auto"/>
              <w:right w:val="single" w:sz="4" w:space="0" w:color="auto"/>
            </w:tcBorders>
            <w:hideMark/>
          </w:tcPr>
          <w:p w14:paraId="1C5107D8" w14:textId="77777777" w:rsidR="006A273F" w:rsidRPr="006A273F" w:rsidRDefault="006A273F" w:rsidP="006A273F">
            <w:pPr>
              <w:jc w:val="center"/>
              <w:rPr>
                <w:bCs/>
                <w:color w:val="000000"/>
                <w:sz w:val="28"/>
                <w:szCs w:val="28"/>
              </w:rPr>
            </w:pPr>
            <w:r w:rsidRPr="006A273F">
              <w:rPr>
                <w:bCs/>
                <w:color w:val="000000"/>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14:paraId="6BA69EBE"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1643" w:type="dxa"/>
            <w:tcBorders>
              <w:top w:val="single" w:sz="4" w:space="0" w:color="auto"/>
              <w:left w:val="single" w:sz="4" w:space="0" w:color="auto"/>
              <w:bottom w:val="single" w:sz="4" w:space="0" w:color="auto"/>
              <w:right w:val="single" w:sz="4" w:space="0" w:color="auto"/>
            </w:tcBorders>
            <w:hideMark/>
          </w:tcPr>
          <w:p w14:paraId="7224BE7B" w14:textId="77777777" w:rsidR="006A273F" w:rsidRPr="006A273F" w:rsidRDefault="006A273F" w:rsidP="006A273F">
            <w:pPr>
              <w:jc w:val="center"/>
              <w:rPr>
                <w:bCs/>
                <w:color w:val="000000"/>
                <w:sz w:val="28"/>
                <w:szCs w:val="28"/>
              </w:rPr>
            </w:pPr>
            <w:r w:rsidRPr="006A273F">
              <w:rPr>
                <w:bCs/>
                <w:color w:val="000000"/>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14:paraId="06AC5E69" w14:textId="77777777" w:rsidR="006A273F" w:rsidRPr="006A273F" w:rsidRDefault="006A273F" w:rsidP="006A273F">
            <w:pPr>
              <w:jc w:val="center"/>
              <w:rPr>
                <w:bCs/>
                <w:color w:val="000000"/>
                <w:sz w:val="28"/>
                <w:szCs w:val="28"/>
              </w:rPr>
            </w:pPr>
            <w:r w:rsidRPr="006A273F">
              <w:rPr>
                <w:bCs/>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14:paraId="1DAEA103" w14:textId="77777777" w:rsidR="006A273F" w:rsidRPr="006A273F" w:rsidRDefault="006A273F" w:rsidP="006A273F">
            <w:pPr>
              <w:jc w:val="center"/>
              <w:rPr>
                <w:bCs/>
                <w:color w:val="000000"/>
                <w:sz w:val="28"/>
                <w:szCs w:val="28"/>
              </w:rPr>
            </w:pPr>
            <w:r w:rsidRPr="006A273F">
              <w:rPr>
                <w:bCs/>
                <w:color w:val="000000"/>
                <w:sz w:val="28"/>
                <w:szCs w:val="28"/>
              </w:rPr>
              <w:t>6</w:t>
            </w:r>
          </w:p>
        </w:tc>
        <w:tc>
          <w:tcPr>
            <w:tcW w:w="1134" w:type="dxa"/>
            <w:tcBorders>
              <w:top w:val="single" w:sz="4" w:space="0" w:color="auto"/>
              <w:left w:val="single" w:sz="4" w:space="0" w:color="auto"/>
              <w:bottom w:val="single" w:sz="4" w:space="0" w:color="auto"/>
              <w:right w:val="single" w:sz="4" w:space="0" w:color="auto"/>
            </w:tcBorders>
            <w:hideMark/>
          </w:tcPr>
          <w:p w14:paraId="4F63B2C7" w14:textId="77777777" w:rsidR="006A273F" w:rsidRPr="006A273F" w:rsidRDefault="006A273F" w:rsidP="006A273F">
            <w:pPr>
              <w:jc w:val="center"/>
              <w:rPr>
                <w:bCs/>
                <w:color w:val="000000"/>
                <w:sz w:val="28"/>
                <w:szCs w:val="28"/>
              </w:rPr>
            </w:pPr>
            <w:r w:rsidRPr="006A273F">
              <w:rPr>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14:paraId="3ECE4918" w14:textId="77777777" w:rsidR="006A273F" w:rsidRPr="006A273F" w:rsidRDefault="006A273F" w:rsidP="006A273F">
            <w:pPr>
              <w:jc w:val="center"/>
              <w:rPr>
                <w:bCs/>
                <w:color w:val="000000"/>
                <w:sz w:val="28"/>
                <w:szCs w:val="28"/>
              </w:rPr>
            </w:pPr>
            <w:r w:rsidRPr="006A273F">
              <w:rPr>
                <w:bCs/>
                <w:color w:val="000000"/>
                <w:sz w:val="28"/>
                <w:szCs w:val="28"/>
              </w:rPr>
              <w:t>8</w:t>
            </w:r>
          </w:p>
        </w:tc>
      </w:tr>
      <w:tr w:rsidR="006A273F" w:rsidRPr="006A273F" w14:paraId="67D4F6F7" w14:textId="77777777" w:rsidTr="006A273F">
        <w:trPr>
          <w:trHeight w:val="109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74EF4E97" w14:textId="77777777" w:rsidR="006A273F" w:rsidRPr="006A273F" w:rsidRDefault="006A273F" w:rsidP="006A273F">
            <w:pPr>
              <w:jc w:val="center"/>
              <w:rPr>
                <w:bCs/>
                <w:color w:val="000000"/>
                <w:sz w:val="28"/>
                <w:szCs w:val="28"/>
              </w:rPr>
            </w:pPr>
            <w:r w:rsidRPr="006A273F">
              <w:rPr>
                <w:bCs/>
                <w:color w:val="000000"/>
                <w:sz w:val="28"/>
                <w:szCs w:val="28"/>
              </w:rPr>
              <w:lastRenderedPageBreak/>
              <w:t>2.2.</w:t>
            </w:r>
          </w:p>
        </w:tc>
        <w:tc>
          <w:tcPr>
            <w:tcW w:w="3460" w:type="dxa"/>
            <w:tcBorders>
              <w:top w:val="single" w:sz="4" w:space="0" w:color="auto"/>
              <w:left w:val="single" w:sz="4" w:space="0" w:color="auto"/>
              <w:bottom w:val="single" w:sz="4" w:space="0" w:color="auto"/>
              <w:right w:val="single" w:sz="4" w:space="0" w:color="auto"/>
            </w:tcBorders>
            <w:hideMark/>
          </w:tcPr>
          <w:p w14:paraId="1BA6F6FC" w14:textId="77777777" w:rsidR="006A273F" w:rsidRPr="006A273F" w:rsidRDefault="006A273F" w:rsidP="006A273F">
            <w:pPr>
              <w:rPr>
                <w:bCs/>
                <w:color w:val="000000"/>
                <w:sz w:val="28"/>
                <w:szCs w:val="28"/>
              </w:rPr>
            </w:pPr>
            <w:r w:rsidRPr="006A273F">
              <w:rPr>
                <w:color w:val="000000"/>
                <w:sz w:val="22"/>
                <w:szCs w:val="22"/>
              </w:rPr>
              <w:t>Удельное количество аварий и засоров в расчете на протяженность канализационной сети в год (ед./км)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5DEC66"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0142F082"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114AA0"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6893B9"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7FD00"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B1E617" w14:textId="77777777" w:rsidR="006A273F" w:rsidRPr="006A273F" w:rsidRDefault="006A273F" w:rsidP="006A273F">
            <w:pPr>
              <w:jc w:val="center"/>
              <w:rPr>
                <w:bCs/>
                <w:sz w:val="28"/>
                <w:szCs w:val="28"/>
              </w:rPr>
            </w:pPr>
            <w:r w:rsidRPr="006A273F">
              <w:rPr>
                <w:bCs/>
                <w:sz w:val="28"/>
                <w:szCs w:val="28"/>
              </w:rPr>
              <w:t>-</w:t>
            </w:r>
          </w:p>
        </w:tc>
      </w:tr>
      <w:tr w:rsidR="006A273F" w:rsidRPr="006A273F" w14:paraId="2FFA7E05" w14:textId="77777777" w:rsidTr="006A273F">
        <w:trPr>
          <w:trHeight w:val="498"/>
          <w:jc w:val="center"/>
        </w:trPr>
        <w:tc>
          <w:tcPr>
            <w:tcW w:w="11086" w:type="dxa"/>
            <w:gridSpan w:val="8"/>
            <w:tcBorders>
              <w:top w:val="single" w:sz="4" w:space="0" w:color="auto"/>
              <w:left w:val="single" w:sz="4" w:space="0" w:color="auto"/>
              <w:bottom w:val="single" w:sz="4" w:space="0" w:color="auto"/>
              <w:right w:val="single" w:sz="4" w:space="0" w:color="auto"/>
            </w:tcBorders>
            <w:vAlign w:val="center"/>
            <w:hideMark/>
          </w:tcPr>
          <w:p w14:paraId="7013503F" w14:textId="77777777" w:rsidR="006A273F" w:rsidRPr="006A273F" w:rsidRDefault="006A273F" w:rsidP="006A273F">
            <w:pPr>
              <w:numPr>
                <w:ilvl w:val="0"/>
                <w:numId w:val="44"/>
              </w:numPr>
              <w:contextualSpacing/>
              <w:jc w:val="center"/>
              <w:rPr>
                <w:bCs/>
                <w:color w:val="000000"/>
                <w:sz w:val="28"/>
                <w:szCs w:val="28"/>
              </w:rPr>
            </w:pPr>
            <w:r w:rsidRPr="006A273F">
              <w:rPr>
                <w:bCs/>
                <w:color w:val="000000"/>
                <w:sz w:val="28"/>
                <w:szCs w:val="28"/>
              </w:rPr>
              <w:t>Показатели качества очистки сточных вод</w:t>
            </w:r>
          </w:p>
        </w:tc>
      </w:tr>
      <w:tr w:rsidR="006A273F" w:rsidRPr="006A273F" w14:paraId="46D81103" w14:textId="77777777" w:rsidTr="006A273F">
        <w:trPr>
          <w:trHeight w:val="2166"/>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37C1467B" w14:textId="77777777" w:rsidR="006A273F" w:rsidRPr="006A273F" w:rsidRDefault="006A273F" w:rsidP="006A273F">
            <w:pPr>
              <w:jc w:val="center"/>
              <w:rPr>
                <w:bCs/>
                <w:color w:val="000000"/>
                <w:sz w:val="28"/>
                <w:szCs w:val="28"/>
              </w:rPr>
            </w:pPr>
            <w:r w:rsidRPr="006A273F">
              <w:rPr>
                <w:bCs/>
                <w:color w:val="000000"/>
                <w:sz w:val="28"/>
                <w:szCs w:val="28"/>
              </w:rPr>
              <w:t>3.1.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0CB9AD29" w14:textId="77777777" w:rsidR="006A273F" w:rsidRPr="006A273F" w:rsidRDefault="006A273F" w:rsidP="006A273F">
            <w:pPr>
              <w:rPr>
                <w:color w:val="000000"/>
                <w:sz w:val="22"/>
                <w:szCs w:val="22"/>
              </w:rPr>
            </w:pPr>
            <w:r w:rsidRPr="006A273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34B484"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2FE15C0"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552DF"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9912F9"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9ABC1"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BEE806" w14:textId="77777777" w:rsidR="006A273F" w:rsidRPr="006A273F" w:rsidRDefault="006A273F" w:rsidP="006A273F">
            <w:pPr>
              <w:jc w:val="center"/>
              <w:rPr>
                <w:bCs/>
                <w:sz w:val="28"/>
                <w:szCs w:val="28"/>
              </w:rPr>
            </w:pPr>
            <w:r w:rsidRPr="006A273F">
              <w:rPr>
                <w:bCs/>
                <w:sz w:val="28"/>
                <w:szCs w:val="28"/>
              </w:rPr>
              <w:t>-</w:t>
            </w:r>
          </w:p>
        </w:tc>
      </w:tr>
      <w:tr w:rsidR="006A273F" w:rsidRPr="006A273F" w14:paraId="58FA7050" w14:textId="77777777" w:rsidTr="006A273F">
        <w:trPr>
          <w:trHeight w:val="1970"/>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6A1169F8" w14:textId="77777777" w:rsidR="006A273F" w:rsidRPr="006A273F" w:rsidRDefault="006A273F" w:rsidP="006A273F">
            <w:pPr>
              <w:jc w:val="center"/>
              <w:rPr>
                <w:bCs/>
                <w:color w:val="000000"/>
                <w:sz w:val="28"/>
                <w:szCs w:val="28"/>
              </w:rPr>
            </w:pPr>
            <w:r w:rsidRPr="006A273F">
              <w:rPr>
                <w:bCs/>
                <w:color w:val="000000"/>
                <w:sz w:val="28"/>
                <w:szCs w:val="28"/>
              </w:rPr>
              <w:t>3.2.</w:t>
            </w:r>
          </w:p>
        </w:tc>
        <w:tc>
          <w:tcPr>
            <w:tcW w:w="3460" w:type="dxa"/>
            <w:tcBorders>
              <w:top w:val="single" w:sz="4" w:space="0" w:color="auto"/>
              <w:left w:val="single" w:sz="4" w:space="0" w:color="auto"/>
              <w:bottom w:val="single" w:sz="4" w:space="0" w:color="auto"/>
              <w:right w:val="single" w:sz="4" w:space="0" w:color="auto"/>
            </w:tcBorders>
            <w:vAlign w:val="center"/>
            <w:hideMark/>
          </w:tcPr>
          <w:p w14:paraId="391B2CAE" w14:textId="77777777" w:rsidR="006A273F" w:rsidRPr="006A273F" w:rsidRDefault="006A273F" w:rsidP="006A273F">
            <w:pPr>
              <w:rPr>
                <w:bCs/>
                <w:color w:val="000000"/>
                <w:sz w:val="28"/>
                <w:szCs w:val="28"/>
              </w:rPr>
            </w:pPr>
            <w:r w:rsidRPr="006A273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8DE407"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871D20E"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946A68"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C2F36A"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012F54"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1933D" w14:textId="77777777" w:rsidR="006A273F" w:rsidRPr="006A273F" w:rsidRDefault="006A273F" w:rsidP="006A273F">
            <w:pPr>
              <w:jc w:val="center"/>
              <w:rPr>
                <w:bCs/>
                <w:sz w:val="28"/>
                <w:szCs w:val="28"/>
              </w:rPr>
            </w:pPr>
            <w:r w:rsidRPr="006A273F">
              <w:rPr>
                <w:bCs/>
                <w:sz w:val="28"/>
                <w:szCs w:val="28"/>
              </w:rPr>
              <w:t>-</w:t>
            </w:r>
          </w:p>
        </w:tc>
      </w:tr>
      <w:tr w:rsidR="006A273F" w:rsidRPr="006A273F" w14:paraId="031F4FF8" w14:textId="77777777" w:rsidTr="006A273F">
        <w:trPr>
          <w:trHeight w:val="2760"/>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1AB38F4C" w14:textId="77777777" w:rsidR="006A273F" w:rsidRPr="006A273F" w:rsidRDefault="006A273F" w:rsidP="006A273F">
            <w:pPr>
              <w:jc w:val="center"/>
              <w:rPr>
                <w:bCs/>
                <w:color w:val="000000"/>
                <w:sz w:val="28"/>
                <w:szCs w:val="28"/>
              </w:rPr>
            </w:pPr>
            <w:r w:rsidRPr="006A273F">
              <w:rPr>
                <w:bCs/>
                <w:color w:val="000000"/>
                <w:sz w:val="28"/>
                <w:szCs w:val="28"/>
              </w:rPr>
              <w:t>3.3.</w:t>
            </w:r>
          </w:p>
        </w:tc>
        <w:tc>
          <w:tcPr>
            <w:tcW w:w="3460" w:type="dxa"/>
            <w:tcBorders>
              <w:top w:val="single" w:sz="4" w:space="0" w:color="auto"/>
              <w:left w:val="single" w:sz="4" w:space="0" w:color="auto"/>
              <w:bottom w:val="single" w:sz="4" w:space="0" w:color="auto"/>
              <w:right w:val="single" w:sz="4" w:space="0" w:color="auto"/>
            </w:tcBorders>
            <w:vAlign w:val="center"/>
            <w:hideMark/>
          </w:tcPr>
          <w:p w14:paraId="758D0F1A" w14:textId="77777777" w:rsidR="006A273F" w:rsidRPr="006A273F" w:rsidRDefault="006A273F" w:rsidP="006A273F">
            <w:pPr>
              <w:rPr>
                <w:color w:val="000000"/>
                <w:sz w:val="22"/>
                <w:szCs w:val="22"/>
              </w:rPr>
            </w:pPr>
            <w:r w:rsidRPr="006A273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895700"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2DB6CE6"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ED7B7D"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A72C45"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5A464F"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48061D" w14:textId="77777777" w:rsidR="006A273F" w:rsidRPr="006A273F" w:rsidRDefault="006A273F" w:rsidP="006A273F">
            <w:pPr>
              <w:jc w:val="center"/>
              <w:rPr>
                <w:bCs/>
                <w:sz w:val="28"/>
                <w:szCs w:val="28"/>
              </w:rPr>
            </w:pPr>
            <w:r w:rsidRPr="006A273F">
              <w:rPr>
                <w:bCs/>
                <w:sz w:val="28"/>
                <w:szCs w:val="28"/>
              </w:rPr>
              <w:t>-</w:t>
            </w:r>
          </w:p>
        </w:tc>
      </w:tr>
      <w:tr w:rsidR="006A273F" w:rsidRPr="006A273F" w14:paraId="65018232" w14:textId="77777777" w:rsidTr="006A273F">
        <w:trPr>
          <w:trHeight w:val="982"/>
          <w:jc w:val="center"/>
        </w:trPr>
        <w:tc>
          <w:tcPr>
            <w:tcW w:w="11086" w:type="dxa"/>
            <w:gridSpan w:val="8"/>
            <w:tcBorders>
              <w:top w:val="single" w:sz="4" w:space="0" w:color="auto"/>
              <w:left w:val="single" w:sz="4" w:space="0" w:color="auto"/>
              <w:bottom w:val="single" w:sz="4" w:space="0" w:color="auto"/>
              <w:right w:val="single" w:sz="4" w:space="0" w:color="auto"/>
            </w:tcBorders>
            <w:vAlign w:val="center"/>
            <w:hideMark/>
          </w:tcPr>
          <w:p w14:paraId="634B90DE" w14:textId="77777777" w:rsidR="006A273F" w:rsidRPr="006A273F" w:rsidRDefault="006A273F" w:rsidP="006A273F">
            <w:pPr>
              <w:numPr>
                <w:ilvl w:val="0"/>
                <w:numId w:val="44"/>
              </w:numPr>
              <w:contextualSpacing/>
              <w:jc w:val="center"/>
              <w:rPr>
                <w:bCs/>
                <w:color w:val="000000"/>
                <w:sz w:val="28"/>
                <w:szCs w:val="28"/>
              </w:rPr>
            </w:pPr>
            <w:r w:rsidRPr="006A273F">
              <w:rPr>
                <w:bCs/>
                <w:color w:val="000000"/>
                <w:sz w:val="28"/>
                <w:szCs w:val="28"/>
              </w:rPr>
              <w:t>Показатели энергетической эффективности использования ресурсов, в том числе уровень потерь воды</w:t>
            </w:r>
          </w:p>
        </w:tc>
      </w:tr>
      <w:tr w:rsidR="006A273F" w:rsidRPr="006A273F" w14:paraId="6064DBFE" w14:textId="77777777" w:rsidTr="006A273F">
        <w:trPr>
          <w:trHeight w:val="2244"/>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05EC9813" w14:textId="77777777" w:rsidR="006A273F" w:rsidRPr="006A273F" w:rsidRDefault="006A273F" w:rsidP="006A273F">
            <w:pPr>
              <w:jc w:val="center"/>
              <w:rPr>
                <w:bCs/>
                <w:color w:val="000000"/>
                <w:sz w:val="28"/>
                <w:szCs w:val="28"/>
              </w:rPr>
            </w:pPr>
            <w:r w:rsidRPr="006A273F">
              <w:rPr>
                <w:bCs/>
                <w:color w:val="000000"/>
                <w:sz w:val="28"/>
                <w:szCs w:val="28"/>
              </w:rPr>
              <w:t>4.1.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6092D78F" w14:textId="77777777" w:rsidR="006A273F" w:rsidRPr="006A273F" w:rsidRDefault="006A273F" w:rsidP="006A273F">
            <w:pPr>
              <w:rPr>
                <w:bCs/>
                <w:color w:val="000000"/>
                <w:sz w:val="28"/>
                <w:szCs w:val="28"/>
              </w:rPr>
            </w:pPr>
            <w:r w:rsidRPr="006A273F">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646DCD"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3D53E0B"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BA0D7B" w14:textId="77777777" w:rsidR="006A273F" w:rsidRPr="006A273F" w:rsidRDefault="006A273F" w:rsidP="006A273F">
            <w:pPr>
              <w:rPr>
                <w:bCs/>
                <w:sz w:val="28"/>
                <w:szCs w:val="28"/>
              </w:rPr>
            </w:pPr>
            <w:r w:rsidRPr="006A273F">
              <w:rPr>
                <w:bCs/>
                <w:sz w:val="28"/>
                <w:szCs w:val="28"/>
              </w:rPr>
              <w:t>16,77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A3E738" w14:textId="77777777" w:rsidR="006A273F" w:rsidRPr="006A273F" w:rsidRDefault="006A273F" w:rsidP="006A273F">
            <w:pPr>
              <w:jc w:val="center"/>
              <w:rPr>
                <w:bCs/>
                <w:sz w:val="28"/>
                <w:szCs w:val="28"/>
              </w:rPr>
            </w:pPr>
            <w:r w:rsidRPr="006A273F">
              <w:rPr>
                <w:bCs/>
                <w:sz w:val="28"/>
                <w:szCs w:val="28"/>
              </w:rPr>
              <w:t>16,77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EA50BE" w14:textId="77777777" w:rsidR="006A273F" w:rsidRPr="006A273F" w:rsidRDefault="006A273F" w:rsidP="006A273F">
            <w:pPr>
              <w:jc w:val="center"/>
              <w:rPr>
                <w:bCs/>
                <w:sz w:val="28"/>
                <w:szCs w:val="28"/>
              </w:rPr>
            </w:pPr>
            <w:r w:rsidRPr="006A273F">
              <w:rPr>
                <w:bCs/>
                <w:sz w:val="28"/>
                <w:szCs w:val="28"/>
              </w:rPr>
              <w:t>16,77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87D89" w14:textId="77777777" w:rsidR="006A273F" w:rsidRPr="006A273F" w:rsidRDefault="006A273F" w:rsidP="006A273F">
            <w:pPr>
              <w:jc w:val="center"/>
              <w:rPr>
                <w:bCs/>
                <w:sz w:val="28"/>
                <w:szCs w:val="28"/>
              </w:rPr>
            </w:pPr>
            <w:r w:rsidRPr="006A273F">
              <w:rPr>
                <w:bCs/>
                <w:sz w:val="28"/>
                <w:szCs w:val="28"/>
              </w:rPr>
              <w:t>16,77</w:t>
            </w:r>
          </w:p>
        </w:tc>
      </w:tr>
      <w:tr w:rsidR="006A273F" w:rsidRPr="006A273F" w14:paraId="7C873124" w14:textId="77777777" w:rsidTr="006A273F">
        <w:trPr>
          <w:trHeight w:val="2527"/>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18587658" w14:textId="77777777" w:rsidR="006A273F" w:rsidRPr="006A273F" w:rsidRDefault="006A273F" w:rsidP="006A273F">
            <w:pPr>
              <w:jc w:val="center"/>
              <w:rPr>
                <w:bCs/>
                <w:color w:val="000000"/>
                <w:sz w:val="28"/>
                <w:szCs w:val="28"/>
              </w:rPr>
            </w:pPr>
            <w:r w:rsidRPr="006A273F">
              <w:rPr>
                <w:bCs/>
                <w:color w:val="000000"/>
                <w:sz w:val="28"/>
                <w:szCs w:val="28"/>
              </w:rPr>
              <w:t>4.2.</w:t>
            </w:r>
          </w:p>
        </w:tc>
        <w:tc>
          <w:tcPr>
            <w:tcW w:w="3460" w:type="dxa"/>
            <w:tcBorders>
              <w:top w:val="single" w:sz="4" w:space="0" w:color="auto"/>
              <w:left w:val="single" w:sz="4" w:space="0" w:color="auto"/>
              <w:bottom w:val="single" w:sz="4" w:space="0" w:color="auto"/>
              <w:right w:val="single" w:sz="4" w:space="0" w:color="auto"/>
            </w:tcBorders>
            <w:vAlign w:val="center"/>
            <w:hideMark/>
          </w:tcPr>
          <w:p w14:paraId="14C0C3FF" w14:textId="77777777" w:rsidR="006A273F" w:rsidRPr="006A273F" w:rsidRDefault="006A273F" w:rsidP="006A273F">
            <w:pPr>
              <w:rPr>
                <w:bCs/>
                <w:color w:val="000000"/>
                <w:sz w:val="28"/>
                <w:szCs w:val="28"/>
              </w:rPr>
            </w:pPr>
            <w:r w:rsidRPr="006A273F">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A273F">
              <w:rPr>
                <w:sz w:val="22"/>
                <w:szCs w:val="22"/>
              </w:rPr>
              <w:t>м</w:t>
            </w:r>
            <w:r w:rsidRPr="006A273F">
              <w:rPr>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водоподготовке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2BBFB0"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365A9AB"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2AB9B9"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23B551"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FA65D"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E11A2" w14:textId="77777777" w:rsidR="006A273F" w:rsidRPr="006A273F" w:rsidRDefault="006A273F" w:rsidP="006A273F">
            <w:pPr>
              <w:jc w:val="center"/>
              <w:rPr>
                <w:bCs/>
                <w:sz w:val="28"/>
                <w:szCs w:val="28"/>
              </w:rPr>
            </w:pPr>
            <w:r w:rsidRPr="006A273F">
              <w:rPr>
                <w:bCs/>
                <w:sz w:val="28"/>
                <w:szCs w:val="28"/>
              </w:rPr>
              <w:t>-</w:t>
            </w:r>
          </w:p>
        </w:tc>
      </w:tr>
      <w:tr w:rsidR="006A273F" w:rsidRPr="006A273F" w14:paraId="6E7C0857"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6975223F"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DAFAD1E" w14:textId="77777777" w:rsidR="006A273F" w:rsidRPr="006A273F" w:rsidRDefault="006A273F" w:rsidP="006A273F">
            <w:pPr>
              <w:jc w:val="center"/>
              <w:rPr>
                <w:color w:val="000000"/>
                <w:sz w:val="28"/>
                <w:szCs w:val="28"/>
              </w:rPr>
            </w:pPr>
            <w:r w:rsidRPr="006A273F">
              <w:rPr>
                <w:color w:val="000000"/>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9136C1"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14:paraId="48EE88AB" w14:textId="77777777" w:rsidR="006A273F" w:rsidRPr="006A273F" w:rsidRDefault="006A273F" w:rsidP="006A273F">
            <w:pPr>
              <w:jc w:val="center"/>
              <w:rPr>
                <w:bCs/>
                <w:color w:val="000000"/>
                <w:sz w:val="28"/>
                <w:szCs w:val="28"/>
              </w:rPr>
            </w:pPr>
            <w:r w:rsidRPr="006A273F">
              <w:rPr>
                <w:bCs/>
                <w:color w:val="000000"/>
                <w:sz w:val="28"/>
                <w:szCs w:val="28"/>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FDD9F2" w14:textId="77777777" w:rsidR="006A273F" w:rsidRPr="006A273F" w:rsidRDefault="006A273F" w:rsidP="006A273F">
            <w:pPr>
              <w:jc w:val="center"/>
              <w:rPr>
                <w:bCs/>
                <w:color w:val="000000"/>
                <w:sz w:val="28"/>
                <w:szCs w:val="28"/>
              </w:rPr>
            </w:pPr>
            <w:r w:rsidRPr="006A273F">
              <w:rPr>
                <w:bCs/>
                <w:color w:val="000000"/>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9ED9E2" w14:textId="77777777" w:rsidR="006A273F" w:rsidRPr="006A273F" w:rsidRDefault="006A273F" w:rsidP="006A273F">
            <w:pPr>
              <w:jc w:val="center"/>
              <w:rPr>
                <w:bCs/>
                <w:color w:val="000000"/>
                <w:sz w:val="28"/>
                <w:szCs w:val="28"/>
              </w:rPr>
            </w:pPr>
            <w:r w:rsidRPr="006A273F">
              <w:rPr>
                <w:bCs/>
                <w:color w:val="000000"/>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1952BA" w14:textId="77777777" w:rsidR="006A273F" w:rsidRPr="006A273F" w:rsidRDefault="006A273F" w:rsidP="006A273F">
            <w:pPr>
              <w:jc w:val="center"/>
              <w:rPr>
                <w:bCs/>
                <w:color w:val="000000"/>
                <w:sz w:val="28"/>
                <w:szCs w:val="28"/>
              </w:rPr>
            </w:pPr>
            <w:r w:rsidRPr="006A273F">
              <w:rPr>
                <w:bCs/>
                <w:color w:val="000000"/>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8766B6" w14:textId="77777777" w:rsidR="006A273F" w:rsidRPr="006A273F" w:rsidRDefault="006A273F" w:rsidP="006A273F">
            <w:pPr>
              <w:jc w:val="center"/>
              <w:rPr>
                <w:bCs/>
                <w:color w:val="000000"/>
                <w:sz w:val="28"/>
                <w:szCs w:val="28"/>
              </w:rPr>
            </w:pPr>
            <w:r w:rsidRPr="006A273F">
              <w:rPr>
                <w:bCs/>
                <w:color w:val="000000"/>
                <w:sz w:val="28"/>
                <w:szCs w:val="28"/>
              </w:rPr>
              <w:t>8</w:t>
            </w:r>
          </w:p>
        </w:tc>
      </w:tr>
      <w:tr w:rsidR="006A273F" w:rsidRPr="006A273F" w14:paraId="094E46A7"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2758E299" w14:textId="77777777" w:rsidR="006A273F" w:rsidRPr="006A273F" w:rsidRDefault="006A273F" w:rsidP="006A273F">
            <w:pPr>
              <w:jc w:val="center"/>
              <w:rPr>
                <w:bCs/>
                <w:color w:val="000000"/>
                <w:sz w:val="28"/>
                <w:szCs w:val="28"/>
              </w:rPr>
            </w:pPr>
            <w:r w:rsidRPr="006A273F">
              <w:rPr>
                <w:bCs/>
                <w:color w:val="000000"/>
                <w:sz w:val="28"/>
                <w:szCs w:val="28"/>
              </w:rPr>
              <w:lastRenderedPageBreak/>
              <w:t>4.3.</w:t>
            </w:r>
          </w:p>
        </w:tc>
        <w:tc>
          <w:tcPr>
            <w:tcW w:w="3460" w:type="dxa"/>
            <w:tcBorders>
              <w:top w:val="single" w:sz="4" w:space="0" w:color="auto"/>
              <w:left w:val="single" w:sz="4" w:space="0" w:color="auto"/>
              <w:bottom w:val="single" w:sz="4" w:space="0" w:color="auto"/>
              <w:right w:val="single" w:sz="4" w:space="0" w:color="auto"/>
            </w:tcBorders>
            <w:vAlign w:val="center"/>
            <w:hideMark/>
          </w:tcPr>
          <w:p w14:paraId="17F9DE21"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A273F">
              <w:rPr>
                <w:sz w:val="22"/>
                <w:szCs w:val="22"/>
              </w:rPr>
              <w:t>м</w:t>
            </w:r>
            <w:r w:rsidRPr="006A273F">
              <w:rPr>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транспортировке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CB4398"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BED137A"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1139C9"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2C7A3"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11761B"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CC500" w14:textId="77777777" w:rsidR="006A273F" w:rsidRPr="006A273F" w:rsidRDefault="006A273F" w:rsidP="006A273F">
            <w:pPr>
              <w:jc w:val="center"/>
              <w:rPr>
                <w:bCs/>
                <w:sz w:val="28"/>
                <w:szCs w:val="28"/>
              </w:rPr>
            </w:pPr>
            <w:r w:rsidRPr="006A273F">
              <w:rPr>
                <w:bCs/>
                <w:sz w:val="28"/>
                <w:szCs w:val="28"/>
              </w:rPr>
              <w:t>-</w:t>
            </w:r>
          </w:p>
        </w:tc>
      </w:tr>
      <w:tr w:rsidR="006A273F" w:rsidRPr="006A273F" w14:paraId="38A25E09"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1AF92A3F" w14:textId="77777777" w:rsidR="006A273F" w:rsidRPr="006A273F" w:rsidRDefault="006A273F" w:rsidP="006A273F">
            <w:pPr>
              <w:jc w:val="center"/>
              <w:rPr>
                <w:bCs/>
                <w:color w:val="000000"/>
                <w:sz w:val="28"/>
                <w:szCs w:val="28"/>
              </w:rPr>
            </w:pPr>
            <w:r w:rsidRPr="006A273F">
              <w:rPr>
                <w:bCs/>
                <w:color w:val="000000"/>
                <w:sz w:val="28"/>
                <w:szCs w:val="28"/>
              </w:rPr>
              <w:t>4.4.</w:t>
            </w:r>
          </w:p>
        </w:tc>
        <w:tc>
          <w:tcPr>
            <w:tcW w:w="3460" w:type="dxa"/>
            <w:tcBorders>
              <w:top w:val="single" w:sz="4" w:space="0" w:color="auto"/>
              <w:left w:val="single" w:sz="4" w:space="0" w:color="auto"/>
              <w:bottom w:val="single" w:sz="4" w:space="0" w:color="auto"/>
              <w:right w:val="single" w:sz="4" w:space="0" w:color="auto"/>
            </w:tcBorders>
            <w:hideMark/>
          </w:tcPr>
          <w:p w14:paraId="63D6617E" w14:textId="77777777" w:rsidR="006A273F" w:rsidRPr="006A273F" w:rsidRDefault="006A273F" w:rsidP="006A273F">
            <w:pPr>
              <w:rPr>
                <w:bCs/>
                <w:color w:val="000000"/>
                <w:sz w:val="28"/>
                <w:szCs w:val="28"/>
              </w:rPr>
            </w:pPr>
            <w:r w:rsidRPr="006A273F">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A273F">
              <w:rPr>
                <w:sz w:val="22"/>
                <w:szCs w:val="22"/>
              </w:rPr>
              <w:t>м</w:t>
            </w:r>
            <w:r w:rsidRPr="006A273F">
              <w:rPr>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водоснабжения (полный цикл)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66F7DD"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33FB200"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9C863D" w14:textId="77777777" w:rsidR="006A273F" w:rsidRPr="006A273F" w:rsidRDefault="006A273F" w:rsidP="006A273F">
            <w:pPr>
              <w:jc w:val="center"/>
              <w:rPr>
                <w:bCs/>
                <w:sz w:val="28"/>
                <w:szCs w:val="28"/>
              </w:rPr>
            </w:pPr>
            <w:r w:rsidRPr="006A273F">
              <w:rPr>
                <w:bCs/>
                <w:sz w:val="28"/>
                <w:szCs w:val="28"/>
              </w:rPr>
              <w:t>1,77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D69CA3" w14:textId="77777777" w:rsidR="006A273F" w:rsidRPr="006A273F" w:rsidRDefault="006A273F" w:rsidP="006A273F">
            <w:pPr>
              <w:jc w:val="center"/>
              <w:rPr>
                <w:bCs/>
                <w:sz w:val="28"/>
                <w:szCs w:val="28"/>
              </w:rPr>
            </w:pPr>
            <w:r w:rsidRPr="006A273F">
              <w:rPr>
                <w:bCs/>
                <w:sz w:val="28"/>
                <w:szCs w:val="28"/>
              </w:rPr>
              <w:t>1,77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40830" w14:textId="77777777" w:rsidR="006A273F" w:rsidRPr="006A273F" w:rsidRDefault="006A273F" w:rsidP="006A273F">
            <w:pPr>
              <w:jc w:val="center"/>
              <w:rPr>
                <w:bCs/>
                <w:sz w:val="28"/>
                <w:szCs w:val="28"/>
              </w:rPr>
            </w:pPr>
            <w:r w:rsidRPr="006A273F">
              <w:rPr>
                <w:bCs/>
                <w:sz w:val="28"/>
                <w:szCs w:val="28"/>
              </w:rPr>
              <w:t>1,77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FACD4A" w14:textId="77777777" w:rsidR="006A273F" w:rsidRPr="006A273F" w:rsidRDefault="006A273F" w:rsidP="006A273F">
            <w:pPr>
              <w:jc w:val="center"/>
              <w:rPr>
                <w:bCs/>
                <w:sz w:val="28"/>
                <w:szCs w:val="28"/>
              </w:rPr>
            </w:pPr>
            <w:r w:rsidRPr="006A273F">
              <w:rPr>
                <w:bCs/>
                <w:sz w:val="28"/>
                <w:szCs w:val="28"/>
              </w:rPr>
              <w:t>1,77</w:t>
            </w:r>
          </w:p>
        </w:tc>
      </w:tr>
      <w:tr w:rsidR="006A273F" w:rsidRPr="006A273F" w14:paraId="21888A02"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47FE440E" w14:textId="77777777" w:rsidR="006A273F" w:rsidRPr="006A273F" w:rsidRDefault="006A273F" w:rsidP="006A273F">
            <w:pPr>
              <w:jc w:val="center"/>
              <w:rPr>
                <w:bCs/>
                <w:color w:val="000000"/>
                <w:sz w:val="28"/>
                <w:szCs w:val="28"/>
              </w:rPr>
            </w:pPr>
            <w:r w:rsidRPr="006A273F">
              <w:rPr>
                <w:bCs/>
                <w:color w:val="000000"/>
                <w:sz w:val="28"/>
                <w:szCs w:val="28"/>
              </w:rPr>
              <w:t>4.5.</w:t>
            </w:r>
          </w:p>
        </w:tc>
        <w:tc>
          <w:tcPr>
            <w:tcW w:w="3460" w:type="dxa"/>
            <w:tcBorders>
              <w:top w:val="single" w:sz="4" w:space="0" w:color="auto"/>
              <w:left w:val="single" w:sz="4" w:space="0" w:color="auto"/>
              <w:bottom w:val="single" w:sz="4" w:space="0" w:color="auto"/>
              <w:right w:val="single" w:sz="4" w:space="0" w:color="auto"/>
            </w:tcBorders>
            <w:hideMark/>
          </w:tcPr>
          <w:p w14:paraId="00859D30" w14:textId="77777777" w:rsidR="006A273F" w:rsidRPr="006A273F" w:rsidRDefault="006A273F" w:rsidP="006A273F">
            <w:pPr>
              <w:rPr>
                <w:bCs/>
                <w:color w:val="000000"/>
                <w:sz w:val="28"/>
                <w:szCs w:val="28"/>
              </w:rPr>
            </w:pPr>
            <w:r w:rsidRPr="006A273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очистке сточных вод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EBF496"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1712D02C"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C8F75F"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C6CF5F"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0E0ED4"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5BD85F" w14:textId="77777777" w:rsidR="006A273F" w:rsidRPr="006A273F" w:rsidRDefault="006A273F" w:rsidP="006A273F">
            <w:pPr>
              <w:jc w:val="center"/>
              <w:rPr>
                <w:bCs/>
                <w:sz w:val="28"/>
                <w:szCs w:val="28"/>
              </w:rPr>
            </w:pPr>
            <w:r w:rsidRPr="006A273F">
              <w:rPr>
                <w:bCs/>
                <w:sz w:val="28"/>
                <w:szCs w:val="28"/>
              </w:rPr>
              <w:t>-</w:t>
            </w:r>
          </w:p>
        </w:tc>
      </w:tr>
      <w:tr w:rsidR="006A273F" w:rsidRPr="006A273F" w14:paraId="0550503C"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0E232BDF" w14:textId="77777777" w:rsidR="006A273F" w:rsidRPr="006A273F" w:rsidRDefault="006A273F" w:rsidP="006A273F">
            <w:pPr>
              <w:jc w:val="center"/>
              <w:rPr>
                <w:bCs/>
                <w:color w:val="000000"/>
                <w:sz w:val="28"/>
                <w:szCs w:val="28"/>
              </w:rPr>
            </w:pPr>
            <w:r w:rsidRPr="006A273F">
              <w:rPr>
                <w:bCs/>
                <w:color w:val="000000"/>
                <w:sz w:val="28"/>
                <w:szCs w:val="28"/>
              </w:rPr>
              <w:t>4.6.</w:t>
            </w:r>
          </w:p>
        </w:tc>
        <w:tc>
          <w:tcPr>
            <w:tcW w:w="3460" w:type="dxa"/>
            <w:tcBorders>
              <w:top w:val="single" w:sz="4" w:space="0" w:color="auto"/>
              <w:left w:val="single" w:sz="4" w:space="0" w:color="auto"/>
              <w:bottom w:val="single" w:sz="4" w:space="0" w:color="auto"/>
              <w:right w:val="single" w:sz="4" w:space="0" w:color="auto"/>
            </w:tcBorders>
            <w:vAlign w:val="center"/>
            <w:hideMark/>
          </w:tcPr>
          <w:p w14:paraId="7656C5E0"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транспортировке сточных вод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F22798"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59E5F0EC"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586D91" w14:textId="77777777" w:rsidR="006A273F" w:rsidRPr="006A273F" w:rsidRDefault="006A273F" w:rsidP="006A273F">
            <w:pPr>
              <w:jc w:val="center"/>
              <w:rPr>
                <w:bCs/>
                <w:sz w:val="28"/>
                <w:szCs w:val="28"/>
              </w:rPr>
            </w:pPr>
            <w:r w:rsidRPr="006A273F">
              <w:rPr>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7039BB"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637D8B" w14:textId="77777777" w:rsidR="006A273F" w:rsidRPr="006A273F" w:rsidRDefault="006A273F" w:rsidP="006A273F">
            <w:pPr>
              <w:jc w:val="center"/>
              <w:rPr>
                <w:bCs/>
                <w:sz w:val="28"/>
                <w:szCs w:val="28"/>
              </w:rPr>
            </w:pPr>
            <w:r w:rsidRPr="006A273F">
              <w:rPr>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D429B2" w14:textId="77777777" w:rsidR="006A273F" w:rsidRPr="006A273F" w:rsidRDefault="006A273F" w:rsidP="006A273F">
            <w:pPr>
              <w:jc w:val="center"/>
              <w:rPr>
                <w:bCs/>
                <w:sz w:val="28"/>
                <w:szCs w:val="28"/>
              </w:rPr>
            </w:pPr>
            <w:r w:rsidRPr="006A273F">
              <w:rPr>
                <w:bCs/>
                <w:sz w:val="28"/>
                <w:szCs w:val="28"/>
              </w:rPr>
              <w:t>-</w:t>
            </w:r>
          </w:p>
        </w:tc>
      </w:tr>
      <w:tr w:rsidR="006A273F" w:rsidRPr="006A273F" w14:paraId="7D106DC4"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7522B49B" w14:textId="77777777" w:rsidR="006A273F" w:rsidRPr="006A273F" w:rsidRDefault="006A273F" w:rsidP="006A273F">
            <w:pPr>
              <w:jc w:val="center"/>
              <w:rPr>
                <w:bCs/>
                <w:color w:val="000000"/>
                <w:sz w:val="28"/>
                <w:szCs w:val="28"/>
              </w:rPr>
            </w:pPr>
            <w:r w:rsidRPr="006A273F">
              <w:rPr>
                <w:bCs/>
                <w:color w:val="000000"/>
                <w:sz w:val="28"/>
                <w:szCs w:val="28"/>
              </w:rPr>
              <w:t>4.7.</w:t>
            </w:r>
          </w:p>
        </w:tc>
        <w:tc>
          <w:tcPr>
            <w:tcW w:w="3460" w:type="dxa"/>
            <w:tcBorders>
              <w:top w:val="single" w:sz="4" w:space="0" w:color="auto"/>
              <w:left w:val="single" w:sz="4" w:space="0" w:color="auto"/>
              <w:bottom w:val="single" w:sz="4" w:space="0" w:color="auto"/>
              <w:right w:val="single" w:sz="4" w:space="0" w:color="auto"/>
            </w:tcBorders>
            <w:vAlign w:val="center"/>
            <w:hideMark/>
          </w:tcPr>
          <w:p w14:paraId="4F77A1F5"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водоотведению (</w:t>
            </w:r>
            <w:r w:rsidRPr="006A273F">
              <w:rPr>
                <w:sz w:val="22"/>
                <w:szCs w:val="22"/>
              </w:rPr>
              <w:t>для потребителей Яшкинского муниципального округа за исключением пгт. Яшкино)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8D1363"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2E2D9F92"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4F7F61" w14:textId="77777777" w:rsidR="006A273F" w:rsidRPr="006A273F" w:rsidRDefault="006A273F" w:rsidP="006A273F">
            <w:pPr>
              <w:jc w:val="center"/>
              <w:rPr>
                <w:bCs/>
                <w:sz w:val="28"/>
                <w:szCs w:val="28"/>
              </w:rPr>
            </w:pPr>
            <w:r w:rsidRPr="006A273F">
              <w:rPr>
                <w:bCs/>
                <w:sz w:val="28"/>
                <w:szCs w:val="28"/>
              </w:rPr>
              <w:t>0,08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D66FD3" w14:textId="77777777" w:rsidR="006A273F" w:rsidRPr="006A273F" w:rsidRDefault="006A273F" w:rsidP="006A273F">
            <w:pPr>
              <w:jc w:val="center"/>
              <w:rPr>
                <w:bCs/>
                <w:sz w:val="28"/>
                <w:szCs w:val="28"/>
              </w:rPr>
            </w:pPr>
            <w:r w:rsidRPr="006A273F">
              <w:rPr>
                <w:bCs/>
                <w:sz w:val="28"/>
                <w:szCs w:val="28"/>
              </w:rPr>
              <w:t>0,08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8CC559" w14:textId="77777777" w:rsidR="006A273F" w:rsidRPr="006A273F" w:rsidRDefault="006A273F" w:rsidP="006A273F">
            <w:pPr>
              <w:jc w:val="center"/>
              <w:rPr>
                <w:bCs/>
                <w:sz w:val="28"/>
                <w:szCs w:val="28"/>
              </w:rPr>
            </w:pPr>
            <w:r w:rsidRPr="006A273F">
              <w:rPr>
                <w:bCs/>
                <w:sz w:val="28"/>
                <w:szCs w:val="28"/>
              </w:rPr>
              <w:t>0,08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BBD0D" w14:textId="77777777" w:rsidR="006A273F" w:rsidRPr="006A273F" w:rsidRDefault="006A273F" w:rsidP="006A273F">
            <w:pPr>
              <w:jc w:val="center"/>
              <w:rPr>
                <w:bCs/>
                <w:sz w:val="28"/>
                <w:szCs w:val="28"/>
              </w:rPr>
            </w:pPr>
            <w:r w:rsidRPr="006A273F">
              <w:rPr>
                <w:bCs/>
                <w:sz w:val="28"/>
                <w:szCs w:val="28"/>
              </w:rPr>
              <w:t>0,08</w:t>
            </w:r>
          </w:p>
        </w:tc>
      </w:tr>
      <w:tr w:rsidR="006A273F" w:rsidRPr="006A273F" w14:paraId="5E9C438F" w14:textId="77777777" w:rsidTr="006A273F">
        <w:trPr>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7A4FF46E" w14:textId="77777777" w:rsidR="006A273F" w:rsidRPr="006A273F" w:rsidRDefault="006A273F" w:rsidP="006A273F">
            <w:pPr>
              <w:jc w:val="center"/>
              <w:rPr>
                <w:bCs/>
                <w:color w:val="000000"/>
                <w:sz w:val="28"/>
                <w:szCs w:val="28"/>
              </w:rPr>
            </w:pPr>
            <w:r w:rsidRPr="006A273F">
              <w:rPr>
                <w:bCs/>
                <w:color w:val="000000"/>
                <w:sz w:val="28"/>
                <w:szCs w:val="28"/>
              </w:rPr>
              <w:t>4.8.</w:t>
            </w:r>
          </w:p>
        </w:tc>
        <w:tc>
          <w:tcPr>
            <w:tcW w:w="3460" w:type="dxa"/>
            <w:tcBorders>
              <w:top w:val="single" w:sz="4" w:space="0" w:color="auto"/>
              <w:left w:val="single" w:sz="4" w:space="0" w:color="auto"/>
              <w:bottom w:val="single" w:sz="4" w:space="0" w:color="auto"/>
              <w:right w:val="single" w:sz="4" w:space="0" w:color="auto"/>
            </w:tcBorders>
            <w:vAlign w:val="center"/>
            <w:hideMark/>
          </w:tcPr>
          <w:p w14:paraId="68612675"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водоотведению (</w:t>
            </w:r>
            <w:r w:rsidRPr="006A273F">
              <w:rPr>
                <w:sz w:val="22"/>
                <w:szCs w:val="22"/>
              </w:rPr>
              <w:t>для потребителей пгт. Яшкино)</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0D3223" w14:textId="77777777" w:rsidR="006A273F" w:rsidRPr="006A273F" w:rsidRDefault="006A273F" w:rsidP="006A273F">
            <w:pPr>
              <w:jc w:val="center"/>
              <w:rPr>
                <w:bCs/>
                <w:sz w:val="28"/>
                <w:szCs w:val="28"/>
              </w:rPr>
            </w:pPr>
            <w:r w:rsidRPr="006A273F">
              <w:rPr>
                <w:bCs/>
                <w:sz w:val="28"/>
                <w:szCs w:val="28"/>
              </w:rPr>
              <w:t>-</w:t>
            </w:r>
          </w:p>
        </w:tc>
        <w:tc>
          <w:tcPr>
            <w:tcW w:w="1643" w:type="dxa"/>
            <w:tcBorders>
              <w:top w:val="single" w:sz="4" w:space="0" w:color="auto"/>
              <w:left w:val="single" w:sz="4" w:space="0" w:color="auto"/>
              <w:bottom w:val="single" w:sz="4" w:space="0" w:color="auto"/>
              <w:right w:val="single" w:sz="4" w:space="0" w:color="auto"/>
            </w:tcBorders>
            <w:vAlign w:val="center"/>
            <w:hideMark/>
          </w:tcPr>
          <w:p w14:paraId="7F496E89" w14:textId="77777777" w:rsidR="006A273F" w:rsidRPr="006A273F" w:rsidRDefault="006A273F" w:rsidP="006A273F">
            <w:pPr>
              <w:jc w:val="center"/>
              <w:rPr>
                <w:bCs/>
                <w:sz w:val="28"/>
                <w:szCs w:val="28"/>
              </w:rPr>
            </w:pPr>
            <w:r w:rsidRPr="006A273F">
              <w:rPr>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22677E" w14:textId="77777777" w:rsidR="006A273F" w:rsidRPr="006A273F" w:rsidRDefault="006A273F" w:rsidP="006A273F">
            <w:pPr>
              <w:jc w:val="center"/>
              <w:rPr>
                <w:bCs/>
                <w:sz w:val="28"/>
                <w:szCs w:val="28"/>
              </w:rPr>
            </w:pPr>
            <w:r w:rsidRPr="006A273F">
              <w:rPr>
                <w:bCs/>
                <w:sz w:val="28"/>
                <w:szCs w:val="28"/>
              </w:rPr>
              <w:t>0,44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E93201" w14:textId="77777777" w:rsidR="006A273F" w:rsidRPr="006A273F" w:rsidRDefault="006A273F" w:rsidP="006A273F">
            <w:pPr>
              <w:jc w:val="center"/>
              <w:rPr>
                <w:bCs/>
                <w:sz w:val="28"/>
                <w:szCs w:val="28"/>
              </w:rPr>
            </w:pPr>
            <w:r w:rsidRPr="006A273F">
              <w:rPr>
                <w:bCs/>
                <w:sz w:val="28"/>
                <w:szCs w:val="28"/>
              </w:rPr>
              <w:t>0,44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30130C" w14:textId="77777777" w:rsidR="006A273F" w:rsidRPr="006A273F" w:rsidRDefault="006A273F" w:rsidP="006A273F">
            <w:pPr>
              <w:jc w:val="center"/>
              <w:rPr>
                <w:bCs/>
                <w:sz w:val="28"/>
                <w:szCs w:val="28"/>
              </w:rPr>
            </w:pPr>
            <w:r w:rsidRPr="006A273F">
              <w:rPr>
                <w:bCs/>
                <w:sz w:val="28"/>
                <w:szCs w:val="28"/>
              </w:rPr>
              <w:t>0,44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57A687" w14:textId="77777777" w:rsidR="006A273F" w:rsidRPr="006A273F" w:rsidRDefault="006A273F" w:rsidP="006A273F">
            <w:pPr>
              <w:jc w:val="center"/>
              <w:rPr>
                <w:bCs/>
                <w:sz w:val="28"/>
                <w:szCs w:val="28"/>
              </w:rPr>
            </w:pPr>
            <w:r w:rsidRPr="006A273F">
              <w:rPr>
                <w:bCs/>
                <w:sz w:val="28"/>
                <w:szCs w:val="28"/>
              </w:rPr>
              <w:t>0,44</w:t>
            </w:r>
          </w:p>
        </w:tc>
      </w:tr>
    </w:tbl>
    <w:p w14:paraId="205FDF65" w14:textId="77777777" w:rsidR="006A273F" w:rsidRDefault="006A273F" w:rsidP="006A273F">
      <w:pPr>
        <w:ind w:left="-567"/>
        <w:jc w:val="center"/>
        <w:rPr>
          <w:bCs/>
          <w:color w:val="000000"/>
          <w:sz w:val="28"/>
          <w:szCs w:val="28"/>
        </w:rPr>
      </w:pPr>
    </w:p>
    <w:p w14:paraId="2BD8BFD5" w14:textId="7AFEE9E5" w:rsidR="006A273F" w:rsidRPr="006A273F" w:rsidRDefault="006A273F" w:rsidP="006A273F">
      <w:pPr>
        <w:ind w:left="-567"/>
        <w:jc w:val="center"/>
        <w:rPr>
          <w:bCs/>
          <w:color w:val="000000"/>
          <w:sz w:val="28"/>
          <w:szCs w:val="28"/>
        </w:rPr>
      </w:pPr>
      <w:r w:rsidRPr="006A273F">
        <w:rPr>
          <w:bCs/>
          <w:color w:val="000000"/>
          <w:sz w:val="28"/>
          <w:szCs w:val="28"/>
        </w:rPr>
        <w:lastRenderedPageBreak/>
        <w:t>Раздел 9. Расчет эффективности производственной программы</w:t>
      </w:r>
    </w:p>
    <w:p w14:paraId="35442406" w14:textId="77777777" w:rsidR="006A273F" w:rsidRPr="006A273F" w:rsidRDefault="006A273F" w:rsidP="006A273F">
      <w:pPr>
        <w:ind w:left="-567"/>
        <w:jc w:val="center"/>
        <w:rPr>
          <w:bCs/>
          <w:color w:val="000000"/>
          <w:sz w:val="28"/>
          <w:szCs w:val="28"/>
        </w:rPr>
      </w:pPr>
    </w:p>
    <w:tbl>
      <w:tblPr>
        <w:tblStyle w:val="470"/>
        <w:tblW w:w="11055" w:type="dxa"/>
        <w:jc w:val="center"/>
        <w:tblInd w:w="0" w:type="dxa"/>
        <w:tblLayout w:type="fixed"/>
        <w:tblLook w:val="04A0" w:firstRow="1" w:lastRow="0" w:firstColumn="1" w:lastColumn="0" w:noHBand="0" w:noVBand="1"/>
      </w:tblPr>
      <w:tblGrid>
        <w:gridCol w:w="735"/>
        <w:gridCol w:w="3658"/>
        <w:gridCol w:w="1559"/>
        <w:gridCol w:w="2552"/>
        <w:gridCol w:w="2551"/>
      </w:tblGrid>
      <w:tr w:rsidR="006A273F" w:rsidRPr="006A273F" w14:paraId="58B66D37" w14:textId="77777777" w:rsidTr="006A273F">
        <w:trP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1226C543" w14:textId="77777777" w:rsidR="006A273F" w:rsidRPr="006A273F" w:rsidRDefault="006A273F" w:rsidP="006A273F">
            <w:pPr>
              <w:jc w:val="center"/>
              <w:rPr>
                <w:bCs/>
                <w:color w:val="000000"/>
                <w:sz w:val="28"/>
                <w:szCs w:val="28"/>
              </w:rPr>
            </w:pPr>
            <w:r w:rsidRPr="006A273F">
              <w:rPr>
                <w:bCs/>
                <w:color w:val="000000"/>
                <w:sz w:val="28"/>
                <w:szCs w:val="28"/>
              </w:rPr>
              <w:t>№ п/п</w:t>
            </w:r>
          </w:p>
        </w:tc>
        <w:tc>
          <w:tcPr>
            <w:tcW w:w="3659" w:type="dxa"/>
            <w:tcBorders>
              <w:top w:val="single" w:sz="4" w:space="0" w:color="auto"/>
              <w:left w:val="single" w:sz="4" w:space="0" w:color="auto"/>
              <w:bottom w:val="single" w:sz="4" w:space="0" w:color="auto"/>
              <w:right w:val="single" w:sz="4" w:space="0" w:color="auto"/>
            </w:tcBorders>
            <w:vAlign w:val="center"/>
            <w:hideMark/>
          </w:tcPr>
          <w:p w14:paraId="746A4EF6" w14:textId="77777777" w:rsidR="006A273F" w:rsidRPr="006A273F" w:rsidRDefault="006A273F" w:rsidP="006A273F">
            <w:pPr>
              <w:jc w:val="center"/>
              <w:rPr>
                <w:bCs/>
                <w:color w:val="000000"/>
                <w:sz w:val="28"/>
                <w:szCs w:val="28"/>
              </w:rPr>
            </w:pPr>
            <w:r w:rsidRPr="006A273F">
              <w:rPr>
                <w:bCs/>
                <w:color w:val="000000"/>
                <w:sz w:val="28"/>
                <w:szCs w:val="2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43957" w14:textId="77777777" w:rsidR="006A273F" w:rsidRPr="006A273F" w:rsidRDefault="006A273F" w:rsidP="006A273F">
            <w:pPr>
              <w:jc w:val="center"/>
              <w:rPr>
                <w:bCs/>
                <w:color w:val="000000"/>
                <w:sz w:val="28"/>
                <w:szCs w:val="28"/>
              </w:rPr>
            </w:pPr>
            <w:r w:rsidRPr="006A273F">
              <w:rPr>
                <w:bCs/>
                <w:color w:val="000000"/>
                <w:sz w:val="28"/>
                <w:szCs w:val="28"/>
              </w:rPr>
              <w:t>Значение показателя в базовом периоде    2016 год</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F88FC0" w14:textId="77777777" w:rsidR="006A273F" w:rsidRPr="006A273F" w:rsidRDefault="006A273F" w:rsidP="006A273F">
            <w:pPr>
              <w:jc w:val="center"/>
              <w:rPr>
                <w:bCs/>
                <w:color w:val="000000"/>
                <w:sz w:val="28"/>
                <w:szCs w:val="28"/>
              </w:rPr>
            </w:pPr>
            <w:r w:rsidRPr="006A273F">
              <w:rPr>
                <w:bCs/>
                <w:color w:val="000000"/>
                <w:sz w:val="28"/>
                <w:szCs w:val="28"/>
              </w:rPr>
              <w:t>Планируемое значение показателя по итогам реализации производственной программы                  2021 год</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2AFAE16" w14:textId="77777777" w:rsidR="006A273F" w:rsidRPr="006A273F" w:rsidRDefault="006A273F" w:rsidP="006A273F">
            <w:pPr>
              <w:jc w:val="center"/>
              <w:rPr>
                <w:bCs/>
                <w:color w:val="000000"/>
                <w:sz w:val="28"/>
                <w:szCs w:val="28"/>
              </w:rPr>
            </w:pPr>
            <w:r w:rsidRPr="006A273F">
              <w:rPr>
                <w:bCs/>
                <w:color w:val="000000"/>
                <w:sz w:val="28"/>
                <w:szCs w:val="28"/>
              </w:rPr>
              <w:t>Эффективность производственной программы,              тыс. руб.</w:t>
            </w:r>
          </w:p>
        </w:tc>
      </w:tr>
      <w:tr w:rsidR="006A273F" w:rsidRPr="006A273F" w14:paraId="451C76C9" w14:textId="77777777" w:rsidTr="006A273F">
        <w:trPr>
          <w:jc w:val="center"/>
        </w:trPr>
        <w:tc>
          <w:tcPr>
            <w:tcW w:w="736" w:type="dxa"/>
            <w:tcBorders>
              <w:top w:val="single" w:sz="4" w:space="0" w:color="auto"/>
              <w:left w:val="single" w:sz="4" w:space="0" w:color="auto"/>
              <w:bottom w:val="single" w:sz="4" w:space="0" w:color="auto"/>
              <w:right w:val="single" w:sz="4" w:space="0" w:color="auto"/>
            </w:tcBorders>
            <w:hideMark/>
          </w:tcPr>
          <w:p w14:paraId="6988AE1F"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3659" w:type="dxa"/>
            <w:tcBorders>
              <w:top w:val="single" w:sz="4" w:space="0" w:color="auto"/>
              <w:left w:val="single" w:sz="4" w:space="0" w:color="auto"/>
              <w:bottom w:val="single" w:sz="4" w:space="0" w:color="auto"/>
              <w:right w:val="single" w:sz="4" w:space="0" w:color="auto"/>
            </w:tcBorders>
            <w:hideMark/>
          </w:tcPr>
          <w:p w14:paraId="3B8CBE9E" w14:textId="77777777" w:rsidR="006A273F" w:rsidRPr="006A273F" w:rsidRDefault="006A273F" w:rsidP="006A273F">
            <w:pPr>
              <w:jc w:val="center"/>
              <w:rPr>
                <w:bCs/>
                <w:color w:val="000000"/>
                <w:sz w:val="28"/>
                <w:szCs w:val="28"/>
              </w:rPr>
            </w:pPr>
            <w:r w:rsidRPr="006A273F">
              <w:rPr>
                <w:bCs/>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14:paraId="217987B2"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14:paraId="4E577867" w14:textId="77777777" w:rsidR="006A273F" w:rsidRPr="006A273F" w:rsidRDefault="006A273F" w:rsidP="006A273F">
            <w:pPr>
              <w:jc w:val="center"/>
              <w:rPr>
                <w:bCs/>
                <w:color w:val="000000"/>
                <w:sz w:val="28"/>
                <w:szCs w:val="28"/>
              </w:rPr>
            </w:pPr>
            <w:r w:rsidRPr="006A273F">
              <w:rPr>
                <w:bCs/>
                <w:color w:val="000000"/>
                <w:sz w:val="28"/>
                <w:szCs w:val="28"/>
              </w:rPr>
              <w:t>4</w:t>
            </w:r>
          </w:p>
        </w:tc>
        <w:tc>
          <w:tcPr>
            <w:tcW w:w="2551" w:type="dxa"/>
            <w:tcBorders>
              <w:top w:val="single" w:sz="4" w:space="0" w:color="auto"/>
              <w:left w:val="single" w:sz="4" w:space="0" w:color="auto"/>
              <w:bottom w:val="single" w:sz="4" w:space="0" w:color="auto"/>
              <w:right w:val="single" w:sz="4" w:space="0" w:color="auto"/>
            </w:tcBorders>
            <w:hideMark/>
          </w:tcPr>
          <w:p w14:paraId="0CB2DEDD" w14:textId="77777777" w:rsidR="006A273F" w:rsidRPr="006A273F" w:rsidRDefault="006A273F" w:rsidP="006A273F">
            <w:pPr>
              <w:jc w:val="center"/>
              <w:rPr>
                <w:bCs/>
                <w:color w:val="000000"/>
                <w:sz w:val="28"/>
                <w:szCs w:val="28"/>
              </w:rPr>
            </w:pPr>
            <w:r w:rsidRPr="006A273F">
              <w:rPr>
                <w:bCs/>
                <w:color w:val="000000"/>
                <w:sz w:val="28"/>
                <w:szCs w:val="28"/>
              </w:rPr>
              <w:t>5</w:t>
            </w:r>
          </w:p>
        </w:tc>
      </w:tr>
      <w:tr w:rsidR="006A273F" w:rsidRPr="006A273F" w14:paraId="2D832B67" w14:textId="77777777" w:rsidTr="006A273F">
        <w:trPr>
          <w:trHeight w:val="312"/>
          <w:jc w:val="center"/>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7005E731" w14:textId="77777777" w:rsidR="006A273F" w:rsidRPr="006A273F" w:rsidRDefault="006A273F" w:rsidP="006A273F">
            <w:pPr>
              <w:numPr>
                <w:ilvl w:val="0"/>
                <w:numId w:val="46"/>
              </w:numPr>
              <w:contextualSpacing/>
              <w:jc w:val="center"/>
              <w:rPr>
                <w:bCs/>
                <w:color w:val="000000"/>
                <w:sz w:val="28"/>
                <w:szCs w:val="28"/>
              </w:rPr>
            </w:pPr>
            <w:r w:rsidRPr="006A273F">
              <w:rPr>
                <w:bCs/>
                <w:color w:val="000000"/>
                <w:sz w:val="28"/>
                <w:szCs w:val="28"/>
              </w:rPr>
              <w:t>Показатели качества воды</w:t>
            </w:r>
          </w:p>
        </w:tc>
      </w:tr>
      <w:tr w:rsidR="006A273F" w:rsidRPr="006A273F" w14:paraId="6D11F2B0" w14:textId="77777777" w:rsidTr="006A273F">
        <w:trPr>
          <w:trHeight w:val="3255"/>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1C24D7C6" w14:textId="77777777" w:rsidR="006A273F" w:rsidRPr="006A273F" w:rsidRDefault="006A273F" w:rsidP="006A273F">
            <w:pPr>
              <w:jc w:val="center"/>
              <w:rPr>
                <w:bCs/>
                <w:color w:val="000000"/>
                <w:sz w:val="28"/>
                <w:szCs w:val="28"/>
              </w:rPr>
            </w:pPr>
            <w:r w:rsidRPr="006A273F">
              <w:rPr>
                <w:bCs/>
                <w:color w:val="000000"/>
                <w:sz w:val="28"/>
                <w:szCs w:val="28"/>
              </w:rPr>
              <w:t>1.1.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4C769A1A" w14:textId="77777777" w:rsidR="006A273F" w:rsidRPr="006A273F" w:rsidRDefault="006A273F" w:rsidP="006A273F">
            <w:pPr>
              <w:rPr>
                <w:color w:val="000000"/>
                <w:sz w:val="22"/>
                <w:szCs w:val="22"/>
              </w:rPr>
            </w:pPr>
            <w:r w:rsidRPr="006A273F">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02A2BF"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2A6847"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AEF6567" w14:textId="77777777" w:rsidR="006A273F" w:rsidRPr="006A273F" w:rsidRDefault="006A273F" w:rsidP="006A273F">
            <w:pPr>
              <w:jc w:val="center"/>
              <w:rPr>
                <w:bCs/>
                <w:sz w:val="28"/>
                <w:szCs w:val="28"/>
              </w:rPr>
            </w:pPr>
            <w:r w:rsidRPr="006A273F">
              <w:rPr>
                <w:bCs/>
                <w:sz w:val="28"/>
                <w:szCs w:val="28"/>
              </w:rPr>
              <w:t>-</w:t>
            </w:r>
          </w:p>
        </w:tc>
      </w:tr>
      <w:tr w:rsidR="006A273F" w:rsidRPr="006A273F" w14:paraId="01A52077" w14:textId="77777777" w:rsidTr="006A273F">
        <w:trPr>
          <w:trHeight w:val="2083"/>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49834B5" w14:textId="77777777" w:rsidR="006A273F" w:rsidRPr="006A273F" w:rsidRDefault="006A273F" w:rsidP="006A273F">
            <w:pPr>
              <w:jc w:val="center"/>
              <w:rPr>
                <w:bCs/>
                <w:color w:val="000000"/>
                <w:sz w:val="28"/>
                <w:szCs w:val="28"/>
              </w:rPr>
            </w:pPr>
            <w:r w:rsidRPr="006A273F">
              <w:rPr>
                <w:bCs/>
                <w:color w:val="000000"/>
                <w:sz w:val="28"/>
                <w:szCs w:val="28"/>
              </w:rPr>
              <w:t>1.2.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3E2AFDD0" w14:textId="77777777" w:rsidR="006A273F" w:rsidRPr="006A273F" w:rsidRDefault="006A273F" w:rsidP="006A273F">
            <w:pPr>
              <w:rPr>
                <w:bCs/>
                <w:color w:val="000000"/>
                <w:sz w:val="28"/>
                <w:szCs w:val="28"/>
              </w:rPr>
            </w:pPr>
            <w:r w:rsidRPr="006A273F">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57EA49"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C39E34"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89906C2" w14:textId="77777777" w:rsidR="006A273F" w:rsidRPr="006A273F" w:rsidRDefault="006A273F" w:rsidP="006A273F">
            <w:pPr>
              <w:jc w:val="center"/>
              <w:rPr>
                <w:bCs/>
                <w:sz w:val="28"/>
                <w:szCs w:val="28"/>
              </w:rPr>
            </w:pPr>
            <w:r w:rsidRPr="006A273F">
              <w:rPr>
                <w:bCs/>
                <w:sz w:val="28"/>
                <w:szCs w:val="28"/>
              </w:rPr>
              <w:t>-</w:t>
            </w:r>
          </w:p>
        </w:tc>
      </w:tr>
      <w:tr w:rsidR="006A273F" w:rsidRPr="006A273F" w14:paraId="0EE0EE83" w14:textId="77777777" w:rsidTr="006A273F">
        <w:trPr>
          <w:trHeight w:val="395"/>
          <w:jc w:val="center"/>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36DB1C7E" w14:textId="77777777" w:rsidR="006A273F" w:rsidRPr="006A273F" w:rsidRDefault="006A273F" w:rsidP="006A273F">
            <w:pPr>
              <w:numPr>
                <w:ilvl w:val="0"/>
                <w:numId w:val="46"/>
              </w:numPr>
              <w:contextualSpacing/>
              <w:jc w:val="center"/>
              <w:rPr>
                <w:bCs/>
                <w:color w:val="000000"/>
                <w:sz w:val="28"/>
                <w:szCs w:val="28"/>
              </w:rPr>
            </w:pPr>
            <w:r w:rsidRPr="006A273F">
              <w:rPr>
                <w:bCs/>
                <w:color w:val="000000"/>
                <w:sz w:val="28"/>
                <w:szCs w:val="28"/>
              </w:rPr>
              <w:t>Показатели надежности и бесперебойности водоснабжения и водоотведения</w:t>
            </w:r>
          </w:p>
        </w:tc>
      </w:tr>
      <w:tr w:rsidR="006A273F" w:rsidRPr="006A273F" w14:paraId="4D1D4179" w14:textId="77777777" w:rsidTr="006A273F">
        <w:trPr>
          <w:trHeight w:val="395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62AC345" w14:textId="77777777" w:rsidR="006A273F" w:rsidRPr="006A273F" w:rsidRDefault="006A273F" w:rsidP="006A273F">
            <w:pPr>
              <w:jc w:val="center"/>
              <w:rPr>
                <w:bCs/>
                <w:color w:val="000000"/>
                <w:sz w:val="28"/>
                <w:szCs w:val="28"/>
              </w:rPr>
            </w:pPr>
            <w:r w:rsidRPr="006A273F">
              <w:rPr>
                <w:bCs/>
                <w:color w:val="000000"/>
                <w:sz w:val="28"/>
                <w:szCs w:val="28"/>
              </w:rPr>
              <w:t>2.1.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11922A4D" w14:textId="77777777" w:rsidR="006A273F" w:rsidRPr="006A273F" w:rsidRDefault="006A273F" w:rsidP="006A273F">
            <w:pPr>
              <w:rPr>
                <w:bCs/>
                <w:color w:val="000000"/>
                <w:sz w:val="28"/>
                <w:szCs w:val="28"/>
              </w:rPr>
            </w:pPr>
            <w:r w:rsidRPr="006A273F">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6D8598"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AAE5D9"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407034" w14:textId="77777777" w:rsidR="006A273F" w:rsidRPr="006A273F" w:rsidRDefault="006A273F" w:rsidP="006A273F">
            <w:pPr>
              <w:jc w:val="center"/>
              <w:rPr>
                <w:bCs/>
                <w:sz w:val="28"/>
                <w:szCs w:val="28"/>
              </w:rPr>
            </w:pPr>
            <w:r w:rsidRPr="006A273F">
              <w:rPr>
                <w:bCs/>
                <w:sz w:val="28"/>
                <w:szCs w:val="28"/>
              </w:rPr>
              <w:t>-</w:t>
            </w:r>
          </w:p>
        </w:tc>
      </w:tr>
      <w:tr w:rsidR="006A273F" w:rsidRPr="006A273F" w14:paraId="01DA56D1" w14:textId="77777777" w:rsidTr="006A273F">
        <w:trPr>
          <w:trHeight w:val="1265"/>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76659CD7" w14:textId="77777777" w:rsidR="006A273F" w:rsidRPr="006A273F" w:rsidRDefault="006A273F" w:rsidP="006A273F">
            <w:pPr>
              <w:jc w:val="center"/>
              <w:rPr>
                <w:bCs/>
                <w:color w:val="000000"/>
                <w:sz w:val="28"/>
                <w:szCs w:val="28"/>
              </w:rPr>
            </w:pPr>
            <w:r w:rsidRPr="006A273F">
              <w:rPr>
                <w:bCs/>
                <w:color w:val="000000"/>
                <w:sz w:val="28"/>
                <w:szCs w:val="28"/>
              </w:rPr>
              <w:t>2.2.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333ED4CC" w14:textId="77777777" w:rsidR="006A273F" w:rsidRPr="006A273F" w:rsidRDefault="006A273F" w:rsidP="006A273F">
            <w:pPr>
              <w:rPr>
                <w:bCs/>
                <w:color w:val="000000"/>
                <w:sz w:val="28"/>
                <w:szCs w:val="28"/>
              </w:rPr>
            </w:pPr>
            <w:r w:rsidRPr="006A273F">
              <w:rPr>
                <w:color w:val="000000"/>
                <w:sz w:val="22"/>
                <w:szCs w:val="22"/>
              </w:rPr>
              <w:t>Удельное количество аварий и засоров в расчете на протяженность канализационной сети в год (ед./км)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767725"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C58289"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F2D8F2C" w14:textId="77777777" w:rsidR="006A273F" w:rsidRPr="006A273F" w:rsidRDefault="006A273F" w:rsidP="006A273F">
            <w:pPr>
              <w:jc w:val="center"/>
              <w:rPr>
                <w:bCs/>
                <w:sz w:val="28"/>
                <w:szCs w:val="28"/>
              </w:rPr>
            </w:pPr>
            <w:r w:rsidRPr="006A273F">
              <w:rPr>
                <w:bCs/>
                <w:sz w:val="28"/>
                <w:szCs w:val="28"/>
              </w:rPr>
              <w:t>-</w:t>
            </w:r>
          </w:p>
        </w:tc>
      </w:tr>
      <w:tr w:rsidR="006A273F" w:rsidRPr="006A273F" w14:paraId="5E0D225D" w14:textId="77777777" w:rsidTr="006A273F">
        <w:trPr>
          <w:trHeight w:val="22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30413C82" w14:textId="77777777" w:rsidR="006A273F" w:rsidRPr="006A273F" w:rsidRDefault="006A273F" w:rsidP="006A273F">
            <w:pPr>
              <w:jc w:val="center"/>
              <w:rPr>
                <w:bCs/>
                <w:color w:val="000000"/>
                <w:sz w:val="28"/>
                <w:szCs w:val="28"/>
              </w:rPr>
            </w:pPr>
            <w:r w:rsidRPr="006A273F">
              <w:rPr>
                <w:bCs/>
                <w:color w:val="000000"/>
                <w:sz w:val="28"/>
                <w:szCs w:val="28"/>
              </w:rPr>
              <w:lastRenderedPageBreak/>
              <w:t>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1BB23FD" w14:textId="77777777" w:rsidR="006A273F" w:rsidRPr="006A273F" w:rsidRDefault="006A273F" w:rsidP="006A273F">
            <w:pPr>
              <w:jc w:val="center"/>
              <w:rPr>
                <w:color w:val="000000"/>
                <w:sz w:val="28"/>
                <w:szCs w:val="28"/>
              </w:rPr>
            </w:pPr>
            <w:r w:rsidRPr="006A273F">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608CCF" w14:textId="77777777" w:rsidR="006A273F" w:rsidRPr="006A273F" w:rsidRDefault="006A273F" w:rsidP="006A273F">
            <w:pPr>
              <w:jc w:val="center"/>
              <w:rPr>
                <w:bCs/>
                <w:sz w:val="28"/>
                <w:szCs w:val="28"/>
              </w:rPr>
            </w:pPr>
            <w:r w:rsidRPr="006A273F">
              <w:rPr>
                <w:bCs/>
                <w:sz w:val="28"/>
                <w:szCs w:val="2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06AA40" w14:textId="77777777" w:rsidR="006A273F" w:rsidRPr="006A273F" w:rsidRDefault="006A273F" w:rsidP="006A273F">
            <w:pPr>
              <w:jc w:val="center"/>
              <w:rPr>
                <w:bCs/>
                <w:sz w:val="28"/>
                <w:szCs w:val="28"/>
              </w:rPr>
            </w:pPr>
            <w:r w:rsidRPr="006A273F">
              <w:rPr>
                <w:bCs/>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CBE5D45" w14:textId="77777777" w:rsidR="006A273F" w:rsidRPr="006A273F" w:rsidRDefault="006A273F" w:rsidP="006A273F">
            <w:pPr>
              <w:jc w:val="center"/>
              <w:rPr>
                <w:bCs/>
                <w:sz w:val="28"/>
                <w:szCs w:val="28"/>
              </w:rPr>
            </w:pPr>
            <w:r w:rsidRPr="006A273F">
              <w:rPr>
                <w:bCs/>
                <w:sz w:val="28"/>
                <w:szCs w:val="28"/>
              </w:rPr>
              <w:t>5</w:t>
            </w:r>
          </w:p>
        </w:tc>
      </w:tr>
      <w:tr w:rsidR="006A273F" w:rsidRPr="006A273F" w14:paraId="5B2748DC" w14:textId="77777777" w:rsidTr="006A273F">
        <w:trPr>
          <w:trHeight w:val="498"/>
          <w:jc w:val="center"/>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38EC4531" w14:textId="77777777" w:rsidR="006A273F" w:rsidRPr="006A273F" w:rsidRDefault="006A273F" w:rsidP="006A273F">
            <w:pPr>
              <w:numPr>
                <w:ilvl w:val="0"/>
                <w:numId w:val="46"/>
              </w:numPr>
              <w:contextualSpacing/>
              <w:jc w:val="center"/>
              <w:rPr>
                <w:bCs/>
                <w:color w:val="000000"/>
                <w:sz w:val="28"/>
                <w:szCs w:val="28"/>
              </w:rPr>
            </w:pPr>
            <w:r w:rsidRPr="006A273F">
              <w:rPr>
                <w:bCs/>
                <w:color w:val="000000"/>
                <w:sz w:val="28"/>
                <w:szCs w:val="28"/>
              </w:rPr>
              <w:t>Показатели качества очистки сточных вод</w:t>
            </w:r>
          </w:p>
        </w:tc>
      </w:tr>
      <w:tr w:rsidR="006A273F" w:rsidRPr="006A273F" w14:paraId="2FC1D6D3" w14:textId="77777777" w:rsidTr="006A273F">
        <w:trPr>
          <w:trHeight w:val="229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D22F485" w14:textId="77777777" w:rsidR="006A273F" w:rsidRPr="006A273F" w:rsidRDefault="006A273F" w:rsidP="006A273F">
            <w:pPr>
              <w:jc w:val="center"/>
              <w:rPr>
                <w:bCs/>
                <w:color w:val="000000"/>
                <w:sz w:val="28"/>
                <w:szCs w:val="28"/>
              </w:rPr>
            </w:pPr>
            <w:r w:rsidRPr="006A273F">
              <w:rPr>
                <w:bCs/>
                <w:color w:val="000000"/>
                <w:sz w:val="28"/>
                <w:szCs w:val="28"/>
              </w:rPr>
              <w:t>3.1.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110B4891" w14:textId="77777777" w:rsidR="006A273F" w:rsidRPr="006A273F" w:rsidRDefault="006A273F" w:rsidP="006A273F">
            <w:pPr>
              <w:rPr>
                <w:color w:val="000000"/>
                <w:sz w:val="22"/>
                <w:szCs w:val="22"/>
              </w:rPr>
            </w:pPr>
            <w:r w:rsidRPr="006A273F">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EBA9A1"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D78638"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E44C837" w14:textId="77777777" w:rsidR="006A273F" w:rsidRPr="006A273F" w:rsidRDefault="006A273F" w:rsidP="006A273F">
            <w:pPr>
              <w:jc w:val="center"/>
              <w:rPr>
                <w:bCs/>
                <w:sz w:val="28"/>
                <w:szCs w:val="28"/>
              </w:rPr>
            </w:pPr>
            <w:r w:rsidRPr="006A273F">
              <w:rPr>
                <w:bCs/>
                <w:sz w:val="28"/>
                <w:szCs w:val="28"/>
              </w:rPr>
              <w:t>-</w:t>
            </w:r>
          </w:p>
        </w:tc>
      </w:tr>
      <w:tr w:rsidR="006A273F" w:rsidRPr="006A273F" w14:paraId="6C6258FB" w14:textId="77777777" w:rsidTr="006A273F">
        <w:trPr>
          <w:trHeight w:val="2253"/>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3A5B2569" w14:textId="77777777" w:rsidR="006A273F" w:rsidRPr="006A273F" w:rsidRDefault="006A273F" w:rsidP="006A273F">
            <w:pPr>
              <w:jc w:val="center"/>
              <w:rPr>
                <w:bCs/>
                <w:color w:val="000000"/>
                <w:sz w:val="28"/>
                <w:szCs w:val="28"/>
              </w:rPr>
            </w:pPr>
            <w:r w:rsidRPr="006A273F">
              <w:rPr>
                <w:bCs/>
                <w:color w:val="000000"/>
                <w:sz w:val="28"/>
                <w:szCs w:val="28"/>
              </w:rPr>
              <w:t>3.2.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5B6EEEE" w14:textId="77777777" w:rsidR="006A273F" w:rsidRPr="006A273F" w:rsidRDefault="006A273F" w:rsidP="006A273F">
            <w:pPr>
              <w:rPr>
                <w:bCs/>
                <w:color w:val="000000"/>
                <w:sz w:val="28"/>
                <w:szCs w:val="28"/>
              </w:rPr>
            </w:pPr>
            <w:r w:rsidRPr="006A273F">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F90CBB"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6A4DD5"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F38AD6E" w14:textId="77777777" w:rsidR="006A273F" w:rsidRPr="006A273F" w:rsidRDefault="006A273F" w:rsidP="006A273F">
            <w:pPr>
              <w:jc w:val="center"/>
              <w:rPr>
                <w:bCs/>
                <w:sz w:val="28"/>
                <w:szCs w:val="28"/>
              </w:rPr>
            </w:pPr>
            <w:r w:rsidRPr="006A273F">
              <w:rPr>
                <w:bCs/>
                <w:sz w:val="28"/>
                <w:szCs w:val="28"/>
              </w:rPr>
              <w:t>-</w:t>
            </w:r>
          </w:p>
        </w:tc>
      </w:tr>
      <w:tr w:rsidR="006A273F" w:rsidRPr="006A273F" w14:paraId="7A03FE46" w14:textId="77777777" w:rsidTr="006A273F">
        <w:trPr>
          <w:trHeight w:val="2966"/>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13FC977D" w14:textId="77777777" w:rsidR="006A273F" w:rsidRPr="006A273F" w:rsidRDefault="006A273F" w:rsidP="006A273F">
            <w:pPr>
              <w:jc w:val="center"/>
              <w:rPr>
                <w:bCs/>
                <w:color w:val="000000"/>
                <w:sz w:val="28"/>
                <w:szCs w:val="28"/>
              </w:rPr>
            </w:pPr>
            <w:r w:rsidRPr="006A273F">
              <w:rPr>
                <w:bCs/>
                <w:color w:val="000000"/>
                <w:sz w:val="28"/>
                <w:szCs w:val="28"/>
              </w:rPr>
              <w:t>3.3.</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C4C4517" w14:textId="77777777" w:rsidR="006A273F" w:rsidRPr="006A273F" w:rsidRDefault="006A273F" w:rsidP="006A273F">
            <w:pPr>
              <w:rPr>
                <w:color w:val="000000"/>
                <w:sz w:val="22"/>
                <w:szCs w:val="22"/>
              </w:rPr>
            </w:pPr>
            <w:r w:rsidRPr="006A273F">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036369"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09AE1B"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68F821" w14:textId="77777777" w:rsidR="006A273F" w:rsidRPr="006A273F" w:rsidRDefault="006A273F" w:rsidP="006A273F">
            <w:pPr>
              <w:jc w:val="center"/>
              <w:rPr>
                <w:bCs/>
                <w:sz w:val="28"/>
                <w:szCs w:val="28"/>
              </w:rPr>
            </w:pPr>
            <w:r w:rsidRPr="006A273F">
              <w:rPr>
                <w:bCs/>
                <w:sz w:val="28"/>
                <w:szCs w:val="28"/>
              </w:rPr>
              <w:t>-</w:t>
            </w:r>
          </w:p>
        </w:tc>
      </w:tr>
      <w:tr w:rsidR="006A273F" w:rsidRPr="006A273F" w14:paraId="3059F5CF" w14:textId="77777777" w:rsidTr="006A273F">
        <w:trPr>
          <w:trHeight w:val="1267"/>
          <w:jc w:val="center"/>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14:paraId="063EC00A" w14:textId="77777777" w:rsidR="006A273F" w:rsidRPr="006A273F" w:rsidRDefault="006A273F" w:rsidP="006A273F">
            <w:pPr>
              <w:numPr>
                <w:ilvl w:val="0"/>
                <w:numId w:val="46"/>
              </w:numPr>
              <w:contextualSpacing/>
              <w:jc w:val="center"/>
              <w:rPr>
                <w:bCs/>
                <w:color w:val="000000"/>
                <w:sz w:val="28"/>
                <w:szCs w:val="28"/>
              </w:rPr>
            </w:pPr>
            <w:r w:rsidRPr="006A273F">
              <w:rPr>
                <w:bCs/>
                <w:color w:val="000000"/>
                <w:sz w:val="28"/>
                <w:szCs w:val="28"/>
              </w:rPr>
              <w:t>Показатели энергетической эффективности использования ресурсов, в том числе уровень потерь воды</w:t>
            </w:r>
          </w:p>
        </w:tc>
      </w:tr>
      <w:tr w:rsidR="006A273F" w:rsidRPr="006A273F" w14:paraId="66998B8A" w14:textId="77777777" w:rsidTr="006A273F">
        <w:trPr>
          <w:trHeight w:val="212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637C631" w14:textId="77777777" w:rsidR="006A273F" w:rsidRPr="006A273F" w:rsidRDefault="006A273F" w:rsidP="006A273F">
            <w:pPr>
              <w:jc w:val="center"/>
              <w:rPr>
                <w:bCs/>
                <w:color w:val="000000"/>
                <w:sz w:val="28"/>
                <w:szCs w:val="28"/>
              </w:rPr>
            </w:pPr>
            <w:r w:rsidRPr="006A273F">
              <w:rPr>
                <w:bCs/>
                <w:color w:val="000000"/>
                <w:sz w:val="28"/>
                <w:szCs w:val="28"/>
              </w:rPr>
              <w:t>4.1.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4BAFDED" w14:textId="77777777" w:rsidR="006A273F" w:rsidRPr="006A273F" w:rsidRDefault="006A273F" w:rsidP="006A273F">
            <w:pPr>
              <w:rPr>
                <w:bCs/>
                <w:color w:val="000000"/>
                <w:sz w:val="28"/>
                <w:szCs w:val="28"/>
              </w:rPr>
            </w:pPr>
            <w:r w:rsidRPr="006A273F">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4AC2273"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AB255D7" w14:textId="77777777" w:rsidR="006A273F" w:rsidRPr="006A273F" w:rsidRDefault="006A273F" w:rsidP="006A273F">
            <w:pPr>
              <w:jc w:val="center"/>
              <w:rPr>
                <w:bCs/>
                <w:sz w:val="28"/>
                <w:szCs w:val="28"/>
              </w:rPr>
            </w:pPr>
            <w:r w:rsidRPr="006A273F">
              <w:rPr>
                <w:bCs/>
                <w:sz w:val="28"/>
                <w:szCs w:val="28"/>
              </w:rPr>
              <w:t>16,77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93FE8F" w14:textId="77777777" w:rsidR="006A273F" w:rsidRPr="006A273F" w:rsidRDefault="006A273F" w:rsidP="006A273F">
            <w:pPr>
              <w:jc w:val="center"/>
              <w:rPr>
                <w:bCs/>
                <w:sz w:val="28"/>
                <w:szCs w:val="28"/>
              </w:rPr>
            </w:pPr>
            <w:r w:rsidRPr="006A273F">
              <w:rPr>
                <w:bCs/>
                <w:sz w:val="28"/>
                <w:szCs w:val="28"/>
              </w:rPr>
              <w:t>-</w:t>
            </w:r>
          </w:p>
        </w:tc>
      </w:tr>
      <w:tr w:rsidR="006A273F" w:rsidRPr="006A273F" w14:paraId="29897C57" w14:textId="77777777" w:rsidTr="006A273F">
        <w:trPr>
          <w:trHeight w:val="2926"/>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2B8B13F0" w14:textId="77777777" w:rsidR="006A273F" w:rsidRPr="006A273F" w:rsidRDefault="006A273F" w:rsidP="006A273F">
            <w:pPr>
              <w:jc w:val="center"/>
              <w:rPr>
                <w:bCs/>
                <w:color w:val="000000"/>
                <w:sz w:val="28"/>
                <w:szCs w:val="28"/>
              </w:rPr>
            </w:pPr>
            <w:r w:rsidRPr="006A273F">
              <w:rPr>
                <w:bCs/>
                <w:color w:val="000000"/>
                <w:sz w:val="28"/>
                <w:szCs w:val="28"/>
              </w:rPr>
              <w:lastRenderedPageBreak/>
              <w:t>4.2.</w:t>
            </w:r>
          </w:p>
        </w:tc>
        <w:tc>
          <w:tcPr>
            <w:tcW w:w="3659" w:type="dxa"/>
            <w:tcBorders>
              <w:top w:val="single" w:sz="4" w:space="0" w:color="auto"/>
              <w:left w:val="single" w:sz="4" w:space="0" w:color="auto"/>
              <w:bottom w:val="single" w:sz="4" w:space="0" w:color="auto"/>
              <w:right w:val="single" w:sz="4" w:space="0" w:color="auto"/>
            </w:tcBorders>
            <w:vAlign w:val="center"/>
            <w:hideMark/>
          </w:tcPr>
          <w:p w14:paraId="118899C2" w14:textId="77777777" w:rsidR="006A273F" w:rsidRPr="006A273F" w:rsidRDefault="006A273F" w:rsidP="006A273F">
            <w:pPr>
              <w:rPr>
                <w:bCs/>
                <w:color w:val="000000"/>
                <w:sz w:val="28"/>
                <w:szCs w:val="28"/>
              </w:rPr>
            </w:pPr>
            <w:r w:rsidRPr="006A273F">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A273F">
              <w:rPr>
                <w:sz w:val="22"/>
                <w:szCs w:val="22"/>
              </w:rPr>
              <w:t>м</w:t>
            </w:r>
            <w:r w:rsidRPr="006A273F">
              <w:rPr>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водоподготовке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7F6A76"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24198A"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AF4B9D2" w14:textId="77777777" w:rsidR="006A273F" w:rsidRPr="006A273F" w:rsidRDefault="006A273F" w:rsidP="006A273F">
            <w:pPr>
              <w:jc w:val="center"/>
              <w:rPr>
                <w:bCs/>
                <w:sz w:val="28"/>
                <w:szCs w:val="28"/>
              </w:rPr>
            </w:pPr>
            <w:r w:rsidRPr="006A273F">
              <w:rPr>
                <w:bCs/>
                <w:sz w:val="28"/>
                <w:szCs w:val="28"/>
              </w:rPr>
              <w:t>-</w:t>
            </w:r>
          </w:p>
        </w:tc>
      </w:tr>
      <w:tr w:rsidR="006A273F" w:rsidRPr="006A273F" w14:paraId="3C84F43A" w14:textId="77777777" w:rsidTr="006A273F">
        <w:trPr>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1A73E149" w14:textId="77777777" w:rsidR="006A273F" w:rsidRPr="006A273F" w:rsidRDefault="006A273F" w:rsidP="006A273F">
            <w:pPr>
              <w:jc w:val="center"/>
              <w:rPr>
                <w:bCs/>
                <w:color w:val="000000"/>
                <w:sz w:val="28"/>
                <w:szCs w:val="28"/>
              </w:rPr>
            </w:pPr>
            <w:r w:rsidRPr="006A273F">
              <w:rPr>
                <w:bCs/>
                <w:color w:val="000000"/>
                <w:sz w:val="28"/>
                <w:szCs w:val="28"/>
              </w:rPr>
              <w:t>1</w:t>
            </w:r>
          </w:p>
        </w:tc>
        <w:tc>
          <w:tcPr>
            <w:tcW w:w="3659" w:type="dxa"/>
            <w:tcBorders>
              <w:top w:val="single" w:sz="4" w:space="0" w:color="auto"/>
              <w:left w:val="single" w:sz="4" w:space="0" w:color="auto"/>
              <w:bottom w:val="single" w:sz="4" w:space="0" w:color="auto"/>
              <w:right w:val="single" w:sz="4" w:space="0" w:color="auto"/>
            </w:tcBorders>
            <w:vAlign w:val="center"/>
            <w:hideMark/>
          </w:tcPr>
          <w:p w14:paraId="6A967287" w14:textId="77777777" w:rsidR="006A273F" w:rsidRPr="006A273F" w:rsidRDefault="006A273F" w:rsidP="006A273F">
            <w:pPr>
              <w:jc w:val="center"/>
              <w:rPr>
                <w:color w:val="000000"/>
                <w:sz w:val="28"/>
                <w:szCs w:val="28"/>
              </w:rPr>
            </w:pPr>
            <w:r w:rsidRPr="006A273F">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B48A0C" w14:textId="77777777" w:rsidR="006A273F" w:rsidRPr="006A273F" w:rsidRDefault="006A273F" w:rsidP="006A273F">
            <w:pPr>
              <w:jc w:val="center"/>
              <w:rPr>
                <w:bCs/>
                <w:color w:val="000000"/>
                <w:sz w:val="28"/>
                <w:szCs w:val="28"/>
              </w:rPr>
            </w:pPr>
            <w:r w:rsidRPr="006A273F">
              <w:rPr>
                <w:bCs/>
                <w:color w:val="000000"/>
                <w:sz w:val="28"/>
                <w:szCs w:val="2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120C281" w14:textId="77777777" w:rsidR="006A273F" w:rsidRPr="006A273F" w:rsidRDefault="006A273F" w:rsidP="006A273F">
            <w:pPr>
              <w:jc w:val="center"/>
              <w:rPr>
                <w:bCs/>
                <w:color w:val="000000"/>
                <w:sz w:val="28"/>
                <w:szCs w:val="28"/>
              </w:rPr>
            </w:pPr>
            <w:r w:rsidRPr="006A273F">
              <w:rPr>
                <w:bCs/>
                <w:color w:val="000000"/>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0D2A807" w14:textId="77777777" w:rsidR="006A273F" w:rsidRPr="006A273F" w:rsidRDefault="006A273F" w:rsidP="006A273F">
            <w:pPr>
              <w:jc w:val="center"/>
              <w:rPr>
                <w:bCs/>
                <w:color w:val="000000"/>
                <w:sz w:val="28"/>
                <w:szCs w:val="28"/>
              </w:rPr>
            </w:pPr>
            <w:r w:rsidRPr="006A273F">
              <w:rPr>
                <w:bCs/>
                <w:color w:val="000000"/>
                <w:sz w:val="28"/>
                <w:szCs w:val="28"/>
              </w:rPr>
              <w:t>5</w:t>
            </w:r>
          </w:p>
        </w:tc>
      </w:tr>
      <w:tr w:rsidR="006A273F" w:rsidRPr="006A273F" w14:paraId="07BD5BBD" w14:textId="77777777" w:rsidTr="006A273F">
        <w:trPr>
          <w:trHeight w:val="222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539A2D2F" w14:textId="77777777" w:rsidR="006A273F" w:rsidRPr="006A273F" w:rsidRDefault="006A273F" w:rsidP="006A273F">
            <w:pPr>
              <w:jc w:val="center"/>
              <w:rPr>
                <w:bCs/>
                <w:color w:val="000000"/>
                <w:sz w:val="28"/>
                <w:szCs w:val="28"/>
              </w:rPr>
            </w:pPr>
            <w:r w:rsidRPr="006A273F">
              <w:rPr>
                <w:bCs/>
                <w:color w:val="000000"/>
                <w:sz w:val="28"/>
                <w:szCs w:val="28"/>
              </w:rPr>
              <w:t>4.3.</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CC4554A"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6A273F">
              <w:rPr>
                <w:sz w:val="22"/>
                <w:szCs w:val="22"/>
              </w:rPr>
              <w:t>м</w:t>
            </w:r>
            <w:r w:rsidRPr="006A273F">
              <w:rPr>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транспортировке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08E354"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705F97D"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410081" w14:textId="77777777" w:rsidR="006A273F" w:rsidRPr="006A273F" w:rsidRDefault="006A273F" w:rsidP="006A273F">
            <w:pPr>
              <w:jc w:val="center"/>
              <w:rPr>
                <w:bCs/>
                <w:sz w:val="28"/>
                <w:szCs w:val="28"/>
              </w:rPr>
            </w:pPr>
            <w:r w:rsidRPr="006A273F">
              <w:rPr>
                <w:bCs/>
                <w:sz w:val="28"/>
                <w:szCs w:val="28"/>
              </w:rPr>
              <w:t>-</w:t>
            </w:r>
          </w:p>
        </w:tc>
      </w:tr>
      <w:tr w:rsidR="006A273F" w:rsidRPr="006A273F" w14:paraId="4A79F4A7" w14:textId="77777777" w:rsidTr="006A273F">
        <w:trPr>
          <w:trHeight w:val="2259"/>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06751357" w14:textId="77777777" w:rsidR="006A273F" w:rsidRPr="006A273F" w:rsidRDefault="006A273F" w:rsidP="006A273F">
            <w:pPr>
              <w:jc w:val="center"/>
              <w:rPr>
                <w:bCs/>
                <w:color w:val="000000"/>
                <w:sz w:val="28"/>
                <w:szCs w:val="28"/>
              </w:rPr>
            </w:pPr>
            <w:r w:rsidRPr="006A273F">
              <w:rPr>
                <w:bCs/>
                <w:color w:val="000000"/>
                <w:sz w:val="28"/>
                <w:szCs w:val="28"/>
              </w:rPr>
              <w:t>4.4.</w:t>
            </w:r>
          </w:p>
        </w:tc>
        <w:tc>
          <w:tcPr>
            <w:tcW w:w="3659" w:type="dxa"/>
            <w:tcBorders>
              <w:top w:val="single" w:sz="4" w:space="0" w:color="auto"/>
              <w:left w:val="single" w:sz="4" w:space="0" w:color="auto"/>
              <w:bottom w:val="single" w:sz="4" w:space="0" w:color="auto"/>
              <w:right w:val="single" w:sz="4" w:space="0" w:color="auto"/>
            </w:tcBorders>
            <w:vAlign w:val="center"/>
            <w:hideMark/>
          </w:tcPr>
          <w:p w14:paraId="5473B47D" w14:textId="77777777" w:rsidR="006A273F" w:rsidRPr="006A273F" w:rsidRDefault="006A273F" w:rsidP="006A273F">
            <w:pPr>
              <w:rPr>
                <w:bCs/>
                <w:color w:val="000000"/>
                <w:sz w:val="28"/>
                <w:szCs w:val="28"/>
              </w:rPr>
            </w:pPr>
            <w:r w:rsidRPr="006A273F">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6A273F">
              <w:rPr>
                <w:sz w:val="22"/>
                <w:szCs w:val="22"/>
              </w:rPr>
              <w:t>м</w:t>
            </w:r>
            <w:r w:rsidRPr="006A273F">
              <w:rPr>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водоснабжения (полный цикл)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E00EFA"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FAB786B" w14:textId="77777777" w:rsidR="006A273F" w:rsidRPr="006A273F" w:rsidRDefault="006A273F" w:rsidP="006A273F">
            <w:pPr>
              <w:jc w:val="center"/>
              <w:rPr>
                <w:bCs/>
                <w:sz w:val="28"/>
                <w:szCs w:val="28"/>
              </w:rPr>
            </w:pPr>
            <w:r w:rsidRPr="006A273F">
              <w:rPr>
                <w:bCs/>
                <w:sz w:val="28"/>
                <w:szCs w:val="28"/>
              </w:rPr>
              <w:t>1,77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37746A" w14:textId="77777777" w:rsidR="006A273F" w:rsidRPr="006A273F" w:rsidRDefault="006A273F" w:rsidP="006A273F">
            <w:pPr>
              <w:jc w:val="center"/>
              <w:rPr>
                <w:bCs/>
                <w:sz w:val="28"/>
                <w:szCs w:val="28"/>
              </w:rPr>
            </w:pPr>
            <w:r w:rsidRPr="006A273F">
              <w:rPr>
                <w:bCs/>
                <w:sz w:val="28"/>
                <w:szCs w:val="28"/>
              </w:rPr>
              <w:t>-</w:t>
            </w:r>
          </w:p>
        </w:tc>
      </w:tr>
      <w:tr w:rsidR="006A273F" w:rsidRPr="006A273F" w14:paraId="3D36AACC" w14:textId="77777777" w:rsidTr="006A273F">
        <w:trPr>
          <w:trHeight w:val="197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43AB84F5" w14:textId="77777777" w:rsidR="006A273F" w:rsidRPr="006A273F" w:rsidRDefault="006A273F" w:rsidP="006A273F">
            <w:pPr>
              <w:jc w:val="center"/>
              <w:rPr>
                <w:bCs/>
                <w:color w:val="000000"/>
                <w:sz w:val="28"/>
                <w:szCs w:val="28"/>
              </w:rPr>
            </w:pPr>
            <w:r w:rsidRPr="006A273F">
              <w:rPr>
                <w:bCs/>
                <w:color w:val="000000"/>
                <w:sz w:val="28"/>
                <w:szCs w:val="28"/>
              </w:rPr>
              <w:t>4.5.</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6188020" w14:textId="77777777" w:rsidR="006A273F" w:rsidRPr="006A273F" w:rsidRDefault="006A273F" w:rsidP="006A273F">
            <w:pPr>
              <w:rPr>
                <w:bCs/>
                <w:color w:val="000000"/>
                <w:sz w:val="28"/>
                <w:szCs w:val="28"/>
              </w:rPr>
            </w:pPr>
            <w:r w:rsidRPr="006A273F">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очистке сточных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F80C4B"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FC435C"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AB0D70C" w14:textId="77777777" w:rsidR="006A273F" w:rsidRPr="006A273F" w:rsidRDefault="006A273F" w:rsidP="006A273F">
            <w:pPr>
              <w:jc w:val="center"/>
              <w:rPr>
                <w:bCs/>
                <w:sz w:val="28"/>
                <w:szCs w:val="28"/>
              </w:rPr>
            </w:pPr>
            <w:r w:rsidRPr="006A273F">
              <w:rPr>
                <w:bCs/>
                <w:sz w:val="28"/>
                <w:szCs w:val="28"/>
              </w:rPr>
              <w:t>-</w:t>
            </w:r>
          </w:p>
        </w:tc>
      </w:tr>
      <w:tr w:rsidR="006A273F" w:rsidRPr="006A273F" w14:paraId="6C008885" w14:textId="77777777" w:rsidTr="006A273F">
        <w:trPr>
          <w:trHeight w:val="2117"/>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754319DD" w14:textId="77777777" w:rsidR="006A273F" w:rsidRPr="006A273F" w:rsidRDefault="006A273F" w:rsidP="006A273F">
            <w:pPr>
              <w:jc w:val="center"/>
              <w:rPr>
                <w:bCs/>
                <w:color w:val="000000"/>
                <w:sz w:val="28"/>
                <w:szCs w:val="28"/>
              </w:rPr>
            </w:pPr>
            <w:r w:rsidRPr="006A273F">
              <w:rPr>
                <w:bCs/>
                <w:color w:val="000000"/>
                <w:sz w:val="28"/>
                <w:szCs w:val="28"/>
              </w:rPr>
              <w:t>4.6.</w:t>
            </w:r>
          </w:p>
        </w:tc>
        <w:tc>
          <w:tcPr>
            <w:tcW w:w="3659" w:type="dxa"/>
            <w:tcBorders>
              <w:top w:val="single" w:sz="4" w:space="0" w:color="auto"/>
              <w:left w:val="single" w:sz="4" w:space="0" w:color="auto"/>
              <w:bottom w:val="single" w:sz="4" w:space="0" w:color="auto"/>
              <w:right w:val="single" w:sz="4" w:space="0" w:color="auto"/>
            </w:tcBorders>
            <w:vAlign w:val="center"/>
            <w:hideMark/>
          </w:tcPr>
          <w:p w14:paraId="2A44379C"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транспортировке сточных вод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162D1F"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CDC2BE" w14:textId="77777777" w:rsidR="006A273F" w:rsidRPr="006A273F" w:rsidRDefault="006A273F" w:rsidP="006A273F">
            <w:pPr>
              <w:jc w:val="center"/>
              <w:rPr>
                <w:bCs/>
                <w:sz w:val="28"/>
                <w:szCs w:val="28"/>
              </w:rPr>
            </w:pPr>
            <w:r w:rsidRPr="006A273F">
              <w:rPr>
                <w:bCs/>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B4F3F9" w14:textId="77777777" w:rsidR="006A273F" w:rsidRPr="006A273F" w:rsidRDefault="006A273F" w:rsidP="006A273F">
            <w:pPr>
              <w:jc w:val="center"/>
              <w:rPr>
                <w:bCs/>
                <w:sz w:val="28"/>
                <w:szCs w:val="28"/>
              </w:rPr>
            </w:pPr>
            <w:r w:rsidRPr="006A273F">
              <w:rPr>
                <w:bCs/>
                <w:sz w:val="28"/>
                <w:szCs w:val="28"/>
              </w:rPr>
              <w:t>-</w:t>
            </w:r>
          </w:p>
        </w:tc>
      </w:tr>
      <w:tr w:rsidR="006A273F" w:rsidRPr="006A273F" w14:paraId="1247510D" w14:textId="77777777" w:rsidTr="006A273F">
        <w:trPr>
          <w:trHeight w:val="224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6B825A30" w14:textId="77777777" w:rsidR="006A273F" w:rsidRPr="006A273F" w:rsidRDefault="006A273F" w:rsidP="006A273F">
            <w:pPr>
              <w:jc w:val="center"/>
              <w:rPr>
                <w:bCs/>
                <w:color w:val="000000"/>
                <w:sz w:val="28"/>
                <w:szCs w:val="28"/>
              </w:rPr>
            </w:pPr>
            <w:r w:rsidRPr="006A273F">
              <w:rPr>
                <w:bCs/>
                <w:color w:val="000000"/>
                <w:sz w:val="28"/>
                <w:szCs w:val="28"/>
              </w:rPr>
              <w:t>4.7.</w:t>
            </w:r>
          </w:p>
        </w:tc>
        <w:tc>
          <w:tcPr>
            <w:tcW w:w="3659" w:type="dxa"/>
            <w:tcBorders>
              <w:top w:val="single" w:sz="4" w:space="0" w:color="auto"/>
              <w:left w:val="single" w:sz="4" w:space="0" w:color="auto"/>
              <w:bottom w:val="single" w:sz="4" w:space="0" w:color="auto"/>
              <w:right w:val="single" w:sz="4" w:space="0" w:color="auto"/>
            </w:tcBorders>
            <w:vAlign w:val="center"/>
            <w:hideMark/>
          </w:tcPr>
          <w:p w14:paraId="02CAD7A8"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водоотведению (</w:t>
            </w:r>
            <w:r w:rsidRPr="006A273F">
              <w:rPr>
                <w:sz w:val="22"/>
                <w:szCs w:val="22"/>
              </w:rPr>
              <w:t>для потребителей Яшкинского муниципального округа за исключением пгт. Яшкино)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BFF105"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08E0E01" w14:textId="77777777" w:rsidR="006A273F" w:rsidRPr="006A273F" w:rsidRDefault="006A273F" w:rsidP="006A273F">
            <w:pPr>
              <w:jc w:val="center"/>
              <w:rPr>
                <w:bCs/>
                <w:sz w:val="28"/>
                <w:szCs w:val="28"/>
              </w:rPr>
            </w:pPr>
            <w:r w:rsidRPr="006A273F">
              <w:rPr>
                <w:bCs/>
                <w:sz w:val="28"/>
                <w:szCs w:val="28"/>
              </w:rPr>
              <w:t>0,08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BC2E42" w14:textId="77777777" w:rsidR="006A273F" w:rsidRPr="006A273F" w:rsidRDefault="006A273F" w:rsidP="006A273F">
            <w:pPr>
              <w:jc w:val="center"/>
              <w:rPr>
                <w:bCs/>
                <w:sz w:val="28"/>
                <w:szCs w:val="28"/>
              </w:rPr>
            </w:pPr>
            <w:r w:rsidRPr="006A273F">
              <w:rPr>
                <w:bCs/>
                <w:sz w:val="28"/>
                <w:szCs w:val="28"/>
              </w:rPr>
              <w:t>-</w:t>
            </w:r>
          </w:p>
        </w:tc>
      </w:tr>
      <w:tr w:rsidR="006A273F" w:rsidRPr="006A273F" w14:paraId="24DFDFFD" w14:textId="77777777" w:rsidTr="006A273F">
        <w:trPr>
          <w:trHeight w:val="2248"/>
          <w:jc w:val="center"/>
        </w:trPr>
        <w:tc>
          <w:tcPr>
            <w:tcW w:w="736" w:type="dxa"/>
            <w:tcBorders>
              <w:top w:val="single" w:sz="4" w:space="0" w:color="auto"/>
              <w:left w:val="single" w:sz="4" w:space="0" w:color="auto"/>
              <w:bottom w:val="single" w:sz="4" w:space="0" w:color="auto"/>
              <w:right w:val="single" w:sz="4" w:space="0" w:color="auto"/>
            </w:tcBorders>
            <w:vAlign w:val="center"/>
            <w:hideMark/>
          </w:tcPr>
          <w:p w14:paraId="54FD269B" w14:textId="77777777" w:rsidR="006A273F" w:rsidRPr="006A273F" w:rsidRDefault="006A273F" w:rsidP="006A273F">
            <w:pPr>
              <w:jc w:val="center"/>
              <w:rPr>
                <w:bCs/>
                <w:color w:val="000000"/>
                <w:sz w:val="28"/>
                <w:szCs w:val="28"/>
              </w:rPr>
            </w:pPr>
            <w:r w:rsidRPr="006A273F">
              <w:rPr>
                <w:bCs/>
                <w:color w:val="000000"/>
                <w:sz w:val="28"/>
                <w:szCs w:val="28"/>
              </w:rPr>
              <w:lastRenderedPageBreak/>
              <w:t>4.8.</w:t>
            </w:r>
          </w:p>
        </w:tc>
        <w:tc>
          <w:tcPr>
            <w:tcW w:w="3659" w:type="dxa"/>
            <w:tcBorders>
              <w:top w:val="single" w:sz="4" w:space="0" w:color="auto"/>
              <w:left w:val="single" w:sz="4" w:space="0" w:color="auto"/>
              <w:bottom w:val="single" w:sz="4" w:space="0" w:color="auto"/>
              <w:right w:val="single" w:sz="4" w:space="0" w:color="auto"/>
            </w:tcBorders>
            <w:vAlign w:val="center"/>
            <w:hideMark/>
          </w:tcPr>
          <w:p w14:paraId="0EBEDBB5" w14:textId="77777777" w:rsidR="006A273F" w:rsidRPr="006A273F" w:rsidRDefault="006A273F" w:rsidP="006A273F">
            <w:pPr>
              <w:rPr>
                <w:color w:val="000000"/>
                <w:sz w:val="22"/>
                <w:szCs w:val="22"/>
              </w:rPr>
            </w:pPr>
            <w:r w:rsidRPr="006A273F">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A273F">
              <w:rPr>
                <w:color w:val="000000"/>
                <w:sz w:val="22"/>
                <w:szCs w:val="22"/>
                <w:vertAlign w:val="superscript"/>
              </w:rPr>
              <w:t>3</w:t>
            </w:r>
            <w:r w:rsidRPr="006A273F">
              <w:rPr>
                <w:color w:val="000000"/>
                <w:sz w:val="22"/>
                <w:szCs w:val="22"/>
              </w:rPr>
              <w:t xml:space="preserve">) – </w:t>
            </w:r>
            <w:r w:rsidRPr="006A273F">
              <w:rPr>
                <w:color w:val="000000"/>
                <w:sz w:val="22"/>
                <w:szCs w:val="22"/>
                <w:u w:val="single"/>
              </w:rPr>
              <w:t>для организаций, оказывающих услуги по водоотведению (</w:t>
            </w:r>
            <w:r w:rsidRPr="006A273F">
              <w:rPr>
                <w:sz w:val="22"/>
                <w:szCs w:val="22"/>
              </w:rPr>
              <w:t>для потребителей пгт. Яшкино)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FF6899" w14:textId="77777777" w:rsidR="006A273F" w:rsidRPr="006A273F" w:rsidRDefault="006A273F" w:rsidP="006A273F">
            <w:pPr>
              <w:jc w:val="center"/>
              <w:rPr>
                <w:bCs/>
                <w:sz w:val="28"/>
                <w:szCs w:val="28"/>
              </w:rPr>
            </w:pPr>
            <w:r w:rsidRPr="006A273F">
              <w:rPr>
                <w:bCs/>
                <w:sz w:val="28"/>
                <w:szCs w:val="28"/>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5C981D" w14:textId="77777777" w:rsidR="006A273F" w:rsidRPr="006A273F" w:rsidRDefault="006A273F" w:rsidP="006A273F">
            <w:pPr>
              <w:jc w:val="center"/>
              <w:rPr>
                <w:bCs/>
                <w:sz w:val="28"/>
                <w:szCs w:val="28"/>
              </w:rPr>
            </w:pPr>
            <w:r w:rsidRPr="006A273F">
              <w:rPr>
                <w:bCs/>
                <w:sz w:val="28"/>
                <w:szCs w:val="28"/>
              </w:rPr>
              <w:t>0,44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24464E7" w14:textId="77777777" w:rsidR="006A273F" w:rsidRPr="006A273F" w:rsidRDefault="006A273F" w:rsidP="006A273F">
            <w:pPr>
              <w:jc w:val="center"/>
              <w:rPr>
                <w:bCs/>
                <w:sz w:val="28"/>
                <w:szCs w:val="28"/>
              </w:rPr>
            </w:pPr>
            <w:r w:rsidRPr="006A273F">
              <w:rPr>
                <w:bCs/>
                <w:sz w:val="28"/>
                <w:szCs w:val="28"/>
              </w:rPr>
              <w:t>-</w:t>
            </w:r>
          </w:p>
        </w:tc>
      </w:tr>
    </w:tbl>
    <w:p w14:paraId="3BA0C03B" w14:textId="77777777" w:rsidR="006A273F" w:rsidRPr="006A273F" w:rsidRDefault="006A273F" w:rsidP="006A273F">
      <w:pPr>
        <w:ind w:left="-567"/>
        <w:jc w:val="center"/>
        <w:rPr>
          <w:bCs/>
          <w:color w:val="000000"/>
          <w:sz w:val="28"/>
          <w:szCs w:val="28"/>
        </w:rPr>
      </w:pPr>
    </w:p>
    <w:p w14:paraId="20FB70AD" w14:textId="77777777" w:rsidR="006A273F" w:rsidRPr="006A273F" w:rsidRDefault="006A273F" w:rsidP="006A273F">
      <w:pPr>
        <w:ind w:left="-567"/>
        <w:jc w:val="center"/>
        <w:rPr>
          <w:bCs/>
          <w:color w:val="000000"/>
          <w:sz w:val="28"/>
          <w:szCs w:val="28"/>
        </w:rPr>
      </w:pPr>
    </w:p>
    <w:p w14:paraId="691E5D22" w14:textId="77777777" w:rsidR="006A273F" w:rsidRPr="006A273F" w:rsidRDefault="006A273F" w:rsidP="006A273F">
      <w:pPr>
        <w:ind w:left="-567"/>
        <w:jc w:val="center"/>
        <w:rPr>
          <w:bCs/>
          <w:color w:val="000000"/>
          <w:sz w:val="28"/>
          <w:szCs w:val="28"/>
        </w:rPr>
      </w:pPr>
      <w:r w:rsidRPr="006A273F">
        <w:rPr>
          <w:bCs/>
          <w:color w:val="000000"/>
          <w:sz w:val="28"/>
          <w:szCs w:val="28"/>
        </w:rPr>
        <w:t>Раздел 10. Отчет об исполнении производственной программы за 2017 - 2018 годы</w:t>
      </w:r>
    </w:p>
    <w:p w14:paraId="4CE7DBB6" w14:textId="77777777" w:rsidR="006A273F" w:rsidRPr="006A273F" w:rsidRDefault="006A273F" w:rsidP="006A273F">
      <w:pPr>
        <w:ind w:left="-567"/>
        <w:jc w:val="center"/>
        <w:rPr>
          <w:bCs/>
          <w:color w:val="000000"/>
          <w:sz w:val="28"/>
          <w:szCs w:val="28"/>
        </w:rPr>
      </w:pPr>
    </w:p>
    <w:tbl>
      <w:tblPr>
        <w:tblStyle w:val="470"/>
        <w:tblW w:w="10201" w:type="dxa"/>
        <w:jc w:val="center"/>
        <w:tblInd w:w="0" w:type="dxa"/>
        <w:tblLook w:val="04A0" w:firstRow="1" w:lastRow="0" w:firstColumn="1" w:lastColumn="0" w:noHBand="0" w:noVBand="1"/>
      </w:tblPr>
      <w:tblGrid>
        <w:gridCol w:w="5611"/>
        <w:gridCol w:w="4590"/>
      </w:tblGrid>
      <w:tr w:rsidR="006A273F" w:rsidRPr="006A273F" w14:paraId="0DB523A3" w14:textId="77777777" w:rsidTr="006A273F">
        <w:trPr>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75E4A058" w14:textId="77777777" w:rsidR="006A273F" w:rsidRPr="006A273F" w:rsidRDefault="006A273F" w:rsidP="006A273F">
            <w:pPr>
              <w:jc w:val="center"/>
              <w:rPr>
                <w:bCs/>
                <w:color w:val="000000"/>
                <w:sz w:val="28"/>
                <w:szCs w:val="28"/>
              </w:rPr>
            </w:pPr>
            <w:r w:rsidRPr="006A273F">
              <w:rPr>
                <w:bCs/>
                <w:color w:val="000000"/>
                <w:sz w:val="28"/>
                <w:szCs w:val="28"/>
              </w:rPr>
              <w:t>Наименование показателя</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EE837E5" w14:textId="77777777" w:rsidR="006A273F" w:rsidRPr="006A273F" w:rsidRDefault="006A273F" w:rsidP="006A273F">
            <w:pPr>
              <w:jc w:val="center"/>
              <w:rPr>
                <w:bCs/>
                <w:color w:val="000000"/>
                <w:sz w:val="28"/>
                <w:szCs w:val="28"/>
              </w:rPr>
            </w:pPr>
            <w:r w:rsidRPr="006A273F">
              <w:rPr>
                <w:bCs/>
                <w:color w:val="000000"/>
                <w:sz w:val="28"/>
                <w:szCs w:val="28"/>
              </w:rPr>
              <w:t>Фактическое значение показателя, тыс. руб.</w:t>
            </w:r>
          </w:p>
        </w:tc>
      </w:tr>
      <w:tr w:rsidR="006A273F" w:rsidRPr="006A273F" w14:paraId="154E14A8" w14:textId="77777777" w:rsidTr="006A273F">
        <w:trPr>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7924D6B7" w14:textId="77777777" w:rsidR="006A273F" w:rsidRPr="006A273F" w:rsidRDefault="006A273F" w:rsidP="006A273F">
            <w:pPr>
              <w:jc w:val="center"/>
              <w:rPr>
                <w:bCs/>
                <w:color w:val="000000"/>
                <w:sz w:val="28"/>
                <w:szCs w:val="28"/>
              </w:rPr>
            </w:pPr>
            <w:r w:rsidRPr="006A273F">
              <w:rPr>
                <w:bCs/>
                <w:color w:val="000000"/>
                <w:sz w:val="28"/>
                <w:szCs w:val="28"/>
              </w:rPr>
              <w:t>2017 год</w:t>
            </w:r>
          </w:p>
        </w:tc>
      </w:tr>
      <w:tr w:rsidR="006A273F" w:rsidRPr="006A273F" w14:paraId="646D874A" w14:textId="77777777" w:rsidTr="006A273F">
        <w:trPr>
          <w:trHeight w:val="541"/>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6F7B3357" w14:textId="77777777" w:rsidR="006A273F" w:rsidRPr="006A273F" w:rsidRDefault="006A273F" w:rsidP="006A273F">
            <w:pPr>
              <w:numPr>
                <w:ilvl w:val="0"/>
                <w:numId w:val="48"/>
              </w:numPr>
              <w:contextualSpacing/>
              <w:jc w:val="center"/>
              <w:rPr>
                <w:bCs/>
                <w:color w:val="000000"/>
                <w:sz w:val="28"/>
                <w:szCs w:val="28"/>
              </w:rPr>
            </w:pPr>
            <w:r w:rsidRPr="006A273F">
              <w:rPr>
                <w:bCs/>
                <w:color w:val="000000"/>
                <w:sz w:val="28"/>
                <w:szCs w:val="28"/>
              </w:rPr>
              <w:t>Холодное водоснабжение питьевой водой</w:t>
            </w:r>
          </w:p>
        </w:tc>
      </w:tr>
      <w:tr w:rsidR="006A273F" w:rsidRPr="006A273F" w14:paraId="5133FDE4" w14:textId="77777777" w:rsidTr="006A273F">
        <w:trPr>
          <w:trHeight w:val="407"/>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58EC174B" w14:textId="77777777" w:rsidR="006A273F" w:rsidRPr="006A273F" w:rsidRDefault="006A273F" w:rsidP="006A273F">
            <w:pPr>
              <w:jc w:val="center"/>
              <w:rPr>
                <w:bCs/>
                <w:color w:val="000000"/>
                <w:sz w:val="28"/>
                <w:szCs w:val="28"/>
              </w:rPr>
            </w:pPr>
            <w:r w:rsidRPr="006A273F">
              <w:rPr>
                <w:bCs/>
                <w:color w:val="000000"/>
                <w:sz w:val="28"/>
                <w:szCs w:val="28"/>
              </w:rPr>
              <w:t>-</w:t>
            </w:r>
          </w:p>
        </w:tc>
        <w:tc>
          <w:tcPr>
            <w:tcW w:w="4590" w:type="dxa"/>
            <w:tcBorders>
              <w:top w:val="single" w:sz="4" w:space="0" w:color="auto"/>
              <w:left w:val="single" w:sz="4" w:space="0" w:color="auto"/>
              <w:bottom w:val="single" w:sz="4" w:space="0" w:color="auto"/>
              <w:right w:val="single" w:sz="4" w:space="0" w:color="auto"/>
            </w:tcBorders>
            <w:vAlign w:val="center"/>
            <w:hideMark/>
          </w:tcPr>
          <w:p w14:paraId="74468A49" w14:textId="77777777" w:rsidR="006A273F" w:rsidRPr="006A273F" w:rsidRDefault="006A273F" w:rsidP="006A273F">
            <w:pPr>
              <w:jc w:val="center"/>
              <w:rPr>
                <w:bCs/>
                <w:color w:val="000000"/>
                <w:sz w:val="28"/>
                <w:szCs w:val="28"/>
              </w:rPr>
            </w:pPr>
            <w:r w:rsidRPr="006A273F">
              <w:rPr>
                <w:bCs/>
                <w:color w:val="000000"/>
                <w:sz w:val="28"/>
                <w:szCs w:val="28"/>
              </w:rPr>
              <w:t>-</w:t>
            </w:r>
          </w:p>
        </w:tc>
      </w:tr>
      <w:tr w:rsidR="006A273F" w:rsidRPr="006A273F" w14:paraId="5E1CB764" w14:textId="77777777" w:rsidTr="006A273F">
        <w:trPr>
          <w:trHeight w:val="514"/>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529FF8E8" w14:textId="77777777" w:rsidR="006A273F" w:rsidRPr="006A273F" w:rsidRDefault="006A273F" w:rsidP="006A273F">
            <w:pPr>
              <w:ind w:left="720"/>
              <w:contextualSpacing/>
              <w:rPr>
                <w:bCs/>
                <w:color w:val="000000"/>
                <w:sz w:val="28"/>
                <w:szCs w:val="28"/>
              </w:rPr>
            </w:pPr>
            <w:r w:rsidRPr="006A273F">
              <w:rPr>
                <w:bCs/>
                <w:color w:val="000000"/>
                <w:sz w:val="28"/>
                <w:szCs w:val="28"/>
              </w:rPr>
              <w:t xml:space="preserve">2. Водоотведение </w:t>
            </w:r>
            <w:r w:rsidRPr="006A273F">
              <w:rPr>
                <w:sz w:val="28"/>
                <w:szCs w:val="28"/>
              </w:rPr>
              <w:t>(для потребителей Яшкинского муниципального округа за исключением пгт. Яшкино)</w:t>
            </w:r>
          </w:p>
        </w:tc>
      </w:tr>
      <w:tr w:rsidR="006A273F" w:rsidRPr="006A273F" w14:paraId="62A355A7" w14:textId="77777777" w:rsidTr="006A273F">
        <w:trPr>
          <w:trHeight w:val="419"/>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0EB472BD" w14:textId="77777777" w:rsidR="006A273F" w:rsidRPr="006A273F" w:rsidRDefault="006A273F" w:rsidP="006A273F">
            <w:pPr>
              <w:jc w:val="center"/>
              <w:rPr>
                <w:bCs/>
                <w:color w:val="000000"/>
                <w:sz w:val="28"/>
                <w:szCs w:val="28"/>
              </w:rPr>
            </w:pPr>
            <w:r w:rsidRPr="006A273F">
              <w:rPr>
                <w:bCs/>
                <w:color w:val="000000"/>
                <w:sz w:val="28"/>
                <w:szCs w:val="28"/>
              </w:rPr>
              <w:t>-</w:t>
            </w:r>
          </w:p>
        </w:tc>
        <w:tc>
          <w:tcPr>
            <w:tcW w:w="4590" w:type="dxa"/>
            <w:tcBorders>
              <w:top w:val="single" w:sz="4" w:space="0" w:color="auto"/>
              <w:left w:val="single" w:sz="4" w:space="0" w:color="auto"/>
              <w:bottom w:val="single" w:sz="4" w:space="0" w:color="auto"/>
              <w:right w:val="single" w:sz="4" w:space="0" w:color="auto"/>
            </w:tcBorders>
            <w:vAlign w:val="center"/>
            <w:hideMark/>
          </w:tcPr>
          <w:p w14:paraId="3BA2765B" w14:textId="77777777" w:rsidR="006A273F" w:rsidRPr="006A273F" w:rsidRDefault="006A273F" w:rsidP="006A273F">
            <w:pPr>
              <w:jc w:val="center"/>
              <w:rPr>
                <w:bCs/>
                <w:color w:val="000000"/>
                <w:sz w:val="28"/>
                <w:szCs w:val="28"/>
              </w:rPr>
            </w:pPr>
            <w:r w:rsidRPr="006A273F">
              <w:rPr>
                <w:bCs/>
                <w:color w:val="000000"/>
                <w:sz w:val="28"/>
                <w:szCs w:val="28"/>
              </w:rPr>
              <w:t>-</w:t>
            </w:r>
          </w:p>
        </w:tc>
      </w:tr>
      <w:tr w:rsidR="006A273F" w:rsidRPr="006A273F" w14:paraId="0A8BC51E" w14:textId="77777777" w:rsidTr="006A273F">
        <w:trPr>
          <w:trHeight w:val="419"/>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2F19C448" w14:textId="77777777" w:rsidR="006A273F" w:rsidRPr="006A273F" w:rsidRDefault="006A273F" w:rsidP="006A273F">
            <w:pPr>
              <w:jc w:val="center"/>
              <w:rPr>
                <w:bCs/>
                <w:color w:val="000000"/>
                <w:sz w:val="28"/>
                <w:szCs w:val="28"/>
              </w:rPr>
            </w:pPr>
            <w:r w:rsidRPr="006A273F">
              <w:rPr>
                <w:bCs/>
                <w:color w:val="000000"/>
                <w:sz w:val="28"/>
                <w:szCs w:val="28"/>
              </w:rPr>
              <w:t xml:space="preserve">3. Водоотведение </w:t>
            </w:r>
            <w:r w:rsidRPr="006A273F">
              <w:rPr>
                <w:sz w:val="28"/>
                <w:szCs w:val="28"/>
              </w:rPr>
              <w:t>(для потребителей пгт. Яшкино)</w:t>
            </w:r>
          </w:p>
        </w:tc>
      </w:tr>
      <w:tr w:rsidR="006A273F" w:rsidRPr="006A273F" w14:paraId="07B5B87D" w14:textId="77777777" w:rsidTr="006A273F">
        <w:trPr>
          <w:trHeight w:val="419"/>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2F15C3E6" w14:textId="77777777" w:rsidR="006A273F" w:rsidRPr="006A273F" w:rsidRDefault="006A273F" w:rsidP="006A273F">
            <w:pPr>
              <w:jc w:val="center"/>
              <w:rPr>
                <w:bCs/>
                <w:color w:val="000000"/>
                <w:sz w:val="28"/>
                <w:szCs w:val="28"/>
              </w:rPr>
            </w:pPr>
            <w:r w:rsidRPr="006A273F">
              <w:rPr>
                <w:bCs/>
                <w:color w:val="000000"/>
                <w:sz w:val="28"/>
                <w:szCs w:val="28"/>
              </w:rPr>
              <w:t>-</w:t>
            </w:r>
          </w:p>
        </w:tc>
        <w:tc>
          <w:tcPr>
            <w:tcW w:w="4590" w:type="dxa"/>
            <w:tcBorders>
              <w:top w:val="single" w:sz="4" w:space="0" w:color="auto"/>
              <w:left w:val="single" w:sz="4" w:space="0" w:color="auto"/>
              <w:bottom w:val="single" w:sz="4" w:space="0" w:color="auto"/>
              <w:right w:val="single" w:sz="4" w:space="0" w:color="auto"/>
            </w:tcBorders>
            <w:vAlign w:val="center"/>
            <w:hideMark/>
          </w:tcPr>
          <w:p w14:paraId="71092AA4" w14:textId="77777777" w:rsidR="006A273F" w:rsidRPr="006A273F" w:rsidRDefault="006A273F" w:rsidP="006A273F">
            <w:pPr>
              <w:jc w:val="center"/>
              <w:rPr>
                <w:bCs/>
                <w:color w:val="000000"/>
                <w:sz w:val="28"/>
                <w:szCs w:val="28"/>
              </w:rPr>
            </w:pPr>
            <w:r w:rsidRPr="006A273F">
              <w:rPr>
                <w:bCs/>
                <w:color w:val="000000"/>
                <w:sz w:val="28"/>
                <w:szCs w:val="28"/>
              </w:rPr>
              <w:t>-</w:t>
            </w:r>
          </w:p>
        </w:tc>
      </w:tr>
      <w:tr w:rsidR="006A273F" w:rsidRPr="006A273F" w14:paraId="1D1A53A9" w14:textId="77777777" w:rsidTr="006A273F">
        <w:trPr>
          <w:trHeight w:val="419"/>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61733DE5" w14:textId="77777777" w:rsidR="006A273F" w:rsidRPr="006A273F" w:rsidRDefault="006A273F" w:rsidP="006A273F">
            <w:pPr>
              <w:jc w:val="center"/>
              <w:rPr>
                <w:bCs/>
                <w:color w:val="000000"/>
                <w:sz w:val="28"/>
                <w:szCs w:val="28"/>
              </w:rPr>
            </w:pPr>
            <w:r w:rsidRPr="006A273F">
              <w:rPr>
                <w:bCs/>
                <w:color w:val="000000"/>
                <w:sz w:val="28"/>
                <w:szCs w:val="28"/>
              </w:rPr>
              <w:t>2018 год</w:t>
            </w:r>
          </w:p>
        </w:tc>
      </w:tr>
      <w:tr w:rsidR="006A273F" w:rsidRPr="006A273F" w14:paraId="52225DB3" w14:textId="77777777" w:rsidTr="006A273F">
        <w:trPr>
          <w:trHeight w:val="419"/>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1608293A" w14:textId="77777777" w:rsidR="006A273F" w:rsidRPr="006A273F" w:rsidRDefault="006A273F" w:rsidP="006A273F">
            <w:pPr>
              <w:numPr>
                <w:ilvl w:val="0"/>
                <w:numId w:val="50"/>
              </w:numPr>
              <w:contextualSpacing/>
              <w:jc w:val="center"/>
              <w:rPr>
                <w:bCs/>
                <w:color w:val="000000"/>
                <w:sz w:val="28"/>
                <w:szCs w:val="28"/>
              </w:rPr>
            </w:pPr>
            <w:r w:rsidRPr="006A273F">
              <w:rPr>
                <w:bCs/>
                <w:color w:val="000000"/>
                <w:sz w:val="28"/>
                <w:szCs w:val="28"/>
              </w:rPr>
              <w:t>Холодное водоснабжение питьевой водой</w:t>
            </w:r>
          </w:p>
        </w:tc>
      </w:tr>
      <w:tr w:rsidR="006A273F" w:rsidRPr="006A273F" w14:paraId="5FE251E1" w14:textId="77777777" w:rsidTr="006A273F">
        <w:trPr>
          <w:trHeight w:val="419"/>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0B718EBF" w14:textId="77777777" w:rsidR="006A273F" w:rsidRPr="006A273F" w:rsidRDefault="006A273F" w:rsidP="006A273F">
            <w:pPr>
              <w:jc w:val="center"/>
              <w:rPr>
                <w:bCs/>
                <w:color w:val="000000"/>
                <w:sz w:val="28"/>
                <w:szCs w:val="28"/>
              </w:rPr>
            </w:pPr>
            <w:r w:rsidRPr="006A273F">
              <w:rPr>
                <w:bCs/>
                <w:color w:val="000000"/>
                <w:sz w:val="28"/>
                <w:szCs w:val="28"/>
              </w:rPr>
              <w:t>-</w:t>
            </w:r>
          </w:p>
        </w:tc>
        <w:tc>
          <w:tcPr>
            <w:tcW w:w="4590" w:type="dxa"/>
            <w:tcBorders>
              <w:top w:val="single" w:sz="4" w:space="0" w:color="auto"/>
              <w:left w:val="single" w:sz="4" w:space="0" w:color="auto"/>
              <w:bottom w:val="single" w:sz="4" w:space="0" w:color="auto"/>
              <w:right w:val="single" w:sz="4" w:space="0" w:color="auto"/>
            </w:tcBorders>
            <w:vAlign w:val="center"/>
            <w:hideMark/>
          </w:tcPr>
          <w:p w14:paraId="1E7DEC63" w14:textId="77777777" w:rsidR="006A273F" w:rsidRPr="006A273F" w:rsidRDefault="006A273F" w:rsidP="006A273F">
            <w:pPr>
              <w:jc w:val="center"/>
              <w:rPr>
                <w:bCs/>
                <w:color w:val="000000"/>
                <w:sz w:val="28"/>
                <w:szCs w:val="28"/>
              </w:rPr>
            </w:pPr>
            <w:r w:rsidRPr="006A273F">
              <w:rPr>
                <w:bCs/>
                <w:color w:val="000000"/>
                <w:sz w:val="28"/>
                <w:szCs w:val="28"/>
              </w:rPr>
              <w:t>-</w:t>
            </w:r>
          </w:p>
        </w:tc>
      </w:tr>
      <w:tr w:rsidR="006A273F" w:rsidRPr="006A273F" w14:paraId="31B92973" w14:textId="77777777" w:rsidTr="006A273F">
        <w:trPr>
          <w:trHeight w:val="419"/>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086BFC42" w14:textId="77777777" w:rsidR="006A273F" w:rsidRPr="006A273F" w:rsidRDefault="006A273F" w:rsidP="006A273F">
            <w:pPr>
              <w:numPr>
                <w:ilvl w:val="0"/>
                <w:numId w:val="50"/>
              </w:numPr>
              <w:contextualSpacing/>
              <w:jc w:val="center"/>
              <w:rPr>
                <w:bCs/>
                <w:color w:val="000000"/>
                <w:sz w:val="28"/>
                <w:szCs w:val="28"/>
              </w:rPr>
            </w:pPr>
            <w:r w:rsidRPr="006A273F">
              <w:rPr>
                <w:bCs/>
                <w:color w:val="000000"/>
                <w:sz w:val="28"/>
                <w:szCs w:val="28"/>
              </w:rPr>
              <w:t>Водоотведение</w:t>
            </w:r>
            <w:r w:rsidRPr="006A273F">
              <w:rPr>
                <w:sz w:val="28"/>
                <w:szCs w:val="28"/>
              </w:rPr>
              <w:t xml:space="preserve"> (для потребителей Яшкинского муниципального округа за исключением пгт. Яшкино)</w:t>
            </w:r>
          </w:p>
        </w:tc>
      </w:tr>
      <w:tr w:rsidR="006A273F" w:rsidRPr="006A273F" w14:paraId="22F29D17" w14:textId="77777777" w:rsidTr="006A273F">
        <w:trPr>
          <w:trHeight w:val="419"/>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2777E078" w14:textId="77777777" w:rsidR="006A273F" w:rsidRPr="006A273F" w:rsidRDefault="006A273F" w:rsidP="006A273F">
            <w:pPr>
              <w:jc w:val="center"/>
              <w:rPr>
                <w:bCs/>
                <w:color w:val="000000"/>
                <w:sz w:val="28"/>
                <w:szCs w:val="28"/>
              </w:rPr>
            </w:pPr>
            <w:r w:rsidRPr="006A273F">
              <w:rPr>
                <w:bCs/>
                <w:color w:val="000000"/>
                <w:sz w:val="28"/>
                <w:szCs w:val="28"/>
              </w:rPr>
              <w:t>-</w:t>
            </w:r>
          </w:p>
        </w:tc>
        <w:tc>
          <w:tcPr>
            <w:tcW w:w="4590" w:type="dxa"/>
            <w:tcBorders>
              <w:top w:val="single" w:sz="4" w:space="0" w:color="auto"/>
              <w:left w:val="single" w:sz="4" w:space="0" w:color="auto"/>
              <w:bottom w:val="single" w:sz="4" w:space="0" w:color="auto"/>
              <w:right w:val="single" w:sz="4" w:space="0" w:color="auto"/>
            </w:tcBorders>
            <w:vAlign w:val="center"/>
            <w:hideMark/>
          </w:tcPr>
          <w:p w14:paraId="3CEB1E35" w14:textId="77777777" w:rsidR="006A273F" w:rsidRPr="006A273F" w:rsidRDefault="006A273F" w:rsidP="006A273F">
            <w:pPr>
              <w:jc w:val="center"/>
              <w:rPr>
                <w:bCs/>
                <w:color w:val="000000"/>
                <w:sz w:val="28"/>
                <w:szCs w:val="28"/>
              </w:rPr>
            </w:pPr>
            <w:r w:rsidRPr="006A273F">
              <w:rPr>
                <w:bCs/>
                <w:color w:val="000000"/>
                <w:sz w:val="28"/>
                <w:szCs w:val="28"/>
              </w:rPr>
              <w:t>-</w:t>
            </w:r>
          </w:p>
        </w:tc>
      </w:tr>
      <w:tr w:rsidR="006A273F" w:rsidRPr="006A273F" w14:paraId="0897DFEA" w14:textId="77777777" w:rsidTr="006A273F">
        <w:trPr>
          <w:trHeight w:val="419"/>
          <w:jc w:val="center"/>
        </w:trPr>
        <w:tc>
          <w:tcPr>
            <w:tcW w:w="10201" w:type="dxa"/>
            <w:gridSpan w:val="2"/>
            <w:tcBorders>
              <w:top w:val="single" w:sz="4" w:space="0" w:color="auto"/>
              <w:left w:val="single" w:sz="4" w:space="0" w:color="auto"/>
              <w:bottom w:val="single" w:sz="4" w:space="0" w:color="auto"/>
              <w:right w:val="single" w:sz="4" w:space="0" w:color="auto"/>
            </w:tcBorders>
            <w:vAlign w:val="center"/>
            <w:hideMark/>
          </w:tcPr>
          <w:p w14:paraId="508139EB" w14:textId="77777777" w:rsidR="006A273F" w:rsidRPr="006A273F" w:rsidRDefault="006A273F" w:rsidP="006A273F">
            <w:pPr>
              <w:jc w:val="center"/>
              <w:rPr>
                <w:bCs/>
                <w:color w:val="000000"/>
                <w:sz w:val="28"/>
                <w:szCs w:val="28"/>
              </w:rPr>
            </w:pPr>
            <w:r w:rsidRPr="006A273F">
              <w:rPr>
                <w:bCs/>
                <w:color w:val="000000"/>
                <w:sz w:val="28"/>
                <w:szCs w:val="28"/>
              </w:rPr>
              <w:t xml:space="preserve">3. Водоотведение </w:t>
            </w:r>
            <w:r w:rsidRPr="006A273F">
              <w:rPr>
                <w:sz w:val="28"/>
                <w:szCs w:val="28"/>
              </w:rPr>
              <w:t>(для потребителей пгт. Яшкино)</w:t>
            </w:r>
          </w:p>
        </w:tc>
      </w:tr>
      <w:tr w:rsidR="006A273F" w:rsidRPr="006A273F" w14:paraId="65BFC034" w14:textId="77777777" w:rsidTr="006A273F">
        <w:trPr>
          <w:trHeight w:val="419"/>
          <w:jc w:val="center"/>
        </w:trPr>
        <w:tc>
          <w:tcPr>
            <w:tcW w:w="5611" w:type="dxa"/>
            <w:tcBorders>
              <w:top w:val="single" w:sz="4" w:space="0" w:color="auto"/>
              <w:left w:val="single" w:sz="4" w:space="0" w:color="auto"/>
              <w:bottom w:val="single" w:sz="4" w:space="0" w:color="auto"/>
              <w:right w:val="single" w:sz="4" w:space="0" w:color="auto"/>
            </w:tcBorders>
            <w:vAlign w:val="center"/>
            <w:hideMark/>
          </w:tcPr>
          <w:p w14:paraId="4575CAEE" w14:textId="77777777" w:rsidR="006A273F" w:rsidRPr="006A273F" w:rsidRDefault="006A273F" w:rsidP="006A273F">
            <w:pPr>
              <w:jc w:val="center"/>
              <w:rPr>
                <w:bCs/>
                <w:color w:val="000000"/>
                <w:sz w:val="28"/>
                <w:szCs w:val="28"/>
              </w:rPr>
            </w:pPr>
            <w:r w:rsidRPr="006A273F">
              <w:rPr>
                <w:bCs/>
                <w:color w:val="000000"/>
                <w:sz w:val="28"/>
                <w:szCs w:val="28"/>
              </w:rPr>
              <w:t>-</w:t>
            </w:r>
          </w:p>
        </w:tc>
        <w:tc>
          <w:tcPr>
            <w:tcW w:w="4590" w:type="dxa"/>
            <w:tcBorders>
              <w:top w:val="single" w:sz="4" w:space="0" w:color="auto"/>
              <w:left w:val="single" w:sz="4" w:space="0" w:color="auto"/>
              <w:bottom w:val="single" w:sz="4" w:space="0" w:color="auto"/>
              <w:right w:val="single" w:sz="4" w:space="0" w:color="auto"/>
            </w:tcBorders>
            <w:vAlign w:val="center"/>
            <w:hideMark/>
          </w:tcPr>
          <w:p w14:paraId="52F6EBC5" w14:textId="77777777" w:rsidR="006A273F" w:rsidRPr="006A273F" w:rsidRDefault="006A273F" w:rsidP="006A273F">
            <w:pPr>
              <w:jc w:val="center"/>
              <w:rPr>
                <w:bCs/>
                <w:color w:val="000000"/>
                <w:sz w:val="28"/>
                <w:szCs w:val="28"/>
              </w:rPr>
            </w:pPr>
            <w:r w:rsidRPr="006A273F">
              <w:rPr>
                <w:bCs/>
                <w:color w:val="000000"/>
                <w:sz w:val="28"/>
                <w:szCs w:val="28"/>
              </w:rPr>
              <w:t>-</w:t>
            </w:r>
          </w:p>
        </w:tc>
      </w:tr>
    </w:tbl>
    <w:p w14:paraId="083D6A5A" w14:textId="77777777" w:rsidR="006A273F" w:rsidRPr="006A273F" w:rsidRDefault="006A273F" w:rsidP="006A273F">
      <w:pPr>
        <w:ind w:left="-567"/>
        <w:jc w:val="center"/>
        <w:rPr>
          <w:bCs/>
          <w:color w:val="000000"/>
          <w:sz w:val="28"/>
          <w:szCs w:val="28"/>
        </w:rPr>
      </w:pPr>
    </w:p>
    <w:p w14:paraId="3725C1E8" w14:textId="77777777" w:rsidR="006A273F" w:rsidRPr="006A273F" w:rsidRDefault="006A273F" w:rsidP="006A273F">
      <w:pPr>
        <w:jc w:val="both"/>
        <w:rPr>
          <w:sz w:val="28"/>
          <w:szCs w:val="28"/>
          <w:lang w:eastAsia="en-US"/>
        </w:rPr>
      </w:pPr>
    </w:p>
    <w:p w14:paraId="3E8CB880" w14:textId="77777777" w:rsidR="006A273F" w:rsidRPr="006A273F" w:rsidRDefault="006A273F" w:rsidP="006A273F">
      <w:pPr>
        <w:jc w:val="both"/>
        <w:rPr>
          <w:sz w:val="28"/>
          <w:szCs w:val="28"/>
          <w:lang w:eastAsia="en-US"/>
        </w:rPr>
      </w:pPr>
    </w:p>
    <w:p w14:paraId="378ECA76" w14:textId="77777777" w:rsidR="006A273F" w:rsidRPr="006A273F" w:rsidRDefault="006A273F" w:rsidP="006A273F">
      <w:pPr>
        <w:jc w:val="both"/>
        <w:rPr>
          <w:sz w:val="28"/>
          <w:szCs w:val="28"/>
          <w:lang w:eastAsia="en-US"/>
        </w:rPr>
      </w:pPr>
    </w:p>
    <w:p w14:paraId="7BF9E10A" w14:textId="77777777" w:rsidR="006A273F" w:rsidRPr="006A273F" w:rsidRDefault="006A273F" w:rsidP="006A273F">
      <w:pPr>
        <w:jc w:val="both"/>
        <w:rPr>
          <w:sz w:val="28"/>
          <w:szCs w:val="28"/>
          <w:lang w:eastAsia="en-US"/>
        </w:rPr>
      </w:pPr>
    </w:p>
    <w:p w14:paraId="3C3B241C" w14:textId="77777777" w:rsidR="006A273F" w:rsidRPr="006A273F" w:rsidRDefault="006A273F" w:rsidP="006A273F">
      <w:pPr>
        <w:jc w:val="both"/>
        <w:rPr>
          <w:sz w:val="28"/>
          <w:szCs w:val="28"/>
          <w:lang w:eastAsia="en-US"/>
        </w:rPr>
      </w:pPr>
    </w:p>
    <w:p w14:paraId="43E51A2B" w14:textId="77777777" w:rsidR="006A273F" w:rsidRPr="006A273F" w:rsidRDefault="006A273F" w:rsidP="006A273F">
      <w:pPr>
        <w:jc w:val="both"/>
        <w:rPr>
          <w:sz w:val="28"/>
          <w:szCs w:val="28"/>
          <w:lang w:eastAsia="en-US"/>
        </w:rPr>
      </w:pPr>
    </w:p>
    <w:p w14:paraId="4729AED9" w14:textId="77777777" w:rsidR="006A273F" w:rsidRPr="006A273F" w:rsidRDefault="006A273F" w:rsidP="006A273F">
      <w:pPr>
        <w:jc w:val="both"/>
        <w:rPr>
          <w:sz w:val="28"/>
          <w:szCs w:val="28"/>
          <w:lang w:eastAsia="en-US"/>
        </w:rPr>
      </w:pPr>
    </w:p>
    <w:p w14:paraId="2525A2C2" w14:textId="77777777" w:rsidR="006A273F" w:rsidRPr="006A273F" w:rsidRDefault="006A273F" w:rsidP="006A273F">
      <w:pPr>
        <w:jc w:val="both"/>
        <w:rPr>
          <w:sz w:val="28"/>
          <w:szCs w:val="28"/>
          <w:lang w:eastAsia="en-US"/>
        </w:rPr>
      </w:pPr>
    </w:p>
    <w:p w14:paraId="2FE1C3D8" w14:textId="77777777" w:rsidR="006A273F" w:rsidRPr="006A273F" w:rsidRDefault="006A273F" w:rsidP="006A273F">
      <w:pPr>
        <w:jc w:val="both"/>
        <w:rPr>
          <w:sz w:val="28"/>
          <w:szCs w:val="28"/>
          <w:lang w:eastAsia="en-US"/>
        </w:rPr>
      </w:pPr>
    </w:p>
    <w:p w14:paraId="0323075F" w14:textId="77777777" w:rsidR="006A273F" w:rsidRPr="006A273F" w:rsidRDefault="006A273F" w:rsidP="006A273F">
      <w:pPr>
        <w:jc w:val="both"/>
        <w:rPr>
          <w:sz w:val="28"/>
          <w:szCs w:val="28"/>
          <w:lang w:eastAsia="en-US"/>
        </w:rPr>
      </w:pPr>
    </w:p>
    <w:p w14:paraId="71DE6914" w14:textId="77777777" w:rsidR="006A273F" w:rsidRPr="006A273F" w:rsidRDefault="006A273F" w:rsidP="006A273F">
      <w:pPr>
        <w:jc w:val="both"/>
        <w:rPr>
          <w:sz w:val="28"/>
          <w:szCs w:val="28"/>
          <w:lang w:eastAsia="en-US"/>
        </w:rPr>
      </w:pPr>
    </w:p>
    <w:p w14:paraId="481601D7" w14:textId="77777777" w:rsidR="006A273F" w:rsidRPr="006A273F" w:rsidRDefault="006A273F" w:rsidP="006A273F">
      <w:pPr>
        <w:ind w:left="-567"/>
        <w:jc w:val="center"/>
        <w:rPr>
          <w:bCs/>
          <w:color w:val="000000"/>
          <w:sz w:val="28"/>
          <w:szCs w:val="28"/>
        </w:rPr>
      </w:pPr>
      <w:r w:rsidRPr="006A273F">
        <w:rPr>
          <w:bCs/>
          <w:color w:val="000000"/>
          <w:sz w:val="28"/>
          <w:szCs w:val="28"/>
        </w:rPr>
        <w:lastRenderedPageBreak/>
        <w:t>Раздел 11. Мероприятия, направленные на повышение качества обслуживания абонентов</w:t>
      </w:r>
    </w:p>
    <w:p w14:paraId="0F516488" w14:textId="77777777" w:rsidR="006A273F" w:rsidRPr="006A273F" w:rsidRDefault="006A273F" w:rsidP="006A273F">
      <w:pPr>
        <w:ind w:left="-567"/>
        <w:jc w:val="center"/>
        <w:rPr>
          <w:bCs/>
          <w:color w:val="000000"/>
          <w:sz w:val="28"/>
          <w:szCs w:val="28"/>
        </w:rPr>
      </w:pPr>
    </w:p>
    <w:tbl>
      <w:tblPr>
        <w:tblStyle w:val="470"/>
        <w:tblW w:w="9918" w:type="dxa"/>
        <w:tblInd w:w="-567" w:type="dxa"/>
        <w:tblLook w:val="04A0" w:firstRow="1" w:lastRow="0" w:firstColumn="1" w:lastColumn="0" w:noHBand="0" w:noVBand="1"/>
      </w:tblPr>
      <w:tblGrid>
        <w:gridCol w:w="5935"/>
        <w:gridCol w:w="3983"/>
      </w:tblGrid>
      <w:tr w:rsidR="006A273F" w:rsidRPr="006A273F" w14:paraId="4077EA24" w14:textId="77777777" w:rsidTr="006A273F">
        <w:trPr>
          <w:trHeight w:val="748"/>
        </w:trPr>
        <w:tc>
          <w:tcPr>
            <w:tcW w:w="5935" w:type="dxa"/>
            <w:tcBorders>
              <w:top w:val="single" w:sz="4" w:space="0" w:color="auto"/>
              <w:left w:val="single" w:sz="4" w:space="0" w:color="auto"/>
              <w:bottom w:val="single" w:sz="4" w:space="0" w:color="auto"/>
              <w:right w:val="single" w:sz="4" w:space="0" w:color="auto"/>
            </w:tcBorders>
            <w:vAlign w:val="center"/>
            <w:hideMark/>
          </w:tcPr>
          <w:p w14:paraId="408A7D90" w14:textId="77777777" w:rsidR="006A273F" w:rsidRPr="006A273F" w:rsidRDefault="006A273F" w:rsidP="006A273F">
            <w:pPr>
              <w:jc w:val="center"/>
              <w:rPr>
                <w:bCs/>
                <w:color w:val="000000"/>
                <w:sz w:val="28"/>
                <w:szCs w:val="28"/>
              </w:rPr>
            </w:pPr>
            <w:r w:rsidRPr="006A273F">
              <w:rPr>
                <w:bCs/>
                <w:color w:val="000000"/>
                <w:sz w:val="28"/>
                <w:szCs w:val="28"/>
              </w:rPr>
              <w:t>Наименование мероприятия</w:t>
            </w:r>
          </w:p>
        </w:tc>
        <w:tc>
          <w:tcPr>
            <w:tcW w:w="3983" w:type="dxa"/>
            <w:tcBorders>
              <w:top w:val="single" w:sz="4" w:space="0" w:color="auto"/>
              <w:left w:val="single" w:sz="4" w:space="0" w:color="auto"/>
              <w:bottom w:val="single" w:sz="4" w:space="0" w:color="auto"/>
              <w:right w:val="single" w:sz="4" w:space="0" w:color="auto"/>
            </w:tcBorders>
            <w:vAlign w:val="center"/>
            <w:hideMark/>
          </w:tcPr>
          <w:p w14:paraId="1BFFD415" w14:textId="77777777" w:rsidR="006A273F" w:rsidRPr="006A273F" w:rsidRDefault="006A273F" w:rsidP="006A273F">
            <w:pPr>
              <w:jc w:val="center"/>
              <w:rPr>
                <w:bCs/>
                <w:color w:val="000000"/>
                <w:sz w:val="28"/>
                <w:szCs w:val="28"/>
              </w:rPr>
            </w:pPr>
            <w:r w:rsidRPr="006A273F">
              <w:rPr>
                <w:bCs/>
                <w:color w:val="000000"/>
                <w:sz w:val="28"/>
                <w:szCs w:val="28"/>
              </w:rPr>
              <w:t>Период проведения мероприятий</w:t>
            </w:r>
          </w:p>
        </w:tc>
      </w:tr>
      <w:tr w:rsidR="006A273F" w:rsidRPr="006A273F" w14:paraId="7C612868" w14:textId="77777777" w:rsidTr="006A273F">
        <w:trPr>
          <w:trHeight w:val="517"/>
        </w:trPr>
        <w:tc>
          <w:tcPr>
            <w:tcW w:w="5935" w:type="dxa"/>
            <w:tcBorders>
              <w:top w:val="single" w:sz="4" w:space="0" w:color="auto"/>
              <w:left w:val="single" w:sz="4" w:space="0" w:color="auto"/>
              <w:bottom w:val="single" w:sz="4" w:space="0" w:color="auto"/>
              <w:right w:val="single" w:sz="4" w:space="0" w:color="auto"/>
            </w:tcBorders>
            <w:vAlign w:val="center"/>
            <w:hideMark/>
          </w:tcPr>
          <w:p w14:paraId="535E4FFA" w14:textId="77777777" w:rsidR="006A273F" w:rsidRPr="006A273F" w:rsidRDefault="006A273F" w:rsidP="006A273F">
            <w:pPr>
              <w:jc w:val="center"/>
              <w:rPr>
                <w:bCs/>
                <w:sz w:val="28"/>
                <w:szCs w:val="28"/>
              </w:rPr>
            </w:pPr>
            <w:r w:rsidRPr="006A273F">
              <w:rPr>
                <w:bCs/>
                <w:sz w:val="28"/>
                <w:szCs w:val="28"/>
              </w:rPr>
              <w:t>-</w:t>
            </w:r>
          </w:p>
        </w:tc>
        <w:tc>
          <w:tcPr>
            <w:tcW w:w="3983" w:type="dxa"/>
            <w:tcBorders>
              <w:top w:val="single" w:sz="4" w:space="0" w:color="auto"/>
              <w:left w:val="single" w:sz="4" w:space="0" w:color="auto"/>
              <w:bottom w:val="single" w:sz="4" w:space="0" w:color="auto"/>
              <w:right w:val="single" w:sz="4" w:space="0" w:color="auto"/>
            </w:tcBorders>
            <w:vAlign w:val="center"/>
            <w:hideMark/>
          </w:tcPr>
          <w:p w14:paraId="642F0F0C" w14:textId="77777777" w:rsidR="006A273F" w:rsidRPr="006A273F" w:rsidRDefault="006A273F" w:rsidP="006A273F">
            <w:pPr>
              <w:jc w:val="center"/>
              <w:rPr>
                <w:bCs/>
                <w:sz w:val="28"/>
                <w:szCs w:val="28"/>
              </w:rPr>
            </w:pPr>
            <w:r w:rsidRPr="006A273F">
              <w:rPr>
                <w:bCs/>
                <w:sz w:val="28"/>
                <w:szCs w:val="28"/>
              </w:rPr>
              <w:t>-</w:t>
            </w:r>
          </w:p>
        </w:tc>
      </w:tr>
    </w:tbl>
    <w:p w14:paraId="365810F2" w14:textId="77777777" w:rsidR="006A273F" w:rsidRPr="006A273F" w:rsidRDefault="006A273F" w:rsidP="006A273F">
      <w:pPr>
        <w:jc w:val="both"/>
        <w:rPr>
          <w:sz w:val="28"/>
          <w:szCs w:val="28"/>
          <w:lang w:eastAsia="en-US"/>
        </w:rPr>
      </w:pPr>
    </w:p>
    <w:p w14:paraId="6B8EF4CB" w14:textId="77777777" w:rsidR="006A273F" w:rsidRPr="006A273F" w:rsidRDefault="006A273F" w:rsidP="006A273F">
      <w:pPr>
        <w:jc w:val="both"/>
        <w:rPr>
          <w:sz w:val="28"/>
          <w:szCs w:val="28"/>
          <w:lang w:eastAsia="en-US"/>
        </w:rPr>
      </w:pPr>
    </w:p>
    <w:p w14:paraId="66520AA0" w14:textId="77777777" w:rsidR="006A273F" w:rsidRPr="006A273F" w:rsidRDefault="006A273F" w:rsidP="006A273F">
      <w:pPr>
        <w:jc w:val="both"/>
        <w:rPr>
          <w:sz w:val="28"/>
          <w:szCs w:val="28"/>
          <w:lang w:eastAsia="en-US"/>
        </w:rPr>
      </w:pPr>
    </w:p>
    <w:p w14:paraId="746E9821" w14:textId="77777777" w:rsidR="006A273F" w:rsidRPr="006A273F" w:rsidRDefault="006A273F" w:rsidP="006A273F">
      <w:pPr>
        <w:jc w:val="both"/>
        <w:rPr>
          <w:sz w:val="28"/>
          <w:szCs w:val="28"/>
          <w:lang w:eastAsia="en-US"/>
        </w:rPr>
      </w:pPr>
    </w:p>
    <w:p w14:paraId="51CF1B6E" w14:textId="77777777" w:rsidR="006A273F" w:rsidRPr="006A273F" w:rsidRDefault="006A273F" w:rsidP="006A273F">
      <w:pPr>
        <w:jc w:val="both"/>
        <w:rPr>
          <w:sz w:val="28"/>
          <w:szCs w:val="28"/>
          <w:lang w:eastAsia="en-US"/>
        </w:rPr>
      </w:pPr>
    </w:p>
    <w:p w14:paraId="115C251A" w14:textId="77777777" w:rsidR="006A273F" w:rsidRPr="006A273F" w:rsidRDefault="006A273F" w:rsidP="006A273F">
      <w:pPr>
        <w:jc w:val="both"/>
        <w:rPr>
          <w:sz w:val="28"/>
          <w:szCs w:val="28"/>
          <w:lang w:eastAsia="en-US"/>
        </w:rPr>
      </w:pPr>
    </w:p>
    <w:p w14:paraId="17081DA1" w14:textId="77777777" w:rsidR="006A273F" w:rsidRPr="006A273F" w:rsidRDefault="006A273F" w:rsidP="006A273F">
      <w:pPr>
        <w:jc w:val="both"/>
        <w:rPr>
          <w:sz w:val="28"/>
          <w:szCs w:val="28"/>
          <w:lang w:eastAsia="en-US"/>
        </w:rPr>
      </w:pPr>
    </w:p>
    <w:p w14:paraId="2D657265" w14:textId="77777777" w:rsidR="006A273F" w:rsidRPr="006A273F" w:rsidRDefault="006A273F" w:rsidP="006A273F">
      <w:pPr>
        <w:jc w:val="both"/>
        <w:rPr>
          <w:sz w:val="28"/>
          <w:szCs w:val="28"/>
          <w:lang w:eastAsia="en-US"/>
        </w:rPr>
      </w:pPr>
    </w:p>
    <w:p w14:paraId="27E25C6B" w14:textId="77777777" w:rsidR="006A273F" w:rsidRPr="006A273F" w:rsidRDefault="006A273F" w:rsidP="006A273F">
      <w:pPr>
        <w:jc w:val="both"/>
        <w:rPr>
          <w:sz w:val="28"/>
          <w:szCs w:val="28"/>
          <w:lang w:eastAsia="en-US"/>
        </w:rPr>
      </w:pPr>
    </w:p>
    <w:p w14:paraId="3200328A" w14:textId="77777777" w:rsidR="006A273F" w:rsidRPr="006A273F" w:rsidRDefault="006A273F" w:rsidP="006A273F">
      <w:pPr>
        <w:jc w:val="both"/>
        <w:rPr>
          <w:sz w:val="28"/>
          <w:szCs w:val="28"/>
          <w:lang w:eastAsia="en-US"/>
        </w:rPr>
      </w:pPr>
    </w:p>
    <w:p w14:paraId="4C9F9E6A" w14:textId="77777777" w:rsidR="006A273F" w:rsidRPr="006A273F" w:rsidRDefault="006A273F" w:rsidP="006A273F">
      <w:pPr>
        <w:jc w:val="both"/>
        <w:rPr>
          <w:sz w:val="28"/>
          <w:szCs w:val="28"/>
          <w:lang w:eastAsia="en-US"/>
        </w:rPr>
      </w:pPr>
    </w:p>
    <w:p w14:paraId="228D30E3" w14:textId="77777777" w:rsidR="006A273F" w:rsidRPr="006A273F" w:rsidRDefault="006A273F" w:rsidP="006A273F">
      <w:pPr>
        <w:jc w:val="both"/>
        <w:rPr>
          <w:sz w:val="28"/>
          <w:szCs w:val="28"/>
          <w:lang w:eastAsia="en-US"/>
        </w:rPr>
      </w:pPr>
    </w:p>
    <w:p w14:paraId="1D9928EB" w14:textId="77777777" w:rsidR="006A273F" w:rsidRPr="006A273F" w:rsidRDefault="006A273F" w:rsidP="006A273F">
      <w:pPr>
        <w:jc w:val="both"/>
        <w:rPr>
          <w:sz w:val="28"/>
          <w:szCs w:val="28"/>
          <w:lang w:eastAsia="en-US"/>
        </w:rPr>
      </w:pPr>
    </w:p>
    <w:p w14:paraId="17C3788B" w14:textId="77777777" w:rsidR="006A273F" w:rsidRPr="006A273F" w:rsidRDefault="006A273F" w:rsidP="006A273F">
      <w:pPr>
        <w:jc w:val="both"/>
        <w:rPr>
          <w:sz w:val="28"/>
          <w:szCs w:val="28"/>
          <w:lang w:eastAsia="en-US"/>
        </w:rPr>
      </w:pPr>
    </w:p>
    <w:p w14:paraId="40F436AD" w14:textId="77777777" w:rsidR="006A273F" w:rsidRPr="006A273F" w:rsidRDefault="006A273F" w:rsidP="006A273F">
      <w:pPr>
        <w:jc w:val="both"/>
        <w:rPr>
          <w:sz w:val="28"/>
          <w:szCs w:val="28"/>
          <w:lang w:eastAsia="en-US"/>
        </w:rPr>
      </w:pPr>
    </w:p>
    <w:p w14:paraId="73E25DF1" w14:textId="77777777" w:rsidR="006A273F" w:rsidRPr="006A273F" w:rsidRDefault="006A273F" w:rsidP="006A273F">
      <w:pPr>
        <w:jc w:val="both"/>
        <w:rPr>
          <w:sz w:val="28"/>
          <w:szCs w:val="28"/>
          <w:lang w:eastAsia="en-US"/>
        </w:rPr>
      </w:pPr>
    </w:p>
    <w:p w14:paraId="4E3AD140" w14:textId="77777777" w:rsidR="006A273F" w:rsidRPr="006A273F" w:rsidRDefault="006A273F" w:rsidP="006A273F">
      <w:pPr>
        <w:jc w:val="both"/>
        <w:rPr>
          <w:sz w:val="28"/>
          <w:szCs w:val="28"/>
          <w:lang w:eastAsia="en-US"/>
        </w:rPr>
      </w:pPr>
    </w:p>
    <w:p w14:paraId="417A50E7" w14:textId="77777777" w:rsidR="006A273F" w:rsidRPr="006A273F" w:rsidRDefault="006A273F" w:rsidP="006A273F">
      <w:pPr>
        <w:jc w:val="both"/>
        <w:rPr>
          <w:sz w:val="28"/>
          <w:szCs w:val="28"/>
          <w:lang w:eastAsia="en-US"/>
        </w:rPr>
      </w:pPr>
    </w:p>
    <w:p w14:paraId="0C7E80CB" w14:textId="77777777" w:rsidR="006A273F" w:rsidRPr="006A273F" w:rsidRDefault="006A273F" w:rsidP="006A273F">
      <w:pPr>
        <w:jc w:val="both"/>
        <w:rPr>
          <w:sz w:val="28"/>
          <w:szCs w:val="28"/>
          <w:lang w:eastAsia="en-US"/>
        </w:rPr>
      </w:pPr>
    </w:p>
    <w:p w14:paraId="6C1F9B2C" w14:textId="77777777" w:rsidR="006A273F" w:rsidRPr="006A273F" w:rsidRDefault="006A273F" w:rsidP="006A273F">
      <w:pPr>
        <w:jc w:val="both"/>
        <w:rPr>
          <w:sz w:val="28"/>
          <w:szCs w:val="28"/>
          <w:lang w:eastAsia="en-US"/>
        </w:rPr>
      </w:pPr>
    </w:p>
    <w:p w14:paraId="1390E65E" w14:textId="77777777" w:rsidR="006A273F" w:rsidRPr="006A273F" w:rsidRDefault="006A273F" w:rsidP="006A273F">
      <w:pPr>
        <w:jc w:val="both"/>
        <w:rPr>
          <w:sz w:val="28"/>
          <w:szCs w:val="28"/>
          <w:lang w:eastAsia="en-US"/>
        </w:rPr>
      </w:pPr>
    </w:p>
    <w:p w14:paraId="38E24F88" w14:textId="77777777" w:rsidR="006A273F" w:rsidRPr="006A273F" w:rsidRDefault="006A273F" w:rsidP="006A273F">
      <w:pPr>
        <w:jc w:val="both"/>
        <w:rPr>
          <w:sz w:val="28"/>
          <w:szCs w:val="28"/>
          <w:lang w:eastAsia="en-US"/>
        </w:rPr>
      </w:pPr>
    </w:p>
    <w:p w14:paraId="5D11F4C3" w14:textId="77777777" w:rsidR="006A273F" w:rsidRPr="006A273F" w:rsidRDefault="006A273F" w:rsidP="006A273F">
      <w:pPr>
        <w:jc w:val="both"/>
        <w:rPr>
          <w:sz w:val="28"/>
          <w:szCs w:val="28"/>
          <w:lang w:eastAsia="en-US"/>
        </w:rPr>
      </w:pPr>
    </w:p>
    <w:p w14:paraId="14E7CD4F" w14:textId="77777777" w:rsidR="006A273F" w:rsidRPr="006A273F" w:rsidRDefault="006A273F" w:rsidP="006A273F">
      <w:pPr>
        <w:jc w:val="both"/>
        <w:rPr>
          <w:sz w:val="28"/>
          <w:szCs w:val="28"/>
          <w:lang w:eastAsia="en-US"/>
        </w:rPr>
      </w:pPr>
    </w:p>
    <w:p w14:paraId="1BBC1BD4" w14:textId="77777777" w:rsidR="006A273F" w:rsidRPr="006A273F" w:rsidRDefault="006A273F" w:rsidP="006A273F">
      <w:pPr>
        <w:jc w:val="both"/>
        <w:rPr>
          <w:sz w:val="28"/>
          <w:szCs w:val="28"/>
          <w:lang w:eastAsia="en-US"/>
        </w:rPr>
      </w:pPr>
    </w:p>
    <w:p w14:paraId="1A845C79" w14:textId="77777777" w:rsidR="006A273F" w:rsidRPr="006A273F" w:rsidRDefault="006A273F" w:rsidP="006A273F">
      <w:pPr>
        <w:jc w:val="both"/>
        <w:rPr>
          <w:sz w:val="28"/>
          <w:szCs w:val="28"/>
          <w:lang w:eastAsia="en-US"/>
        </w:rPr>
      </w:pPr>
    </w:p>
    <w:p w14:paraId="62DC5A3B" w14:textId="77777777" w:rsidR="006A273F" w:rsidRPr="006A273F" w:rsidRDefault="006A273F" w:rsidP="006A273F">
      <w:pPr>
        <w:jc w:val="both"/>
        <w:rPr>
          <w:sz w:val="28"/>
          <w:szCs w:val="28"/>
          <w:lang w:eastAsia="en-US"/>
        </w:rPr>
      </w:pPr>
    </w:p>
    <w:p w14:paraId="3A7E8631" w14:textId="77777777" w:rsidR="006A273F" w:rsidRPr="006A273F" w:rsidRDefault="006A273F" w:rsidP="006A273F">
      <w:pPr>
        <w:jc w:val="both"/>
        <w:rPr>
          <w:sz w:val="28"/>
          <w:szCs w:val="28"/>
          <w:lang w:eastAsia="en-US"/>
        </w:rPr>
      </w:pPr>
    </w:p>
    <w:p w14:paraId="22EEC9D6" w14:textId="77777777" w:rsidR="006A273F" w:rsidRPr="006A273F" w:rsidRDefault="006A273F" w:rsidP="006A273F">
      <w:pPr>
        <w:jc w:val="both"/>
        <w:rPr>
          <w:sz w:val="28"/>
          <w:szCs w:val="28"/>
          <w:lang w:eastAsia="en-US"/>
        </w:rPr>
      </w:pPr>
    </w:p>
    <w:p w14:paraId="3DC1EDE2" w14:textId="77777777" w:rsidR="006A273F" w:rsidRPr="006A273F" w:rsidRDefault="006A273F" w:rsidP="006A273F">
      <w:pPr>
        <w:jc w:val="both"/>
        <w:rPr>
          <w:sz w:val="28"/>
          <w:szCs w:val="28"/>
          <w:lang w:eastAsia="en-US"/>
        </w:rPr>
      </w:pPr>
    </w:p>
    <w:p w14:paraId="53CFDA75" w14:textId="77777777" w:rsidR="006A273F" w:rsidRPr="006A273F" w:rsidRDefault="006A273F" w:rsidP="006A273F">
      <w:pPr>
        <w:jc w:val="both"/>
        <w:rPr>
          <w:sz w:val="28"/>
          <w:szCs w:val="28"/>
          <w:lang w:eastAsia="en-US"/>
        </w:rPr>
      </w:pPr>
    </w:p>
    <w:p w14:paraId="67FC8ECC" w14:textId="77777777" w:rsidR="006A273F" w:rsidRPr="006A273F" w:rsidRDefault="006A273F" w:rsidP="006A273F">
      <w:pPr>
        <w:jc w:val="both"/>
        <w:rPr>
          <w:sz w:val="28"/>
          <w:szCs w:val="28"/>
          <w:lang w:eastAsia="en-US"/>
        </w:rPr>
      </w:pPr>
    </w:p>
    <w:p w14:paraId="5EFF0F36" w14:textId="77777777" w:rsidR="006A273F" w:rsidRPr="006A273F" w:rsidRDefault="006A273F" w:rsidP="006A273F">
      <w:pPr>
        <w:jc w:val="both"/>
        <w:rPr>
          <w:sz w:val="28"/>
          <w:szCs w:val="28"/>
          <w:lang w:eastAsia="en-US"/>
        </w:rPr>
      </w:pPr>
    </w:p>
    <w:p w14:paraId="31BA9163" w14:textId="77777777" w:rsidR="006A273F" w:rsidRPr="006A273F" w:rsidRDefault="006A273F" w:rsidP="006A273F">
      <w:pPr>
        <w:jc w:val="both"/>
        <w:rPr>
          <w:sz w:val="28"/>
          <w:szCs w:val="28"/>
          <w:lang w:eastAsia="en-US"/>
        </w:rPr>
      </w:pPr>
    </w:p>
    <w:p w14:paraId="5D685323" w14:textId="77777777" w:rsidR="006A273F" w:rsidRPr="006A273F" w:rsidRDefault="006A273F" w:rsidP="006A273F">
      <w:pPr>
        <w:jc w:val="both"/>
        <w:rPr>
          <w:sz w:val="28"/>
          <w:szCs w:val="28"/>
          <w:lang w:eastAsia="en-US"/>
        </w:rPr>
      </w:pPr>
    </w:p>
    <w:p w14:paraId="064A4D32" w14:textId="77777777" w:rsidR="006A273F" w:rsidRPr="006A273F" w:rsidRDefault="006A273F" w:rsidP="006A273F">
      <w:pPr>
        <w:jc w:val="both"/>
        <w:rPr>
          <w:sz w:val="28"/>
          <w:szCs w:val="28"/>
          <w:lang w:eastAsia="en-US"/>
        </w:rPr>
      </w:pPr>
    </w:p>
    <w:p w14:paraId="29FF96BE" w14:textId="77777777" w:rsidR="006A273F" w:rsidRDefault="006A273F" w:rsidP="006A273F">
      <w:pPr>
        <w:jc w:val="both"/>
        <w:rPr>
          <w:sz w:val="28"/>
          <w:szCs w:val="28"/>
          <w:lang w:eastAsia="en-US"/>
        </w:rPr>
        <w:sectPr w:rsidR="006A273F" w:rsidSect="00984481">
          <w:pgSz w:w="11906" w:h="16838"/>
          <w:pgMar w:top="1134" w:right="851" w:bottom="284" w:left="1134" w:header="709" w:footer="709" w:gutter="0"/>
          <w:cols w:space="708"/>
          <w:titlePg/>
          <w:docGrid w:linePitch="360"/>
        </w:sectPr>
      </w:pPr>
    </w:p>
    <w:p w14:paraId="7A8C2F4C" w14:textId="2601F144" w:rsidR="006A273F" w:rsidRPr="00132C1E" w:rsidRDefault="006A273F" w:rsidP="006A273F">
      <w:pPr>
        <w:ind w:firstLine="11624"/>
        <w:jc w:val="both"/>
      </w:pPr>
      <w:r w:rsidRPr="00132C1E">
        <w:lastRenderedPageBreak/>
        <w:t xml:space="preserve">Приложение № </w:t>
      </w:r>
      <w:r>
        <w:t>3</w:t>
      </w:r>
      <w:r w:rsidRPr="00132C1E">
        <w:t xml:space="preserve"> к протоколу № </w:t>
      </w:r>
      <w:r>
        <w:t>93</w:t>
      </w:r>
    </w:p>
    <w:p w14:paraId="6EFF5E02" w14:textId="77777777" w:rsidR="006A273F" w:rsidRPr="00132C1E" w:rsidRDefault="006A273F" w:rsidP="006A273F">
      <w:pPr>
        <w:ind w:firstLine="11624"/>
        <w:jc w:val="both"/>
      </w:pPr>
      <w:r w:rsidRPr="00132C1E">
        <w:t>заседания правления</w:t>
      </w:r>
      <w:r>
        <w:t xml:space="preserve"> </w:t>
      </w:r>
      <w:r w:rsidRPr="00132C1E">
        <w:t>региональной</w:t>
      </w:r>
    </w:p>
    <w:p w14:paraId="55C6660A" w14:textId="77777777" w:rsidR="006A273F" w:rsidRPr="00132C1E" w:rsidRDefault="006A273F" w:rsidP="006A273F">
      <w:pPr>
        <w:ind w:firstLine="11624"/>
        <w:jc w:val="both"/>
      </w:pPr>
      <w:r w:rsidRPr="00132C1E">
        <w:t>энергетической комиссии</w:t>
      </w:r>
    </w:p>
    <w:p w14:paraId="37457C74" w14:textId="77777777" w:rsidR="006A273F" w:rsidRDefault="006A273F" w:rsidP="006A273F">
      <w:pPr>
        <w:ind w:firstLine="11624"/>
        <w:jc w:val="both"/>
      </w:pPr>
      <w:r w:rsidRPr="00132C1E">
        <w:t>Кемеровской области</w:t>
      </w:r>
      <w:r>
        <w:t xml:space="preserve"> от 13.12.2019</w:t>
      </w:r>
    </w:p>
    <w:tbl>
      <w:tblPr>
        <w:tblW w:w="5000" w:type="pct"/>
        <w:jc w:val="center"/>
        <w:tblCellMar>
          <w:left w:w="0" w:type="dxa"/>
          <w:right w:w="0" w:type="dxa"/>
        </w:tblCellMar>
        <w:tblLook w:val="04A0" w:firstRow="1" w:lastRow="0" w:firstColumn="1" w:lastColumn="0" w:noHBand="0" w:noVBand="1"/>
      </w:tblPr>
      <w:tblGrid>
        <w:gridCol w:w="410"/>
        <w:gridCol w:w="307"/>
        <w:gridCol w:w="704"/>
        <w:gridCol w:w="3258"/>
        <w:gridCol w:w="702"/>
        <w:gridCol w:w="1166"/>
        <w:gridCol w:w="1035"/>
        <w:gridCol w:w="1207"/>
        <w:gridCol w:w="1142"/>
        <w:gridCol w:w="1158"/>
        <w:gridCol w:w="1119"/>
        <w:gridCol w:w="1002"/>
        <w:gridCol w:w="1025"/>
        <w:gridCol w:w="1469"/>
      </w:tblGrid>
      <w:tr w:rsidR="006A273F" w:rsidRPr="006A273F" w14:paraId="74B10E56" w14:textId="77777777" w:rsidTr="006A273F">
        <w:trPr>
          <w:trHeight w:val="450"/>
          <w:jc w:val="center"/>
        </w:trPr>
        <w:tc>
          <w:tcPr>
            <w:tcW w:w="400" w:type="dxa"/>
            <w:tcBorders>
              <w:top w:val="nil"/>
              <w:left w:val="nil"/>
              <w:bottom w:val="nil"/>
              <w:right w:val="nil"/>
            </w:tcBorders>
            <w:shd w:val="clear" w:color="auto" w:fill="auto"/>
            <w:noWrap/>
            <w:vAlign w:val="bottom"/>
            <w:hideMark/>
          </w:tcPr>
          <w:p w14:paraId="5DC4EA17"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noWrap/>
            <w:vAlign w:val="bottom"/>
            <w:hideMark/>
          </w:tcPr>
          <w:p w14:paraId="66556EDC" w14:textId="77777777" w:rsidR="006A273F" w:rsidRPr="006A273F" w:rsidRDefault="006A273F" w:rsidP="006A273F">
            <w:pPr>
              <w:rPr>
                <w:sz w:val="12"/>
                <w:szCs w:val="12"/>
              </w:rPr>
            </w:pPr>
          </w:p>
        </w:tc>
        <w:tc>
          <w:tcPr>
            <w:tcW w:w="3987" w:type="dxa"/>
            <w:gridSpan w:val="2"/>
            <w:tcBorders>
              <w:top w:val="single" w:sz="4" w:space="0" w:color="C0C0C0"/>
              <w:left w:val="nil"/>
              <w:bottom w:val="single" w:sz="4" w:space="0" w:color="C0C0C0"/>
              <w:right w:val="nil"/>
            </w:tcBorders>
            <w:shd w:val="clear" w:color="auto" w:fill="auto"/>
            <w:vAlign w:val="bottom"/>
            <w:hideMark/>
          </w:tcPr>
          <w:p w14:paraId="768AED72" w14:textId="77777777" w:rsidR="006A273F" w:rsidRPr="006A273F" w:rsidRDefault="006A273F" w:rsidP="006A273F">
            <w:pPr>
              <w:rPr>
                <w:rFonts w:ascii="Tahoma" w:hAnsi="Tahoma" w:cs="Tahoma"/>
                <w:sz w:val="12"/>
                <w:szCs w:val="12"/>
              </w:rPr>
            </w:pPr>
            <w:r w:rsidRPr="006A273F">
              <w:rPr>
                <w:rFonts w:ascii="Tahoma" w:hAnsi="Tahoma" w:cs="Tahoma"/>
                <w:sz w:val="12"/>
                <w:szCs w:val="12"/>
              </w:rPr>
              <w:t>МУП Энерго - Сервис Яшкинского района</w:t>
            </w:r>
          </w:p>
        </w:tc>
        <w:tc>
          <w:tcPr>
            <w:tcW w:w="696" w:type="dxa"/>
            <w:tcBorders>
              <w:top w:val="single" w:sz="4" w:space="0" w:color="C0C0C0"/>
              <w:left w:val="nil"/>
              <w:bottom w:val="single" w:sz="4" w:space="0" w:color="C0C0C0"/>
              <w:right w:val="nil"/>
            </w:tcBorders>
            <w:shd w:val="clear" w:color="auto" w:fill="auto"/>
            <w:vAlign w:val="bottom"/>
            <w:hideMark/>
          </w:tcPr>
          <w:p w14:paraId="4AC43476"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167" w:type="dxa"/>
            <w:tcBorders>
              <w:top w:val="single" w:sz="4" w:space="0" w:color="C0C0C0"/>
              <w:left w:val="nil"/>
              <w:bottom w:val="single" w:sz="4" w:space="0" w:color="C0C0C0"/>
              <w:right w:val="nil"/>
            </w:tcBorders>
            <w:shd w:val="clear" w:color="auto" w:fill="auto"/>
            <w:vAlign w:val="bottom"/>
            <w:hideMark/>
          </w:tcPr>
          <w:p w14:paraId="641D6B0E"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034" w:type="dxa"/>
            <w:tcBorders>
              <w:top w:val="single" w:sz="4" w:space="0" w:color="C0C0C0"/>
              <w:left w:val="nil"/>
              <w:bottom w:val="single" w:sz="4" w:space="0" w:color="C0C0C0"/>
              <w:right w:val="nil"/>
            </w:tcBorders>
            <w:shd w:val="clear" w:color="auto" w:fill="auto"/>
            <w:vAlign w:val="bottom"/>
            <w:hideMark/>
          </w:tcPr>
          <w:p w14:paraId="57A0F04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208" w:type="dxa"/>
            <w:tcBorders>
              <w:top w:val="single" w:sz="4" w:space="0" w:color="C0C0C0"/>
              <w:left w:val="nil"/>
              <w:bottom w:val="single" w:sz="4" w:space="0" w:color="C0C0C0"/>
              <w:right w:val="nil"/>
            </w:tcBorders>
            <w:shd w:val="clear" w:color="auto" w:fill="auto"/>
            <w:vAlign w:val="bottom"/>
            <w:hideMark/>
          </w:tcPr>
          <w:p w14:paraId="542E6E64"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142" w:type="dxa"/>
            <w:tcBorders>
              <w:top w:val="single" w:sz="4" w:space="0" w:color="C0C0C0"/>
              <w:left w:val="nil"/>
              <w:bottom w:val="single" w:sz="4" w:space="0" w:color="C0C0C0"/>
              <w:right w:val="nil"/>
            </w:tcBorders>
            <w:shd w:val="clear" w:color="auto" w:fill="auto"/>
            <w:vAlign w:val="bottom"/>
            <w:hideMark/>
          </w:tcPr>
          <w:p w14:paraId="144DDEA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158" w:type="dxa"/>
            <w:tcBorders>
              <w:top w:val="single" w:sz="4" w:space="0" w:color="C0C0C0"/>
              <w:left w:val="nil"/>
              <w:bottom w:val="single" w:sz="4" w:space="0" w:color="C0C0C0"/>
              <w:right w:val="nil"/>
            </w:tcBorders>
            <w:shd w:val="clear" w:color="auto" w:fill="auto"/>
            <w:vAlign w:val="bottom"/>
            <w:hideMark/>
          </w:tcPr>
          <w:p w14:paraId="0A645F5A"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119" w:type="dxa"/>
            <w:tcBorders>
              <w:top w:val="single" w:sz="4" w:space="0" w:color="C0C0C0"/>
              <w:left w:val="nil"/>
              <w:bottom w:val="single" w:sz="4" w:space="0" w:color="C0C0C0"/>
              <w:right w:val="nil"/>
            </w:tcBorders>
            <w:shd w:val="clear" w:color="auto" w:fill="auto"/>
            <w:vAlign w:val="bottom"/>
            <w:hideMark/>
          </w:tcPr>
          <w:p w14:paraId="47AAC4A1"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000" w:type="dxa"/>
            <w:tcBorders>
              <w:top w:val="single" w:sz="4" w:space="0" w:color="C0C0C0"/>
              <w:left w:val="nil"/>
              <w:bottom w:val="single" w:sz="4" w:space="0" w:color="C0C0C0"/>
              <w:right w:val="nil"/>
            </w:tcBorders>
            <w:shd w:val="clear" w:color="auto" w:fill="auto"/>
            <w:vAlign w:val="bottom"/>
            <w:hideMark/>
          </w:tcPr>
          <w:p w14:paraId="7D46328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024" w:type="dxa"/>
            <w:tcBorders>
              <w:top w:val="single" w:sz="4" w:space="0" w:color="C0C0C0"/>
              <w:left w:val="nil"/>
              <w:bottom w:val="single" w:sz="4" w:space="0" w:color="C0C0C0"/>
              <w:right w:val="nil"/>
            </w:tcBorders>
            <w:shd w:val="clear" w:color="auto" w:fill="auto"/>
            <w:vAlign w:val="bottom"/>
            <w:hideMark/>
          </w:tcPr>
          <w:p w14:paraId="090D16F3"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c>
          <w:tcPr>
            <w:tcW w:w="1474" w:type="dxa"/>
            <w:tcBorders>
              <w:top w:val="single" w:sz="4" w:space="0" w:color="C0C0C0"/>
              <w:left w:val="nil"/>
              <w:bottom w:val="single" w:sz="4" w:space="0" w:color="C0C0C0"/>
              <w:right w:val="nil"/>
            </w:tcBorders>
            <w:shd w:val="clear" w:color="auto" w:fill="auto"/>
            <w:vAlign w:val="bottom"/>
            <w:hideMark/>
          </w:tcPr>
          <w:p w14:paraId="56361ADA"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AA22EE0" w14:textId="77777777" w:rsidTr="006A273F">
        <w:trPr>
          <w:trHeight w:val="780"/>
          <w:jc w:val="center"/>
        </w:trPr>
        <w:tc>
          <w:tcPr>
            <w:tcW w:w="400" w:type="dxa"/>
            <w:tcBorders>
              <w:top w:val="nil"/>
              <w:left w:val="nil"/>
              <w:bottom w:val="nil"/>
              <w:right w:val="nil"/>
            </w:tcBorders>
            <w:shd w:val="clear" w:color="auto" w:fill="auto"/>
            <w:noWrap/>
            <w:vAlign w:val="bottom"/>
            <w:hideMark/>
          </w:tcPr>
          <w:p w14:paraId="477FDDB9"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0F69CC04" w14:textId="77777777" w:rsidR="006A273F" w:rsidRPr="006A273F" w:rsidRDefault="006A273F" w:rsidP="006A273F">
            <w:pPr>
              <w:rPr>
                <w:sz w:val="12"/>
                <w:szCs w:val="12"/>
              </w:rPr>
            </w:pPr>
          </w:p>
        </w:tc>
        <w:tc>
          <w:tcPr>
            <w:tcW w:w="69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C465B4"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 п/п</w:t>
            </w:r>
          </w:p>
        </w:tc>
        <w:tc>
          <w:tcPr>
            <w:tcW w:w="32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7EA9B1"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Наименование показателя</w:t>
            </w:r>
          </w:p>
        </w:tc>
        <w:tc>
          <w:tcPr>
            <w:tcW w:w="6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340DC72"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Ед. изм.</w:t>
            </w:r>
          </w:p>
        </w:tc>
        <w:tc>
          <w:tcPr>
            <w:tcW w:w="2201" w:type="dxa"/>
            <w:gridSpan w:val="2"/>
            <w:tcBorders>
              <w:top w:val="single" w:sz="4" w:space="0" w:color="C0C0C0"/>
              <w:left w:val="nil"/>
              <w:bottom w:val="single" w:sz="4" w:space="0" w:color="C0C0C0"/>
              <w:right w:val="single" w:sz="4" w:space="0" w:color="C0C0C0"/>
            </w:tcBorders>
            <w:shd w:val="clear" w:color="auto" w:fill="auto"/>
            <w:vAlign w:val="center"/>
            <w:hideMark/>
          </w:tcPr>
          <w:p w14:paraId="6A55BF87"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2018 год</w:t>
            </w:r>
          </w:p>
        </w:tc>
        <w:tc>
          <w:tcPr>
            <w:tcW w:w="1208" w:type="dxa"/>
            <w:tcBorders>
              <w:top w:val="nil"/>
              <w:left w:val="nil"/>
              <w:bottom w:val="single" w:sz="4" w:space="0" w:color="C0C0C0"/>
              <w:right w:val="single" w:sz="4" w:space="0" w:color="C0C0C0"/>
            </w:tcBorders>
            <w:shd w:val="clear" w:color="auto" w:fill="auto"/>
            <w:vAlign w:val="center"/>
            <w:hideMark/>
          </w:tcPr>
          <w:p w14:paraId="76A18E23"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2019 год</w:t>
            </w:r>
          </w:p>
        </w:tc>
        <w:tc>
          <w:tcPr>
            <w:tcW w:w="1142" w:type="dxa"/>
            <w:tcBorders>
              <w:top w:val="nil"/>
              <w:left w:val="nil"/>
              <w:bottom w:val="single" w:sz="4" w:space="0" w:color="C0C0C0"/>
              <w:right w:val="single" w:sz="4" w:space="0" w:color="C0C0C0"/>
            </w:tcBorders>
            <w:shd w:val="clear" w:color="auto" w:fill="auto"/>
            <w:vAlign w:val="center"/>
            <w:hideMark/>
          </w:tcPr>
          <w:p w14:paraId="2ED6BB5E"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2020 год</w:t>
            </w:r>
          </w:p>
        </w:tc>
        <w:tc>
          <w:tcPr>
            <w:tcW w:w="1158" w:type="dxa"/>
            <w:tcBorders>
              <w:top w:val="nil"/>
              <w:left w:val="nil"/>
              <w:bottom w:val="single" w:sz="4" w:space="0" w:color="C0C0C0"/>
              <w:right w:val="single" w:sz="4" w:space="0" w:color="C0C0C0"/>
            </w:tcBorders>
            <w:shd w:val="clear" w:color="auto" w:fill="auto"/>
            <w:vAlign w:val="center"/>
            <w:hideMark/>
          </w:tcPr>
          <w:p w14:paraId="7EDED94A"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2020 год</w:t>
            </w:r>
            <w:r w:rsidRPr="006A273F">
              <w:rPr>
                <w:rFonts w:ascii="Tahoma" w:hAnsi="Tahoma" w:cs="Tahoma"/>
                <w:b/>
                <w:bCs/>
                <w:color w:val="272727"/>
                <w:sz w:val="12"/>
                <w:szCs w:val="12"/>
              </w:rPr>
              <w:br/>
              <w:t>(с учетом корректировки)</w:t>
            </w:r>
          </w:p>
        </w:tc>
        <w:tc>
          <w:tcPr>
            <w:tcW w:w="3143" w:type="dxa"/>
            <w:gridSpan w:val="3"/>
            <w:tcBorders>
              <w:top w:val="single" w:sz="4" w:space="0" w:color="C0C0C0"/>
              <w:left w:val="nil"/>
              <w:bottom w:val="single" w:sz="4" w:space="0" w:color="C0C0C0"/>
              <w:right w:val="single" w:sz="4" w:space="0" w:color="C0C0C0"/>
            </w:tcBorders>
            <w:shd w:val="clear" w:color="auto" w:fill="auto"/>
            <w:vAlign w:val="center"/>
            <w:hideMark/>
          </w:tcPr>
          <w:p w14:paraId="4642EB69"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2020 год (с учетом корректировки)</w:t>
            </w:r>
          </w:p>
        </w:tc>
        <w:tc>
          <w:tcPr>
            <w:tcW w:w="147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04DFAFB"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Обоснование отклонений</w:t>
            </w:r>
          </w:p>
        </w:tc>
      </w:tr>
      <w:tr w:rsidR="006A273F" w:rsidRPr="006A273F" w14:paraId="7DEA497E" w14:textId="77777777" w:rsidTr="006A273F">
        <w:trPr>
          <w:trHeight w:val="300"/>
          <w:jc w:val="center"/>
        </w:trPr>
        <w:tc>
          <w:tcPr>
            <w:tcW w:w="400" w:type="dxa"/>
            <w:tcBorders>
              <w:top w:val="nil"/>
              <w:left w:val="nil"/>
              <w:bottom w:val="nil"/>
              <w:right w:val="nil"/>
            </w:tcBorders>
            <w:shd w:val="clear" w:color="auto" w:fill="auto"/>
            <w:noWrap/>
            <w:vAlign w:val="bottom"/>
            <w:hideMark/>
          </w:tcPr>
          <w:p w14:paraId="5AED09FC" w14:textId="77777777" w:rsidR="006A273F" w:rsidRPr="006A273F" w:rsidRDefault="006A273F" w:rsidP="006A273F">
            <w:pPr>
              <w:jc w:val="center"/>
              <w:rPr>
                <w:rFonts w:ascii="Tahoma" w:hAnsi="Tahoma" w:cs="Tahoma"/>
                <w:b/>
                <w:bCs/>
                <w:color w:val="272727"/>
                <w:sz w:val="12"/>
                <w:szCs w:val="12"/>
              </w:rPr>
            </w:pPr>
          </w:p>
        </w:tc>
        <w:tc>
          <w:tcPr>
            <w:tcW w:w="295" w:type="dxa"/>
            <w:tcBorders>
              <w:top w:val="nil"/>
              <w:left w:val="nil"/>
              <w:bottom w:val="nil"/>
              <w:right w:val="nil"/>
            </w:tcBorders>
            <w:shd w:val="clear" w:color="auto" w:fill="auto"/>
            <w:noWrap/>
            <w:vAlign w:val="bottom"/>
            <w:hideMark/>
          </w:tcPr>
          <w:p w14:paraId="52A4F4BE" w14:textId="77777777" w:rsidR="006A273F" w:rsidRPr="006A273F" w:rsidRDefault="006A273F" w:rsidP="006A273F">
            <w:pPr>
              <w:rPr>
                <w:sz w:val="12"/>
                <w:szCs w:val="12"/>
              </w:rPr>
            </w:pPr>
          </w:p>
        </w:tc>
        <w:tc>
          <w:tcPr>
            <w:tcW w:w="698" w:type="dxa"/>
            <w:vMerge/>
            <w:tcBorders>
              <w:top w:val="nil"/>
              <w:left w:val="single" w:sz="4" w:space="0" w:color="C0C0C0"/>
              <w:bottom w:val="single" w:sz="4" w:space="0" w:color="C0C0C0"/>
              <w:right w:val="single" w:sz="4" w:space="0" w:color="C0C0C0"/>
            </w:tcBorders>
            <w:vAlign w:val="center"/>
            <w:hideMark/>
          </w:tcPr>
          <w:p w14:paraId="1D4E01F4" w14:textId="77777777" w:rsidR="006A273F" w:rsidRPr="006A273F" w:rsidRDefault="006A273F" w:rsidP="006A273F">
            <w:pPr>
              <w:rPr>
                <w:rFonts w:ascii="Tahoma" w:hAnsi="Tahoma" w:cs="Tahoma"/>
                <w:b/>
                <w:bCs/>
                <w:color w:val="272727"/>
                <w:sz w:val="12"/>
                <w:szCs w:val="12"/>
              </w:rPr>
            </w:pPr>
          </w:p>
        </w:tc>
        <w:tc>
          <w:tcPr>
            <w:tcW w:w="3289" w:type="dxa"/>
            <w:vMerge/>
            <w:tcBorders>
              <w:top w:val="nil"/>
              <w:left w:val="single" w:sz="4" w:space="0" w:color="C0C0C0"/>
              <w:bottom w:val="single" w:sz="4" w:space="0" w:color="C0C0C0"/>
              <w:right w:val="single" w:sz="4" w:space="0" w:color="C0C0C0"/>
            </w:tcBorders>
            <w:vAlign w:val="center"/>
            <w:hideMark/>
          </w:tcPr>
          <w:p w14:paraId="54ADBAD1" w14:textId="77777777" w:rsidR="006A273F" w:rsidRPr="006A273F" w:rsidRDefault="006A273F" w:rsidP="006A273F">
            <w:pPr>
              <w:rPr>
                <w:rFonts w:ascii="Tahoma" w:hAnsi="Tahoma" w:cs="Tahoma"/>
                <w:b/>
                <w:bCs/>
                <w:color w:val="272727"/>
                <w:sz w:val="12"/>
                <w:szCs w:val="12"/>
              </w:rPr>
            </w:pPr>
          </w:p>
        </w:tc>
        <w:tc>
          <w:tcPr>
            <w:tcW w:w="696" w:type="dxa"/>
            <w:vMerge/>
            <w:tcBorders>
              <w:top w:val="nil"/>
              <w:left w:val="single" w:sz="4" w:space="0" w:color="C0C0C0"/>
              <w:bottom w:val="single" w:sz="4" w:space="0" w:color="C0C0C0"/>
              <w:right w:val="single" w:sz="4" w:space="0" w:color="C0C0C0"/>
            </w:tcBorders>
            <w:vAlign w:val="center"/>
            <w:hideMark/>
          </w:tcPr>
          <w:p w14:paraId="27E4C137" w14:textId="77777777" w:rsidR="006A273F" w:rsidRPr="006A273F" w:rsidRDefault="006A273F" w:rsidP="006A273F">
            <w:pPr>
              <w:rPr>
                <w:rFonts w:ascii="Tahoma" w:hAnsi="Tahoma" w:cs="Tahoma"/>
                <w:b/>
                <w:bCs/>
                <w:color w:val="272727"/>
                <w:sz w:val="12"/>
                <w:szCs w:val="12"/>
              </w:rPr>
            </w:pPr>
          </w:p>
        </w:tc>
        <w:tc>
          <w:tcPr>
            <w:tcW w:w="116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D513EE"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 xml:space="preserve">Утверждено регулирующим органом </w:t>
            </w:r>
          </w:p>
        </w:tc>
        <w:tc>
          <w:tcPr>
            <w:tcW w:w="10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26A46BC"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Факт</w:t>
            </w:r>
          </w:p>
        </w:tc>
        <w:tc>
          <w:tcPr>
            <w:tcW w:w="12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22879C2"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Утверждено регулирующим органом</w:t>
            </w:r>
            <w:r w:rsidRPr="006A273F">
              <w:rPr>
                <w:rFonts w:ascii="Tahoma" w:hAnsi="Tahoma" w:cs="Tahoma"/>
                <w:b/>
                <w:bCs/>
                <w:color w:val="272727"/>
                <w:sz w:val="12"/>
                <w:szCs w:val="12"/>
              </w:rPr>
              <w:br/>
              <w:t>(с учетом корректировки)</w:t>
            </w:r>
          </w:p>
        </w:tc>
        <w:tc>
          <w:tcPr>
            <w:tcW w:w="114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D3CAAF"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Утверждено регулирующим органом</w:t>
            </w:r>
          </w:p>
        </w:tc>
        <w:tc>
          <w:tcPr>
            <w:tcW w:w="115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139929"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Предложение организации</w:t>
            </w:r>
          </w:p>
        </w:tc>
        <w:tc>
          <w:tcPr>
            <w:tcW w:w="11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FE76E7E"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Предложение регулирующего органа</w:t>
            </w:r>
          </w:p>
        </w:tc>
        <w:tc>
          <w:tcPr>
            <w:tcW w:w="2024" w:type="dxa"/>
            <w:gridSpan w:val="2"/>
            <w:tcBorders>
              <w:top w:val="single" w:sz="4" w:space="0" w:color="C0C0C0"/>
              <w:left w:val="nil"/>
              <w:bottom w:val="single" w:sz="4" w:space="0" w:color="C0C0C0"/>
              <w:right w:val="single" w:sz="4" w:space="0" w:color="C0C0C0"/>
            </w:tcBorders>
            <w:shd w:val="clear" w:color="auto" w:fill="auto"/>
            <w:vAlign w:val="center"/>
            <w:hideMark/>
          </w:tcPr>
          <w:p w14:paraId="7C86C53E"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В том числе на период</w:t>
            </w:r>
          </w:p>
        </w:tc>
        <w:tc>
          <w:tcPr>
            <w:tcW w:w="1474" w:type="dxa"/>
            <w:vMerge/>
            <w:tcBorders>
              <w:top w:val="single" w:sz="4" w:space="0" w:color="C0C0C0"/>
              <w:left w:val="single" w:sz="4" w:space="0" w:color="C0C0C0"/>
              <w:bottom w:val="single" w:sz="4" w:space="0" w:color="C0C0C0"/>
              <w:right w:val="single" w:sz="4" w:space="0" w:color="C0C0C0"/>
            </w:tcBorders>
            <w:vAlign w:val="center"/>
            <w:hideMark/>
          </w:tcPr>
          <w:p w14:paraId="5949C3D3" w14:textId="77777777" w:rsidR="006A273F" w:rsidRPr="006A273F" w:rsidRDefault="006A273F" w:rsidP="006A273F">
            <w:pPr>
              <w:rPr>
                <w:rFonts w:ascii="Tahoma" w:hAnsi="Tahoma" w:cs="Tahoma"/>
                <w:b/>
                <w:bCs/>
                <w:color w:val="272727"/>
                <w:sz w:val="12"/>
                <w:szCs w:val="12"/>
              </w:rPr>
            </w:pPr>
          </w:p>
        </w:tc>
      </w:tr>
      <w:tr w:rsidR="006A273F" w:rsidRPr="006A273F" w14:paraId="5882EA1B" w14:textId="77777777" w:rsidTr="006A273F">
        <w:trPr>
          <w:trHeight w:val="1035"/>
          <w:jc w:val="center"/>
        </w:trPr>
        <w:tc>
          <w:tcPr>
            <w:tcW w:w="400" w:type="dxa"/>
            <w:tcBorders>
              <w:top w:val="nil"/>
              <w:left w:val="nil"/>
              <w:bottom w:val="nil"/>
              <w:right w:val="nil"/>
            </w:tcBorders>
            <w:shd w:val="clear" w:color="auto" w:fill="auto"/>
            <w:noWrap/>
            <w:vAlign w:val="bottom"/>
            <w:hideMark/>
          </w:tcPr>
          <w:p w14:paraId="201270CB" w14:textId="77777777" w:rsidR="006A273F" w:rsidRPr="006A273F" w:rsidRDefault="006A273F" w:rsidP="006A273F">
            <w:pPr>
              <w:jc w:val="center"/>
              <w:rPr>
                <w:rFonts w:ascii="Tahoma" w:hAnsi="Tahoma" w:cs="Tahoma"/>
                <w:b/>
                <w:bCs/>
                <w:color w:val="272727"/>
                <w:sz w:val="12"/>
                <w:szCs w:val="12"/>
              </w:rPr>
            </w:pPr>
          </w:p>
        </w:tc>
        <w:tc>
          <w:tcPr>
            <w:tcW w:w="295" w:type="dxa"/>
            <w:tcBorders>
              <w:top w:val="nil"/>
              <w:left w:val="nil"/>
              <w:bottom w:val="nil"/>
              <w:right w:val="nil"/>
            </w:tcBorders>
            <w:shd w:val="clear" w:color="auto" w:fill="auto"/>
            <w:noWrap/>
            <w:vAlign w:val="bottom"/>
            <w:hideMark/>
          </w:tcPr>
          <w:p w14:paraId="7E7DE5B2" w14:textId="77777777" w:rsidR="006A273F" w:rsidRPr="006A273F" w:rsidRDefault="006A273F" w:rsidP="006A273F">
            <w:pPr>
              <w:rPr>
                <w:sz w:val="12"/>
                <w:szCs w:val="12"/>
              </w:rPr>
            </w:pPr>
          </w:p>
        </w:tc>
        <w:tc>
          <w:tcPr>
            <w:tcW w:w="698" w:type="dxa"/>
            <w:vMerge/>
            <w:tcBorders>
              <w:top w:val="nil"/>
              <w:left w:val="single" w:sz="4" w:space="0" w:color="C0C0C0"/>
              <w:bottom w:val="single" w:sz="4" w:space="0" w:color="C0C0C0"/>
              <w:right w:val="single" w:sz="4" w:space="0" w:color="C0C0C0"/>
            </w:tcBorders>
            <w:vAlign w:val="center"/>
            <w:hideMark/>
          </w:tcPr>
          <w:p w14:paraId="3EE1E895" w14:textId="77777777" w:rsidR="006A273F" w:rsidRPr="006A273F" w:rsidRDefault="006A273F" w:rsidP="006A273F">
            <w:pPr>
              <w:rPr>
                <w:rFonts w:ascii="Tahoma" w:hAnsi="Tahoma" w:cs="Tahoma"/>
                <w:b/>
                <w:bCs/>
                <w:color w:val="272727"/>
                <w:sz w:val="12"/>
                <w:szCs w:val="12"/>
              </w:rPr>
            </w:pPr>
          </w:p>
        </w:tc>
        <w:tc>
          <w:tcPr>
            <w:tcW w:w="3289" w:type="dxa"/>
            <w:vMerge/>
            <w:tcBorders>
              <w:top w:val="nil"/>
              <w:left w:val="single" w:sz="4" w:space="0" w:color="C0C0C0"/>
              <w:bottom w:val="single" w:sz="4" w:space="0" w:color="C0C0C0"/>
              <w:right w:val="single" w:sz="4" w:space="0" w:color="C0C0C0"/>
            </w:tcBorders>
            <w:vAlign w:val="center"/>
            <w:hideMark/>
          </w:tcPr>
          <w:p w14:paraId="7BA46CF9" w14:textId="77777777" w:rsidR="006A273F" w:rsidRPr="006A273F" w:rsidRDefault="006A273F" w:rsidP="006A273F">
            <w:pPr>
              <w:rPr>
                <w:rFonts w:ascii="Tahoma" w:hAnsi="Tahoma" w:cs="Tahoma"/>
                <w:b/>
                <w:bCs/>
                <w:color w:val="272727"/>
                <w:sz w:val="12"/>
                <w:szCs w:val="12"/>
              </w:rPr>
            </w:pPr>
          </w:p>
        </w:tc>
        <w:tc>
          <w:tcPr>
            <w:tcW w:w="696" w:type="dxa"/>
            <w:vMerge/>
            <w:tcBorders>
              <w:top w:val="nil"/>
              <w:left w:val="single" w:sz="4" w:space="0" w:color="C0C0C0"/>
              <w:bottom w:val="single" w:sz="4" w:space="0" w:color="C0C0C0"/>
              <w:right w:val="single" w:sz="4" w:space="0" w:color="C0C0C0"/>
            </w:tcBorders>
            <w:vAlign w:val="center"/>
            <w:hideMark/>
          </w:tcPr>
          <w:p w14:paraId="6DF58C48" w14:textId="77777777" w:rsidR="006A273F" w:rsidRPr="006A273F" w:rsidRDefault="006A273F" w:rsidP="006A273F">
            <w:pPr>
              <w:rPr>
                <w:rFonts w:ascii="Tahoma" w:hAnsi="Tahoma" w:cs="Tahoma"/>
                <w:b/>
                <w:bCs/>
                <w:color w:val="272727"/>
                <w:sz w:val="12"/>
                <w:szCs w:val="12"/>
              </w:rPr>
            </w:pPr>
          </w:p>
        </w:tc>
        <w:tc>
          <w:tcPr>
            <w:tcW w:w="1167" w:type="dxa"/>
            <w:vMerge/>
            <w:tcBorders>
              <w:top w:val="nil"/>
              <w:left w:val="single" w:sz="4" w:space="0" w:color="C0C0C0"/>
              <w:bottom w:val="single" w:sz="4" w:space="0" w:color="C0C0C0"/>
              <w:right w:val="single" w:sz="4" w:space="0" w:color="C0C0C0"/>
            </w:tcBorders>
            <w:vAlign w:val="center"/>
            <w:hideMark/>
          </w:tcPr>
          <w:p w14:paraId="0013A1DE" w14:textId="77777777" w:rsidR="006A273F" w:rsidRPr="006A273F" w:rsidRDefault="006A273F" w:rsidP="006A273F">
            <w:pPr>
              <w:rPr>
                <w:rFonts w:ascii="Tahoma" w:hAnsi="Tahoma" w:cs="Tahoma"/>
                <w:b/>
                <w:bCs/>
                <w:color w:val="272727"/>
                <w:sz w:val="12"/>
                <w:szCs w:val="12"/>
              </w:rPr>
            </w:pPr>
          </w:p>
        </w:tc>
        <w:tc>
          <w:tcPr>
            <w:tcW w:w="1034" w:type="dxa"/>
            <w:vMerge/>
            <w:tcBorders>
              <w:top w:val="nil"/>
              <w:left w:val="single" w:sz="4" w:space="0" w:color="C0C0C0"/>
              <w:bottom w:val="single" w:sz="4" w:space="0" w:color="C0C0C0"/>
              <w:right w:val="single" w:sz="4" w:space="0" w:color="C0C0C0"/>
            </w:tcBorders>
            <w:vAlign w:val="center"/>
            <w:hideMark/>
          </w:tcPr>
          <w:p w14:paraId="0C3570EF" w14:textId="77777777" w:rsidR="006A273F" w:rsidRPr="006A273F" w:rsidRDefault="006A273F" w:rsidP="006A273F">
            <w:pPr>
              <w:rPr>
                <w:rFonts w:ascii="Tahoma" w:hAnsi="Tahoma" w:cs="Tahoma"/>
                <w:b/>
                <w:bCs/>
                <w:color w:val="272727"/>
                <w:sz w:val="12"/>
                <w:szCs w:val="12"/>
              </w:rPr>
            </w:pPr>
          </w:p>
        </w:tc>
        <w:tc>
          <w:tcPr>
            <w:tcW w:w="1208" w:type="dxa"/>
            <w:vMerge/>
            <w:tcBorders>
              <w:top w:val="nil"/>
              <w:left w:val="single" w:sz="4" w:space="0" w:color="C0C0C0"/>
              <w:bottom w:val="single" w:sz="4" w:space="0" w:color="C0C0C0"/>
              <w:right w:val="single" w:sz="4" w:space="0" w:color="C0C0C0"/>
            </w:tcBorders>
            <w:vAlign w:val="center"/>
            <w:hideMark/>
          </w:tcPr>
          <w:p w14:paraId="793A258A" w14:textId="77777777" w:rsidR="006A273F" w:rsidRPr="006A273F" w:rsidRDefault="006A273F" w:rsidP="006A273F">
            <w:pPr>
              <w:rPr>
                <w:rFonts w:ascii="Tahoma" w:hAnsi="Tahoma" w:cs="Tahoma"/>
                <w:b/>
                <w:bCs/>
                <w:color w:val="272727"/>
                <w:sz w:val="12"/>
                <w:szCs w:val="12"/>
              </w:rPr>
            </w:pPr>
          </w:p>
        </w:tc>
        <w:tc>
          <w:tcPr>
            <w:tcW w:w="1142" w:type="dxa"/>
            <w:vMerge/>
            <w:tcBorders>
              <w:top w:val="nil"/>
              <w:left w:val="single" w:sz="4" w:space="0" w:color="C0C0C0"/>
              <w:bottom w:val="single" w:sz="4" w:space="0" w:color="C0C0C0"/>
              <w:right w:val="single" w:sz="4" w:space="0" w:color="C0C0C0"/>
            </w:tcBorders>
            <w:vAlign w:val="center"/>
            <w:hideMark/>
          </w:tcPr>
          <w:p w14:paraId="46BF06C7" w14:textId="77777777" w:rsidR="006A273F" w:rsidRPr="006A273F" w:rsidRDefault="006A273F" w:rsidP="006A273F">
            <w:pPr>
              <w:rPr>
                <w:rFonts w:ascii="Tahoma" w:hAnsi="Tahoma" w:cs="Tahoma"/>
                <w:b/>
                <w:bCs/>
                <w:color w:val="272727"/>
                <w:sz w:val="12"/>
                <w:szCs w:val="12"/>
              </w:rPr>
            </w:pPr>
          </w:p>
        </w:tc>
        <w:tc>
          <w:tcPr>
            <w:tcW w:w="1158" w:type="dxa"/>
            <w:vMerge/>
            <w:tcBorders>
              <w:top w:val="nil"/>
              <w:left w:val="single" w:sz="4" w:space="0" w:color="C0C0C0"/>
              <w:bottom w:val="single" w:sz="4" w:space="0" w:color="C0C0C0"/>
              <w:right w:val="single" w:sz="4" w:space="0" w:color="C0C0C0"/>
            </w:tcBorders>
            <w:vAlign w:val="center"/>
            <w:hideMark/>
          </w:tcPr>
          <w:p w14:paraId="2973DA6F" w14:textId="77777777" w:rsidR="006A273F" w:rsidRPr="006A273F" w:rsidRDefault="006A273F" w:rsidP="006A273F">
            <w:pPr>
              <w:rPr>
                <w:rFonts w:ascii="Tahoma" w:hAnsi="Tahoma" w:cs="Tahoma"/>
                <w:b/>
                <w:bCs/>
                <w:color w:val="272727"/>
                <w:sz w:val="12"/>
                <w:szCs w:val="12"/>
              </w:rPr>
            </w:pPr>
          </w:p>
        </w:tc>
        <w:tc>
          <w:tcPr>
            <w:tcW w:w="1119" w:type="dxa"/>
            <w:vMerge/>
            <w:tcBorders>
              <w:top w:val="nil"/>
              <w:left w:val="single" w:sz="4" w:space="0" w:color="C0C0C0"/>
              <w:bottom w:val="single" w:sz="4" w:space="0" w:color="C0C0C0"/>
              <w:right w:val="single" w:sz="4" w:space="0" w:color="C0C0C0"/>
            </w:tcBorders>
            <w:vAlign w:val="center"/>
            <w:hideMark/>
          </w:tcPr>
          <w:p w14:paraId="5C8F9B81" w14:textId="77777777" w:rsidR="006A273F" w:rsidRPr="006A273F" w:rsidRDefault="006A273F" w:rsidP="006A273F">
            <w:pPr>
              <w:rPr>
                <w:rFonts w:ascii="Tahoma" w:hAnsi="Tahoma" w:cs="Tahoma"/>
                <w:b/>
                <w:bCs/>
                <w:color w:val="272727"/>
                <w:sz w:val="12"/>
                <w:szCs w:val="12"/>
              </w:rPr>
            </w:pPr>
          </w:p>
        </w:tc>
        <w:tc>
          <w:tcPr>
            <w:tcW w:w="1000" w:type="dxa"/>
            <w:tcBorders>
              <w:top w:val="nil"/>
              <w:left w:val="nil"/>
              <w:bottom w:val="single" w:sz="4" w:space="0" w:color="C0C0C0"/>
              <w:right w:val="single" w:sz="4" w:space="0" w:color="C0C0C0"/>
            </w:tcBorders>
            <w:shd w:val="clear" w:color="auto" w:fill="auto"/>
            <w:vAlign w:val="center"/>
            <w:hideMark/>
          </w:tcPr>
          <w:p w14:paraId="0C4D9323"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с 01.01.2020</w:t>
            </w:r>
            <w:r w:rsidRPr="006A273F">
              <w:rPr>
                <w:rFonts w:ascii="Tahoma" w:hAnsi="Tahoma" w:cs="Tahoma"/>
                <w:b/>
                <w:bCs/>
                <w:color w:val="272727"/>
                <w:sz w:val="12"/>
                <w:szCs w:val="12"/>
              </w:rPr>
              <w:br/>
              <w:t>по 30.06.2020</w:t>
            </w:r>
          </w:p>
        </w:tc>
        <w:tc>
          <w:tcPr>
            <w:tcW w:w="1024" w:type="dxa"/>
            <w:tcBorders>
              <w:top w:val="nil"/>
              <w:left w:val="nil"/>
              <w:bottom w:val="single" w:sz="4" w:space="0" w:color="C0C0C0"/>
              <w:right w:val="single" w:sz="4" w:space="0" w:color="C0C0C0"/>
            </w:tcBorders>
            <w:shd w:val="clear" w:color="auto" w:fill="auto"/>
            <w:vAlign w:val="center"/>
            <w:hideMark/>
          </w:tcPr>
          <w:p w14:paraId="17124F14" w14:textId="77777777" w:rsidR="006A273F" w:rsidRPr="006A273F" w:rsidRDefault="006A273F" w:rsidP="006A273F">
            <w:pPr>
              <w:jc w:val="center"/>
              <w:rPr>
                <w:rFonts w:ascii="Tahoma" w:hAnsi="Tahoma" w:cs="Tahoma"/>
                <w:b/>
                <w:bCs/>
                <w:color w:val="272727"/>
                <w:sz w:val="12"/>
                <w:szCs w:val="12"/>
              </w:rPr>
            </w:pPr>
            <w:r w:rsidRPr="006A273F">
              <w:rPr>
                <w:rFonts w:ascii="Tahoma" w:hAnsi="Tahoma" w:cs="Tahoma"/>
                <w:b/>
                <w:bCs/>
                <w:color w:val="272727"/>
                <w:sz w:val="12"/>
                <w:szCs w:val="12"/>
              </w:rPr>
              <w:t>с 01.07.2020</w:t>
            </w:r>
            <w:r w:rsidRPr="006A273F">
              <w:rPr>
                <w:rFonts w:ascii="Tahoma" w:hAnsi="Tahoma" w:cs="Tahoma"/>
                <w:b/>
                <w:bCs/>
                <w:color w:val="272727"/>
                <w:sz w:val="12"/>
                <w:szCs w:val="12"/>
              </w:rPr>
              <w:br/>
              <w:t>по 31.12.2020</w:t>
            </w:r>
          </w:p>
        </w:tc>
        <w:tc>
          <w:tcPr>
            <w:tcW w:w="1474" w:type="dxa"/>
            <w:vMerge/>
            <w:tcBorders>
              <w:top w:val="single" w:sz="4" w:space="0" w:color="C0C0C0"/>
              <w:left w:val="single" w:sz="4" w:space="0" w:color="C0C0C0"/>
              <w:bottom w:val="single" w:sz="4" w:space="0" w:color="C0C0C0"/>
              <w:right w:val="single" w:sz="4" w:space="0" w:color="C0C0C0"/>
            </w:tcBorders>
            <w:vAlign w:val="center"/>
            <w:hideMark/>
          </w:tcPr>
          <w:p w14:paraId="34706FEF" w14:textId="77777777" w:rsidR="006A273F" w:rsidRPr="006A273F" w:rsidRDefault="006A273F" w:rsidP="006A273F">
            <w:pPr>
              <w:rPr>
                <w:rFonts w:ascii="Tahoma" w:hAnsi="Tahoma" w:cs="Tahoma"/>
                <w:b/>
                <w:bCs/>
                <w:color w:val="272727"/>
                <w:sz w:val="12"/>
                <w:szCs w:val="12"/>
              </w:rPr>
            </w:pPr>
          </w:p>
        </w:tc>
      </w:tr>
      <w:tr w:rsidR="006A273F" w:rsidRPr="006A273F" w14:paraId="4B173C1E" w14:textId="77777777" w:rsidTr="006A273F">
        <w:trPr>
          <w:trHeight w:val="225"/>
          <w:jc w:val="center"/>
        </w:trPr>
        <w:tc>
          <w:tcPr>
            <w:tcW w:w="400" w:type="dxa"/>
            <w:tcBorders>
              <w:top w:val="nil"/>
              <w:left w:val="nil"/>
              <w:bottom w:val="nil"/>
              <w:right w:val="nil"/>
            </w:tcBorders>
            <w:shd w:val="clear" w:color="auto" w:fill="auto"/>
            <w:noWrap/>
            <w:vAlign w:val="bottom"/>
            <w:hideMark/>
          </w:tcPr>
          <w:p w14:paraId="315BF62F" w14:textId="77777777" w:rsidR="006A273F" w:rsidRPr="006A273F" w:rsidRDefault="006A273F" w:rsidP="006A273F">
            <w:pPr>
              <w:jc w:val="center"/>
              <w:rPr>
                <w:rFonts w:ascii="Tahoma" w:hAnsi="Tahoma" w:cs="Tahoma"/>
                <w:b/>
                <w:bCs/>
                <w:color w:val="272727"/>
                <w:sz w:val="12"/>
                <w:szCs w:val="12"/>
              </w:rPr>
            </w:pPr>
          </w:p>
        </w:tc>
        <w:tc>
          <w:tcPr>
            <w:tcW w:w="295" w:type="dxa"/>
            <w:tcBorders>
              <w:top w:val="nil"/>
              <w:left w:val="nil"/>
              <w:bottom w:val="nil"/>
              <w:right w:val="nil"/>
            </w:tcBorders>
            <w:shd w:val="clear" w:color="auto" w:fill="auto"/>
            <w:noWrap/>
            <w:vAlign w:val="bottom"/>
            <w:hideMark/>
          </w:tcPr>
          <w:p w14:paraId="300043E3" w14:textId="77777777" w:rsidR="006A273F" w:rsidRPr="006A273F" w:rsidRDefault="006A273F" w:rsidP="006A273F">
            <w:pPr>
              <w:rPr>
                <w:sz w:val="12"/>
                <w:szCs w:val="12"/>
              </w:rPr>
            </w:pPr>
          </w:p>
        </w:tc>
        <w:tc>
          <w:tcPr>
            <w:tcW w:w="698" w:type="dxa"/>
            <w:tcBorders>
              <w:top w:val="single" w:sz="4" w:space="0" w:color="C0C0C0"/>
              <w:left w:val="nil"/>
              <w:bottom w:val="single" w:sz="4" w:space="0" w:color="C0C0C0"/>
              <w:right w:val="nil"/>
            </w:tcBorders>
            <w:shd w:val="clear" w:color="auto" w:fill="auto"/>
            <w:noWrap/>
            <w:vAlign w:val="center"/>
            <w:hideMark/>
          </w:tcPr>
          <w:p w14:paraId="15393B00"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1</w:t>
            </w:r>
          </w:p>
        </w:tc>
        <w:tc>
          <w:tcPr>
            <w:tcW w:w="3289" w:type="dxa"/>
            <w:tcBorders>
              <w:top w:val="nil"/>
              <w:left w:val="nil"/>
              <w:bottom w:val="single" w:sz="4" w:space="0" w:color="C0C0C0"/>
              <w:right w:val="nil"/>
            </w:tcBorders>
            <w:shd w:val="clear" w:color="auto" w:fill="auto"/>
            <w:noWrap/>
            <w:vAlign w:val="center"/>
            <w:hideMark/>
          </w:tcPr>
          <w:p w14:paraId="4F99392E"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2</w:t>
            </w:r>
          </w:p>
        </w:tc>
        <w:tc>
          <w:tcPr>
            <w:tcW w:w="696" w:type="dxa"/>
            <w:tcBorders>
              <w:top w:val="nil"/>
              <w:left w:val="nil"/>
              <w:bottom w:val="single" w:sz="4" w:space="0" w:color="C0C0C0"/>
              <w:right w:val="nil"/>
            </w:tcBorders>
            <w:shd w:val="clear" w:color="auto" w:fill="auto"/>
            <w:noWrap/>
            <w:vAlign w:val="center"/>
            <w:hideMark/>
          </w:tcPr>
          <w:p w14:paraId="44336CCE"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3</w:t>
            </w:r>
          </w:p>
        </w:tc>
        <w:tc>
          <w:tcPr>
            <w:tcW w:w="1167" w:type="dxa"/>
            <w:tcBorders>
              <w:top w:val="nil"/>
              <w:left w:val="nil"/>
              <w:bottom w:val="single" w:sz="4" w:space="0" w:color="C0C0C0"/>
              <w:right w:val="nil"/>
            </w:tcBorders>
            <w:shd w:val="clear" w:color="auto" w:fill="auto"/>
            <w:noWrap/>
            <w:vAlign w:val="center"/>
            <w:hideMark/>
          </w:tcPr>
          <w:p w14:paraId="03E2058A"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4</w:t>
            </w:r>
          </w:p>
        </w:tc>
        <w:tc>
          <w:tcPr>
            <w:tcW w:w="1034" w:type="dxa"/>
            <w:tcBorders>
              <w:top w:val="nil"/>
              <w:left w:val="nil"/>
              <w:bottom w:val="single" w:sz="4" w:space="0" w:color="C0C0C0"/>
              <w:right w:val="nil"/>
            </w:tcBorders>
            <w:shd w:val="clear" w:color="auto" w:fill="auto"/>
            <w:noWrap/>
            <w:vAlign w:val="center"/>
            <w:hideMark/>
          </w:tcPr>
          <w:p w14:paraId="10FB256D"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5</w:t>
            </w:r>
          </w:p>
        </w:tc>
        <w:tc>
          <w:tcPr>
            <w:tcW w:w="1208" w:type="dxa"/>
            <w:tcBorders>
              <w:top w:val="nil"/>
              <w:left w:val="nil"/>
              <w:bottom w:val="single" w:sz="4" w:space="0" w:color="C0C0C0"/>
              <w:right w:val="nil"/>
            </w:tcBorders>
            <w:shd w:val="clear" w:color="auto" w:fill="auto"/>
            <w:noWrap/>
            <w:vAlign w:val="center"/>
            <w:hideMark/>
          </w:tcPr>
          <w:p w14:paraId="0DD7731C"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6</w:t>
            </w:r>
          </w:p>
        </w:tc>
        <w:tc>
          <w:tcPr>
            <w:tcW w:w="1142" w:type="dxa"/>
            <w:tcBorders>
              <w:top w:val="nil"/>
              <w:left w:val="nil"/>
              <w:bottom w:val="single" w:sz="4" w:space="0" w:color="C0C0C0"/>
              <w:right w:val="nil"/>
            </w:tcBorders>
            <w:shd w:val="clear" w:color="auto" w:fill="auto"/>
            <w:noWrap/>
            <w:vAlign w:val="center"/>
            <w:hideMark/>
          </w:tcPr>
          <w:p w14:paraId="1D67A89B"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6</w:t>
            </w:r>
          </w:p>
        </w:tc>
        <w:tc>
          <w:tcPr>
            <w:tcW w:w="1158" w:type="dxa"/>
            <w:tcBorders>
              <w:top w:val="nil"/>
              <w:left w:val="nil"/>
              <w:bottom w:val="single" w:sz="4" w:space="0" w:color="C0C0C0"/>
              <w:right w:val="nil"/>
            </w:tcBorders>
            <w:shd w:val="clear" w:color="auto" w:fill="auto"/>
            <w:noWrap/>
            <w:vAlign w:val="center"/>
            <w:hideMark/>
          </w:tcPr>
          <w:p w14:paraId="2CBBF4F6"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6</w:t>
            </w:r>
          </w:p>
        </w:tc>
        <w:tc>
          <w:tcPr>
            <w:tcW w:w="1119" w:type="dxa"/>
            <w:tcBorders>
              <w:top w:val="nil"/>
              <w:left w:val="nil"/>
              <w:bottom w:val="single" w:sz="4" w:space="0" w:color="C0C0C0"/>
              <w:right w:val="nil"/>
            </w:tcBorders>
            <w:shd w:val="clear" w:color="auto" w:fill="auto"/>
            <w:noWrap/>
            <w:vAlign w:val="center"/>
            <w:hideMark/>
          </w:tcPr>
          <w:p w14:paraId="41B1531D"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8</w:t>
            </w:r>
          </w:p>
        </w:tc>
        <w:tc>
          <w:tcPr>
            <w:tcW w:w="1000" w:type="dxa"/>
            <w:tcBorders>
              <w:top w:val="nil"/>
              <w:left w:val="nil"/>
              <w:bottom w:val="single" w:sz="4" w:space="0" w:color="C0C0C0"/>
              <w:right w:val="nil"/>
            </w:tcBorders>
            <w:shd w:val="clear" w:color="auto" w:fill="auto"/>
            <w:noWrap/>
            <w:vAlign w:val="center"/>
            <w:hideMark/>
          </w:tcPr>
          <w:p w14:paraId="4ACE5FE5"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9</w:t>
            </w:r>
          </w:p>
        </w:tc>
        <w:tc>
          <w:tcPr>
            <w:tcW w:w="1024" w:type="dxa"/>
            <w:tcBorders>
              <w:top w:val="nil"/>
              <w:left w:val="nil"/>
              <w:bottom w:val="single" w:sz="4" w:space="0" w:color="C0C0C0"/>
              <w:right w:val="nil"/>
            </w:tcBorders>
            <w:shd w:val="clear" w:color="auto" w:fill="auto"/>
            <w:noWrap/>
            <w:vAlign w:val="center"/>
            <w:hideMark/>
          </w:tcPr>
          <w:p w14:paraId="6A419E4B"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10</w:t>
            </w:r>
          </w:p>
        </w:tc>
        <w:tc>
          <w:tcPr>
            <w:tcW w:w="1474" w:type="dxa"/>
            <w:tcBorders>
              <w:top w:val="nil"/>
              <w:left w:val="nil"/>
              <w:bottom w:val="single" w:sz="4" w:space="0" w:color="C0C0C0"/>
              <w:right w:val="nil"/>
            </w:tcBorders>
            <w:shd w:val="clear" w:color="auto" w:fill="auto"/>
            <w:noWrap/>
            <w:vAlign w:val="center"/>
            <w:hideMark/>
          </w:tcPr>
          <w:p w14:paraId="726295BC" w14:textId="77777777" w:rsidR="006A273F" w:rsidRPr="006A273F" w:rsidRDefault="006A273F" w:rsidP="006A273F">
            <w:pPr>
              <w:jc w:val="center"/>
              <w:rPr>
                <w:rFonts w:ascii="Tahoma" w:hAnsi="Tahoma" w:cs="Tahoma"/>
                <w:color w:val="C0C0C0"/>
                <w:sz w:val="12"/>
                <w:szCs w:val="12"/>
              </w:rPr>
            </w:pPr>
            <w:r w:rsidRPr="006A273F">
              <w:rPr>
                <w:rFonts w:ascii="Tahoma" w:hAnsi="Tahoma" w:cs="Tahoma"/>
                <w:color w:val="C0C0C0"/>
                <w:sz w:val="12"/>
                <w:szCs w:val="12"/>
              </w:rPr>
              <w:t>11</w:t>
            </w:r>
          </w:p>
        </w:tc>
      </w:tr>
      <w:tr w:rsidR="006A273F" w:rsidRPr="006A273F" w14:paraId="2FDF82C7" w14:textId="77777777" w:rsidTr="006A273F">
        <w:trPr>
          <w:trHeight w:val="300"/>
          <w:jc w:val="center"/>
        </w:trPr>
        <w:tc>
          <w:tcPr>
            <w:tcW w:w="400" w:type="dxa"/>
            <w:tcBorders>
              <w:top w:val="nil"/>
              <w:left w:val="nil"/>
              <w:bottom w:val="nil"/>
              <w:right w:val="nil"/>
            </w:tcBorders>
            <w:shd w:val="clear" w:color="auto" w:fill="auto"/>
            <w:noWrap/>
            <w:vAlign w:val="bottom"/>
            <w:hideMark/>
          </w:tcPr>
          <w:p w14:paraId="556A1740" w14:textId="77777777" w:rsidR="006A273F" w:rsidRPr="006A273F" w:rsidRDefault="006A273F" w:rsidP="006A273F">
            <w:pPr>
              <w:jc w:val="center"/>
              <w:rPr>
                <w:rFonts w:ascii="Tahoma" w:hAnsi="Tahoma" w:cs="Tahoma"/>
                <w:color w:val="C0C0C0"/>
                <w:sz w:val="12"/>
                <w:szCs w:val="12"/>
              </w:rPr>
            </w:pPr>
          </w:p>
        </w:tc>
        <w:tc>
          <w:tcPr>
            <w:tcW w:w="295" w:type="dxa"/>
            <w:tcBorders>
              <w:top w:val="nil"/>
              <w:left w:val="nil"/>
              <w:bottom w:val="nil"/>
              <w:right w:val="nil"/>
            </w:tcBorders>
            <w:shd w:val="clear" w:color="auto" w:fill="auto"/>
            <w:noWrap/>
            <w:vAlign w:val="bottom"/>
            <w:hideMark/>
          </w:tcPr>
          <w:p w14:paraId="620ACF9C"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000000" w:fill="C0C0C0"/>
            <w:vAlign w:val="center"/>
            <w:hideMark/>
          </w:tcPr>
          <w:p w14:paraId="53CB79F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w:t>
            </w:r>
          </w:p>
        </w:tc>
        <w:tc>
          <w:tcPr>
            <w:tcW w:w="3289" w:type="dxa"/>
            <w:tcBorders>
              <w:top w:val="nil"/>
              <w:left w:val="nil"/>
              <w:bottom w:val="single" w:sz="4" w:space="0" w:color="C0C0C0"/>
              <w:right w:val="single" w:sz="4" w:space="0" w:color="C0C0C0"/>
            </w:tcBorders>
            <w:shd w:val="clear" w:color="000000" w:fill="C0C0C0"/>
            <w:vAlign w:val="center"/>
            <w:hideMark/>
          </w:tcPr>
          <w:p w14:paraId="401236CB"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Натуральные показатели</w:t>
            </w:r>
          </w:p>
        </w:tc>
        <w:tc>
          <w:tcPr>
            <w:tcW w:w="696" w:type="dxa"/>
            <w:tcBorders>
              <w:top w:val="nil"/>
              <w:left w:val="nil"/>
              <w:bottom w:val="single" w:sz="4" w:space="0" w:color="C0C0C0"/>
              <w:right w:val="single" w:sz="4" w:space="0" w:color="C0C0C0"/>
            </w:tcBorders>
            <w:shd w:val="clear" w:color="000000" w:fill="C0C0C0"/>
            <w:vAlign w:val="center"/>
            <w:hideMark/>
          </w:tcPr>
          <w:p w14:paraId="15CCE99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67" w:type="dxa"/>
            <w:tcBorders>
              <w:top w:val="nil"/>
              <w:left w:val="nil"/>
              <w:bottom w:val="single" w:sz="4" w:space="0" w:color="C0C0C0"/>
              <w:right w:val="single" w:sz="4" w:space="0" w:color="C0C0C0"/>
            </w:tcBorders>
            <w:shd w:val="clear" w:color="000000" w:fill="C0C0C0"/>
            <w:vAlign w:val="center"/>
            <w:hideMark/>
          </w:tcPr>
          <w:p w14:paraId="7129B8D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C0C0C0"/>
            <w:vAlign w:val="center"/>
            <w:hideMark/>
          </w:tcPr>
          <w:p w14:paraId="68A412E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C0C0C0"/>
            <w:vAlign w:val="center"/>
            <w:hideMark/>
          </w:tcPr>
          <w:p w14:paraId="7975EDD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C0C0C0"/>
            <w:vAlign w:val="center"/>
            <w:hideMark/>
          </w:tcPr>
          <w:p w14:paraId="3C31A38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C0C0C0"/>
            <w:vAlign w:val="center"/>
            <w:hideMark/>
          </w:tcPr>
          <w:p w14:paraId="575C214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C0C0C0"/>
            <w:vAlign w:val="center"/>
            <w:hideMark/>
          </w:tcPr>
          <w:p w14:paraId="04757E7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C0C0C0"/>
            <w:vAlign w:val="center"/>
            <w:hideMark/>
          </w:tcPr>
          <w:p w14:paraId="2A8103E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000000" w:fill="C0C0C0"/>
            <w:vAlign w:val="center"/>
            <w:hideMark/>
          </w:tcPr>
          <w:p w14:paraId="3280887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474" w:type="dxa"/>
            <w:tcBorders>
              <w:top w:val="nil"/>
              <w:left w:val="nil"/>
              <w:bottom w:val="single" w:sz="4" w:space="0" w:color="C0C0C0"/>
              <w:right w:val="single" w:sz="4" w:space="0" w:color="C0C0C0"/>
            </w:tcBorders>
            <w:shd w:val="clear" w:color="000000" w:fill="C0C0C0"/>
            <w:vAlign w:val="center"/>
            <w:hideMark/>
          </w:tcPr>
          <w:p w14:paraId="08012B1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r>
      <w:tr w:rsidR="006A273F" w:rsidRPr="006A273F" w14:paraId="635557CC" w14:textId="77777777" w:rsidTr="006A273F">
        <w:trPr>
          <w:trHeight w:val="262"/>
          <w:jc w:val="center"/>
        </w:trPr>
        <w:tc>
          <w:tcPr>
            <w:tcW w:w="400" w:type="dxa"/>
            <w:tcBorders>
              <w:top w:val="nil"/>
              <w:left w:val="nil"/>
              <w:bottom w:val="nil"/>
              <w:right w:val="nil"/>
            </w:tcBorders>
            <w:shd w:val="clear" w:color="auto" w:fill="auto"/>
            <w:noWrap/>
            <w:vAlign w:val="bottom"/>
            <w:hideMark/>
          </w:tcPr>
          <w:p w14:paraId="2CA8C936" w14:textId="77777777" w:rsidR="006A273F" w:rsidRPr="006A273F" w:rsidRDefault="006A273F" w:rsidP="006A273F">
            <w:pPr>
              <w:jc w:val="center"/>
              <w:rPr>
                <w:rFonts w:ascii="Tahoma" w:hAnsi="Tahoma" w:cs="Tahoma"/>
                <w:b/>
                <w:bCs/>
                <w:sz w:val="12"/>
                <w:szCs w:val="12"/>
              </w:rPr>
            </w:pPr>
          </w:p>
        </w:tc>
        <w:tc>
          <w:tcPr>
            <w:tcW w:w="295" w:type="dxa"/>
            <w:tcBorders>
              <w:top w:val="nil"/>
              <w:left w:val="nil"/>
              <w:bottom w:val="nil"/>
              <w:right w:val="nil"/>
            </w:tcBorders>
            <w:shd w:val="clear" w:color="auto" w:fill="auto"/>
            <w:noWrap/>
            <w:vAlign w:val="bottom"/>
            <w:hideMark/>
          </w:tcPr>
          <w:p w14:paraId="623BE9F1"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F8AADC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w:t>
            </w:r>
          </w:p>
        </w:tc>
        <w:tc>
          <w:tcPr>
            <w:tcW w:w="3289" w:type="dxa"/>
            <w:tcBorders>
              <w:top w:val="nil"/>
              <w:left w:val="nil"/>
              <w:bottom w:val="single" w:sz="4" w:space="0" w:color="C0C0C0"/>
              <w:right w:val="single" w:sz="4" w:space="0" w:color="C0C0C0"/>
            </w:tcBorders>
            <w:shd w:val="clear" w:color="auto" w:fill="auto"/>
            <w:vAlign w:val="center"/>
            <w:hideMark/>
          </w:tcPr>
          <w:p w14:paraId="76395BFE"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Поднято воды</w:t>
            </w:r>
          </w:p>
        </w:tc>
        <w:tc>
          <w:tcPr>
            <w:tcW w:w="696" w:type="dxa"/>
            <w:tcBorders>
              <w:top w:val="nil"/>
              <w:left w:val="nil"/>
              <w:bottom w:val="single" w:sz="4" w:space="0" w:color="C0C0C0"/>
              <w:right w:val="single" w:sz="4" w:space="0" w:color="C0C0C0"/>
            </w:tcBorders>
            <w:shd w:val="clear" w:color="auto" w:fill="auto"/>
            <w:vAlign w:val="center"/>
            <w:hideMark/>
          </w:tcPr>
          <w:p w14:paraId="118B220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21A518A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1 605 816,18</w:t>
            </w:r>
          </w:p>
        </w:tc>
        <w:tc>
          <w:tcPr>
            <w:tcW w:w="1034" w:type="dxa"/>
            <w:tcBorders>
              <w:top w:val="nil"/>
              <w:left w:val="nil"/>
              <w:bottom w:val="single" w:sz="4" w:space="0" w:color="C0C0C0"/>
              <w:right w:val="single" w:sz="4" w:space="0" w:color="C0C0C0"/>
            </w:tcBorders>
            <w:shd w:val="clear" w:color="000000" w:fill="FFFFCC"/>
            <w:vAlign w:val="center"/>
            <w:hideMark/>
          </w:tcPr>
          <w:p w14:paraId="55B045D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1 440 350,00</w:t>
            </w:r>
          </w:p>
        </w:tc>
        <w:tc>
          <w:tcPr>
            <w:tcW w:w="1208" w:type="dxa"/>
            <w:tcBorders>
              <w:top w:val="nil"/>
              <w:left w:val="nil"/>
              <w:bottom w:val="single" w:sz="4" w:space="0" w:color="C0C0C0"/>
              <w:right w:val="single" w:sz="4" w:space="0" w:color="C0C0C0"/>
            </w:tcBorders>
            <w:shd w:val="clear" w:color="000000" w:fill="FFFFCC"/>
            <w:vAlign w:val="center"/>
            <w:hideMark/>
          </w:tcPr>
          <w:p w14:paraId="667339C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1 525 525,37</w:t>
            </w:r>
          </w:p>
        </w:tc>
        <w:tc>
          <w:tcPr>
            <w:tcW w:w="1142" w:type="dxa"/>
            <w:tcBorders>
              <w:top w:val="nil"/>
              <w:left w:val="nil"/>
              <w:bottom w:val="single" w:sz="4" w:space="0" w:color="C0C0C0"/>
              <w:right w:val="single" w:sz="4" w:space="0" w:color="C0C0C0"/>
            </w:tcBorders>
            <w:shd w:val="clear" w:color="000000" w:fill="FFFFCC"/>
            <w:vAlign w:val="center"/>
            <w:hideMark/>
          </w:tcPr>
          <w:p w14:paraId="6D7C020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1 605 816,18</w:t>
            </w:r>
          </w:p>
        </w:tc>
        <w:tc>
          <w:tcPr>
            <w:tcW w:w="1158" w:type="dxa"/>
            <w:tcBorders>
              <w:top w:val="nil"/>
              <w:left w:val="nil"/>
              <w:bottom w:val="single" w:sz="4" w:space="0" w:color="C0C0C0"/>
              <w:right w:val="single" w:sz="4" w:space="0" w:color="C0C0C0"/>
            </w:tcBorders>
            <w:shd w:val="clear" w:color="000000" w:fill="FFFFCC"/>
            <w:vAlign w:val="center"/>
            <w:hideMark/>
          </w:tcPr>
          <w:p w14:paraId="49676B2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1 440 350,00</w:t>
            </w:r>
          </w:p>
        </w:tc>
        <w:tc>
          <w:tcPr>
            <w:tcW w:w="1119" w:type="dxa"/>
            <w:tcBorders>
              <w:top w:val="nil"/>
              <w:left w:val="nil"/>
              <w:bottom w:val="single" w:sz="4" w:space="0" w:color="C0C0C0"/>
              <w:right w:val="single" w:sz="4" w:space="0" w:color="C0C0C0"/>
            </w:tcBorders>
            <w:shd w:val="clear" w:color="000000" w:fill="FFFFCC"/>
            <w:vAlign w:val="center"/>
            <w:hideMark/>
          </w:tcPr>
          <w:p w14:paraId="1F86036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1 022 845,09</w:t>
            </w:r>
          </w:p>
        </w:tc>
        <w:tc>
          <w:tcPr>
            <w:tcW w:w="1000" w:type="dxa"/>
            <w:tcBorders>
              <w:top w:val="nil"/>
              <w:left w:val="nil"/>
              <w:bottom w:val="single" w:sz="4" w:space="0" w:color="C0C0C0"/>
              <w:right w:val="single" w:sz="4" w:space="0" w:color="C0C0C0"/>
            </w:tcBorders>
            <w:shd w:val="clear" w:color="000000" w:fill="D7EAD3"/>
            <w:vAlign w:val="center"/>
            <w:hideMark/>
          </w:tcPr>
          <w:p w14:paraId="733CFFD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511 422,55</w:t>
            </w:r>
          </w:p>
        </w:tc>
        <w:tc>
          <w:tcPr>
            <w:tcW w:w="1024" w:type="dxa"/>
            <w:tcBorders>
              <w:top w:val="nil"/>
              <w:left w:val="nil"/>
              <w:bottom w:val="single" w:sz="4" w:space="0" w:color="C0C0C0"/>
              <w:right w:val="single" w:sz="4" w:space="0" w:color="C0C0C0"/>
            </w:tcBorders>
            <w:shd w:val="clear" w:color="000000" w:fill="D7EAD3"/>
            <w:vAlign w:val="center"/>
            <w:hideMark/>
          </w:tcPr>
          <w:p w14:paraId="062F1C1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511 422,55</w:t>
            </w:r>
          </w:p>
        </w:tc>
        <w:tc>
          <w:tcPr>
            <w:tcW w:w="1474" w:type="dxa"/>
            <w:tcBorders>
              <w:top w:val="nil"/>
              <w:left w:val="nil"/>
              <w:bottom w:val="single" w:sz="4" w:space="0" w:color="C0C0C0"/>
              <w:right w:val="single" w:sz="4" w:space="0" w:color="C0C0C0"/>
            </w:tcBorders>
            <w:shd w:val="clear" w:color="000000" w:fill="FFFFCC"/>
            <w:vAlign w:val="center"/>
            <w:hideMark/>
          </w:tcPr>
          <w:p w14:paraId="5855817C"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10B2446" w14:textId="77777777" w:rsidTr="006A273F">
        <w:trPr>
          <w:trHeight w:val="300"/>
          <w:jc w:val="center"/>
        </w:trPr>
        <w:tc>
          <w:tcPr>
            <w:tcW w:w="400" w:type="dxa"/>
            <w:tcBorders>
              <w:top w:val="nil"/>
              <w:left w:val="nil"/>
              <w:bottom w:val="nil"/>
              <w:right w:val="nil"/>
            </w:tcBorders>
            <w:shd w:val="clear" w:color="auto" w:fill="auto"/>
            <w:noWrap/>
            <w:vAlign w:val="bottom"/>
            <w:hideMark/>
          </w:tcPr>
          <w:p w14:paraId="5C162093"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57EC7DB8"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69FDF4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w:t>
            </w:r>
          </w:p>
        </w:tc>
        <w:tc>
          <w:tcPr>
            <w:tcW w:w="3289" w:type="dxa"/>
            <w:tcBorders>
              <w:top w:val="nil"/>
              <w:left w:val="nil"/>
              <w:bottom w:val="single" w:sz="4" w:space="0" w:color="C0C0C0"/>
              <w:right w:val="single" w:sz="4" w:space="0" w:color="C0C0C0"/>
            </w:tcBorders>
            <w:shd w:val="clear" w:color="auto" w:fill="auto"/>
            <w:vAlign w:val="center"/>
            <w:hideMark/>
          </w:tcPr>
          <w:p w14:paraId="5E455BB1"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Расход воды на нужды предприятия</w:t>
            </w:r>
          </w:p>
        </w:tc>
        <w:tc>
          <w:tcPr>
            <w:tcW w:w="696" w:type="dxa"/>
            <w:tcBorders>
              <w:top w:val="nil"/>
              <w:left w:val="nil"/>
              <w:bottom w:val="single" w:sz="4" w:space="0" w:color="C0C0C0"/>
              <w:right w:val="single" w:sz="4" w:space="0" w:color="C0C0C0"/>
            </w:tcBorders>
            <w:shd w:val="clear" w:color="auto" w:fill="auto"/>
            <w:vAlign w:val="center"/>
            <w:hideMark/>
          </w:tcPr>
          <w:p w14:paraId="25DB784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D7EAD3"/>
            <w:vAlign w:val="center"/>
            <w:hideMark/>
          </w:tcPr>
          <w:p w14:paraId="6FA239F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34" w:type="dxa"/>
            <w:tcBorders>
              <w:top w:val="nil"/>
              <w:left w:val="nil"/>
              <w:bottom w:val="single" w:sz="4" w:space="0" w:color="C0C0C0"/>
              <w:right w:val="single" w:sz="4" w:space="0" w:color="C0C0C0"/>
            </w:tcBorders>
            <w:shd w:val="clear" w:color="000000" w:fill="D7EAD3"/>
            <w:vAlign w:val="center"/>
            <w:hideMark/>
          </w:tcPr>
          <w:p w14:paraId="3D96DAC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32 850,00</w:t>
            </w:r>
          </w:p>
        </w:tc>
        <w:tc>
          <w:tcPr>
            <w:tcW w:w="1208" w:type="dxa"/>
            <w:tcBorders>
              <w:top w:val="nil"/>
              <w:left w:val="nil"/>
              <w:bottom w:val="single" w:sz="4" w:space="0" w:color="C0C0C0"/>
              <w:right w:val="single" w:sz="4" w:space="0" w:color="C0C0C0"/>
            </w:tcBorders>
            <w:shd w:val="clear" w:color="000000" w:fill="D7EAD3"/>
            <w:vAlign w:val="center"/>
            <w:hideMark/>
          </w:tcPr>
          <w:p w14:paraId="5F54C01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515B09F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2C9A95D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336 496,00</w:t>
            </w:r>
          </w:p>
        </w:tc>
        <w:tc>
          <w:tcPr>
            <w:tcW w:w="1119" w:type="dxa"/>
            <w:tcBorders>
              <w:top w:val="nil"/>
              <w:left w:val="nil"/>
              <w:bottom w:val="single" w:sz="4" w:space="0" w:color="C0C0C0"/>
              <w:right w:val="single" w:sz="4" w:space="0" w:color="C0C0C0"/>
            </w:tcBorders>
            <w:shd w:val="clear" w:color="000000" w:fill="D7EAD3"/>
            <w:vAlign w:val="center"/>
            <w:hideMark/>
          </w:tcPr>
          <w:p w14:paraId="417205C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4E55A75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701D04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2BA12B69"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2012380B" w14:textId="77777777" w:rsidTr="006A273F">
        <w:trPr>
          <w:trHeight w:val="256"/>
          <w:jc w:val="center"/>
        </w:trPr>
        <w:tc>
          <w:tcPr>
            <w:tcW w:w="400" w:type="dxa"/>
            <w:tcBorders>
              <w:top w:val="nil"/>
              <w:left w:val="nil"/>
              <w:bottom w:val="nil"/>
              <w:right w:val="nil"/>
            </w:tcBorders>
            <w:shd w:val="clear" w:color="auto" w:fill="auto"/>
            <w:noWrap/>
            <w:vAlign w:val="bottom"/>
            <w:hideMark/>
          </w:tcPr>
          <w:p w14:paraId="037B7610"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326CF51E"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904474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1.4.3</w:t>
            </w:r>
          </w:p>
        </w:tc>
        <w:tc>
          <w:tcPr>
            <w:tcW w:w="3289" w:type="dxa"/>
            <w:tcBorders>
              <w:top w:val="nil"/>
              <w:left w:val="nil"/>
              <w:bottom w:val="single" w:sz="4" w:space="0" w:color="C0C0C0"/>
              <w:right w:val="single" w:sz="4" w:space="0" w:color="C0C0C0"/>
            </w:tcBorders>
            <w:shd w:val="clear" w:color="auto" w:fill="auto"/>
            <w:vAlign w:val="center"/>
            <w:hideMark/>
          </w:tcPr>
          <w:p w14:paraId="54305925"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Прочие</w:t>
            </w:r>
          </w:p>
        </w:tc>
        <w:tc>
          <w:tcPr>
            <w:tcW w:w="696" w:type="dxa"/>
            <w:tcBorders>
              <w:top w:val="nil"/>
              <w:left w:val="nil"/>
              <w:bottom w:val="single" w:sz="4" w:space="0" w:color="C0C0C0"/>
              <w:right w:val="single" w:sz="4" w:space="0" w:color="C0C0C0"/>
            </w:tcBorders>
            <w:shd w:val="clear" w:color="auto" w:fill="auto"/>
            <w:vAlign w:val="center"/>
            <w:hideMark/>
          </w:tcPr>
          <w:p w14:paraId="5DD8CA2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60D0926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3C8DA83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32 850,00</w:t>
            </w:r>
          </w:p>
        </w:tc>
        <w:tc>
          <w:tcPr>
            <w:tcW w:w="1208" w:type="dxa"/>
            <w:tcBorders>
              <w:top w:val="nil"/>
              <w:left w:val="nil"/>
              <w:bottom w:val="single" w:sz="4" w:space="0" w:color="C0C0C0"/>
              <w:right w:val="single" w:sz="4" w:space="0" w:color="C0C0C0"/>
            </w:tcBorders>
            <w:shd w:val="clear" w:color="000000" w:fill="FFFFCC"/>
            <w:vAlign w:val="center"/>
            <w:hideMark/>
          </w:tcPr>
          <w:p w14:paraId="217B89F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B69B5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416CB1D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336 496,00</w:t>
            </w:r>
          </w:p>
        </w:tc>
        <w:tc>
          <w:tcPr>
            <w:tcW w:w="1119" w:type="dxa"/>
            <w:tcBorders>
              <w:top w:val="nil"/>
              <w:left w:val="nil"/>
              <w:bottom w:val="single" w:sz="4" w:space="0" w:color="C0C0C0"/>
              <w:right w:val="single" w:sz="4" w:space="0" w:color="C0C0C0"/>
            </w:tcBorders>
            <w:shd w:val="clear" w:color="000000" w:fill="FFFFCC"/>
            <w:vAlign w:val="center"/>
            <w:hideMark/>
          </w:tcPr>
          <w:p w14:paraId="01EEDA0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32EE10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87AF8D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20A975A0"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заявленного объема не представлен</w:t>
            </w:r>
          </w:p>
        </w:tc>
      </w:tr>
      <w:tr w:rsidR="006A273F" w:rsidRPr="006A273F" w14:paraId="1E6BE0B8" w14:textId="77777777" w:rsidTr="006A273F">
        <w:trPr>
          <w:trHeight w:val="300"/>
          <w:jc w:val="center"/>
        </w:trPr>
        <w:tc>
          <w:tcPr>
            <w:tcW w:w="400" w:type="dxa"/>
            <w:tcBorders>
              <w:top w:val="nil"/>
              <w:left w:val="nil"/>
              <w:bottom w:val="nil"/>
              <w:right w:val="nil"/>
            </w:tcBorders>
            <w:shd w:val="clear" w:color="auto" w:fill="auto"/>
            <w:noWrap/>
            <w:vAlign w:val="bottom"/>
            <w:hideMark/>
          </w:tcPr>
          <w:p w14:paraId="75FCCB52"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7E10F402"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B6DEE3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w:t>
            </w:r>
          </w:p>
        </w:tc>
        <w:tc>
          <w:tcPr>
            <w:tcW w:w="3289" w:type="dxa"/>
            <w:tcBorders>
              <w:top w:val="nil"/>
              <w:left w:val="nil"/>
              <w:bottom w:val="single" w:sz="4" w:space="0" w:color="C0C0C0"/>
              <w:right w:val="single" w:sz="4" w:space="0" w:color="C0C0C0"/>
            </w:tcBorders>
            <w:shd w:val="clear" w:color="auto" w:fill="auto"/>
            <w:vAlign w:val="center"/>
            <w:hideMark/>
          </w:tcPr>
          <w:p w14:paraId="735930DC"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Подано воды в сеть</w:t>
            </w:r>
          </w:p>
        </w:tc>
        <w:tc>
          <w:tcPr>
            <w:tcW w:w="696" w:type="dxa"/>
            <w:tcBorders>
              <w:top w:val="nil"/>
              <w:left w:val="nil"/>
              <w:bottom w:val="single" w:sz="4" w:space="0" w:color="C0C0C0"/>
              <w:right w:val="single" w:sz="4" w:space="0" w:color="C0C0C0"/>
            </w:tcBorders>
            <w:shd w:val="clear" w:color="auto" w:fill="auto"/>
            <w:vAlign w:val="center"/>
            <w:hideMark/>
          </w:tcPr>
          <w:p w14:paraId="3FB469A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0744E2C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1 572 966,18</w:t>
            </w:r>
          </w:p>
        </w:tc>
        <w:tc>
          <w:tcPr>
            <w:tcW w:w="1034" w:type="dxa"/>
            <w:tcBorders>
              <w:top w:val="nil"/>
              <w:left w:val="nil"/>
              <w:bottom w:val="single" w:sz="4" w:space="0" w:color="C0C0C0"/>
              <w:right w:val="single" w:sz="4" w:space="0" w:color="C0C0C0"/>
            </w:tcBorders>
            <w:shd w:val="clear" w:color="000000" w:fill="FFFFCC"/>
            <w:vAlign w:val="center"/>
            <w:hideMark/>
          </w:tcPr>
          <w:p w14:paraId="78BD13A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1 407 500,00</w:t>
            </w:r>
          </w:p>
        </w:tc>
        <w:tc>
          <w:tcPr>
            <w:tcW w:w="1208" w:type="dxa"/>
            <w:tcBorders>
              <w:top w:val="nil"/>
              <w:left w:val="nil"/>
              <w:bottom w:val="single" w:sz="4" w:space="0" w:color="C0C0C0"/>
              <w:right w:val="single" w:sz="4" w:space="0" w:color="C0C0C0"/>
            </w:tcBorders>
            <w:shd w:val="clear" w:color="000000" w:fill="FFFFCC"/>
            <w:vAlign w:val="center"/>
            <w:hideMark/>
          </w:tcPr>
          <w:p w14:paraId="08A8F22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1 494 245,76</w:t>
            </w:r>
          </w:p>
        </w:tc>
        <w:tc>
          <w:tcPr>
            <w:tcW w:w="1142" w:type="dxa"/>
            <w:tcBorders>
              <w:top w:val="nil"/>
              <w:left w:val="nil"/>
              <w:bottom w:val="single" w:sz="4" w:space="0" w:color="C0C0C0"/>
              <w:right w:val="single" w:sz="4" w:space="0" w:color="C0C0C0"/>
            </w:tcBorders>
            <w:shd w:val="clear" w:color="000000" w:fill="FFFFCC"/>
            <w:vAlign w:val="center"/>
            <w:hideMark/>
          </w:tcPr>
          <w:p w14:paraId="545F547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1 572 966,18</w:t>
            </w:r>
          </w:p>
        </w:tc>
        <w:tc>
          <w:tcPr>
            <w:tcW w:w="1158" w:type="dxa"/>
            <w:tcBorders>
              <w:top w:val="nil"/>
              <w:left w:val="nil"/>
              <w:bottom w:val="single" w:sz="4" w:space="0" w:color="C0C0C0"/>
              <w:right w:val="single" w:sz="4" w:space="0" w:color="C0C0C0"/>
            </w:tcBorders>
            <w:shd w:val="clear" w:color="000000" w:fill="FFFFCC"/>
            <w:vAlign w:val="center"/>
            <w:hideMark/>
          </w:tcPr>
          <w:p w14:paraId="6838CBF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1 103 854,00</w:t>
            </w:r>
          </w:p>
        </w:tc>
        <w:tc>
          <w:tcPr>
            <w:tcW w:w="1119" w:type="dxa"/>
            <w:tcBorders>
              <w:top w:val="nil"/>
              <w:left w:val="nil"/>
              <w:bottom w:val="single" w:sz="4" w:space="0" w:color="C0C0C0"/>
              <w:right w:val="single" w:sz="4" w:space="0" w:color="C0C0C0"/>
            </w:tcBorders>
            <w:shd w:val="clear" w:color="000000" w:fill="FFFFCC"/>
            <w:vAlign w:val="center"/>
            <w:hideMark/>
          </w:tcPr>
          <w:p w14:paraId="65F6E3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1 022 845,09</w:t>
            </w:r>
          </w:p>
        </w:tc>
        <w:tc>
          <w:tcPr>
            <w:tcW w:w="1000" w:type="dxa"/>
            <w:tcBorders>
              <w:top w:val="nil"/>
              <w:left w:val="nil"/>
              <w:bottom w:val="single" w:sz="4" w:space="0" w:color="C0C0C0"/>
              <w:right w:val="single" w:sz="4" w:space="0" w:color="C0C0C0"/>
            </w:tcBorders>
            <w:shd w:val="clear" w:color="000000" w:fill="D7EAD3"/>
            <w:vAlign w:val="center"/>
            <w:hideMark/>
          </w:tcPr>
          <w:p w14:paraId="4B792AD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511 422,55</w:t>
            </w:r>
          </w:p>
        </w:tc>
        <w:tc>
          <w:tcPr>
            <w:tcW w:w="1024" w:type="dxa"/>
            <w:tcBorders>
              <w:top w:val="nil"/>
              <w:left w:val="nil"/>
              <w:bottom w:val="single" w:sz="4" w:space="0" w:color="C0C0C0"/>
              <w:right w:val="single" w:sz="4" w:space="0" w:color="C0C0C0"/>
            </w:tcBorders>
            <w:shd w:val="clear" w:color="000000" w:fill="D7EAD3"/>
            <w:vAlign w:val="center"/>
            <w:hideMark/>
          </w:tcPr>
          <w:p w14:paraId="026DB8C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511 422,55</w:t>
            </w:r>
          </w:p>
        </w:tc>
        <w:tc>
          <w:tcPr>
            <w:tcW w:w="1474" w:type="dxa"/>
            <w:tcBorders>
              <w:top w:val="nil"/>
              <w:left w:val="nil"/>
              <w:bottom w:val="single" w:sz="4" w:space="0" w:color="C0C0C0"/>
              <w:right w:val="single" w:sz="4" w:space="0" w:color="C0C0C0"/>
            </w:tcBorders>
            <w:shd w:val="clear" w:color="000000" w:fill="FFFFCC"/>
            <w:vAlign w:val="center"/>
            <w:hideMark/>
          </w:tcPr>
          <w:p w14:paraId="46574E83"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68C81AD" w14:textId="77777777" w:rsidTr="006A273F">
        <w:trPr>
          <w:trHeight w:val="300"/>
          <w:jc w:val="center"/>
        </w:trPr>
        <w:tc>
          <w:tcPr>
            <w:tcW w:w="400" w:type="dxa"/>
            <w:tcBorders>
              <w:top w:val="nil"/>
              <w:left w:val="nil"/>
              <w:bottom w:val="nil"/>
              <w:right w:val="nil"/>
            </w:tcBorders>
            <w:shd w:val="clear" w:color="auto" w:fill="auto"/>
            <w:noWrap/>
            <w:vAlign w:val="bottom"/>
            <w:hideMark/>
          </w:tcPr>
          <w:p w14:paraId="2B98B741"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1CBB0C3C"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ED1288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w:t>
            </w:r>
          </w:p>
        </w:tc>
        <w:tc>
          <w:tcPr>
            <w:tcW w:w="3289" w:type="dxa"/>
            <w:tcBorders>
              <w:top w:val="nil"/>
              <w:left w:val="nil"/>
              <w:bottom w:val="single" w:sz="4" w:space="0" w:color="C0C0C0"/>
              <w:right w:val="single" w:sz="4" w:space="0" w:color="C0C0C0"/>
            </w:tcBorders>
            <w:shd w:val="clear" w:color="auto" w:fill="auto"/>
            <w:vAlign w:val="center"/>
            <w:hideMark/>
          </w:tcPr>
          <w:p w14:paraId="490D5907"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Потери воды</w:t>
            </w:r>
          </w:p>
        </w:tc>
        <w:tc>
          <w:tcPr>
            <w:tcW w:w="696" w:type="dxa"/>
            <w:tcBorders>
              <w:top w:val="nil"/>
              <w:left w:val="nil"/>
              <w:bottom w:val="single" w:sz="4" w:space="0" w:color="C0C0C0"/>
              <w:right w:val="single" w:sz="4" w:space="0" w:color="C0C0C0"/>
            </w:tcBorders>
            <w:shd w:val="clear" w:color="auto" w:fill="auto"/>
            <w:vAlign w:val="center"/>
            <w:hideMark/>
          </w:tcPr>
          <w:p w14:paraId="201D370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D7EAD3"/>
            <w:vAlign w:val="center"/>
            <w:hideMark/>
          </w:tcPr>
          <w:p w14:paraId="1BD537C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263 849,60</w:t>
            </w:r>
          </w:p>
        </w:tc>
        <w:tc>
          <w:tcPr>
            <w:tcW w:w="1034" w:type="dxa"/>
            <w:tcBorders>
              <w:top w:val="nil"/>
              <w:left w:val="nil"/>
              <w:bottom w:val="single" w:sz="4" w:space="0" w:color="C0C0C0"/>
              <w:right w:val="single" w:sz="4" w:space="0" w:color="C0C0C0"/>
            </w:tcBorders>
            <w:shd w:val="clear" w:color="000000" w:fill="D7EAD3"/>
            <w:vAlign w:val="center"/>
            <w:hideMark/>
          </w:tcPr>
          <w:p w14:paraId="5DC9892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591 110,08</w:t>
            </w:r>
          </w:p>
        </w:tc>
        <w:tc>
          <w:tcPr>
            <w:tcW w:w="1208" w:type="dxa"/>
            <w:tcBorders>
              <w:top w:val="nil"/>
              <w:left w:val="nil"/>
              <w:bottom w:val="single" w:sz="4" w:space="0" w:color="C0C0C0"/>
              <w:right w:val="single" w:sz="4" w:space="0" w:color="C0C0C0"/>
            </w:tcBorders>
            <w:shd w:val="clear" w:color="000000" w:fill="D7EAD3"/>
            <w:vAlign w:val="center"/>
            <w:hideMark/>
          </w:tcPr>
          <w:p w14:paraId="179FC8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250 585,01</w:t>
            </w:r>
          </w:p>
        </w:tc>
        <w:tc>
          <w:tcPr>
            <w:tcW w:w="1142" w:type="dxa"/>
            <w:tcBorders>
              <w:top w:val="nil"/>
              <w:left w:val="nil"/>
              <w:bottom w:val="single" w:sz="4" w:space="0" w:color="C0C0C0"/>
              <w:right w:val="single" w:sz="4" w:space="0" w:color="C0C0C0"/>
            </w:tcBorders>
            <w:shd w:val="clear" w:color="000000" w:fill="D7EAD3"/>
            <w:vAlign w:val="center"/>
            <w:hideMark/>
          </w:tcPr>
          <w:p w14:paraId="67E56C4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263 849,30</w:t>
            </w:r>
          </w:p>
        </w:tc>
        <w:tc>
          <w:tcPr>
            <w:tcW w:w="1158" w:type="dxa"/>
            <w:tcBorders>
              <w:top w:val="nil"/>
              <w:left w:val="nil"/>
              <w:bottom w:val="single" w:sz="4" w:space="0" w:color="C0C0C0"/>
              <w:right w:val="single" w:sz="4" w:space="0" w:color="C0C0C0"/>
            </w:tcBorders>
            <w:shd w:val="clear" w:color="000000" w:fill="D7EAD3"/>
            <w:vAlign w:val="center"/>
            <w:hideMark/>
          </w:tcPr>
          <w:p w14:paraId="6778BE2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255 074,25</w:t>
            </w:r>
          </w:p>
        </w:tc>
        <w:tc>
          <w:tcPr>
            <w:tcW w:w="1119" w:type="dxa"/>
            <w:tcBorders>
              <w:top w:val="nil"/>
              <w:left w:val="nil"/>
              <w:bottom w:val="single" w:sz="4" w:space="0" w:color="C0C0C0"/>
              <w:right w:val="single" w:sz="4" w:space="0" w:color="C0C0C0"/>
            </w:tcBorders>
            <w:shd w:val="clear" w:color="000000" w:fill="D7EAD3"/>
            <w:vAlign w:val="center"/>
            <w:hideMark/>
          </w:tcPr>
          <w:p w14:paraId="1E23EBD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171 531,12</w:t>
            </w:r>
          </w:p>
        </w:tc>
        <w:tc>
          <w:tcPr>
            <w:tcW w:w="1000" w:type="dxa"/>
            <w:tcBorders>
              <w:top w:val="nil"/>
              <w:left w:val="nil"/>
              <w:bottom w:val="single" w:sz="4" w:space="0" w:color="C0C0C0"/>
              <w:right w:val="single" w:sz="4" w:space="0" w:color="C0C0C0"/>
            </w:tcBorders>
            <w:shd w:val="clear" w:color="000000" w:fill="D7EAD3"/>
            <w:vAlign w:val="center"/>
            <w:hideMark/>
          </w:tcPr>
          <w:p w14:paraId="631C1CE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85 765,56</w:t>
            </w:r>
          </w:p>
        </w:tc>
        <w:tc>
          <w:tcPr>
            <w:tcW w:w="1024" w:type="dxa"/>
            <w:tcBorders>
              <w:top w:val="nil"/>
              <w:left w:val="nil"/>
              <w:bottom w:val="single" w:sz="4" w:space="0" w:color="C0C0C0"/>
              <w:right w:val="single" w:sz="4" w:space="0" w:color="C0C0C0"/>
            </w:tcBorders>
            <w:shd w:val="clear" w:color="000000" w:fill="D7EAD3"/>
            <w:vAlign w:val="center"/>
            <w:hideMark/>
          </w:tcPr>
          <w:p w14:paraId="488DBCC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85 765,56</w:t>
            </w:r>
          </w:p>
        </w:tc>
        <w:tc>
          <w:tcPr>
            <w:tcW w:w="1474" w:type="dxa"/>
            <w:tcBorders>
              <w:top w:val="nil"/>
              <w:left w:val="nil"/>
              <w:bottom w:val="single" w:sz="4" w:space="0" w:color="C0C0C0"/>
              <w:right w:val="single" w:sz="4" w:space="0" w:color="C0C0C0"/>
            </w:tcBorders>
            <w:shd w:val="clear" w:color="000000" w:fill="FFFFCC"/>
            <w:vAlign w:val="center"/>
            <w:hideMark/>
          </w:tcPr>
          <w:p w14:paraId="00902FF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4FEF98D" w14:textId="77777777" w:rsidTr="006A273F">
        <w:trPr>
          <w:trHeight w:val="142"/>
          <w:jc w:val="center"/>
        </w:trPr>
        <w:tc>
          <w:tcPr>
            <w:tcW w:w="400" w:type="dxa"/>
            <w:tcBorders>
              <w:top w:val="nil"/>
              <w:left w:val="nil"/>
              <w:bottom w:val="nil"/>
              <w:right w:val="nil"/>
            </w:tcBorders>
            <w:shd w:val="clear" w:color="auto" w:fill="auto"/>
            <w:noWrap/>
            <w:vAlign w:val="bottom"/>
            <w:hideMark/>
          </w:tcPr>
          <w:p w14:paraId="4757A21D"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07F316CB"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3BE1E9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1.7.1</w:t>
            </w:r>
          </w:p>
        </w:tc>
        <w:tc>
          <w:tcPr>
            <w:tcW w:w="3289" w:type="dxa"/>
            <w:tcBorders>
              <w:top w:val="nil"/>
              <w:left w:val="nil"/>
              <w:bottom w:val="single" w:sz="4" w:space="0" w:color="C0C0C0"/>
              <w:right w:val="single" w:sz="4" w:space="0" w:color="C0C0C0"/>
            </w:tcBorders>
            <w:shd w:val="clear" w:color="auto" w:fill="auto"/>
            <w:vAlign w:val="center"/>
            <w:hideMark/>
          </w:tcPr>
          <w:p w14:paraId="7FA7A30C"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То же в %</w:t>
            </w:r>
          </w:p>
        </w:tc>
        <w:tc>
          <w:tcPr>
            <w:tcW w:w="696" w:type="dxa"/>
            <w:tcBorders>
              <w:top w:val="nil"/>
              <w:left w:val="nil"/>
              <w:bottom w:val="single" w:sz="4" w:space="0" w:color="C0C0C0"/>
              <w:right w:val="single" w:sz="4" w:space="0" w:color="C0C0C0"/>
            </w:tcBorders>
            <w:shd w:val="clear" w:color="auto" w:fill="auto"/>
            <w:vAlign w:val="center"/>
            <w:hideMark/>
          </w:tcPr>
          <w:p w14:paraId="5D2705A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w:t>
            </w:r>
          </w:p>
        </w:tc>
        <w:tc>
          <w:tcPr>
            <w:tcW w:w="1167" w:type="dxa"/>
            <w:tcBorders>
              <w:top w:val="nil"/>
              <w:left w:val="nil"/>
              <w:bottom w:val="single" w:sz="4" w:space="0" w:color="C0C0C0"/>
              <w:right w:val="single" w:sz="4" w:space="0" w:color="C0C0C0"/>
            </w:tcBorders>
            <w:shd w:val="clear" w:color="000000" w:fill="D7EAD3"/>
            <w:vAlign w:val="center"/>
            <w:hideMark/>
          </w:tcPr>
          <w:p w14:paraId="3D10F97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16,77</w:t>
            </w:r>
          </w:p>
        </w:tc>
        <w:tc>
          <w:tcPr>
            <w:tcW w:w="1034" w:type="dxa"/>
            <w:tcBorders>
              <w:top w:val="nil"/>
              <w:left w:val="nil"/>
              <w:bottom w:val="single" w:sz="4" w:space="0" w:color="C0C0C0"/>
              <w:right w:val="single" w:sz="4" w:space="0" w:color="C0C0C0"/>
            </w:tcBorders>
            <w:shd w:val="clear" w:color="000000" w:fill="D7EAD3"/>
            <w:vAlign w:val="center"/>
            <w:hideMark/>
          </w:tcPr>
          <w:p w14:paraId="4F3E1DB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42,00</w:t>
            </w:r>
          </w:p>
        </w:tc>
        <w:tc>
          <w:tcPr>
            <w:tcW w:w="1208" w:type="dxa"/>
            <w:tcBorders>
              <w:top w:val="nil"/>
              <w:left w:val="nil"/>
              <w:bottom w:val="single" w:sz="4" w:space="0" w:color="C0C0C0"/>
              <w:right w:val="single" w:sz="4" w:space="0" w:color="C0C0C0"/>
            </w:tcBorders>
            <w:shd w:val="clear" w:color="000000" w:fill="D7EAD3"/>
            <w:vAlign w:val="center"/>
            <w:hideMark/>
          </w:tcPr>
          <w:p w14:paraId="1D07FCF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16,77</w:t>
            </w:r>
          </w:p>
        </w:tc>
        <w:tc>
          <w:tcPr>
            <w:tcW w:w="1142" w:type="dxa"/>
            <w:tcBorders>
              <w:top w:val="nil"/>
              <w:left w:val="nil"/>
              <w:bottom w:val="single" w:sz="4" w:space="0" w:color="C0C0C0"/>
              <w:right w:val="single" w:sz="4" w:space="0" w:color="C0C0C0"/>
            </w:tcBorders>
            <w:shd w:val="clear" w:color="000000" w:fill="D7EAD3"/>
            <w:vAlign w:val="center"/>
            <w:hideMark/>
          </w:tcPr>
          <w:p w14:paraId="568105C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16,77</w:t>
            </w:r>
          </w:p>
        </w:tc>
        <w:tc>
          <w:tcPr>
            <w:tcW w:w="1158" w:type="dxa"/>
            <w:tcBorders>
              <w:top w:val="nil"/>
              <w:left w:val="nil"/>
              <w:bottom w:val="single" w:sz="4" w:space="0" w:color="C0C0C0"/>
              <w:right w:val="single" w:sz="4" w:space="0" w:color="C0C0C0"/>
            </w:tcBorders>
            <w:shd w:val="clear" w:color="000000" w:fill="D7EAD3"/>
            <w:vAlign w:val="center"/>
            <w:hideMark/>
          </w:tcPr>
          <w:p w14:paraId="2EC82A1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23,11</w:t>
            </w:r>
          </w:p>
        </w:tc>
        <w:tc>
          <w:tcPr>
            <w:tcW w:w="1119" w:type="dxa"/>
            <w:tcBorders>
              <w:top w:val="nil"/>
              <w:left w:val="nil"/>
              <w:bottom w:val="single" w:sz="4" w:space="0" w:color="C0C0C0"/>
              <w:right w:val="single" w:sz="4" w:space="0" w:color="C0C0C0"/>
            </w:tcBorders>
            <w:shd w:val="clear" w:color="000000" w:fill="D7EAD3"/>
            <w:vAlign w:val="center"/>
            <w:hideMark/>
          </w:tcPr>
          <w:p w14:paraId="5002A88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16,77</w:t>
            </w:r>
          </w:p>
        </w:tc>
        <w:tc>
          <w:tcPr>
            <w:tcW w:w="1000" w:type="dxa"/>
            <w:tcBorders>
              <w:top w:val="nil"/>
              <w:left w:val="nil"/>
              <w:bottom w:val="single" w:sz="4" w:space="0" w:color="C0C0C0"/>
              <w:right w:val="single" w:sz="4" w:space="0" w:color="C0C0C0"/>
            </w:tcBorders>
            <w:shd w:val="clear" w:color="000000" w:fill="D7EAD3"/>
            <w:vAlign w:val="center"/>
            <w:hideMark/>
          </w:tcPr>
          <w:p w14:paraId="1108923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16,77</w:t>
            </w:r>
          </w:p>
        </w:tc>
        <w:tc>
          <w:tcPr>
            <w:tcW w:w="1024" w:type="dxa"/>
            <w:tcBorders>
              <w:top w:val="nil"/>
              <w:left w:val="nil"/>
              <w:bottom w:val="single" w:sz="4" w:space="0" w:color="C0C0C0"/>
              <w:right w:val="single" w:sz="4" w:space="0" w:color="C0C0C0"/>
            </w:tcBorders>
            <w:shd w:val="clear" w:color="000000" w:fill="D7EAD3"/>
            <w:vAlign w:val="center"/>
            <w:hideMark/>
          </w:tcPr>
          <w:p w14:paraId="10DE51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16,77</w:t>
            </w:r>
          </w:p>
        </w:tc>
        <w:tc>
          <w:tcPr>
            <w:tcW w:w="1474" w:type="dxa"/>
            <w:tcBorders>
              <w:top w:val="nil"/>
              <w:left w:val="nil"/>
              <w:bottom w:val="single" w:sz="4" w:space="0" w:color="C0C0C0"/>
              <w:right w:val="single" w:sz="4" w:space="0" w:color="C0C0C0"/>
            </w:tcBorders>
            <w:shd w:val="clear" w:color="000000" w:fill="FFFFCC"/>
            <w:vAlign w:val="center"/>
            <w:hideMark/>
          </w:tcPr>
          <w:p w14:paraId="3BDFD519" w14:textId="77777777" w:rsidR="006A273F" w:rsidRPr="006A273F" w:rsidRDefault="006A273F" w:rsidP="006A273F">
            <w:pPr>
              <w:rPr>
                <w:rFonts w:ascii="Tahoma" w:hAnsi="Tahoma" w:cs="Tahoma"/>
                <w:sz w:val="12"/>
                <w:szCs w:val="12"/>
              </w:rPr>
            </w:pPr>
            <w:r w:rsidRPr="006A273F">
              <w:rPr>
                <w:rFonts w:ascii="Tahoma" w:hAnsi="Tahoma" w:cs="Tahoma"/>
                <w:sz w:val="12"/>
                <w:szCs w:val="12"/>
              </w:rPr>
              <w:t>по проценту потерь, утвержденому ДПР</w:t>
            </w:r>
          </w:p>
        </w:tc>
      </w:tr>
      <w:tr w:rsidR="006A273F" w:rsidRPr="006A273F" w14:paraId="2E159EC9" w14:textId="77777777" w:rsidTr="006A273F">
        <w:trPr>
          <w:trHeight w:val="173"/>
          <w:jc w:val="center"/>
        </w:trPr>
        <w:tc>
          <w:tcPr>
            <w:tcW w:w="400" w:type="dxa"/>
            <w:tcBorders>
              <w:top w:val="nil"/>
              <w:left w:val="nil"/>
              <w:bottom w:val="nil"/>
              <w:right w:val="nil"/>
            </w:tcBorders>
            <w:shd w:val="clear" w:color="auto" w:fill="auto"/>
            <w:noWrap/>
            <w:vAlign w:val="bottom"/>
            <w:hideMark/>
          </w:tcPr>
          <w:p w14:paraId="14B8450E"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7C3DF1B7"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F6EEC3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w:t>
            </w:r>
          </w:p>
        </w:tc>
        <w:tc>
          <w:tcPr>
            <w:tcW w:w="3289" w:type="dxa"/>
            <w:tcBorders>
              <w:top w:val="nil"/>
              <w:left w:val="nil"/>
              <w:bottom w:val="single" w:sz="4" w:space="0" w:color="C0C0C0"/>
              <w:right w:val="single" w:sz="4" w:space="0" w:color="C0C0C0"/>
            </w:tcBorders>
            <w:shd w:val="clear" w:color="auto" w:fill="auto"/>
            <w:vAlign w:val="center"/>
            <w:hideMark/>
          </w:tcPr>
          <w:p w14:paraId="0D68179A"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Отпущено воды по категориям потребителей</w:t>
            </w:r>
          </w:p>
        </w:tc>
        <w:tc>
          <w:tcPr>
            <w:tcW w:w="696" w:type="dxa"/>
            <w:tcBorders>
              <w:top w:val="nil"/>
              <w:left w:val="nil"/>
              <w:bottom w:val="single" w:sz="4" w:space="0" w:color="C0C0C0"/>
              <w:right w:val="single" w:sz="4" w:space="0" w:color="C0C0C0"/>
            </w:tcBorders>
            <w:shd w:val="clear" w:color="auto" w:fill="auto"/>
            <w:vAlign w:val="center"/>
            <w:hideMark/>
          </w:tcPr>
          <w:p w14:paraId="6D5E35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D7EAD3"/>
            <w:vAlign w:val="center"/>
            <w:hideMark/>
          </w:tcPr>
          <w:p w14:paraId="5246B94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1 309 116,58</w:t>
            </w:r>
          </w:p>
        </w:tc>
        <w:tc>
          <w:tcPr>
            <w:tcW w:w="1034" w:type="dxa"/>
            <w:tcBorders>
              <w:top w:val="nil"/>
              <w:left w:val="nil"/>
              <w:bottom w:val="single" w:sz="4" w:space="0" w:color="C0C0C0"/>
              <w:right w:val="single" w:sz="4" w:space="0" w:color="C0C0C0"/>
            </w:tcBorders>
            <w:shd w:val="clear" w:color="000000" w:fill="D7EAD3"/>
            <w:vAlign w:val="center"/>
            <w:hideMark/>
          </w:tcPr>
          <w:p w14:paraId="7E3EDB6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816 389,92</w:t>
            </w:r>
          </w:p>
        </w:tc>
        <w:tc>
          <w:tcPr>
            <w:tcW w:w="1208" w:type="dxa"/>
            <w:tcBorders>
              <w:top w:val="nil"/>
              <w:left w:val="nil"/>
              <w:bottom w:val="single" w:sz="4" w:space="0" w:color="C0C0C0"/>
              <w:right w:val="single" w:sz="4" w:space="0" w:color="C0C0C0"/>
            </w:tcBorders>
            <w:shd w:val="clear" w:color="000000" w:fill="D7EAD3"/>
            <w:vAlign w:val="center"/>
            <w:hideMark/>
          </w:tcPr>
          <w:p w14:paraId="4C737C2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1 243 660,75</w:t>
            </w:r>
          </w:p>
        </w:tc>
        <w:tc>
          <w:tcPr>
            <w:tcW w:w="1142" w:type="dxa"/>
            <w:tcBorders>
              <w:top w:val="nil"/>
              <w:left w:val="nil"/>
              <w:bottom w:val="single" w:sz="4" w:space="0" w:color="C0C0C0"/>
              <w:right w:val="single" w:sz="4" w:space="0" w:color="C0C0C0"/>
            </w:tcBorders>
            <w:shd w:val="clear" w:color="000000" w:fill="D7EAD3"/>
            <w:vAlign w:val="center"/>
            <w:hideMark/>
          </w:tcPr>
          <w:p w14:paraId="056F6CB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1 309 116,88</w:t>
            </w:r>
          </w:p>
        </w:tc>
        <w:tc>
          <w:tcPr>
            <w:tcW w:w="1158" w:type="dxa"/>
            <w:tcBorders>
              <w:top w:val="nil"/>
              <w:left w:val="nil"/>
              <w:bottom w:val="single" w:sz="4" w:space="0" w:color="C0C0C0"/>
              <w:right w:val="single" w:sz="4" w:space="0" w:color="C0C0C0"/>
            </w:tcBorders>
            <w:shd w:val="clear" w:color="000000" w:fill="D7EAD3"/>
            <w:vAlign w:val="center"/>
            <w:hideMark/>
          </w:tcPr>
          <w:p w14:paraId="1EAB76D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848 779,75</w:t>
            </w:r>
          </w:p>
        </w:tc>
        <w:tc>
          <w:tcPr>
            <w:tcW w:w="1119" w:type="dxa"/>
            <w:tcBorders>
              <w:top w:val="nil"/>
              <w:left w:val="nil"/>
              <w:bottom w:val="single" w:sz="4" w:space="0" w:color="C0C0C0"/>
              <w:right w:val="single" w:sz="4" w:space="0" w:color="C0C0C0"/>
            </w:tcBorders>
            <w:shd w:val="clear" w:color="000000" w:fill="D7EAD3"/>
            <w:vAlign w:val="center"/>
            <w:hideMark/>
          </w:tcPr>
          <w:p w14:paraId="32F9CF7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851 313,97</w:t>
            </w:r>
          </w:p>
        </w:tc>
        <w:tc>
          <w:tcPr>
            <w:tcW w:w="1000" w:type="dxa"/>
            <w:tcBorders>
              <w:top w:val="nil"/>
              <w:left w:val="nil"/>
              <w:bottom w:val="single" w:sz="4" w:space="0" w:color="C0C0C0"/>
              <w:right w:val="single" w:sz="4" w:space="0" w:color="C0C0C0"/>
            </w:tcBorders>
            <w:shd w:val="clear" w:color="000000" w:fill="D7EAD3"/>
            <w:vAlign w:val="center"/>
            <w:hideMark/>
          </w:tcPr>
          <w:p w14:paraId="34991A7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425 656,99</w:t>
            </w:r>
          </w:p>
        </w:tc>
        <w:tc>
          <w:tcPr>
            <w:tcW w:w="1024" w:type="dxa"/>
            <w:tcBorders>
              <w:top w:val="nil"/>
              <w:left w:val="nil"/>
              <w:bottom w:val="single" w:sz="4" w:space="0" w:color="C0C0C0"/>
              <w:right w:val="single" w:sz="4" w:space="0" w:color="C0C0C0"/>
            </w:tcBorders>
            <w:shd w:val="clear" w:color="000000" w:fill="D7EAD3"/>
            <w:vAlign w:val="center"/>
            <w:hideMark/>
          </w:tcPr>
          <w:p w14:paraId="709A1CD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425 656,99</w:t>
            </w:r>
          </w:p>
        </w:tc>
        <w:tc>
          <w:tcPr>
            <w:tcW w:w="1474" w:type="dxa"/>
            <w:tcBorders>
              <w:top w:val="nil"/>
              <w:left w:val="nil"/>
              <w:bottom w:val="single" w:sz="4" w:space="0" w:color="C0C0C0"/>
              <w:right w:val="single" w:sz="4" w:space="0" w:color="C0C0C0"/>
            </w:tcBorders>
            <w:shd w:val="clear" w:color="000000" w:fill="FFFFCC"/>
            <w:vAlign w:val="center"/>
            <w:hideMark/>
          </w:tcPr>
          <w:p w14:paraId="6350CEA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2ECF1D98" w14:textId="77777777" w:rsidTr="006A273F">
        <w:trPr>
          <w:trHeight w:val="300"/>
          <w:jc w:val="center"/>
        </w:trPr>
        <w:tc>
          <w:tcPr>
            <w:tcW w:w="400" w:type="dxa"/>
            <w:tcBorders>
              <w:top w:val="nil"/>
              <w:left w:val="nil"/>
              <w:bottom w:val="nil"/>
              <w:right w:val="nil"/>
            </w:tcBorders>
            <w:shd w:val="clear" w:color="auto" w:fill="auto"/>
            <w:noWrap/>
            <w:vAlign w:val="bottom"/>
            <w:hideMark/>
          </w:tcPr>
          <w:p w14:paraId="0E7959FE"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607E1800"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06B90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1.8.1</w:t>
            </w:r>
          </w:p>
        </w:tc>
        <w:tc>
          <w:tcPr>
            <w:tcW w:w="3289" w:type="dxa"/>
            <w:tcBorders>
              <w:top w:val="nil"/>
              <w:left w:val="nil"/>
              <w:bottom w:val="single" w:sz="4" w:space="0" w:color="C0C0C0"/>
              <w:right w:val="single" w:sz="4" w:space="0" w:color="C0C0C0"/>
            </w:tcBorders>
            <w:shd w:val="clear" w:color="auto" w:fill="auto"/>
            <w:vAlign w:val="center"/>
            <w:hideMark/>
          </w:tcPr>
          <w:p w14:paraId="199B98B8"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На потребительский рынок</w:t>
            </w:r>
          </w:p>
        </w:tc>
        <w:tc>
          <w:tcPr>
            <w:tcW w:w="696" w:type="dxa"/>
            <w:tcBorders>
              <w:top w:val="nil"/>
              <w:left w:val="nil"/>
              <w:bottom w:val="single" w:sz="4" w:space="0" w:color="C0C0C0"/>
              <w:right w:val="single" w:sz="4" w:space="0" w:color="C0C0C0"/>
            </w:tcBorders>
            <w:shd w:val="clear" w:color="auto" w:fill="auto"/>
            <w:vAlign w:val="center"/>
            <w:hideMark/>
          </w:tcPr>
          <w:p w14:paraId="013E955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D7EAD3"/>
            <w:vAlign w:val="center"/>
            <w:hideMark/>
          </w:tcPr>
          <w:p w14:paraId="58F359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1 207 101,61</w:t>
            </w:r>
          </w:p>
        </w:tc>
        <w:tc>
          <w:tcPr>
            <w:tcW w:w="1034" w:type="dxa"/>
            <w:tcBorders>
              <w:top w:val="nil"/>
              <w:left w:val="nil"/>
              <w:bottom w:val="single" w:sz="4" w:space="0" w:color="C0C0C0"/>
              <w:right w:val="single" w:sz="4" w:space="0" w:color="C0C0C0"/>
            </w:tcBorders>
            <w:shd w:val="clear" w:color="000000" w:fill="D7EAD3"/>
            <w:vAlign w:val="center"/>
            <w:hideMark/>
          </w:tcPr>
          <w:p w14:paraId="0AC741B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721 827,92</w:t>
            </w:r>
          </w:p>
        </w:tc>
        <w:tc>
          <w:tcPr>
            <w:tcW w:w="1208" w:type="dxa"/>
            <w:tcBorders>
              <w:top w:val="nil"/>
              <w:left w:val="nil"/>
              <w:bottom w:val="single" w:sz="4" w:space="0" w:color="C0C0C0"/>
              <w:right w:val="single" w:sz="4" w:space="0" w:color="C0C0C0"/>
            </w:tcBorders>
            <w:shd w:val="clear" w:color="000000" w:fill="D7EAD3"/>
            <w:vAlign w:val="center"/>
            <w:hideMark/>
          </w:tcPr>
          <w:p w14:paraId="192FFCE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1 146 746,53</w:t>
            </w:r>
          </w:p>
        </w:tc>
        <w:tc>
          <w:tcPr>
            <w:tcW w:w="1142" w:type="dxa"/>
            <w:tcBorders>
              <w:top w:val="nil"/>
              <w:left w:val="nil"/>
              <w:bottom w:val="single" w:sz="4" w:space="0" w:color="C0C0C0"/>
              <w:right w:val="single" w:sz="4" w:space="0" w:color="C0C0C0"/>
            </w:tcBorders>
            <w:shd w:val="clear" w:color="000000" w:fill="D7EAD3"/>
            <w:vAlign w:val="center"/>
            <w:hideMark/>
          </w:tcPr>
          <w:p w14:paraId="6106802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1 207 101,91</w:t>
            </w:r>
          </w:p>
        </w:tc>
        <w:tc>
          <w:tcPr>
            <w:tcW w:w="1158" w:type="dxa"/>
            <w:tcBorders>
              <w:top w:val="nil"/>
              <w:left w:val="nil"/>
              <w:bottom w:val="single" w:sz="4" w:space="0" w:color="C0C0C0"/>
              <w:right w:val="single" w:sz="4" w:space="0" w:color="C0C0C0"/>
            </w:tcBorders>
            <w:shd w:val="clear" w:color="000000" w:fill="D7EAD3"/>
            <w:vAlign w:val="center"/>
            <w:hideMark/>
          </w:tcPr>
          <w:p w14:paraId="516EA47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754 217,75</w:t>
            </w:r>
          </w:p>
        </w:tc>
        <w:tc>
          <w:tcPr>
            <w:tcW w:w="1119" w:type="dxa"/>
            <w:tcBorders>
              <w:top w:val="nil"/>
              <w:left w:val="nil"/>
              <w:bottom w:val="single" w:sz="4" w:space="0" w:color="C0C0C0"/>
              <w:right w:val="single" w:sz="4" w:space="0" w:color="C0C0C0"/>
            </w:tcBorders>
            <w:shd w:val="clear" w:color="000000" w:fill="D7EAD3"/>
            <w:vAlign w:val="center"/>
            <w:hideMark/>
          </w:tcPr>
          <w:p w14:paraId="1CA85CB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754 399,75</w:t>
            </w:r>
          </w:p>
        </w:tc>
        <w:tc>
          <w:tcPr>
            <w:tcW w:w="1000" w:type="dxa"/>
            <w:tcBorders>
              <w:top w:val="nil"/>
              <w:left w:val="nil"/>
              <w:bottom w:val="single" w:sz="4" w:space="0" w:color="C0C0C0"/>
              <w:right w:val="single" w:sz="4" w:space="0" w:color="C0C0C0"/>
            </w:tcBorders>
            <w:shd w:val="clear" w:color="000000" w:fill="D7EAD3"/>
            <w:vAlign w:val="center"/>
            <w:hideMark/>
          </w:tcPr>
          <w:p w14:paraId="01F8EEF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377 199,88</w:t>
            </w:r>
          </w:p>
        </w:tc>
        <w:tc>
          <w:tcPr>
            <w:tcW w:w="1024" w:type="dxa"/>
            <w:tcBorders>
              <w:top w:val="nil"/>
              <w:left w:val="nil"/>
              <w:bottom w:val="single" w:sz="4" w:space="0" w:color="C0C0C0"/>
              <w:right w:val="single" w:sz="4" w:space="0" w:color="C0C0C0"/>
            </w:tcBorders>
            <w:shd w:val="clear" w:color="000000" w:fill="D7EAD3"/>
            <w:vAlign w:val="center"/>
            <w:hideMark/>
          </w:tcPr>
          <w:p w14:paraId="45F4F69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377 199,88</w:t>
            </w:r>
          </w:p>
        </w:tc>
        <w:tc>
          <w:tcPr>
            <w:tcW w:w="1474" w:type="dxa"/>
            <w:tcBorders>
              <w:top w:val="nil"/>
              <w:left w:val="nil"/>
              <w:bottom w:val="single" w:sz="4" w:space="0" w:color="C0C0C0"/>
              <w:right w:val="single" w:sz="4" w:space="0" w:color="C0C0C0"/>
            </w:tcBorders>
            <w:shd w:val="clear" w:color="000000" w:fill="FFFFCC"/>
            <w:vAlign w:val="center"/>
            <w:hideMark/>
          </w:tcPr>
          <w:p w14:paraId="61A5C04C"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28383AC9" w14:textId="77777777" w:rsidTr="006A273F">
        <w:trPr>
          <w:trHeight w:val="792"/>
          <w:jc w:val="center"/>
        </w:trPr>
        <w:tc>
          <w:tcPr>
            <w:tcW w:w="400" w:type="dxa"/>
            <w:tcBorders>
              <w:top w:val="nil"/>
              <w:left w:val="nil"/>
              <w:bottom w:val="nil"/>
              <w:right w:val="nil"/>
            </w:tcBorders>
            <w:shd w:val="clear" w:color="auto" w:fill="auto"/>
            <w:noWrap/>
            <w:vAlign w:val="bottom"/>
            <w:hideMark/>
          </w:tcPr>
          <w:p w14:paraId="5AAF1EF8"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0B43E644"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6E56DD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1.8.1.1</w:t>
            </w:r>
          </w:p>
        </w:tc>
        <w:tc>
          <w:tcPr>
            <w:tcW w:w="3289" w:type="dxa"/>
            <w:tcBorders>
              <w:top w:val="nil"/>
              <w:left w:val="nil"/>
              <w:bottom w:val="single" w:sz="4" w:space="0" w:color="C0C0C0"/>
              <w:right w:val="single" w:sz="4" w:space="0" w:color="C0C0C0"/>
            </w:tcBorders>
            <w:shd w:val="clear" w:color="auto" w:fill="auto"/>
            <w:vAlign w:val="center"/>
            <w:hideMark/>
          </w:tcPr>
          <w:p w14:paraId="6AB367E2"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Населению</w:t>
            </w:r>
          </w:p>
        </w:tc>
        <w:tc>
          <w:tcPr>
            <w:tcW w:w="696" w:type="dxa"/>
            <w:tcBorders>
              <w:top w:val="nil"/>
              <w:left w:val="nil"/>
              <w:bottom w:val="single" w:sz="4" w:space="0" w:color="C0C0C0"/>
              <w:right w:val="single" w:sz="4" w:space="0" w:color="C0C0C0"/>
            </w:tcBorders>
            <w:shd w:val="clear" w:color="auto" w:fill="auto"/>
            <w:vAlign w:val="center"/>
            <w:hideMark/>
          </w:tcPr>
          <w:p w14:paraId="7FA52B5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7E7C3AB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1 072 459,30</w:t>
            </w:r>
          </w:p>
        </w:tc>
        <w:tc>
          <w:tcPr>
            <w:tcW w:w="1034" w:type="dxa"/>
            <w:tcBorders>
              <w:top w:val="nil"/>
              <w:left w:val="nil"/>
              <w:bottom w:val="single" w:sz="4" w:space="0" w:color="C0C0C0"/>
              <w:right w:val="single" w:sz="4" w:space="0" w:color="C0C0C0"/>
            </w:tcBorders>
            <w:shd w:val="clear" w:color="000000" w:fill="FFFFCC"/>
            <w:vAlign w:val="center"/>
            <w:hideMark/>
          </w:tcPr>
          <w:p w14:paraId="7EE63CF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591 827,92</w:t>
            </w:r>
          </w:p>
        </w:tc>
        <w:tc>
          <w:tcPr>
            <w:tcW w:w="1208" w:type="dxa"/>
            <w:tcBorders>
              <w:top w:val="nil"/>
              <w:left w:val="nil"/>
              <w:bottom w:val="single" w:sz="4" w:space="0" w:color="C0C0C0"/>
              <w:right w:val="single" w:sz="4" w:space="0" w:color="C0C0C0"/>
            </w:tcBorders>
            <w:shd w:val="clear" w:color="000000" w:fill="FFFFCC"/>
            <w:vAlign w:val="center"/>
            <w:hideMark/>
          </w:tcPr>
          <w:p w14:paraId="61BF08D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1 018 836,34</w:t>
            </w:r>
          </w:p>
        </w:tc>
        <w:tc>
          <w:tcPr>
            <w:tcW w:w="1142" w:type="dxa"/>
            <w:tcBorders>
              <w:top w:val="nil"/>
              <w:left w:val="nil"/>
              <w:bottom w:val="single" w:sz="4" w:space="0" w:color="C0C0C0"/>
              <w:right w:val="single" w:sz="4" w:space="0" w:color="C0C0C0"/>
            </w:tcBorders>
            <w:shd w:val="clear" w:color="000000" w:fill="FFFFCC"/>
            <w:vAlign w:val="center"/>
            <w:hideMark/>
          </w:tcPr>
          <w:p w14:paraId="78C2B98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1 072 459,30</w:t>
            </w:r>
          </w:p>
        </w:tc>
        <w:tc>
          <w:tcPr>
            <w:tcW w:w="1158" w:type="dxa"/>
            <w:tcBorders>
              <w:top w:val="nil"/>
              <w:left w:val="nil"/>
              <w:bottom w:val="single" w:sz="4" w:space="0" w:color="C0C0C0"/>
              <w:right w:val="single" w:sz="4" w:space="0" w:color="C0C0C0"/>
            </w:tcBorders>
            <w:shd w:val="clear" w:color="000000" w:fill="FFFFCC"/>
            <w:vAlign w:val="center"/>
            <w:hideMark/>
          </w:tcPr>
          <w:p w14:paraId="615379C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624 075,85</w:t>
            </w:r>
          </w:p>
        </w:tc>
        <w:tc>
          <w:tcPr>
            <w:tcW w:w="1119" w:type="dxa"/>
            <w:tcBorders>
              <w:top w:val="nil"/>
              <w:left w:val="nil"/>
              <w:bottom w:val="single" w:sz="4" w:space="0" w:color="C0C0C0"/>
              <w:right w:val="single" w:sz="4" w:space="0" w:color="C0C0C0"/>
            </w:tcBorders>
            <w:shd w:val="clear" w:color="000000" w:fill="FFFFCC"/>
            <w:vAlign w:val="center"/>
            <w:hideMark/>
          </w:tcPr>
          <w:p w14:paraId="5A74BC0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624 075,85</w:t>
            </w:r>
          </w:p>
        </w:tc>
        <w:tc>
          <w:tcPr>
            <w:tcW w:w="1000" w:type="dxa"/>
            <w:tcBorders>
              <w:top w:val="nil"/>
              <w:left w:val="nil"/>
              <w:bottom w:val="single" w:sz="4" w:space="0" w:color="C0C0C0"/>
              <w:right w:val="single" w:sz="4" w:space="0" w:color="C0C0C0"/>
            </w:tcBorders>
            <w:shd w:val="clear" w:color="000000" w:fill="D7EAD3"/>
            <w:vAlign w:val="center"/>
            <w:hideMark/>
          </w:tcPr>
          <w:p w14:paraId="4B5F7E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312 037,93</w:t>
            </w:r>
          </w:p>
        </w:tc>
        <w:tc>
          <w:tcPr>
            <w:tcW w:w="1024" w:type="dxa"/>
            <w:tcBorders>
              <w:top w:val="nil"/>
              <w:left w:val="nil"/>
              <w:bottom w:val="single" w:sz="4" w:space="0" w:color="C0C0C0"/>
              <w:right w:val="single" w:sz="4" w:space="0" w:color="C0C0C0"/>
            </w:tcBorders>
            <w:shd w:val="clear" w:color="000000" w:fill="D7EAD3"/>
            <w:vAlign w:val="center"/>
            <w:hideMark/>
          </w:tcPr>
          <w:p w14:paraId="298C0D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312 037,93</w:t>
            </w:r>
          </w:p>
        </w:tc>
        <w:tc>
          <w:tcPr>
            <w:tcW w:w="1474" w:type="dxa"/>
            <w:tcBorders>
              <w:top w:val="nil"/>
              <w:left w:val="nil"/>
              <w:bottom w:val="single" w:sz="4" w:space="0" w:color="C0C0C0"/>
              <w:right w:val="single" w:sz="4" w:space="0" w:color="C0C0C0"/>
            </w:tcBorders>
            <w:shd w:val="clear" w:color="000000" w:fill="FFFFCC"/>
            <w:vAlign w:val="center"/>
            <w:hideMark/>
          </w:tcPr>
          <w:p w14:paraId="7CF6EEE8" w14:textId="77777777" w:rsidR="006A273F" w:rsidRPr="006A273F" w:rsidRDefault="006A273F" w:rsidP="006A273F">
            <w:pPr>
              <w:rPr>
                <w:rFonts w:ascii="Tahoma" w:hAnsi="Tahoma" w:cs="Tahoma"/>
                <w:sz w:val="12"/>
                <w:szCs w:val="12"/>
              </w:rPr>
            </w:pPr>
            <w:r w:rsidRPr="006A273F">
              <w:rPr>
                <w:rFonts w:ascii="Tahoma" w:hAnsi="Tahoma" w:cs="Tahoma"/>
                <w:sz w:val="12"/>
                <w:szCs w:val="12"/>
              </w:rPr>
              <w:t>по предложению, у организации отсутствуют фактические данные по объемам для расчета по методическим указаниям с учетом динамики за 3 года</w:t>
            </w:r>
          </w:p>
        </w:tc>
      </w:tr>
      <w:tr w:rsidR="006A273F" w:rsidRPr="006A273F" w14:paraId="526F8BD2" w14:textId="77777777" w:rsidTr="006A273F">
        <w:trPr>
          <w:trHeight w:val="226"/>
          <w:jc w:val="center"/>
        </w:trPr>
        <w:tc>
          <w:tcPr>
            <w:tcW w:w="400" w:type="dxa"/>
            <w:tcBorders>
              <w:top w:val="nil"/>
              <w:left w:val="nil"/>
              <w:bottom w:val="nil"/>
              <w:right w:val="nil"/>
            </w:tcBorders>
            <w:shd w:val="clear" w:color="auto" w:fill="auto"/>
            <w:noWrap/>
            <w:vAlign w:val="bottom"/>
            <w:hideMark/>
          </w:tcPr>
          <w:p w14:paraId="1033F848"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34C88BAB"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CA2EAB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1.8.1.2</w:t>
            </w:r>
          </w:p>
        </w:tc>
        <w:tc>
          <w:tcPr>
            <w:tcW w:w="3289" w:type="dxa"/>
            <w:tcBorders>
              <w:top w:val="nil"/>
              <w:left w:val="nil"/>
              <w:bottom w:val="single" w:sz="4" w:space="0" w:color="C0C0C0"/>
              <w:right w:val="single" w:sz="4" w:space="0" w:color="C0C0C0"/>
            </w:tcBorders>
            <w:shd w:val="clear" w:color="auto" w:fill="auto"/>
            <w:vAlign w:val="center"/>
            <w:hideMark/>
          </w:tcPr>
          <w:p w14:paraId="61139F9C"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Бюджетным организациям</w:t>
            </w:r>
          </w:p>
        </w:tc>
        <w:tc>
          <w:tcPr>
            <w:tcW w:w="696" w:type="dxa"/>
            <w:tcBorders>
              <w:top w:val="nil"/>
              <w:left w:val="nil"/>
              <w:bottom w:val="single" w:sz="4" w:space="0" w:color="C0C0C0"/>
              <w:right w:val="single" w:sz="4" w:space="0" w:color="C0C0C0"/>
            </w:tcBorders>
            <w:shd w:val="clear" w:color="auto" w:fill="auto"/>
            <w:vAlign w:val="center"/>
            <w:hideMark/>
          </w:tcPr>
          <w:p w14:paraId="48DF0CC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2FFAC1E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72 387,17</w:t>
            </w:r>
          </w:p>
        </w:tc>
        <w:tc>
          <w:tcPr>
            <w:tcW w:w="1034" w:type="dxa"/>
            <w:tcBorders>
              <w:top w:val="nil"/>
              <w:left w:val="nil"/>
              <w:bottom w:val="single" w:sz="4" w:space="0" w:color="C0C0C0"/>
              <w:right w:val="single" w:sz="4" w:space="0" w:color="C0C0C0"/>
            </w:tcBorders>
            <w:shd w:val="clear" w:color="000000" w:fill="FFFFCC"/>
            <w:vAlign w:val="center"/>
            <w:hideMark/>
          </w:tcPr>
          <w:p w14:paraId="41ECB16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47 400,00</w:t>
            </w:r>
          </w:p>
        </w:tc>
        <w:tc>
          <w:tcPr>
            <w:tcW w:w="1208" w:type="dxa"/>
            <w:tcBorders>
              <w:top w:val="nil"/>
              <w:left w:val="nil"/>
              <w:bottom w:val="single" w:sz="4" w:space="0" w:color="C0C0C0"/>
              <w:right w:val="single" w:sz="4" w:space="0" w:color="C0C0C0"/>
            </w:tcBorders>
            <w:shd w:val="clear" w:color="000000" w:fill="FFFFCC"/>
            <w:vAlign w:val="center"/>
            <w:hideMark/>
          </w:tcPr>
          <w:p w14:paraId="305F708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68 767,81</w:t>
            </w:r>
          </w:p>
        </w:tc>
        <w:tc>
          <w:tcPr>
            <w:tcW w:w="1142" w:type="dxa"/>
            <w:tcBorders>
              <w:top w:val="nil"/>
              <w:left w:val="nil"/>
              <w:bottom w:val="single" w:sz="4" w:space="0" w:color="C0C0C0"/>
              <w:right w:val="single" w:sz="4" w:space="0" w:color="C0C0C0"/>
            </w:tcBorders>
            <w:shd w:val="clear" w:color="000000" w:fill="FFFFCC"/>
            <w:vAlign w:val="center"/>
            <w:hideMark/>
          </w:tcPr>
          <w:p w14:paraId="586C9AE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72 387,17</w:t>
            </w:r>
          </w:p>
        </w:tc>
        <w:tc>
          <w:tcPr>
            <w:tcW w:w="1158" w:type="dxa"/>
            <w:tcBorders>
              <w:top w:val="nil"/>
              <w:left w:val="nil"/>
              <w:bottom w:val="single" w:sz="4" w:space="0" w:color="C0C0C0"/>
              <w:right w:val="single" w:sz="4" w:space="0" w:color="C0C0C0"/>
            </w:tcBorders>
            <w:shd w:val="clear" w:color="000000" w:fill="FFFFCC"/>
            <w:vAlign w:val="center"/>
            <w:hideMark/>
          </w:tcPr>
          <w:p w14:paraId="59802C3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47 242,63</w:t>
            </w:r>
          </w:p>
        </w:tc>
        <w:tc>
          <w:tcPr>
            <w:tcW w:w="1119" w:type="dxa"/>
            <w:tcBorders>
              <w:top w:val="nil"/>
              <w:left w:val="nil"/>
              <w:bottom w:val="single" w:sz="4" w:space="0" w:color="C0C0C0"/>
              <w:right w:val="single" w:sz="4" w:space="0" w:color="C0C0C0"/>
            </w:tcBorders>
            <w:shd w:val="clear" w:color="000000" w:fill="FFFFCC"/>
            <w:vAlign w:val="center"/>
            <w:hideMark/>
          </w:tcPr>
          <w:p w14:paraId="252C598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47 424,63</w:t>
            </w:r>
          </w:p>
        </w:tc>
        <w:tc>
          <w:tcPr>
            <w:tcW w:w="1000" w:type="dxa"/>
            <w:tcBorders>
              <w:top w:val="nil"/>
              <w:left w:val="nil"/>
              <w:bottom w:val="single" w:sz="4" w:space="0" w:color="C0C0C0"/>
              <w:right w:val="single" w:sz="4" w:space="0" w:color="C0C0C0"/>
            </w:tcBorders>
            <w:shd w:val="clear" w:color="000000" w:fill="D7EAD3"/>
            <w:vAlign w:val="center"/>
            <w:hideMark/>
          </w:tcPr>
          <w:p w14:paraId="3174327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23 712,32</w:t>
            </w:r>
          </w:p>
        </w:tc>
        <w:tc>
          <w:tcPr>
            <w:tcW w:w="1024" w:type="dxa"/>
            <w:tcBorders>
              <w:top w:val="nil"/>
              <w:left w:val="nil"/>
              <w:bottom w:val="single" w:sz="4" w:space="0" w:color="C0C0C0"/>
              <w:right w:val="single" w:sz="4" w:space="0" w:color="C0C0C0"/>
            </w:tcBorders>
            <w:shd w:val="clear" w:color="000000" w:fill="D7EAD3"/>
            <w:vAlign w:val="center"/>
            <w:hideMark/>
          </w:tcPr>
          <w:p w14:paraId="51C0DA9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23 712,32</w:t>
            </w:r>
          </w:p>
        </w:tc>
        <w:tc>
          <w:tcPr>
            <w:tcW w:w="1474" w:type="dxa"/>
            <w:tcBorders>
              <w:top w:val="nil"/>
              <w:left w:val="nil"/>
              <w:bottom w:val="single" w:sz="4" w:space="0" w:color="C0C0C0"/>
              <w:right w:val="single" w:sz="4" w:space="0" w:color="C0C0C0"/>
            </w:tcBorders>
            <w:shd w:val="clear" w:color="000000" w:fill="FFFFCC"/>
            <w:vAlign w:val="center"/>
            <w:hideMark/>
          </w:tcPr>
          <w:p w14:paraId="6E8DD69F"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39E4AB7" w14:textId="77777777" w:rsidTr="006A273F">
        <w:trPr>
          <w:trHeight w:val="130"/>
          <w:jc w:val="center"/>
        </w:trPr>
        <w:tc>
          <w:tcPr>
            <w:tcW w:w="400" w:type="dxa"/>
            <w:tcBorders>
              <w:top w:val="nil"/>
              <w:left w:val="nil"/>
              <w:bottom w:val="nil"/>
              <w:right w:val="nil"/>
            </w:tcBorders>
            <w:shd w:val="clear" w:color="auto" w:fill="auto"/>
            <w:noWrap/>
            <w:vAlign w:val="bottom"/>
            <w:hideMark/>
          </w:tcPr>
          <w:p w14:paraId="1C53CD16"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55EF77A5"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ECDC6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1.8.1.3</w:t>
            </w:r>
          </w:p>
        </w:tc>
        <w:tc>
          <w:tcPr>
            <w:tcW w:w="3289" w:type="dxa"/>
            <w:tcBorders>
              <w:top w:val="nil"/>
              <w:left w:val="nil"/>
              <w:bottom w:val="single" w:sz="4" w:space="0" w:color="C0C0C0"/>
              <w:right w:val="single" w:sz="4" w:space="0" w:color="C0C0C0"/>
            </w:tcBorders>
            <w:shd w:val="clear" w:color="auto" w:fill="auto"/>
            <w:vAlign w:val="center"/>
            <w:hideMark/>
          </w:tcPr>
          <w:p w14:paraId="174C2E4C"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Прочим потребителям</w:t>
            </w:r>
          </w:p>
        </w:tc>
        <w:tc>
          <w:tcPr>
            <w:tcW w:w="696" w:type="dxa"/>
            <w:tcBorders>
              <w:top w:val="nil"/>
              <w:left w:val="nil"/>
              <w:bottom w:val="single" w:sz="4" w:space="0" w:color="C0C0C0"/>
              <w:right w:val="single" w:sz="4" w:space="0" w:color="C0C0C0"/>
            </w:tcBorders>
            <w:shd w:val="clear" w:color="auto" w:fill="auto"/>
            <w:vAlign w:val="center"/>
            <w:hideMark/>
          </w:tcPr>
          <w:p w14:paraId="6098E3B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6464AF9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62 255,14</w:t>
            </w:r>
          </w:p>
        </w:tc>
        <w:tc>
          <w:tcPr>
            <w:tcW w:w="1034" w:type="dxa"/>
            <w:tcBorders>
              <w:top w:val="nil"/>
              <w:left w:val="nil"/>
              <w:bottom w:val="single" w:sz="4" w:space="0" w:color="C0C0C0"/>
              <w:right w:val="single" w:sz="4" w:space="0" w:color="C0C0C0"/>
            </w:tcBorders>
            <w:shd w:val="clear" w:color="000000" w:fill="FFFFCC"/>
            <w:vAlign w:val="center"/>
            <w:hideMark/>
          </w:tcPr>
          <w:p w14:paraId="05B1BC2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82 600,00</w:t>
            </w:r>
          </w:p>
        </w:tc>
        <w:tc>
          <w:tcPr>
            <w:tcW w:w="1208" w:type="dxa"/>
            <w:tcBorders>
              <w:top w:val="nil"/>
              <w:left w:val="nil"/>
              <w:bottom w:val="single" w:sz="4" w:space="0" w:color="C0C0C0"/>
              <w:right w:val="single" w:sz="4" w:space="0" w:color="C0C0C0"/>
            </w:tcBorders>
            <w:shd w:val="clear" w:color="000000" w:fill="FFFFCC"/>
            <w:vAlign w:val="center"/>
            <w:hideMark/>
          </w:tcPr>
          <w:p w14:paraId="0E8B0A4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59 142,38</w:t>
            </w:r>
          </w:p>
        </w:tc>
        <w:tc>
          <w:tcPr>
            <w:tcW w:w="1142" w:type="dxa"/>
            <w:tcBorders>
              <w:top w:val="nil"/>
              <w:left w:val="nil"/>
              <w:bottom w:val="single" w:sz="4" w:space="0" w:color="C0C0C0"/>
              <w:right w:val="single" w:sz="4" w:space="0" w:color="C0C0C0"/>
            </w:tcBorders>
            <w:shd w:val="clear" w:color="000000" w:fill="FFFFCC"/>
            <w:vAlign w:val="center"/>
            <w:hideMark/>
          </w:tcPr>
          <w:p w14:paraId="0715A91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62 255,44</w:t>
            </w:r>
          </w:p>
        </w:tc>
        <w:tc>
          <w:tcPr>
            <w:tcW w:w="1158" w:type="dxa"/>
            <w:tcBorders>
              <w:top w:val="nil"/>
              <w:left w:val="nil"/>
              <w:bottom w:val="single" w:sz="4" w:space="0" w:color="C0C0C0"/>
              <w:right w:val="single" w:sz="4" w:space="0" w:color="C0C0C0"/>
            </w:tcBorders>
            <w:shd w:val="clear" w:color="000000" w:fill="FFFFCC"/>
            <w:vAlign w:val="center"/>
            <w:hideMark/>
          </w:tcPr>
          <w:p w14:paraId="6504E81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82 899,27</w:t>
            </w:r>
          </w:p>
        </w:tc>
        <w:tc>
          <w:tcPr>
            <w:tcW w:w="1119" w:type="dxa"/>
            <w:tcBorders>
              <w:top w:val="nil"/>
              <w:left w:val="nil"/>
              <w:bottom w:val="single" w:sz="4" w:space="0" w:color="C0C0C0"/>
              <w:right w:val="single" w:sz="4" w:space="0" w:color="C0C0C0"/>
            </w:tcBorders>
            <w:shd w:val="clear" w:color="000000" w:fill="FFFFCC"/>
            <w:vAlign w:val="center"/>
            <w:hideMark/>
          </w:tcPr>
          <w:p w14:paraId="08499E0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82 899,27</w:t>
            </w:r>
          </w:p>
        </w:tc>
        <w:tc>
          <w:tcPr>
            <w:tcW w:w="1000" w:type="dxa"/>
            <w:tcBorders>
              <w:top w:val="nil"/>
              <w:left w:val="nil"/>
              <w:bottom w:val="single" w:sz="4" w:space="0" w:color="C0C0C0"/>
              <w:right w:val="single" w:sz="4" w:space="0" w:color="C0C0C0"/>
            </w:tcBorders>
            <w:shd w:val="clear" w:color="000000" w:fill="D7EAD3"/>
            <w:vAlign w:val="center"/>
            <w:hideMark/>
          </w:tcPr>
          <w:p w14:paraId="0B40C8F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41 449,64</w:t>
            </w:r>
          </w:p>
        </w:tc>
        <w:tc>
          <w:tcPr>
            <w:tcW w:w="1024" w:type="dxa"/>
            <w:tcBorders>
              <w:top w:val="nil"/>
              <w:left w:val="nil"/>
              <w:bottom w:val="single" w:sz="4" w:space="0" w:color="C0C0C0"/>
              <w:right w:val="single" w:sz="4" w:space="0" w:color="C0C0C0"/>
            </w:tcBorders>
            <w:shd w:val="clear" w:color="000000" w:fill="D7EAD3"/>
            <w:vAlign w:val="center"/>
            <w:hideMark/>
          </w:tcPr>
          <w:p w14:paraId="4F6B663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41 449,64</w:t>
            </w:r>
          </w:p>
        </w:tc>
        <w:tc>
          <w:tcPr>
            <w:tcW w:w="1474" w:type="dxa"/>
            <w:tcBorders>
              <w:top w:val="nil"/>
              <w:left w:val="nil"/>
              <w:bottom w:val="single" w:sz="4" w:space="0" w:color="C0C0C0"/>
              <w:right w:val="single" w:sz="4" w:space="0" w:color="C0C0C0"/>
            </w:tcBorders>
            <w:shd w:val="clear" w:color="000000" w:fill="FFFFCC"/>
            <w:vAlign w:val="center"/>
            <w:hideMark/>
          </w:tcPr>
          <w:p w14:paraId="663CBFF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EB20F6F" w14:textId="77777777" w:rsidTr="006A273F">
        <w:trPr>
          <w:trHeight w:val="260"/>
          <w:jc w:val="center"/>
        </w:trPr>
        <w:tc>
          <w:tcPr>
            <w:tcW w:w="400" w:type="dxa"/>
            <w:tcBorders>
              <w:top w:val="nil"/>
              <w:left w:val="nil"/>
              <w:bottom w:val="nil"/>
              <w:right w:val="nil"/>
            </w:tcBorders>
            <w:shd w:val="clear" w:color="auto" w:fill="auto"/>
            <w:noWrap/>
            <w:vAlign w:val="bottom"/>
            <w:hideMark/>
          </w:tcPr>
          <w:p w14:paraId="2AA52759"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1CE34525"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5E05EA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1.8.2</w:t>
            </w:r>
          </w:p>
        </w:tc>
        <w:tc>
          <w:tcPr>
            <w:tcW w:w="3289" w:type="dxa"/>
            <w:tcBorders>
              <w:top w:val="nil"/>
              <w:left w:val="nil"/>
              <w:bottom w:val="single" w:sz="4" w:space="0" w:color="C0C0C0"/>
              <w:right w:val="single" w:sz="4" w:space="0" w:color="C0C0C0"/>
            </w:tcBorders>
            <w:shd w:val="clear" w:color="auto" w:fill="auto"/>
            <w:vAlign w:val="center"/>
            <w:hideMark/>
          </w:tcPr>
          <w:p w14:paraId="1B9D0291"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На собственные нужды производства</w:t>
            </w:r>
          </w:p>
        </w:tc>
        <w:tc>
          <w:tcPr>
            <w:tcW w:w="696" w:type="dxa"/>
            <w:tcBorders>
              <w:top w:val="nil"/>
              <w:left w:val="nil"/>
              <w:bottom w:val="single" w:sz="4" w:space="0" w:color="C0C0C0"/>
              <w:right w:val="single" w:sz="4" w:space="0" w:color="C0C0C0"/>
            </w:tcBorders>
            <w:shd w:val="clear" w:color="auto" w:fill="auto"/>
            <w:vAlign w:val="center"/>
            <w:hideMark/>
          </w:tcPr>
          <w:p w14:paraId="717847D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м3</w:t>
            </w:r>
          </w:p>
        </w:tc>
        <w:tc>
          <w:tcPr>
            <w:tcW w:w="1167" w:type="dxa"/>
            <w:tcBorders>
              <w:top w:val="nil"/>
              <w:left w:val="nil"/>
              <w:bottom w:val="single" w:sz="4" w:space="0" w:color="C0C0C0"/>
              <w:right w:val="single" w:sz="4" w:space="0" w:color="C0C0C0"/>
            </w:tcBorders>
            <w:shd w:val="clear" w:color="000000" w:fill="FFFFCC"/>
            <w:vAlign w:val="center"/>
            <w:hideMark/>
          </w:tcPr>
          <w:p w14:paraId="2E691B2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102 014,97</w:t>
            </w:r>
          </w:p>
        </w:tc>
        <w:tc>
          <w:tcPr>
            <w:tcW w:w="1034" w:type="dxa"/>
            <w:tcBorders>
              <w:top w:val="nil"/>
              <w:left w:val="nil"/>
              <w:bottom w:val="single" w:sz="4" w:space="0" w:color="C0C0C0"/>
              <w:right w:val="single" w:sz="4" w:space="0" w:color="C0C0C0"/>
            </w:tcBorders>
            <w:shd w:val="clear" w:color="000000" w:fill="FFFFCC"/>
            <w:vAlign w:val="center"/>
            <w:hideMark/>
          </w:tcPr>
          <w:p w14:paraId="1142D65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94 562,00</w:t>
            </w:r>
          </w:p>
        </w:tc>
        <w:tc>
          <w:tcPr>
            <w:tcW w:w="1208" w:type="dxa"/>
            <w:tcBorders>
              <w:top w:val="nil"/>
              <w:left w:val="nil"/>
              <w:bottom w:val="single" w:sz="4" w:space="0" w:color="C0C0C0"/>
              <w:right w:val="single" w:sz="4" w:space="0" w:color="C0C0C0"/>
            </w:tcBorders>
            <w:shd w:val="clear" w:color="000000" w:fill="FFFFCC"/>
            <w:vAlign w:val="center"/>
            <w:hideMark/>
          </w:tcPr>
          <w:p w14:paraId="4C24E20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96 914,22</w:t>
            </w:r>
          </w:p>
        </w:tc>
        <w:tc>
          <w:tcPr>
            <w:tcW w:w="1142" w:type="dxa"/>
            <w:tcBorders>
              <w:top w:val="nil"/>
              <w:left w:val="nil"/>
              <w:bottom w:val="single" w:sz="4" w:space="0" w:color="C0C0C0"/>
              <w:right w:val="single" w:sz="4" w:space="0" w:color="C0C0C0"/>
            </w:tcBorders>
            <w:shd w:val="clear" w:color="000000" w:fill="FFFFCC"/>
            <w:vAlign w:val="center"/>
            <w:hideMark/>
          </w:tcPr>
          <w:p w14:paraId="3DFF0E8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102 014,97</w:t>
            </w:r>
          </w:p>
        </w:tc>
        <w:tc>
          <w:tcPr>
            <w:tcW w:w="1158" w:type="dxa"/>
            <w:tcBorders>
              <w:top w:val="nil"/>
              <w:left w:val="nil"/>
              <w:bottom w:val="single" w:sz="4" w:space="0" w:color="C0C0C0"/>
              <w:right w:val="single" w:sz="4" w:space="0" w:color="C0C0C0"/>
            </w:tcBorders>
            <w:shd w:val="clear" w:color="000000" w:fill="FFFFCC"/>
            <w:vAlign w:val="center"/>
            <w:hideMark/>
          </w:tcPr>
          <w:p w14:paraId="7CDCA2B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94 562,00</w:t>
            </w:r>
          </w:p>
        </w:tc>
        <w:tc>
          <w:tcPr>
            <w:tcW w:w="1119" w:type="dxa"/>
            <w:tcBorders>
              <w:top w:val="nil"/>
              <w:left w:val="nil"/>
              <w:bottom w:val="single" w:sz="4" w:space="0" w:color="C0C0C0"/>
              <w:right w:val="single" w:sz="4" w:space="0" w:color="C0C0C0"/>
            </w:tcBorders>
            <w:shd w:val="clear" w:color="000000" w:fill="FFFFCC"/>
            <w:vAlign w:val="center"/>
            <w:hideMark/>
          </w:tcPr>
          <w:p w14:paraId="375BFC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96 914,22</w:t>
            </w:r>
          </w:p>
        </w:tc>
        <w:tc>
          <w:tcPr>
            <w:tcW w:w="1000" w:type="dxa"/>
            <w:tcBorders>
              <w:top w:val="nil"/>
              <w:left w:val="nil"/>
              <w:bottom w:val="single" w:sz="4" w:space="0" w:color="C0C0C0"/>
              <w:right w:val="single" w:sz="4" w:space="0" w:color="C0C0C0"/>
            </w:tcBorders>
            <w:shd w:val="clear" w:color="000000" w:fill="D7EAD3"/>
            <w:vAlign w:val="center"/>
            <w:hideMark/>
          </w:tcPr>
          <w:p w14:paraId="5EFC7F0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48 457,11</w:t>
            </w:r>
          </w:p>
        </w:tc>
        <w:tc>
          <w:tcPr>
            <w:tcW w:w="1024" w:type="dxa"/>
            <w:tcBorders>
              <w:top w:val="nil"/>
              <w:left w:val="nil"/>
              <w:bottom w:val="single" w:sz="4" w:space="0" w:color="C0C0C0"/>
              <w:right w:val="single" w:sz="4" w:space="0" w:color="C0C0C0"/>
            </w:tcBorders>
            <w:shd w:val="clear" w:color="000000" w:fill="D7EAD3"/>
            <w:vAlign w:val="center"/>
            <w:hideMark/>
          </w:tcPr>
          <w:p w14:paraId="17A3417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48 457,11</w:t>
            </w:r>
          </w:p>
        </w:tc>
        <w:tc>
          <w:tcPr>
            <w:tcW w:w="1474" w:type="dxa"/>
            <w:tcBorders>
              <w:top w:val="nil"/>
              <w:left w:val="nil"/>
              <w:bottom w:val="single" w:sz="4" w:space="0" w:color="C0C0C0"/>
              <w:right w:val="single" w:sz="4" w:space="0" w:color="C0C0C0"/>
            </w:tcBorders>
            <w:shd w:val="clear" w:color="000000" w:fill="FFFFCC"/>
            <w:vAlign w:val="center"/>
            <w:hideMark/>
          </w:tcPr>
          <w:p w14:paraId="6D130BA1"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D3C71E5" w14:textId="77777777" w:rsidTr="006A273F">
        <w:trPr>
          <w:trHeight w:val="135"/>
          <w:jc w:val="center"/>
        </w:trPr>
        <w:tc>
          <w:tcPr>
            <w:tcW w:w="400" w:type="dxa"/>
            <w:tcBorders>
              <w:top w:val="nil"/>
              <w:left w:val="nil"/>
              <w:bottom w:val="nil"/>
              <w:right w:val="nil"/>
            </w:tcBorders>
            <w:shd w:val="clear" w:color="auto" w:fill="auto"/>
            <w:noWrap/>
            <w:vAlign w:val="bottom"/>
            <w:hideMark/>
          </w:tcPr>
          <w:p w14:paraId="6006D72F"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017A1951"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429F9D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w:t>
            </w:r>
          </w:p>
        </w:tc>
        <w:tc>
          <w:tcPr>
            <w:tcW w:w="3289" w:type="dxa"/>
            <w:tcBorders>
              <w:top w:val="nil"/>
              <w:left w:val="nil"/>
              <w:bottom w:val="single" w:sz="4" w:space="0" w:color="C0C0C0"/>
              <w:right w:val="single" w:sz="4" w:space="0" w:color="C0C0C0"/>
            </w:tcBorders>
            <w:shd w:val="clear" w:color="auto" w:fill="auto"/>
            <w:vAlign w:val="center"/>
            <w:hideMark/>
          </w:tcPr>
          <w:p w14:paraId="1962768A"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Себестоимость</w:t>
            </w:r>
          </w:p>
        </w:tc>
        <w:tc>
          <w:tcPr>
            <w:tcW w:w="696" w:type="dxa"/>
            <w:tcBorders>
              <w:top w:val="nil"/>
              <w:left w:val="nil"/>
              <w:bottom w:val="single" w:sz="4" w:space="0" w:color="C0C0C0"/>
              <w:right w:val="single" w:sz="4" w:space="0" w:color="C0C0C0"/>
            </w:tcBorders>
            <w:shd w:val="clear" w:color="auto" w:fill="auto"/>
            <w:vAlign w:val="center"/>
            <w:hideMark/>
          </w:tcPr>
          <w:p w14:paraId="716A4B5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15DA610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26 778,45</w:t>
            </w:r>
          </w:p>
        </w:tc>
        <w:tc>
          <w:tcPr>
            <w:tcW w:w="1034" w:type="dxa"/>
            <w:tcBorders>
              <w:top w:val="nil"/>
              <w:left w:val="nil"/>
              <w:bottom w:val="single" w:sz="4" w:space="0" w:color="C0C0C0"/>
              <w:right w:val="single" w:sz="4" w:space="0" w:color="C0C0C0"/>
            </w:tcBorders>
            <w:shd w:val="clear" w:color="000000" w:fill="D7EAD3"/>
            <w:vAlign w:val="center"/>
            <w:hideMark/>
          </w:tcPr>
          <w:p w14:paraId="75C99B4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37 331,40</w:t>
            </w:r>
          </w:p>
        </w:tc>
        <w:tc>
          <w:tcPr>
            <w:tcW w:w="1208" w:type="dxa"/>
            <w:tcBorders>
              <w:top w:val="nil"/>
              <w:left w:val="nil"/>
              <w:bottom w:val="single" w:sz="4" w:space="0" w:color="C0C0C0"/>
              <w:right w:val="single" w:sz="4" w:space="0" w:color="C0C0C0"/>
            </w:tcBorders>
            <w:shd w:val="clear" w:color="000000" w:fill="D7EAD3"/>
            <w:vAlign w:val="center"/>
            <w:hideMark/>
          </w:tcPr>
          <w:p w14:paraId="5256695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27 217,12</w:t>
            </w:r>
          </w:p>
        </w:tc>
        <w:tc>
          <w:tcPr>
            <w:tcW w:w="1142" w:type="dxa"/>
            <w:tcBorders>
              <w:top w:val="nil"/>
              <w:left w:val="nil"/>
              <w:bottom w:val="single" w:sz="4" w:space="0" w:color="C0C0C0"/>
              <w:right w:val="single" w:sz="4" w:space="0" w:color="C0C0C0"/>
            </w:tcBorders>
            <w:shd w:val="clear" w:color="000000" w:fill="D7EAD3"/>
            <w:vAlign w:val="center"/>
            <w:hideMark/>
          </w:tcPr>
          <w:p w14:paraId="5814800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28 454,48</w:t>
            </w:r>
          </w:p>
        </w:tc>
        <w:tc>
          <w:tcPr>
            <w:tcW w:w="1158" w:type="dxa"/>
            <w:tcBorders>
              <w:top w:val="nil"/>
              <w:left w:val="nil"/>
              <w:bottom w:val="single" w:sz="4" w:space="0" w:color="C0C0C0"/>
              <w:right w:val="single" w:sz="4" w:space="0" w:color="C0C0C0"/>
            </w:tcBorders>
            <w:shd w:val="clear" w:color="000000" w:fill="D7EAD3"/>
            <w:vAlign w:val="center"/>
            <w:hideMark/>
          </w:tcPr>
          <w:p w14:paraId="258080A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27 397,99</w:t>
            </w:r>
          </w:p>
        </w:tc>
        <w:tc>
          <w:tcPr>
            <w:tcW w:w="1119" w:type="dxa"/>
            <w:tcBorders>
              <w:top w:val="nil"/>
              <w:left w:val="nil"/>
              <w:bottom w:val="single" w:sz="4" w:space="0" w:color="C0C0C0"/>
              <w:right w:val="single" w:sz="4" w:space="0" w:color="C0C0C0"/>
            </w:tcBorders>
            <w:shd w:val="clear" w:color="000000" w:fill="D7EAD3"/>
            <w:vAlign w:val="center"/>
            <w:hideMark/>
          </w:tcPr>
          <w:p w14:paraId="4DD581E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23 069,87</w:t>
            </w:r>
          </w:p>
        </w:tc>
        <w:tc>
          <w:tcPr>
            <w:tcW w:w="1000" w:type="dxa"/>
            <w:tcBorders>
              <w:top w:val="nil"/>
              <w:left w:val="nil"/>
              <w:bottom w:val="single" w:sz="4" w:space="0" w:color="C0C0C0"/>
              <w:right w:val="single" w:sz="4" w:space="0" w:color="C0C0C0"/>
            </w:tcBorders>
            <w:shd w:val="clear" w:color="000000" w:fill="D7EAD3"/>
            <w:vAlign w:val="center"/>
            <w:hideMark/>
          </w:tcPr>
          <w:p w14:paraId="12E4797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10 681,49</w:t>
            </w:r>
          </w:p>
        </w:tc>
        <w:tc>
          <w:tcPr>
            <w:tcW w:w="1024" w:type="dxa"/>
            <w:tcBorders>
              <w:top w:val="nil"/>
              <w:left w:val="nil"/>
              <w:bottom w:val="single" w:sz="4" w:space="0" w:color="C0C0C0"/>
              <w:right w:val="single" w:sz="4" w:space="0" w:color="C0C0C0"/>
            </w:tcBorders>
            <w:shd w:val="clear" w:color="000000" w:fill="D7EAD3"/>
            <w:vAlign w:val="center"/>
            <w:hideMark/>
          </w:tcPr>
          <w:p w14:paraId="6213C2A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12 388,37</w:t>
            </w:r>
          </w:p>
        </w:tc>
        <w:tc>
          <w:tcPr>
            <w:tcW w:w="1474" w:type="dxa"/>
            <w:tcBorders>
              <w:top w:val="nil"/>
              <w:left w:val="nil"/>
              <w:bottom w:val="single" w:sz="4" w:space="0" w:color="C0C0C0"/>
              <w:right w:val="single" w:sz="4" w:space="0" w:color="C0C0C0"/>
            </w:tcBorders>
            <w:shd w:val="clear" w:color="000000" w:fill="FFFFCC"/>
            <w:vAlign w:val="center"/>
            <w:hideMark/>
          </w:tcPr>
          <w:p w14:paraId="2B209D3A"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7CFF8B3B" w14:textId="77777777" w:rsidTr="006A273F">
        <w:trPr>
          <w:trHeight w:val="252"/>
          <w:jc w:val="center"/>
        </w:trPr>
        <w:tc>
          <w:tcPr>
            <w:tcW w:w="400" w:type="dxa"/>
            <w:tcBorders>
              <w:top w:val="nil"/>
              <w:left w:val="nil"/>
              <w:bottom w:val="nil"/>
              <w:right w:val="nil"/>
            </w:tcBorders>
            <w:shd w:val="clear" w:color="auto" w:fill="auto"/>
            <w:noWrap/>
            <w:vAlign w:val="bottom"/>
            <w:hideMark/>
          </w:tcPr>
          <w:p w14:paraId="32EA1E08" w14:textId="77777777" w:rsidR="006A273F" w:rsidRPr="006A273F" w:rsidRDefault="006A273F" w:rsidP="006A273F">
            <w:pPr>
              <w:rPr>
                <w:rFonts w:ascii="Tahoma" w:hAnsi="Tahoma" w:cs="Tahoma"/>
                <w:b/>
                <w:bCs/>
                <w:sz w:val="12"/>
                <w:szCs w:val="12"/>
              </w:rPr>
            </w:pPr>
          </w:p>
        </w:tc>
        <w:tc>
          <w:tcPr>
            <w:tcW w:w="295" w:type="dxa"/>
            <w:tcBorders>
              <w:top w:val="nil"/>
              <w:left w:val="nil"/>
              <w:bottom w:val="nil"/>
              <w:right w:val="nil"/>
            </w:tcBorders>
            <w:shd w:val="clear" w:color="auto" w:fill="auto"/>
            <w:noWrap/>
            <w:vAlign w:val="bottom"/>
            <w:hideMark/>
          </w:tcPr>
          <w:p w14:paraId="5A8EE974"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79EEB1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w:t>
            </w:r>
          </w:p>
        </w:tc>
        <w:tc>
          <w:tcPr>
            <w:tcW w:w="3289" w:type="dxa"/>
            <w:tcBorders>
              <w:top w:val="nil"/>
              <w:left w:val="nil"/>
              <w:bottom w:val="single" w:sz="4" w:space="0" w:color="C0C0C0"/>
              <w:right w:val="single" w:sz="4" w:space="0" w:color="C0C0C0"/>
            </w:tcBorders>
            <w:shd w:val="clear" w:color="auto" w:fill="auto"/>
            <w:vAlign w:val="center"/>
            <w:hideMark/>
          </w:tcPr>
          <w:p w14:paraId="66ADDD6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Производственные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3713583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7C2B03D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23 570,28</w:t>
            </w:r>
          </w:p>
        </w:tc>
        <w:tc>
          <w:tcPr>
            <w:tcW w:w="1034" w:type="dxa"/>
            <w:tcBorders>
              <w:top w:val="nil"/>
              <w:left w:val="nil"/>
              <w:bottom w:val="single" w:sz="4" w:space="0" w:color="C0C0C0"/>
              <w:right w:val="single" w:sz="4" w:space="0" w:color="C0C0C0"/>
            </w:tcBorders>
            <w:shd w:val="clear" w:color="000000" w:fill="D7EAD3"/>
            <w:vAlign w:val="center"/>
            <w:hideMark/>
          </w:tcPr>
          <w:p w14:paraId="19408B6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31 752,25</w:t>
            </w:r>
          </w:p>
        </w:tc>
        <w:tc>
          <w:tcPr>
            <w:tcW w:w="1208" w:type="dxa"/>
            <w:tcBorders>
              <w:top w:val="nil"/>
              <w:left w:val="nil"/>
              <w:bottom w:val="single" w:sz="4" w:space="0" w:color="C0C0C0"/>
              <w:right w:val="single" w:sz="4" w:space="0" w:color="C0C0C0"/>
            </w:tcBorders>
            <w:shd w:val="clear" w:color="000000" w:fill="D7EAD3"/>
            <w:vAlign w:val="center"/>
            <w:hideMark/>
          </w:tcPr>
          <w:p w14:paraId="5C31D9E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24 250,00</w:t>
            </w:r>
          </w:p>
        </w:tc>
        <w:tc>
          <w:tcPr>
            <w:tcW w:w="1142" w:type="dxa"/>
            <w:tcBorders>
              <w:top w:val="nil"/>
              <w:left w:val="nil"/>
              <w:bottom w:val="single" w:sz="4" w:space="0" w:color="C0C0C0"/>
              <w:right w:val="single" w:sz="4" w:space="0" w:color="C0C0C0"/>
            </w:tcBorders>
            <w:shd w:val="clear" w:color="000000" w:fill="D7EAD3"/>
            <w:vAlign w:val="center"/>
            <w:hideMark/>
          </w:tcPr>
          <w:p w14:paraId="7F81055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25 415,44</w:t>
            </w:r>
          </w:p>
        </w:tc>
        <w:tc>
          <w:tcPr>
            <w:tcW w:w="1158" w:type="dxa"/>
            <w:tcBorders>
              <w:top w:val="nil"/>
              <w:left w:val="nil"/>
              <w:bottom w:val="single" w:sz="4" w:space="0" w:color="C0C0C0"/>
              <w:right w:val="single" w:sz="4" w:space="0" w:color="C0C0C0"/>
            </w:tcBorders>
            <w:shd w:val="clear" w:color="000000" w:fill="D7EAD3"/>
            <w:vAlign w:val="center"/>
            <w:hideMark/>
          </w:tcPr>
          <w:p w14:paraId="13B71B6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24 221,36</w:t>
            </w:r>
          </w:p>
        </w:tc>
        <w:tc>
          <w:tcPr>
            <w:tcW w:w="1119" w:type="dxa"/>
            <w:tcBorders>
              <w:top w:val="nil"/>
              <w:left w:val="nil"/>
              <w:bottom w:val="single" w:sz="4" w:space="0" w:color="C0C0C0"/>
              <w:right w:val="single" w:sz="4" w:space="0" w:color="C0C0C0"/>
            </w:tcBorders>
            <w:shd w:val="clear" w:color="000000" w:fill="D7EAD3"/>
            <w:vAlign w:val="center"/>
            <w:hideMark/>
          </w:tcPr>
          <w:p w14:paraId="72A2D97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19 995,09</w:t>
            </w:r>
          </w:p>
        </w:tc>
        <w:tc>
          <w:tcPr>
            <w:tcW w:w="1000" w:type="dxa"/>
            <w:tcBorders>
              <w:top w:val="nil"/>
              <w:left w:val="nil"/>
              <w:bottom w:val="single" w:sz="4" w:space="0" w:color="C0C0C0"/>
              <w:right w:val="single" w:sz="4" w:space="0" w:color="C0C0C0"/>
            </w:tcBorders>
            <w:shd w:val="clear" w:color="000000" w:fill="D7EAD3"/>
            <w:vAlign w:val="center"/>
            <w:hideMark/>
          </w:tcPr>
          <w:p w14:paraId="6C7D9A0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9 143,78</w:t>
            </w:r>
          </w:p>
        </w:tc>
        <w:tc>
          <w:tcPr>
            <w:tcW w:w="1024" w:type="dxa"/>
            <w:tcBorders>
              <w:top w:val="nil"/>
              <w:left w:val="nil"/>
              <w:bottom w:val="single" w:sz="4" w:space="0" w:color="C0C0C0"/>
              <w:right w:val="single" w:sz="4" w:space="0" w:color="C0C0C0"/>
            </w:tcBorders>
            <w:shd w:val="clear" w:color="000000" w:fill="D7EAD3"/>
            <w:vAlign w:val="center"/>
            <w:hideMark/>
          </w:tcPr>
          <w:p w14:paraId="298AB25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10 851,30</w:t>
            </w:r>
          </w:p>
        </w:tc>
        <w:tc>
          <w:tcPr>
            <w:tcW w:w="1474" w:type="dxa"/>
            <w:tcBorders>
              <w:top w:val="nil"/>
              <w:left w:val="nil"/>
              <w:bottom w:val="single" w:sz="4" w:space="0" w:color="C0C0C0"/>
              <w:right w:val="single" w:sz="4" w:space="0" w:color="C0C0C0"/>
            </w:tcBorders>
            <w:shd w:val="clear" w:color="000000" w:fill="FFFFCC"/>
            <w:vAlign w:val="center"/>
            <w:hideMark/>
          </w:tcPr>
          <w:p w14:paraId="48E7BB0C"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B129043" w14:textId="77777777" w:rsidTr="006A273F">
        <w:trPr>
          <w:trHeight w:val="284"/>
          <w:jc w:val="center"/>
        </w:trPr>
        <w:tc>
          <w:tcPr>
            <w:tcW w:w="400" w:type="dxa"/>
            <w:tcBorders>
              <w:top w:val="nil"/>
              <w:left w:val="nil"/>
              <w:bottom w:val="nil"/>
              <w:right w:val="nil"/>
            </w:tcBorders>
            <w:shd w:val="clear" w:color="000000" w:fill="FFFF00"/>
            <w:noWrap/>
            <w:vAlign w:val="center"/>
            <w:hideMark/>
          </w:tcPr>
          <w:p w14:paraId="728D486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311F558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A21329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3.1</w:t>
            </w:r>
          </w:p>
        </w:tc>
        <w:tc>
          <w:tcPr>
            <w:tcW w:w="3289" w:type="dxa"/>
            <w:tcBorders>
              <w:top w:val="nil"/>
              <w:left w:val="nil"/>
              <w:bottom w:val="single" w:sz="4" w:space="0" w:color="C0C0C0"/>
              <w:right w:val="single" w:sz="4" w:space="0" w:color="C0C0C0"/>
            </w:tcBorders>
            <w:shd w:val="clear" w:color="auto" w:fill="auto"/>
            <w:vAlign w:val="center"/>
            <w:hideMark/>
          </w:tcPr>
          <w:p w14:paraId="069E0806"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Реагенты</w:t>
            </w:r>
          </w:p>
        </w:tc>
        <w:tc>
          <w:tcPr>
            <w:tcW w:w="696" w:type="dxa"/>
            <w:tcBorders>
              <w:top w:val="nil"/>
              <w:left w:val="nil"/>
              <w:bottom w:val="single" w:sz="4" w:space="0" w:color="C0C0C0"/>
              <w:right w:val="single" w:sz="4" w:space="0" w:color="C0C0C0"/>
            </w:tcBorders>
            <w:shd w:val="clear" w:color="auto" w:fill="auto"/>
            <w:vAlign w:val="center"/>
            <w:hideMark/>
          </w:tcPr>
          <w:p w14:paraId="77A680C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9A65D4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7,41</w:t>
            </w:r>
          </w:p>
        </w:tc>
        <w:tc>
          <w:tcPr>
            <w:tcW w:w="1034" w:type="dxa"/>
            <w:tcBorders>
              <w:top w:val="nil"/>
              <w:left w:val="nil"/>
              <w:bottom w:val="single" w:sz="4" w:space="0" w:color="C0C0C0"/>
              <w:right w:val="single" w:sz="4" w:space="0" w:color="C0C0C0"/>
            </w:tcBorders>
            <w:shd w:val="clear" w:color="000000" w:fill="D7EAD3"/>
            <w:vAlign w:val="center"/>
            <w:hideMark/>
          </w:tcPr>
          <w:p w14:paraId="0E546B3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7,92</w:t>
            </w:r>
          </w:p>
        </w:tc>
        <w:tc>
          <w:tcPr>
            <w:tcW w:w="1208" w:type="dxa"/>
            <w:tcBorders>
              <w:top w:val="nil"/>
              <w:left w:val="nil"/>
              <w:bottom w:val="single" w:sz="4" w:space="0" w:color="C0C0C0"/>
              <w:right w:val="single" w:sz="4" w:space="0" w:color="C0C0C0"/>
            </w:tcBorders>
            <w:shd w:val="clear" w:color="000000" w:fill="D7EAD3"/>
            <w:vAlign w:val="center"/>
            <w:hideMark/>
          </w:tcPr>
          <w:p w14:paraId="57A3013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7,68</w:t>
            </w:r>
          </w:p>
        </w:tc>
        <w:tc>
          <w:tcPr>
            <w:tcW w:w="1142" w:type="dxa"/>
            <w:tcBorders>
              <w:top w:val="nil"/>
              <w:left w:val="nil"/>
              <w:bottom w:val="single" w:sz="4" w:space="0" w:color="C0C0C0"/>
              <w:right w:val="single" w:sz="4" w:space="0" w:color="C0C0C0"/>
            </w:tcBorders>
            <w:shd w:val="clear" w:color="000000" w:fill="D7EAD3"/>
            <w:vAlign w:val="center"/>
            <w:hideMark/>
          </w:tcPr>
          <w:p w14:paraId="23717C3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7,86</w:t>
            </w:r>
          </w:p>
        </w:tc>
        <w:tc>
          <w:tcPr>
            <w:tcW w:w="1158" w:type="dxa"/>
            <w:tcBorders>
              <w:top w:val="nil"/>
              <w:left w:val="nil"/>
              <w:bottom w:val="single" w:sz="4" w:space="0" w:color="C0C0C0"/>
              <w:right w:val="single" w:sz="4" w:space="0" w:color="C0C0C0"/>
            </w:tcBorders>
            <w:shd w:val="clear" w:color="000000" w:fill="D7EAD3"/>
            <w:vAlign w:val="center"/>
            <w:hideMark/>
          </w:tcPr>
          <w:p w14:paraId="53B6DB1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7,95</w:t>
            </w:r>
          </w:p>
        </w:tc>
        <w:tc>
          <w:tcPr>
            <w:tcW w:w="1119" w:type="dxa"/>
            <w:tcBorders>
              <w:top w:val="nil"/>
              <w:left w:val="nil"/>
              <w:bottom w:val="single" w:sz="4" w:space="0" w:color="C0C0C0"/>
              <w:right w:val="single" w:sz="4" w:space="0" w:color="C0C0C0"/>
            </w:tcBorders>
            <w:shd w:val="clear" w:color="000000" w:fill="D7EAD3"/>
            <w:vAlign w:val="center"/>
            <w:hideMark/>
          </w:tcPr>
          <w:p w14:paraId="28FEDE8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7,84</w:t>
            </w:r>
          </w:p>
        </w:tc>
        <w:tc>
          <w:tcPr>
            <w:tcW w:w="1000" w:type="dxa"/>
            <w:tcBorders>
              <w:top w:val="nil"/>
              <w:left w:val="nil"/>
              <w:bottom w:val="single" w:sz="4" w:space="0" w:color="C0C0C0"/>
              <w:right w:val="single" w:sz="4" w:space="0" w:color="C0C0C0"/>
            </w:tcBorders>
            <w:shd w:val="clear" w:color="000000" w:fill="D7EAD3"/>
            <w:vAlign w:val="center"/>
            <w:hideMark/>
          </w:tcPr>
          <w:p w14:paraId="54AC12E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3,92</w:t>
            </w:r>
          </w:p>
        </w:tc>
        <w:tc>
          <w:tcPr>
            <w:tcW w:w="1024" w:type="dxa"/>
            <w:tcBorders>
              <w:top w:val="nil"/>
              <w:left w:val="nil"/>
              <w:bottom w:val="single" w:sz="4" w:space="0" w:color="C0C0C0"/>
              <w:right w:val="single" w:sz="4" w:space="0" w:color="C0C0C0"/>
            </w:tcBorders>
            <w:shd w:val="clear" w:color="000000" w:fill="D7EAD3"/>
            <w:vAlign w:val="center"/>
            <w:hideMark/>
          </w:tcPr>
          <w:p w14:paraId="685EC9D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3,92</w:t>
            </w:r>
          </w:p>
        </w:tc>
        <w:tc>
          <w:tcPr>
            <w:tcW w:w="1474" w:type="dxa"/>
            <w:tcBorders>
              <w:top w:val="nil"/>
              <w:left w:val="nil"/>
              <w:bottom w:val="single" w:sz="4" w:space="0" w:color="C0C0C0"/>
              <w:right w:val="single" w:sz="4" w:space="0" w:color="C0C0C0"/>
            </w:tcBorders>
            <w:shd w:val="clear" w:color="000000" w:fill="FFFFCC"/>
            <w:vAlign w:val="center"/>
            <w:hideMark/>
          </w:tcPr>
          <w:p w14:paraId="177127DA"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33519FC" w14:textId="77777777" w:rsidTr="006A273F">
        <w:trPr>
          <w:trHeight w:val="104"/>
          <w:jc w:val="center"/>
        </w:trPr>
        <w:tc>
          <w:tcPr>
            <w:tcW w:w="400" w:type="dxa"/>
            <w:tcBorders>
              <w:top w:val="nil"/>
              <w:left w:val="nil"/>
              <w:bottom w:val="nil"/>
              <w:right w:val="nil"/>
            </w:tcBorders>
            <w:shd w:val="clear" w:color="000000" w:fill="FFFF00"/>
            <w:noWrap/>
            <w:vAlign w:val="center"/>
            <w:hideMark/>
          </w:tcPr>
          <w:p w14:paraId="423551C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vMerge w:val="restart"/>
            <w:tcBorders>
              <w:top w:val="nil"/>
              <w:left w:val="nil"/>
              <w:bottom w:val="nil"/>
              <w:right w:val="single" w:sz="4" w:space="0" w:color="C0C0C0"/>
            </w:tcBorders>
            <w:shd w:val="clear" w:color="auto" w:fill="auto"/>
            <w:vAlign w:val="center"/>
            <w:hideMark/>
          </w:tcPr>
          <w:p w14:paraId="128F0774"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single" w:sz="4" w:space="0" w:color="C0C0C0"/>
              <w:left w:val="nil"/>
              <w:bottom w:val="single" w:sz="4" w:space="0" w:color="C0C0C0"/>
              <w:right w:val="single" w:sz="4" w:space="0" w:color="C0C0C0"/>
            </w:tcBorders>
            <w:shd w:val="clear" w:color="auto" w:fill="auto"/>
            <w:vAlign w:val="center"/>
            <w:hideMark/>
          </w:tcPr>
          <w:p w14:paraId="141D9D8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w:t>
            </w:r>
          </w:p>
        </w:tc>
        <w:tc>
          <w:tcPr>
            <w:tcW w:w="3289" w:type="dxa"/>
            <w:tcBorders>
              <w:top w:val="single" w:sz="4" w:space="0" w:color="C0C0C0"/>
              <w:left w:val="nil"/>
              <w:bottom w:val="single" w:sz="4" w:space="0" w:color="C0C0C0"/>
              <w:right w:val="single" w:sz="4" w:space="0" w:color="C0C0C0"/>
            </w:tcBorders>
            <w:shd w:val="clear" w:color="000000" w:fill="E3FAFD"/>
            <w:vAlign w:val="center"/>
            <w:hideMark/>
          </w:tcPr>
          <w:p w14:paraId="4F31C45F"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гипохлорит</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4347596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single" w:sz="4" w:space="0" w:color="C0C0C0"/>
              <w:left w:val="nil"/>
              <w:bottom w:val="single" w:sz="4" w:space="0" w:color="C0C0C0"/>
              <w:right w:val="single" w:sz="4" w:space="0" w:color="C0C0C0"/>
            </w:tcBorders>
            <w:shd w:val="clear" w:color="000000" w:fill="D7EAD3"/>
            <w:vAlign w:val="center"/>
            <w:hideMark/>
          </w:tcPr>
          <w:p w14:paraId="233DF66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7,41</w:t>
            </w:r>
          </w:p>
        </w:tc>
        <w:tc>
          <w:tcPr>
            <w:tcW w:w="1034" w:type="dxa"/>
            <w:tcBorders>
              <w:top w:val="single" w:sz="4" w:space="0" w:color="C0C0C0"/>
              <w:left w:val="nil"/>
              <w:bottom w:val="single" w:sz="4" w:space="0" w:color="C0C0C0"/>
              <w:right w:val="single" w:sz="4" w:space="0" w:color="C0C0C0"/>
            </w:tcBorders>
            <w:shd w:val="clear" w:color="000000" w:fill="D7EAD3"/>
            <w:vAlign w:val="center"/>
            <w:hideMark/>
          </w:tcPr>
          <w:p w14:paraId="1B21839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7,92</w:t>
            </w:r>
          </w:p>
        </w:tc>
        <w:tc>
          <w:tcPr>
            <w:tcW w:w="1208" w:type="dxa"/>
            <w:tcBorders>
              <w:top w:val="single" w:sz="4" w:space="0" w:color="C0C0C0"/>
              <w:left w:val="nil"/>
              <w:bottom w:val="single" w:sz="4" w:space="0" w:color="C0C0C0"/>
              <w:right w:val="single" w:sz="4" w:space="0" w:color="C0C0C0"/>
            </w:tcBorders>
            <w:shd w:val="clear" w:color="000000" w:fill="D7EAD3"/>
            <w:vAlign w:val="center"/>
            <w:hideMark/>
          </w:tcPr>
          <w:p w14:paraId="6FC0F81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7,68</w:t>
            </w:r>
          </w:p>
        </w:tc>
        <w:tc>
          <w:tcPr>
            <w:tcW w:w="1142" w:type="dxa"/>
            <w:tcBorders>
              <w:top w:val="single" w:sz="4" w:space="0" w:color="C0C0C0"/>
              <w:left w:val="nil"/>
              <w:bottom w:val="single" w:sz="4" w:space="0" w:color="C0C0C0"/>
              <w:right w:val="single" w:sz="4" w:space="0" w:color="C0C0C0"/>
            </w:tcBorders>
            <w:shd w:val="clear" w:color="000000" w:fill="D7EAD3"/>
            <w:vAlign w:val="center"/>
            <w:hideMark/>
          </w:tcPr>
          <w:p w14:paraId="58FB515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7,86</w:t>
            </w:r>
          </w:p>
        </w:tc>
        <w:tc>
          <w:tcPr>
            <w:tcW w:w="1158" w:type="dxa"/>
            <w:tcBorders>
              <w:top w:val="single" w:sz="4" w:space="0" w:color="C0C0C0"/>
              <w:left w:val="nil"/>
              <w:bottom w:val="single" w:sz="4" w:space="0" w:color="C0C0C0"/>
              <w:right w:val="single" w:sz="4" w:space="0" w:color="C0C0C0"/>
            </w:tcBorders>
            <w:shd w:val="clear" w:color="000000" w:fill="D7EAD3"/>
            <w:vAlign w:val="center"/>
            <w:hideMark/>
          </w:tcPr>
          <w:p w14:paraId="3C6C6A8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7,95</w:t>
            </w:r>
          </w:p>
        </w:tc>
        <w:tc>
          <w:tcPr>
            <w:tcW w:w="1119" w:type="dxa"/>
            <w:tcBorders>
              <w:top w:val="single" w:sz="4" w:space="0" w:color="C0C0C0"/>
              <w:left w:val="nil"/>
              <w:bottom w:val="single" w:sz="4" w:space="0" w:color="C0C0C0"/>
              <w:right w:val="single" w:sz="4" w:space="0" w:color="C0C0C0"/>
            </w:tcBorders>
            <w:shd w:val="clear" w:color="000000" w:fill="D7EAD3"/>
            <w:vAlign w:val="center"/>
            <w:hideMark/>
          </w:tcPr>
          <w:p w14:paraId="263F4A1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7,84</w:t>
            </w:r>
          </w:p>
        </w:tc>
        <w:tc>
          <w:tcPr>
            <w:tcW w:w="1000" w:type="dxa"/>
            <w:tcBorders>
              <w:top w:val="single" w:sz="4" w:space="0" w:color="C0C0C0"/>
              <w:left w:val="nil"/>
              <w:bottom w:val="single" w:sz="4" w:space="0" w:color="C0C0C0"/>
              <w:right w:val="single" w:sz="4" w:space="0" w:color="C0C0C0"/>
            </w:tcBorders>
            <w:shd w:val="clear" w:color="000000" w:fill="D7EAD3"/>
            <w:vAlign w:val="center"/>
            <w:hideMark/>
          </w:tcPr>
          <w:p w14:paraId="6509D25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3,92</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44D6E46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3,92</w:t>
            </w:r>
          </w:p>
        </w:tc>
        <w:tc>
          <w:tcPr>
            <w:tcW w:w="1474" w:type="dxa"/>
            <w:tcBorders>
              <w:top w:val="single" w:sz="4" w:space="0" w:color="C0C0C0"/>
              <w:left w:val="nil"/>
              <w:bottom w:val="single" w:sz="4" w:space="0" w:color="C0C0C0"/>
              <w:right w:val="single" w:sz="4" w:space="0" w:color="C0C0C0"/>
            </w:tcBorders>
            <w:shd w:val="clear" w:color="000000" w:fill="FFFFCC"/>
            <w:vAlign w:val="center"/>
            <w:hideMark/>
          </w:tcPr>
          <w:p w14:paraId="03049E2F"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BE9CBB5"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0732B92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vMerge/>
            <w:tcBorders>
              <w:top w:val="nil"/>
              <w:left w:val="nil"/>
              <w:bottom w:val="nil"/>
              <w:right w:val="single" w:sz="4" w:space="0" w:color="C0C0C0"/>
            </w:tcBorders>
            <w:vAlign w:val="center"/>
            <w:hideMark/>
          </w:tcPr>
          <w:p w14:paraId="3FF51D00" w14:textId="77777777" w:rsidR="006A273F" w:rsidRPr="006A273F" w:rsidRDefault="006A273F" w:rsidP="006A273F">
            <w:pPr>
              <w:rPr>
                <w:rFonts w:ascii="Wingdings 2" w:hAnsi="Wingdings 2" w:cs="Tahoma"/>
                <w:color w:val="5A5A5A"/>
                <w:sz w:val="12"/>
                <w:szCs w:val="12"/>
              </w:rPr>
            </w:pPr>
          </w:p>
        </w:tc>
        <w:tc>
          <w:tcPr>
            <w:tcW w:w="698" w:type="dxa"/>
            <w:tcBorders>
              <w:top w:val="nil"/>
              <w:left w:val="nil"/>
              <w:bottom w:val="single" w:sz="4" w:space="0" w:color="C0C0C0"/>
              <w:right w:val="single" w:sz="4" w:space="0" w:color="C0C0C0"/>
            </w:tcBorders>
            <w:shd w:val="clear" w:color="auto" w:fill="auto"/>
            <w:vAlign w:val="center"/>
            <w:hideMark/>
          </w:tcPr>
          <w:p w14:paraId="3966661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3.1.1.1</w:t>
            </w:r>
          </w:p>
        </w:tc>
        <w:tc>
          <w:tcPr>
            <w:tcW w:w="3289" w:type="dxa"/>
            <w:tcBorders>
              <w:top w:val="nil"/>
              <w:left w:val="nil"/>
              <w:bottom w:val="single" w:sz="4" w:space="0" w:color="C0C0C0"/>
              <w:right w:val="single" w:sz="4" w:space="0" w:color="C0C0C0"/>
            </w:tcBorders>
            <w:shd w:val="clear" w:color="auto" w:fill="auto"/>
            <w:vAlign w:val="center"/>
            <w:hideMark/>
          </w:tcPr>
          <w:p w14:paraId="28663E38"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Количество</w:t>
            </w:r>
          </w:p>
        </w:tc>
        <w:tc>
          <w:tcPr>
            <w:tcW w:w="696" w:type="dxa"/>
            <w:tcBorders>
              <w:top w:val="nil"/>
              <w:left w:val="nil"/>
              <w:bottom w:val="single" w:sz="4" w:space="0" w:color="C0C0C0"/>
              <w:right w:val="single" w:sz="4" w:space="0" w:color="C0C0C0"/>
            </w:tcBorders>
            <w:shd w:val="clear" w:color="000000" w:fill="FFFFCC"/>
            <w:vAlign w:val="center"/>
            <w:hideMark/>
          </w:tcPr>
          <w:p w14:paraId="756DABF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Ед.изм.</w:t>
            </w:r>
          </w:p>
        </w:tc>
        <w:tc>
          <w:tcPr>
            <w:tcW w:w="1167" w:type="dxa"/>
            <w:tcBorders>
              <w:top w:val="nil"/>
              <w:left w:val="nil"/>
              <w:bottom w:val="single" w:sz="4" w:space="0" w:color="C0C0C0"/>
              <w:right w:val="single" w:sz="4" w:space="0" w:color="C0C0C0"/>
            </w:tcBorders>
            <w:shd w:val="clear" w:color="000000" w:fill="FFFFCC"/>
            <w:vAlign w:val="center"/>
            <w:hideMark/>
          </w:tcPr>
          <w:p w14:paraId="0B6B9A8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0,22</w:t>
            </w:r>
          </w:p>
        </w:tc>
        <w:tc>
          <w:tcPr>
            <w:tcW w:w="1034" w:type="dxa"/>
            <w:tcBorders>
              <w:top w:val="nil"/>
              <w:left w:val="nil"/>
              <w:bottom w:val="single" w:sz="4" w:space="0" w:color="C0C0C0"/>
              <w:right w:val="single" w:sz="4" w:space="0" w:color="C0C0C0"/>
            </w:tcBorders>
            <w:shd w:val="clear" w:color="000000" w:fill="FFFFCC"/>
            <w:vAlign w:val="center"/>
            <w:hideMark/>
          </w:tcPr>
          <w:p w14:paraId="3A13AE2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0,24</w:t>
            </w:r>
          </w:p>
        </w:tc>
        <w:tc>
          <w:tcPr>
            <w:tcW w:w="1208" w:type="dxa"/>
            <w:tcBorders>
              <w:top w:val="nil"/>
              <w:left w:val="nil"/>
              <w:bottom w:val="single" w:sz="4" w:space="0" w:color="C0C0C0"/>
              <w:right w:val="single" w:sz="4" w:space="0" w:color="C0C0C0"/>
            </w:tcBorders>
            <w:shd w:val="clear" w:color="000000" w:fill="FFFFCC"/>
            <w:vAlign w:val="center"/>
            <w:hideMark/>
          </w:tcPr>
          <w:p w14:paraId="200D76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0,22</w:t>
            </w:r>
          </w:p>
        </w:tc>
        <w:tc>
          <w:tcPr>
            <w:tcW w:w="1142" w:type="dxa"/>
            <w:tcBorders>
              <w:top w:val="nil"/>
              <w:left w:val="nil"/>
              <w:bottom w:val="single" w:sz="4" w:space="0" w:color="C0C0C0"/>
              <w:right w:val="single" w:sz="4" w:space="0" w:color="C0C0C0"/>
            </w:tcBorders>
            <w:shd w:val="clear" w:color="000000" w:fill="FFFFCC"/>
            <w:vAlign w:val="center"/>
            <w:hideMark/>
          </w:tcPr>
          <w:p w14:paraId="3F970FC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0,22</w:t>
            </w:r>
          </w:p>
        </w:tc>
        <w:tc>
          <w:tcPr>
            <w:tcW w:w="1158" w:type="dxa"/>
            <w:tcBorders>
              <w:top w:val="nil"/>
              <w:left w:val="nil"/>
              <w:bottom w:val="single" w:sz="4" w:space="0" w:color="C0C0C0"/>
              <w:right w:val="single" w:sz="4" w:space="0" w:color="C0C0C0"/>
            </w:tcBorders>
            <w:shd w:val="clear" w:color="000000" w:fill="FFFFCC"/>
            <w:vAlign w:val="center"/>
            <w:hideMark/>
          </w:tcPr>
          <w:p w14:paraId="2144FDF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0,22</w:t>
            </w:r>
          </w:p>
        </w:tc>
        <w:tc>
          <w:tcPr>
            <w:tcW w:w="1119" w:type="dxa"/>
            <w:tcBorders>
              <w:top w:val="nil"/>
              <w:left w:val="nil"/>
              <w:bottom w:val="single" w:sz="4" w:space="0" w:color="C0C0C0"/>
              <w:right w:val="single" w:sz="4" w:space="0" w:color="C0C0C0"/>
            </w:tcBorders>
            <w:shd w:val="clear" w:color="000000" w:fill="FFFFCC"/>
            <w:vAlign w:val="center"/>
            <w:hideMark/>
          </w:tcPr>
          <w:p w14:paraId="6ECEC65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0,22</w:t>
            </w:r>
          </w:p>
        </w:tc>
        <w:tc>
          <w:tcPr>
            <w:tcW w:w="1000" w:type="dxa"/>
            <w:tcBorders>
              <w:top w:val="nil"/>
              <w:left w:val="nil"/>
              <w:bottom w:val="single" w:sz="4" w:space="0" w:color="C0C0C0"/>
              <w:right w:val="single" w:sz="4" w:space="0" w:color="C0C0C0"/>
            </w:tcBorders>
            <w:shd w:val="clear" w:color="000000" w:fill="D7EAD3"/>
            <w:vAlign w:val="center"/>
            <w:hideMark/>
          </w:tcPr>
          <w:p w14:paraId="0D9ADB0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0,11</w:t>
            </w:r>
          </w:p>
        </w:tc>
        <w:tc>
          <w:tcPr>
            <w:tcW w:w="1024" w:type="dxa"/>
            <w:tcBorders>
              <w:top w:val="nil"/>
              <w:left w:val="nil"/>
              <w:bottom w:val="single" w:sz="4" w:space="0" w:color="C0C0C0"/>
              <w:right w:val="single" w:sz="4" w:space="0" w:color="C0C0C0"/>
            </w:tcBorders>
            <w:shd w:val="clear" w:color="000000" w:fill="D7EAD3"/>
            <w:vAlign w:val="center"/>
            <w:hideMark/>
          </w:tcPr>
          <w:p w14:paraId="08D09D9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0,11</w:t>
            </w:r>
          </w:p>
        </w:tc>
        <w:tc>
          <w:tcPr>
            <w:tcW w:w="1474" w:type="dxa"/>
            <w:tcBorders>
              <w:top w:val="nil"/>
              <w:left w:val="nil"/>
              <w:bottom w:val="single" w:sz="4" w:space="0" w:color="C0C0C0"/>
              <w:right w:val="single" w:sz="4" w:space="0" w:color="C0C0C0"/>
            </w:tcBorders>
            <w:shd w:val="clear" w:color="000000" w:fill="FFFFCC"/>
            <w:vAlign w:val="center"/>
            <w:hideMark/>
          </w:tcPr>
          <w:p w14:paraId="463A76BB"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378E377" w14:textId="77777777" w:rsidTr="006A273F">
        <w:trPr>
          <w:trHeight w:val="920"/>
          <w:jc w:val="center"/>
        </w:trPr>
        <w:tc>
          <w:tcPr>
            <w:tcW w:w="400" w:type="dxa"/>
            <w:tcBorders>
              <w:top w:val="nil"/>
              <w:left w:val="nil"/>
              <w:bottom w:val="nil"/>
              <w:right w:val="nil"/>
            </w:tcBorders>
            <w:shd w:val="clear" w:color="000000" w:fill="FFFF00"/>
            <w:noWrap/>
            <w:vAlign w:val="center"/>
            <w:hideMark/>
          </w:tcPr>
          <w:p w14:paraId="6338CE8C"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lastRenderedPageBreak/>
              <w:t>ОР</w:t>
            </w:r>
          </w:p>
        </w:tc>
        <w:tc>
          <w:tcPr>
            <w:tcW w:w="295" w:type="dxa"/>
            <w:vMerge/>
            <w:tcBorders>
              <w:top w:val="nil"/>
              <w:left w:val="nil"/>
              <w:bottom w:val="nil"/>
              <w:right w:val="single" w:sz="4" w:space="0" w:color="C0C0C0"/>
            </w:tcBorders>
            <w:vAlign w:val="center"/>
            <w:hideMark/>
          </w:tcPr>
          <w:p w14:paraId="1558AB00" w14:textId="77777777" w:rsidR="006A273F" w:rsidRPr="006A273F" w:rsidRDefault="006A273F" w:rsidP="006A273F">
            <w:pPr>
              <w:rPr>
                <w:rFonts w:ascii="Wingdings 2" w:hAnsi="Wingdings 2" w:cs="Tahoma"/>
                <w:color w:val="5A5A5A"/>
                <w:sz w:val="12"/>
                <w:szCs w:val="12"/>
              </w:rPr>
            </w:pPr>
          </w:p>
        </w:tc>
        <w:tc>
          <w:tcPr>
            <w:tcW w:w="698" w:type="dxa"/>
            <w:tcBorders>
              <w:top w:val="nil"/>
              <w:left w:val="nil"/>
              <w:bottom w:val="single" w:sz="4" w:space="0" w:color="C0C0C0"/>
              <w:right w:val="single" w:sz="4" w:space="0" w:color="C0C0C0"/>
            </w:tcBorders>
            <w:shd w:val="clear" w:color="auto" w:fill="auto"/>
            <w:vAlign w:val="center"/>
            <w:hideMark/>
          </w:tcPr>
          <w:p w14:paraId="05A4E63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3.1.1.2</w:t>
            </w:r>
          </w:p>
        </w:tc>
        <w:tc>
          <w:tcPr>
            <w:tcW w:w="3289" w:type="dxa"/>
            <w:tcBorders>
              <w:top w:val="nil"/>
              <w:left w:val="nil"/>
              <w:bottom w:val="single" w:sz="4" w:space="0" w:color="C0C0C0"/>
              <w:right w:val="single" w:sz="4" w:space="0" w:color="C0C0C0"/>
            </w:tcBorders>
            <w:shd w:val="clear" w:color="auto" w:fill="auto"/>
            <w:vAlign w:val="center"/>
            <w:hideMark/>
          </w:tcPr>
          <w:p w14:paraId="221F61FB"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Цена</w:t>
            </w:r>
          </w:p>
        </w:tc>
        <w:tc>
          <w:tcPr>
            <w:tcW w:w="696" w:type="dxa"/>
            <w:tcBorders>
              <w:top w:val="nil"/>
              <w:left w:val="nil"/>
              <w:bottom w:val="single" w:sz="4" w:space="0" w:color="C0C0C0"/>
              <w:right w:val="single" w:sz="4" w:space="0" w:color="C0C0C0"/>
            </w:tcBorders>
            <w:shd w:val="clear" w:color="auto" w:fill="auto"/>
            <w:vAlign w:val="center"/>
            <w:hideMark/>
          </w:tcPr>
          <w:p w14:paraId="28FEA9E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руб/Ед.изм.</w:t>
            </w:r>
          </w:p>
        </w:tc>
        <w:tc>
          <w:tcPr>
            <w:tcW w:w="1167" w:type="dxa"/>
            <w:tcBorders>
              <w:top w:val="nil"/>
              <w:left w:val="nil"/>
              <w:bottom w:val="single" w:sz="4" w:space="0" w:color="C0C0C0"/>
              <w:right w:val="single" w:sz="4" w:space="0" w:color="C0C0C0"/>
            </w:tcBorders>
            <w:shd w:val="clear" w:color="000000" w:fill="FFFFCC"/>
            <w:vAlign w:val="center"/>
            <w:hideMark/>
          </w:tcPr>
          <w:p w14:paraId="4CC90D4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34 320,00</w:t>
            </w:r>
          </w:p>
        </w:tc>
        <w:tc>
          <w:tcPr>
            <w:tcW w:w="1034" w:type="dxa"/>
            <w:tcBorders>
              <w:top w:val="nil"/>
              <w:left w:val="nil"/>
              <w:bottom w:val="single" w:sz="4" w:space="0" w:color="C0C0C0"/>
              <w:right w:val="single" w:sz="4" w:space="0" w:color="C0C0C0"/>
            </w:tcBorders>
            <w:shd w:val="clear" w:color="000000" w:fill="FFFFCC"/>
            <w:vAlign w:val="center"/>
            <w:hideMark/>
          </w:tcPr>
          <w:p w14:paraId="58107C5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33 000,00</w:t>
            </w:r>
          </w:p>
        </w:tc>
        <w:tc>
          <w:tcPr>
            <w:tcW w:w="1208" w:type="dxa"/>
            <w:tcBorders>
              <w:top w:val="nil"/>
              <w:left w:val="nil"/>
              <w:bottom w:val="single" w:sz="4" w:space="0" w:color="C0C0C0"/>
              <w:right w:val="single" w:sz="4" w:space="0" w:color="C0C0C0"/>
            </w:tcBorders>
            <w:shd w:val="clear" w:color="000000" w:fill="FFFFCC"/>
            <w:vAlign w:val="center"/>
            <w:hideMark/>
          </w:tcPr>
          <w:p w14:paraId="0B7F245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35 539,73</w:t>
            </w:r>
          </w:p>
        </w:tc>
        <w:tc>
          <w:tcPr>
            <w:tcW w:w="1142" w:type="dxa"/>
            <w:tcBorders>
              <w:top w:val="nil"/>
              <w:left w:val="nil"/>
              <w:bottom w:val="single" w:sz="4" w:space="0" w:color="C0C0C0"/>
              <w:right w:val="single" w:sz="4" w:space="0" w:color="C0C0C0"/>
            </w:tcBorders>
            <w:shd w:val="clear" w:color="000000" w:fill="FFFFCC"/>
            <w:vAlign w:val="center"/>
            <w:hideMark/>
          </w:tcPr>
          <w:p w14:paraId="27A21EC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36 410,09</w:t>
            </w:r>
          </w:p>
        </w:tc>
        <w:tc>
          <w:tcPr>
            <w:tcW w:w="1158" w:type="dxa"/>
            <w:tcBorders>
              <w:top w:val="nil"/>
              <w:left w:val="nil"/>
              <w:bottom w:val="single" w:sz="4" w:space="0" w:color="C0C0C0"/>
              <w:right w:val="single" w:sz="4" w:space="0" w:color="C0C0C0"/>
            </w:tcBorders>
            <w:shd w:val="clear" w:color="000000" w:fill="FFFFCC"/>
            <w:vAlign w:val="center"/>
            <w:hideMark/>
          </w:tcPr>
          <w:p w14:paraId="1183BE3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36 243,90</w:t>
            </w:r>
          </w:p>
        </w:tc>
        <w:tc>
          <w:tcPr>
            <w:tcW w:w="1119" w:type="dxa"/>
            <w:tcBorders>
              <w:top w:val="nil"/>
              <w:left w:val="nil"/>
              <w:bottom w:val="single" w:sz="4" w:space="0" w:color="C0C0C0"/>
              <w:right w:val="single" w:sz="4" w:space="0" w:color="C0C0C0"/>
            </w:tcBorders>
            <w:shd w:val="clear" w:color="000000" w:fill="FFFFCC"/>
            <w:vAlign w:val="center"/>
            <w:hideMark/>
          </w:tcPr>
          <w:p w14:paraId="062427F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36 274,51</w:t>
            </w:r>
          </w:p>
        </w:tc>
        <w:tc>
          <w:tcPr>
            <w:tcW w:w="1000" w:type="dxa"/>
            <w:tcBorders>
              <w:top w:val="nil"/>
              <w:left w:val="nil"/>
              <w:bottom w:val="single" w:sz="4" w:space="0" w:color="C0C0C0"/>
              <w:right w:val="single" w:sz="4" w:space="0" w:color="C0C0C0"/>
            </w:tcBorders>
            <w:shd w:val="clear" w:color="000000" w:fill="D7EAD3"/>
            <w:vAlign w:val="center"/>
            <w:hideMark/>
          </w:tcPr>
          <w:p w14:paraId="341E9B4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36 274,51</w:t>
            </w:r>
          </w:p>
        </w:tc>
        <w:tc>
          <w:tcPr>
            <w:tcW w:w="1024" w:type="dxa"/>
            <w:tcBorders>
              <w:top w:val="nil"/>
              <w:left w:val="nil"/>
              <w:bottom w:val="single" w:sz="4" w:space="0" w:color="C0C0C0"/>
              <w:right w:val="single" w:sz="4" w:space="0" w:color="C0C0C0"/>
            </w:tcBorders>
            <w:shd w:val="clear" w:color="000000" w:fill="D7EAD3"/>
            <w:vAlign w:val="center"/>
            <w:hideMark/>
          </w:tcPr>
          <w:p w14:paraId="1537DD7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36 274,51</w:t>
            </w:r>
          </w:p>
        </w:tc>
        <w:tc>
          <w:tcPr>
            <w:tcW w:w="1474" w:type="dxa"/>
            <w:tcBorders>
              <w:top w:val="nil"/>
              <w:left w:val="nil"/>
              <w:bottom w:val="single" w:sz="4" w:space="0" w:color="C0C0C0"/>
              <w:right w:val="single" w:sz="4" w:space="0" w:color="C0C0C0"/>
            </w:tcBorders>
            <w:shd w:val="clear" w:color="000000" w:fill="FFFFCC"/>
            <w:vAlign w:val="center"/>
            <w:hideMark/>
          </w:tcPr>
          <w:p w14:paraId="1B38F76D"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279E53C3" w14:textId="77777777" w:rsidTr="006A273F">
        <w:trPr>
          <w:trHeight w:val="94"/>
          <w:jc w:val="center"/>
        </w:trPr>
        <w:tc>
          <w:tcPr>
            <w:tcW w:w="400" w:type="dxa"/>
            <w:tcBorders>
              <w:top w:val="nil"/>
              <w:left w:val="nil"/>
              <w:bottom w:val="nil"/>
              <w:right w:val="nil"/>
            </w:tcBorders>
            <w:shd w:val="clear" w:color="000000" w:fill="FFFF00"/>
            <w:noWrap/>
            <w:vAlign w:val="center"/>
            <w:hideMark/>
          </w:tcPr>
          <w:p w14:paraId="7FBB486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4ED4D70E"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64B0CE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3.2</w:t>
            </w:r>
          </w:p>
        </w:tc>
        <w:tc>
          <w:tcPr>
            <w:tcW w:w="3289" w:type="dxa"/>
            <w:tcBorders>
              <w:top w:val="nil"/>
              <w:left w:val="nil"/>
              <w:bottom w:val="single" w:sz="4" w:space="0" w:color="C0C0C0"/>
              <w:right w:val="single" w:sz="4" w:space="0" w:color="C0C0C0"/>
            </w:tcBorders>
            <w:shd w:val="clear" w:color="auto" w:fill="auto"/>
            <w:vAlign w:val="center"/>
            <w:hideMark/>
          </w:tcPr>
          <w:p w14:paraId="1839D095"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Материалы и запасные части</w:t>
            </w:r>
          </w:p>
        </w:tc>
        <w:tc>
          <w:tcPr>
            <w:tcW w:w="696" w:type="dxa"/>
            <w:tcBorders>
              <w:top w:val="nil"/>
              <w:left w:val="nil"/>
              <w:bottom w:val="single" w:sz="4" w:space="0" w:color="C0C0C0"/>
              <w:right w:val="single" w:sz="4" w:space="0" w:color="C0C0C0"/>
            </w:tcBorders>
            <w:shd w:val="clear" w:color="auto" w:fill="auto"/>
            <w:vAlign w:val="center"/>
            <w:hideMark/>
          </w:tcPr>
          <w:p w14:paraId="7D03AA7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0B0466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5589412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0D95FC7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4E0346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6EA1A05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49909C0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BBF30A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0B97A2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68F6EE6"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EA4489E" w14:textId="77777777" w:rsidTr="006A273F">
        <w:trPr>
          <w:trHeight w:val="365"/>
          <w:jc w:val="center"/>
        </w:trPr>
        <w:tc>
          <w:tcPr>
            <w:tcW w:w="400" w:type="dxa"/>
            <w:tcBorders>
              <w:top w:val="nil"/>
              <w:left w:val="nil"/>
              <w:bottom w:val="nil"/>
              <w:right w:val="nil"/>
            </w:tcBorders>
            <w:shd w:val="clear" w:color="000000" w:fill="FABF8F"/>
            <w:noWrap/>
            <w:vAlign w:val="center"/>
            <w:hideMark/>
          </w:tcPr>
          <w:p w14:paraId="0000157E"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1E45385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08F834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w:t>
            </w:r>
          </w:p>
        </w:tc>
        <w:tc>
          <w:tcPr>
            <w:tcW w:w="3289" w:type="dxa"/>
            <w:tcBorders>
              <w:top w:val="nil"/>
              <w:left w:val="nil"/>
              <w:bottom w:val="single" w:sz="4" w:space="0" w:color="C0C0C0"/>
              <w:right w:val="single" w:sz="4" w:space="0" w:color="C0C0C0"/>
            </w:tcBorders>
            <w:shd w:val="clear" w:color="auto" w:fill="auto"/>
            <w:vAlign w:val="center"/>
            <w:hideMark/>
          </w:tcPr>
          <w:p w14:paraId="7CAD07D9"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Затраты на покупную электрическую энергию, по уровням напряжения:</w:t>
            </w:r>
          </w:p>
        </w:tc>
        <w:tc>
          <w:tcPr>
            <w:tcW w:w="696" w:type="dxa"/>
            <w:tcBorders>
              <w:top w:val="nil"/>
              <w:left w:val="nil"/>
              <w:bottom w:val="single" w:sz="4" w:space="0" w:color="C0C0C0"/>
              <w:right w:val="single" w:sz="4" w:space="0" w:color="C0C0C0"/>
            </w:tcBorders>
            <w:shd w:val="clear" w:color="auto" w:fill="auto"/>
            <w:vAlign w:val="center"/>
            <w:hideMark/>
          </w:tcPr>
          <w:p w14:paraId="1512F8B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13DD032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14 111,07</w:t>
            </w:r>
          </w:p>
        </w:tc>
        <w:tc>
          <w:tcPr>
            <w:tcW w:w="1034" w:type="dxa"/>
            <w:tcBorders>
              <w:top w:val="nil"/>
              <w:left w:val="nil"/>
              <w:bottom w:val="single" w:sz="4" w:space="0" w:color="C0C0C0"/>
              <w:right w:val="single" w:sz="4" w:space="0" w:color="C0C0C0"/>
            </w:tcBorders>
            <w:shd w:val="clear" w:color="000000" w:fill="D7EAD3"/>
            <w:vAlign w:val="center"/>
            <w:hideMark/>
          </w:tcPr>
          <w:p w14:paraId="20CF24F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13 107,22</w:t>
            </w:r>
          </w:p>
        </w:tc>
        <w:tc>
          <w:tcPr>
            <w:tcW w:w="1208" w:type="dxa"/>
            <w:tcBorders>
              <w:top w:val="nil"/>
              <w:left w:val="nil"/>
              <w:bottom w:val="single" w:sz="4" w:space="0" w:color="C0C0C0"/>
              <w:right w:val="single" w:sz="4" w:space="0" w:color="C0C0C0"/>
            </w:tcBorders>
            <w:shd w:val="clear" w:color="000000" w:fill="D7EAD3"/>
            <w:vAlign w:val="center"/>
            <w:hideMark/>
          </w:tcPr>
          <w:p w14:paraId="45C924B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14 454,61</w:t>
            </w:r>
          </w:p>
        </w:tc>
        <w:tc>
          <w:tcPr>
            <w:tcW w:w="1142" w:type="dxa"/>
            <w:tcBorders>
              <w:top w:val="nil"/>
              <w:left w:val="nil"/>
              <w:bottom w:val="single" w:sz="4" w:space="0" w:color="C0C0C0"/>
              <w:right w:val="single" w:sz="4" w:space="0" w:color="C0C0C0"/>
            </w:tcBorders>
            <w:shd w:val="clear" w:color="000000" w:fill="D7EAD3"/>
            <w:vAlign w:val="center"/>
            <w:hideMark/>
          </w:tcPr>
          <w:p w14:paraId="5092614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15 380,16</w:t>
            </w:r>
          </w:p>
        </w:tc>
        <w:tc>
          <w:tcPr>
            <w:tcW w:w="1158" w:type="dxa"/>
            <w:tcBorders>
              <w:top w:val="nil"/>
              <w:left w:val="nil"/>
              <w:bottom w:val="single" w:sz="4" w:space="0" w:color="C0C0C0"/>
              <w:right w:val="single" w:sz="4" w:space="0" w:color="C0C0C0"/>
            </w:tcBorders>
            <w:shd w:val="clear" w:color="000000" w:fill="D7EAD3"/>
            <w:vAlign w:val="center"/>
            <w:hideMark/>
          </w:tcPr>
          <w:p w14:paraId="1AAB21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14 077,84</w:t>
            </w:r>
          </w:p>
        </w:tc>
        <w:tc>
          <w:tcPr>
            <w:tcW w:w="1119" w:type="dxa"/>
            <w:tcBorders>
              <w:top w:val="nil"/>
              <w:left w:val="nil"/>
              <w:bottom w:val="single" w:sz="4" w:space="0" w:color="C0C0C0"/>
              <w:right w:val="single" w:sz="4" w:space="0" w:color="C0C0C0"/>
            </w:tcBorders>
            <w:shd w:val="clear" w:color="000000" w:fill="D7EAD3"/>
            <w:vAlign w:val="center"/>
            <w:hideMark/>
          </w:tcPr>
          <w:p w14:paraId="322E791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9 997,18</w:t>
            </w:r>
          </w:p>
        </w:tc>
        <w:tc>
          <w:tcPr>
            <w:tcW w:w="1000" w:type="dxa"/>
            <w:tcBorders>
              <w:top w:val="nil"/>
              <w:left w:val="nil"/>
              <w:bottom w:val="single" w:sz="4" w:space="0" w:color="C0C0C0"/>
              <w:right w:val="single" w:sz="4" w:space="0" w:color="C0C0C0"/>
            </w:tcBorders>
            <w:shd w:val="clear" w:color="000000" w:fill="D7EAD3"/>
            <w:vAlign w:val="center"/>
            <w:hideMark/>
          </w:tcPr>
          <w:p w14:paraId="3BE8320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4 998,59</w:t>
            </w:r>
          </w:p>
        </w:tc>
        <w:tc>
          <w:tcPr>
            <w:tcW w:w="1024" w:type="dxa"/>
            <w:tcBorders>
              <w:top w:val="nil"/>
              <w:left w:val="nil"/>
              <w:bottom w:val="single" w:sz="4" w:space="0" w:color="C0C0C0"/>
              <w:right w:val="single" w:sz="4" w:space="0" w:color="C0C0C0"/>
            </w:tcBorders>
            <w:shd w:val="clear" w:color="000000" w:fill="D7EAD3"/>
            <w:vAlign w:val="center"/>
            <w:hideMark/>
          </w:tcPr>
          <w:p w14:paraId="55D546F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4 998,59</w:t>
            </w:r>
          </w:p>
        </w:tc>
        <w:tc>
          <w:tcPr>
            <w:tcW w:w="1474" w:type="dxa"/>
            <w:tcBorders>
              <w:top w:val="nil"/>
              <w:left w:val="nil"/>
              <w:bottom w:val="single" w:sz="4" w:space="0" w:color="C0C0C0"/>
              <w:right w:val="single" w:sz="4" w:space="0" w:color="C0C0C0"/>
            </w:tcBorders>
            <w:shd w:val="clear" w:color="000000" w:fill="FFFFCC"/>
            <w:vAlign w:val="center"/>
            <w:hideMark/>
          </w:tcPr>
          <w:p w14:paraId="72101937"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123AB7F9" w14:textId="77777777" w:rsidTr="006A273F">
        <w:trPr>
          <w:trHeight w:val="130"/>
          <w:jc w:val="center"/>
        </w:trPr>
        <w:tc>
          <w:tcPr>
            <w:tcW w:w="400" w:type="dxa"/>
            <w:tcBorders>
              <w:top w:val="nil"/>
              <w:left w:val="nil"/>
              <w:bottom w:val="nil"/>
              <w:right w:val="nil"/>
            </w:tcBorders>
            <w:shd w:val="clear" w:color="000000" w:fill="FABF8F"/>
            <w:noWrap/>
            <w:vAlign w:val="center"/>
            <w:hideMark/>
          </w:tcPr>
          <w:p w14:paraId="2F82B62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4491FD02"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FA41A9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3.3.0.1</w:t>
            </w:r>
          </w:p>
        </w:tc>
        <w:tc>
          <w:tcPr>
            <w:tcW w:w="3289" w:type="dxa"/>
            <w:tcBorders>
              <w:top w:val="nil"/>
              <w:left w:val="nil"/>
              <w:bottom w:val="single" w:sz="4" w:space="0" w:color="C0C0C0"/>
              <w:right w:val="single" w:sz="4" w:space="0" w:color="C0C0C0"/>
            </w:tcBorders>
            <w:shd w:val="clear" w:color="auto" w:fill="auto"/>
            <w:vAlign w:val="center"/>
            <w:hideMark/>
          </w:tcPr>
          <w:p w14:paraId="459C8C56"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Средний тариф на энергию</w:t>
            </w:r>
          </w:p>
        </w:tc>
        <w:tc>
          <w:tcPr>
            <w:tcW w:w="696" w:type="dxa"/>
            <w:tcBorders>
              <w:top w:val="nil"/>
              <w:left w:val="nil"/>
              <w:bottom w:val="single" w:sz="4" w:space="0" w:color="C0C0C0"/>
              <w:right w:val="single" w:sz="4" w:space="0" w:color="C0C0C0"/>
            </w:tcBorders>
            <w:shd w:val="clear" w:color="auto" w:fill="auto"/>
            <w:vAlign w:val="center"/>
            <w:hideMark/>
          </w:tcPr>
          <w:p w14:paraId="21C0A0A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руб/кВт.ч</w:t>
            </w:r>
          </w:p>
        </w:tc>
        <w:tc>
          <w:tcPr>
            <w:tcW w:w="1167" w:type="dxa"/>
            <w:tcBorders>
              <w:top w:val="nil"/>
              <w:left w:val="nil"/>
              <w:bottom w:val="single" w:sz="4" w:space="0" w:color="C0C0C0"/>
              <w:right w:val="single" w:sz="4" w:space="0" w:color="C0C0C0"/>
            </w:tcBorders>
            <w:shd w:val="clear" w:color="000000" w:fill="D7EAD3"/>
            <w:vAlign w:val="center"/>
            <w:hideMark/>
          </w:tcPr>
          <w:p w14:paraId="75DFDF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4,96</w:t>
            </w:r>
          </w:p>
        </w:tc>
        <w:tc>
          <w:tcPr>
            <w:tcW w:w="1034" w:type="dxa"/>
            <w:tcBorders>
              <w:top w:val="nil"/>
              <w:left w:val="nil"/>
              <w:bottom w:val="single" w:sz="4" w:space="0" w:color="C0C0C0"/>
              <w:right w:val="single" w:sz="4" w:space="0" w:color="C0C0C0"/>
            </w:tcBorders>
            <w:shd w:val="clear" w:color="000000" w:fill="D7EAD3"/>
            <w:vAlign w:val="center"/>
            <w:hideMark/>
          </w:tcPr>
          <w:p w14:paraId="2884065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4,94</w:t>
            </w:r>
          </w:p>
        </w:tc>
        <w:tc>
          <w:tcPr>
            <w:tcW w:w="1208" w:type="dxa"/>
            <w:tcBorders>
              <w:top w:val="nil"/>
              <w:left w:val="nil"/>
              <w:bottom w:val="single" w:sz="4" w:space="0" w:color="C0C0C0"/>
              <w:right w:val="single" w:sz="4" w:space="0" w:color="C0C0C0"/>
            </w:tcBorders>
            <w:shd w:val="clear" w:color="000000" w:fill="D7EAD3"/>
            <w:vAlign w:val="center"/>
            <w:hideMark/>
          </w:tcPr>
          <w:p w14:paraId="6BF345A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5,34</w:t>
            </w:r>
          </w:p>
        </w:tc>
        <w:tc>
          <w:tcPr>
            <w:tcW w:w="1142" w:type="dxa"/>
            <w:tcBorders>
              <w:top w:val="nil"/>
              <w:left w:val="nil"/>
              <w:bottom w:val="single" w:sz="4" w:space="0" w:color="C0C0C0"/>
              <w:right w:val="single" w:sz="4" w:space="0" w:color="C0C0C0"/>
            </w:tcBorders>
            <w:shd w:val="clear" w:color="000000" w:fill="D7EAD3"/>
            <w:vAlign w:val="center"/>
            <w:hideMark/>
          </w:tcPr>
          <w:p w14:paraId="6EC373D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5,40</w:t>
            </w:r>
          </w:p>
        </w:tc>
        <w:tc>
          <w:tcPr>
            <w:tcW w:w="1158" w:type="dxa"/>
            <w:tcBorders>
              <w:top w:val="nil"/>
              <w:left w:val="nil"/>
              <w:bottom w:val="single" w:sz="4" w:space="0" w:color="C0C0C0"/>
              <w:right w:val="single" w:sz="4" w:space="0" w:color="C0C0C0"/>
            </w:tcBorders>
            <w:shd w:val="clear" w:color="000000" w:fill="D7EAD3"/>
            <w:vAlign w:val="center"/>
            <w:hideMark/>
          </w:tcPr>
          <w:p w14:paraId="5B4052E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5,51</w:t>
            </w:r>
          </w:p>
        </w:tc>
        <w:tc>
          <w:tcPr>
            <w:tcW w:w="1119" w:type="dxa"/>
            <w:tcBorders>
              <w:top w:val="nil"/>
              <w:left w:val="nil"/>
              <w:bottom w:val="single" w:sz="4" w:space="0" w:color="C0C0C0"/>
              <w:right w:val="single" w:sz="4" w:space="0" w:color="C0C0C0"/>
            </w:tcBorders>
            <w:shd w:val="clear" w:color="000000" w:fill="D7EAD3"/>
            <w:vAlign w:val="center"/>
            <w:hideMark/>
          </w:tcPr>
          <w:p w14:paraId="4DBA3B1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5,51</w:t>
            </w:r>
          </w:p>
        </w:tc>
        <w:tc>
          <w:tcPr>
            <w:tcW w:w="1000" w:type="dxa"/>
            <w:tcBorders>
              <w:top w:val="nil"/>
              <w:left w:val="nil"/>
              <w:bottom w:val="single" w:sz="4" w:space="0" w:color="C0C0C0"/>
              <w:right w:val="single" w:sz="4" w:space="0" w:color="C0C0C0"/>
            </w:tcBorders>
            <w:shd w:val="clear" w:color="000000" w:fill="D7EAD3"/>
            <w:vAlign w:val="center"/>
            <w:hideMark/>
          </w:tcPr>
          <w:p w14:paraId="7C7AD2C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5,51</w:t>
            </w:r>
          </w:p>
        </w:tc>
        <w:tc>
          <w:tcPr>
            <w:tcW w:w="1024" w:type="dxa"/>
            <w:tcBorders>
              <w:top w:val="nil"/>
              <w:left w:val="nil"/>
              <w:bottom w:val="single" w:sz="4" w:space="0" w:color="C0C0C0"/>
              <w:right w:val="single" w:sz="4" w:space="0" w:color="C0C0C0"/>
            </w:tcBorders>
            <w:shd w:val="clear" w:color="000000" w:fill="D7EAD3"/>
            <w:vAlign w:val="center"/>
            <w:hideMark/>
          </w:tcPr>
          <w:p w14:paraId="0EF3FC5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5,51</w:t>
            </w:r>
          </w:p>
        </w:tc>
        <w:tc>
          <w:tcPr>
            <w:tcW w:w="1474" w:type="dxa"/>
            <w:tcBorders>
              <w:top w:val="nil"/>
              <w:left w:val="nil"/>
              <w:bottom w:val="single" w:sz="4" w:space="0" w:color="C0C0C0"/>
              <w:right w:val="single" w:sz="4" w:space="0" w:color="C0C0C0"/>
            </w:tcBorders>
            <w:shd w:val="clear" w:color="000000" w:fill="FFFFCC"/>
            <w:vAlign w:val="center"/>
            <w:hideMark/>
          </w:tcPr>
          <w:p w14:paraId="4123B74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F404287" w14:textId="77777777" w:rsidTr="006A273F">
        <w:trPr>
          <w:trHeight w:val="117"/>
          <w:jc w:val="center"/>
        </w:trPr>
        <w:tc>
          <w:tcPr>
            <w:tcW w:w="400" w:type="dxa"/>
            <w:tcBorders>
              <w:top w:val="nil"/>
              <w:left w:val="nil"/>
              <w:bottom w:val="nil"/>
              <w:right w:val="nil"/>
            </w:tcBorders>
            <w:shd w:val="clear" w:color="000000" w:fill="FABF8F"/>
            <w:noWrap/>
            <w:vAlign w:val="center"/>
            <w:hideMark/>
          </w:tcPr>
          <w:p w14:paraId="71B08021"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1B30666E"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AD647E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3.3.0.2</w:t>
            </w:r>
          </w:p>
        </w:tc>
        <w:tc>
          <w:tcPr>
            <w:tcW w:w="3289" w:type="dxa"/>
            <w:tcBorders>
              <w:top w:val="nil"/>
              <w:left w:val="nil"/>
              <w:bottom w:val="single" w:sz="4" w:space="0" w:color="C0C0C0"/>
              <w:right w:val="single" w:sz="4" w:space="0" w:color="C0C0C0"/>
            </w:tcBorders>
            <w:shd w:val="clear" w:color="auto" w:fill="auto"/>
            <w:vAlign w:val="center"/>
            <w:hideMark/>
          </w:tcPr>
          <w:p w14:paraId="79923140"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Объем энергии</w:t>
            </w:r>
          </w:p>
        </w:tc>
        <w:tc>
          <w:tcPr>
            <w:tcW w:w="696" w:type="dxa"/>
            <w:tcBorders>
              <w:top w:val="nil"/>
              <w:left w:val="nil"/>
              <w:bottom w:val="single" w:sz="4" w:space="0" w:color="C0C0C0"/>
              <w:right w:val="single" w:sz="4" w:space="0" w:color="C0C0C0"/>
            </w:tcBorders>
            <w:shd w:val="clear" w:color="auto" w:fill="auto"/>
            <w:vAlign w:val="center"/>
            <w:hideMark/>
          </w:tcPr>
          <w:p w14:paraId="7878628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кВт.ч</w:t>
            </w:r>
          </w:p>
        </w:tc>
        <w:tc>
          <w:tcPr>
            <w:tcW w:w="1167" w:type="dxa"/>
            <w:tcBorders>
              <w:top w:val="nil"/>
              <w:left w:val="nil"/>
              <w:bottom w:val="single" w:sz="4" w:space="0" w:color="C0C0C0"/>
              <w:right w:val="single" w:sz="4" w:space="0" w:color="C0C0C0"/>
            </w:tcBorders>
            <w:shd w:val="clear" w:color="000000" w:fill="D7EAD3"/>
            <w:vAlign w:val="center"/>
            <w:hideMark/>
          </w:tcPr>
          <w:p w14:paraId="3D67CB4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2 847,28</w:t>
            </w:r>
          </w:p>
        </w:tc>
        <w:tc>
          <w:tcPr>
            <w:tcW w:w="1034" w:type="dxa"/>
            <w:tcBorders>
              <w:top w:val="nil"/>
              <w:left w:val="nil"/>
              <w:bottom w:val="single" w:sz="4" w:space="0" w:color="C0C0C0"/>
              <w:right w:val="single" w:sz="4" w:space="0" w:color="C0C0C0"/>
            </w:tcBorders>
            <w:shd w:val="clear" w:color="000000" w:fill="D7EAD3"/>
            <w:vAlign w:val="center"/>
            <w:hideMark/>
          </w:tcPr>
          <w:p w14:paraId="51ED2EB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2 654,20</w:t>
            </w:r>
          </w:p>
        </w:tc>
        <w:tc>
          <w:tcPr>
            <w:tcW w:w="1208" w:type="dxa"/>
            <w:tcBorders>
              <w:top w:val="nil"/>
              <w:left w:val="nil"/>
              <w:bottom w:val="single" w:sz="4" w:space="0" w:color="C0C0C0"/>
              <w:right w:val="single" w:sz="4" w:space="0" w:color="C0C0C0"/>
            </w:tcBorders>
            <w:shd w:val="clear" w:color="000000" w:fill="D7EAD3"/>
            <w:vAlign w:val="center"/>
            <w:hideMark/>
          </w:tcPr>
          <w:p w14:paraId="1326F65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2 704,91</w:t>
            </w:r>
          </w:p>
        </w:tc>
        <w:tc>
          <w:tcPr>
            <w:tcW w:w="1142" w:type="dxa"/>
            <w:tcBorders>
              <w:top w:val="nil"/>
              <w:left w:val="nil"/>
              <w:bottom w:val="single" w:sz="4" w:space="0" w:color="C0C0C0"/>
              <w:right w:val="single" w:sz="4" w:space="0" w:color="C0C0C0"/>
            </w:tcBorders>
            <w:shd w:val="clear" w:color="000000" w:fill="D7EAD3"/>
            <w:vAlign w:val="center"/>
            <w:hideMark/>
          </w:tcPr>
          <w:p w14:paraId="58C5D7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2 847,28</w:t>
            </w:r>
          </w:p>
        </w:tc>
        <w:tc>
          <w:tcPr>
            <w:tcW w:w="1158" w:type="dxa"/>
            <w:tcBorders>
              <w:top w:val="nil"/>
              <w:left w:val="nil"/>
              <w:bottom w:val="single" w:sz="4" w:space="0" w:color="C0C0C0"/>
              <w:right w:val="single" w:sz="4" w:space="0" w:color="C0C0C0"/>
            </w:tcBorders>
            <w:shd w:val="clear" w:color="000000" w:fill="D7EAD3"/>
            <w:vAlign w:val="center"/>
            <w:hideMark/>
          </w:tcPr>
          <w:p w14:paraId="38F8806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2 553,89</w:t>
            </w:r>
          </w:p>
        </w:tc>
        <w:tc>
          <w:tcPr>
            <w:tcW w:w="1119" w:type="dxa"/>
            <w:tcBorders>
              <w:top w:val="nil"/>
              <w:left w:val="nil"/>
              <w:bottom w:val="single" w:sz="4" w:space="0" w:color="C0C0C0"/>
              <w:right w:val="single" w:sz="4" w:space="0" w:color="C0C0C0"/>
            </w:tcBorders>
            <w:shd w:val="clear" w:color="000000" w:fill="D7EAD3"/>
            <w:vAlign w:val="center"/>
            <w:hideMark/>
          </w:tcPr>
          <w:p w14:paraId="3062ADD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1 813,61</w:t>
            </w:r>
          </w:p>
        </w:tc>
        <w:tc>
          <w:tcPr>
            <w:tcW w:w="1000" w:type="dxa"/>
            <w:tcBorders>
              <w:top w:val="nil"/>
              <w:left w:val="nil"/>
              <w:bottom w:val="single" w:sz="4" w:space="0" w:color="C0C0C0"/>
              <w:right w:val="single" w:sz="4" w:space="0" w:color="C0C0C0"/>
            </w:tcBorders>
            <w:shd w:val="clear" w:color="000000" w:fill="D7EAD3"/>
            <w:vAlign w:val="center"/>
            <w:hideMark/>
          </w:tcPr>
          <w:p w14:paraId="54B3A9F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906,81</w:t>
            </w:r>
          </w:p>
        </w:tc>
        <w:tc>
          <w:tcPr>
            <w:tcW w:w="1024" w:type="dxa"/>
            <w:tcBorders>
              <w:top w:val="nil"/>
              <w:left w:val="nil"/>
              <w:bottom w:val="single" w:sz="4" w:space="0" w:color="C0C0C0"/>
              <w:right w:val="single" w:sz="4" w:space="0" w:color="C0C0C0"/>
            </w:tcBorders>
            <w:shd w:val="clear" w:color="000000" w:fill="D7EAD3"/>
            <w:vAlign w:val="center"/>
            <w:hideMark/>
          </w:tcPr>
          <w:p w14:paraId="0B8CE7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906,81</w:t>
            </w:r>
          </w:p>
        </w:tc>
        <w:tc>
          <w:tcPr>
            <w:tcW w:w="1474" w:type="dxa"/>
            <w:tcBorders>
              <w:top w:val="nil"/>
              <w:left w:val="nil"/>
              <w:bottom w:val="single" w:sz="4" w:space="0" w:color="C0C0C0"/>
              <w:right w:val="single" w:sz="4" w:space="0" w:color="C0C0C0"/>
            </w:tcBorders>
            <w:shd w:val="clear" w:color="000000" w:fill="FFFFCC"/>
            <w:vAlign w:val="center"/>
            <w:hideMark/>
          </w:tcPr>
          <w:p w14:paraId="37A20FA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DC0B1E3" w14:textId="77777777" w:rsidTr="006A273F">
        <w:trPr>
          <w:trHeight w:val="106"/>
          <w:jc w:val="center"/>
        </w:trPr>
        <w:tc>
          <w:tcPr>
            <w:tcW w:w="400" w:type="dxa"/>
            <w:tcBorders>
              <w:top w:val="nil"/>
              <w:left w:val="nil"/>
              <w:bottom w:val="nil"/>
              <w:right w:val="nil"/>
            </w:tcBorders>
            <w:shd w:val="clear" w:color="000000" w:fill="FABF8F"/>
            <w:noWrap/>
            <w:vAlign w:val="center"/>
            <w:hideMark/>
          </w:tcPr>
          <w:p w14:paraId="3F451759"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589D972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0BCD3F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3.3.0.3</w:t>
            </w:r>
          </w:p>
        </w:tc>
        <w:tc>
          <w:tcPr>
            <w:tcW w:w="3289" w:type="dxa"/>
            <w:tcBorders>
              <w:top w:val="nil"/>
              <w:left w:val="nil"/>
              <w:bottom w:val="single" w:sz="4" w:space="0" w:color="C0C0C0"/>
              <w:right w:val="single" w:sz="4" w:space="0" w:color="C0C0C0"/>
            </w:tcBorders>
            <w:shd w:val="clear" w:color="auto" w:fill="auto"/>
            <w:vAlign w:val="center"/>
            <w:hideMark/>
          </w:tcPr>
          <w:p w14:paraId="571C7CED"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Удельный расход энергии</w:t>
            </w:r>
          </w:p>
        </w:tc>
        <w:tc>
          <w:tcPr>
            <w:tcW w:w="696" w:type="dxa"/>
            <w:tcBorders>
              <w:top w:val="nil"/>
              <w:left w:val="nil"/>
              <w:bottom w:val="single" w:sz="4" w:space="0" w:color="C0C0C0"/>
              <w:right w:val="single" w:sz="4" w:space="0" w:color="C0C0C0"/>
            </w:tcBorders>
            <w:shd w:val="clear" w:color="auto" w:fill="auto"/>
            <w:vAlign w:val="center"/>
            <w:hideMark/>
          </w:tcPr>
          <w:p w14:paraId="7AF173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кВт.ч/м3</w:t>
            </w:r>
          </w:p>
        </w:tc>
        <w:tc>
          <w:tcPr>
            <w:tcW w:w="1167" w:type="dxa"/>
            <w:tcBorders>
              <w:top w:val="nil"/>
              <w:left w:val="nil"/>
              <w:bottom w:val="single" w:sz="4" w:space="0" w:color="C0C0C0"/>
              <w:right w:val="single" w:sz="4" w:space="0" w:color="C0C0C0"/>
            </w:tcBorders>
            <w:shd w:val="clear" w:color="000000" w:fill="D7EAD3"/>
            <w:vAlign w:val="center"/>
            <w:hideMark/>
          </w:tcPr>
          <w:p w14:paraId="1BF83CA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034" w:type="dxa"/>
            <w:tcBorders>
              <w:top w:val="nil"/>
              <w:left w:val="nil"/>
              <w:bottom w:val="single" w:sz="4" w:space="0" w:color="C0C0C0"/>
              <w:right w:val="single" w:sz="4" w:space="0" w:color="C0C0C0"/>
            </w:tcBorders>
            <w:shd w:val="clear" w:color="000000" w:fill="D7EAD3"/>
            <w:vAlign w:val="center"/>
            <w:hideMark/>
          </w:tcPr>
          <w:p w14:paraId="1D3BEDD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1,84</w:t>
            </w:r>
          </w:p>
        </w:tc>
        <w:tc>
          <w:tcPr>
            <w:tcW w:w="1208" w:type="dxa"/>
            <w:tcBorders>
              <w:top w:val="nil"/>
              <w:left w:val="nil"/>
              <w:bottom w:val="single" w:sz="4" w:space="0" w:color="C0C0C0"/>
              <w:right w:val="single" w:sz="4" w:space="0" w:color="C0C0C0"/>
            </w:tcBorders>
            <w:shd w:val="clear" w:color="000000" w:fill="D7EAD3"/>
            <w:vAlign w:val="center"/>
            <w:hideMark/>
          </w:tcPr>
          <w:p w14:paraId="1F20582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142" w:type="dxa"/>
            <w:tcBorders>
              <w:top w:val="nil"/>
              <w:left w:val="nil"/>
              <w:bottom w:val="single" w:sz="4" w:space="0" w:color="C0C0C0"/>
              <w:right w:val="single" w:sz="4" w:space="0" w:color="C0C0C0"/>
            </w:tcBorders>
            <w:shd w:val="clear" w:color="000000" w:fill="D7EAD3"/>
            <w:vAlign w:val="center"/>
            <w:hideMark/>
          </w:tcPr>
          <w:p w14:paraId="36E1A99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158" w:type="dxa"/>
            <w:tcBorders>
              <w:top w:val="nil"/>
              <w:left w:val="nil"/>
              <w:bottom w:val="single" w:sz="4" w:space="0" w:color="C0C0C0"/>
              <w:right w:val="single" w:sz="4" w:space="0" w:color="C0C0C0"/>
            </w:tcBorders>
            <w:shd w:val="clear" w:color="000000" w:fill="D7EAD3"/>
            <w:vAlign w:val="center"/>
            <w:hideMark/>
          </w:tcPr>
          <w:p w14:paraId="0A345AF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119" w:type="dxa"/>
            <w:tcBorders>
              <w:top w:val="nil"/>
              <w:left w:val="nil"/>
              <w:bottom w:val="single" w:sz="4" w:space="0" w:color="C0C0C0"/>
              <w:right w:val="single" w:sz="4" w:space="0" w:color="C0C0C0"/>
            </w:tcBorders>
            <w:shd w:val="clear" w:color="000000" w:fill="D7EAD3"/>
            <w:vAlign w:val="center"/>
            <w:hideMark/>
          </w:tcPr>
          <w:p w14:paraId="15920C9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000" w:type="dxa"/>
            <w:tcBorders>
              <w:top w:val="nil"/>
              <w:left w:val="nil"/>
              <w:bottom w:val="single" w:sz="4" w:space="0" w:color="C0C0C0"/>
              <w:right w:val="single" w:sz="4" w:space="0" w:color="C0C0C0"/>
            </w:tcBorders>
            <w:shd w:val="clear" w:color="000000" w:fill="D7EAD3"/>
            <w:vAlign w:val="center"/>
            <w:hideMark/>
          </w:tcPr>
          <w:p w14:paraId="1EFA07C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024" w:type="dxa"/>
            <w:tcBorders>
              <w:top w:val="nil"/>
              <w:left w:val="nil"/>
              <w:bottom w:val="single" w:sz="4" w:space="0" w:color="C0C0C0"/>
              <w:right w:val="single" w:sz="4" w:space="0" w:color="C0C0C0"/>
            </w:tcBorders>
            <w:shd w:val="clear" w:color="000000" w:fill="D7EAD3"/>
            <w:vAlign w:val="center"/>
            <w:hideMark/>
          </w:tcPr>
          <w:p w14:paraId="790907A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1,77</w:t>
            </w:r>
          </w:p>
        </w:tc>
        <w:tc>
          <w:tcPr>
            <w:tcW w:w="1474" w:type="dxa"/>
            <w:tcBorders>
              <w:top w:val="nil"/>
              <w:left w:val="nil"/>
              <w:bottom w:val="single" w:sz="4" w:space="0" w:color="C0C0C0"/>
              <w:right w:val="single" w:sz="4" w:space="0" w:color="C0C0C0"/>
            </w:tcBorders>
            <w:shd w:val="clear" w:color="000000" w:fill="FFFFCC"/>
            <w:vAlign w:val="center"/>
            <w:hideMark/>
          </w:tcPr>
          <w:p w14:paraId="6A767704"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F11CC7B" w14:textId="77777777" w:rsidTr="006A273F">
        <w:trPr>
          <w:trHeight w:val="236"/>
          <w:jc w:val="center"/>
        </w:trPr>
        <w:tc>
          <w:tcPr>
            <w:tcW w:w="400" w:type="dxa"/>
            <w:tcBorders>
              <w:top w:val="nil"/>
              <w:left w:val="nil"/>
              <w:bottom w:val="nil"/>
              <w:right w:val="nil"/>
            </w:tcBorders>
            <w:shd w:val="clear" w:color="000000" w:fill="FABF8F"/>
            <w:noWrap/>
            <w:vAlign w:val="center"/>
            <w:hideMark/>
          </w:tcPr>
          <w:p w14:paraId="44753EB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60F39F8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7D3B44C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3.3.1.1</w:t>
            </w:r>
          </w:p>
        </w:tc>
        <w:tc>
          <w:tcPr>
            <w:tcW w:w="3289" w:type="dxa"/>
            <w:tcBorders>
              <w:top w:val="nil"/>
              <w:left w:val="nil"/>
              <w:bottom w:val="single" w:sz="4" w:space="0" w:color="C0C0C0"/>
              <w:right w:val="single" w:sz="4" w:space="0" w:color="C0C0C0"/>
            </w:tcBorders>
            <w:shd w:val="clear" w:color="auto" w:fill="auto"/>
            <w:vAlign w:val="center"/>
            <w:hideMark/>
          </w:tcPr>
          <w:p w14:paraId="65CB28A3" w14:textId="77777777" w:rsidR="006A273F" w:rsidRPr="006A273F" w:rsidRDefault="006A273F" w:rsidP="006A273F">
            <w:pPr>
              <w:ind w:firstLineChars="300" w:firstLine="361"/>
              <w:rPr>
                <w:rFonts w:ascii="Tahoma" w:hAnsi="Tahoma" w:cs="Tahoma"/>
                <w:b/>
                <w:bCs/>
                <w:sz w:val="12"/>
                <w:szCs w:val="12"/>
              </w:rPr>
            </w:pPr>
            <w:r w:rsidRPr="006A273F">
              <w:rPr>
                <w:rFonts w:ascii="Tahoma" w:hAnsi="Tahoma" w:cs="Tahoma"/>
                <w:b/>
                <w:bCs/>
                <w:sz w:val="12"/>
                <w:szCs w:val="12"/>
              </w:rPr>
              <w:t>Энергия НН (0,4 кВ и ниже)</w:t>
            </w:r>
          </w:p>
        </w:tc>
        <w:tc>
          <w:tcPr>
            <w:tcW w:w="696" w:type="dxa"/>
            <w:tcBorders>
              <w:top w:val="nil"/>
              <w:left w:val="nil"/>
              <w:bottom w:val="single" w:sz="4" w:space="0" w:color="C0C0C0"/>
              <w:right w:val="single" w:sz="4" w:space="0" w:color="C0C0C0"/>
            </w:tcBorders>
            <w:shd w:val="clear" w:color="auto" w:fill="auto"/>
            <w:vAlign w:val="center"/>
            <w:hideMark/>
          </w:tcPr>
          <w:p w14:paraId="3DE2F00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61EE4D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9 892,97</w:t>
            </w:r>
          </w:p>
        </w:tc>
        <w:tc>
          <w:tcPr>
            <w:tcW w:w="1034" w:type="dxa"/>
            <w:tcBorders>
              <w:top w:val="nil"/>
              <w:left w:val="nil"/>
              <w:bottom w:val="single" w:sz="4" w:space="0" w:color="C0C0C0"/>
              <w:right w:val="single" w:sz="4" w:space="0" w:color="C0C0C0"/>
            </w:tcBorders>
            <w:shd w:val="clear" w:color="000000" w:fill="D7EAD3"/>
            <w:vAlign w:val="center"/>
            <w:hideMark/>
          </w:tcPr>
          <w:p w14:paraId="2A3E74C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8 606,62</w:t>
            </w:r>
          </w:p>
        </w:tc>
        <w:tc>
          <w:tcPr>
            <w:tcW w:w="1208" w:type="dxa"/>
            <w:tcBorders>
              <w:top w:val="nil"/>
              <w:left w:val="nil"/>
              <w:bottom w:val="single" w:sz="4" w:space="0" w:color="C0C0C0"/>
              <w:right w:val="single" w:sz="4" w:space="0" w:color="C0C0C0"/>
            </w:tcBorders>
            <w:shd w:val="clear" w:color="000000" w:fill="D7EAD3"/>
            <w:vAlign w:val="center"/>
            <w:hideMark/>
          </w:tcPr>
          <w:p w14:paraId="3912101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9 664,28</w:t>
            </w:r>
          </w:p>
        </w:tc>
        <w:tc>
          <w:tcPr>
            <w:tcW w:w="1142" w:type="dxa"/>
            <w:tcBorders>
              <w:top w:val="nil"/>
              <w:left w:val="nil"/>
              <w:bottom w:val="single" w:sz="4" w:space="0" w:color="C0C0C0"/>
              <w:right w:val="single" w:sz="4" w:space="0" w:color="C0C0C0"/>
            </w:tcBorders>
            <w:shd w:val="clear" w:color="000000" w:fill="D7EAD3"/>
            <w:vAlign w:val="center"/>
            <w:hideMark/>
          </w:tcPr>
          <w:p w14:paraId="0500257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10 782,71</w:t>
            </w:r>
          </w:p>
        </w:tc>
        <w:tc>
          <w:tcPr>
            <w:tcW w:w="1158" w:type="dxa"/>
            <w:tcBorders>
              <w:top w:val="nil"/>
              <w:left w:val="nil"/>
              <w:bottom w:val="single" w:sz="4" w:space="0" w:color="C0C0C0"/>
              <w:right w:val="single" w:sz="4" w:space="0" w:color="C0C0C0"/>
            </w:tcBorders>
            <w:shd w:val="clear" w:color="000000" w:fill="D7EAD3"/>
            <w:vAlign w:val="center"/>
            <w:hideMark/>
          </w:tcPr>
          <w:p w14:paraId="71AAEBC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9 577,45</w:t>
            </w:r>
          </w:p>
        </w:tc>
        <w:tc>
          <w:tcPr>
            <w:tcW w:w="1119" w:type="dxa"/>
            <w:tcBorders>
              <w:top w:val="nil"/>
              <w:left w:val="nil"/>
              <w:bottom w:val="single" w:sz="4" w:space="0" w:color="C0C0C0"/>
              <w:right w:val="single" w:sz="4" w:space="0" w:color="C0C0C0"/>
            </w:tcBorders>
            <w:shd w:val="clear" w:color="000000" w:fill="D7EAD3"/>
            <w:vAlign w:val="center"/>
            <w:hideMark/>
          </w:tcPr>
          <w:p w14:paraId="4524E49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6 801,28</w:t>
            </w:r>
          </w:p>
        </w:tc>
        <w:tc>
          <w:tcPr>
            <w:tcW w:w="1000" w:type="dxa"/>
            <w:tcBorders>
              <w:top w:val="nil"/>
              <w:left w:val="nil"/>
              <w:bottom w:val="single" w:sz="4" w:space="0" w:color="C0C0C0"/>
              <w:right w:val="single" w:sz="4" w:space="0" w:color="C0C0C0"/>
            </w:tcBorders>
            <w:shd w:val="clear" w:color="000000" w:fill="D7EAD3"/>
            <w:vAlign w:val="center"/>
            <w:hideMark/>
          </w:tcPr>
          <w:p w14:paraId="3361B1C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3 400,64</w:t>
            </w:r>
          </w:p>
        </w:tc>
        <w:tc>
          <w:tcPr>
            <w:tcW w:w="1024" w:type="dxa"/>
            <w:tcBorders>
              <w:top w:val="nil"/>
              <w:left w:val="nil"/>
              <w:bottom w:val="single" w:sz="4" w:space="0" w:color="C0C0C0"/>
              <w:right w:val="single" w:sz="4" w:space="0" w:color="C0C0C0"/>
            </w:tcBorders>
            <w:shd w:val="clear" w:color="000000" w:fill="D7EAD3"/>
            <w:vAlign w:val="center"/>
            <w:hideMark/>
          </w:tcPr>
          <w:p w14:paraId="45EEA32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3 400,64</w:t>
            </w:r>
          </w:p>
        </w:tc>
        <w:tc>
          <w:tcPr>
            <w:tcW w:w="1474" w:type="dxa"/>
            <w:tcBorders>
              <w:top w:val="nil"/>
              <w:left w:val="nil"/>
              <w:bottom w:val="single" w:sz="4" w:space="0" w:color="C0C0C0"/>
              <w:right w:val="single" w:sz="4" w:space="0" w:color="C0C0C0"/>
            </w:tcBorders>
            <w:shd w:val="clear" w:color="000000" w:fill="FFFFCC"/>
            <w:vAlign w:val="center"/>
            <w:hideMark/>
          </w:tcPr>
          <w:p w14:paraId="6EF5999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7CFBE1D" w14:textId="77777777" w:rsidTr="006A273F">
        <w:trPr>
          <w:trHeight w:val="855"/>
          <w:jc w:val="center"/>
        </w:trPr>
        <w:tc>
          <w:tcPr>
            <w:tcW w:w="400" w:type="dxa"/>
            <w:tcBorders>
              <w:top w:val="nil"/>
              <w:left w:val="nil"/>
              <w:bottom w:val="nil"/>
              <w:right w:val="nil"/>
            </w:tcBorders>
            <w:shd w:val="clear" w:color="000000" w:fill="FABF8F"/>
            <w:noWrap/>
            <w:vAlign w:val="center"/>
            <w:hideMark/>
          </w:tcPr>
          <w:p w14:paraId="48DE857E"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1BB4017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3A867F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3.3.1.1.1</w:t>
            </w:r>
          </w:p>
        </w:tc>
        <w:tc>
          <w:tcPr>
            <w:tcW w:w="3289" w:type="dxa"/>
            <w:tcBorders>
              <w:top w:val="nil"/>
              <w:left w:val="nil"/>
              <w:bottom w:val="single" w:sz="4" w:space="0" w:color="C0C0C0"/>
              <w:right w:val="single" w:sz="4" w:space="0" w:color="C0C0C0"/>
            </w:tcBorders>
            <w:shd w:val="clear" w:color="auto" w:fill="auto"/>
            <w:vAlign w:val="center"/>
            <w:hideMark/>
          </w:tcPr>
          <w:p w14:paraId="4EA9BB6F" w14:textId="77777777" w:rsidR="006A273F" w:rsidRPr="006A273F" w:rsidRDefault="006A273F" w:rsidP="006A273F">
            <w:pPr>
              <w:ind w:firstLineChars="400" w:firstLine="480"/>
              <w:rPr>
                <w:rFonts w:ascii="Tahoma" w:hAnsi="Tahoma" w:cs="Tahoma"/>
                <w:sz w:val="12"/>
                <w:szCs w:val="12"/>
              </w:rPr>
            </w:pPr>
            <w:r w:rsidRPr="006A273F">
              <w:rPr>
                <w:rFonts w:ascii="Tahoma" w:hAnsi="Tahoma" w:cs="Tahoma"/>
                <w:sz w:val="12"/>
                <w:szCs w:val="12"/>
              </w:rPr>
              <w:t>Тариф на энергию</w:t>
            </w:r>
          </w:p>
        </w:tc>
        <w:tc>
          <w:tcPr>
            <w:tcW w:w="696" w:type="dxa"/>
            <w:tcBorders>
              <w:top w:val="nil"/>
              <w:left w:val="nil"/>
              <w:bottom w:val="single" w:sz="4" w:space="0" w:color="C0C0C0"/>
              <w:right w:val="single" w:sz="4" w:space="0" w:color="C0C0C0"/>
            </w:tcBorders>
            <w:shd w:val="clear" w:color="auto" w:fill="auto"/>
            <w:vAlign w:val="center"/>
            <w:hideMark/>
          </w:tcPr>
          <w:p w14:paraId="6088747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руб/кВт.ч</w:t>
            </w:r>
          </w:p>
        </w:tc>
        <w:tc>
          <w:tcPr>
            <w:tcW w:w="1167" w:type="dxa"/>
            <w:tcBorders>
              <w:top w:val="nil"/>
              <w:left w:val="nil"/>
              <w:bottom w:val="single" w:sz="4" w:space="0" w:color="C0C0C0"/>
              <w:right w:val="single" w:sz="4" w:space="0" w:color="C0C0C0"/>
            </w:tcBorders>
            <w:shd w:val="clear" w:color="000000" w:fill="FFFFCC"/>
            <w:vAlign w:val="center"/>
            <w:hideMark/>
          </w:tcPr>
          <w:p w14:paraId="6DE86BE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5,87</w:t>
            </w:r>
          </w:p>
        </w:tc>
        <w:tc>
          <w:tcPr>
            <w:tcW w:w="1034" w:type="dxa"/>
            <w:tcBorders>
              <w:top w:val="nil"/>
              <w:left w:val="nil"/>
              <w:bottom w:val="single" w:sz="4" w:space="0" w:color="C0C0C0"/>
              <w:right w:val="single" w:sz="4" w:space="0" w:color="C0C0C0"/>
            </w:tcBorders>
            <w:shd w:val="clear" w:color="000000" w:fill="FFFFCC"/>
            <w:vAlign w:val="center"/>
            <w:hideMark/>
          </w:tcPr>
          <w:p w14:paraId="087FFD4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5,73</w:t>
            </w:r>
          </w:p>
        </w:tc>
        <w:tc>
          <w:tcPr>
            <w:tcW w:w="1208" w:type="dxa"/>
            <w:tcBorders>
              <w:top w:val="nil"/>
              <w:left w:val="nil"/>
              <w:bottom w:val="single" w:sz="4" w:space="0" w:color="C0C0C0"/>
              <w:right w:val="single" w:sz="4" w:space="0" w:color="C0C0C0"/>
            </w:tcBorders>
            <w:shd w:val="clear" w:color="000000" w:fill="FFFFCC"/>
            <w:vAlign w:val="center"/>
            <w:hideMark/>
          </w:tcPr>
          <w:p w14:paraId="3124FCA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6,04</w:t>
            </w:r>
          </w:p>
        </w:tc>
        <w:tc>
          <w:tcPr>
            <w:tcW w:w="1142" w:type="dxa"/>
            <w:tcBorders>
              <w:top w:val="nil"/>
              <w:left w:val="nil"/>
              <w:bottom w:val="single" w:sz="4" w:space="0" w:color="C0C0C0"/>
              <w:right w:val="single" w:sz="4" w:space="0" w:color="C0C0C0"/>
            </w:tcBorders>
            <w:shd w:val="clear" w:color="000000" w:fill="FFFFCC"/>
            <w:vAlign w:val="center"/>
            <w:hideMark/>
          </w:tcPr>
          <w:p w14:paraId="72FCE39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6,40</w:t>
            </w:r>
          </w:p>
        </w:tc>
        <w:tc>
          <w:tcPr>
            <w:tcW w:w="1158" w:type="dxa"/>
            <w:tcBorders>
              <w:top w:val="nil"/>
              <w:left w:val="nil"/>
              <w:bottom w:val="single" w:sz="4" w:space="0" w:color="C0C0C0"/>
              <w:right w:val="single" w:sz="4" w:space="0" w:color="C0C0C0"/>
            </w:tcBorders>
            <w:shd w:val="clear" w:color="000000" w:fill="FFFFCC"/>
            <w:vAlign w:val="center"/>
            <w:hideMark/>
          </w:tcPr>
          <w:p w14:paraId="6AB4D52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6,34</w:t>
            </w:r>
          </w:p>
        </w:tc>
        <w:tc>
          <w:tcPr>
            <w:tcW w:w="1119" w:type="dxa"/>
            <w:tcBorders>
              <w:top w:val="nil"/>
              <w:left w:val="nil"/>
              <w:bottom w:val="single" w:sz="4" w:space="0" w:color="C0C0C0"/>
              <w:right w:val="single" w:sz="4" w:space="0" w:color="C0C0C0"/>
            </w:tcBorders>
            <w:shd w:val="clear" w:color="000000" w:fill="FFFFCC"/>
            <w:vAlign w:val="center"/>
            <w:hideMark/>
          </w:tcPr>
          <w:p w14:paraId="366302C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6,34</w:t>
            </w:r>
          </w:p>
        </w:tc>
        <w:tc>
          <w:tcPr>
            <w:tcW w:w="1000" w:type="dxa"/>
            <w:tcBorders>
              <w:top w:val="nil"/>
              <w:left w:val="nil"/>
              <w:bottom w:val="single" w:sz="4" w:space="0" w:color="C0C0C0"/>
              <w:right w:val="single" w:sz="4" w:space="0" w:color="C0C0C0"/>
            </w:tcBorders>
            <w:shd w:val="clear" w:color="000000" w:fill="D7EAD3"/>
            <w:vAlign w:val="center"/>
            <w:hideMark/>
          </w:tcPr>
          <w:p w14:paraId="0F6E678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6,34</w:t>
            </w:r>
          </w:p>
        </w:tc>
        <w:tc>
          <w:tcPr>
            <w:tcW w:w="1024" w:type="dxa"/>
            <w:tcBorders>
              <w:top w:val="nil"/>
              <w:left w:val="nil"/>
              <w:bottom w:val="single" w:sz="4" w:space="0" w:color="C0C0C0"/>
              <w:right w:val="single" w:sz="4" w:space="0" w:color="C0C0C0"/>
            </w:tcBorders>
            <w:shd w:val="clear" w:color="000000" w:fill="D7EAD3"/>
            <w:vAlign w:val="center"/>
            <w:hideMark/>
          </w:tcPr>
          <w:p w14:paraId="1987959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6,34</w:t>
            </w:r>
          </w:p>
        </w:tc>
        <w:tc>
          <w:tcPr>
            <w:tcW w:w="1474" w:type="dxa"/>
            <w:tcBorders>
              <w:top w:val="nil"/>
              <w:left w:val="nil"/>
              <w:bottom w:val="single" w:sz="4" w:space="0" w:color="C0C0C0"/>
              <w:right w:val="single" w:sz="4" w:space="0" w:color="C0C0C0"/>
            </w:tcBorders>
            <w:shd w:val="clear" w:color="000000" w:fill="FFFFCC"/>
            <w:vAlign w:val="center"/>
            <w:hideMark/>
          </w:tcPr>
          <w:p w14:paraId="0181B37F" w14:textId="77777777" w:rsidR="006A273F" w:rsidRPr="006A273F" w:rsidRDefault="006A273F" w:rsidP="006A273F">
            <w:pPr>
              <w:rPr>
                <w:rFonts w:ascii="Tahoma" w:hAnsi="Tahoma" w:cs="Tahoma"/>
                <w:sz w:val="12"/>
                <w:szCs w:val="12"/>
              </w:rPr>
            </w:pPr>
            <w:r w:rsidRPr="006A273F">
              <w:rPr>
                <w:rFonts w:ascii="Tahoma" w:hAnsi="Tahoma" w:cs="Tahoma"/>
                <w:sz w:val="12"/>
                <w:szCs w:val="12"/>
              </w:rPr>
              <w:t>по предложению, не превышающему средневзвешенный тариф, рассчитанный регулятором за 2018 год с учетом ИПЦ на 2019 (105,4%), на 2020 (104,8%)</w:t>
            </w:r>
          </w:p>
        </w:tc>
      </w:tr>
      <w:tr w:rsidR="006A273F" w:rsidRPr="006A273F" w14:paraId="16C0445F" w14:textId="77777777" w:rsidTr="006A273F">
        <w:trPr>
          <w:trHeight w:val="241"/>
          <w:jc w:val="center"/>
        </w:trPr>
        <w:tc>
          <w:tcPr>
            <w:tcW w:w="400" w:type="dxa"/>
            <w:tcBorders>
              <w:top w:val="nil"/>
              <w:left w:val="nil"/>
              <w:bottom w:val="nil"/>
              <w:right w:val="nil"/>
            </w:tcBorders>
            <w:shd w:val="clear" w:color="000000" w:fill="FABF8F"/>
            <w:noWrap/>
            <w:vAlign w:val="center"/>
            <w:hideMark/>
          </w:tcPr>
          <w:p w14:paraId="27BD5A78"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26447D2B"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C82B0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3.3.1.1.2</w:t>
            </w:r>
          </w:p>
        </w:tc>
        <w:tc>
          <w:tcPr>
            <w:tcW w:w="3289" w:type="dxa"/>
            <w:tcBorders>
              <w:top w:val="nil"/>
              <w:left w:val="nil"/>
              <w:bottom w:val="single" w:sz="4" w:space="0" w:color="C0C0C0"/>
              <w:right w:val="single" w:sz="4" w:space="0" w:color="C0C0C0"/>
            </w:tcBorders>
            <w:shd w:val="clear" w:color="auto" w:fill="auto"/>
            <w:vAlign w:val="center"/>
            <w:hideMark/>
          </w:tcPr>
          <w:p w14:paraId="2CC22B02" w14:textId="77777777" w:rsidR="006A273F" w:rsidRPr="006A273F" w:rsidRDefault="006A273F" w:rsidP="006A273F">
            <w:pPr>
              <w:ind w:firstLineChars="400" w:firstLine="480"/>
              <w:rPr>
                <w:rFonts w:ascii="Tahoma" w:hAnsi="Tahoma" w:cs="Tahoma"/>
                <w:sz w:val="12"/>
                <w:szCs w:val="12"/>
              </w:rPr>
            </w:pPr>
            <w:r w:rsidRPr="006A273F">
              <w:rPr>
                <w:rFonts w:ascii="Tahoma" w:hAnsi="Tahoma" w:cs="Tahoma"/>
                <w:sz w:val="12"/>
                <w:szCs w:val="12"/>
              </w:rPr>
              <w:t>Объем энергии</w:t>
            </w:r>
          </w:p>
        </w:tc>
        <w:tc>
          <w:tcPr>
            <w:tcW w:w="696" w:type="dxa"/>
            <w:tcBorders>
              <w:top w:val="nil"/>
              <w:left w:val="nil"/>
              <w:bottom w:val="single" w:sz="4" w:space="0" w:color="C0C0C0"/>
              <w:right w:val="single" w:sz="4" w:space="0" w:color="C0C0C0"/>
            </w:tcBorders>
            <w:shd w:val="clear" w:color="auto" w:fill="auto"/>
            <w:vAlign w:val="center"/>
            <w:hideMark/>
          </w:tcPr>
          <w:p w14:paraId="2FF8ACF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кВт.ч</w:t>
            </w:r>
          </w:p>
        </w:tc>
        <w:tc>
          <w:tcPr>
            <w:tcW w:w="1167" w:type="dxa"/>
            <w:tcBorders>
              <w:top w:val="nil"/>
              <w:left w:val="nil"/>
              <w:bottom w:val="single" w:sz="4" w:space="0" w:color="C0C0C0"/>
              <w:right w:val="single" w:sz="4" w:space="0" w:color="C0C0C0"/>
            </w:tcBorders>
            <w:shd w:val="clear" w:color="000000" w:fill="FFFFCC"/>
            <w:vAlign w:val="center"/>
            <w:hideMark/>
          </w:tcPr>
          <w:p w14:paraId="721147C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1 684,66</w:t>
            </w:r>
          </w:p>
        </w:tc>
        <w:tc>
          <w:tcPr>
            <w:tcW w:w="1034" w:type="dxa"/>
            <w:tcBorders>
              <w:top w:val="nil"/>
              <w:left w:val="nil"/>
              <w:bottom w:val="single" w:sz="4" w:space="0" w:color="C0C0C0"/>
              <w:right w:val="single" w:sz="4" w:space="0" w:color="C0C0C0"/>
            </w:tcBorders>
            <w:shd w:val="clear" w:color="000000" w:fill="FFFFCC"/>
            <w:vAlign w:val="center"/>
            <w:hideMark/>
          </w:tcPr>
          <w:p w14:paraId="1BFB0C9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1 501,24</w:t>
            </w:r>
          </w:p>
        </w:tc>
        <w:tc>
          <w:tcPr>
            <w:tcW w:w="1208" w:type="dxa"/>
            <w:tcBorders>
              <w:top w:val="nil"/>
              <w:left w:val="nil"/>
              <w:bottom w:val="single" w:sz="4" w:space="0" w:color="C0C0C0"/>
              <w:right w:val="single" w:sz="4" w:space="0" w:color="C0C0C0"/>
            </w:tcBorders>
            <w:shd w:val="clear" w:color="000000" w:fill="FFFFCC"/>
            <w:vAlign w:val="center"/>
            <w:hideMark/>
          </w:tcPr>
          <w:p w14:paraId="091E9D0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1 600,42</w:t>
            </w:r>
          </w:p>
        </w:tc>
        <w:tc>
          <w:tcPr>
            <w:tcW w:w="1142" w:type="dxa"/>
            <w:tcBorders>
              <w:top w:val="nil"/>
              <w:left w:val="nil"/>
              <w:bottom w:val="single" w:sz="4" w:space="0" w:color="C0C0C0"/>
              <w:right w:val="single" w:sz="4" w:space="0" w:color="C0C0C0"/>
            </w:tcBorders>
            <w:shd w:val="clear" w:color="000000" w:fill="FFFFCC"/>
            <w:vAlign w:val="center"/>
            <w:hideMark/>
          </w:tcPr>
          <w:p w14:paraId="7679DFE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1 684,66</w:t>
            </w:r>
          </w:p>
        </w:tc>
        <w:tc>
          <w:tcPr>
            <w:tcW w:w="1158" w:type="dxa"/>
            <w:tcBorders>
              <w:top w:val="nil"/>
              <w:left w:val="nil"/>
              <w:bottom w:val="single" w:sz="4" w:space="0" w:color="C0C0C0"/>
              <w:right w:val="single" w:sz="4" w:space="0" w:color="C0C0C0"/>
            </w:tcBorders>
            <w:shd w:val="clear" w:color="000000" w:fill="FFFFCC"/>
            <w:vAlign w:val="center"/>
            <w:hideMark/>
          </w:tcPr>
          <w:p w14:paraId="3C9008D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1 511,07</w:t>
            </w:r>
          </w:p>
        </w:tc>
        <w:tc>
          <w:tcPr>
            <w:tcW w:w="1119" w:type="dxa"/>
            <w:tcBorders>
              <w:top w:val="nil"/>
              <w:left w:val="nil"/>
              <w:bottom w:val="single" w:sz="4" w:space="0" w:color="C0C0C0"/>
              <w:right w:val="single" w:sz="4" w:space="0" w:color="C0C0C0"/>
            </w:tcBorders>
            <w:shd w:val="clear" w:color="000000" w:fill="FFFFCC"/>
            <w:vAlign w:val="center"/>
            <w:hideMark/>
          </w:tcPr>
          <w:p w14:paraId="7CAF410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1 073,06</w:t>
            </w:r>
          </w:p>
        </w:tc>
        <w:tc>
          <w:tcPr>
            <w:tcW w:w="1000" w:type="dxa"/>
            <w:tcBorders>
              <w:top w:val="nil"/>
              <w:left w:val="nil"/>
              <w:bottom w:val="single" w:sz="4" w:space="0" w:color="C0C0C0"/>
              <w:right w:val="single" w:sz="4" w:space="0" w:color="C0C0C0"/>
            </w:tcBorders>
            <w:shd w:val="clear" w:color="000000" w:fill="D7EAD3"/>
            <w:vAlign w:val="center"/>
            <w:hideMark/>
          </w:tcPr>
          <w:p w14:paraId="6A5E49C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536,53</w:t>
            </w:r>
          </w:p>
        </w:tc>
        <w:tc>
          <w:tcPr>
            <w:tcW w:w="1024" w:type="dxa"/>
            <w:tcBorders>
              <w:top w:val="nil"/>
              <w:left w:val="nil"/>
              <w:bottom w:val="single" w:sz="4" w:space="0" w:color="C0C0C0"/>
              <w:right w:val="single" w:sz="4" w:space="0" w:color="C0C0C0"/>
            </w:tcBorders>
            <w:shd w:val="clear" w:color="000000" w:fill="D7EAD3"/>
            <w:vAlign w:val="center"/>
            <w:hideMark/>
          </w:tcPr>
          <w:p w14:paraId="3E409BE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536,53</w:t>
            </w:r>
          </w:p>
        </w:tc>
        <w:tc>
          <w:tcPr>
            <w:tcW w:w="1474" w:type="dxa"/>
            <w:tcBorders>
              <w:top w:val="nil"/>
              <w:left w:val="nil"/>
              <w:bottom w:val="single" w:sz="4" w:space="0" w:color="C0C0C0"/>
              <w:right w:val="single" w:sz="4" w:space="0" w:color="C0C0C0"/>
            </w:tcBorders>
            <w:shd w:val="clear" w:color="000000" w:fill="FFFFCC"/>
            <w:vAlign w:val="center"/>
            <w:hideMark/>
          </w:tcPr>
          <w:p w14:paraId="4FA8B8A4" w14:textId="77777777" w:rsidR="006A273F" w:rsidRPr="006A273F" w:rsidRDefault="006A273F" w:rsidP="006A273F">
            <w:pPr>
              <w:rPr>
                <w:rFonts w:ascii="Tahoma" w:hAnsi="Tahoma" w:cs="Tahoma"/>
                <w:sz w:val="12"/>
                <w:szCs w:val="12"/>
              </w:rPr>
            </w:pPr>
            <w:r w:rsidRPr="006A273F">
              <w:rPr>
                <w:rFonts w:ascii="Tahoma" w:hAnsi="Tahoma" w:cs="Tahoma"/>
                <w:sz w:val="12"/>
                <w:szCs w:val="12"/>
              </w:rPr>
              <w:t>по удельному расходу, утвержденному ДПР</w:t>
            </w:r>
          </w:p>
        </w:tc>
      </w:tr>
      <w:tr w:rsidR="006A273F" w:rsidRPr="006A273F" w14:paraId="10FB1694" w14:textId="77777777" w:rsidTr="006A273F">
        <w:trPr>
          <w:trHeight w:val="218"/>
          <w:jc w:val="center"/>
        </w:trPr>
        <w:tc>
          <w:tcPr>
            <w:tcW w:w="400" w:type="dxa"/>
            <w:tcBorders>
              <w:top w:val="nil"/>
              <w:left w:val="nil"/>
              <w:bottom w:val="nil"/>
              <w:right w:val="nil"/>
            </w:tcBorders>
            <w:shd w:val="clear" w:color="000000" w:fill="FABF8F"/>
            <w:noWrap/>
            <w:vAlign w:val="center"/>
            <w:hideMark/>
          </w:tcPr>
          <w:p w14:paraId="690BAD5A"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0006426C"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B2ECBD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3.3.2.1</w:t>
            </w:r>
          </w:p>
        </w:tc>
        <w:tc>
          <w:tcPr>
            <w:tcW w:w="3289" w:type="dxa"/>
            <w:tcBorders>
              <w:top w:val="nil"/>
              <w:left w:val="nil"/>
              <w:bottom w:val="single" w:sz="4" w:space="0" w:color="C0C0C0"/>
              <w:right w:val="single" w:sz="4" w:space="0" w:color="C0C0C0"/>
            </w:tcBorders>
            <w:shd w:val="clear" w:color="auto" w:fill="auto"/>
            <w:vAlign w:val="center"/>
            <w:hideMark/>
          </w:tcPr>
          <w:p w14:paraId="1D4F40E4" w14:textId="77777777" w:rsidR="006A273F" w:rsidRPr="006A273F" w:rsidRDefault="006A273F" w:rsidP="006A273F">
            <w:pPr>
              <w:ind w:firstLineChars="300" w:firstLine="361"/>
              <w:rPr>
                <w:rFonts w:ascii="Tahoma" w:hAnsi="Tahoma" w:cs="Tahoma"/>
                <w:b/>
                <w:bCs/>
                <w:sz w:val="12"/>
                <w:szCs w:val="12"/>
              </w:rPr>
            </w:pPr>
            <w:r w:rsidRPr="006A273F">
              <w:rPr>
                <w:rFonts w:ascii="Tahoma" w:hAnsi="Tahoma" w:cs="Tahoma"/>
                <w:b/>
                <w:bCs/>
                <w:sz w:val="12"/>
                <w:szCs w:val="12"/>
              </w:rPr>
              <w:t>Энергия СН 2 (1-20 кВ)</w:t>
            </w:r>
          </w:p>
        </w:tc>
        <w:tc>
          <w:tcPr>
            <w:tcW w:w="696" w:type="dxa"/>
            <w:tcBorders>
              <w:top w:val="nil"/>
              <w:left w:val="nil"/>
              <w:bottom w:val="single" w:sz="4" w:space="0" w:color="C0C0C0"/>
              <w:right w:val="single" w:sz="4" w:space="0" w:color="C0C0C0"/>
            </w:tcBorders>
            <w:shd w:val="clear" w:color="auto" w:fill="auto"/>
            <w:vAlign w:val="center"/>
            <w:hideMark/>
          </w:tcPr>
          <w:p w14:paraId="0479320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38811DF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4 218,10</w:t>
            </w:r>
          </w:p>
        </w:tc>
        <w:tc>
          <w:tcPr>
            <w:tcW w:w="1034" w:type="dxa"/>
            <w:tcBorders>
              <w:top w:val="nil"/>
              <w:left w:val="nil"/>
              <w:bottom w:val="single" w:sz="4" w:space="0" w:color="C0C0C0"/>
              <w:right w:val="single" w:sz="4" w:space="0" w:color="C0C0C0"/>
            </w:tcBorders>
            <w:shd w:val="clear" w:color="000000" w:fill="D7EAD3"/>
            <w:vAlign w:val="center"/>
            <w:hideMark/>
          </w:tcPr>
          <w:p w14:paraId="4C6699D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4 500,60</w:t>
            </w:r>
          </w:p>
        </w:tc>
        <w:tc>
          <w:tcPr>
            <w:tcW w:w="1208" w:type="dxa"/>
            <w:tcBorders>
              <w:top w:val="nil"/>
              <w:left w:val="nil"/>
              <w:bottom w:val="single" w:sz="4" w:space="0" w:color="C0C0C0"/>
              <w:right w:val="single" w:sz="4" w:space="0" w:color="C0C0C0"/>
            </w:tcBorders>
            <w:shd w:val="clear" w:color="000000" w:fill="D7EAD3"/>
            <w:vAlign w:val="center"/>
            <w:hideMark/>
          </w:tcPr>
          <w:p w14:paraId="1729A20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4 790,33</w:t>
            </w:r>
          </w:p>
        </w:tc>
        <w:tc>
          <w:tcPr>
            <w:tcW w:w="1142" w:type="dxa"/>
            <w:tcBorders>
              <w:top w:val="nil"/>
              <w:left w:val="nil"/>
              <w:bottom w:val="single" w:sz="4" w:space="0" w:color="C0C0C0"/>
              <w:right w:val="single" w:sz="4" w:space="0" w:color="C0C0C0"/>
            </w:tcBorders>
            <w:shd w:val="clear" w:color="000000" w:fill="D7EAD3"/>
            <w:vAlign w:val="center"/>
            <w:hideMark/>
          </w:tcPr>
          <w:p w14:paraId="3339D23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4 597,46</w:t>
            </w:r>
          </w:p>
        </w:tc>
        <w:tc>
          <w:tcPr>
            <w:tcW w:w="1158" w:type="dxa"/>
            <w:tcBorders>
              <w:top w:val="nil"/>
              <w:left w:val="nil"/>
              <w:bottom w:val="single" w:sz="4" w:space="0" w:color="C0C0C0"/>
              <w:right w:val="single" w:sz="4" w:space="0" w:color="C0C0C0"/>
            </w:tcBorders>
            <w:shd w:val="clear" w:color="000000" w:fill="D7EAD3"/>
            <w:vAlign w:val="center"/>
            <w:hideMark/>
          </w:tcPr>
          <w:p w14:paraId="4C42627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4 500,39</w:t>
            </w:r>
          </w:p>
        </w:tc>
        <w:tc>
          <w:tcPr>
            <w:tcW w:w="1119" w:type="dxa"/>
            <w:tcBorders>
              <w:top w:val="nil"/>
              <w:left w:val="nil"/>
              <w:bottom w:val="single" w:sz="4" w:space="0" w:color="C0C0C0"/>
              <w:right w:val="single" w:sz="4" w:space="0" w:color="C0C0C0"/>
            </w:tcBorders>
            <w:shd w:val="clear" w:color="000000" w:fill="D7EAD3"/>
            <w:vAlign w:val="center"/>
            <w:hideMark/>
          </w:tcPr>
          <w:p w14:paraId="29C965C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3 195,90</w:t>
            </w:r>
          </w:p>
        </w:tc>
        <w:tc>
          <w:tcPr>
            <w:tcW w:w="1000" w:type="dxa"/>
            <w:tcBorders>
              <w:top w:val="nil"/>
              <w:left w:val="nil"/>
              <w:bottom w:val="single" w:sz="4" w:space="0" w:color="C0C0C0"/>
              <w:right w:val="single" w:sz="4" w:space="0" w:color="C0C0C0"/>
            </w:tcBorders>
            <w:shd w:val="clear" w:color="000000" w:fill="D7EAD3"/>
            <w:vAlign w:val="center"/>
            <w:hideMark/>
          </w:tcPr>
          <w:p w14:paraId="2E531DC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1 597,95</w:t>
            </w:r>
          </w:p>
        </w:tc>
        <w:tc>
          <w:tcPr>
            <w:tcW w:w="1024" w:type="dxa"/>
            <w:tcBorders>
              <w:top w:val="nil"/>
              <w:left w:val="nil"/>
              <w:bottom w:val="single" w:sz="4" w:space="0" w:color="C0C0C0"/>
              <w:right w:val="single" w:sz="4" w:space="0" w:color="C0C0C0"/>
            </w:tcBorders>
            <w:shd w:val="clear" w:color="000000" w:fill="D7EAD3"/>
            <w:vAlign w:val="center"/>
            <w:hideMark/>
          </w:tcPr>
          <w:p w14:paraId="45AA068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1 597,95</w:t>
            </w:r>
          </w:p>
        </w:tc>
        <w:tc>
          <w:tcPr>
            <w:tcW w:w="1474" w:type="dxa"/>
            <w:tcBorders>
              <w:top w:val="nil"/>
              <w:left w:val="nil"/>
              <w:bottom w:val="single" w:sz="4" w:space="0" w:color="C0C0C0"/>
              <w:right w:val="single" w:sz="4" w:space="0" w:color="C0C0C0"/>
            </w:tcBorders>
            <w:shd w:val="clear" w:color="000000" w:fill="FFFFCC"/>
            <w:vAlign w:val="center"/>
            <w:hideMark/>
          </w:tcPr>
          <w:p w14:paraId="26C93B77"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C0CC9A6" w14:textId="77777777" w:rsidTr="006A273F">
        <w:trPr>
          <w:trHeight w:val="541"/>
          <w:jc w:val="center"/>
        </w:trPr>
        <w:tc>
          <w:tcPr>
            <w:tcW w:w="400" w:type="dxa"/>
            <w:tcBorders>
              <w:top w:val="nil"/>
              <w:left w:val="nil"/>
              <w:bottom w:val="nil"/>
              <w:right w:val="nil"/>
            </w:tcBorders>
            <w:shd w:val="clear" w:color="000000" w:fill="FABF8F"/>
            <w:noWrap/>
            <w:vAlign w:val="center"/>
            <w:hideMark/>
          </w:tcPr>
          <w:p w14:paraId="0B9DF72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461F15F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1998DA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3.3.2.1.1</w:t>
            </w:r>
          </w:p>
        </w:tc>
        <w:tc>
          <w:tcPr>
            <w:tcW w:w="3289" w:type="dxa"/>
            <w:tcBorders>
              <w:top w:val="nil"/>
              <w:left w:val="nil"/>
              <w:bottom w:val="single" w:sz="4" w:space="0" w:color="C0C0C0"/>
              <w:right w:val="single" w:sz="4" w:space="0" w:color="C0C0C0"/>
            </w:tcBorders>
            <w:shd w:val="clear" w:color="auto" w:fill="auto"/>
            <w:vAlign w:val="center"/>
            <w:hideMark/>
          </w:tcPr>
          <w:p w14:paraId="6ADCF87E" w14:textId="77777777" w:rsidR="006A273F" w:rsidRPr="006A273F" w:rsidRDefault="006A273F" w:rsidP="006A273F">
            <w:pPr>
              <w:ind w:firstLineChars="400" w:firstLine="480"/>
              <w:rPr>
                <w:rFonts w:ascii="Tahoma" w:hAnsi="Tahoma" w:cs="Tahoma"/>
                <w:sz w:val="12"/>
                <w:szCs w:val="12"/>
              </w:rPr>
            </w:pPr>
            <w:r w:rsidRPr="006A273F">
              <w:rPr>
                <w:rFonts w:ascii="Tahoma" w:hAnsi="Tahoma" w:cs="Tahoma"/>
                <w:sz w:val="12"/>
                <w:szCs w:val="12"/>
              </w:rPr>
              <w:t>Тариф на энергию</w:t>
            </w:r>
          </w:p>
        </w:tc>
        <w:tc>
          <w:tcPr>
            <w:tcW w:w="696" w:type="dxa"/>
            <w:tcBorders>
              <w:top w:val="nil"/>
              <w:left w:val="nil"/>
              <w:bottom w:val="single" w:sz="4" w:space="0" w:color="C0C0C0"/>
              <w:right w:val="single" w:sz="4" w:space="0" w:color="C0C0C0"/>
            </w:tcBorders>
            <w:shd w:val="clear" w:color="auto" w:fill="auto"/>
            <w:vAlign w:val="center"/>
            <w:hideMark/>
          </w:tcPr>
          <w:p w14:paraId="3A35E10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руб/кВт.ч</w:t>
            </w:r>
          </w:p>
        </w:tc>
        <w:tc>
          <w:tcPr>
            <w:tcW w:w="1167" w:type="dxa"/>
            <w:tcBorders>
              <w:top w:val="nil"/>
              <w:left w:val="nil"/>
              <w:bottom w:val="single" w:sz="4" w:space="0" w:color="C0C0C0"/>
              <w:right w:val="single" w:sz="4" w:space="0" w:color="C0C0C0"/>
            </w:tcBorders>
            <w:shd w:val="clear" w:color="000000" w:fill="FFFFCC"/>
            <w:vAlign w:val="center"/>
            <w:hideMark/>
          </w:tcPr>
          <w:p w14:paraId="400688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3,63</w:t>
            </w:r>
          </w:p>
        </w:tc>
        <w:tc>
          <w:tcPr>
            <w:tcW w:w="1034" w:type="dxa"/>
            <w:tcBorders>
              <w:top w:val="nil"/>
              <w:left w:val="nil"/>
              <w:bottom w:val="single" w:sz="4" w:space="0" w:color="C0C0C0"/>
              <w:right w:val="single" w:sz="4" w:space="0" w:color="C0C0C0"/>
            </w:tcBorders>
            <w:shd w:val="clear" w:color="000000" w:fill="FFFFCC"/>
            <w:vAlign w:val="center"/>
            <w:hideMark/>
          </w:tcPr>
          <w:p w14:paraId="55B7665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3,90</w:t>
            </w:r>
          </w:p>
        </w:tc>
        <w:tc>
          <w:tcPr>
            <w:tcW w:w="1208" w:type="dxa"/>
            <w:tcBorders>
              <w:top w:val="nil"/>
              <w:left w:val="nil"/>
              <w:bottom w:val="single" w:sz="4" w:space="0" w:color="C0C0C0"/>
              <w:right w:val="single" w:sz="4" w:space="0" w:color="C0C0C0"/>
            </w:tcBorders>
            <w:shd w:val="clear" w:color="000000" w:fill="FFFFCC"/>
            <w:vAlign w:val="center"/>
            <w:hideMark/>
          </w:tcPr>
          <w:p w14:paraId="77DCEDB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4,34</w:t>
            </w:r>
          </w:p>
        </w:tc>
        <w:tc>
          <w:tcPr>
            <w:tcW w:w="1142" w:type="dxa"/>
            <w:tcBorders>
              <w:top w:val="nil"/>
              <w:left w:val="nil"/>
              <w:bottom w:val="single" w:sz="4" w:space="0" w:color="C0C0C0"/>
              <w:right w:val="single" w:sz="4" w:space="0" w:color="C0C0C0"/>
            </w:tcBorders>
            <w:shd w:val="clear" w:color="000000" w:fill="FFFFCC"/>
            <w:vAlign w:val="center"/>
            <w:hideMark/>
          </w:tcPr>
          <w:p w14:paraId="7199745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3,95</w:t>
            </w:r>
          </w:p>
        </w:tc>
        <w:tc>
          <w:tcPr>
            <w:tcW w:w="1158" w:type="dxa"/>
            <w:tcBorders>
              <w:top w:val="nil"/>
              <w:left w:val="nil"/>
              <w:bottom w:val="single" w:sz="4" w:space="0" w:color="C0C0C0"/>
              <w:right w:val="single" w:sz="4" w:space="0" w:color="C0C0C0"/>
            </w:tcBorders>
            <w:shd w:val="clear" w:color="000000" w:fill="FFFFCC"/>
            <w:vAlign w:val="center"/>
            <w:hideMark/>
          </w:tcPr>
          <w:p w14:paraId="2710A05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4,32</w:t>
            </w:r>
          </w:p>
        </w:tc>
        <w:tc>
          <w:tcPr>
            <w:tcW w:w="1119" w:type="dxa"/>
            <w:tcBorders>
              <w:top w:val="nil"/>
              <w:left w:val="nil"/>
              <w:bottom w:val="single" w:sz="4" w:space="0" w:color="C0C0C0"/>
              <w:right w:val="single" w:sz="4" w:space="0" w:color="C0C0C0"/>
            </w:tcBorders>
            <w:shd w:val="clear" w:color="000000" w:fill="FFFFCC"/>
            <w:vAlign w:val="center"/>
            <w:hideMark/>
          </w:tcPr>
          <w:p w14:paraId="43E4241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4,32</w:t>
            </w:r>
          </w:p>
        </w:tc>
        <w:tc>
          <w:tcPr>
            <w:tcW w:w="1000" w:type="dxa"/>
            <w:tcBorders>
              <w:top w:val="nil"/>
              <w:left w:val="nil"/>
              <w:bottom w:val="single" w:sz="4" w:space="0" w:color="C0C0C0"/>
              <w:right w:val="single" w:sz="4" w:space="0" w:color="C0C0C0"/>
            </w:tcBorders>
            <w:shd w:val="clear" w:color="000000" w:fill="D7EAD3"/>
            <w:vAlign w:val="center"/>
            <w:hideMark/>
          </w:tcPr>
          <w:p w14:paraId="224A45B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4,32</w:t>
            </w:r>
          </w:p>
        </w:tc>
        <w:tc>
          <w:tcPr>
            <w:tcW w:w="1024" w:type="dxa"/>
            <w:tcBorders>
              <w:top w:val="nil"/>
              <w:left w:val="nil"/>
              <w:bottom w:val="single" w:sz="4" w:space="0" w:color="C0C0C0"/>
              <w:right w:val="single" w:sz="4" w:space="0" w:color="C0C0C0"/>
            </w:tcBorders>
            <w:shd w:val="clear" w:color="000000" w:fill="D7EAD3"/>
            <w:vAlign w:val="center"/>
            <w:hideMark/>
          </w:tcPr>
          <w:p w14:paraId="1660C3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4,32</w:t>
            </w:r>
          </w:p>
        </w:tc>
        <w:tc>
          <w:tcPr>
            <w:tcW w:w="1474" w:type="dxa"/>
            <w:tcBorders>
              <w:top w:val="nil"/>
              <w:left w:val="nil"/>
              <w:bottom w:val="single" w:sz="4" w:space="0" w:color="C0C0C0"/>
              <w:right w:val="single" w:sz="4" w:space="0" w:color="C0C0C0"/>
            </w:tcBorders>
            <w:shd w:val="clear" w:color="000000" w:fill="FFFFCC"/>
            <w:vAlign w:val="center"/>
            <w:hideMark/>
          </w:tcPr>
          <w:p w14:paraId="1940F53C" w14:textId="77777777" w:rsidR="006A273F" w:rsidRPr="006A273F" w:rsidRDefault="006A273F" w:rsidP="006A273F">
            <w:pPr>
              <w:rPr>
                <w:rFonts w:ascii="Tahoma" w:hAnsi="Tahoma" w:cs="Tahoma"/>
                <w:sz w:val="12"/>
                <w:szCs w:val="12"/>
              </w:rPr>
            </w:pPr>
            <w:r w:rsidRPr="006A273F">
              <w:rPr>
                <w:rFonts w:ascii="Tahoma" w:hAnsi="Tahoma" w:cs="Tahoma"/>
                <w:sz w:val="12"/>
                <w:szCs w:val="12"/>
              </w:rPr>
              <w:t>по предложению, не превышающему средневзвешенный тариф, рассчитанный регулятором за 2018 год с учетом ИПЦ на 2019 (105,4%), на 2020 (104,8%)</w:t>
            </w:r>
          </w:p>
        </w:tc>
      </w:tr>
      <w:tr w:rsidR="006A273F" w:rsidRPr="006A273F" w14:paraId="3ACEC5E3" w14:textId="77777777" w:rsidTr="006A273F">
        <w:trPr>
          <w:trHeight w:val="95"/>
          <w:jc w:val="center"/>
        </w:trPr>
        <w:tc>
          <w:tcPr>
            <w:tcW w:w="400" w:type="dxa"/>
            <w:tcBorders>
              <w:top w:val="nil"/>
              <w:left w:val="nil"/>
              <w:bottom w:val="nil"/>
              <w:right w:val="nil"/>
            </w:tcBorders>
            <w:shd w:val="clear" w:color="000000" w:fill="FABF8F"/>
            <w:noWrap/>
            <w:vAlign w:val="center"/>
            <w:hideMark/>
          </w:tcPr>
          <w:p w14:paraId="41A0D0C1"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ЭР</w:t>
            </w:r>
          </w:p>
        </w:tc>
        <w:tc>
          <w:tcPr>
            <w:tcW w:w="295" w:type="dxa"/>
            <w:tcBorders>
              <w:top w:val="nil"/>
              <w:left w:val="nil"/>
              <w:bottom w:val="nil"/>
              <w:right w:val="nil"/>
            </w:tcBorders>
            <w:shd w:val="clear" w:color="auto" w:fill="auto"/>
            <w:noWrap/>
            <w:vAlign w:val="bottom"/>
            <w:hideMark/>
          </w:tcPr>
          <w:p w14:paraId="517541DF"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A6CE5F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3.3.2.1.2</w:t>
            </w:r>
          </w:p>
        </w:tc>
        <w:tc>
          <w:tcPr>
            <w:tcW w:w="3289" w:type="dxa"/>
            <w:tcBorders>
              <w:top w:val="nil"/>
              <w:left w:val="nil"/>
              <w:bottom w:val="single" w:sz="4" w:space="0" w:color="C0C0C0"/>
              <w:right w:val="single" w:sz="4" w:space="0" w:color="C0C0C0"/>
            </w:tcBorders>
            <w:shd w:val="clear" w:color="auto" w:fill="auto"/>
            <w:vAlign w:val="center"/>
            <w:hideMark/>
          </w:tcPr>
          <w:p w14:paraId="5EBF52C1" w14:textId="77777777" w:rsidR="006A273F" w:rsidRPr="006A273F" w:rsidRDefault="006A273F" w:rsidP="006A273F">
            <w:pPr>
              <w:ind w:firstLineChars="400" w:firstLine="480"/>
              <w:rPr>
                <w:rFonts w:ascii="Tahoma" w:hAnsi="Tahoma" w:cs="Tahoma"/>
                <w:sz w:val="12"/>
                <w:szCs w:val="12"/>
              </w:rPr>
            </w:pPr>
            <w:r w:rsidRPr="006A273F">
              <w:rPr>
                <w:rFonts w:ascii="Tahoma" w:hAnsi="Tahoma" w:cs="Tahoma"/>
                <w:sz w:val="12"/>
                <w:szCs w:val="12"/>
              </w:rPr>
              <w:t>Объем энергии</w:t>
            </w:r>
          </w:p>
        </w:tc>
        <w:tc>
          <w:tcPr>
            <w:tcW w:w="696" w:type="dxa"/>
            <w:tcBorders>
              <w:top w:val="nil"/>
              <w:left w:val="nil"/>
              <w:bottom w:val="single" w:sz="4" w:space="0" w:color="C0C0C0"/>
              <w:right w:val="single" w:sz="4" w:space="0" w:color="C0C0C0"/>
            </w:tcBorders>
            <w:shd w:val="clear" w:color="auto" w:fill="auto"/>
            <w:vAlign w:val="center"/>
            <w:hideMark/>
          </w:tcPr>
          <w:p w14:paraId="6CD6930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кВт.ч</w:t>
            </w:r>
          </w:p>
        </w:tc>
        <w:tc>
          <w:tcPr>
            <w:tcW w:w="1167" w:type="dxa"/>
            <w:tcBorders>
              <w:top w:val="nil"/>
              <w:left w:val="nil"/>
              <w:bottom w:val="single" w:sz="4" w:space="0" w:color="C0C0C0"/>
              <w:right w:val="single" w:sz="4" w:space="0" w:color="C0C0C0"/>
            </w:tcBorders>
            <w:shd w:val="clear" w:color="000000" w:fill="FFFFCC"/>
            <w:vAlign w:val="center"/>
            <w:hideMark/>
          </w:tcPr>
          <w:p w14:paraId="7ED3300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1 162,62</w:t>
            </w:r>
          </w:p>
        </w:tc>
        <w:tc>
          <w:tcPr>
            <w:tcW w:w="1034" w:type="dxa"/>
            <w:tcBorders>
              <w:top w:val="nil"/>
              <w:left w:val="nil"/>
              <w:bottom w:val="single" w:sz="4" w:space="0" w:color="C0C0C0"/>
              <w:right w:val="single" w:sz="4" w:space="0" w:color="C0C0C0"/>
            </w:tcBorders>
            <w:shd w:val="clear" w:color="000000" w:fill="FFFFCC"/>
            <w:vAlign w:val="center"/>
            <w:hideMark/>
          </w:tcPr>
          <w:p w14:paraId="06E5AD0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1 152,96</w:t>
            </w:r>
          </w:p>
        </w:tc>
        <w:tc>
          <w:tcPr>
            <w:tcW w:w="1208" w:type="dxa"/>
            <w:tcBorders>
              <w:top w:val="nil"/>
              <w:left w:val="nil"/>
              <w:bottom w:val="single" w:sz="4" w:space="0" w:color="C0C0C0"/>
              <w:right w:val="single" w:sz="4" w:space="0" w:color="C0C0C0"/>
            </w:tcBorders>
            <w:shd w:val="clear" w:color="000000" w:fill="FFFFCC"/>
            <w:vAlign w:val="center"/>
            <w:hideMark/>
          </w:tcPr>
          <w:p w14:paraId="342C63A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1 104,49</w:t>
            </w:r>
          </w:p>
        </w:tc>
        <w:tc>
          <w:tcPr>
            <w:tcW w:w="1142" w:type="dxa"/>
            <w:tcBorders>
              <w:top w:val="nil"/>
              <w:left w:val="nil"/>
              <w:bottom w:val="single" w:sz="4" w:space="0" w:color="C0C0C0"/>
              <w:right w:val="single" w:sz="4" w:space="0" w:color="C0C0C0"/>
            </w:tcBorders>
            <w:shd w:val="clear" w:color="000000" w:fill="FFFFCC"/>
            <w:vAlign w:val="center"/>
            <w:hideMark/>
          </w:tcPr>
          <w:p w14:paraId="25F6C8C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1 162,62</w:t>
            </w:r>
          </w:p>
        </w:tc>
        <w:tc>
          <w:tcPr>
            <w:tcW w:w="1158" w:type="dxa"/>
            <w:tcBorders>
              <w:top w:val="nil"/>
              <w:left w:val="nil"/>
              <w:bottom w:val="single" w:sz="4" w:space="0" w:color="C0C0C0"/>
              <w:right w:val="single" w:sz="4" w:space="0" w:color="C0C0C0"/>
            </w:tcBorders>
            <w:shd w:val="clear" w:color="000000" w:fill="FFFFCC"/>
            <w:vAlign w:val="center"/>
            <w:hideMark/>
          </w:tcPr>
          <w:p w14:paraId="0781DB2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1 042,82</w:t>
            </w:r>
          </w:p>
        </w:tc>
        <w:tc>
          <w:tcPr>
            <w:tcW w:w="1119" w:type="dxa"/>
            <w:tcBorders>
              <w:top w:val="nil"/>
              <w:left w:val="nil"/>
              <w:bottom w:val="single" w:sz="4" w:space="0" w:color="C0C0C0"/>
              <w:right w:val="single" w:sz="4" w:space="0" w:color="C0C0C0"/>
            </w:tcBorders>
            <w:shd w:val="clear" w:color="000000" w:fill="FFFFCC"/>
            <w:vAlign w:val="center"/>
            <w:hideMark/>
          </w:tcPr>
          <w:p w14:paraId="1BC144F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740,55</w:t>
            </w:r>
          </w:p>
        </w:tc>
        <w:tc>
          <w:tcPr>
            <w:tcW w:w="1000" w:type="dxa"/>
            <w:tcBorders>
              <w:top w:val="nil"/>
              <w:left w:val="nil"/>
              <w:bottom w:val="single" w:sz="4" w:space="0" w:color="C0C0C0"/>
              <w:right w:val="single" w:sz="4" w:space="0" w:color="C0C0C0"/>
            </w:tcBorders>
            <w:shd w:val="clear" w:color="000000" w:fill="D7EAD3"/>
            <w:vAlign w:val="center"/>
            <w:hideMark/>
          </w:tcPr>
          <w:p w14:paraId="6080148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370,27</w:t>
            </w:r>
          </w:p>
        </w:tc>
        <w:tc>
          <w:tcPr>
            <w:tcW w:w="1024" w:type="dxa"/>
            <w:tcBorders>
              <w:top w:val="nil"/>
              <w:left w:val="nil"/>
              <w:bottom w:val="single" w:sz="4" w:space="0" w:color="C0C0C0"/>
              <w:right w:val="single" w:sz="4" w:space="0" w:color="C0C0C0"/>
            </w:tcBorders>
            <w:shd w:val="clear" w:color="000000" w:fill="D7EAD3"/>
            <w:vAlign w:val="center"/>
            <w:hideMark/>
          </w:tcPr>
          <w:p w14:paraId="2CA0FDA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370,27</w:t>
            </w:r>
          </w:p>
        </w:tc>
        <w:tc>
          <w:tcPr>
            <w:tcW w:w="1474" w:type="dxa"/>
            <w:tcBorders>
              <w:top w:val="nil"/>
              <w:left w:val="nil"/>
              <w:bottom w:val="single" w:sz="4" w:space="0" w:color="C0C0C0"/>
              <w:right w:val="single" w:sz="4" w:space="0" w:color="C0C0C0"/>
            </w:tcBorders>
            <w:shd w:val="clear" w:color="000000" w:fill="FFFFCC"/>
            <w:vAlign w:val="center"/>
            <w:hideMark/>
          </w:tcPr>
          <w:p w14:paraId="372FAB63"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2796F5F" w14:textId="77777777" w:rsidTr="006A273F">
        <w:trPr>
          <w:trHeight w:val="415"/>
          <w:jc w:val="center"/>
        </w:trPr>
        <w:tc>
          <w:tcPr>
            <w:tcW w:w="400" w:type="dxa"/>
            <w:tcBorders>
              <w:top w:val="nil"/>
              <w:left w:val="nil"/>
              <w:bottom w:val="nil"/>
              <w:right w:val="nil"/>
            </w:tcBorders>
            <w:shd w:val="clear" w:color="000000" w:fill="FFFF00"/>
            <w:noWrap/>
            <w:vAlign w:val="center"/>
            <w:hideMark/>
          </w:tcPr>
          <w:p w14:paraId="298A75E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3FD9C9A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118ED7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3.8</w:t>
            </w:r>
          </w:p>
        </w:tc>
        <w:tc>
          <w:tcPr>
            <w:tcW w:w="3289" w:type="dxa"/>
            <w:tcBorders>
              <w:top w:val="nil"/>
              <w:left w:val="nil"/>
              <w:bottom w:val="single" w:sz="4" w:space="0" w:color="C0C0C0"/>
              <w:right w:val="single" w:sz="4" w:space="0" w:color="C0C0C0"/>
            </w:tcBorders>
            <w:shd w:val="clear" w:color="auto" w:fill="auto"/>
            <w:vAlign w:val="center"/>
            <w:hideMark/>
          </w:tcPr>
          <w:p w14:paraId="545BE9F7"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Расходы на оплату труда основного производственного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652B97D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546D47F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6 160,29</w:t>
            </w:r>
          </w:p>
        </w:tc>
        <w:tc>
          <w:tcPr>
            <w:tcW w:w="1034" w:type="dxa"/>
            <w:tcBorders>
              <w:top w:val="nil"/>
              <w:left w:val="nil"/>
              <w:bottom w:val="single" w:sz="4" w:space="0" w:color="C0C0C0"/>
              <w:right w:val="single" w:sz="4" w:space="0" w:color="C0C0C0"/>
            </w:tcBorders>
            <w:shd w:val="clear" w:color="000000" w:fill="FFFFCC"/>
            <w:vAlign w:val="center"/>
            <w:hideMark/>
          </w:tcPr>
          <w:p w14:paraId="7F6F547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11 723,37</w:t>
            </w:r>
          </w:p>
        </w:tc>
        <w:tc>
          <w:tcPr>
            <w:tcW w:w="1208" w:type="dxa"/>
            <w:tcBorders>
              <w:top w:val="nil"/>
              <w:left w:val="nil"/>
              <w:bottom w:val="single" w:sz="4" w:space="0" w:color="C0C0C0"/>
              <w:right w:val="single" w:sz="4" w:space="0" w:color="C0C0C0"/>
            </w:tcBorders>
            <w:shd w:val="clear" w:color="000000" w:fill="FFFFCC"/>
            <w:vAlign w:val="center"/>
            <w:hideMark/>
          </w:tcPr>
          <w:p w14:paraId="6D07D20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6 379,23</w:t>
            </w:r>
          </w:p>
        </w:tc>
        <w:tc>
          <w:tcPr>
            <w:tcW w:w="1142" w:type="dxa"/>
            <w:tcBorders>
              <w:top w:val="nil"/>
              <w:left w:val="nil"/>
              <w:bottom w:val="single" w:sz="4" w:space="0" w:color="C0C0C0"/>
              <w:right w:val="single" w:sz="4" w:space="0" w:color="C0C0C0"/>
            </w:tcBorders>
            <w:shd w:val="clear" w:color="000000" w:fill="FFFFCC"/>
            <w:vAlign w:val="center"/>
            <w:hideMark/>
          </w:tcPr>
          <w:p w14:paraId="601192B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6 535,46</w:t>
            </w:r>
          </w:p>
        </w:tc>
        <w:tc>
          <w:tcPr>
            <w:tcW w:w="1158" w:type="dxa"/>
            <w:tcBorders>
              <w:top w:val="nil"/>
              <w:left w:val="nil"/>
              <w:bottom w:val="single" w:sz="4" w:space="0" w:color="C0C0C0"/>
              <w:right w:val="single" w:sz="4" w:space="0" w:color="C0C0C0"/>
            </w:tcBorders>
            <w:shd w:val="clear" w:color="000000" w:fill="FFFFCC"/>
            <w:vAlign w:val="center"/>
            <w:hideMark/>
          </w:tcPr>
          <w:p w14:paraId="1D3547A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6 605,94</w:t>
            </w:r>
          </w:p>
        </w:tc>
        <w:tc>
          <w:tcPr>
            <w:tcW w:w="1119" w:type="dxa"/>
            <w:tcBorders>
              <w:top w:val="nil"/>
              <w:left w:val="nil"/>
              <w:bottom w:val="single" w:sz="4" w:space="0" w:color="C0C0C0"/>
              <w:right w:val="single" w:sz="4" w:space="0" w:color="C0C0C0"/>
            </w:tcBorders>
            <w:shd w:val="clear" w:color="000000" w:fill="FFFFCC"/>
            <w:vAlign w:val="center"/>
            <w:hideMark/>
          </w:tcPr>
          <w:p w14:paraId="200B743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6 511,12</w:t>
            </w:r>
          </w:p>
        </w:tc>
        <w:tc>
          <w:tcPr>
            <w:tcW w:w="1000" w:type="dxa"/>
            <w:tcBorders>
              <w:top w:val="nil"/>
              <w:left w:val="nil"/>
              <w:bottom w:val="single" w:sz="4" w:space="0" w:color="C0C0C0"/>
              <w:right w:val="single" w:sz="4" w:space="0" w:color="C0C0C0"/>
            </w:tcBorders>
            <w:shd w:val="clear" w:color="000000" w:fill="D7EAD3"/>
            <w:vAlign w:val="center"/>
            <w:hideMark/>
          </w:tcPr>
          <w:p w14:paraId="7277316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3 255,56</w:t>
            </w:r>
          </w:p>
        </w:tc>
        <w:tc>
          <w:tcPr>
            <w:tcW w:w="1024" w:type="dxa"/>
            <w:tcBorders>
              <w:top w:val="nil"/>
              <w:left w:val="nil"/>
              <w:bottom w:val="single" w:sz="4" w:space="0" w:color="C0C0C0"/>
              <w:right w:val="single" w:sz="4" w:space="0" w:color="C0C0C0"/>
            </w:tcBorders>
            <w:shd w:val="clear" w:color="000000" w:fill="D7EAD3"/>
            <w:vAlign w:val="center"/>
            <w:hideMark/>
          </w:tcPr>
          <w:p w14:paraId="61B0510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3 255,56</w:t>
            </w:r>
          </w:p>
        </w:tc>
        <w:tc>
          <w:tcPr>
            <w:tcW w:w="1474" w:type="dxa"/>
            <w:tcBorders>
              <w:top w:val="nil"/>
              <w:left w:val="nil"/>
              <w:bottom w:val="single" w:sz="4" w:space="0" w:color="C0C0C0"/>
              <w:right w:val="single" w:sz="4" w:space="0" w:color="C0C0C0"/>
            </w:tcBorders>
            <w:shd w:val="clear" w:color="000000" w:fill="FFFFCC"/>
            <w:vAlign w:val="center"/>
            <w:hideMark/>
          </w:tcPr>
          <w:p w14:paraId="4421745A"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71A296EE" w14:textId="77777777" w:rsidTr="006A273F">
        <w:trPr>
          <w:trHeight w:val="190"/>
          <w:jc w:val="center"/>
        </w:trPr>
        <w:tc>
          <w:tcPr>
            <w:tcW w:w="400" w:type="dxa"/>
            <w:tcBorders>
              <w:top w:val="nil"/>
              <w:left w:val="nil"/>
              <w:bottom w:val="nil"/>
              <w:right w:val="nil"/>
            </w:tcBorders>
            <w:shd w:val="clear" w:color="000000" w:fill="FFFF00"/>
            <w:noWrap/>
            <w:vAlign w:val="center"/>
            <w:hideMark/>
          </w:tcPr>
          <w:p w14:paraId="17B25EB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30E845BC"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9C7FA1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3.8.1</w:t>
            </w:r>
          </w:p>
        </w:tc>
        <w:tc>
          <w:tcPr>
            <w:tcW w:w="3289" w:type="dxa"/>
            <w:tcBorders>
              <w:top w:val="nil"/>
              <w:left w:val="nil"/>
              <w:bottom w:val="single" w:sz="4" w:space="0" w:color="C0C0C0"/>
              <w:right w:val="single" w:sz="4" w:space="0" w:color="C0C0C0"/>
            </w:tcBorders>
            <w:shd w:val="clear" w:color="auto" w:fill="auto"/>
            <w:vAlign w:val="center"/>
            <w:hideMark/>
          </w:tcPr>
          <w:p w14:paraId="67D11D90"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Среднемесячная оплата труда</w:t>
            </w:r>
          </w:p>
        </w:tc>
        <w:tc>
          <w:tcPr>
            <w:tcW w:w="696" w:type="dxa"/>
            <w:tcBorders>
              <w:top w:val="nil"/>
              <w:left w:val="nil"/>
              <w:bottom w:val="single" w:sz="4" w:space="0" w:color="C0C0C0"/>
              <w:right w:val="single" w:sz="4" w:space="0" w:color="C0C0C0"/>
            </w:tcBorders>
            <w:shd w:val="clear" w:color="auto" w:fill="auto"/>
            <w:vAlign w:val="center"/>
            <w:hideMark/>
          </w:tcPr>
          <w:p w14:paraId="5C6810C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w:t>
            </w:r>
          </w:p>
        </w:tc>
        <w:tc>
          <w:tcPr>
            <w:tcW w:w="1167" w:type="dxa"/>
            <w:tcBorders>
              <w:top w:val="nil"/>
              <w:left w:val="nil"/>
              <w:bottom w:val="single" w:sz="4" w:space="0" w:color="C0C0C0"/>
              <w:right w:val="single" w:sz="4" w:space="0" w:color="C0C0C0"/>
            </w:tcBorders>
            <w:shd w:val="clear" w:color="000000" w:fill="D7EAD3"/>
            <w:vAlign w:val="center"/>
            <w:hideMark/>
          </w:tcPr>
          <w:p w14:paraId="1F58789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9 872,27</w:t>
            </w:r>
          </w:p>
        </w:tc>
        <w:tc>
          <w:tcPr>
            <w:tcW w:w="1034" w:type="dxa"/>
            <w:tcBorders>
              <w:top w:val="nil"/>
              <w:left w:val="nil"/>
              <w:bottom w:val="single" w:sz="4" w:space="0" w:color="C0C0C0"/>
              <w:right w:val="single" w:sz="4" w:space="0" w:color="C0C0C0"/>
            </w:tcBorders>
            <w:shd w:val="clear" w:color="000000" w:fill="D7EAD3"/>
            <w:vAlign w:val="center"/>
            <w:hideMark/>
          </w:tcPr>
          <w:p w14:paraId="2017DC1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16 015,53</w:t>
            </w:r>
          </w:p>
        </w:tc>
        <w:tc>
          <w:tcPr>
            <w:tcW w:w="1208" w:type="dxa"/>
            <w:tcBorders>
              <w:top w:val="nil"/>
              <w:left w:val="nil"/>
              <w:bottom w:val="single" w:sz="4" w:space="0" w:color="C0C0C0"/>
              <w:right w:val="single" w:sz="4" w:space="0" w:color="C0C0C0"/>
            </w:tcBorders>
            <w:shd w:val="clear" w:color="000000" w:fill="D7EAD3"/>
            <w:vAlign w:val="center"/>
            <w:hideMark/>
          </w:tcPr>
          <w:p w14:paraId="4E63AC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10 223,12</w:t>
            </w:r>
          </w:p>
        </w:tc>
        <w:tc>
          <w:tcPr>
            <w:tcW w:w="1142" w:type="dxa"/>
            <w:tcBorders>
              <w:top w:val="nil"/>
              <w:left w:val="nil"/>
              <w:bottom w:val="single" w:sz="4" w:space="0" w:color="C0C0C0"/>
              <w:right w:val="single" w:sz="4" w:space="0" w:color="C0C0C0"/>
            </w:tcBorders>
            <w:shd w:val="clear" w:color="000000" w:fill="D7EAD3"/>
            <w:vAlign w:val="center"/>
            <w:hideMark/>
          </w:tcPr>
          <w:p w14:paraId="60E57EB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10 473,49</w:t>
            </w:r>
          </w:p>
        </w:tc>
        <w:tc>
          <w:tcPr>
            <w:tcW w:w="1158" w:type="dxa"/>
            <w:tcBorders>
              <w:top w:val="nil"/>
              <w:left w:val="nil"/>
              <w:bottom w:val="single" w:sz="4" w:space="0" w:color="C0C0C0"/>
              <w:right w:val="single" w:sz="4" w:space="0" w:color="C0C0C0"/>
            </w:tcBorders>
            <w:shd w:val="clear" w:color="000000" w:fill="D7EAD3"/>
            <w:vAlign w:val="center"/>
            <w:hideMark/>
          </w:tcPr>
          <w:p w14:paraId="5F3BCA1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10 586,44</w:t>
            </w:r>
          </w:p>
        </w:tc>
        <w:tc>
          <w:tcPr>
            <w:tcW w:w="1119" w:type="dxa"/>
            <w:tcBorders>
              <w:top w:val="nil"/>
              <w:left w:val="nil"/>
              <w:bottom w:val="single" w:sz="4" w:space="0" w:color="C0C0C0"/>
              <w:right w:val="single" w:sz="4" w:space="0" w:color="C0C0C0"/>
            </w:tcBorders>
            <w:shd w:val="clear" w:color="000000" w:fill="D7EAD3"/>
            <w:vAlign w:val="center"/>
            <w:hideMark/>
          </w:tcPr>
          <w:p w14:paraId="13C58FE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10 434,49</w:t>
            </w:r>
          </w:p>
        </w:tc>
        <w:tc>
          <w:tcPr>
            <w:tcW w:w="1000" w:type="dxa"/>
            <w:tcBorders>
              <w:top w:val="nil"/>
              <w:left w:val="nil"/>
              <w:bottom w:val="single" w:sz="4" w:space="0" w:color="C0C0C0"/>
              <w:right w:val="single" w:sz="4" w:space="0" w:color="C0C0C0"/>
            </w:tcBorders>
            <w:shd w:val="clear" w:color="000000" w:fill="D7EAD3"/>
            <w:vAlign w:val="center"/>
            <w:hideMark/>
          </w:tcPr>
          <w:p w14:paraId="1D2D804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10 434,49</w:t>
            </w:r>
          </w:p>
        </w:tc>
        <w:tc>
          <w:tcPr>
            <w:tcW w:w="1024" w:type="dxa"/>
            <w:tcBorders>
              <w:top w:val="nil"/>
              <w:left w:val="nil"/>
              <w:bottom w:val="single" w:sz="4" w:space="0" w:color="C0C0C0"/>
              <w:right w:val="single" w:sz="4" w:space="0" w:color="C0C0C0"/>
            </w:tcBorders>
            <w:shd w:val="clear" w:color="000000" w:fill="D7EAD3"/>
            <w:vAlign w:val="center"/>
            <w:hideMark/>
          </w:tcPr>
          <w:p w14:paraId="75A01AC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10 434,49</w:t>
            </w:r>
          </w:p>
        </w:tc>
        <w:tc>
          <w:tcPr>
            <w:tcW w:w="1474" w:type="dxa"/>
            <w:tcBorders>
              <w:top w:val="nil"/>
              <w:left w:val="nil"/>
              <w:bottom w:val="single" w:sz="4" w:space="0" w:color="C0C0C0"/>
              <w:right w:val="single" w:sz="4" w:space="0" w:color="C0C0C0"/>
            </w:tcBorders>
            <w:shd w:val="clear" w:color="000000" w:fill="FFFFCC"/>
            <w:vAlign w:val="center"/>
            <w:hideMark/>
          </w:tcPr>
          <w:p w14:paraId="1A31555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r>
      <w:tr w:rsidR="006A273F" w:rsidRPr="006A273F" w14:paraId="6C1E19A6" w14:textId="77777777" w:rsidTr="006A273F">
        <w:trPr>
          <w:trHeight w:val="225"/>
          <w:jc w:val="center"/>
        </w:trPr>
        <w:tc>
          <w:tcPr>
            <w:tcW w:w="400" w:type="dxa"/>
            <w:tcBorders>
              <w:top w:val="nil"/>
              <w:left w:val="nil"/>
              <w:bottom w:val="nil"/>
              <w:right w:val="nil"/>
            </w:tcBorders>
            <w:shd w:val="clear" w:color="000000" w:fill="FFFF00"/>
            <w:noWrap/>
            <w:vAlign w:val="center"/>
            <w:hideMark/>
          </w:tcPr>
          <w:p w14:paraId="0585237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5FAF7C80"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A4831A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3.8.2</w:t>
            </w:r>
          </w:p>
        </w:tc>
        <w:tc>
          <w:tcPr>
            <w:tcW w:w="3289" w:type="dxa"/>
            <w:tcBorders>
              <w:top w:val="nil"/>
              <w:left w:val="nil"/>
              <w:bottom w:val="single" w:sz="4" w:space="0" w:color="C0C0C0"/>
              <w:right w:val="single" w:sz="4" w:space="0" w:color="C0C0C0"/>
            </w:tcBorders>
            <w:shd w:val="clear" w:color="auto" w:fill="auto"/>
            <w:vAlign w:val="center"/>
            <w:hideMark/>
          </w:tcPr>
          <w:p w14:paraId="6EA50CB5"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Численность производственного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4CE57B6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чел</w:t>
            </w:r>
          </w:p>
        </w:tc>
        <w:tc>
          <w:tcPr>
            <w:tcW w:w="1167" w:type="dxa"/>
            <w:tcBorders>
              <w:top w:val="nil"/>
              <w:left w:val="nil"/>
              <w:bottom w:val="single" w:sz="4" w:space="0" w:color="C0C0C0"/>
              <w:right w:val="single" w:sz="4" w:space="0" w:color="C0C0C0"/>
            </w:tcBorders>
            <w:shd w:val="clear" w:color="000000" w:fill="FFFFCC"/>
            <w:vAlign w:val="center"/>
            <w:hideMark/>
          </w:tcPr>
          <w:p w14:paraId="1ABD189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034" w:type="dxa"/>
            <w:tcBorders>
              <w:top w:val="nil"/>
              <w:left w:val="nil"/>
              <w:bottom w:val="single" w:sz="4" w:space="0" w:color="C0C0C0"/>
              <w:right w:val="single" w:sz="4" w:space="0" w:color="C0C0C0"/>
            </w:tcBorders>
            <w:shd w:val="clear" w:color="000000" w:fill="FFFFCC"/>
            <w:vAlign w:val="center"/>
            <w:hideMark/>
          </w:tcPr>
          <w:p w14:paraId="6364DC0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61,00</w:t>
            </w:r>
          </w:p>
        </w:tc>
        <w:tc>
          <w:tcPr>
            <w:tcW w:w="1208" w:type="dxa"/>
            <w:tcBorders>
              <w:top w:val="nil"/>
              <w:left w:val="nil"/>
              <w:bottom w:val="single" w:sz="4" w:space="0" w:color="C0C0C0"/>
              <w:right w:val="single" w:sz="4" w:space="0" w:color="C0C0C0"/>
            </w:tcBorders>
            <w:shd w:val="clear" w:color="000000" w:fill="FFFFCC"/>
            <w:vAlign w:val="center"/>
            <w:hideMark/>
          </w:tcPr>
          <w:p w14:paraId="2F58DDF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142" w:type="dxa"/>
            <w:tcBorders>
              <w:top w:val="nil"/>
              <w:left w:val="nil"/>
              <w:bottom w:val="single" w:sz="4" w:space="0" w:color="C0C0C0"/>
              <w:right w:val="single" w:sz="4" w:space="0" w:color="C0C0C0"/>
            </w:tcBorders>
            <w:shd w:val="clear" w:color="000000" w:fill="FFFFCC"/>
            <w:vAlign w:val="center"/>
            <w:hideMark/>
          </w:tcPr>
          <w:p w14:paraId="7F48312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158" w:type="dxa"/>
            <w:tcBorders>
              <w:top w:val="nil"/>
              <w:left w:val="nil"/>
              <w:bottom w:val="single" w:sz="4" w:space="0" w:color="C0C0C0"/>
              <w:right w:val="single" w:sz="4" w:space="0" w:color="C0C0C0"/>
            </w:tcBorders>
            <w:shd w:val="clear" w:color="000000" w:fill="FFFFCC"/>
            <w:vAlign w:val="center"/>
            <w:hideMark/>
          </w:tcPr>
          <w:p w14:paraId="0F91CE7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119" w:type="dxa"/>
            <w:tcBorders>
              <w:top w:val="nil"/>
              <w:left w:val="nil"/>
              <w:bottom w:val="single" w:sz="4" w:space="0" w:color="C0C0C0"/>
              <w:right w:val="single" w:sz="4" w:space="0" w:color="C0C0C0"/>
            </w:tcBorders>
            <w:shd w:val="clear" w:color="000000" w:fill="FFFFCC"/>
            <w:vAlign w:val="center"/>
            <w:hideMark/>
          </w:tcPr>
          <w:p w14:paraId="67AAF22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000" w:type="dxa"/>
            <w:tcBorders>
              <w:top w:val="nil"/>
              <w:left w:val="nil"/>
              <w:bottom w:val="single" w:sz="4" w:space="0" w:color="C0C0C0"/>
              <w:right w:val="single" w:sz="4" w:space="0" w:color="C0C0C0"/>
            </w:tcBorders>
            <w:shd w:val="clear" w:color="000000" w:fill="D7EAD3"/>
            <w:vAlign w:val="center"/>
            <w:hideMark/>
          </w:tcPr>
          <w:p w14:paraId="241918E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024" w:type="dxa"/>
            <w:tcBorders>
              <w:top w:val="nil"/>
              <w:left w:val="nil"/>
              <w:bottom w:val="single" w:sz="4" w:space="0" w:color="C0C0C0"/>
              <w:right w:val="single" w:sz="4" w:space="0" w:color="C0C0C0"/>
            </w:tcBorders>
            <w:shd w:val="clear" w:color="000000" w:fill="D7EAD3"/>
            <w:vAlign w:val="center"/>
            <w:hideMark/>
          </w:tcPr>
          <w:p w14:paraId="71DD92C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52,00</w:t>
            </w:r>
          </w:p>
        </w:tc>
        <w:tc>
          <w:tcPr>
            <w:tcW w:w="1474" w:type="dxa"/>
            <w:tcBorders>
              <w:top w:val="nil"/>
              <w:left w:val="nil"/>
              <w:bottom w:val="single" w:sz="4" w:space="0" w:color="C0C0C0"/>
              <w:right w:val="single" w:sz="4" w:space="0" w:color="C0C0C0"/>
            </w:tcBorders>
            <w:shd w:val="clear" w:color="000000" w:fill="FFFFCC"/>
            <w:vAlign w:val="center"/>
            <w:hideMark/>
          </w:tcPr>
          <w:p w14:paraId="5C560C2E"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851246A" w14:textId="77777777" w:rsidTr="006A273F">
        <w:trPr>
          <w:trHeight w:val="415"/>
          <w:jc w:val="center"/>
        </w:trPr>
        <w:tc>
          <w:tcPr>
            <w:tcW w:w="400" w:type="dxa"/>
            <w:tcBorders>
              <w:top w:val="nil"/>
              <w:left w:val="nil"/>
              <w:bottom w:val="nil"/>
              <w:right w:val="nil"/>
            </w:tcBorders>
            <w:shd w:val="clear" w:color="000000" w:fill="FFFF00"/>
            <w:noWrap/>
            <w:vAlign w:val="center"/>
            <w:hideMark/>
          </w:tcPr>
          <w:p w14:paraId="59CAE67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57F7880B"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E2AE5A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w:t>
            </w:r>
          </w:p>
        </w:tc>
        <w:tc>
          <w:tcPr>
            <w:tcW w:w="3289" w:type="dxa"/>
            <w:tcBorders>
              <w:top w:val="nil"/>
              <w:left w:val="nil"/>
              <w:bottom w:val="single" w:sz="4" w:space="0" w:color="C0C0C0"/>
              <w:right w:val="single" w:sz="4" w:space="0" w:color="C0C0C0"/>
            </w:tcBorders>
            <w:shd w:val="clear" w:color="auto" w:fill="auto"/>
            <w:vAlign w:val="center"/>
            <w:hideMark/>
          </w:tcPr>
          <w:p w14:paraId="5EB9722A"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0B5D931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FDFDCE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1 860,41</w:t>
            </w:r>
          </w:p>
        </w:tc>
        <w:tc>
          <w:tcPr>
            <w:tcW w:w="1034" w:type="dxa"/>
            <w:tcBorders>
              <w:top w:val="nil"/>
              <w:left w:val="nil"/>
              <w:bottom w:val="single" w:sz="4" w:space="0" w:color="C0C0C0"/>
              <w:right w:val="single" w:sz="4" w:space="0" w:color="C0C0C0"/>
            </w:tcBorders>
            <w:shd w:val="clear" w:color="000000" w:fill="FFFFCC"/>
            <w:vAlign w:val="center"/>
            <w:hideMark/>
          </w:tcPr>
          <w:p w14:paraId="6A2A48B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3 517,49</w:t>
            </w:r>
          </w:p>
        </w:tc>
        <w:tc>
          <w:tcPr>
            <w:tcW w:w="1208" w:type="dxa"/>
            <w:tcBorders>
              <w:top w:val="nil"/>
              <w:left w:val="nil"/>
              <w:bottom w:val="single" w:sz="4" w:space="0" w:color="C0C0C0"/>
              <w:right w:val="single" w:sz="4" w:space="0" w:color="C0C0C0"/>
            </w:tcBorders>
            <w:shd w:val="clear" w:color="000000" w:fill="FFFFCC"/>
            <w:vAlign w:val="center"/>
            <w:hideMark/>
          </w:tcPr>
          <w:p w14:paraId="733429D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1 926,53</w:t>
            </w:r>
          </w:p>
        </w:tc>
        <w:tc>
          <w:tcPr>
            <w:tcW w:w="1142" w:type="dxa"/>
            <w:tcBorders>
              <w:top w:val="nil"/>
              <w:left w:val="nil"/>
              <w:bottom w:val="single" w:sz="4" w:space="0" w:color="C0C0C0"/>
              <w:right w:val="single" w:sz="4" w:space="0" w:color="C0C0C0"/>
            </w:tcBorders>
            <w:shd w:val="clear" w:color="000000" w:fill="FFFFCC"/>
            <w:vAlign w:val="center"/>
            <w:hideMark/>
          </w:tcPr>
          <w:p w14:paraId="3335C7A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1 973,71</w:t>
            </w:r>
          </w:p>
        </w:tc>
        <w:tc>
          <w:tcPr>
            <w:tcW w:w="1158" w:type="dxa"/>
            <w:tcBorders>
              <w:top w:val="nil"/>
              <w:left w:val="nil"/>
              <w:bottom w:val="single" w:sz="4" w:space="0" w:color="C0C0C0"/>
              <w:right w:val="single" w:sz="4" w:space="0" w:color="C0C0C0"/>
            </w:tcBorders>
            <w:shd w:val="clear" w:color="000000" w:fill="FFFFCC"/>
            <w:vAlign w:val="center"/>
            <w:hideMark/>
          </w:tcPr>
          <w:p w14:paraId="3139A53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1 995,00</w:t>
            </w:r>
          </w:p>
        </w:tc>
        <w:tc>
          <w:tcPr>
            <w:tcW w:w="1119" w:type="dxa"/>
            <w:tcBorders>
              <w:top w:val="nil"/>
              <w:left w:val="nil"/>
              <w:bottom w:val="single" w:sz="4" w:space="0" w:color="C0C0C0"/>
              <w:right w:val="single" w:sz="4" w:space="0" w:color="C0C0C0"/>
            </w:tcBorders>
            <w:shd w:val="clear" w:color="000000" w:fill="FFFFCC"/>
            <w:vAlign w:val="center"/>
            <w:hideMark/>
          </w:tcPr>
          <w:p w14:paraId="0B8319E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1 966,36</w:t>
            </w:r>
          </w:p>
        </w:tc>
        <w:tc>
          <w:tcPr>
            <w:tcW w:w="1000" w:type="dxa"/>
            <w:tcBorders>
              <w:top w:val="nil"/>
              <w:left w:val="nil"/>
              <w:bottom w:val="single" w:sz="4" w:space="0" w:color="C0C0C0"/>
              <w:right w:val="single" w:sz="4" w:space="0" w:color="C0C0C0"/>
            </w:tcBorders>
            <w:shd w:val="clear" w:color="000000" w:fill="D7EAD3"/>
            <w:vAlign w:val="center"/>
            <w:hideMark/>
          </w:tcPr>
          <w:p w14:paraId="3F846E6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129,42</w:t>
            </w:r>
          </w:p>
        </w:tc>
        <w:tc>
          <w:tcPr>
            <w:tcW w:w="1024" w:type="dxa"/>
            <w:tcBorders>
              <w:top w:val="nil"/>
              <w:left w:val="nil"/>
              <w:bottom w:val="single" w:sz="4" w:space="0" w:color="C0C0C0"/>
              <w:right w:val="single" w:sz="4" w:space="0" w:color="C0C0C0"/>
            </w:tcBorders>
            <w:shd w:val="clear" w:color="000000" w:fill="D7EAD3"/>
            <w:vAlign w:val="center"/>
            <w:hideMark/>
          </w:tcPr>
          <w:p w14:paraId="568B6E6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1 836,94</w:t>
            </w:r>
          </w:p>
        </w:tc>
        <w:tc>
          <w:tcPr>
            <w:tcW w:w="1474" w:type="dxa"/>
            <w:tcBorders>
              <w:top w:val="nil"/>
              <w:left w:val="nil"/>
              <w:bottom w:val="single" w:sz="4" w:space="0" w:color="C0C0C0"/>
              <w:right w:val="single" w:sz="4" w:space="0" w:color="C0C0C0"/>
            </w:tcBorders>
            <w:shd w:val="clear" w:color="000000" w:fill="FFFFCC"/>
            <w:vAlign w:val="center"/>
            <w:hideMark/>
          </w:tcPr>
          <w:p w14:paraId="3E186114"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1DCEE062" w14:textId="77777777" w:rsidTr="006A273F">
        <w:trPr>
          <w:trHeight w:val="450"/>
          <w:jc w:val="center"/>
        </w:trPr>
        <w:tc>
          <w:tcPr>
            <w:tcW w:w="400" w:type="dxa"/>
            <w:tcBorders>
              <w:top w:val="nil"/>
              <w:left w:val="nil"/>
              <w:bottom w:val="nil"/>
              <w:right w:val="nil"/>
            </w:tcBorders>
            <w:shd w:val="clear" w:color="000000" w:fill="FFFF00"/>
            <w:noWrap/>
            <w:vAlign w:val="center"/>
            <w:hideMark/>
          </w:tcPr>
          <w:p w14:paraId="6BEEE2C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467ED83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B3898D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3.11</w:t>
            </w:r>
          </w:p>
        </w:tc>
        <w:tc>
          <w:tcPr>
            <w:tcW w:w="3289" w:type="dxa"/>
            <w:tcBorders>
              <w:top w:val="nil"/>
              <w:left w:val="nil"/>
              <w:bottom w:val="single" w:sz="4" w:space="0" w:color="C0C0C0"/>
              <w:right w:val="single" w:sz="4" w:space="0" w:color="C0C0C0"/>
            </w:tcBorders>
            <w:shd w:val="clear" w:color="auto" w:fill="auto"/>
            <w:vAlign w:val="center"/>
            <w:hideMark/>
          </w:tcPr>
          <w:p w14:paraId="154CE739"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Цеховые (общехозяйственные) расходы, в том числе:</w:t>
            </w:r>
          </w:p>
        </w:tc>
        <w:tc>
          <w:tcPr>
            <w:tcW w:w="696" w:type="dxa"/>
            <w:tcBorders>
              <w:top w:val="nil"/>
              <w:left w:val="nil"/>
              <w:bottom w:val="single" w:sz="4" w:space="0" w:color="C0C0C0"/>
              <w:right w:val="single" w:sz="4" w:space="0" w:color="C0C0C0"/>
            </w:tcBorders>
            <w:shd w:val="clear" w:color="auto" w:fill="auto"/>
            <w:vAlign w:val="center"/>
            <w:hideMark/>
          </w:tcPr>
          <w:p w14:paraId="424F2B2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72367E6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786,58</w:t>
            </w:r>
          </w:p>
        </w:tc>
        <w:tc>
          <w:tcPr>
            <w:tcW w:w="1034" w:type="dxa"/>
            <w:tcBorders>
              <w:top w:val="nil"/>
              <w:left w:val="nil"/>
              <w:bottom w:val="single" w:sz="4" w:space="0" w:color="C0C0C0"/>
              <w:right w:val="single" w:sz="4" w:space="0" w:color="C0C0C0"/>
            </w:tcBorders>
            <w:shd w:val="clear" w:color="000000" w:fill="D7EAD3"/>
            <w:vAlign w:val="center"/>
            <w:hideMark/>
          </w:tcPr>
          <w:p w14:paraId="2F9B56E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884,89</w:t>
            </w:r>
          </w:p>
        </w:tc>
        <w:tc>
          <w:tcPr>
            <w:tcW w:w="1208" w:type="dxa"/>
            <w:tcBorders>
              <w:top w:val="nil"/>
              <w:left w:val="nil"/>
              <w:bottom w:val="single" w:sz="4" w:space="0" w:color="C0C0C0"/>
              <w:right w:val="single" w:sz="4" w:space="0" w:color="C0C0C0"/>
            </w:tcBorders>
            <w:shd w:val="clear" w:color="000000" w:fill="D7EAD3"/>
            <w:vAlign w:val="center"/>
            <w:hideMark/>
          </w:tcPr>
          <w:p w14:paraId="7562E6D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814,54</w:t>
            </w:r>
          </w:p>
        </w:tc>
        <w:tc>
          <w:tcPr>
            <w:tcW w:w="1142" w:type="dxa"/>
            <w:tcBorders>
              <w:top w:val="nil"/>
              <w:left w:val="nil"/>
              <w:bottom w:val="single" w:sz="4" w:space="0" w:color="C0C0C0"/>
              <w:right w:val="single" w:sz="4" w:space="0" w:color="C0C0C0"/>
            </w:tcBorders>
            <w:shd w:val="clear" w:color="000000" w:fill="D7EAD3"/>
            <w:vAlign w:val="center"/>
            <w:hideMark/>
          </w:tcPr>
          <w:p w14:paraId="6E3F968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834,48</w:t>
            </w:r>
          </w:p>
        </w:tc>
        <w:tc>
          <w:tcPr>
            <w:tcW w:w="1158" w:type="dxa"/>
            <w:tcBorders>
              <w:top w:val="nil"/>
              <w:left w:val="nil"/>
              <w:bottom w:val="single" w:sz="4" w:space="0" w:color="C0C0C0"/>
              <w:right w:val="single" w:sz="4" w:space="0" w:color="C0C0C0"/>
            </w:tcBorders>
            <w:shd w:val="clear" w:color="000000" w:fill="D7EAD3"/>
            <w:vAlign w:val="center"/>
            <w:hideMark/>
          </w:tcPr>
          <w:p w14:paraId="187ECF2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843,48</w:t>
            </w:r>
          </w:p>
        </w:tc>
        <w:tc>
          <w:tcPr>
            <w:tcW w:w="1119" w:type="dxa"/>
            <w:tcBorders>
              <w:top w:val="nil"/>
              <w:left w:val="nil"/>
              <w:bottom w:val="single" w:sz="4" w:space="0" w:color="C0C0C0"/>
              <w:right w:val="single" w:sz="4" w:space="0" w:color="C0C0C0"/>
            </w:tcBorders>
            <w:shd w:val="clear" w:color="000000" w:fill="D7EAD3"/>
            <w:vAlign w:val="center"/>
            <w:hideMark/>
          </w:tcPr>
          <w:p w14:paraId="53DCD1D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831,38</w:t>
            </w:r>
          </w:p>
        </w:tc>
        <w:tc>
          <w:tcPr>
            <w:tcW w:w="1000" w:type="dxa"/>
            <w:tcBorders>
              <w:top w:val="nil"/>
              <w:left w:val="nil"/>
              <w:bottom w:val="single" w:sz="4" w:space="0" w:color="C0C0C0"/>
              <w:right w:val="single" w:sz="4" w:space="0" w:color="C0C0C0"/>
            </w:tcBorders>
            <w:shd w:val="clear" w:color="000000" w:fill="D7EAD3"/>
            <w:vAlign w:val="center"/>
            <w:hideMark/>
          </w:tcPr>
          <w:p w14:paraId="596C2A4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415,69</w:t>
            </w:r>
          </w:p>
        </w:tc>
        <w:tc>
          <w:tcPr>
            <w:tcW w:w="1024" w:type="dxa"/>
            <w:tcBorders>
              <w:top w:val="nil"/>
              <w:left w:val="nil"/>
              <w:bottom w:val="single" w:sz="4" w:space="0" w:color="C0C0C0"/>
              <w:right w:val="single" w:sz="4" w:space="0" w:color="C0C0C0"/>
            </w:tcBorders>
            <w:shd w:val="clear" w:color="000000" w:fill="D7EAD3"/>
            <w:vAlign w:val="center"/>
            <w:hideMark/>
          </w:tcPr>
          <w:p w14:paraId="259EF6E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415,69</w:t>
            </w:r>
          </w:p>
        </w:tc>
        <w:tc>
          <w:tcPr>
            <w:tcW w:w="1474" w:type="dxa"/>
            <w:tcBorders>
              <w:top w:val="nil"/>
              <w:left w:val="nil"/>
              <w:bottom w:val="single" w:sz="4" w:space="0" w:color="C0C0C0"/>
              <w:right w:val="single" w:sz="4" w:space="0" w:color="C0C0C0"/>
            </w:tcBorders>
            <w:shd w:val="clear" w:color="000000" w:fill="FFFFCC"/>
            <w:vAlign w:val="center"/>
            <w:hideMark/>
          </w:tcPr>
          <w:p w14:paraId="5E73DC14"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2B20A514" w14:textId="77777777" w:rsidTr="006A273F">
        <w:trPr>
          <w:trHeight w:val="131"/>
          <w:jc w:val="center"/>
        </w:trPr>
        <w:tc>
          <w:tcPr>
            <w:tcW w:w="400" w:type="dxa"/>
            <w:tcBorders>
              <w:top w:val="nil"/>
              <w:left w:val="nil"/>
              <w:bottom w:val="nil"/>
              <w:right w:val="nil"/>
            </w:tcBorders>
            <w:shd w:val="clear" w:color="000000" w:fill="FFFF00"/>
            <w:noWrap/>
            <w:vAlign w:val="center"/>
            <w:hideMark/>
          </w:tcPr>
          <w:p w14:paraId="2482BF68"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46F5CE46"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EF736E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3.11.1</w:t>
            </w:r>
          </w:p>
        </w:tc>
        <w:tc>
          <w:tcPr>
            <w:tcW w:w="3289" w:type="dxa"/>
            <w:tcBorders>
              <w:top w:val="nil"/>
              <w:left w:val="nil"/>
              <w:bottom w:val="single" w:sz="4" w:space="0" w:color="C0C0C0"/>
              <w:right w:val="single" w:sz="4" w:space="0" w:color="C0C0C0"/>
            </w:tcBorders>
            <w:shd w:val="clear" w:color="auto" w:fill="auto"/>
            <w:vAlign w:val="center"/>
            <w:hideMark/>
          </w:tcPr>
          <w:p w14:paraId="4D03510E"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Заработная плата цехового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134964F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1B2701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347,39</w:t>
            </w:r>
          </w:p>
        </w:tc>
        <w:tc>
          <w:tcPr>
            <w:tcW w:w="1034" w:type="dxa"/>
            <w:tcBorders>
              <w:top w:val="nil"/>
              <w:left w:val="nil"/>
              <w:bottom w:val="single" w:sz="4" w:space="0" w:color="C0C0C0"/>
              <w:right w:val="single" w:sz="4" w:space="0" w:color="C0C0C0"/>
            </w:tcBorders>
            <w:shd w:val="clear" w:color="000000" w:fill="FFFFCC"/>
            <w:vAlign w:val="center"/>
            <w:hideMark/>
          </w:tcPr>
          <w:p w14:paraId="35838DA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564,89</w:t>
            </w:r>
          </w:p>
        </w:tc>
        <w:tc>
          <w:tcPr>
            <w:tcW w:w="1208" w:type="dxa"/>
            <w:tcBorders>
              <w:top w:val="nil"/>
              <w:left w:val="nil"/>
              <w:bottom w:val="single" w:sz="4" w:space="0" w:color="C0C0C0"/>
              <w:right w:val="single" w:sz="4" w:space="0" w:color="C0C0C0"/>
            </w:tcBorders>
            <w:shd w:val="clear" w:color="000000" w:fill="FFFFCC"/>
            <w:vAlign w:val="center"/>
            <w:hideMark/>
          </w:tcPr>
          <w:p w14:paraId="12DD40D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359,74</w:t>
            </w:r>
          </w:p>
        </w:tc>
        <w:tc>
          <w:tcPr>
            <w:tcW w:w="1142" w:type="dxa"/>
            <w:tcBorders>
              <w:top w:val="nil"/>
              <w:left w:val="nil"/>
              <w:bottom w:val="single" w:sz="4" w:space="0" w:color="C0C0C0"/>
              <w:right w:val="single" w:sz="4" w:space="0" w:color="C0C0C0"/>
            </w:tcBorders>
            <w:shd w:val="clear" w:color="000000" w:fill="FFFFCC"/>
            <w:vAlign w:val="center"/>
            <w:hideMark/>
          </w:tcPr>
          <w:p w14:paraId="4D0C6EE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368,55</w:t>
            </w:r>
          </w:p>
        </w:tc>
        <w:tc>
          <w:tcPr>
            <w:tcW w:w="1158" w:type="dxa"/>
            <w:tcBorders>
              <w:top w:val="nil"/>
              <w:left w:val="nil"/>
              <w:bottom w:val="single" w:sz="4" w:space="0" w:color="C0C0C0"/>
              <w:right w:val="single" w:sz="4" w:space="0" w:color="C0C0C0"/>
            </w:tcBorders>
            <w:shd w:val="clear" w:color="000000" w:fill="FFFFCC"/>
            <w:vAlign w:val="center"/>
            <w:hideMark/>
          </w:tcPr>
          <w:p w14:paraId="7107CA7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372,52</w:t>
            </w:r>
          </w:p>
        </w:tc>
        <w:tc>
          <w:tcPr>
            <w:tcW w:w="1119" w:type="dxa"/>
            <w:tcBorders>
              <w:top w:val="nil"/>
              <w:left w:val="nil"/>
              <w:bottom w:val="single" w:sz="4" w:space="0" w:color="C0C0C0"/>
              <w:right w:val="single" w:sz="4" w:space="0" w:color="C0C0C0"/>
            </w:tcBorders>
            <w:shd w:val="clear" w:color="000000" w:fill="FFFFCC"/>
            <w:vAlign w:val="center"/>
            <w:hideMark/>
          </w:tcPr>
          <w:p w14:paraId="52EE3D2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367,18</w:t>
            </w:r>
          </w:p>
        </w:tc>
        <w:tc>
          <w:tcPr>
            <w:tcW w:w="1000" w:type="dxa"/>
            <w:tcBorders>
              <w:top w:val="nil"/>
              <w:left w:val="nil"/>
              <w:bottom w:val="single" w:sz="4" w:space="0" w:color="C0C0C0"/>
              <w:right w:val="single" w:sz="4" w:space="0" w:color="C0C0C0"/>
            </w:tcBorders>
            <w:shd w:val="clear" w:color="000000" w:fill="D7EAD3"/>
            <w:vAlign w:val="center"/>
            <w:hideMark/>
          </w:tcPr>
          <w:p w14:paraId="18AD9F0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183,59</w:t>
            </w:r>
          </w:p>
        </w:tc>
        <w:tc>
          <w:tcPr>
            <w:tcW w:w="1024" w:type="dxa"/>
            <w:tcBorders>
              <w:top w:val="nil"/>
              <w:left w:val="nil"/>
              <w:bottom w:val="single" w:sz="4" w:space="0" w:color="C0C0C0"/>
              <w:right w:val="single" w:sz="4" w:space="0" w:color="C0C0C0"/>
            </w:tcBorders>
            <w:shd w:val="clear" w:color="000000" w:fill="D7EAD3"/>
            <w:vAlign w:val="center"/>
            <w:hideMark/>
          </w:tcPr>
          <w:p w14:paraId="57BA5B1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183,59</w:t>
            </w:r>
          </w:p>
        </w:tc>
        <w:tc>
          <w:tcPr>
            <w:tcW w:w="1474" w:type="dxa"/>
            <w:tcBorders>
              <w:top w:val="nil"/>
              <w:left w:val="nil"/>
              <w:bottom w:val="single" w:sz="4" w:space="0" w:color="C0C0C0"/>
              <w:right w:val="single" w:sz="4" w:space="0" w:color="C0C0C0"/>
            </w:tcBorders>
            <w:shd w:val="clear" w:color="000000" w:fill="FFFFCC"/>
            <w:vAlign w:val="center"/>
            <w:hideMark/>
          </w:tcPr>
          <w:p w14:paraId="23450D6C"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13D369F"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1E69B6A0"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lastRenderedPageBreak/>
              <w:t> </w:t>
            </w:r>
          </w:p>
        </w:tc>
        <w:tc>
          <w:tcPr>
            <w:tcW w:w="295" w:type="dxa"/>
            <w:tcBorders>
              <w:top w:val="nil"/>
              <w:left w:val="nil"/>
              <w:bottom w:val="nil"/>
              <w:right w:val="nil"/>
            </w:tcBorders>
            <w:shd w:val="clear" w:color="auto" w:fill="auto"/>
            <w:noWrap/>
            <w:vAlign w:val="bottom"/>
            <w:hideMark/>
          </w:tcPr>
          <w:p w14:paraId="588FE11B"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2BB9F8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3.11.1.1</w:t>
            </w:r>
          </w:p>
        </w:tc>
        <w:tc>
          <w:tcPr>
            <w:tcW w:w="3289" w:type="dxa"/>
            <w:tcBorders>
              <w:top w:val="nil"/>
              <w:left w:val="nil"/>
              <w:bottom w:val="single" w:sz="4" w:space="0" w:color="C0C0C0"/>
              <w:right w:val="single" w:sz="4" w:space="0" w:color="C0C0C0"/>
            </w:tcBorders>
            <w:shd w:val="clear" w:color="auto" w:fill="auto"/>
            <w:vAlign w:val="center"/>
            <w:hideMark/>
          </w:tcPr>
          <w:p w14:paraId="12E2D169"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Среднемесячная оплата труда</w:t>
            </w:r>
          </w:p>
        </w:tc>
        <w:tc>
          <w:tcPr>
            <w:tcW w:w="696" w:type="dxa"/>
            <w:tcBorders>
              <w:top w:val="nil"/>
              <w:left w:val="nil"/>
              <w:bottom w:val="single" w:sz="4" w:space="0" w:color="C0C0C0"/>
              <w:right w:val="single" w:sz="4" w:space="0" w:color="C0C0C0"/>
            </w:tcBorders>
            <w:shd w:val="clear" w:color="auto" w:fill="auto"/>
            <w:vAlign w:val="center"/>
            <w:hideMark/>
          </w:tcPr>
          <w:p w14:paraId="22886FC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w:t>
            </w:r>
          </w:p>
        </w:tc>
        <w:tc>
          <w:tcPr>
            <w:tcW w:w="1167" w:type="dxa"/>
            <w:tcBorders>
              <w:top w:val="nil"/>
              <w:left w:val="nil"/>
              <w:bottom w:val="single" w:sz="4" w:space="0" w:color="C0C0C0"/>
              <w:right w:val="single" w:sz="4" w:space="0" w:color="C0C0C0"/>
            </w:tcBorders>
            <w:shd w:val="clear" w:color="000000" w:fill="D7EAD3"/>
            <w:vAlign w:val="center"/>
            <w:hideMark/>
          </w:tcPr>
          <w:p w14:paraId="6735F05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10 339,02</w:t>
            </w:r>
          </w:p>
        </w:tc>
        <w:tc>
          <w:tcPr>
            <w:tcW w:w="1034" w:type="dxa"/>
            <w:tcBorders>
              <w:top w:val="nil"/>
              <w:left w:val="nil"/>
              <w:bottom w:val="single" w:sz="4" w:space="0" w:color="C0C0C0"/>
              <w:right w:val="single" w:sz="4" w:space="0" w:color="C0C0C0"/>
            </w:tcBorders>
            <w:shd w:val="clear" w:color="000000" w:fill="D7EAD3"/>
            <w:vAlign w:val="center"/>
            <w:hideMark/>
          </w:tcPr>
          <w:p w14:paraId="1B518CB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18 829,67</w:t>
            </w:r>
          </w:p>
        </w:tc>
        <w:tc>
          <w:tcPr>
            <w:tcW w:w="1208" w:type="dxa"/>
            <w:tcBorders>
              <w:top w:val="nil"/>
              <w:left w:val="nil"/>
              <w:bottom w:val="single" w:sz="4" w:space="0" w:color="C0C0C0"/>
              <w:right w:val="single" w:sz="4" w:space="0" w:color="C0C0C0"/>
            </w:tcBorders>
            <w:shd w:val="clear" w:color="000000" w:fill="D7EAD3"/>
            <w:vAlign w:val="center"/>
            <w:hideMark/>
          </w:tcPr>
          <w:p w14:paraId="2290769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10 706,44</w:t>
            </w:r>
          </w:p>
        </w:tc>
        <w:tc>
          <w:tcPr>
            <w:tcW w:w="1142" w:type="dxa"/>
            <w:tcBorders>
              <w:top w:val="nil"/>
              <w:left w:val="nil"/>
              <w:bottom w:val="single" w:sz="4" w:space="0" w:color="C0C0C0"/>
              <w:right w:val="single" w:sz="4" w:space="0" w:color="C0C0C0"/>
            </w:tcBorders>
            <w:shd w:val="clear" w:color="000000" w:fill="D7EAD3"/>
            <w:vAlign w:val="center"/>
            <w:hideMark/>
          </w:tcPr>
          <w:p w14:paraId="1B2343F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10 968,67</w:t>
            </w:r>
          </w:p>
        </w:tc>
        <w:tc>
          <w:tcPr>
            <w:tcW w:w="1158" w:type="dxa"/>
            <w:tcBorders>
              <w:top w:val="nil"/>
              <w:left w:val="nil"/>
              <w:bottom w:val="single" w:sz="4" w:space="0" w:color="C0C0C0"/>
              <w:right w:val="single" w:sz="4" w:space="0" w:color="C0C0C0"/>
            </w:tcBorders>
            <w:shd w:val="clear" w:color="000000" w:fill="D7EAD3"/>
            <w:vAlign w:val="center"/>
            <w:hideMark/>
          </w:tcPr>
          <w:p w14:paraId="32F360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11 086,90</w:t>
            </w:r>
          </w:p>
        </w:tc>
        <w:tc>
          <w:tcPr>
            <w:tcW w:w="1119" w:type="dxa"/>
            <w:tcBorders>
              <w:top w:val="nil"/>
              <w:left w:val="nil"/>
              <w:bottom w:val="single" w:sz="4" w:space="0" w:color="C0C0C0"/>
              <w:right w:val="single" w:sz="4" w:space="0" w:color="C0C0C0"/>
            </w:tcBorders>
            <w:shd w:val="clear" w:color="000000" w:fill="D7EAD3"/>
            <w:vAlign w:val="center"/>
            <w:hideMark/>
          </w:tcPr>
          <w:p w14:paraId="3DC06B5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10 927,83</w:t>
            </w:r>
          </w:p>
        </w:tc>
        <w:tc>
          <w:tcPr>
            <w:tcW w:w="1000" w:type="dxa"/>
            <w:tcBorders>
              <w:top w:val="nil"/>
              <w:left w:val="nil"/>
              <w:bottom w:val="single" w:sz="4" w:space="0" w:color="C0C0C0"/>
              <w:right w:val="single" w:sz="4" w:space="0" w:color="C0C0C0"/>
            </w:tcBorders>
            <w:shd w:val="clear" w:color="000000" w:fill="D7EAD3"/>
            <w:vAlign w:val="center"/>
            <w:hideMark/>
          </w:tcPr>
          <w:p w14:paraId="19E1C3C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10 927,83</w:t>
            </w:r>
          </w:p>
        </w:tc>
        <w:tc>
          <w:tcPr>
            <w:tcW w:w="1024" w:type="dxa"/>
            <w:tcBorders>
              <w:top w:val="nil"/>
              <w:left w:val="nil"/>
              <w:bottom w:val="single" w:sz="4" w:space="0" w:color="C0C0C0"/>
              <w:right w:val="single" w:sz="4" w:space="0" w:color="C0C0C0"/>
            </w:tcBorders>
            <w:shd w:val="clear" w:color="000000" w:fill="D7EAD3"/>
            <w:vAlign w:val="center"/>
            <w:hideMark/>
          </w:tcPr>
          <w:p w14:paraId="051FF8A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10 927,83</w:t>
            </w:r>
          </w:p>
        </w:tc>
        <w:tc>
          <w:tcPr>
            <w:tcW w:w="1474" w:type="dxa"/>
            <w:tcBorders>
              <w:top w:val="nil"/>
              <w:left w:val="nil"/>
              <w:bottom w:val="single" w:sz="4" w:space="0" w:color="C0C0C0"/>
              <w:right w:val="single" w:sz="4" w:space="0" w:color="C0C0C0"/>
            </w:tcBorders>
            <w:shd w:val="clear" w:color="000000" w:fill="FFFFCC"/>
            <w:vAlign w:val="center"/>
            <w:hideMark/>
          </w:tcPr>
          <w:p w14:paraId="3693700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A13C84B"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3465648E"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30CF598E"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DAB586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3.11.1.2</w:t>
            </w:r>
          </w:p>
        </w:tc>
        <w:tc>
          <w:tcPr>
            <w:tcW w:w="3289" w:type="dxa"/>
            <w:tcBorders>
              <w:top w:val="nil"/>
              <w:left w:val="nil"/>
              <w:bottom w:val="single" w:sz="4" w:space="0" w:color="C0C0C0"/>
              <w:right w:val="single" w:sz="4" w:space="0" w:color="C0C0C0"/>
            </w:tcBorders>
            <w:shd w:val="clear" w:color="auto" w:fill="auto"/>
            <w:vAlign w:val="center"/>
            <w:hideMark/>
          </w:tcPr>
          <w:p w14:paraId="516A5921"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Численность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77EA234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чел</w:t>
            </w:r>
          </w:p>
        </w:tc>
        <w:tc>
          <w:tcPr>
            <w:tcW w:w="1167" w:type="dxa"/>
            <w:tcBorders>
              <w:top w:val="nil"/>
              <w:left w:val="nil"/>
              <w:bottom w:val="single" w:sz="4" w:space="0" w:color="C0C0C0"/>
              <w:right w:val="single" w:sz="4" w:space="0" w:color="C0C0C0"/>
            </w:tcBorders>
            <w:shd w:val="clear" w:color="000000" w:fill="FFFFCC"/>
            <w:vAlign w:val="center"/>
            <w:hideMark/>
          </w:tcPr>
          <w:p w14:paraId="6C5912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034" w:type="dxa"/>
            <w:tcBorders>
              <w:top w:val="nil"/>
              <w:left w:val="nil"/>
              <w:bottom w:val="single" w:sz="4" w:space="0" w:color="C0C0C0"/>
              <w:right w:val="single" w:sz="4" w:space="0" w:color="C0C0C0"/>
            </w:tcBorders>
            <w:shd w:val="clear" w:color="000000" w:fill="FFFFCC"/>
            <w:vAlign w:val="center"/>
            <w:hideMark/>
          </w:tcPr>
          <w:p w14:paraId="30247DC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2,50</w:t>
            </w:r>
          </w:p>
        </w:tc>
        <w:tc>
          <w:tcPr>
            <w:tcW w:w="1208" w:type="dxa"/>
            <w:tcBorders>
              <w:top w:val="nil"/>
              <w:left w:val="nil"/>
              <w:bottom w:val="single" w:sz="4" w:space="0" w:color="C0C0C0"/>
              <w:right w:val="single" w:sz="4" w:space="0" w:color="C0C0C0"/>
            </w:tcBorders>
            <w:shd w:val="clear" w:color="000000" w:fill="FFFFCC"/>
            <w:vAlign w:val="center"/>
            <w:hideMark/>
          </w:tcPr>
          <w:p w14:paraId="02FAB66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142" w:type="dxa"/>
            <w:tcBorders>
              <w:top w:val="nil"/>
              <w:left w:val="nil"/>
              <w:bottom w:val="single" w:sz="4" w:space="0" w:color="C0C0C0"/>
              <w:right w:val="single" w:sz="4" w:space="0" w:color="C0C0C0"/>
            </w:tcBorders>
            <w:shd w:val="clear" w:color="000000" w:fill="FFFFCC"/>
            <w:vAlign w:val="center"/>
            <w:hideMark/>
          </w:tcPr>
          <w:p w14:paraId="673374B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158" w:type="dxa"/>
            <w:tcBorders>
              <w:top w:val="nil"/>
              <w:left w:val="nil"/>
              <w:bottom w:val="single" w:sz="4" w:space="0" w:color="C0C0C0"/>
              <w:right w:val="single" w:sz="4" w:space="0" w:color="C0C0C0"/>
            </w:tcBorders>
            <w:shd w:val="clear" w:color="000000" w:fill="FFFFCC"/>
            <w:vAlign w:val="center"/>
            <w:hideMark/>
          </w:tcPr>
          <w:p w14:paraId="3C11634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119" w:type="dxa"/>
            <w:tcBorders>
              <w:top w:val="nil"/>
              <w:left w:val="nil"/>
              <w:bottom w:val="single" w:sz="4" w:space="0" w:color="C0C0C0"/>
              <w:right w:val="single" w:sz="4" w:space="0" w:color="C0C0C0"/>
            </w:tcBorders>
            <w:shd w:val="clear" w:color="000000" w:fill="FFFFCC"/>
            <w:vAlign w:val="center"/>
            <w:hideMark/>
          </w:tcPr>
          <w:p w14:paraId="021A80A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000" w:type="dxa"/>
            <w:tcBorders>
              <w:top w:val="nil"/>
              <w:left w:val="nil"/>
              <w:bottom w:val="single" w:sz="4" w:space="0" w:color="C0C0C0"/>
              <w:right w:val="single" w:sz="4" w:space="0" w:color="C0C0C0"/>
            </w:tcBorders>
            <w:shd w:val="clear" w:color="000000" w:fill="D7EAD3"/>
            <w:vAlign w:val="center"/>
            <w:hideMark/>
          </w:tcPr>
          <w:p w14:paraId="4DC527D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024" w:type="dxa"/>
            <w:tcBorders>
              <w:top w:val="nil"/>
              <w:left w:val="nil"/>
              <w:bottom w:val="single" w:sz="4" w:space="0" w:color="C0C0C0"/>
              <w:right w:val="single" w:sz="4" w:space="0" w:color="C0C0C0"/>
            </w:tcBorders>
            <w:shd w:val="clear" w:color="000000" w:fill="D7EAD3"/>
            <w:vAlign w:val="center"/>
            <w:hideMark/>
          </w:tcPr>
          <w:p w14:paraId="1F95E89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2,80</w:t>
            </w:r>
          </w:p>
        </w:tc>
        <w:tc>
          <w:tcPr>
            <w:tcW w:w="1474" w:type="dxa"/>
            <w:tcBorders>
              <w:top w:val="nil"/>
              <w:left w:val="nil"/>
              <w:bottom w:val="single" w:sz="4" w:space="0" w:color="C0C0C0"/>
              <w:right w:val="single" w:sz="4" w:space="0" w:color="C0C0C0"/>
            </w:tcBorders>
            <w:shd w:val="clear" w:color="000000" w:fill="FFFFCC"/>
            <w:vAlign w:val="center"/>
            <w:hideMark/>
          </w:tcPr>
          <w:p w14:paraId="55084A3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FBC66E8" w14:textId="77777777" w:rsidTr="006A273F">
        <w:trPr>
          <w:trHeight w:val="450"/>
          <w:jc w:val="center"/>
        </w:trPr>
        <w:tc>
          <w:tcPr>
            <w:tcW w:w="400" w:type="dxa"/>
            <w:tcBorders>
              <w:top w:val="nil"/>
              <w:left w:val="nil"/>
              <w:bottom w:val="nil"/>
              <w:right w:val="nil"/>
            </w:tcBorders>
            <w:shd w:val="clear" w:color="000000" w:fill="FFFF00"/>
            <w:noWrap/>
            <w:vAlign w:val="center"/>
            <w:hideMark/>
          </w:tcPr>
          <w:p w14:paraId="23F7B47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70D2530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FC816A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3.11.2</w:t>
            </w:r>
          </w:p>
        </w:tc>
        <w:tc>
          <w:tcPr>
            <w:tcW w:w="3289" w:type="dxa"/>
            <w:tcBorders>
              <w:top w:val="nil"/>
              <w:left w:val="nil"/>
              <w:bottom w:val="single" w:sz="4" w:space="0" w:color="C0C0C0"/>
              <w:right w:val="single" w:sz="4" w:space="0" w:color="C0C0C0"/>
            </w:tcBorders>
            <w:shd w:val="clear" w:color="auto" w:fill="auto"/>
            <w:vAlign w:val="center"/>
            <w:hideMark/>
          </w:tcPr>
          <w:p w14:paraId="4A1AAA50"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Отчисления на соц.нужды от заработной платы цехового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7C04932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568D518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104,91</w:t>
            </w:r>
          </w:p>
        </w:tc>
        <w:tc>
          <w:tcPr>
            <w:tcW w:w="1034" w:type="dxa"/>
            <w:tcBorders>
              <w:top w:val="nil"/>
              <w:left w:val="nil"/>
              <w:bottom w:val="single" w:sz="4" w:space="0" w:color="C0C0C0"/>
              <w:right w:val="single" w:sz="4" w:space="0" w:color="C0C0C0"/>
            </w:tcBorders>
            <w:shd w:val="clear" w:color="000000" w:fill="FFFFCC"/>
            <w:vAlign w:val="center"/>
            <w:hideMark/>
          </w:tcPr>
          <w:p w14:paraId="067E4BB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171,14</w:t>
            </w:r>
          </w:p>
        </w:tc>
        <w:tc>
          <w:tcPr>
            <w:tcW w:w="1208" w:type="dxa"/>
            <w:tcBorders>
              <w:top w:val="nil"/>
              <w:left w:val="nil"/>
              <w:bottom w:val="single" w:sz="4" w:space="0" w:color="C0C0C0"/>
              <w:right w:val="single" w:sz="4" w:space="0" w:color="C0C0C0"/>
            </w:tcBorders>
            <w:shd w:val="clear" w:color="000000" w:fill="FFFFCC"/>
            <w:vAlign w:val="center"/>
            <w:hideMark/>
          </w:tcPr>
          <w:p w14:paraId="362C705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108,64</w:t>
            </w:r>
          </w:p>
        </w:tc>
        <w:tc>
          <w:tcPr>
            <w:tcW w:w="1142" w:type="dxa"/>
            <w:tcBorders>
              <w:top w:val="nil"/>
              <w:left w:val="nil"/>
              <w:bottom w:val="single" w:sz="4" w:space="0" w:color="C0C0C0"/>
              <w:right w:val="single" w:sz="4" w:space="0" w:color="C0C0C0"/>
            </w:tcBorders>
            <w:shd w:val="clear" w:color="000000" w:fill="FFFFCC"/>
            <w:vAlign w:val="center"/>
            <w:hideMark/>
          </w:tcPr>
          <w:p w14:paraId="61DFB6C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111,30</w:t>
            </w:r>
          </w:p>
        </w:tc>
        <w:tc>
          <w:tcPr>
            <w:tcW w:w="1158" w:type="dxa"/>
            <w:tcBorders>
              <w:top w:val="nil"/>
              <w:left w:val="nil"/>
              <w:bottom w:val="single" w:sz="4" w:space="0" w:color="C0C0C0"/>
              <w:right w:val="single" w:sz="4" w:space="0" w:color="C0C0C0"/>
            </w:tcBorders>
            <w:shd w:val="clear" w:color="000000" w:fill="FFFFCC"/>
            <w:vAlign w:val="center"/>
            <w:hideMark/>
          </w:tcPr>
          <w:p w14:paraId="5E73574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112,50</w:t>
            </w:r>
          </w:p>
        </w:tc>
        <w:tc>
          <w:tcPr>
            <w:tcW w:w="1119" w:type="dxa"/>
            <w:tcBorders>
              <w:top w:val="nil"/>
              <w:left w:val="nil"/>
              <w:bottom w:val="single" w:sz="4" w:space="0" w:color="C0C0C0"/>
              <w:right w:val="single" w:sz="4" w:space="0" w:color="C0C0C0"/>
            </w:tcBorders>
            <w:shd w:val="clear" w:color="000000" w:fill="FFFFCC"/>
            <w:vAlign w:val="center"/>
            <w:hideMark/>
          </w:tcPr>
          <w:p w14:paraId="09E7B24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110,89</w:t>
            </w:r>
          </w:p>
        </w:tc>
        <w:tc>
          <w:tcPr>
            <w:tcW w:w="1000" w:type="dxa"/>
            <w:tcBorders>
              <w:top w:val="nil"/>
              <w:left w:val="nil"/>
              <w:bottom w:val="single" w:sz="4" w:space="0" w:color="C0C0C0"/>
              <w:right w:val="single" w:sz="4" w:space="0" w:color="C0C0C0"/>
            </w:tcBorders>
            <w:shd w:val="clear" w:color="000000" w:fill="D7EAD3"/>
            <w:vAlign w:val="center"/>
            <w:hideMark/>
          </w:tcPr>
          <w:p w14:paraId="18AF412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55,44</w:t>
            </w:r>
          </w:p>
        </w:tc>
        <w:tc>
          <w:tcPr>
            <w:tcW w:w="1024" w:type="dxa"/>
            <w:tcBorders>
              <w:top w:val="nil"/>
              <w:left w:val="nil"/>
              <w:bottom w:val="single" w:sz="4" w:space="0" w:color="C0C0C0"/>
              <w:right w:val="single" w:sz="4" w:space="0" w:color="C0C0C0"/>
            </w:tcBorders>
            <w:shd w:val="clear" w:color="000000" w:fill="D7EAD3"/>
            <w:vAlign w:val="center"/>
            <w:hideMark/>
          </w:tcPr>
          <w:p w14:paraId="1664776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55,44</w:t>
            </w:r>
          </w:p>
        </w:tc>
        <w:tc>
          <w:tcPr>
            <w:tcW w:w="1474" w:type="dxa"/>
            <w:tcBorders>
              <w:top w:val="nil"/>
              <w:left w:val="nil"/>
              <w:bottom w:val="single" w:sz="4" w:space="0" w:color="C0C0C0"/>
              <w:right w:val="single" w:sz="4" w:space="0" w:color="C0C0C0"/>
            </w:tcBorders>
            <w:shd w:val="clear" w:color="000000" w:fill="FFFFCC"/>
            <w:vAlign w:val="center"/>
            <w:hideMark/>
          </w:tcPr>
          <w:p w14:paraId="274651C9"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857548B"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09C4B8C9"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5AF1BD1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6EF7BB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3.11.3</w:t>
            </w:r>
          </w:p>
        </w:tc>
        <w:tc>
          <w:tcPr>
            <w:tcW w:w="3289" w:type="dxa"/>
            <w:tcBorders>
              <w:top w:val="nil"/>
              <w:left w:val="nil"/>
              <w:bottom w:val="single" w:sz="4" w:space="0" w:color="C0C0C0"/>
              <w:right w:val="single" w:sz="4" w:space="0" w:color="C0C0C0"/>
            </w:tcBorders>
            <w:shd w:val="clear" w:color="auto" w:fill="auto"/>
            <w:vAlign w:val="center"/>
            <w:hideMark/>
          </w:tcPr>
          <w:p w14:paraId="2C6AC27A"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Прочие расходы, в том числе:</w:t>
            </w:r>
          </w:p>
        </w:tc>
        <w:tc>
          <w:tcPr>
            <w:tcW w:w="696" w:type="dxa"/>
            <w:tcBorders>
              <w:top w:val="nil"/>
              <w:left w:val="nil"/>
              <w:bottom w:val="single" w:sz="4" w:space="0" w:color="C0C0C0"/>
              <w:right w:val="single" w:sz="4" w:space="0" w:color="C0C0C0"/>
            </w:tcBorders>
            <w:shd w:val="clear" w:color="auto" w:fill="auto"/>
            <w:vAlign w:val="center"/>
            <w:hideMark/>
          </w:tcPr>
          <w:p w14:paraId="16B37A5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7E6A3CE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334,28</w:t>
            </w:r>
          </w:p>
        </w:tc>
        <w:tc>
          <w:tcPr>
            <w:tcW w:w="1034" w:type="dxa"/>
            <w:tcBorders>
              <w:top w:val="nil"/>
              <w:left w:val="nil"/>
              <w:bottom w:val="single" w:sz="4" w:space="0" w:color="C0C0C0"/>
              <w:right w:val="single" w:sz="4" w:space="0" w:color="C0C0C0"/>
            </w:tcBorders>
            <w:shd w:val="clear" w:color="000000" w:fill="D7EAD3"/>
            <w:vAlign w:val="center"/>
            <w:hideMark/>
          </w:tcPr>
          <w:p w14:paraId="4CAEE16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148,86</w:t>
            </w:r>
          </w:p>
        </w:tc>
        <w:tc>
          <w:tcPr>
            <w:tcW w:w="1208" w:type="dxa"/>
            <w:tcBorders>
              <w:top w:val="nil"/>
              <w:left w:val="nil"/>
              <w:bottom w:val="single" w:sz="4" w:space="0" w:color="C0C0C0"/>
              <w:right w:val="single" w:sz="4" w:space="0" w:color="C0C0C0"/>
            </w:tcBorders>
            <w:shd w:val="clear" w:color="000000" w:fill="D7EAD3"/>
            <w:vAlign w:val="center"/>
            <w:hideMark/>
          </w:tcPr>
          <w:p w14:paraId="6C09051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346,16</w:t>
            </w:r>
          </w:p>
        </w:tc>
        <w:tc>
          <w:tcPr>
            <w:tcW w:w="1142" w:type="dxa"/>
            <w:tcBorders>
              <w:top w:val="nil"/>
              <w:left w:val="nil"/>
              <w:bottom w:val="single" w:sz="4" w:space="0" w:color="C0C0C0"/>
              <w:right w:val="single" w:sz="4" w:space="0" w:color="C0C0C0"/>
            </w:tcBorders>
            <w:shd w:val="clear" w:color="000000" w:fill="D7EAD3"/>
            <w:vAlign w:val="center"/>
            <w:hideMark/>
          </w:tcPr>
          <w:p w14:paraId="31159F7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354,63</w:t>
            </w:r>
          </w:p>
        </w:tc>
        <w:tc>
          <w:tcPr>
            <w:tcW w:w="1158" w:type="dxa"/>
            <w:tcBorders>
              <w:top w:val="nil"/>
              <w:left w:val="nil"/>
              <w:bottom w:val="single" w:sz="4" w:space="0" w:color="C0C0C0"/>
              <w:right w:val="single" w:sz="4" w:space="0" w:color="C0C0C0"/>
            </w:tcBorders>
            <w:shd w:val="clear" w:color="000000" w:fill="D7EAD3"/>
            <w:vAlign w:val="center"/>
            <w:hideMark/>
          </w:tcPr>
          <w:p w14:paraId="2594981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358,46</w:t>
            </w:r>
          </w:p>
        </w:tc>
        <w:tc>
          <w:tcPr>
            <w:tcW w:w="1119" w:type="dxa"/>
            <w:tcBorders>
              <w:top w:val="nil"/>
              <w:left w:val="nil"/>
              <w:bottom w:val="single" w:sz="4" w:space="0" w:color="C0C0C0"/>
              <w:right w:val="single" w:sz="4" w:space="0" w:color="C0C0C0"/>
            </w:tcBorders>
            <w:shd w:val="clear" w:color="000000" w:fill="D7EAD3"/>
            <w:vAlign w:val="center"/>
            <w:hideMark/>
          </w:tcPr>
          <w:p w14:paraId="509B72B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353,31</w:t>
            </w:r>
          </w:p>
        </w:tc>
        <w:tc>
          <w:tcPr>
            <w:tcW w:w="1000" w:type="dxa"/>
            <w:tcBorders>
              <w:top w:val="nil"/>
              <w:left w:val="nil"/>
              <w:bottom w:val="single" w:sz="4" w:space="0" w:color="C0C0C0"/>
              <w:right w:val="single" w:sz="4" w:space="0" w:color="C0C0C0"/>
            </w:tcBorders>
            <w:shd w:val="clear" w:color="000000" w:fill="D7EAD3"/>
            <w:vAlign w:val="center"/>
            <w:hideMark/>
          </w:tcPr>
          <w:p w14:paraId="768D81F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176,66</w:t>
            </w:r>
          </w:p>
        </w:tc>
        <w:tc>
          <w:tcPr>
            <w:tcW w:w="1024" w:type="dxa"/>
            <w:tcBorders>
              <w:top w:val="nil"/>
              <w:left w:val="nil"/>
              <w:bottom w:val="single" w:sz="4" w:space="0" w:color="C0C0C0"/>
              <w:right w:val="single" w:sz="4" w:space="0" w:color="C0C0C0"/>
            </w:tcBorders>
            <w:shd w:val="clear" w:color="000000" w:fill="D7EAD3"/>
            <w:vAlign w:val="center"/>
            <w:hideMark/>
          </w:tcPr>
          <w:p w14:paraId="2DBFE19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176,66</w:t>
            </w:r>
          </w:p>
        </w:tc>
        <w:tc>
          <w:tcPr>
            <w:tcW w:w="1474" w:type="dxa"/>
            <w:tcBorders>
              <w:top w:val="nil"/>
              <w:left w:val="nil"/>
              <w:bottom w:val="single" w:sz="4" w:space="0" w:color="C0C0C0"/>
              <w:right w:val="single" w:sz="4" w:space="0" w:color="C0C0C0"/>
            </w:tcBorders>
            <w:shd w:val="clear" w:color="000000" w:fill="FFFFCC"/>
            <w:vAlign w:val="center"/>
            <w:hideMark/>
          </w:tcPr>
          <w:p w14:paraId="353EE15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AF3543C" w14:textId="77777777" w:rsidTr="006A273F">
        <w:trPr>
          <w:trHeight w:val="164"/>
          <w:jc w:val="center"/>
        </w:trPr>
        <w:tc>
          <w:tcPr>
            <w:tcW w:w="400" w:type="dxa"/>
            <w:tcBorders>
              <w:top w:val="nil"/>
              <w:left w:val="nil"/>
              <w:bottom w:val="nil"/>
              <w:right w:val="nil"/>
            </w:tcBorders>
            <w:shd w:val="clear" w:color="000000" w:fill="FFFF00"/>
            <w:noWrap/>
            <w:vAlign w:val="center"/>
            <w:hideMark/>
          </w:tcPr>
          <w:p w14:paraId="59532A1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6682AD23"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39106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3.11.3.1</w:t>
            </w:r>
          </w:p>
        </w:tc>
        <w:tc>
          <w:tcPr>
            <w:tcW w:w="3289" w:type="dxa"/>
            <w:tcBorders>
              <w:top w:val="single" w:sz="4" w:space="0" w:color="C0C0C0"/>
              <w:left w:val="nil"/>
              <w:bottom w:val="single" w:sz="4" w:space="0" w:color="C0C0C0"/>
              <w:right w:val="single" w:sz="4" w:space="0" w:color="C0C0C0"/>
            </w:tcBorders>
            <w:shd w:val="clear" w:color="000000" w:fill="E3FAFD"/>
            <w:vAlign w:val="center"/>
            <w:hideMark/>
          </w:tcPr>
          <w:p w14:paraId="2E37F0FA"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Прочие расходы</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3324765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single" w:sz="4" w:space="0" w:color="C0C0C0"/>
              <w:left w:val="nil"/>
              <w:bottom w:val="single" w:sz="4" w:space="0" w:color="C0C0C0"/>
              <w:right w:val="single" w:sz="4" w:space="0" w:color="C0C0C0"/>
            </w:tcBorders>
            <w:shd w:val="clear" w:color="000000" w:fill="FFFFCC"/>
            <w:vAlign w:val="center"/>
            <w:hideMark/>
          </w:tcPr>
          <w:p w14:paraId="18DBF6E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single" w:sz="4" w:space="0" w:color="C0C0C0"/>
              <w:left w:val="nil"/>
              <w:bottom w:val="single" w:sz="4" w:space="0" w:color="C0C0C0"/>
              <w:right w:val="single" w:sz="4" w:space="0" w:color="C0C0C0"/>
            </w:tcBorders>
            <w:shd w:val="clear" w:color="000000" w:fill="FFFFCC"/>
            <w:vAlign w:val="center"/>
            <w:hideMark/>
          </w:tcPr>
          <w:p w14:paraId="499C41A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single" w:sz="4" w:space="0" w:color="C0C0C0"/>
              <w:left w:val="nil"/>
              <w:bottom w:val="single" w:sz="4" w:space="0" w:color="C0C0C0"/>
              <w:right w:val="single" w:sz="4" w:space="0" w:color="C0C0C0"/>
            </w:tcBorders>
            <w:shd w:val="clear" w:color="000000" w:fill="FFFFCC"/>
            <w:vAlign w:val="center"/>
            <w:hideMark/>
          </w:tcPr>
          <w:p w14:paraId="0A8F8AE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3FD13EC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single" w:sz="4" w:space="0" w:color="C0C0C0"/>
              <w:left w:val="nil"/>
              <w:bottom w:val="single" w:sz="4" w:space="0" w:color="C0C0C0"/>
              <w:right w:val="single" w:sz="4" w:space="0" w:color="C0C0C0"/>
            </w:tcBorders>
            <w:shd w:val="clear" w:color="000000" w:fill="FFFFCC"/>
            <w:vAlign w:val="center"/>
            <w:hideMark/>
          </w:tcPr>
          <w:p w14:paraId="59611C5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single" w:sz="4" w:space="0" w:color="C0C0C0"/>
              <w:left w:val="nil"/>
              <w:bottom w:val="single" w:sz="4" w:space="0" w:color="C0C0C0"/>
              <w:right w:val="single" w:sz="4" w:space="0" w:color="C0C0C0"/>
            </w:tcBorders>
            <w:shd w:val="clear" w:color="000000" w:fill="FFFFCC"/>
            <w:vAlign w:val="center"/>
            <w:hideMark/>
          </w:tcPr>
          <w:p w14:paraId="7D8A536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single" w:sz="4" w:space="0" w:color="C0C0C0"/>
              <w:left w:val="nil"/>
              <w:bottom w:val="single" w:sz="4" w:space="0" w:color="C0C0C0"/>
              <w:right w:val="single" w:sz="4" w:space="0" w:color="C0C0C0"/>
            </w:tcBorders>
            <w:shd w:val="clear" w:color="000000" w:fill="D7EAD3"/>
            <w:vAlign w:val="center"/>
            <w:hideMark/>
          </w:tcPr>
          <w:p w14:paraId="3EAFAAE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743B66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single" w:sz="4" w:space="0" w:color="C0C0C0"/>
              <w:left w:val="nil"/>
              <w:bottom w:val="single" w:sz="4" w:space="0" w:color="C0C0C0"/>
              <w:right w:val="single" w:sz="4" w:space="0" w:color="C0C0C0"/>
            </w:tcBorders>
            <w:shd w:val="clear" w:color="000000" w:fill="FFFFCC"/>
            <w:vAlign w:val="center"/>
            <w:hideMark/>
          </w:tcPr>
          <w:p w14:paraId="25E2055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6DD7AD0" w14:textId="77777777" w:rsidTr="006A273F">
        <w:trPr>
          <w:trHeight w:val="139"/>
          <w:jc w:val="center"/>
        </w:trPr>
        <w:tc>
          <w:tcPr>
            <w:tcW w:w="400" w:type="dxa"/>
            <w:tcBorders>
              <w:top w:val="nil"/>
              <w:left w:val="nil"/>
              <w:bottom w:val="nil"/>
              <w:right w:val="nil"/>
            </w:tcBorders>
            <w:shd w:val="clear" w:color="000000" w:fill="FFFF00"/>
            <w:noWrap/>
            <w:vAlign w:val="center"/>
            <w:hideMark/>
          </w:tcPr>
          <w:p w14:paraId="13F37125"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7D4848EB"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9224D3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3.11.3.2</w:t>
            </w:r>
          </w:p>
        </w:tc>
        <w:tc>
          <w:tcPr>
            <w:tcW w:w="3289" w:type="dxa"/>
            <w:tcBorders>
              <w:top w:val="nil"/>
              <w:left w:val="nil"/>
              <w:bottom w:val="single" w:sz="4" w:space="0" w:color="C0C0C0"/>
              <w:right w:val="single" w:sz="4" w:space="0" w:color="C0C0C0"/>
            </w:tcBorders>
            <w:shd w:val="clear" w:color="000000" w:fill="E3FAFD"/>
            <w:vAlign w:val="center"/>
            <w:hideMark/>
          </w:tcPr>
          <w:p w14:paraId="13F91BE9"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спецодежда, канц. Товары, программное обеспечение, услуги связи, охрана</w:t>
            </w:r>
          </w:p>
        </w:tc>
        <w:tc>
          <w:tcPr>
            <w:tcW w:w="696" w:type="dxa"/>
            <w:tcBorders>
              <w:top w:val="nil"/>
              <w:left w:val="nil"/>
              <w:bottom w:val="single" w:sz="4" w:space="0" w:color="C0C0C0"/>
              <w:right w:val="single" w:sz="4" w:space="0" w:color="C0C0C0"/>
            </w:tcBorders>
            <w:shd w:val="clear" w:color="auto" w:fill="auto"/>
            <w:vAlign w:val="center"/>
            <w:hideMark/>
          </w:tcPr>
          <w:p w14:paraId="56B086D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D31039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334,28</w:t>
            </w:r>
          </w:p>
        </w:tc>
        <w:tc>
          <w:tcPr>
            <w:tcW w:w="1034" w:type="dxa"/>
            <w:tcBorders>
              <w:top w:val="nil"/>
              <w:left w:val="nil"/>
              <w:bottom w:val="single" w:sz="4" w:space="0" w:color="C0C0C0"/>
              <w:right w:val="single" w:sz="4" w:space="0" w:color="C0C0C0"/>
            </w:tcBorders>
            <w:shd w:val="clear" w:color="000000" w:fill="FFFFCC"/>
            <w:vAlign w:val="center"/>
            <w:hideMark/>
          </w:tcPr>
          <w:p w14:paraId="6C62FD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148,86</w:t>
            </w:r>
          </w:p>
        </w:tc>
        <w:tc>
          <w:tcPr>
            <w:tcW w:w="1208" w:type="dxa"/>
            <w:tcBorders>
              <w:top w:val="nil"/>
              <w:left w:val="nil"/>
              <w:bottom w:val="single" w:sz="4" w:space="0" w:color="C0C0C0"/>
              <w:right w:val="single" w:sz="4" w:space="0" w:color="C0C0C0"/>
            </w:tcBorders>
            <w:shd w:val="clear" w:color="000000" w:fill="FFFFCC"/>
            <w:vAlign w:val="center"/>
            <w:hideMark/>
          </w:tcPr>
          <w:p w14:paraId="2CAC0A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346,16</w:t>
            </w:r>
          </w:p>
        </w:tc>
        <w:tc>
          <w:tcPr>
            <w:tcW w:w="1142" w:type="dxa"/>
            <w:tcBorders>
              <w:top w:val="nil"/>
              <w:left w:val="nil"/>
              <w:bottom w:val="single" w:sz="4" w:space="0" w:color="C0C0C0"/>
              <w:right w:val="single" w:sz="4" w:space="0" w:color="C0C0C0"/>
            </w:tcBorders>
            <w:shd w:val="clear" w:color="000000" w:fill="FFFFCC"/>
            <w:vAlign w:val="center"/>
            <w:hideMark/>
          </w:tcPr>
          <w:p w14:paraId="5F256DA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354,63</w:t>
            </w:r>
          </w:p>
        </w:tc>
        <w:tc>
          <w:tcPr>
            <w:tcW w:w="1158" w:type="dxa"/>
            <w:tcBorders>
              <w:top w:val="nil"/>
              <w:left w:val="nil"/>
              <w:bottom w:val="single" w:sz="4" w:space="0" w:color="C0C0C0"/>
              <w:right w:val="single" w:sz="4" w:space="0" w:color="C0C0C0"/>
            </w:tcBorders>
            <w:shd w:val="clear" w:color="000000" w:fill="FFFFCC"/>
            <w:vAlign w:val="center"/>
            <w:hideMark/>
          </w:tcPr>
          <w:p w14:paraId="39EC437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358,46</w:t>
            </w:r>
          </w:p>
        </w:tc>
        <w:tc>
          <w:tcPr>
            <w:tcW w:w="1119" w:type="dxa"/>
            <w:tcBorders>
              <w:top w:val="nil"/>
              <w:left w:val="nil"/>
              <w:bottom w:val="single" w:sz="4" w:space="0" w:color="C0C0C0"/>
              <w:right w:val="single" w:sz="4" w:space="0" w:color="C0C0C0"/>
            </w:tcBorders>
            <w:shd w:val="clear" w:color="000000" w:fill="FFFFCC"/>
            <w:vAlign w:val="center"/>
            <w:hideMark/>
          </w:tcPr>
          <w:p w14:paraId="37E5BF2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353,31</w:t>
            </w:r>
          </w:p>
        </w:tc>
        <w:tc>
          <w:tcPr>
            <w:tcW w:w="1000" w:type="dxa"/>
            <w:tcBorders>
              <w:top w:val="nil"/>
              <w:left w:val="nil"/>
              <w:bottom w:val="single" w:sz="4" w:space="0" w:color="C0C0C0"/>
              <w:right w:val="single" w:sz="4" w:space="0" w:color="C0C0C0"/>
            </w:tcBorders>
            <w:shd w:val="clear" w:color="000000" w:fill="D7EAD3"/>
            <w:vAlign w:val="center"/>
            <w:hideMark/>
          </w:tcPr>
          <w:p w14:paraId="03E2B2C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176,66</w:t>
            </w:r>
          </w:p>
        </w:tc>
        <w:tc>
          <w:tcPr>
            <w:tcW w:w="1024" w:type="dxa"/>
            <w:tcBorders>
              <w:top w:val="nil"/>
              <w:left w:val="nil"/>
              <w:bottom w:val="single" w:sz="4" w:space="0" w:color="C0C0C0"/>
              <w:right w:val="single" w:sz="4" w:space="0" w:color="C0C0C0"/>
            </w:tcBorders>
            <w:shd w:val="clear" w:color="000000" w:fill="D7EAD3"/>
            <w:vAlign w:val="center"/>
            <w:hideMark/>
          </w:tcPr>
          <w:p w14:paraId="2AF148F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176,66</w:t>
            </w:r>
          </w:p>
        </w:tc>
        <w:tc>
          <w:tcPr>
            <w:tcW w:w="1474" w:type="dxa"/>
            <w:tcBorders>
              <w:top w:val="nil"/>
              <w:left w:val="nil"/>
              <w:bottom w:val="single" w:sz="4" w:space="0" w:color="C0C0C0"/>
              <w:right w:val="single" w:sz="4" w:space="0" w:color="C0C0C0"/>
            </w:tcBorders>
            <w:shd w:val="clear" w:color="000000" w:fill="FFFFCC"/>
            <w:vAlign w:val="center"/>
            <w:hideMark/>
          </w:tcPr>
          <w:p w14:paraId="05883ECA"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F9024D2" w14:textId="77777777" w:rsidTr="006A273F">
        <w:trPr>
          <w:trHeight w:val="394"/>
          <w:jc w:val="center"/>
        </w:trPr>
        <w:tc>
          <w:tcPr>
            <w:tcW w:w="400" w:type="dxa"/>
            <w:tcBorders>
              <w:top w:val="nil"/>
              <w:left w:val="nil"/>
              <w:bottom w:val="nil"/>
              <w:right w:val="nil"/>
            </w:tcBorders>
            <w:shd w:val="clear" w:color="000000" w:fill="FFFF00"/>
            <w:noWrap/>
            <w:vAlign w:val="center"/>
            <w:hideMark/>
          </w:tcPr>
          <w:p w14:paraId="09BD5695"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3FAF3D8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0D7AAF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3.12</w:t>
            </w:r>
          </w:p>
        </w:tc>
        <w:tc>
          <w:tcPr>
            <w:tcW w:w="3289" w:type="dxa"/>
            <w:tcBorders>
              <w:top w:val="nil"/>
              <w:left w:val="nil"/>
              <w:bottom w:val="single" w:sz="4" w:space="0" w:color="C0C0C0"/>
              <w:right w:val="single" w:sz="4" w:space="0" w:color="C0C0C0"/>
            </w:tcBorders>
            <w:shd w:val="clear" w:color="auto" w:fill="auto"/>
            <w:vAlign w:val="center"/>
            <w:hideMark/>
          </w:tcPr>
          <w:p w14:paraId="2CC5F662"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Прочие производственные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4189D9B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6072A36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644,51</w:t>
            </w:r>
          </w:p>
        </w:tc>
        <w:tc>
          <w:tcPr>
            <w:tcW w:w="1034" w:type="dxa"/>
            <w:tcBorders>
              <w:top w:val="nil"/>
              <w:left w:val="nil"/>
              <w:bottom w:val="single" w:sz="4" w:space="0" w:color="C0C0C0"/>
              <w:right w:val="single" w:sz="4" w:space="0" w:color="C0C0C0"/>
            </w:tcBorders>
            <w:shd w:val="clear" w:color="000000" w:fill="D7EAD3"/>
            <w:vAlign w:val="center"/>
            <w:hideMark/>
          </w:tcPr>
          <w:p w14:paraId="28F2FF9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2 511,36</w:t>
            </w:r>
          </w:p>
        </w:tc>
        <w:tc>
          <w:tcPr>
            <w:tcW w:w="1208" w:type="dxa"/>
            <w:tcBorders>
              <w:top w:val="nil"/>
              <w:left w:val="nil"/>
              <w:bottom w:val="single" w:sz="4" w:space="0" w:color="C0C0C0"/>
              <w:right w:val="single" w:sz="4" w:space="0" w:color="C0C0C0"/>
            </w:tcBorders>
            <w:shd w:val="clear" w:color="000000" w:fill="D7EAD3"/>
            <w:vAlign w:val="center"/>
            <w:hideMark/>
          </w:tcPr>
          <w:p w14:paraId="0D44B3B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667,43</w:t>
            </w:r>
          </w:p>
        </w:tc>
        <w:tc>
          <w:tcPr>
            <w:tcW w:w="1142" w:type="dxa"/>
            <w:tcBorders>
              <w:top w:val="nil"/>
              <w:left w:val="nil"/>
              <w:bottom w:val="single" w:sz="4" w:space="0" w:color="C0C0C0"/>
              <w:right w:val="single" w:sz="4" w:space="0" w:color="C0C0C0"/>
            </w:tcBorders>
            <w:shd w:val="clear" w:color="000000" w:fill="D7EAD3"/>
            <w:vAlign w:val="center"/>
            <w:hideMark/>
          </w:tcPr>
          <w:p w14:paraId="1FAEC46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683,76</w:t>
            </w:r>
          </w:p>
        </w:tc>
        <w:tc>
          <w:tcPr>
            <w:tcW w:w="1158" w:type="dxa"/>
            <w:tcBorders>
              <w:top w:val="nil"/>
              <w:left w:val="nil"/>
              <w:bottom w:val="single" w:sz="4" w:space="0" w:color="C0C0C0"/>
              <w:right w:val="single" w:sz="4" w:space="0" w:color="C0C0C0"/>
            </w:tcBorders>
            <w:shd w:val="clear" w:color="000000" w:fill="D7EAD3"/>
            <w:vAlign w:val="center"/>
            <w:hideMark/>
          </w:tcPr>
          <w:p w14:paraId="0EB260B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691,15</w:t>
            </w:r>
          </w:p>
        </w:tc>
        <w:tc>
          <w:tcPr>
            <w:tcW w:w="1119" w:type="dxa"/>
            <w:tcBorders>
              <w:top w:val="nil"/>
              <w:left w:val="nil"/>
              <w:bottom w:val="single" w:sz="4" w:space="0" w:color="C0C0C0"/>
              <w:right w:val="single" w:sz="4" w:space="0" w:color="C0C0C0"/>
            </w:tcBorders>
            <w:shd w:val="clear" w:color="000000" w:fill="D7EAD3"/>
            <w:vAlign w:val="center"/>
            <w:hideMark/>
          </w:tcPr>
          <w:p w14:paraId="6C36160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681,21</w:t>
            </w:r>
          </w:p>
        </w:tc>
        <w:tc>
          <w:tcPr>
            <w:tcW w:w="1000" w:type="dxa"/>
            <w:tcBorders>
              <w:top w:val="nil"/>
              <w:left w:val="nil"/>
              <w:bottom w:val="single" w:sz="4" w:space="0" w:color="C0C0C0"/>
              <w:right w:val="single" w:sz="4" w:space="0" w:color="C0C0C0"/>
            </w:tcBorders>
            <w:shd w:val="clear" w:color="000000" w:fill="D7EAD3"/>
            <w:vAlign w:val="center"/>
            <w:hideMark/>
          </w:tcPr>
          <w:p w14:paraId="71F76BB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340,61</w:t>
            </w:r>
          </w:p>
        </w:tc>
        <w:tc>
          <w:tcPr>
            <w:tcW w:w="1024" w:type="dxa"/>
            <w:tcBorders>
              <w:top w:val="nil"/>
              <w:left w:val="nil"/>
              <w:bottom w:val="single" w:sz="4" w:space="0" w:color="C0C0C0"/>
              <w:right w:val="single" w:sz="4" w:space="0" w:color="C0C0C0"/>
            </w:tcBorders>
            <w:shd w:val="clear" w:color="000000" w:fill="D7EAD3"/>
            <w:vAlign w:val="center"/>
            <w:hideMark/>
          </w:tcPr>
          <w:p w14:paraId="3BED659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340,61</w:t>
            </w:r>
          </w:p>
        </w:tc>
        <w:tc>
          <w:tcPr>
            <w:tcW w:w="1474" w:type="dxa"/>
            <w:tcBorders>
              <w:top w:val="nil"/>
              <w:left w:val="nil"/>
              <w:bottom w:val="single" w:sz="4" w:space="0" w:color="C0C0C0"/>
              <w:right w:val="single" w:sz="4" w:space="0" w:color="C0C0C0"/>
            </w:tcBorders>
            <w:shd w:val="clear" w:color="000000" w:fill="FFFFCC"/>
            <w:vAlign w:val="center"/>
            <w:hideMark/>
          </w:tcPr>
          <w:p w14:paraId="1D5E23CD"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2C333502"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17E172B8"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3EFABBEF"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40897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3.12.1</w:t>
            </w:r>
          </w:p>
        </w:tc>
        <w:tc>
          <w:tcPr>
            <w:tcW w:w="3289" w:type="dxa"/>
            <w:tcBorders>
              <w:top w:val="nil"/>
              <w:left w:val="nil"/>
              <w:bottom w:val="single" w:sz="4" w:space="0" w:color="C0C0C0"/>
              <w:right w:val="single" w:sz="4" w:space="0" w:color="C0C0C0"/>
            </w:tcBorders>
            <w:shd w:val="clear" w:color="auto" w:fill="auto"/>
            <w:vAlign w:val="center"/>
            <w:hideMark/>
          </w:tcPr>
          <w:p w14:paraId="48A5A44F"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Лабораторные анализы</w:t>
            </w:r>
          </w:p>
        </w:tc>
        <w:tc>
          <w:tcPr>
            <w:tcW w:w="696" w:type="dxa"/>
            <w:tcBorders>
              <w:top w:val="nil"/>
              <w:left w:val="nil"/>
              <w:bottom w:val="single" w:sz="4" w:space="0" w:color="C0C0C0"/>
              <w:right w:val="single" w:sz="4" w:space="0" w:color="C0C0C0"/>
            </w:tcBorders>
            <w:shd w:val="clear" w:color="auto" w:fill="auto"/>
            <w:vAlign w:val="center"/>
            <w:hideMark/>
          </w:tcPr>
          <w:p w14:paraId="159D4CA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E91A5D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99,65</w:t>
            </w:r>
          </w:p>
        </w:tc>
        <w:tc>
          <w:tcPr>
            <w:tcW w:w="1034" w:type="dxa"/>
            <w:tcBorders>
              <w:top w:val="nil"/>
              <w:left w:val="nil"/>
              <w:bottom w:val="single" w:sz="4" w:space="0" w:color="C0C0C0"/>
              <w:right w:val="single" w:sz="4" w:space="0" w:color="C0C0C0"/>
            </w:tcBorders>
            <w:shd w:val="clear" w:color="000000" w:fill="FFFFCC"/>
            <w:vAlign w:val="center"/>
            <w:hideMark/>
          </w:tcPr>
          <w:p w14:paraId="4493EB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140,96</w:t>
            </w:r>
          </w:p>
        </w:tc>
        <w:tc>
          <w:tcPr>
            <w:tcW w:w="1208" w:type="dxa"/>
            <w:tcBorders>
              <w:top w:val="nil"/>
              <w:left w:val="nil"/>
              <w:bottom w:val="single" w:sz="4" w:space="0" w:color="C0C0C0"/>
              <w:right w:val="single" w:sz="4" w:space="0" w:color="C0C0C0"/>
            </w:tcBorders>
            <w:shd w:val="clear" w:color="000000" w:fill="FFFFCC"/>
            <w:vAlign w:val="center"/>
            <w:hideMark/>
          </w:tcPr>
          <w:p w14:paraId="79BB383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103,19</w:t>
            </w:r>
          </w:p>
        </w:tc>
        <w:tc>
          <w:tcPr>
            <w:tcW w:w="1142" w:type="dxa"/>
            <w:tcBorders>
              <w:top w:val="nil"/>
              <w:left w:val="nil"/>
              <w:bottom w:val="single" w:sz="4" w:space="0" w:color="C0C0C0"/>
              <w:right w:val="single" w:sz="4" w:space="0" w:color="C0C0C0"/>
            </w:tcBorders>
            <w:shd w:val="clear" w:color="000000" w:fill="FFFFCC"/>
            <w:vAlign w:val="center"/>
            <w:hideMark/>
          </w:tcPr>
          <w:p w14:paraId="1E67A53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105,71</w:t>
            </w:r>
          </w:p>
        </w:tc>
        <w:tc>
          <w:tcPr>
            <w:tcW w:w="1158" w:type="dxa"/>
            <w:tcBorders>
              <w:top w:val="nil"/>
              <w:left w:val="nil"/>
              <w:bottom w:val="single" w:sz="4" w:space="0" w:color="C0C0C0"/>
              <w:right w:val="single" w:sz="4" w:space="0" w:color="C0C0C0"/>
            </w:tcBorders>
            <w:shd w:val="clear" w:color="000000" w:fill="FFFFCC"/>
            <w:vAlign w:val="center"/>
            <w:hideMark/>
          </w:tcPr>
          <w:p w14:paraId="0939FAB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106,87</w:t>
            </w:r>
          </w:p>
        </w:tc>
        <w:tc>
          <w:tcPr>
            <w:tcW w:w="1119" w:type="dxa"/>
            <w:tcBorders>
              <w:top w:val="nil"/>
              <w:left w:val="nil"/>
              <w:bottom w:val="single" w:sz="4" w:space="0" w:color="C0C0C0"/>
              <w:right w:val="single" w:sz="4" w:space="0" w:color="C0C0C0"/>
            </w:tcBorders>
            <w:shd w:val="clear" w:color="000000" w:fill="FFFFCC"/>
            <w:vAlign w:val="center"/>
            <w:hideMark/>
          </w:tcPr>
          <w:p w14:paraId="1054CA4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105,32</w:t>
            </w:r>
          </w:p>
        </w:tc>
        <w:tc>
          <w:tcPr>
            <w:tcW w:w="1000" w:type="dxa"/>
            <w:tcBorders>
              <w:top w:val="nil"/>
              <w:left w:val="nil"/>
              <w:bottom w:val="single" w:sz="4" w:space="0" w:color="C0C0C0"/>
              <w:right w:val="single" w:sz="4" w:space="0" w:color="C0C0C0"/>
            </w:tcBorders>
            <w:shd w:val="clear" w:color="000000" w:fill="D7EAD3"/>
            <w:vAlign w:val="center"/>
            <w:hideMark/>
          </w:tcPr>
          <w:p w14:paraId="1FE0C05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52,66</w:t>
            </w:r>
          </w:p>
        </w:tc>
        <w:tc>
          <w:tcPr>
            <w:tcW w:w="1024" w:type="dxa"/>
            <w:tcBorders>
              <w:top w:val="nil"/>
              <w:left w:val="nil"/>
              <w:bottom w:val="single" w:sz="4" w:space="0" w:color="C0C0C0"/>
              <w:right w:val="single" w:sz="4" w:space="0" w:color="C0C0C0"/>
            </w:tcBorders>
            <w:shd w:val="clear" w:color="000000" w:fill="D7EAD3"/>
            <w:vAlign w:val="center"/>
            <w:hideMark/>
          </w:tcPr>
          <w:p w14:paraId="0C3E919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52,66</w:t>
            </w:r>
          </w:p>
        </w:tc>
        <w:tc>
          <w:tcPr>
            <w:tcW w:w="1474" w:type="dxa"/>
            <w:tcBorders>
              <w:top w:val="nil"/>
              <w:left w:val="nil"/>
              <w:bottom w:val="single" w:sz="4" w:space="0" w:color="C0C0C0"/>
              <w:right w:val="single" w:sz="4" w:space="0" w:color="C0C0C0"/>
            </w:tcBorders>
            <w:shd w:val="clear" w:color="000000" w:fill="FFFFCC"/>
            <w:vAlign w:val="center"/>
            <w:hideMark/>
          </w:tcPr>
          <w:p w14:paraId="5763D6C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8A11E71"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438567B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6FE8B716"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DC4BE8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3.12.2</w:t>
            </w:r>
          </w:p>
        </w:tc>
        <w:tc>
          <w:tcPr>
            <w:tcW w:w="3289" w:type="dxa"/>
            <w:tcBorders>
              <w:top w:val="nil"/>
              <w:left w:val="nil"/>
              <w:bottom w:val="single" w:sz="4" w:space="0" w:color="C0C0C0"/>
              <w:right w:val="single" w:sz="4" w:space="0" w:color="C0C0C0"/>
            </w:tcBorders>
            <w:shd w:val="clear" w:color="auto" w:fill="auto"/>
            <w:vAlign w:val="center"/>
            <w:hideMark/>
          </w:tcPr>
          <w:p w14:paraId="0FCD29EA"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Расходы на ГСМ (и/ или расходы на аренду спец.техники)</w:t>
            </w:r>
          </w:p>
        </w:tc>
        <w:tc>
          <w:tcPr>
            <w:tcW w:w="696" w:type="dxa"/>
            <w:tcBorders>
              <w:top w:val="nil"/>
              <w:left w:val="nil"/>
              <w:bottom w:val="single" w:sz="4" w:space="0" w:color="C0C0C0"/>
              <w:right w:val="single" w:sz="4" w:space="0" w:color="C0C0C0"/>
            </w:tcBorders>
            <w:shd w:val="clear" w:color="auto" w:fill="auto"/>
            <w:vAlign w:val="center"/>
            <w:hideMark/>
          </w:tcPr>
          <w:p w14:paraId="4CCDC1A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C8C41F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257,86</w:t>
            </w:r>
          </w:p>
        </w:tc>
        <w:tc>
          <w:tcPr>
            <w:tcW w:w="1034" w:type="dxa"/>
            <w:tcBorders>
              <w:top w:val="nil"/>
              <w:left w:val="nil"/>
              <w:bottom w:val="single" w:sz="4" w:space="0" w:color="C0C0C0"/>
              <w:right w:val="single" w:sz="4" w:space="0" w:color="C0C0C0"/>
            </w:tcBorders>
            <w:shd w:val="clear" w:color="000000" w:fill="FFFFCC"/>
            <w:vAlign w:val="center"/>
            <w:hideMark/>
          </w:tcPr>
          <w:p w14:paraId="7BCAC5E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1 709,98</w:t>
            </w:r>
          </w:p>
        </w:tc>
        <w:tc>
          <w:tcPr>
            <w:tcW w:w="1208" w:type="dxa"/>
            <w:tcBorders>
              <w:top w:val="nil"/>
              <w:left w:val="nil"/>
              <w:bottom w:val="single" w:sz="4" w:space="0" w:color="C0C0C0"/>
              <w:right w:val="single" w:sz="4" w:space="0" w:color="C0C0C0"/>
            </w:tcBorders>
            <w:shd w:val="clear" w:color="000000" w:fill="FFFFCC"/>
            <w:vAlign w:val="center"/>
            <w:hideMark/>
          </w:tcPr>
          <w:p w14:paraId="2D179C8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267,02</w:t>
            </w:r>
          </w:p>
        </w:tc>
        <w:tc>
          <w:tcPr>
            <w:tcW w:w="1142" w:type="dxa"/>
            <w:tcBorders>
              <w:top w:val="nil"/>
              <w:left w:val="nil"/>
              <w:bottom w:val="single" w:sz="4" w:space="0" w:color="C0C0C0"/>
              <w:right w:val="single" w:sz="4" w:space="0" w:color="C0C0C0"/>
            </w:tcBorders>
            <w:shd w:val="clear" w:color="000000" w:fill="FFFFCC"/>
            <w:vAlign w:val="center"/>
            <w:hideMark/>
          </w:tcPr>
          <w:p w14:paraId="7DDC4D3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273,56</w:t>
            </w:r>
          </w:p>
        </w:tc>
        <w:tc>
          <w:tcPr>
            <w:tcW w:w="1158" w:type="dxa"/>
            <w:tcBorders>
              <w:top w:val="nil"/>
              <w:left w:val="nil"/>
              <w:bottom w:val="single" w:sz="4" w:space="0" w:color="C0C0C0"/>
              <w:right w:val="single" w:sz="4" w:space="0" w:color="C0C0C0"/>
            </w:tcBorders>
            <w:shd w:val="clear" w:color="000000" w:fill="FFFFCC"/>
            <w:vAlign w:val="center"/>
            <w:hideMark/>
          </w:tcPr>
          <w:p w14:paraId="078A377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276,51</w:t>
            </w:r>
          </w:p>
        </w:tc>
        <w:tc>
          <w:tcPr>
            <w:tcW w:w="1119" w:type="dxa"/>
            <w:tcBorders>
              <w:top w:val="nil"/>
              <w:left w:val="nil"/>
              <w:bottom w:val="single" w:sz="4" w:space="0" w:color="C0C0C0"/>
              <w:right w:val="single" w:sz="4" w:space="0" w:color="C0C0C0"/>
            </w:tcBorders>
            <w:shd w:val="clear" w:color="000000" w:fill="FFFFCC"/>
            <w:vAlign w:val="center"/>
            <w:hideMark/>
          </w:tcPr>
          <w:p w14:paraId="5C7E314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272,54</w:t>
            </w:r>
          </w:p>
        </w:tc>
        <w:tc>
          <w:tcPr>
            <w:tcW w:w="1000" w:type="dxa"/>
            <w:tcBorders>
              <w:top w:val="nil"/>
              <w:left w:val="nil"/>
              <w:bottom w:val="single" w:sz="4" w:space="0" w:color="C0C0C0"/>
              <w:right w:val="single" w:sz="4" w:space="0" w:color="C0C0C0"/>
            </w:tcBorders>
            <w:shd w:val="clear" w:color="000000" w:fill="D7EAD3"/>
            <w:vAlign w:val="center"/>
            <w:hideMark/>
          </w:tcPr>
          <w:p w14:paraId="703596A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136,27</w:t>
            </w:r>
          </w:p>
        </w:tc>
        <w:tc>
          <w:tcPr>
            <w:tcW w:w="1024" w:type="dxa"/>
            <w:tcBorders>
              <w:top w:val="nil"/>
              <w:left w:val="nil"/>
              <w:bottom w:val="single" w:sz="4" w:space="0" w:color="C0C0C0"/>
              <w:right w:val="single" w:sz="4" w:space="0" w:color="C0C0C0"/>
            </w:tcBorders>
            <w:shd w:val="clear" w:color="000000" w:fill="D7EAD3"/>
            <w:vAlign w:val="center"/>
            <w:hideMark/>
          </w:tcPr>
          <w:p w14:paraId="52E2974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136,27</w:t>
            </w:r>
          </w:p>
        </w:tc>
        <w:tc>
          <w:tcPr>
            <w:tcW w:w="1474" w:type="dxa"/>
            <w:tcBorders>
              <w:top w:val="nil"/>
              <w:left w:val="nil"/>
              <w:bottom w:val="single" w:sz="4" w:space="0" w:color="C0C0C0"/>
              <w:right w:val="single" w:sz="4" w:space="0" w:color="C0C0C0"/>
            </w:tcBorders>
            <w:shd w:val="clear" w:color="000000" w:fill="FFFFCC"/>
            <w:vAlign w:val="center"/>
            <w:hideMark/>
          </w:tcPr>
          <w:p w14:paraId="59D1972A"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3A4FDAF"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3819BC61"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4E5C9B3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1BBA63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w:t>
            </w:r>
          </w:p>
        </w:tc>
        <w:tc>
          <w:tcPr>
            <w:tcW w:w="3289" w:type="dxa"/>
            <w:tcBorders>
              <w:top w:val="nil"/>
              <w:left w:val="nil"/>
              <w:bottom w:val="single" w:sz="4" w:space="0" w:color="C0C0C0"/>
              <w:right w:val="single" w:sz="4" w:space="0" w:color="C0C0C0"/>
            </w:tcBorders>
            <w:shd w:val="clear" w:color="auto" w:fill="auto"/>
            <w:vAlign w:val="center"/>
            <w:hideMark/>
          </w:tcPr>
          <w:p w14:paraId="26E42A8E"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Прочие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1A41414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5471593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287,01</w:t>
            </w:r>
          </w:p>
        </w:tc>
        <w:tc>
          <w:tcPr>
            <w:tcW w:w="1034" w:type="dxa"/>
            <w:tcBorders>
              <w:top w:val="nil"/>
              <w:left w:val="nil"/>
              <w:bottom w:val="single" w:sz="4" w:space="0" w:color="C0C0C0"/>
              <w:right w:val="single" w:sz="4" w:space="0" w:color="C0C0C0"/>
            </w:tcBorders>
            <w:shd w:val="clear" w:color="000000" w:fill="D7EAD3"/>
            <w:vAlign w:val="center"/>
            <w:hideMark/>
          </w:tcPr>
          <w:p w14:paraId="1B79785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660,42</w:t>
            </w:r>
          </w:p>
        </w:tc>
        <w:tc>
          <w:tcPr>
            <w:tcW w:w="1208" w:type="dxa"/>
            <w:tcBorders>
              <w:top w:val="nil"/>
              <w:left w:val="nil"/>
              <w:bottom w:val="single" w:sz="4" w:space="0" w:color="C0C0C0"/>
              <w:right w:val="single" w:sz="4" w:space="0" w:color="C0C0C0"/>
            </w:tcBorders>
            <w:shd w:val="clear" w:color="000000" w:fill="D7EAD3"/>
            <w:vAlign w:val="center"/>
            <w:hideMark/>
          </w:tcPr>
          <w:p w14:paraId="1E09784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297,21</w:t>
            </w:r>
          </w:p>
        </w:tc>
        <w:tc>
          <w:tcPr>
            <w:tcW w:w="1142" w:type="dxa"/>
            <w:tcBorders>
              <w:top w:val="nil"/>
              <w:left w:val="nil"/>
              <w:bottom w:val="single" w:sz="4" w:space="0" w:color="C0C0C0"/>
              <w:right w:val="single" w:sz="4" w:space="0" w:color="C0C0C0"/>
            </w:tcBorders>
            <w:shd w:val="clear" w:color="000000" w:fill="D7EAD3"/>
            <w:vAlign w:val="center"/>
            <w:hideMark/>
          </w:tcPr>
          <w:p w14:paraId="6C57B56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304,49</w:t>
            </w:r>
          </w:p>
        </w:tc>
        <w:tc>
          <w:tcPr>
            <w:tcW w:w="1158" w:type="dxa"/>
            <w:tcBorders>
              <w:top w:val="nil"/>
              <w:left w:val="nil"/>
              <w:bottom w:val="single" w:sz="4" w:space="0" w:color="C0C0C0"/>
              <w:right w:val="single" w:sz="4" w:space="0" w:color="C0C0C0"/>
            </w:tcBorders>
            <w:shd w:val="clear" w:color="000000" w:fill="D7EAD3"/>
            <w:vAlign w:val="center"/>
            <w:hideMark/>
          </w:tcPr>
          <w:p w14:paraId="7BD7DF9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307,77</w:t>
            </w:r>
          </w:p>
        </w:tc>
        <w:tc>
          <w:tcPr>
            <w:tcW w:w="1119" w:type="dxa"/>
            <w:tcBorders>
              <w:top w:val="nil"/>
              <w:left w:val="nil"/>
              <w:bottom w:val="single" w:sz="4" w:space="0" w:color="C0C0C0"/>
              <w:right w:val="single" w:sz="4" w:space="0" w:color="C0C0C0"/>
            </w:tcBorders>
            <w:shd w:val="clear" w:color="000000" w:fill="D7EAD3"/>
            <w:vAlign w:val="center"/>
            <w:hideMark/>
          </w:tcPr>
          <w:p w14:paraId="23A9079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303,35</w:t>
            </w:r>
          </w:p>
        </w:tc>
        <w:tc>
          <w:tcPr>
            <w:tcW w:w="1000" w:type="dxa"/>
            <w:tcBorders>
              <w:top w:val="nil"/>
              <w:left w:val="nil"/>
              <w:bottom w:val="single" w:sz="4" w:space="0" w:color="C0C0C0"/>
              <w:right w:val="single" w:sz="4" w:space="0" w:color="C0C0C0"/>
            </w:tcBorders>
            <w:shd w:val="clear" w:color="000000" w:fill="D7EAD3"/>
            <w:vAlign w:val="center"/>
            <w:hideMark/>
          </w:tcPr>
          <w:p w14:paraId="2695B33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151,68</w:t>
            </w:r>
          </w:p>
        </w:tc>
        <w:tc>
          <w:tcPr>
            <w:tcW w:w="1024" w:type="dxa"/>
            <w:tcBorders>
              <w:top w:val="nil"/>
              <w:left w:val="nil"/>
              <w:bottom w:val="single" w:sz="4" w:space="0" w:color="C0C0C0"/>
              <w:right w:val="single" w:sz="4" w:space="0" w:color="C0C0C0"/>
            </w:tcBorders>
            <w:shd w:val="clear" w:color="000000" w:fill="D7EAD3"/>
            <w:vAlign w:val="center"/>
            <w:hideMark/>
          </w:tcPr>
          <w:p w14:paraId="5809A3D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151,68</w:t>
            </w:r>
          </w:p>
        </w:tc>
        <w:tc>
          <w:tcPr>
            <w:tcW w:w="1474" w:type="dxa"/>
            <w:tcBorders>
              <w:top w:val="nil"/>
              <w:left w:val="nil"/>
              <w:bottom w:val="single" w:sz="4" w:space="0" w:color="C0C0C0"/>
              <w:right w:val="single" w:sz="4" w:space="0" w:color="C0C0C0"/>
            </w:tcBorders>
            <w:shd w:val="clear" w:color="000000" w:fill="FFFFCC"/>
            <w:vAlign w:val="center"/>
            <w:hideMark/>
          </w:tcPr>
          <w:p w14:paraId="04DE6A69"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7E305D5"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4BA4FD9D"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13A23E1D"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359C5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3.12.3.1</w:t>
            </w:r>
          </w:p>
        </w:tc>
        <w:tc>
          <w:tcPr>
            <w:tcW w:w="3289" w:type="dxa"/>
            <w:tcBorders>
              <w:top w:val="single" w:sz="4" w:space="0" w:color="C0C0C0"/>
              <w:left w:val="nil"/>
              <w:bottom w:val="single" w:sz="4" w:space="0" w:color="C0C0C0"/>
              <w:right w:val="single" w:sz="4" w:space="0" w:color="C0C0C0"/>
            </w:tcBorders>
            <w:shd w:val="clear" w:color="000000" w:fill="E3FAFD"/>
            <w:vAlign w:val="center"/>
            <w:hideMark/>
          </w:tcPr>
          <w:p w14:paraId="6DBBFCEA"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услуги по оформлению ЗСО</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5FE27D2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single" w:sz="4" w:space="0" w:color="C0C0C0"/>
              <w:left w:val="nil"/>
              <w:bottom w:val="single" w:sz="4" w:space="0" w:color="C0C0C0"/>
              <w:right w:val="single" w:sz="4" w:space="0" w:color="C0C0C0"/>
            </w:tcBorders>
            <w:shd w:val="clear" w:color="000000" w:fill="FFFFCC"/>
            <w:vAlign w:val="center"/>
            <w:hideMark/>
          </w:tcPr>
          <w:p w14:paraId="0EE7A9B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287,01</w:t>
            </w:r>
          </w:p>
        </w:tc>
        <w:tc>
          <w:tcPr>
            <w:tcW w:w="1034" w:type="dxa"/>
            <w:tcBorders>
              <w:top w:val="single" w:sz="4" w:space="0" w:color="C0C0C0"/>
              <w:left w:val="nil"/>
              <w:bottom w:val="single" w:sz="4" w:space="0" w:color="C0C0C0"/>
              <w:right w:val="single" w:sz="4" w:space="0" w:color="C0C0C0"/>
            </w:tcBorders>
            <w:shd w:val="clear" w:color="000000" w:fill="FFFFCC"/>
            <w:vAlign w:val="center"/>
            <w:hideMark/>
          </w:tcPr>
          <w:p w14:paraId="6866B0F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96,00</w:t>
            </w:r>
          </w:p>
        </w:tc>
        <w:tc>
          <w:tcPr>
            <w:tcW w:w="1208" w:type="dxa"/>
            <w:tcBorders>
              <w:top w:val="single" w:sz="4" w:space="0" w:color="C0C0C0"/>
              <w:left w:val="nil"/>
              <w:bottom w:val="single" w:sz="4" w:space="0" w:color="C0C0C0"/>
              <w:right w:val="single" w:sz="4" w:space="0" w:color="C0C0C0"/>
            </w:tcBorders>
            <w:shd w:val="clear" w:color="000000" w:fill="FFFFCC"/>
            <w:vAlign w:val="center"/>
            <w:hideMark/>
          </w:tcPr>
          <w:p w14:paraId="469ED0C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297,21</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55BBA00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304,49</w:t>
            </w:r>
          </w:p>
        </w:tc>
        <w:tc>
          <w:tcPr>
            <w:tcW w:w="1158" w:type="dxa"/>
            <w:tcBorders>
              <w:top w:val="single" w:sz="4" w:space="0" w:color="C0C0C0"/>
              <w:left w:val="nil"/>
              <w:bottom w:val="single" w:sz="4" w:space="0" w:color="C0C0C0"/>
              <w:right w:val="single" w:sz="4" w:space="0" w:color="C0C0C0"/>
            </w:tcBorders>
            <w:shd w:val="clear" w:color="000000" w:fill="FFFFCC"/>
            <w:vAlign w:val="center"/>
            <w:hideMark/>
          </w:tcPr>
          <w:p w14:paraId="19F8236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307,77</w:t>
            </w:r>
          </w:p>
        </w:tc>
        <w:tc>
          <w:tcPr>
            <w:tcW w:w="1119" w:type="dxa"/>
            <w:tcBorders>
              <w:top w:val="single" w:sz="4" w:space="0" w:color="C0C0C0"/>
              <w:left w:val="nil"/>
              <w:bottom w:val="single" w:sz="4" w:space="0" w:color="C0C0C0"/>
              <w:right w:val="single" w:sz="4" w:space="0" w:color="C0C0C0"/>
            </w:tcBorders>
            <w:shd w:val="clear" w:color="000000" w:fill="FFFFCC"/>
            <w:vAlign w:val="center"/>
            <w:hideMark/>
          </w:tcPr>
          <w:p w14:paraId="5F73435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303,35</w:t>
            </w:r>
          </w:p>
        </w:tc>
        <w:tc>
          <w:tcPr>
            <w:tcW w:w="1000" w:type="dxa"/>
            <w:tcBorders>
              <w:top w:val="single" w:sz="4" w:space="0" w:color="C0C0C0"/>
              <w:left w:val="nil"/>
              <w:bottom w:val="single" w:sz="4" w:space="0" w:color="C0C0C0"/>
              <w:right w:val="single" w:sz="4" w:space="0" w:color="C0C0C0"/>
            </w:tcBorders>
            <w:shd w:val="clear" w:color="000000" w:fill="D7EAD3"/>
            <w:vAlign w:val="center"/>
            <w:hideMark/>
          </w:tcPr>
          <w:p w14:paraId="63EA61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151,68</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31BAAED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151,68</w:t>
            </w:r>
          </w:p>
        </w:tc>
        <w:tc>
          <w:tcPr>
            <w:tcW w:w="1474" w:type="dxa"/>
            <w:tcBorders>
              <w:top w:val="single" w:sz="4" w:space="0" w:color="C0C0C0"/>
              <w:left w:val="nil"/>
              <w:bottom w:val="single" w:sz="4" w:space="0" w:color="C0C0C0"/>
              <w:right w:val="single" w:sz="4" w:space="0" w:color="C0C0C0"/>
            </w:tcBorders>
            <w:shd w:val="clear" w:color="000000" w:fill="FFFFCC"/>
            <w:vAlign w:val="center"/>
            <w:hideMark/>
          </w:tcPr>
          <w:p w14:paraId="61D2325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7A415A8"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3B63935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761978ED"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A411EF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3.12.3.2</w:t>
            </w:r>
          </w:p>
        </w:tc>
        <w:tc>
          <w:tcPr>
            <w:tcW w:w="3289" w:type="dxa"/>
            <w:tcBorders>
              <w:top w:val="nil"/>
              <w:left w:val="nil"/>
              <w:bottom w:val="single" w:sz="4" w:space="0" w:color="C0C0C0"/>
              <w:right w:val="single" w:sz="4" w:space="0" w:color="C0C0C0"/>
            </w:tcBorders>
            <w:shd w:val="clear" w:color="000000" w:fill="E3FAFD"/>
            <w:vAlign w:val="center"/>
            <w:hideMark/>
          </w:tcPr>
          <w:p w14:paraId="3F4F0310"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расходы на подпитку систем теплоснабжения</w:t>
            </w:r>
          </w:p>
        </w:tc>
        <w:tc>
          <w:tcPr>
            <w:tcW w:w="696" w:type="dxa"/>
            <w:tcBorders>
              <w:top w:val="nil"/>
              <w:left w:val="nil"/>
              <w:bottom w:val="single" w:sz="4" w:space="0" w:color="C0C0C0"/>
              <w:right w:val="single" w:sz="4" w:space="0" w:color="C0C0C0"/>
            </w:tcBorders>
            <w:shd w:val="clear" w:color="auto" w:fill="auto"/>
            <w:vAlign w:val="center"/>
            <w:hideMark/>
          </w:tcPr>
          <w:p w14:paraId="5535624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7C07A24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4BE9FE0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36,60</w:t>
            </w:r>
          </w:p>
        </w:tc>
        <w:tc>
          <w:tcPr>
            <w:tcW w:w="1208" w:type="dxa"/>
            <w:tcBorders>
              <w:top w:val="nil"/>
              <w:left w:val="nil"/>
              <w:bottom w:val="single" w:sz="4" w:space="0" w:color="C0C0C0"/>
              <w:right w:val="single" w:sz="4" w:space="0" w:color="C0C0C0"/>
            </w:tcBorders>
            <w:shd w:val="clear" w:color="000000" w:fill="FFFFCC"/>
            <w:vAlign w:val="center"/>
            <w:hideMark/>
          </w:tcPr>
          <w:p w14:paraId="6AC3F44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7A7FA43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0DCC541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2C3869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520E650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D47B80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36AEA1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F76669C"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3CDF8D9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6746F513"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834CE5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3.12.3.3</w:t>
            </w:r>
          </w:p>
        </w:tc>
        <w:tc>
          <w:tcPr>
            <w:tcW w:w="3289" w:type="dxa"/>
            <w:tcBorders>
              <w:top w:val="nil"/>
              <w:left w:val="nil"/>
              <w:bottom w:val="single" w:sz="4" w:space="0" w:color="C0C0C0"/>
              <w:right w:val="single" w:sz="4" w:space="0" w:color="C0C0C0"/>
            </w:tcBorders>
            <w:shd w:val="clear" w:color="000000" w:fill="E3FAFD"/>
            <w:vAlign w:val="center"/>
            <w:hideMark/>
          </w:tcPr>
          <w:p w14:paraId="0CDCC3CA"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охрана труда и техника безопасности</w:t>
            </w:r>
          </w:p>
        </w:tc>
        <w:tc>
          <w:tcPr>
            <w:tcW w:w="696" w:type="dxa"/>
            <w:tcBorders>
              <w:top w:val="nil"/>
              <w:left w:val="nil"/>
              <w:bottom w:val="single" w:sz="4" w:space="0" w:color="C0C0C0"/>
              <w:right w:val="single" w:sz="4" w:space="0" w:color="C0C0C0"/>
            </w:tcBorders>
            <w:shd w:val="clear" w:color="auto" w:fill="auto"/>
            <w:vAlign w:val="center"/>
            <w:hideMark/>
          </w:tcPr>
          <w:p w14:paraId="0C4FCA3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6C0E664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7F7726C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33,02</w:t>
            </w:r>
          </w:p>
        </w:tc>
        <w:tc>
          <w:tcPr>
            <w:tcW w:w="1208" w:type="dxa"/>
            <w:tcBorders>
              <w:top w:val="nil"/>
              <w:left w:val="nil"/>
              <w:bottom w:val="single" w:sz="4" w:space="0" w:color="C0C0C0"/>
              <w:right w:val="single" w:sz="4" w:space="0" w:color="C0C0C0"/>
            </w:tcBorders>
            <w:shd w:val="clear" w:color="000000" w:fill="FFFFCC"/>
            <w:vAlign w:val="center"/>
            <w:hideMark/>
          </w:tcPr>
          <w:p w14:paraId="1918ABD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62852C7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A070D5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6B97D37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3A97742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F50282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21204EA9"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9AED31F"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2C4B57D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6176E0C0"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898FE5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3.12.3.4</w:t>
            </w:r>
          </w:p>
        </w:tc>
        <w:tc>
          <w:tcPr>
            <w:tcW w:w="3289" w:type="dxa"/>
            <w:tcBorders>
              <w:top w:val="nil"/>
              <w:left w:val="nil"/>
              <w:bottom w:val="single" w:sz="4" w:space="0" w:color="C0C0C0"/>
              <w:right w:val="single" w:sz="4" w:space="0" w:color="C0C0C0"/>
            </w:tcBorders>
            <w:shd w:val="clear" w:color="000000" w:fill="E3FAFD"/>
            <w:vAlign w:val="center"/>
            <w:hideMark/>
          </w:tcPr>
          <w:p w14:paraId="106137BB"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услуги по расчету на водоснабжение</w:t>
            </w:r>
          </w:p>
        </w:tc>
        <w:tc>
          <w:tcPr>
            <w:tcW w:w="696" w:type="dxa"/>
            <w:tcBorders>
              <w:top w:val="nil"/>
              <w:left w:val="nil"/>
              <w:bottom w:val="single" w:sz="4" w:space="0" w:color="C0C0C0"/>
              <w:right w:val="single" w:sz="4" w:space="0" w:color="C0C0C0"/>
            </w:tcBorders>
            <w:shd w:val="clear" w:color="auto" w:fill="auto"/>
            <w:vAlign w:val="center"/>
            <w:hideMark/>
          </w:tcPr>
          <w:p w14:paraId="7CA3AD4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E3BDE1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49C46CC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152,00</w:t>
            </w:r>
          </w:p>
        </w:tc>
        <w:tc>
          <w:tcPr>
            <w:tcW w:w="1208" w:type="dxa"/>
            <w:tcBorders>
              <w:top w:val="nil"/>
              <w:left w:val="nil"/>
              <w:bottom w:val="single" w:sz="4" w:space="0" w:color="C0C0C0"/>
              <w:right w:val="single" w:sz="4" w:space="0" w:color="C0C0C0"/>
            </w:tcBorders>
            <w:shd w:val="clear" w:color="000000" w:fill="FFFFCC"/>
            <w:vAlign w:val="center"/>
            <w:hideMark/>
          </w:tcPr>
          <w:p w14:paraId="0F8DE64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51C755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671E924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1ADF7F3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0B1F78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1544BD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29ED8FB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2195B5C"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62E600DC"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2CBBE565"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F5C15A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3.12.3.5</w:t>
            </w:r>
          </w:p>
        </w:tc>
        <w:tc>
          <w:tcPr>
            <w:tcW w:w="3289" w:type="dxa"/>
            <w:tcBorders>
              <w:top w:val="nil"/>
              <w:left w:val="nil"/>
              <w:bottom w:val="single" w:sz="4" w:space="0" w:color="C0C0C0"/>
              <w:right w:val="single" w:sz="4" w:space="0" w:color="C0C0C0"/>
            </w:tcBorders>
            <w:shd w:val="clear" w:color="000000" w:fill="E3FAFD"/>
            <w:vAlign w:val="center"/>
            <w:hideMark/>
          </w:tcPr>
          <w:p w14:paraId="4AB69555"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 xml:space="preserve">охрана </w:t>
            </w:r>
          </w:p>
        </w:tc>
        <w:tc>
          <w:tcPr>
            <w:tcW w:w="696" w:type="dxa"/>
            <w:tcBorders>
              <w:top w:val="nil"/>
              <w:left w:val="nil"/>
              <w:bottom w:val="single" w:sz="4" w:space="0" w:color="C0C0C0"/>
              <w:right w:val="single" w:sz="4" w:space="0" w:color="C0C0C0"/>
            </w:tcBorders>
            <w:shd w:val="clear" w:color="auto" w:fill="auto"/>
            <w:vAlign w:val="center"/>
            <w:hideMark/>
          </w:tcPr>
          <w:p w14:paraId="598BC18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618C6E9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37AD40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271,97</w:t>
            </w:r>
          </w:p>
        </w:tc>
        <w:tc>
          <w:tcPr>
            <w:tcW w:w="1208" w:type="dxa"/>
            <w:tcBorders>
              <w:top w:val="nil"/>
              <w:left w:val="nil"/>
              <w:bottom w:val="single" w:sz="4" w:space="0" w:color="C0C0C0"/>
              <w:right w:val="single" w:sz="4" w:space="0" w:color="C0C0C0"/>
            </w:tcBorders>
            <w:shd w:val="clear" w:color="000000" w:fill="FFFFCC"/>
            <w:vAlign w:val="center"/>
            <w:hideMark/>
          </w:tcPr>
          <w:p w14:paraId="7A249CC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699E89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0204673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DF98D3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69AA583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706DE1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D8212D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129BB81"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11D29425"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5689FA00"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648B27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3.12.3.6</w:t>
            </w:r>
          </w:p>
        </w:tc>
        <w:tc>
          <w:tcPr>
            <w:tcW w:w="3289" w:type="dxa"/>
            <w:tcBorders>
              <w:top w:val="nil"/>
              <w:left w:val="nil"/>
              <w:bottom w:val="single" w:sz="4" w:space="0" w:color="C0C0C0"/>
              <w:right w:val="single" w:sz="4" w:space="0" w:color="C0C0C0"/>
            </w:tcBorders>
            <w:shd w:val="clear" w:color="000000" w:fill="E3FAFD"/>
            <w:vAlign w:val="center"/>
            <w:hideMark/>
          </w:tcPr>
          <w:p w14:paraId="2DF21D66"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запасные части</w:t>
            </w:r>
          </w:p>
        </w:tc>
        <w:tc>
          <w:tcPr>
            <w:tcW w:w="696" w:type="dxa"/>
            <w:tcBorders>
              <w:top w:val="nil"/>
              <w:left w:val="nil"/>
              <w:bottom w:val="single" w:sz="4" w:space="0" w:color="C0C0C0"/>
              <w:right w:val="single" w:sz="4" w:space="0" w:color="C0C0C0"/>
            </w:tcBorders>
            <w:shd w:val="clear" w:color="auto" w:fill="auto"/>
            <w:vAlign w:val="center"/>
            <w:hideMark/>
          </w:tcPr>
          <w:p w14:paraId="3C5E9A1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44920A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547622B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15,28</w:t>
            </w:r>
          </w:p>
        </w:tc>
        <w:tc>
          <w:tcPr>
            <w:tcW w:w="1208" w:type="dxa"/>
            <w:tcBorders>
              <w:top w:val="nil"/>
              <w:left w:val="nil"/>
              <w:bottom w:val="single" w:sz="4" w:space="0" w:color="C0C0C0"/>
              <w:right w:val="single" w:sz="4" w:space="0" w:color="C0C0C0"/>
            </w:tcBorders>
            <w:shd w:val="clear" w:color="000000" w:fill="FFFFCC"/>
            <w:vAlign w:val="center"/>
            <w:hideMark/>
          </w:tcPr>
          <w:p w14:paraId="531DEED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3E5F8DD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72D1104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596A3CD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5BAD2E9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DE0536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41ED8C3C"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41F1018"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490B184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vAlign w:val="center"/>
            <w:hideMark/>
          </w:tcPr>
          <w:p w14:paraId="49B05D60"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DFAFB1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3.12.3.7</w:t>
            </w:r>
          </w:p>
        </w:tc>
        <w:tc>
          <w:tcPr>
            <w:tcW w:w="3289" w:type="dxa"/>
            <w:tcBorders>
              <w:top w:val="nil"/>
              <w:left w:val="nil"/>
              <w:bottom w:val="single" w:sz="4" w:space="0" w:color="C0C0C0"/>
              <w:right w:val="nil"/>
            </w:tcBorders>
            <w:shd w:val="clear" w:color="000000" w:fill="E3FAFD"/>
            <w:vAlign w:val="center"/>
            <w:hideMark/>
          </w:tcPr>
          <w:p w14:paraId="707EE184"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гидрогеологические работы</w:t>
            </w:r>
          </w:p>
        </w:tc>
        <w:tc>
          <w:tcPr>
            <w:tcW w:w="696" w:type="dxa"/>
            <w:tcBorders>
              <w:top w:val="nil"/>
              <w:left w:val="single" w:sz="4" w:space="0" w:color="C0C0C0"/>
              <w:bottom w:val="single" w:sz="4" w:space="0" w:color="C0C0C0"/>
              <w:right w:val="single" w:sz="4" w:space="0" w:color="C0C0C0"/>
            </w:tcBorders>
            <w:shd w:val="clear" w:color="auto" w:fill="auto"/>
            <w:vAlign w:val="center"/>
            <w:hideMark/>
          </w:tcPr>
          <w:p w14:paraId="4E9E681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E0BD37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6BC039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35,00</w:t>
            </w:r>
          </w:p>
        </w:tc>
        <w:tc>
          <w:tcPr>
            <w:tcW w:w="1208" w:type="dxa"/>
            <w:tcBorders>
              <w:top w:val="nil"/>
              <w:left w:val="nil"/>
              <w:bottom w:val="single" w:sz="4" w:space="0" w:color="C0C0C0"/>
              <w:right w:val="single" w:sz="4" w:space="0" w:color="C0C0C0"/>
            </w:tcBorders>
            <w:shd w:val="clear" w:color="000000" w:fill="FFFFCC"/>
            <w:vAlign w:val="center"/>
            <w:hideMark/>
          </w:tcPr>
          <w:p w14:paraId="45E1F09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07D8016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04BA0AB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nil"/>
            </w:tcBorders>
            <w:shd w:val="clear" w:color="000000" w:fill="FFFFCC"/>
            <w:vAlign w:val="center"/>
            <w:hideMark/>
          </w:tcPr>
          <w:p w14:paraId="7039902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nil"/>
            </w:tcBorders>
            <w:shd w:val="clear" w:color="000000" w:fill="D7EAD3"/>
            <w:vAlign w:val="center"/>
            <w:hideMark/>
          </w:tcPr>
          <w:p w14:paraId="6B5B1BA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24" w:type="dxa"/>
            <w:tcBorders>
              <w:top w:val="nil"/>
              <w:left w:val="nil"/>
              <w:bottom w:val="single" w:sz="4" w:space="0" w:color="C0C0C0"/>
              <w:right w:val="nil"/>
            </w:tcBorders>
            <w:shd w:val="clear" w:color="000000" w:fill="D7EAD3"/>
            <w:vAlign w:val="center"/>
            <w:hideMark/>
          </w:tcPr>
          <w:p w14:paraId="2141A60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474" w:type="dxa"/>
            <w:tcBorders>
              <w:top w:val="nil"/>
              <w:left w:val="nil"/>
              <w:bottom w:val="single" w:sz="4" w:space="0" w:color="C0C0C0"/>
              <w:right w:val="single" w:sz="4" w:space="0" w:color="C0C0C0"/>
            </w:tcBorders>
            <w:shd w:val="clear" w:color="000000" w:fill="FFFFCC"/>
            <w:vAlign w:val="center"/>
            <w:hideMark/>
          </w:tcPr>
          <w:p w14:paraId="6E8AF67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C422E58" w14:textId="77777777" w:rsidTr="006A273F">
        <w:trPr>
          <w:trHeight w:val="60"/>
          <w:jc w:val="center"/>
        </w:trPr>
        <w:tc>
          <w:tcPr>
            <w:tcW w:w="400" w:type="dxa"/>
            <w:tcBorders>
              <w:top w:val="nil"/>
              <w:left w:val="nil"/>
              <w:bottom w:val="nil"/>
              <w:right w:val="nil"/>
            </w:tcBorders>
            <w:shd w:val="clear" w:color="000000" w:fill="FFFF00"/>
            <w:noWrap/>
            <w:vAlign w:val="center"/>
            <w:hideMark/>
          </w:tcPr>
          <w:p w14:paraId="16B95E2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vAlign w:val="center"/>
            <w:hideMark/>
          </w:tcPr>
          <w:p w14:paraId="605D0A0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C5699E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3.12.3.8</w:t>
            </w:r>
          </w:p>
        </w:tc>
        <w:tc>
          <w:tcPr>
            <w:tcW w:w="3289" w:type="dxa"/>
            <w:tcBorders>
              <w:top w:val="nil"/>
              <w:left w:val="nil"/>
              <w:bottom w:val="single" w:sz="4" w:space="0" w:color="C0C0C0"/>
              <w:right w:val="nil"/>
            </w:tcBorders>
            <w:shd w:val="clear" w:color="000000" w:fill="E3FAFD"/>
            <w:vAlign w:val="center"/>
            <w:hideMark/>
          </w:tcPr>
          <w:p w14:paraId="515B8B03"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прочие (уборка территории - 3,3 т.р., услуги по рабочей документации 0,59 т.р., услуги по поверке 4,66 т.р., доставка 7,5 т.р., услуги по содеражанию 4,5 т.р.)</w:t>
            </w:r>
          </w:p>
        </w:tc>
        <w:tc>
          <w:tcPr>
            <w:tcW w:w="696" w:type="dxa"/>
            <w:tcBorders>
              <w:top w:val="nil"/>
              <w:left w:val="nil"/>
              <w:bottom w:val="single" w:sz="4" w:space="0" w:color="C0C0C0"/>
              <w:right w:val="nil"/>
            </w:tcBorders>
            <w:shd w:val="clear" w:color="auto" w:fill="auto"/>
            <w:vAlign w:val="center"/>
            <w:hideMark/>
          </w:tcPr>
          <w:p w14:paraId="3FF0C6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67" w:type="dxa"/>
            <w:tcBorders>
              <w:top w:val="nil"/>
              <w:left w:val="single" w:sz="4" w:space="0" w:color="C0C0C0"/>
              <w:bottom w:val="single" w:sz="4" w:space="0" w:color="C0C0C0"/>
              <w:right w:val="single" w:sz="4" w:space="0" w:color="C0C0C0"/>
            </w:tcBorders>
            <w:shd w:val="clear" w:color="000000" w:fill="FFFFCC"/>
            <w:vAlign w:val="center"/>
            <w:hideMark/>
          </w:tcPr>
          <w:p w14:paraId="12F1C4F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01DF10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20,55</w:t>
            </w:r>
          </w:p>
        </w:tc>
        <w:tc>
          <w:tcPr>
            <w:tcW w:w="1208" w:type="dxa"/>
            <w:tcBorders>
              <w:top w:val="nil"/>
              <w:left w:val="nil"/>
              <w:bottom w:val="single" w:sz="4" w:space="0" w:color="C0C0C0"/>
              <w:right w:val="single" w:sz="4" w:space="0" w:color="C0C0C0"/>
            </w:tcBorders>
            <w:shd w:val="clear" w:color="000000" w:fill="FFFFCC"/>
            <w:vAlign w:val="center"/>
            <w:hideMark/>
          </w:tcPr>
          <w:p w14:paraId="77B557D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02F79DF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7073AB8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nil"/>
            </w:tcBorders>
            <w:shd w:val="clear" w:color="000000" w:fill="FFFFCC"/>
            <w:vAlign w:val="center"/>
            <w:hideMark/>
          </w:tcPr>
          <w:p w14:paraId="208826A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nil"/>
            </w:tcBorders>
            <w:shd w:val="clear" w:color="000000" w:fill="D7EAD3"/>
            <w:vAlign w:val="center"/>
            <w:hideMark/>
          </w:tcPr>
          <w:p w14:paraId="223E84B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24" w:type="dxa"/>
            <w:tcBorders>
              <w:top w:val="nil"/>
              <w:left w:val="nil"/>
              <w:bottom w:val="single" w:sz="4" w:space="0" w:color="C0C0C0"/>
              <w:right w:val="nil"/>
            </w:tcBorders>
            <w:shd w:val="clear" w:color="000000" w:fill="D7EAD3"/>
            <w:vAlign w:val="center"/>
            <w:hideMark/>
          </w:tcPr>
          <w:p w14:paraId="537744D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474" w:type="dxa"/>
            <w:tcBorders>
              <w:top w:val="nil"/>
              <w:left w:val="nil"/>
              <w:bottom w:val="single" w:sz="4" w:space="0" w:color="C0C0C0"/>
              <w:right w:val="single" w:sz="4" w:space="0" w:color="C0C0C0"/>
            </w:tcBorders>
            <w:shd w:val="clear" w:color="000000" w:fill="FFFFCC"/>
            <w:vAlign w:val="center"/>
            <w:hideMark/>
          </w:tcPr>
          <w:p w14:paraId="2198C173"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554B3E3" w14:textId="77777777" w:rsidTr="006A273F">
        <w:trPr>
          <w:trHeight w:val="557"/>
          <w:jc w:val="center"/>
        </w:trPr>
        <w:tc>
          <w:tcPr>
            <w:tcW w:w="400" w:type="dxa"/>
            <w:tcBorders>
              <w:top w:val="nil"/>
              <w:left w:val="nil"/>
              <w:bottom w:val="nil"/>
              <w:right w:val="nil"/>
            </w:tcBorders>
            <w:shd w:val="clear" w:color="000000" w:fill="FFFF00"/>
            <w:noWrap/>
            <w:vAlign w:val="center"/>
            <w:hideMark/>
          </w:tcPr>
          <w:p w14:paraId="11F8D07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11615D3D"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F42ACF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w:t>
            </w:r>
          </w:p>
        </w:tc>
        <w:tc>
          <w:tcPr>
            <w:tcW w:w="3289" w:type="dxa"/>
            <w:tcBorders>
              <w:top w:val="nil"/>
              <w:left w:val="nil"/>
              <w:bottom w:val="single" w:sz="4" w:space="0" w:color="C0C0C0"/>
              <w:right w:val="single" w:sz="4" w:space="0" w:color="C0C0C0"/>
            </w:tcBorders>
            <w:shd w:val="clear" w:color="auto" w:fill="auto"/>
            <w:vAlign w:val="center"/>
            <w:hideMark/>
          </w:tcPr>
          <w:p w14:paraId="1BF3A98D"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Ремонтные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6DBC43D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6A82683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311,84</w:t>
            </w:r>
          </w:p>
        </w:tc>
        <w:tc>
          <w:tcPr>
            <w:tcW w:w="1034" w:type="dxa"/>
            <w:tcBorders>
              <w:top w:val="nil"/>
              <w:left w:val="nil"/>
              <w:bottom w:val="single" w:sz="4" w:space="0" w:color="C0C0C0"/>
              <w:right w:val="single" w:sz="4" w:space="0" w:color="C0C0C0"/>
            </w:tcBorders>
            <w:shd w:val="clear" w:color="000000" w:fill="D7EAD3"/>
            <w:vAlign w:val="center"/>
            <w:hideMark/>
          </w:tcPr>
          <w:p w14:paraId="27E5D8B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1 627,38</w:t>
            </w:r>
          </w:p>
        </w:tc>
        <w:tc>
          <w:tcPr>
            <w:tcW w:w="1208" w:type="dxa"/>
            <w:tcBorders>
              <w:top w:val="nil"/>
              <w:left w:val="nil"/>
              <w:bottom w:val="single" w:sz="4" w:space="0" w:color="C0C0C0"/>
              <w:right w:val="single" w:sz="4" w:space="0" w:color="C0C0C0"/>
            </w:tcBorders>
            <w:shd w:val="clear" w:color="000000" w:fill="D7EAD3"/>
            <w:vAlign w:val="center"/>
            <w:hideMark/>
          </w:tcPr>
          <w:p w14:paraId="37B85F5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322,92</w:t>
            </w:r>
          </w:p>
        </w:tc>
        <w:tc>
          <w:tcPr>
            <w:tcW w:w="1142" w:type="dxa"/>
            <w:tcBorders>
              <w:top w:val="nil"/>
              <w:left w:val="nil"/>
              <w:bottom w:val="single" w:sz="4" w:space="0" w:color="C0C0C0"/>
              <w:right w:val="single" w:sz="4" w:space="0" w:color="C0C0C0"/>
            </w:tcBorders>
            <w:shd w:val="clear" w:color="000000" w:fill="D7EAD3"/>
            <w:vAlign w:val="center"/>
            <w:hideMark/>
          </w:tcPr>
          <w:p w14:paraId="372E6B8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330,83</w:t>
            </w:r>
          </w:p>
        </w:tc>
        <w:tc>
          <w:tcPr>
            <w:tcW w:w="1158" w:type="dxa"/>
            <w:tcBorders>
              <w:top w:val="nil"/>
              <w:left w:val="nil"/>
              <w:bottom w:val="single" w:sz="4" w:space="0" w:color="C0C0C0"/>
              <w:right w:val="single" w:sz="4" w:space="0" w:color="C0C0C0"/>
            </w:tcBorders>
            <w:shd w:val="clear" w:color="000000" w:fill="D7EAD3"/>
            <w:vAlign w:val="center"/>
            <w:hideMark/>
          </w:tcPr>
          <w:p w14:paraId="0AE06C4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334,40</w:t>
            </w:r>
          </w:p>
        </w:tc>
        <w:tc>
          <w:tcPr>
            <w:tcW w:w="1119" w:type="dxa"/>
            <w:tcBorders>
              <w:top w:val="nil"/>
              <w:left w:val="nil"/>
              <w:bottom w:val="single" w:sz="4" w:space="0" w:color="C0C0C0"/>
              <w:right w:val="single" w:sz="4" w:space="0" w:color="C0C0C0"/>
            </w:tcBorders>
            <w:shd w:val="clear" w:color="000000" w:fill="D7EAD3"/>
            <w:vAlign w:val="center"/>
            <w:hideMark/>
          </w:tcPr>
          <w:p w14:paraId="5EA746F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329,60</w:t>
            </w:r>
          </w:p>
        </w:tc>
        <w:tc>
          <w:tcPr>
            <w:tcW w:w="1000" w:type="dxa"/>
            <w:tcBorders>
              <w:top w:val="nil"/>
              <w:left w:val="nil"/>
              <w:bottom w:val="single" w:sz="4" w:space="0" w:color="C0C0C0"/>
              <w:right w:val="single" w:sz="4" w:space="0" w:color="C0C0C0"/>
            </w:tcBorders>
            <w:shd w:val="clear" w:color="000000" w:fill="D7EAD3"/>
            <w:vAlign w:val="center"/>
            <w:hideMark/>
          </w:tcPr>
          <w:p w14:paraId="5259999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164,80</w:t>
            </w:r>
          </w:p>
        </w:tc>
        <w:tc>
          <w:tcPr>
            <w:tcW w:w="1024" w:type="dxa"/>
            <w:tcBorders>
              <w:top w:val="nil"/>
              <w:left w:val="nil"/>
              <w:bottom w:val="single" w:sz="4" w:space="0" w:color="C0C0C0"/>
              <w:right w:val="single" w:sz="4" w:space="0" w:color="C0C0C0"/>
            </w:tcBorders>
            <w:shd w:val="clear" w:color="000000" w:fill="D7EAD3"/>
            <w:vAlign w:val="center"/>
            <w:hideMark/>
          </w:tcPr>
          <w:p w14:paraId="526704D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164,80</w:t>
            </w:r>
          </w:p>
        </w:tc>
        <w:tc>
          <w:tcPr>
            <w:tcW w:w="1474" w:type="dxa"/>
            <w:tcBorders>
              <w:top w:val="nil"/>
              <w:left w:val="nil"/>
              <w:bottom w:val="single" w:sz="4" w:space="0" w:color="C0C0C0"/>
              <w:right w:val="single" w:sz="4" w:space="0" w:color="C0C0C0"/>
            </w:tcBorders>
            <w:shd w:val="clear" w:color="000000" w:fill="FFFFCC"/>
            <w:vAlign w:val="center"/>
            <w:hideMark/>
          </w:tcPr>
          <w:p w14:paraId="55324A2E"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7E99CBE8"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1D85B188"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2CF86C60"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1625AA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4.1</w:t>
            </w:r>
          </w:p>
        </w:tc>
        <w:tc>
          <w:tcPr>
            <w:tcW w:w="3289" w:type="dxa"/>
            <w:tcBorders>
              <w:top w:val="nil"/>
              <w:left w:val="nil"/>
              <w:bottom w:val="single" w:sz="4" w:space="0" w:color="C0C0C0"/>
              <w:right w:val="single" w:sz="4" w:space="0" w:color="C0C0C0"/>
            </w:tcBorders>
            <w:shd w:val="clear" w:color="auto" w:fill="auto"/>
            <w:vAlign w:val="center"/>
            <w:hideMark/>
          </w:tcPr>
          <w:p w14:paraId="453D2A03"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Расходы на проведение АВР</w:t>
            </w:r>
          </w:p>
        </w:tc>
        <w:tc>
          <w:tcPr>
            <w:tcW w:w="696" w:type="dxa"/>
            <w:tcBorders>
              <w:top w:val="nil"/>
              <w:left w:val="nil"/>
              <w:bottom w:val="single" w:sz="4" w:space="0" w:color="C0C0C0"/>
              <w:right w:val="single" w:sz="4" w:space="0" w:color="C0C0C0"/>
            </w:tcBorders>
            <w:shd w:val="clear" w:color="auto" w:fill="auto"/>
            <w:vAlign w:val="center"/>
            <w:hideMark/>
          </w:tcPr>
          <w:p w14:paraId="5681916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3B3EDD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34" w:type="dxa"/>
            <w:tcBorders>
              <w:top w:val="nil"/>
              <w:left w:val="nil"/>
              <w:bottom w:val="single" w:sz="4" w:space="0" w:color="C0C0C0"/>
              <w:right w:val="single" w:sz="4" w:space="0" w:color="C0C0C0"/>
            </w:tcBorders>
            <w:shd w:val="clear" w:color="000000" w:fill="D7EAD3"/>
            <w:vAlign w:val="center"/>
            <w:hideMark/>
          </w:tcPr>
          <w:p w14:paraId="68B9222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264,58</w:t>
            </w:r>
          </w:p>
        </w:tc>
        <w:tc>
          <w:tcPr>
            <w:tcW w:w="1208" w:type="dxa"/>
            <w:tcBorders>
              <w:top w:val="nil"/>
              <w:left w:val="nil"/>
              <w:bottom w:val="single" w:sz="4" w:space="0" w:color="C0C0C0"/>
              <w:right w:val="single" w:sz="4" w:space="0" w:color="C0C0C0"/>
            </w:tcBorders>
            <w:shd w:val="clear" w:color="000000" w:fill="D7EAD3"/>
            <w:vAlign w:val="center"/>
            <w:hideMark/>
          </w:tcPr>
          <w:p w14:paraId="215F4CF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6017842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0136AF4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19" w:type="dxa"/>
            <w:tcBorders>
              <w:top w:val="nil"/>
              <w:left w:val="nil"/>
              <w:bottom w:val="single" w:sz="4" w:space="0" w:color="C0C0C0"/>
              <w:right w:val="single" w:sz="4" w:space="0" w:color="C0C0C0"/>
            </w:tcBorders>
            <w:shd w:val="clear" w:color="000000" w:fill="D7EAD3"/>
            <w:vAlign w:val="center"/>
            <w:hideMark/>
          </w:tcPr>
          <w:p w14:paraId="29EE229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2FB1A36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CD622E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4E0706B9"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9267CC0"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6D30884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79E8F58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791FAE2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4.1.1</w:t>
            </w:r>
          </w:p>
        </w:tc>
        <w:tc>
          <w:tcPr>
            <w:tcW w:w="3289" w:type="dxa"/>
            <w:tcBorders>
              <w:top w:val="nil"/>
              <w:left w:val="nil"/>
              <w:bottom w:val="single" w:sz="4" w:space="0" w:color="C0C0C0"/>
              <w:right w:val="single" w:sz="4" w:space="0" w:color="C0C0C0"/>
            </w:tcBorders>
            <w:shd w:val="clear" w:color="auto" w:fill="auto"/>
            <w:vAlign w:val="center"/>
            <w:hideMark/>
          </w:tcPr>
          <w:p w14:paraId="4F6A03D6"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Заработная плата</w:t>
            </w:r>
          </w:p>
        </w:tc>
        <w:tc>
          <w:tcPr>
            <w:tcW w:w="696" w:type="dxa"/>
            <w:tcBorders>
              <w:top w:val="nil"/>
              <w:left w:val="nil"/>
              <w:bottom w:val="single" w:sz="4" w:space="0" w:color="C0C0C0"/>
              <w:right w:val="single" w:sz="4" w:space="0" w:color="C0C0C0"/>
            </w:tcBorders>
            <w:shd w:val="clear" w:color="auto" w:fill="auto"/>
            <w:vAlign w:val="center"/>
            <w:hideMark/>
          </w:tcPr>
          <w:p w14:paraId="3121FC9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7FE3EA2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59A7D9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72D1A05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6F01EFB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3855465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3A779CB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19C40C0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10DF91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01A39C1"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AF29D4A"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048CB13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247727D4"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A3FC7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4.1.2</w:t>
            </w:r>
          </w:p>
        </w:tc>
        <w:tc>
          <w:tcPr>
            <w:tcW w:w="3289" w:type="dxa"/>
            <w:tcBorders>
              <w:top w:val="nil"/>
              <w:left w:val="nil"/>
              <w:bottom w:val="single" w:sz="4" w:space="0" w:color="C0C0C0"/>
              <w:right w:val="single" w:sz="4" w:space="0" w:color="C0C0C0"/>
            </w:tcBorders>
            <w:shd w:val="clear" w:color="auto" w:fill="auto"/>
            <w:vAlign w:val="center"/>
            <w:hideMark/>
          </w:tcPr>
          <w:p w14:paraId="4BCB0CC2"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Среднемесячная оплата труда</w:t>
            </w:r>
          </w:p>
        </w:tc>
        <w:tc>
          <w:tcPr>
            <w:tcW w:w="696" w:type="dxa"/>
            <w:tcBorders>
              <w:top w:val="nil"/>
              <w:left w:val="nil"/>
              <w:bottom w:val="single" w:sz="4" w:space="0" w:color="C0C0C0"/>
              <w:right w:val="single" w:sz="4" w:space="0" w:color="C0C0C0"/>
            </w:tcBorders>
            <w:shd w:val="clear" w:color="auto" w:fill="auto"/>
            <w:vAlign w:val="center"/>
            <w:hideMark/>
          </w:tcPr>
          <w:p w14:paraId="47B53EA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w:t>
            </w:r>
          </w:p>
        </w:tc>
        <w:tc>
          <w:tcPr>
            <w:tcW w:w="1167" w:type="dxa"/>
            <w:tcBorders>
              <w:top w:val="nil"/>
              <w:left w:val="nil"/>
              <w:bottom w:val="single" w:sz="4" w:space="0" w:color="C0C0C0"/>
              <w:right w:val="single" w:sz="4" w:space="0" w:color="C0C0C0"/>
            </w:tcBorders>
            <w:shd w:val="clear" w:color="000000" w:fill="D7EAD3"/>
            <w:vAlign w:val="center"/>
            <w:hideMark/>
          </w:tcPr>
          <w:p w14:paraId="0F314DC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34" w:type="dxa"/>
            <w:tcBorders>
              <w:top w:val="nil"/>
              <w:left w:val="nil"/>
              <w:bottom w:val="single" w:sz="4" w:space="0" w:color="C0C0C0"/>
              <w:right w:val="single" w:sz="4" w:space="0" w:color="C0C0C0"/>
            </w:tcBorders>
            <w:shd w:val="clear" w:color="000000" w:fill="D7EAD3"/>
            <w:vAlign w:val="center"/>
            <w:hideMark/>
          </w:tcPr>
          <w:p w14:paraId="7181C59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208" w:type="dxa"/>
            <w:tcBorders>
              <w:top w:val="nil"/>
              <w:left w:val="nil"/>
              <w:bottom w:val="single" w:sz="4" w:space="0" w:color="C0C0C0"/>
              <w:right w:val="single" w:sz="4" w:space="0" w:color="C0C0C0"/>
            </w:tcBorders>
            <w:shd w:val="clear" w:color="000000" w:fill="D7EAD3"/>
            <w:vAlign w:val="center"/>
            <w:hideMark/>
          </w:tcPr>
          <w:p w14:paraId="1A85830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0F00694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1DD48CE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19" w:type="dxa"/>
            <w:tcBorders>
              <w:top w:val="nil"/>
              <w:left w:val="nil"/>
              <w:bottom w:val="single" w:sz="4" w:space="0" w:color="C0C0C0"/>
              <w:right w:val="single" w:sz="4" w:space="0" w:color="C0C0C0"/>
            </w:tcBorders>
            <w:shd w:val="clear" w:color="000000" w:fill="D7EAD3"/>
            <w:vAlign w:val="center"/>
            <w:hideMark/>
          </w:tcPr>
          <w:p w14:paraId="7E2F7E1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7F06482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F0BA2D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C71F5E1"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288A85AA"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7889171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3E47CD42"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39A393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4.1.3</w:t>
            </w:r>
          </w:p>
        </w:tc>
        <w:tc>
          <w:tcPr>
            <w:tcW w:w="3289" w:type="dxa"/>
            <w:tcBorders>
              <w:top w:val="nil"/>
              <w:left w:val="nil"/>
              <w:bottom w:val="single" w:sz="4" w:space="0" w:color="C0C0C0"/>
              <w:right w:val="single" w:sz="4" w:space="0" w:color="C0C0C0"/>
            </w:tcBorders>
            <w:shd w:val="clear" w:color="auto" w:fill="auto"/>
            <w:vAlign w:val="center"/>
            <w:hideMark/>
          </w:tcPr>
          <w:p w14:paraId="2E91BD76"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Численность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281E207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чел</w:t>
            </w:r>
          </w:p>
        </w:tc>
        <w:tc>
          <w:tcPr>
            <w:tcW w:w="1167" w:type="dxa"/>
            <w:tcBorders>
              <w:top w:val="nil"/>
              <w:left w:val="nil"/>
              <w:bottom w:val="single" w:sz="4" w:space="0" w:color="C0C0C0"/>
              <w:right w:val="single" w:sz="4" w:space="0" w:color="C0C0C0"/>
            </w:tcBorders>
            <w:shd w:val="clear" w:color="000000" w:fill="FFFFCC"/>
            <w:vAlign w:val="center"/>
            <w:hideMark/>
          </w:tcPr>
          <w:p w14:paraId="26D09C2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2C04122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33388D8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B99379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FF6C91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198D4F6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5D2BBFF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26F49C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326D5CB6"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99EF503"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6536928A"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lastRenderedPageBreak/>
              <w:t>ОР</w:t>
            </w:r>
          </w:p>
        </w:tc>
        <w:tc>
          <w:tcPr>
            <w:tcW w:w="295" w:type="dxa"/>
            <w:tcBorders>
              <w:top w:val="nil"/>
              <w:left w:val="nil"/>
              <w:bottom w:val="nil"/>
              <w:right w:val="nil"/>
            </w:tcBorders>
            <w:shd w:val="clear" w:color="auto" w:fill="auto"/>
            <w:noWrap/>
            <w:vAlign w:val="bottom"/>
            <w:hideMark/>
          </w:tcPr>
          <w:p w14:paraId="79A0926B"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01E0E5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4.1.4</w:t>
            </w:r>
          </w:p>
        </w:tc>
        <w:tc>
          <w:tcPr>
            <w:tcW w:w="3289" w:type="dxa"/>
            <w:tcBorders>
              <w:top w:val="nil"/>
              <w:left w:val="nil"/>
              <w:bottom w:val="single" w:sz="4" w:space="0" w:color="C0C0C0"/>
              <w:right w:val="single" w:sz="4" w:space="0" w:color="C0C0C0"/>
            </w:tcBorders>
            <w:shd w:val="clear" w:color="auto" w:fill="auto"/>
            <w:vAlign w:val="center"/>
            <w:hideMark/>
          </w:tcPr>
          <w:p w14:paraId="3C1979B9"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Отчисления на соц.нужды от заработной платы</w:t>
            </w:r>
          </w:p>
        </w:tc>
        <w:tc>
          <w:tcPr>
            <w:tcW w:w="696" w:type="dxa"/>
            <w:tcBorders>
              <w:top w:val="nil"/>
              <w:left w:val="nil"/>
              <w:bottom w:val="single" w:sz="4" w:space="0" w:color="C0C0C0"/>
              <w:right w:val="single" w:sz="4" w:space="0" w:color="C0C0C0"/>
            </w:tcBorders>
            <w:shd w:val="clear" w:color="auto" w:fill="auto"/>
            <w:vAlign w:val="center"/>
            <w:hideMark/>
          </w:tcPr>
          <w:p w14:paraId="385F7EA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28BB63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04D985F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27F51A7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01060B6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FEF0CC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0CB3E1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01AA67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9710B7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0D15461"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3EF078A"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422A63E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6F46AF3D"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5BDA4B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4.1.5</w:t>
            </w:r>
          </w:p>
        </w:tc>
        <w:tc>
          <w:tcPr>
            <w:tcW w:w="3289" w:type="dxa"/>
            <w:tcBorders>
              <w:top w:val="nil"/>
              <w:left w:val="nil"/>
              <w:bottom w:val="single" w:sz="4" w:space="0" w:color="C0C0C0"/>
              <w:right w:val="single" w:sz="4" w:space="0" w:color="C0C0C0"/>
            </w:tcBorders>
            <w:shd w:val="clear" w:color="auto" w:fill="auto"/>
            <w:vAlign w:val="center"/>
            <w:hideMark/>
          </w:tcPr>
          <w:p w14:paraId="57647CCF"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Прочие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4514EED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F1C49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34" w:type="dxa"/>
            <w:tcBorders>
              <w:top w:val="nil"/>
              <w:left w:val="nil"/>
              <w:bottom w:val="single" w:sz="4" w:space="0" w:color="C0C0C0"/>
              <w:right w:val="single" w:sz="4" w:space="0" w:color="C0C0C0"/>
            </w:tcBorders>
            <w:shd w:val="clear" w:color="000000" w:fill="D7EAD3"/>
            <w:vAlign w:val="center"/>
            <w:hideMark/>
          </w:tcPr>
          <w:p w14:paraId="0B44922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264,58</w:t>
            </w:r>
          </w:p>
        </w:tc>
        <w:tc>
          <w:tcPr>
            <w:tcW w:w="1208" w:type="dxa"/>
            <w:tcBorders>
              <w:top w:val="nil"/>
              <w:left w:val="nil"/>
              <w:bottom w:val="single" w:sz="4" w:space="0" w:color="C0C0C0"/>
              <w:right w:val="single" w:sz="4" w:space="0" w:color="C0C0C0"/>
            </w:tcBorders>
            <w:shd w:val="clear" w:color="000000" w:fill="D7EAD3"/>
            <w:vAlign w:val="center"/>
            <w:hideMark/>
          </w:tcPr>
          <w:p w14:paraId="60A79D2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19441FA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6580397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19" w:type="dxa"/>
            <w:tcBorders>
              <w:top w:val="nil"/>
              <w:left w:val="nil"/>
              <w:bottom w:val="single" w:sz="4" w:space="0" w:color="C0C0C0"/>
              <w:right w:val="single" w:sz="4" w:space="0" w:color="C0C0C0"/>
            </w:tcBorders>
            <w:shd w:val="clear" w:color="000000" w:fill="D7EAD3"/>
            <w:vAlign w:val="center"/>
            <w:hideMark/>
          </w:tcPr>
          <w:p w14:paraId="032A641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0C4EFE4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D7ECD6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49ADBC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6407667"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5400F839"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443F7A4C"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2439C6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4.1.5.1</w:t>
            </w:r>
          </w:p>
        </w:tc>
        <w:tc>
          <w:tcPr>
            <w:tcW w:w="3289" w:type="dxa"/>
            <w:tcBorders>
              <w:top w:val="single" w:sz="4" w:space="0" w:color="C0C0C0"/>
              <w:left w:val="nil"/>
              <w:bottom w:val="single" w:sz="4" w:space="0" w:color="C0C0C0"/>
              <w:right w:val="single" w:sz="4" w:space="0" w:color="C0C0C0"/>
            </w:tcBorders>
            <w:shd w:val="clear" w:color="000000" w:fill="E3FAFD"/>
            <w:vAlign w:val="center"/>
            <w:hideMark/>
          </w:tcPr>
          <w:p w14:paraId="06D44A14"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машины и механизмы</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192AA4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single" w:sz="4" w:space="0" w:color="C0C0C0"/>
              <w:left w:val="nil"/>
              <w:bottom w:val="single" w:sz="4" w:space="0" w:color="C0C0C0"/>
              <w:right w:val="single" w:sz="4" w:space="0" w:color="C0C0C0"/>
            </w:tcBorders>
            <w:shd w:val="clear" w:color="000000" w:fill="FFFFCC"/>
            <w:vAlign w:val="center"/>
            <w:hideMark/>
          </w:tcPr>
          <w:p w14:paraId="13EC13E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single" w:sz="4" w:space="0" w:color="C0C0C0"/>
              <w:left w:val="nil"/>
              <w:bottom w:val="single" w:sz="4" w:space="0" w:color="C0C0C0"/>
              <w:right w:val="single" w:sz="4" w:space="0" w:color="C0C0C0"/>
            </w:tcBorders>
            <w:shd w:val="clear" w:color="000000" w:fill="FFFFCC"/>
            <w:vAlign w:val="center"/>
            <w:hideMark/>
          </w:tcPr>
          <w:p w14:paraId="62C53B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137,20</w:t>
            </w:r>
          </w:p>
        </w:tc>
        <w:tc>
          <w:tcPr>
            <w:tcW w:w="1208" w:type="dxa"/>
            <w:tcBorders>
              <w:top w:val="single" w:sz="4" w:space="0" w:color="C0C0C0"/>
              <w:left w:val="nil"/>
              <w:bottom w:val="single" w:sz="4" w:space="0" w:color="C0C0C0"/>
              <w:right w:val="single" w:sz="4" w:space="0" w:color="C0C0C0"/>
            </w:tcBorders>
            <w:shd w:val="clear" w:color="000000" w:fill="FFFFCC"/>
            <w:vAlign w:val="center"/>
            <w:hideMark/>
          </w:tcPr>
          <w:p w14:paraId="43856D4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70BE553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single" w:sz="4" w:space="0" w:color="C0C0C0"/>
              <w:left w:val="nil"/>
              <w:bottom w:val="single" w:sz="4" w:space="0" w:color="C0C0C0"/>
              <w:right w:val="single" w:sz="4" w:space="0" w:color="C0C0C0"/>
            </w:tcBorders>
            <w:shd w:val="clear" w:color="000000" w:fill="FFFFCC"/>
            <w:vAlign w:val="center"/>
            <w:hideMark/>
          </w:tcPr>
          <w:p w14:paraId="50D74A8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single" w:sz="4" w:space="0" w:color="C0C0C0"/>
              <w:left w:val="nil"/>
              <w:bottom w:val="single" w:sz="4" w:space="0" w:color="C0C0C0"/>
              <w:right w:val="single" w:sz="4" w:space="0" w:color="C0C0C0"/>
            </w:tcBorders>
            <w:shd w:val="clear" w:color="000000" w:fill="FFFFCC"/>
            <w:vAlign w:val="center"/>
            <w:hideMark/>
          </w:tcPr>
          <w:p w14:paraId="6E534ED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single" w:sz="4" w:space="0" w:color="C0C0C0"/>
              <w:left w:val="nil"/>
              <w:bottom w:val="single" w:sz="4" w:space="0" w:color="C0C0C0"/>
              <w:right w:val="single" w:sz="4" w:space="0" w:color="C0C0C0"/>
            </w:tcBorders>
            <w:shd w:val="clear" w:color="000000" w:fill="D7EAD3"/>
            <w:vAlign w:val="center"/>
            <w:hideMark/>
          </w:tcPr>
          <w:p w14:paraId="0D04B5F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08C4D9F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single" w:sz="4" w:space="0" w:color="C0C0C0"/>
              <w:left w:val="nil"/>
              <w:bottom w:val="single" w:sz="4" w:space="0" w:color="C0C0C0"/>
              <w:right w:val="single" w:sz="4" w:space="0" w:color="C0C0C0"/>
            </w:tcBorders>
            <w:shd w:val="clear" w:color="000000" w:fill="FFFFCC"/>
            <w:vAlign w:val="center"/>
            <w:hideMark/>
          </w:tcPr>
          <w:p w14:paraId="02EA6C11"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4BA2AC3"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220B506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271810BA"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14687D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4.1.5.2</w:t>
            </w:r>
          </w:p>
        </w:tc>
        <w:tc>
          <w:tcPr>
            <w:tcW w:w="3289" w:type="dxa"/>
            <w:tcBorders>
              <w:top w:val="nil"/>
              <w:left w:val="nil"/>
              <w:bottom w:val="single" w:sz="4" w:space="0" w:color="C0C0C0"/>
              <w:right w:val="single" w:sz="4" w:space="0" w:color="C0C0C0"/>
            </w:tcBorders>
            <w:shd w:val="clear" w:color="000000" w:fill="E3FAFD"/>
            <w:vAlign w:val="center"/>
            <w:hideMark/>
          </w:tcPr>
          <w:p w14:paraId="69D5F588" w14:textId="77777777" w:rsidR="006A273F" w:rsidRPr="006A273F" w:rsidRDefault="006A273F" w:rsidP="006A273F">
            <w:pPr>
              <w:ind w:firstLineChars="300" w:firstLine="360"/>
              <w:rPr>
                <w:rFonts w:ascii="Tahoma" w:hAnsi="Tahoma" w:cs="Tahoma"/>
                <w:sz w:val="12"/>
                <w:szCs w:val="12"/>
              </w:rPr>
            </w:pPr>
            <w:r w:rsidRPr="006A273F">
              <w:rPr>
                <w:rFonts w:ascii="Tahoma" w:hAnsi="Tahoma" w:cs="Tahoma"/>
                <w:sz w:val="12"/>
                <w:szCs w:val="12"/>
              </w:rPr>
              <w:t>материалы</w:t>
            </w:r>
          </w:p>
        </w:tc>
        <w:tc>
          <w:tcPr>
            <w:tcW w:w="696" w:type="dxa"/>
            <w:tcBorders>
              <w:top w:val="nil"/>
              <w:left w:val="nil"/>
              <w:bottom w:val="single" w:sz="4" w:space="0" w:color="C0C0C0"/>
              <w:right w:val="single" w:sz="4" w:space="0" w:color="C0C0C0"/>
            </w:tcBorders>
            <w:shd w:val="clear" w:color="auto" w:fill="auto"/>
            <w:vAlign w:val="center"/>
            <w:hideMark/>
          </w:tcPr>
          <w:p w14:paraId="5039459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0305E6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AA211A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127,38</w:t>
            </w:r>
          </w:p>
        </w:tc>
        <w:tc>
          <w:tcPr>
            <w:tcW w:w="1208" w:type="dxa"/>
            <w:tcBorders>
              <w:top w:val="nil"/>
              <w:left w:val="nil"/>
              <w:bottom w:val="single" w:sz="4" w:space="0" w:color="C0C0C0"/>
              <w:right w:val="single" w:sz="4" w:space="0" w:color="C0C0C0"/>
            </w:tcBorders>
            <w:shd w:val="clear" w:color="000000" w:fill="FFFFCC"/>
            <w:vAlign w:val="center"/>
            <w:hideMark/>
          </w:tcPr>
          <w:p w14:paraId="568CCA2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7235004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7657AAA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1C39EDC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7563DEE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36B4E8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6B0B91C"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0B38A9B" w14:textId="77777777" w:rsidTr="006A273F">
        <w:trPr>
          <w:trHeight w:val="157"/>
          <w:jc w:val="center"/>
        </w:trPr>
        <w:tc>
          <w:tcPr>
            <w:tcW w:w="400" w:type="dxa"/>
            <w:tcBorders>
              <w:top w:val="nil"/>
              <w:left w:val="nil"/>
              <w:bottom w:val="nil"/>
              <w:right w:val="nil"/>
            </w:tcBorders>
            <w:shd w:val="clear" w:color="000000" w:fill="FFFF00"/>
            <w:noWrap/>
            <w:vAlign w:val="center"/>
            <w:hideMark/>
          </w:tcPr>
          <w:p w14:paraId="4507282C"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3E9CF5B4"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68ACC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4.3</w:t>
            </w:r>
          </w:p>
        </w:tc>
        <w:tc>
          <w:tcPr>
            <w:tcW w:w="3289" w:type="dxa"/>
            <w:tcBorders>
              <w:top w:val="nil"/>
              <w:left w:val="nil"/>
              <w:bottom w:val="single" w:sz="4" w:space="0" w:color="C0C0C0"/>
              <w:right w:val="single" w:sz="4" w:space="0" w:color="C0C0C0"/>
            </w:tcBorders>
            <w:shd w:val="clear" w:color="auto" w:fill="auto"/>
            <w:vAlign w:val="center"/>
            <w:hideMark/>
          </w:tcPr>
          <w:p w14:paraId="35D1BA8E"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Текущий ремонт основных средств</w:t>
            </w:r>
          </w:p>
        </w:tc>
        <w:tc>
          <w:tcPr>
            <w:tcW w:w="696" w:type="dxa"/>
            <w:tcBorders>
              <w:top w:val="nil"/>
              <w:left w:val="nil"/>
              <w:bottom w:val="single" w:sz="4" w:space="0" w:color="C0C0C0"/>
              <w:right w:val="single" w:sz="4" w:space="0" w:color="C0C0C0"/>
            </w:tcBorders>
            <w:shd w:val="clear" w:color="auto" w:fill="auto"/>
            <w:vAlign w:val="center"/>
            <w:hideMark/>
          </w:tcPr>
          <w:p w14:paraId="49EEB99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6651E3A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311,84</w:t>
            </w:r>
          </w:p>
        </w:tc>
        <w:tc>
          <w:tcPr>
            <w:tcW w:w="1034" w:type="dxa"/>
            <w:tcBorders>
              <w:top w:val="nil"/>
              <w:left w:val="nil"/>
              <w:bottom w:val="single" w:sz="4" w:space="0" w:color="C0C0C0"/>
              <w:right w:val="single" w:sz="4" w:space="0" w:color="C0C0C0"/>
            </w:tcBorders>
            <w:shd w:val="clear" w:color="000000" w:fill="D7EAD3"/>
            <w:vAlign w:val="center"/>
            <w:hideMark/>
          </w:tcPr>
          <w:p w14:paraId="6E97D17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1 362,80</w:t>
            </w:r>
          </w:p>
        </w:tc>
        <w:tc>
          <w:tcPr>
            <w:tcW w:w="1208" w:type="dxa"/>
            <w:tcBorders>
              <w:top w:val="nil"/>
              <w:left w:val="nil"/>
              <w:bottom w:val="single" w:sz="4" w:space="0" w:color="C0C0C0"/>
              <w:right w:val="single" w:sz="4" w:space="0" w:color="C0C0C0"/>
            </w:tcBorders>
            <w:shd w:val="clear" w:color="000000" w:fill="D7EAD3"/>
            <w:vAlign w:val="center"/>
            <w:hideMark/>
          </w:tcPr>
          <w:p w14:paraId="514C955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322,92</w:t>
            </w:r>
          </w:p>
        </w:tc>
        <w:tc>
          <w:tcPr>
            <w:tcW w:w="1142" w:type="dxa"/>
            <w:tcBorders>
              <w:top w:val="nil"/>
              <w:left w:val="nil"/>
              <w:bottom w:val="single" w:sz="4" w:space="0" w:color="C0C0C0"/>
              <w:right w:val="single" w:sz="4" w:space="0" w:color="C0C0C0"/>
            </w:tcBorders>
            <w:shd w:val="clear" w:color="000000" w:fill="D7EAD3"/>
            <w:vAlign w:val="center"/>
            <w:hideMark/>
          </w:tcPr>
          <w:p w14:paraId="020AA21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330,83</w:t>
            </w:r>
          </w:p>
        </w:tc>
        <w:tc>
          <w:tcPr>
            <w:tcW w:w="1158" w:type="dxa"/>
            <w:tcBorders>
              <w:top w:val="nil"/>
              <w:left w:val="nil"/>
              <w:bottom w:val="single" w:sz="4" w:space="0" w:color="C0C0C0"/>
              <w:right w:val="single" w:sz="4" w:space="0" w:color="C0C0C0"/>
            </w:tcBorders>
            <w:shd w:val="clear" w:color="000000" w:fill="D7EAD3"/>
            <w:vAlign w:val="center"/>
            <w:hideMark/>
          </w:tcPr>
          <w:p w14:paraId="6CF94AF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334,40</w:t>
            </w:r>
          </w:p>
        </w:tc>
        <w:tc>
          <w:tcPr>
            <w:tcW w:w="1119" w:type="dxa"/>
            <w:tcBorders>
              <w:top w:val="nil"/>
              <w:left w:val="nil"/>
              <w:bottom w:val="single" w:sz="4" w:space="0" w:color="C0C0C0"/>
              <w:right w:val="single" w:sz="4" w:space="0" w:color="C0C0C0"/>
            </w:tcBorders>
            <w:shd w:val="clear" w:color="000000" w:fill="D7EAD3"/>
            <w:vAlign w:val="center"/>
            <w:hideMark/>
          </w:tcPr>
          <w:p w14:paraId="32BE7E5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329,60</w:t>
            </w:r>
          </w:p>
        </w:tc>
        <w:tc>
          <w:tcPr>
            <w:tcW w:w="1000" w:type="dxa"/>
            <w:tcBorders>
              <w:top w:val="nil"/>
              <w:left w:val="nil"/>
              <w:bottom w:val="single" w:sz="4" w:space="0" w:color="C0C0C0"/>
              <w:right w:val="single" w:sz="4" w:space="0" w:color="C0C0C0"/>
            </w:tcBorders>
            <w:shd w:val="clear" w:color="000000" w:fill="D7EAD3"/>
            <w:vAlign w:val="center"/>
            <w:hideMark/>
          </w:tcPr>
          <w:p w14:paraId="5101A37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164,80</w:t>
            </w:r>
          </w:p>
        </w:tc>
        <w:tc>
          <w:tcPr>
            <w:tcW w:w="1024" w:type="dxa"/>
            <w:tcBorders>
              <w:top w:val="nil"/>
              <w:left w:val="nil"/>
              <w:bottom w:val="single" w:sz="4" w:space="0" w:color="C0C0C0"/>
              <w:right w:val="single" w:sz="4" w:space="0" w:color="C0C0C0"/>
            </w:tcBorders>
            <w:shd w:val="clear" w:color="000000" w:fill="D7EAD3"/>
            <w:vAlign w:val="center"/>
            <w:hideMark/>
          </w:tcPr>
          <w:p w14:paraId="46E8566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164,80</w:t>
            </w:r>
          </w:p>
        </w:tc>
        <w:tc>
          <w:tcPr>
            <w:tcW w:w="1474" w:type="dxa"/>
            <w:tcBorders>
              <w:top w:val="nil"/>
              <w:left w:val="nil"/>
              <w:bottom w:val="single" w:sz="4" w:space="0" w:color="C0C0C0"/>
              <w:right w:val="single" w:sz="4" w:space="0" w:color="C0C0C0"/>
            </w:tcBorders>
            <w:shd w:val="clear" w:color="000000" w:fill="FFFFCC"/>
            <w:vAlign w:val="center"/>
            <w:hideMark/>
          </w:tcPr>
          <w:p w14:paraId="5A48AA21"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64F737ED"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72D9353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11DCA308"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867282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4.3.1</w:t>
            </w:r>
          </w:p>
        </w:tc>
        <w:tc>
          <w:tcPr>
            <w:tcW w:w="3289" w:type="dxa"/>
            <w:tcBorders>
              <w:top w:val="nil"/>
              <w:left w:val="nil"/>
              <w:bottom w:val="single" w:sz="4" w:space="0" w:color="C0C0C0"/>
              <w:right w:val="single" w:sz="4" w:space="0" w:color="C0C0C0"/>
            </w:tcBorders>
            <w:shd w:val="clear" w:color="auto" w:fill="auto"/>
            <w:vAlign w:val="center"/>
            <w:hideMark/>
          </w:tcPr>
          <w:p w14:paraId="087CF7A7"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Материалы на ремонт</w:t>
            </w:r>
          </w:p>
        </w:tc>
        <w:tc>
          <w:tcPr>
            <w:tcW w:w="696" w:type="dxa"/>
            <w:tcBorders>
              <w:top w:val="nil"/>
              <w:left w:val="nil"/>
              <w:bottom w:val="single" w:sz="4" w:space="0" w:color="C0C0C0"/>
              <w:right w:val="single" w:sz="4" w:space="0" w:color="C0C0C0"/>
            </w:tcBorders>
            <w:shd w:val="clear" w:color="auto" w:fill="auto"/>
            <w:vAlign w:val="center"/>
            <w:hideMark/>
          </w:tcPr>
          <w:p w14:paraId="3D35891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9D87BB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228,64</w:t>
            </w:r>
          </w:p>
        </w:tc>
        <w:tc>
          <w:tcPr>
            <w:tcW w:w="1034" w:type="dxa"/>
            <w:tcBorders>
              <w:top w:val="nil"/>
              <w:left w:val="nil"/>
              <w:bottom w:val="single" w:sz="4" w:space="0" w:color="C0C0C0"/>
              <w:right w:val="single" w:sz="4" w:space="0" w:color="C0C0C0"/>
            </w:tcBorders>
            <w:shd w:val="clear" w:color="000000" w:fill="FFFFCC"/>
            <w:vAlign w:val="center"/>
            <w:hideMark/>
          </w:tcPr>
          <w:p w14:paraId="110EDED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1 252,40</w:t>
            </w:r>
          </w:p>
        </w:tc>
        <w:tc>
          <w:tcPr>
            <w:tcW w:w="1208" w:type="dxa"/>
            <w:tcBorders>
              <w:top w:val="nil"/>
              <w:left w:val="nil"/>
              <w:bottom w:val="single" w:sz="4" w:space="0" w:color="C0C0C0"/>
              <w:right w:val="single" w:sz="4" w:space="0" w:color="C0C0C0"/>
            </w:tcBorders>
            <w:shd w:val="clear" w:color="000000" w:fill="FFFFCC"/>
            <w:vAlign w:val="center"/>
            <w:hideMark/>
          </w:tcPr>
          <w:p w14:paraId="0287C34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236,77</w:t>
            </w:r>
          </w:p>
        </w:tc>
        <w:tc>
          <w:tcPr>
            <w:tcW w:w="1142" w:type="dxa"/>
            <w:tcBorders>
              <w:top w:val="nil"/>
              <w:left w:val="nil"/>
              <w:bottom w:val="single" w:sz="4" w:space="0" w:color="C0C0C0"/>
              <w:right w:val="single" w:sz="4" w:space="0" w:color="C0C0C0"/>
            </w:tcBorders>
            <w:shd w:val="clear" w:color="000000" w:fill="FFFFCC"/>
            <w:vAlign w:val="center"/>
            <w:hideMark/>
          </w:tcPr>
          <w:p w14:paraId="2D5A9D0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242,57</w:t>
            </w:r>
          </w:p>
        </w:tc>
        <w:tc>
          <w:tcPr>
            <w:tcW w:w="1158" w:type="dxa"/>
            <w:tcBorders>
              <w:top w:val="nil"/>
              <w:left w:val="nil"/>
              <w:bottom w:val="single" w:sz="4" w:space="0" w:color="C0C0C0"/>
              <w:right w:val="single" w:sz="4" w:space="0" w:color="C0C0C0"/>
            </w:tcBorders>
            <w:shd w:val="clear" w:color="000000" w:fill="FFFFCC"/>
            <w:vAlign w:val="center"/>
            <w:hideMark/>
          </w:tcPr>
          <w:p w14:paraId="0848196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245,18</w:t>
            </w:r>
          </w:p>
        </w:tc>
        <w:tc>
          <w:tcPr>
            <w:tcW w:w="1119" w:type="dxa"/>
            <w:tcBorders>
              <w:top w:val="nil"/>
              <w:left w:val="nil"/>
              <w:bottom w:val="single" w:sz="4" w:space="0" w:color="C0C0C0"/>
              <w:right w:val="single" w:sz="4" w:space="0" w:color="C0C0C0"/>
            </w:tcBorders>
            <w:shd w:val="clear" w:color="000000" w:fill="FFFFCC"/>
            <w:vAlign w:val="center"/>
            <w:hideMark/>
          </w:tcPr>
          <w:p w14:paraId="510248F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241,66</w:t>
            </w:r>
          </w:p>
        </w:tc>
        <w:tc>
          <w:tcPr>
            <w:tcW w:w="1000" w:type="dxa"/>
            <w:tcBorders>
              <w:top w:val="nil"/>
              <w:left w:val="nil"/>
              <w:bottom w:val="single" w:sz="4" w:space="0" w:color="C0C0C0"/>
              <w:right w:val="single" w:sz="4" w:space="0" w:color="C0C0C0"/>
            </w:tcBorders>
            <w:shd w:val="clear" w:color="000000" w:fill="D7EAD3"/>
            <w:vAlign w:val="center"/>
            <w:hideMark/>
          </w:tcPr>
          <w:p w14:paraId="5FB55A4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120,83</w:t>
            </w:r>
          </w:p>
        </w:tc>
        <w:tc>
          <w:tcPr>
            <w:tcW w:w="1024" w:type="dxa"/>
            <w:tcBorders>
              <w:top w:val="nil"/>
              <w:left w:val="nil"/>
              <w:bottom w:val="single" w:sz="4" w:space="0" w:color="C0C0C0"/>
              <w:right w:val="single" w:sz="4" w:space="0" w:color="C0C0C0"/>
            </w:tcBorders>
            <w:shd w:val="clear" w:color="000000" w:fill="D7EAD3"/>
            <w:vAlign w:val="center"/>
            <w:hideMark/>
          </w:tcPr>
          <w:p w14:paraId="4B556B5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120,83</w:t>
            </w:r>
          </w:p>
        </w:tc>
        <w:tc>
          <w:tcPr>
            <w:tcW w:w="1474" w:type="dxa"/>
            <w:tcBorders>
              <w:top w:val="nil"/>
              <w:left w:val="nil"/>
              <w:bottom w:val="single" w:sz="4" w:space="0" w:color="C0C0C0"/>
              <w:right w:val="single" w:sz="4" w:space="0" w:color="C0C0C0"/>
            </w:tcBorders>
            <w:shd w:val="clear" w:color="000000" w:fill="FFFFCC"/>
            <w:vAlign w:val="center"/>
            <w:hideMark/>
          </w:tcPr>
          <w:p w14:paraId="27042474"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331A516"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7B296B5E"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7F08E10B"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2AE52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4.3.2</w:t>
            </w:r>
          </w:p>
        </w:tc>
        <w:tc>
          <w:tcPr>
            <w:tcW w:w="3289" w:type="dxa"/>
            <w:tcBorders>
              <w:top w:val="nil"/>
              <w:left w:val="nil"/>
              <w:bottom w:val="single" w:sz="4" w:space="0" w:color="C0C0C0"/>
              <w:right w:val="single" w:sz="4" w:space="0" w:color="C0C0C0"/>
            </w:tcBorders>
            <w:shd w:val="clear" w:color="auto" w:fill="auto"/>
            <w:vAlign w:val="center"/>
            <w:hideMark/>
          </w:tcPr>
          <w:p w14:paraId="449C8A3E"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Прочие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44704F4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39E401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83,20</w:t>
            </w:r>
          </w:p>
        </w:tc>
        <w:tc>
          <w:tcPr>
            <w:tcW w:w="1034" w:type="dxa"/>
            <w:tcBorders>
              <w:top w:val="nil"/>
              <w:left w:val="nil"/>
              <w:bottom w:val="single" w:sz="4" w:space="0" w:color="C0C0C0"/>
              <w:right w:val="single" w:sz="4" w:space="0" w:color="C0C0C0"/>
            </w:tcBorders>
            <w:shd w:val="clear" w:color="000000" w:fill="FFFFCC"/>
            <w:vAlign w:val="center"/>
            <w:hideMark/>
          </w:tcPr>
          <w:p w14:paraId="090CADE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110,40</w:t>
            </w:r>
          </w:p>
        </w:tc>
        <w:tc>
          <w:tcPr>
            <w:tcW w:w="1208" w:type="dxa"/>
            <w:tcBorders>
              <w:top w:val="nil"/>
              <w:left w:val="nil"/>
              <w:bottom w:val="single" w:sz="4" w:space="0" w:color="C0C0C0"/>
              <w:right w:val="single" w:sz="4" w:space="0" w:color="C0C0C0"/>
            </w:tcBorders>
            <w:shd w:val="clear" w:color="000000" w:fill="FFFFCC"/>
            <w:vAlign w:val="center"/>
            <w:hideMark/>
          </w:tcPr>
          <w:p w14:paraId="46778B8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86,16</w:t>
            </w:r>
          </w:p>
        </w:tc>
        <w:tc>
          <w:tcPr>
            <w:tcW w:w="1142" w:type="dxa"/>
            <w:tcBorders>
              <w:top w:val="nil"/>
              <w:left w:val="nil"/>
              <w:bottom w:val="single" w:sz="4" w:space="0" w:color="C0C0C0"/>
              <w:right w:val="single" w:sz="4" w:space="0" w:color="C0C0C0"/>
            </w:tcBorders>
            <w:shd w:val="clear" w:color="000000" w:fill="FFFFCC"/>
            <w:vAlign w:val="center"/>
            <w:hideMark/>
          </w:tcPr>
          <w:p w14:paraId="7331488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88,26</w:t>
            </w:r>
          </w:p>
        </w:tc>
        <w:tc>
          <w:tcPr>
            <w:tcW w:w="1158" w:type="dxa"/>
            <w:tcBorders>
              <w:top w:val="nil"/>
              <w:left w:val="nil"/>
              <w:bottom w:val="single" w:sz="4" w:space="0" w:color="C0C0C0"/>
              <w:right w:val="single" w:sz="4" w:space="0" w:color="C0C0C0"/>
            </w:tcBorders>
            <w:shd w:val="clear" w:color="000000" w:fill="FFFFCC"/>
            <w:vAlign w:val="center"/>
            <w:hideMark/>
          </w:tcPr>
          <w:p w14:paraId="44B87EF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89,22</w:t>
            </w:r>
          </w:p>
        </w:tc>
        <w:tc>
          <w:tcPr>
            <w:tcW w:w="1119" w:type="dxa"/>
            <w:tcBorders>
              <w:top w:val="nil"/>
              <w:left w:val="nil"/>
              <w:bottom w:val="single" w:sz="4" w:space="0" w:color="C0C0C0"/>
              <w:right w:val="single" w:sz="4" w:space="0" w:color="C0C0C0"/>
            </w:tcBorders>
            <w:shd w:val="clear" w:color="000000" w:fill="FFFFCC"/>
            <w:vAlign w:val="center"/>
            <w:hideMark/>
          </w:tcPr>
          <w:p w14:paraId="74EBC9C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87,94</w:t>
            </w:r>
          </w:p>
        </w:tc>
        <w:tc>
          <w:tcPr>
            <w:tcW w:w="1000" w:type="dxa"/>
            <w:tcBorders>
              <w:top w:val="nil"/>
              <w:left w:val="nil"/>
              <w:bottom w:val="single" w:sz="4" w:space="0" w:color="C0C0C0"/>
              <w:right w:val="single" w:sz="4" w:space="0" w:color="C0C0C0"/>
            </w:tcBorders>
            <w:shd w:val="clear" w:color="000000" w:fill="D7EAD3"/>
            <w:vAlign w:val="center"/>
            <w:hideMark/>
          </w:tcPr>
          <w:p w14:paraId="14A8E7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43,97</w:t>
            </w:r>
          </w:p>
        </w:tc>
        <w:tc>
          <w:tcPr>
            <w:tcW w:w="1024" w:type="dxa"/>
            <w:tcBorders>
              <w:top w:val="nil"/>
              <w:left w:val="nil"/>
              <w:bottom w:val="single" w:sz="4" w:space="0" w:color="C0C0C0"/>
              <w:right w:val="single" w:sz="4" w:space="0" w:color="C0C0C0"/>
            </w:tcBorders>
            <w:shd w:val="clear" w:color="000000" w:fill="D7EAD3"/>
            <w:vAlign w:val="center"/>
            <w:hideMark/>
          </w:tcPr>
          <w:p w14:paraId="2ECFB8B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43,97</w:t>
            </w:r>
          </w:p>
        </w:tc>
        <w:tc>
          <w:tcPr>
            <w:tcW w:w="1474" w:type="dxa"/>
            <w:tcBorders>
              <w:top w:val="nil"/>
              <w:left w:val="nil"/>
              <w:bottom w:val="single" w:sz="4" w:space="0" w:color="C0C0C0"/>
              <w:right w:val="single" w:sz="4" w:space="0" w:color="C0C0C0"/>
            </w:tcBorders>
            <w:shd w:val="clear" w:color="000000" w:fill="FFFFCC"/>
            <w:vAlign w:val="center"/>
            <w:hideMark/>
          </w:tcPr>
          <w:p w14:paraId="71EF44DC"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43696EA" w14:textId="77777777" w:rsidTr="006A273F">
        <w:trPr>
          <w:trHeight w:val="60"/>
          <w:jc w:val="center"/>
        </w:trPr>
        <w:tc>
          <w:tcPr>
            <w:tcW w:w="400" w:type="dxa"/>
            <w:tcBorders>
              <w:top w:val="nil"/>
              <w:left w:val="nil"/>
              <w:bottom w:val="nil"/>
              <w:right w:val="nil"/>
            </w:tcBorders>
            <w:shd w:val="clear" w:color="000000" w:fill="FFFF00"/>
            <w:noWrap/>
            <w:vAlign w:val="center"/>
            <w:hideMark/>
          </w:tcPr>
          <w:p w14:paraId="2296E588"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11F0502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B3FA60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w:t>
            </w:r>
          </w:p>
        </w:tc>
        <w:tc>
          <w:tcPr>
            <w:tcW w:w="3289" w:type="dxa"/>
            <w:tcBorders>
              <w:top w:val="nil"/>
              <w:left w:val="nil"/>
              <w:bottom w:val="single" w:sz="4" w:space="0" w:color="C0C0C0"/>
              <w:right w:val="single" w:sz="4" w:space="0" w:color="C0C0C0"/>
            </w:tcBorders>
            <w:shd w:val="clear" w:color="auto" w:fill="auto"/>
            <w:vAlign w:val="center"/>
            <w:hideMark/>
          </w:tcPr>
          <w:p w14:paraId="63D268A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Административные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1A05113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F72BA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2 290,83</w:t>
            </w:r>
          </w:p>
        </w:tc>
        <w:tc>
          <w:tcPr>
            <w:tcW w:w="1034" w:type="dxa"/>
            <w:tcBorders>
              <w:top w:val="nil"/>
              <w:left w:val="nil"/>
              <w:bottom w:val="single" w:sz="4" w:space="0" w:color="C0C0C0"/>
              <w:right w:val="single" w:sz="4" w:space="0" w:color="C0C0C0"/>
            </w:tcBorders>
            <w:shd w:val="clear" w:color="000000" w:fill="D7EAD3"/>
            <w:vAlign w:val="center"/>
            <w:hideMark/>
          </w:tcPr>
          <w:p w14:paraId="7F56B3B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1 753,83</w:t>
            </w:r>
          </w:p>
        </w:tc>
        <w:tc>
          <w:tcPr>
            <w:tcW w:w="1208" w:type="dxa"/>
            <w:tcBorders>
              <w:top w:val="nil"/>
              <w:left w:val="nil"/>
              <w:bottom w:val="single" w:sz="4" w:space="0" w:color="C0C0C0"/>
              <w:right w:val="single" w:sz="4" w:space="0" w:color="C0C0C0"/>
            </w:tcBorders>
            <w:shd w:val="clear" w:color="000000" w:fill="D7EAD3"/>
            <w:vAlign w:val="center"/>
            <w:hideMark/>
          </w:tcPr>
          <w:p w14:paraId="3C388CC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2 372,25</w:t>
            </w:r>
          </w:p>
        </w:tc>
        <w:tc>
          <w:tcPr>
            <w:tcW w:w="1142" w:type="dxa"/>
            <w:tcBorders>
              <w:top w:val="nil"/>
              <w:left w:val="nil"/>
              <w:bottom w:val="single" w:sz="4" w:space="0" w:color="C0C0C0"/>
              <w:right w:val="single" w:sz="4" w:space="0" w:color="C0C0C0"/>
            </w:tcBorders>
            <w:shd w:val="clear" w:color="000000" w:fill="D7EAD3"/>
            <w:vAlign w:val="center"/>
            <w:hideMark/>
          </w:tcPr>
          <w:p w14:paraId="607CA0E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2 430,34</w:t>
            </w:r>
          </w:p>
        </w:tc>
        <w:tc>
          <w:tcPr>
            <w:tcW w:w="1158" w:type="dxa"/>
            <w:tcBorders>
              <w:top w:val="nil"/>
              <w:left w:val="nil"/>
              <w:bottom w:val="single" w:sz="4" w:space="0" w:color="C0C0C0"/>
              <w:right w:val="single" w:sz="4" w:space="0" w:color="C0C0C0"/>
            </w:tcBorders>
            <w:shd w:val="clear" w:color="000000" w:fill="D7EAD3"/>
            <w:vAlign w:val="center"/>
            <w:hideMark/>
          </w:tcPr>
          <w:p w14:paraId="2835A12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2 456,55</w:t>
            </w:r>
          </w:p>
        </w:tc>
        <w:tc>
          <w:tcPr>
            <w:tcW w:w="1119" w:type="dxa"/>
            <w:tcBorders>
              <w:top w:val="nil"/>
              <w:left w:val="nil"/>
              <w:bottom w:val="single" w:sz="4" w:space="0" w:color="C0C0C0"/>
              <w:right w:val="single" w:sz="4" w:space="0" w:color="C0C0C0"/>
            </w:tcBorders>
            <w:shd w:val="clear" w:color="000000" w:fill="D7EAD3"/>
            <w:vAlign w:val="center"/>
            <w:hideMark/>
          </w:tcPr>
          <w:p w14:paraId="2C730EF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2 421,29</w:t>
            </w:r>
          </w:p>
        </w:tc>
        <w:tc>
          <w:tcPr>
            <w:tcW w:w="1000" w:type="dxa"/>
            <w:tcBorders>
              <w:top w:val="nil"/>
              <w:left w:val="nil"/>
              <w:bottom w:val="single" w:sz="4" w:space="0" w:color="C0C0C0"/>
              <w:right w:val="single" w:sz="4" w:space="0" w:color="C0C0C0"/>
            </w:tcBorders>
            <w:shd w:val="clear" w:color="000000" w:fill="D7EAD3"/>
            <w:vAlign w:val="center"/>
            <w:hideMark/>
          </w:tcPr>
          <w:p w14:paraId="5512A28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1 210,65</w:t>
            </w:r>
          </w:p>
        </w:tc>
        <w:tc>
          <w:tcPr>
            <w:tcW w:w="1024" w:type="dxa"/>
            <w:tcBorders>
              <w:top w:val="nil"/>
              <w:left w:val="nil"/>
              <w:bottom w:val="single" w:sz="4" w:space="0" w:color="C0C0C0"/>
              <w:right w:val="single" w:sz="4" w:space="0" w:color="C0C0C0"/>
            </w:tcBorders>
            <w:shd w:val="clear" w:color="000000" w:fill="D7EAD3"/>
            <w:vAlign w:val="center"/>
            <w:hideMark/>
          </w:tcPr>
          <w:p w14:paraId="46F1EBB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1 210,65</w:t>
            </w:r>
          </w:p>
        </w:tc>
        <w:tc>
          <w:tcPr>
            <w:tcW w:w="1474" w:type="dxa"/>
            <w:tcBorders>
              <w:top w:val="nil"/>
              <w:left w:val="nil"/>
              <w:bottom w:val="single" w:sz="4" w:space="0" w:color="C0C0C0"/>
              <w:right w:val="single" w:sz="4" w:space="0" w:color="C0C0C0"/>
            </w:tcBorders>
            <w:shd w:val="clear" w:color="000000" w:fill="FFFFCC"/>
            <w:vAlign w:val="center"/>
            <w:hideMark/>
          </w:tcPr>
          <w:p w14:paraId="49ED6B34" w14:textId="77777777" w:rsidR="006A273F" w:rsidRPr="006A273F" w:rsidRDefault="006A273F" w:rsidP="006A273F">
            <w:pPr>
              <w:rPr>
                <w:rFonts w:ascii="Tahoma" w:hAnsi="Tahoma" w:cs="Tahoma"/>
                <w:sz w:val="12"/>
                <w:szCs w:val="12"/>
              </w:rPr>
            </w:pPr>
            <w:r w:rsidRPr="006A273F">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6A273F" w:rsidRPr="006A273F" w14:paraId="3971C377"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2D484D80"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49D1EDB5"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5991A2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5.1</w:t>
            </w:r>
          </w:p>
        </w:tc>
        <w:tc>
          <w:tcPr>
            <w:tcW w:w="3289" w:type="dxa"/>
            <w:tcBorders>
              <w:top w:val="nil"/>
              <w:left w:val="nil"/>
              <w:bottom w:val="single" w:sz="4" w:space="0" w:color="C0C0C0"/>
              <w:right w:val="single" w:sz="4" w:space="0" w:color="C0C0C0"/>
            </w:tcBorders>
            <w:shd w:val="clear" w:color="auto" w:fill="auto"/>
            <w:vAlign w:val="center"/>
            <w:hideMark/>
          </w:tcPr>
          <w:p w14:paraId="2D8D75D5"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Заработная плата АУП</w:t>
            </w:r>
          </w:p>
        </w:tc>
        <w:tc>
          <w:tcPr>
            <w:tcW w:w="696" w:type="dxa"/>
            <w:tcBorders>
              <w:top w:val="nil"/>
              <w:left w:val="nil"/>
              <w:bottom w:val="single" w:sz="4" w:space="0" w:color="C0C0C0"/>
              <w:right w:val="single" w:sz="4" w:space="0" w:color="C0C0C0"/>
            </w:tcBorders>
            <w:shd w:val="clear" w:color="auto" w:fill="auto"/>
            <w:vAlign w:val="center"/>
            <w:hideMark/>
          </w:tcPr>
          <w:p w14:paraId="26EE252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914FD0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1 577,62</w:t>
            </w:r>
          </w:p>
        </w:tc>
        <w:tc>
          <w:tcPr>
            <w:tcW w:w="1034" w:type="dxa"/>
            <w:tcBorders>
              <w:top w:val="nil"/>
              <w:left w:val="nil"/>
              <w:bottom w:val="single" w:sz="4" w:space="0" w:color="C0C0C0"/>
              <w:right w:val="single" w:sz="4" w:space="0" w:color="C0C0C0"/>
            </w:tcBorders>
            <w:shd w:val="clear" w:color="000000" w:fill="FFFFCC"/>
            <w:vAlign w:val="center"/>
            <w:hideMark/>
          </w:tcPr>
          <w:p w14:paraId="553C9D0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1 145,10</w:t>
            </w:r>
          </w:p>
        </w:tc>
        <w:tc>
          <w:tcPr>
            <w:tcW w:w="1208" w:type="dxa"/>
            <w:tcBorders>
              <w:top w:val="nil"/>
              <w:left w:val="nil"/>
              <w:bottom w:val="single" w:sz="4" w:space="0" w:color="C0C0C0"/>
              <w:right w:val="single" w:sz="4" w:space="0" w:color="C0C0C0"/>
            </w:tcBorders>
            <w:shd w:val="clear" w:color="000000" w:fill="FFFFCC"/>
            <w:vAlign w:val="center"/>
            <w:hideMark/>
          </w:tcPr>
          <w:p w14:paraId="1162314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1 633,69</w:t>
            </w:r>
          </w:p>
        </w:tc>
        <w:tc>
          <w:tcPr>
            <w:tcW w:w="1142" w:type="dxa"/>
            <w:tcBorders>
              <w:top w:val="nil"/>
              <w:left w:val="nil"/>
              <w:bottom w:val="single" w:sz="4" w:space="0" w:color="C0C0C0"/>
              <w:right w:val="single" w:sz="4" w:space="0" w:color="C0C0C0"/>
            </w:tcBorders>
            <w:shd w:val="clear" w:color="000000" w:fill="FFFFCC"/>
            <w:vAlign w:val="center"/>
            <w:hideMark/>
          </w:tcPr>
          <w:p w14:paraId="7F0928B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1 673,69</w:t>
            </w:r>
          </w:p>
        </w:tc>
        <w:tc>
          <w:tcPr>
            <w:tcW w:w="1158" w:type="dxa"/>
            <w:tcBorders>
              <w:top w:val="nil"/>
              <w:left w:val="nil"/>
              <w:bottom w:val="single" w:sz="4" w:space="0" w:color="C0C0C0"/>
              <w:right w:val="single" w:sz="4" w:space="0" w:color="C0C0C0"/>
            </w:tcBorders>
            <w:shd w:val="clear" w:color="000000" w:fill="FFFFCC"/>
            <w:vAlign w:val="center"/>
            <w:hideMark/>
          </w:tcPr>
          <w:p w14:paraId="1D6AD51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1 691,75</w:t>
            </w:r>
          </w:p>
        </w:tc>
        <w:tc>
          <w:tcPr>
            <w:tcW w:w="1119" w:type="dxa"/>
            <w:tcBorders>
              <w:top w:val="nil"/>
              <w:left w:val="nil"/>
              <w:bottom w:val="single" w:sz="4" w:space="0" w:color="C0C0C0"/>
              <w:right w:val="single" w:sz="4" w:space="0" w:color="C0C0C0"/>
            </w:tcBorders>
            <w:shd w:val="clear" w:color="000000" w:fill="FFFFCC"/>
            <w:vAlign w:val="center"/>
            <w:hideMark/>
          </w:tcPr>
          <w:p w14:paraId="267E5FA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1 667,46</w:t>
            </w:r>
          </w:p>
        </w:tc>
        <w:tc>
          <w:tcPr>
            <w:tcW w:w="1000" w:type="dxa"/>
            <w:tcBorders>
              <w:top w:val="nil"/>
              <w:left w:val="nil"/>
              <w:bottom w:val="single" w:sz="4" w:space="0" w:color="C0C0C0"/>
              <w:right w:val="single" w:sz="4" w:space="0" w:color="C0C0C0"/>
            </w:tcBorders>
            <w:shd w:val="clear" w:color="000000" w:fill="D7EAD3"/>
            <w:vAlign w:val="center"/>
            <w:hideMark/>
          </w:tcPr>
          <w:p w14:paraId="592934C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833,73</w:t>
            </w:r>
          </w:p>
        </w:tc>
        <w:tc>
          <w:tcPr>
            <w:tcW w:w="1024" w:type="dxa"/>
            <w:tcBorders>
              <w:top w:val="nil"/>
              <w:left w:val="nil"/>
              <w:bottom w:val="single" w:sz="4" w:space="0" w:color="C0C0C0"/>
              <w:right w:val="single" w:sz="4" w:space="0" w:color="C0C0C0"/>
            </w:tcBorders>
            <w:shd w:val="clear" w:color="000000" w:fill="D7EAD3"/>
            <w:vAlign w:val="center"/>
            <w:hideMark/>
          </w:tcPr>
          <w:p w14:paraId="1CDABAB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833,73</w:t>
            </w:r>
          </w:p>
        </w:tc>
        <w:tc>
          <w:tcPr>
            <w:tcW w:w="1474" w:type="dxa"/>
            <w:tcBorders>
              <w:top w:val="nil"/>
              <w:left w:val="nil"/>
              <w:bottom w:val="single" w:sz="4" w:space="0" w:color="C0C0C0"/>
              <w:right w:val="single" w:sz="4" w:space="0" w:color="C0C0C0"/>
            </w:tcBorders>
            <w:shd w:val="clear" w:color="000000" w:fill="FFFFCC"/>
            <w:vAlign w:val="center"/>
            <w:hideMark/>
          </w:tcPr>
          <w:p w14:paraId="0E38F092"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200750A9" w14:textId="77777777" w:rsidTr="006A273F">
        <w:trPr>
          <w:trHeight w:val="225"/>
          <w:jc w:val="center"/>
        </w:trPr>
        <w:tc>
          <w:tcPr>
            <w:tcW w:w="400" w:type="dxa"/>
            <w:tcBorders>
              <w:top w:val="nil"/>
              <w:left w:val="nil"/>
              <w:bottom w:val="nil"/>
              <w:right w:val="nil"/>
            </w:tcBorders>
            <w:shd w:val="clear" w:color="000000" w:fill="FFFF00"/>
            <w:noWrap/>
            <w:vAlign w:val="center"/>
            <w:hideMark/>
          </w:tcPr>
          <w:p w14:paraId="5C648F6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18DF820C"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18CCF5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5.1.1</w:t>
            </w:r>
          </w:p>
        </w:tc>
        <w:tc>
          <w:tcPr>
            <w:tcW w:w="3289" w:type="dxa"/>
            <w:tcBorders>
              <w:top w:val="nil"/>
              <w:left w:val="nil"/>
              <w:bottom w:val="single" w:sz="4" w:space="0" w:color="C0C0C0"/>
              <w:right w:val="single" w:sz="4" w:space="0" w:color="C0C0C0"/>
            </w:tcBorders>
            <w:shd w:val="clear" w:color="auto" w:fill="auto"/>
            <w:vAlign w:val="center"/>
            <w:hideMark/>
          </w:tcPr>
          <w:p w14:paraId="21FB134D"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Среднемесячная оплата труда</w:t>
            </w:r>
          </w:p>
        </w:tc>
        <w:tc>
          <w:tcPr>
            <w:tcW w:w="696" w:type="dxa"/>
            <w:tcBorders>
              <w:top w:val="nil"/>
              <w:left w:val="nil"/>
              <w:bottom w:val="single" w:sz="4" w:space="0" w:color="C0C0C0"/>
              <w:right w:val="single" w:sz="4" w:space="0" w:color="C0C0C0"/>
            </w:tcBorders>
            <w:shd w:val="clear" w:color="auto" w:fill="auto"/>
            <w:vAlign w:val="center"/>
            <w:hideMark/>
          </w:tcPr>
          <w:p w14:paraId="38202A8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w:t>
            </w:r>
          </w:p>
        </w:tc>
        <w:tc>
          <w:tcPr>
            <w:tcW w:w="1167" w:type="dxa"/>
            <w:tcBorders>
              <w:top w:val="nil"/>
              <w:left w:val="nil"/>
              <w:bottom w:val="single" w:sz="4" w:space="0" w:color="C0C0C0"/>
              <w:right w:val="single" w:sz="4" w:space="0" w:color="C0C0C0"/>
            </w:tcBorders>
            <w:shd w:val="clear" w:color="000000" w:fill="D7EAD3"/>
            <w:vAlign w:val="center"/>
            <w:hideMark/>
          </w:tcPr>
          <w:p w14:paraId="450BF6F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16 433,52</w:t>
            </w:r>
          </w:p>
        </w:tc>
        <w:tc>
          <w:tcPr>
            <w:tcW w:w="1034" w:type="dxa"/>
            <w:tcBorders>
              <w:top w:val="nil"/>
              <w:left w:val="nil"/>
              <w:bottom w:val="single" w:sz="4" w:space="0" w:color="C0C0C0"/>
              <w:right w:val="single" w:sz="4" w:space="0" w:color="C0C0C0"/>
            </w:tcBorders>
            <w:shd w:val="clear" w:color="000000" w:fill="D7EAD3"/>
            <w:vAlign w:val="center"/>
            <w:hideMark/>
          </w:tcPr>
          <w:p w14:paraId="770E934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11 928,13</w:t>
            </w:r>
          </w:p>
        </w:tc>
        <w:tc>
          <w:tcPr>
            <w:tcW w:w="1208" w:type="dxa"/>
            <w:tcBorders>
              <w:top w:val="nil"/>
              <w:left w:val="nil"/>
              <w:bottom w:val="single" w:sz="4" w:space="0" w:color="C0C0C0"/>
              <w:right w:val="single" w:sz="4" w:space="0" w:color="C0C0C0"/>
            </w:tcBorders>
            <w:shd w:val="clear" w:color="000000" w:fill="D7EAD3"/>
            <w:vAlign w:val="center"/>
            <w:hideMark/>
          </w:tcPr>
          <w:p w14:paraId="05362A4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17 017,59</w:t>
            </w:r>
          </w:p>
        </w:tc>
        <w:tc>
          <w:tcPr>
            <w:tcW w:w="1142" w:type="dxa"/>
            <w:tcBorders>
              <w:top w:val="nil"/>
              <w:left w:val="nil"/>
              <w:bottom w:val="single" w:sz="4" w:space="0" w:color="C0C0C0"/>
              <w:right w:val="single" w:sz="4" w:space="0" w:color="C0C0C0"/>
            </w:tcBorders>
            <w:shd w:val="clear" w:color="000000" w:fill="D7EAD3"/>
            <w:vAlign w:val="center"/>
            <w:hideMark/>
          </w:tcPr>
          <w:p w14:paraId="0A007A8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17 434,32</w:t>
            </w:r>
          </w:p>
        </w:tc>
        <w:tc>
          <w:tcPr>
            <w:tcW w:w="1158" w:type="dxa"/>
            <w:tcBorders>
              <w:top w:val="nil"/>
              <w:left w:val="nil"/>
              <w:bottom w:val="single" w:sz="4" w:space="0" w:color="C0C0C0"/>
              <w:right w:val="single" w:sz="4" w:space="0" w:color="C0C0C0"/>
            </w:tcBorders>
            <w:shd w:val="clear" w:color="000000" w:fill="D7EAD3"/>
            <w:vAlign w:val="center"/>
            <w:hideMark/>
          </w:tcPr>
          <w:p w14:paraId="4F6A32C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17 622,40</w:t>
            </w:r>
          </w:p>
        </w:tc>
        <w:tc>
          <w:tcPr>
            <w:tcW w:w="1119" w:type="dxa"/>
            <w:tcBorders>
              <w:top w:val="nil"/>
              <w:left w:val="nil"/>
              <w:bottom w:val="single" w:sz="4" w:space="0" w:color="C0C0C0"/>
              <w:right w:val="single" w:sz="4" w:space="0" w:color="C0C0C0"/>
            </w:tcBorders>
            <w:shd w:val="clear" w:color="000000" w:fill="D7EAD3"/>
            <w:vAlign w:val="center"/>
            <w:hideMark/>
          </w:tcPr>
          <w:p w14:paraId="382A3DE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17 369,40</w:t>
            </w:r>
          </w:p>
        </w:tc>
        <w:tc>
          <w:tcPr>
            <w:tcW w:w="1000" w:type="dxa"/>
            <w:tcBorders>
              <w:top w:val="nil"/>
              <w:left w:val="nil"/>
              <w:bottom w:val="single" w:sz="4" w:space="0" w:color="C0C0C0"/>
              <w:right w:val="single" w:sz="4" w:space="0" w:color="C0C0C0"/>
            </w:tcBorders>
            <w:shd w:val="clear" w:color="000000" w:fill="D7EAD3"/>
            <w:vAlign w:val="center"/>
            <w:hideMark/>
          </w:tcPr>
          <w:p w14:paraId="4794AED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17 369,40</w:t>
            </w:r>
          </w:p>
        </w:tc>
        <w:tc>
          <w:tcPr>
            <w:tcW w:w="1024" w:type="dxa"/>
            <w:tcBorders>
              <w:top w:val="nil"/>
              <w:left w:val="nil"/>
              <w:bottom w:val="single" w:sz="4" w:space="0" w:color="C0C0C0"/>
              <w:right w:val="single" w:sz="4" w:space="0" w:color="C0C0C0"/>
            </w:tcBorders>
            <w:shd w:val="clear" w:color="000000" w:fill="D7EAD3"/>
            <w:vAlign w:val="center"/>
            <w:hideMark/>
          </w:tcPr>
          <w:p w14:paraId="2E0345B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17 369,40</w:t>
            </w:r>
          </w:p>
        </w:tc>
        <w:tc>
          <w:tcPr>
            <w:tcW w:w="1474" w:type="dxa"/>
            <w:tcBorders>
              <w:top w:val="nil"/>
              <w:left w:val="nil"/>
              <w:bottom w:val="single" w:sz="4" w:space="0" w:color="C0C0C0"/>
              <w:right w:val="single" w:sz="4" w:space="0" w:color="C0C0C0"/>
            </w:tcBorders>
            <w:shd w:val="clear" w:color="000000" w:fill="FFFFCC"/>
            <w:vAlign w:val="center"/>
            <w:hideMark/>
          </w:tcPr>
          <w:p w14:paraId="4E975E3E"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9EC00A7"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53AE1898"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58F257B5"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41BA87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5.1.2</w:t>
            </w:r>
          </w:p>
        </w:tc>
        <w:tc>
          <w:tcPr>
            <w:tcW w:w="3289" w:type="dxa"/>
            <w:tcBorders>
              <w:top w:val="nil"/>
              <w:left w:val="nil"/>
              <w:bottom w:val="single" w:sz="4" w:space="0" w:color="C0C0C0"/>
              <w:right w:val="single" w:sz="4" w:space="0" w:color="C0C0C0"/>
            </w:tcBorders>
            <w:shd w:val="clear" w:color="auto" w:fill="auto"/>
            <w:vAlign w:val="center"/>
            <w:hideMark/>
          </w:tcPr>
          <w:p w14:paraId="141A1A9F"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Численность персонала</w:t>
            </w:r>
          </w:p>
        </w:tc>
        <w:tc>
          <w:tcPr>
            <w:tcW w:w="696" w:type="dxa"/>
            <w:tcBorders>
              <w:top w:val="nil"/>
              <w:left w:val="nil"/>
              <w:bottom w:val="single" w:sz="4" w:space="0" w:color="C0C0C0"/>
              <w:right w:val="single" w:sz="4" w:space="0" w:color="C0C0C0"/>
            </w:tcBorders>
            <w:shd w:val="clear" w:color="auto" w:fill="auto"/>
            <w:vAlign w:val="center"/>
            <w:hideMark/>
          </w:tcPr>
          <w:p w14:paraId="487C0D3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чел</w:t>
            </w:r>
          </w:p>
        </w:tc>
        <w:tc>
          <w:tcPr>
            <w:tcW w:w="1167" w:type="dxa"/>
            <w:tcBorders>
              <w:top w:val="nil"/>
              <w:left w:val="nil"/>
              <w:bottom w:val="single" w:sz="4" w:space="0" w:color="C0C0C0"/>
              <w:right w:val="single" w:sz="4" w:space="0" w:color="C0C0C0"/>
            </w:tcBorders>
            <w:shd w:val="clear" w:color="000000" w:fill="FFFFCC"/>
            <w:vAlign w:val="center"/>
            <w:hideMark/>
          </w:tcPr>
          <w:p w14:paraId="5A14E84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034" w:type="dxa"/>
            <w:tcBorders>
              <w:top w:val="nil"/>
              <w:left w:val="nil"/>
              <w:bottom w:val="single" w:sz="4" w:space="0" w:color="C0C0C0"/>
              <w:right w:val="single" w:sz="4" w:space="0" w:color="C0C0C0"/>
            </w:tcBorders>
            <w:shd w:val="clear" w:color="000000" w:fill="FFFFCC"/>
            <w:vAlign w:val="center"/>
            <w:hideMark/>
          </w:tcPr>
          <w:p w14:paraId="6F20B79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208" w:type="dxa"/>
            <w:tcBorders>
              <w:top w:val="nil"/>
              <w:left w:val="nil"/>
              <w:bottom w:val="single" w:sz="4" w:space="0" w:color="C0C0C0"/>
              <w:right w:val="single" w:sz="4" w:space="0" w:color="C0C0C0"/>
            </w:tcBorders>
            <w:shd w:val="clear" w:color="000000" w:fill="FFFFCC"/>
            <w:vAlign w:val="center"/>
            <w:hideMark/>
          </w:tcPr>
          <w:p w14:paraId="552F67E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142" w:type="dxa"/>
            <w:tcBorders>
              <w:top w:val="nil"/>
              <w:left w:val="nil"/>
              <w:bottom w:val="single" w:sz="4" w:space="0" w:color="C0C0C0"/>
              <w:right w:val="single" w:sz="4" w:space="0" w:color="C0C0C0"/>
            </w:tcBorders>
            <w:shd w:val="clear" w:color="000000" w:fill="FFFFCC"/>
            <w:vAlign w:val="center"/>
            <w:hideMark/>
          </w:tcPr>
          <w:p w14:paraId="16B2F41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158" w:type="dxa"/>
            <w:tcBorders>
              <w:top w:val="nil"/>
              <w:left w:val="nil"/>
              <w:bottom w:val="single" w:sz="4" w:space="0" w:color="C0C0C0"/>
              <w:right w:val="single" w:sz="4" w:space="0" w:color="C0C0C0"/>
            </w:tcBorders>
            <w:shd w:val="clear" w:color="000000" w:fill="FFFFCC"/>
            <w:vAlign w:val="center"/>
            <w:hideMark/>
          </w:tcPr>
          <w:p w14:paraId="6A4B265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119" w:type="dxa"/>
            <w:tcBorders>
              <w:top w:val="nil"/>
              <w:left w:val="nil"/>
              <w:bottom w:val="single" w:sz="4" w:space="0" w:color="C0C0C0"/>
              <w:right w:val="single" w:sz="4" w:space="0" w:color="C0C0C0"/>
            </w:tcBorders>
            <w:shd w:val="clear" w:color="000000" w:fill="FFFFCC"/>
            <w:vAlign w:val="center"/>
            <w:hideMark/>
          </w:tcPr>
          <w:p w14:paraId="600BC25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000" w:type="dxa"/>
            <w:tcBorders>
              <w:top w:val="nil"/>
              <w:left w:val="nil"/>
              <w:bottom w:val="single" w:sz="4" w:space="0" w:color="C0C0C0"/>
              <w:right w:val="single" w:sz="4" w:space="0" w:color="C0C0C0"/>
            </w:tcBorders>
            <w:shd w:val="clear" w:color="000000" w:fill="D7EAD3"/>
            <w:vAlign w:val="center"/>
            <w:hideMark/>
          </w:tcPr>
          <w:p w14:paraId="3E2B1D1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024" w:type="dxa"/>
            <w:tcBorders>
              <w:top w:val="nil"/>
              <w:left w:val="nil"/>
              <w:bottom w:val="single" w:sz="4" w:space="0" w:color="C0C0C0"/>
              <w:right w:val="single" w:sz="4" w:space="0" w:color="C0C0C0"/>
            </w:tcBorders>
            <w:shd w:val="clear" w:color="000000" w:fill="D7EAD3"/>
            <w:vAlign w:val="center"/>
            <w:hideMark/>
          </w:tcPr>
          <w:p w14:paraId="17077F2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8,00</w:t>
            </w:r>
          </w:p>
        </w:tc>
        <w:tc>
          <w:tcPr>
            <w:tcW w:w="1474" w:type="dxa"/>
            <w:tcBorders>
              <w:top w:val="nil"/>
              <w:left w:val="nil"/>
              <w:bottom w:val="single" w:sz="4" w:space="0" w:color="C0C0C0"/>
              <w:right w:val="single" w:sz="4" w:space="0" w:color="C0C0C0"/>
            </w:tcBorders>
            <w:shd w:val="clear" w:color="000000" w:fill="FFFFCC"/>
            <w:vAlign w:val="center"/>
            <w:hideMark/>
          </w:tcPr>
          <w:p w14:paraId="15A6C54E"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0511996" w14:textId="77777777" w:rsidTr="006A273F">
        <w:trPr>
          <w:trHeight w:val="450"/>
          <w:jc w:val="center"/>
        </w:trPr>
        <w:tc>
          <w:tcPr>
            <w:tcW w:w="400" w:type="dxa"/>
            <w:tcBorders>
              <w:top w:val="nil"/>
              <w:left w:val="nil"/>
              <w:bottom w:val="nil"/>
              <w:right w:val="nil"/>
            </w:tcBorders>
            <w:shd w:val="clear" w:color="000000" w:fill="FFFF00"/>
            <w:noWrap/>
            <w:vAlign w:val="center"/>
            <w:hideMark/>
          </w:tcPr>
          <w:p w14:paraId="2DE1CCCD"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4A7AAEE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F9503B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5.2</w:t>
            </w:r>
          </w:p>
        </w:tc>
        <w:tc>
          <w:tcPr>
            <w:tcW w:w="3289" w:type="dxa"/>
            <w:tcBorders>
              <w:top w:val="nil"/>
              <w:left w:val="nil"/>
              <w:bottom w:val="single" w:sz="4" w:space="0" w:color="C0C0C0"/>
              <w:right w:val="single" w:sz="4" w:space="0" w:color="C0C0C0"/>
            </w:tcBorders>
            <w:shd w:val="clear" w:color="auto" w:fill="auto"/>
            <w:vAlign w:val="center"/>
            <w:hideMark/>
          </w:tcPr>
          <w:p w14:paraId="72BBC8CF"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Отчисления на соц.нужды от заработной платы АУП</w:t>
            </w:r>
          </w:p>
        </w:tc>
        <w:tc>
          <w:tcPr>
            <w:tcW w:w="696" w:type="dxa"/>
            <w:tcBorders>
              <w:top w:val="nil"/>
              <w:left w:val="nil"/>
              <w:bottom w:val="single" w:sz="4" w:space="0" w:color="C0C0C0"/>
              <w:right w:val="single" w:sz="4" w:space="0" w:color="C0C0C0"/>
            </w:tcBorders>
            <w:shd w:val="clear" w:color="auto" w:fill="auto"/>
            <w:vAlign w:val="center"/>
            <w:hideMark/>
          </w:tcPr>
          <w:p w14:paraId="2913A4C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71A588F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476,44</w:t>
            </w:r>
          </w:p>
        </w:tc>
        <w:tc>
          <w:tcPr>
            <w:tcW w:w="1034" w:type="dxa"/>
            <w:tcBorders>
              <w:top w:val="nil"/>
              <w:left w:val="nil"/>
              <w:bottom w:val="single" w:sz="4" w:space="0" w:color="C0C0C0"/>
              <w:right w:val="single" w:sz="4" w:space="0" w:color="C0C0C0"/>
            </w:tcBorders>
            <w:shd w:val="clear" w:color="000000" w:fill="FFFFCC"/>
            <w:vAlign w:val="center"/>
            <w:hideMark/>
          </w:tcPr>
          <w:p w14:paraId="76842C5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332,20</w:t>
            </w:r>
          </w:p>
        </w:tc>
        <w:tc>
          <w:tcPr>
            <w:tcW w:w="1208" w:type="dxa"/>
            <w:tcBorders>
              <w:top w:val="nil"/>
              <w:left w:val="nil"/>
              <w:bottom w:val="single" w:sz="4" w:space="0" w:color="C0C0C0"/>
              <w:right w:val="single" w:sz="4" w:space="0" w:color="C0C0C0"/>
            </w:tcBorders>
            <w:shd w:val="clear" w:color="000000" w:fill="FFFFCC"/>
            <w:vAlign w:val="center"/>
            <w:hideMark/>
          </w:tcPr>
          <w:p w14:paraId="47A50F7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493,37</w:t>
            </w:r>
          </w:p>
        </w:tc>
        <w:tc>
          <w:tcPr>
            <w:tcW w:w="1142" w:type="dxa"/>
            <w:tcBorders>
              <w:top w:val="nil"/>
              <w:left w:val="nil"/>
              <w:bottom w:val="single" w:sz="4" w:space="0" w:color="C0C0C0"/>
              <w:right w:val="single" w:sz="4" w:space="0" w:color="C0C0C0"/>
            </w:tcBorders>
            <w:shd w:val="clear" w:color="000000" w:fill="FFFFCC"/>
            <w:vAlign w:val="center"/>
            <w:hideMark/>
          </w:tcPr>
          <w:p w14:paraId="224E512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505,46</w:t>
            </w:r>
          </w:p>
        </w:tc>
        <w:tc>
          <w:tcPr>
            <w:tcW w:w="1158" w:type="dxa"/>
            <w:tcBorders>
              <w:top w:val="nil"/>
              <w:left w:val="nil"/>
              <w:bottom w:val="single" w:sz="4" w:space="0" w:color="C0C0C0"/>
              <w:right w:val="single" w:sz="4" w:space="0" w:color="C0C0C0"/>
            </w:tcBorders>
            <w:shd w:val="clear" w:color="000000" w:fill="FFFFCC"/>
            <w:vAlign w:val="center"/>
            <w:hideMark/>
          </w:tcPr>
          <w:p w14:paraId="318CC6C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510,90</w:t>
            </w:r>
          </w:p>
        </w:tc>
        <w:tc>
          <w:tcPr>
            <w:tcW w:w="1119" w:type="dxa"/>
            <w:tcBorders>
              <w:top w:val="nil"/>
              <w:left w:val="nil"/>
              <w:bottom w:val="single" w:sz="4" w:space="0" w:color="C0C0C0"/>
              <w:right w:val="single" w:sz="4" w:space="0" w:color="C0C0C0"/>
            </w:tcBorders>
            <w:shd w:val="clear" w:color="000000" w:fill="FFFFCC"/>
            <w:vAlign w:val="center"/>
            <w:hideMark/>
          </w:tcPr>
          <w:p w14:paraId="00B25FD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503,57</w:t>
            </w:r>
          </w:p>
        </w:tc>
        <w:tc>
          <w:tcPr>
            <w:tcW w:w="1000" w:type="dxa"/>
            <w:tcBorders>
              <w:top w:val="nil"/>
              <w:left w:val="nil"/>
              <w:bottom w:val="single" w:sz="4" w:space="0" w:color="C0C0C0"/>
              <w:right w:val="single" w:sz="4" w:space="0" w:color="C0C0C0"/>
            </w:tcBorders>
            <w:shd w:val="clear" w:color="000000" w:fill="D7EAD3"/>
            <w:vAlign w:val="center"/>
            <w:hideMark/>
          </w:tcPr>
          <w:p w14:paraId="561380A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251,79</w:t>
            </w:r>
          </w:p>
        </w:tc>
        <w:tc>
          <w:tcPr>
            <w:tcW w:w="1024" w:type="dxa"/>
            <w:tcBorders>
              <w:top w:val="nil"/>
              <w:left w:val="nil"/>
              <w:bottom w:val="single" w:sz="4" w:space="0" w:color="C0C0C0"/>
              <w:right w:val="single" w:sz="4" w:space="0" w:color="C0C0C0"/>
            </w:tcBorders>
            <w:shd w:val="clear" w:color="000000" w:fill="D7EAD3"/>
            <w:vAlign w:val="center"/>
            <w:hideMark/>
          </w:tcPr>
          <w:p w14:paraId="453ADCA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251,79</w:t>
            </w:r>
          </w:p>
        </w:tc>
        <w:tc>
          <w:tcPr>
            <w:tcW w:w="1474" w:type="dxa"/>
            <w:tcBorders>
              <w:top w:val="nil"/>
              <w:left w:val="nil"/>
              <w:bottom w:val="single" w:sz="4" w:space="0" w:color="C0C0C0"/>
              <w:right w:val="single" w:sz="4" w:space="0" w:color="C0C0C0"/>
            </w:tcBorders>
            <w:shd w:val="clear" w:color="000000" w:fill="FFFFCC"/>
            <w:vAlign w:val="center"/>
            <w:hideMark/>
          </w:tcPr>
          <w:p w14:paraId="7E2F1BF9"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14CB45A7"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724F92B0"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noWrap/>
            <w:vAlign w:val="bottom"/>
            <w:hideMark/>
          </w:tcPr>
          <w:p w14:paraId="71BB6C3C"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E34353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5.3</w:t>
            </w:r>
          </w:p>
        </w:tc>
        <w:tc>
          <w:tcPr>
            <w:tcW w:w="3289" w:type="dxa"/>
            <w:tcBorders>
              <w:top w:val="nil"/>
              <w:left w:val="nil"/>
              <w:bottom w:val="single" w:sz="4" w:space="0" w:color="C0C0C0"/>
              <w:right w:val="single" w:sz="4" w:space="0" w:color="C0C0C0"/>
            </w:tcBorders>
            <w:shd w:val="clear" w:color="auto" w:fill="auto"/>
            <w:vAlign w:val="center"/>
            <w:hideMark/>
          </w:tcPr>
          <w:p w14:paraId="73E9EC05"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Прочие административные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70107DB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3B4BAA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236,77</w:t>
            </w:r>
          </w:p>
        </w:tc>
        <w:tc>
          <w:tcPr>
            <w:tcW w:w="1034" w:type="dxa"/>
            <w:tcBorders>
              <w:top w:val="nil"/>
              <w:left w:val="nil"/>
              <w:bottom w:val="single" w:sz="4" w:space="0" w:color="C0C0C0"/>
              <w:right w:val="single" w:sz="4" w:space="0" w:color="C0C0C0"/>
            </w:tcBorders>
            <w:shd w:val="clear" w:color="000000" w:fill="D7EAD3"/>
            <w:vAlign w:val="center"/>
            <w:hideMark/>
          </w:tcPr>
          <w:p w14:paraId="0769E11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276,53</w:t>
            </w:r>
          </w:p>
        </w:tc>
        <w:tc>
          <w:tcPr>
            <w:tcW w:w="1208" w:type="dxa"/>
            <w:tcBorders>
              <w:top w:val="nil"/>
              <w:left w:val="nil"/>
              <w:bottom w:val="single" w:sz="4" w:space="0" w:color="C0C0C0"/>
              <w:right w:val="single" w:sz="4" w:space="0" w:color="C0C0C0"/>
            </w:tcBorders>
            <w:shd w:val="clear" w:color="000000" w:fill="D7EAD3"/>
            <w:vAlign w:val="center"/>
            <w:hideMark/>
          </w:tcPr>
          <w:p w14:paraId="03ED780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245,18</w:t>
            </w:r>
          </w:p>
        </w:tc>
        <w:tc>
          <w:tcPr>
            <w:tcW w:w="1142" w:type="dxa"/>
            <w:tcBorders>
              <w:top w:val="nil"/>
              <w:left w:val="nil"/>
              <w:bottom w:val="single" w:sz="4" w:space="0" w:color="C0C0C0"/>
              <w:right w:val="single" w:sz="4" w:space="0" w:color="C0C0C0"/>
            </w:tcBorders>
            <w:shd w:val="clear" w:color="000000" w:fill="D7EAD3"/>
            <w:vAlign w:val="center"/>
            <w:hideMark/>
          </w:tcPr>
          <w:p w14:paraId="4821F59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251,19</w:t>
            </w:r>
          </w:p>
        </w:tc>
        <w:tc>
          <w:tcPr>
            <w:tcW w:w="1158" w:type="dxa"/>
            <w:tcBorders>
              <w:top w:val="nil"/>
              <w:left w:val="nil"/>
              <w:bottom w:val="single" w:sz="4" w:space="0" w:color="C0C0C0"/>
              <w:right w:val="single" w:sz="4" w:space="0" w:color="C0C0C0"/>
            </w:tcBorders>
            <w:shd w:val="clear" w:color="000000" w:fill="D7EAD3"/>
            <w:vAlign w:val="center"/>
            <w:hideMark/>
          </w:tcPr>
          <w:p w14:paraId="59D6736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253,90</w:t>
            </w:r>
          </w:p>
        </w:tc>
        <w:tc>
          <w:tcPr>
            <w:tcW w:w="1119" w:type="dxa"/>
            <w:tcBorders>
              <w:top w:val="nil"/>
              <w:left w:val="nil"/>
              <w:bottom w:val="single" w:sz="4" w:space="0" w:color="C0C0C0"/>
              <w:right w:val="single" w:sz="4" w:space="0" w:color="C0C0C0"/>
            </w:tcBorders>
            <w:shd w:val="clear" w:color="000000" w:fill="D7EAD3"/>
            <w:vAlign w:val="center"/>
            <w:hideMark/>
          </w:tcPr>
          <w:p w14:paraId="1316D57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250,26</w:t>
            </w:r>
          </w:p>
        </w:tc>
        <w:tc>
          <w:tcPr>
            <w:tcW w:w="1000" w:type="dxa"/>
            <w:tcBorders>
              <w:top w:val="nil"/>
              <w:left w:val="nil"/>
              <w:bottom w:val="single" w:sz="4" w:space="0" w:color="C0C0C0"/>
              <w:right w:val="single" w:sz="4" w:space="0" w:color="C0C0C0"/>
            </w:tcBorders>
            <w:shd w:val="clear" w:color="000000" w:fill="D7EAD3"/>
            <w:vAlign w:val="center"/>
            <w:hideMark/>
          </w:tcPr>
          <w:p w14:paraId="6E08314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125,13</w:t>
            </w:r>
          </w:p>
        </w:tc>
        <w:tc>
          <w:tcPr>
            <w:tcW w:w="1024" w:type="dxa"/>
            <w:tcBorders>
              <w:top w:val="nil"/>
              <w:left w:val="nil"/>
              <w:bottom w:val="single" w:sz="4" w:space="0" w:color="C0C0C0"/>
              <w:right w:val="single" w:sz="4" w:space="0" w:color="C0C0C0"/>
            </w:tcBorders>
            <w:shd w:val="clear" w:color="000000" w:fill="D7EAD3"/>
            <w:vAlign w:val="center"/>
            <w:hideMark/>
          </w:tcPr>
          <w:p w14:paraId="4B56BAE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125,13</w:t>
            </w:r>
          </w:p>
        </w:tc>
        <w:tc>
          <w:tcPr>
            <w:tcW w:w="1474" w:type="dxa"/>
            <w:tcBorders>
              <w:top w:val="nil"/>
              <w:left w:val="nil"/>
              <w:bottom w:val="single" w:sz="4" w:space="0" w:color="C0C0C0"/>
              <w:right w:val="single" w:sz="4" w:space="0" w:color="C0C0C0"/>
            </w:tcBorders>
            <w:shd w:val="clear" w:color="000000" w:fill="FFFFCC"/>
            <w:vAlign w:val="center"/>
            <w:hideMark/>
          </w:tcPr>
          <w:p w14:paraId="594DB2A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409188DD" w14:textId="77777777" w:rsidTr="006A273F">
        <w:trPr>
          <w:trHeight w:val="300"/>
          <w:jc w:val="center"/>
        </w:trPr>
        <w:tc>
          <w:tcPr>
            <w:tcW w:w="400" w:type="dxa"/>
            <w:tcBorders>
              <w:top w:val="nil"/>
              <w:left w:val="nil"/>
              <w:bottom w:val="nil"/>
              <w:right w:val="nil"/>
            </w:tcBorders>
            <w:shd w:val="clear" w:color="000000" w:fill="FFFF00"/>
            <w:noWrap/>
            <w:vAlign w:val="center"/>
            <w:hideMark/>
          </w:tcPr>
          <w:p w14:paraId="553BC5B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ОР</w:t>
            </w:r>
          </w:p>
        </w:tc>
        <w:tc>
          <w:tcPr>
            <w:tcW w:w="295" w:type="dxa"/>
            <w:tcBorders>
              <w:top w:val="nil"/>
              <w:left w:val="nil"/>
              <w:bottom w:val="nil"/>
              <w:right w:val="nil"/>
            </w:tcBorders>
            <w:shd w:val="clear" w:color="auto" w:fill="auto"/>
            <w:vAlign w:val="center"/>
            <w:hideMark/>
          </w:tcPr>
          <w:p w14:paraId="711E256C" w14:textId="77777777" w:rsidR="006A273F" w:rsidRPr="006A273F" w:rsidRDefault="006A273F" w:rsidP="006A273F">
            <w:pPr>
              <w:jc w:val="center"/>
              <w:rPr>
                <w:rFonts w:ascii="Wingdings 2" w:hAnsi="Wingdings 2" w:cs="Tahoma"/>
                <w:color w:val="5A5A5A"/>
                <w:sz w:val="12"/>
                <w:szCs w:val="12"/>
              </w:rPr>
            </w:pPr>
            <w:r w:rsidRPr="006A273F">
              <w:rPr>
                <w:rFonts w:ascii="Wingdings 2" w:hAnsi="Wingdings 2" w:cs="Tahoma"/>
                <w:color w:val="5A5A5A"/>
                <w:sz w:val="12"/>
                <w:szCs w:val="12"/>
              </w:rPr>
              <w:t>О</w:t>
            </w:r>
          </w:p>
        </w:tc>
        <w:tc>
          <w:tcPr>
            <w:tcW w:w="6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8E95C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5.3.1</w:t>
            </w:r>
          </w:p>
        </w:tc>
        <w:tc>
          <w:tcPr>
            <w:tcW w:w="3289" w:type="dxa"/>
            <w:tcBorders>
              <w:top w:val="single" w:sz="4" w:space="0" w:color="C0C0C0"/>
              <w:left w:val="nil"/>
              <w:bottom w:val="single" w:sz="4" w:space="0" w:color="C0C0C0"/>
              <w:right w:val="single" w:sz="4" w:space="0" w:color="C0C0C0"/>
            </w:tcBorders>
            <w:shd w:val="clear" w:color="000000" w:fill="E3FAFD"/>
            <w:vAlign w:val="center"/>
            <w:hideMark/>
          </w:tcPr>
          <w:p w14:paraId="75158CCC"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Прочие расходы</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56C7583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single" w:sz="4" w:space="0" w:color="C0C0C0"/>
              <w:left w:val="nil"/>
              <w:bottom w:val="single" w:sz="4" w:space="0" w:color="C0C0C0"/>
              <w:right w:val="single" w:sz="4" w:space="0" w:color="C0C0C0"/>
            </w:tcBorders>
            <w:shd w:val="clear" w:color="000000" w:fill="FFFFCC"/>
            <w:vAlign w:val="center"/>
            <w:hideMark/>
          </w:tcPr>
          <w:p w14:paraId="388FCAE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236,77</w:t>
            </w:r>
          </w:p>
        </w:tc>
        <w:tc>
          <w:tcPr>
            <w:tcW w:w="1034" w:type="dxa"/>
            <w:tcBorders>
              <w:top w:val="single" w:sz="4" w:space="0" w:color="C0C0C0"/>
              <w:left w:val="nil"/>
              <w:bottom w:val="single" w:sz="4" w:space="0" w:color="C0C0C0"/>
              <w:right w:val="single" w:sz="4" w:space="0" w:color="C0C0C0"/>
            </w:tcBorders>
            <w:shd w:val="clear" w:color="000000" w:fill="FFFFCC"/>
            <w:vAlign w:val="center"/>
            <w:hideMark/>
          </w:tcPr>
          <w:p w14:paraId="7F6733F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276,53</w:t>
            </w:r>
          </w:p>
        </w:tc>
        <w:tc>
          <w:tcPr>
            <w:tcW w:w="1208" w:type="dxa"/>
            <w:tcBorders>
              <w:top w:val="single" w:sz="4" w:space="0" w:color="C0C0C0"/>
              <w:left w:val="nil"/>
              <w:bottom w:val="single" w:sz="4" w:space="0" w:color="C0C0C0"/>
              <w:right w:val="single" w:sz="4" w:space="0" w:color="C0C0C0"/>
            </w:tcBorders>
            <w:shd w:val="clear" w:color="000000" w:fill="FFFFCC"/>
            <w:vAlign w:val="center"/>
            <w:hideMark/>
          </w:tcPr>
          <w:p w14:paraId="3540775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245,18</w:t>
            </w:r>
          </w:p>
        </w:tc>
        <w:tc>
          <w:tcPr>
            <w:tcW w:w="1142" w:type="dxa"/>
            <w:tcBorders>
              <w:top w:val="single" w:sz="4" w:space="0" w:color="C0C0C0"/>
              <w:left w:val="nil"/>
              <w:bottom w:val="single" w:sz="4" w:space="0" w:color="C0C0C0"/>
              <w:right w:val="single" w:sz="4" w:space="0" w:color="C0C0C0"/>
            </w:tcBorders>
            <w:shd w:val="clear" w:color="000000" w:fill="FFFFCC"/>
            <w:vAlign w:val="center"/>
            <w:hideMark/>
          </w:tcPr>
          <w:p w14:paraId="052F60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251,19</w:t>
            </w:r>
          </w:p>
        </w:tc>
        <w:tc>
          <w:tcPr>
            <w:tcW w:w="1158" w:type="dxa"/>
            <w:tcBorders>
              <w:top w:val="single" w:sz="4" w:space="0" w:color="C0C0C0"/>
              <w:left w:val="nil"/>
              <w:bottom w:val="single" w:sz="4" w:space="0" w:color="C0C0C0"/>
              <w:right w:val="single" w:sz="4" w:space="0" w:color="C0C0C0"/>
            </w:tcBorders>
            <w:shd w:val="clear" w:color="000000" w:fill="FFFFCC"/>
            <w:vAlign w:val="center"/>
            <w:hideMark/>
          </w:tcPr>
          <w:p w14:paraId="058B9B8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253,90</w:t>
            </w:r>
          </w:p>
        </w:tc>
        <w:tc>
          <w:tcPr>
            <w:tcW w:w="1119" w:type="dxa"/>
            <w:tcBorders>
              <w:top w:val="single" w:sz="4" w:space="0" w:color="C0C0C0"/>
              <w:left w:val="nil"/>
              <w:bottom w:val="single" w:sz="4" w:space="0" w:color="C0C0C0"/>
              <w:right w:val="single" w:sz="4" w:space="0" w:color="C0C0C0"/>
            </w:tcBorders>
            <w:shd w:val="clear" w:color="000000" w:fill="FFFFCC"/>
            <w:vAlign w:val="center"/>
            <w:hideMark/>
          </w:tcPr>
          <w:p w14:paraId="57DACA6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250,26</w:t>
            </w:r>
          </w:p>
        </w:tc>
        <w:tc>
          <w:tcPr>
            <w:tcW w:w="1000" w:type="dxa"/>
            <w:tcBorders>
              <w:top w:val="single" w:sz="4" w:space="0" w:color="C0C0C0"/>
              <w:left w:val="nil"/>
              <w:bottom w:val="single" w:sz="4" w:space="0" w:color="C0C0C0"/>
              <w:right w:val="single" w:sz="4" w:space="0" w:color="C0C0C0"/>
            </w:tcBorders>
            <w:shd w:val="clear" w:color="000000" w:fill="D7EAD3"/>
            <w:vAlign w:val="center"/>
            <w:hideMark/>
          </w:tcPr>
          <w:p w14:paraId="7F92F5D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125,13</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43EEADB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125,13</w:t>
            </w:r>
          </w:p>
        </w:tc>
        <w:tc>
          <w:tcPr>
            <w:tcW w:w="1474" w:type="dxa"/>
            <w:tcBorders>
              <w:top w:val="single" w:sz="4" w:space="0" w:color="C0C0C0"/>
              <w:left w:val="nil"/>
              <w:bottom w:val="single" w:sz="4" w:space="0" w:color="C0C0C0"/>
              <w:right w:val="single" w:sz="4" w:space="0" w:color="C0C0C0"/>
            </w:tcBorders>
            <w:shd w:val="clear" w:color="000000" w:fill="FFFFCC"/>
            <w:vAlign w:val="center"/>
            <w:hideMark/>
          </w:tcPr>
          <w:p w14:paraId="368C5479"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84FFCC1" w14:textId="77777777" w:rsidTr="006A273F">
        <w:trPr>
          <w:trHeight w:val="450"/>
          <w:jc w:val="center"/>
        </w:trPr>
        <w:tc>
          <w:tcPr>
            <w:tcW w:w="400" w:type="dxa"/>
            <w:tcBorders>
              <w:top w:val="nil"/>
              <w:left w:val="nil"/>
              <w:bottom w:val="nil"/>
              <w:right w:val="nil"/>
            </w:tcBorders>
            <w:shd w:val="clear" w:color="000000" w:fill="B1A0C7"/>
            <w:noWrap/>
            <w:vAlign w:val="center"/>
            <w:hideMark/>
          </w:tcPr>
          <w:p w14:paraId="2A3C572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А</w:t>
            </w:r>
          </w:p>
        </w:tc>
        <w:tc>
          <w:tcPr>
            <w:tcW w:w="295" w:type="dxa"/>
            <w:tcBorders>
              <w:top w:val="nil"/>
              <w:left w:val="nil"/>
              <w:bottom w:val="nil"/>
              <w:right w:val="nil"/>
            </w:tcBorders>
            <w:shd w:val="clear" w:color="auto" w:fill="auto"/>
            <w:noWrap/>
            <w:vAlign w:val="bottom"/>
            <w:hideMark/>
          </w:tcPr>
          <w:p w14:paraId="67E78CD0"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912031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w:t>
            </w:r>
          </w:p>
        </w:tc>
        <w:tc>
          <w:tcPr>
            <w:tcW w:w="3289" w:type="dxa"/>
            <w:tcBorders>
              <w:top w:val="nil"/>
              <w:left w:val="nil"/>
              <w:bottom w:val="single" w:sz="4" w:space="0" w:color="C0C0C0"/>
              <w:right w:val="single" w:sz="4" w:space="0" w:color="C0C0C0"/>
            </w:tcBorders>
            <w:shd w:val="clear" w:color="auto" w:fill="auto"/>
            <w:vAlign w:val="center"/>
            <w:hideMark/>
          </w:tcPr>
          <w:p w14:paraId="030E83E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Амортизация основных средств и нематериальных активов</w:t>
            </w:r>
          </w:p>
        </w:tc>
        <w:tc>
          <w:tcPr>
            <w:tcW w:w="696" w:type="dxa"/>
            <w:tcBorders>
              <w:top w:val="nil"/>
              <w:left w:val="nil"/>
              <w:bottom w:val="single" w:sz="4" w:space="0" w:color="C0C0C0"/>
              <w:right w:val="single" w:sz="4" w:space="0" w:color="C0C0C0"/>
            </w:tcBorders>
            <w:shd w:val="clear" w:color="auto" w:fill="auto"/>
            <w:vAlign w:val="center"/>
            <w:hideMark/>
          </w:tcPr>
          <w:p w14:paraId="5EE6B48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53A915D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391,18</w:t>
            </w:r>
          </w:p>
        </w:tc>
        <w:tc>
          <w:tcPr>
            <w:tcW w:w="1034" w:type="dxa"/>
            <w:tcBorders>
              <w:top w:val="nil"/>
              <w:left w:val="nil"/>
              <w:bottom w:val="single" w:sz="4" w:space="0" w:color="C0C0C0"/>
              <w:right w:val="single" w:sz="4" w:space="0" w:color="C0C0C0"/>
            </w:tcBorders>
            <w:shd w:val="clear" w:color="000000" w:fill="D7EAD3"/>
            <w:vAlign w:val="center"/>
            <w:hideMark/>
          </w:tcPr>
          <w:p w14:paraId="18B86FD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786,08</w:t>
            </w:r>
          </w:p>
        </w:tc>
        <w:tc>
          <w:tcPr>
            <w:tcW w:w="1208" w:type="dxa"/>
            <w:tcBorders>
              <w:top w:val="nil"/>
              <w:left w:val="nil"/>
              <w:bottom w:val="single" w:sz="4" w:space="0" w:color="C0C0C0"/>
              <w:right w:val="single" w:sz="4" w:space="0" w:color="C0C0C0"/>
            </w:tcBorders>
            <w:shd w:val="clear" w:color="000000" w:fill="D7EAD3"/>
            <w:vAlign w:val="center"/>
            <w:hideMark/>
          </w:tcPr>
          <w:p w14:paraId="76A7598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0D237D3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258899A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19" w:type="dxa"/>
            <w:tcBorders>
              <w:top w:val="nil"/>
              <w:left w:val="nil"/>
              <w:bottom w:val="single" w:sz="4" w:space="0" w:color="C0C0C0"/>
              <w:right w:val="single" w:sz="4" w:space="0" w:color="C0C0C0"/>
            </w:tcBorders>
            <w:shd w:val="clear" w:color="000000" w:fill="D7EAD3"/>
            <w:vAlign w:val="center"/>
            <w:hideMark/>
          </w:tcPr>
          <w:p w14:paraId="047B654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0CE809F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CD307A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06DA1B2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54E8E5E3" w14:textId="77777777" w:rsidTr="006A273F">
        <w:trPr>
          <w:trHeight w:val="300"/>
          <w:jc w:val="center"/>
        </w:trPr>
        <w:tc>
          <w:tcPr>
            <w:tcW w:w="400" w:type="dxa"/>
            <w:tcBorders>
              <w:top w:val="nil"/>
              <w:left w:val="nil"/>
              <w:bottom w:val="nil"/>
              <w:right w:val="nil"/>
            </w:tcBorders>
            <w:shd w:val="clear" w:color="000000" w:fill="B1A0C7"/>
            <w:noWrap/>
            <w:vAlign w:val="center"/>
            <w:hideMark/>
          </w:tcPr>
          <w:p w14:paraId="2FA07FA9"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А</w:t>
            </w:r>
          </w:p>
        </w:tc>
        <w:tc>
          <w:tcPr>
            <w:tcW w:w="295" w:type="dxa"/>
            <w:tcBorders>
              <w:top w:val="nil"/>
              <w:left w:val="nil"/>
              <w:bottom w:val="nil"/>
              <w:right w:val="nil"/>
            </w:tcBorders>
            <w:shd w:val="clear" w:color="auto" w:fill="auto"/>
            <w:noWrap/>
            <w:vAlign w:val="bottom"/>
            <w:hideMark/>
          </w:tcPr>
          <w:p w14:paraId="3B4E4080"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40D3AA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7.1</w:t>
            </w:r>
          </w:p>
        </w:tc>
        <w:tc>
          <w:tcPr>
            <w:tcW w:w="3289" w:type="dxa"/>
            <w:tcBorders>
              <w:top w:val="nil"/>
              <w:left w:val="nil"/>
              <w:bottom w:val="single" w:sz="4" w:space="0" w:color="C0C0C0"/>
              <w:right w:val="single" w:sz="4" w:space="0" w:color="C0C0C0"/>
            </w:tcBorders>
            <w:shd w:val="clear" w:color="auto" w:fill="auto"/>
            <w:vAlign w:val="center"/>
            <w:hideMark/>
          </w:tcPr>
          <w:p w14:paraId="4A8EFAF2"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Амортизация основных средств</w:t>
            </w:r>
          </w:p>
        </w:tc>
        <w:tc>
          <w:tcPr>
            <w:tcW w:w="696" w:type="dxa"/>
            <w:tcBorders>
              <w:top w:val="nil"/>
              <w:left w:val="nil"/>
              <w:bottom w:val="single" w:sz="4" w:space="0" w:color="C0C0C0"/>
              <w:right w:val="single" w:sz="4" w:space="0" w:color="C0C0C0"/>
            </w:tcBorders>
            <w:shd w:val="clear" w:color="auto" w:fill="auto"/>
            <w:vAlign w:val="center"/>
            <w:hideMark/>
          </w:tcPr>
          <w:p w14:paraId="6A3DE23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631B483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391,18</w:t>
            </w:r>
          </w:p>
        </w:tc>
        <w:tc>
          <w:tcPr>
            <w:tcW w:w="1034" w:type="dxa"/>
            <w:tcBorders>
              <w:top w:val="nil"/>
              <w:left w:val="nil"/>
              <w:bottom w:val="single" w:sz="4" w:space="0" w:color="C0C0C0"/>
              <w:right w:val="single" w:sz="4" w:space="0" w:color="C0C0C0"/>
            </w:tcBorders>
            <w:shd w:val="clear" w:color="000000" w:fill="FFFFCC"/>
            <w:vAlign w:val="center"/>
            <w:hideMark/>
          </w:tcPr>
          <w:p w14:paraId="28AD6A3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786,08</w:t>
            </w:r>
          </w:p>
        </w:tc>
        <w:tc>
          <w:tcPr>
            <w:tcW w:w="1208" w:type="dxa"/>
            <w:tcBorders>
              <w:top w:val="nil"/>
              <w:left w:val="nil"/>
              <w:bottom w:val="single" w:sz="4" w:space="0" w:color="C0C0C0"/>
              <w:right w:val="single" w:sz="4" w:space="0" w:color="C0C0C0"/>
            </w:tcBorders>
            <w:shd w:val="clear" w:color="000000" w:fill="FFFFCC"/>
            <w:vAlign w:val="center"/>
            <w:hideMark/>
          </w:tcPr>
          <w:p w14:paraId="1FCFFDA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09436C7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7AA5589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3445662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656C242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0B3EB6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15A6BDE"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3803BEE4" w14:textId="77777777" w:rsidTr="006A273F">
        <w:trPr>
          <w:trHeight w:val="300"/>
          <w:jc w:val="center"/>
        </w:trPr>
        <w:tc>
          <w:tcPr>
            <w:tcW w:w="400" w:type="dxa"/>
            <w:tcBorders>
              <w:top w:val="nil"/>
              <w:left w:val="nil"/>
              <w:bottom w:val="nil"/>
              <w:right w:val="nil"/>
            </w:tcBorders>
            <w:shd w:val="clear" w:color="000000" w:fill="B1A0C7"/>
            <w:noWrap/>
            <w:vAlign w:val="center"/>
            <w:hideMark/>
          </w:tcPr>
          <w:p w14:paraId="05C80A5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А</w:t>
            </w:r>
          </w:p>
        </w:tc>
        <w:tc>
          <w:tcPr>
            <w:tcW w:w="295" w:type="dxa"/>
            <w:tcBorders>
              <w:top w:val="nil"/>
              <w:left w:val="nil"/>
              <w:bottom w:val="nil"/>
              <w:right w:val="nil"/>
            </w:tcBorders>
            <w:shd w:val="clear" w:color="auto" w:fill="auto"/>
            <w:noWrap/>
            <w:vAlign w:val="bottom"/>
            <w:hideMark/>
          </w:tcPr>
          <w:p w14:paraId="6640CDA5"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F1E155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7.2</w:t>
            </w:r>
          </w:p>
        </w:tc>
        <w:tc>
          <w:tcPr>
            <w:tcW w:w="3289" w:type="dxa"/>
            <w:tcBorders>
              <w:top w:val="nil"/>
              <w:left w:val="nil"/>
              <w:bottom w:val="single" w:sz="4" w:space="0" w:color="C0C0C0"/>
              <w:right w:val="single" w:sz="4" w:space="0" w:color="C0C0C0"/>
            </w:tcBorders>
            <w:shd w:val="clear" w:color="auto" w:fill="auto"/>
            <w:vAlign w:val="center"/>
            <w:hideMark/>
          </w:tcPr>
          <w:p w14:paraId="2024D796" w14:textId="77777777" w:rsidR="006A273F" w:rsidRPr="006A273F" w:rsidRDefault="006A273F" w:rsidP="006A273F">
            <w:pPr>
              <w:ind w:firstLineChars="100" w:firstLine="120"/>
              <w:rPr>
                <w:rFonts w:ascii="Tahoma" w:hAnsi="Tahoma" w:cs="Tahoma"/>
                <w:b/>
                <w:bCs/>
                <w:color w:val="000000"/>
                <w:sz w:val="12"/>
                <w:szCs w:val="12"/>
              </w:rPr>
            </w:pPr>
            <w:r w:rsidRPr="006A273F">
              <w:rPr>
                <w:rFonts w:ascii="Tahoma" w:hAnsi="Tahoma" w:cs="Tahoma"/>
                <w:b/>
                <w:bCs/>
                <w:color w:val="000000"/>
                <w:sz w:val="12"/>
                <w:szCs w:val="12"/>
              </w:rPr>
              <w:t>Амортизация нематериальных активов</w:t>
            </w:r>
          </w:p>
        </w:tc>
        <w:tc>
          <w:tcPr>
            <w:tcW w:w="696" w:type="dxa"/>
            <w:tcBorders>
              <w:top w:val="nil"/>
              <w:left w:val="nil"/>
              <w:bottom w:val="single" w:sz="4" w:space="0" w:color="C0C0C0"/>
              <w:right w:val="single" w:sz="4" w:space="0" w:color="C0C0C0"/>
            </w:tcBorders>
            <w:shd w:val="clear" w:color="auto" w:fill="auto"/>
            <w:vAlign w:val="center"/>
            <w:hideMark/>
          </w:tcPr>
          <w:p w14:paraId="406F657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C9372A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0FA11E0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330A757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334A596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4653F30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1D9FE32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19DA608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69B6039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06B3BA6E"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7545F59E"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02BEFBC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73CD0D8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C8CDBE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w:t>
            </w:r>
          </w:p>
        </w:tc>
        <w:tc>
          <w:tcPr>
            <w:tcW w:w="3289" w:type="dxa"/>
            <w:tcBorders>
              <w:top w:val="nil"/>
              <w:left w:val="nil"/>
              <w:bottom w:val="single" w:sz="4" w:space="0" w:color="C0C0C0"/>
              <w:right w:val="single" w:sz="4" w:space="0" w:color="C0C0C0"/>
            </w:tcBorders>
            <w:shd w:val="clear" w:color="auto" w:fill="auto"/>
            <w:vAlign w:val="center"/>
            <w:hideMark/>
          </w:tcPr>
          <w:p w14:paraId="62DCC7AA"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Расходы на арендную плату</w:t>
            </w:r>
          </w:p>
        </w:tc>
        <w:tc>
          <w:tcPr>
            <w:tcW w:w="696" w:type="dxa"/>
            <w:tcBorders>
              <w:top w:val="nil"/>
              <w:left w:val="nil"/>
              <w:bottom w:val="single" w:sz="4" w:space="0" w:color="C0C0C0"/>
              <w:right w:val="single" w:sz="4" w:space="0" w:color="C0C0C0"/>
            </w:tcBorders>
            <w:shd w:val="clear" w:color="auto" w:fill="auto"/>
            <w:vAlign w:val="center"/>
            <w:hideMark/>
          </w:tcPr>
          <w:p w14:paraId="4AE4BF0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481CD4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34" w:type="dxa"/>
            <w:tcBorders>
              <w:top w:val="nil"/>
              <w:left w:val="nil"/>
              <w:bottom w:val="single" w:sz="4" w:space="0" w:color="C0C0C0"/>
              <w:right w:val="single" w:sz="4" w:space="0" w:color="C0C0C0"/>
            </w:tcBorders>
            <w:shd w:val="clear" w:color="000000" w:fill="D7EAD3"/>
            <w:vAlign w:val="center"/>
            <w:hideMark/>
          </w:tcPr>
          <w:p w14:paraId="42AC22A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6,36</w:t>
            </w:r>
          </w:p>
        </w:tc>
        <w:tc>
          <w:tcPr>
            <w:tcW w:w="1208" w:type="dxa"/>
            <w:tcBorders>
              <w:top w:val="nil"/>
              <w:left w:val="nil"/>
              <w:bottom w:val="single" w:sz="4" w:space="0" w:color="C0C0C0"/>
              <w:right w:val="single" w:sz="4" w:space="0" w:color="C0C0C0"/>
            </w:tcBorders>
            <w:shd w:val="clear" w:color="000000" w:fill="D7EAD3"/>
            <w:vAlign w:val="center"/>
            <w:hideMark/>
          </w:tcPr>
          <w:p w14:paraId="60BA846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6E759F6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31704F2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19" w:type="dxa"/>
            <w:tcBorders>
              <w:top w:val="nil"/>
              <w:left w:val="nil"/>
              <w:bottom w:val="single" w:sz="4" w:space="0" w:color="C0C0C0"/>
              <w:right w:val="single" w:sz="4" w:space="0" w:color="C0C0C0"/>
            </w:tcBorders>
            <w:shd w:val="clear" w:color="000000" w:fill="D7EAD3"/>
            <w:vAlign w:val="center"/>
            <w:hideMark/>
          </w:tcPr>
          <w:p w14:paraId="3C98D82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4EA8C28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B3BB2F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7C4EC76F"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4F93BC79"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17EC97D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6A89430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EDC76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8.1</w:t>
            </w:r>
          </w:p>
        </w:tc>
        <w:tc>
          <w:tcPr>
            <w:tcW w:w="3289" w:type="dxa"/>
            <w:tcBorders>
              <w:top w:val="nil"/>
              <w:left w:val="nil"/>
              <w:bottom w:val="single" w:sz="4" w:space="0" w:color="C0C0C0"/>
              <w:right w:val="single" w:sz="4" w:space="0" w:color="C0C0C0"/>
            </w:tcBorders>
            <w:shd w:val="clear" w:color="auto" w:fill="auto"/>
            <w:vAlign w:val="center"/>
            <w:hideMark/>
          </w:tcPr>
          <w:p w14:paraId="5ACA20DB" w14:textId="77777777" w:rsidR="006A273F" w:rsidRPr="006A273F" w:rsidRDefault="006A273F" w:rsidP="006A273F">
            <w:pPr>
              <w:ind w:firstLineChars="100" w:firstLine="120"/>
              <w:rPr>
                <w:rFonts w:ascii="Tahoma" w:hAnsi="Tahoma" w:cs="Tahoma"/>
                <w:color w:val="000000"/>
                <w:sz w:val="12"/>
                <w:szCs w:val="12"/>
              </w:rPr>
            </w:pPr>
            <w:r w:rsidRPr="006A273F">
              <w:rPr>
                <w:rFonts w:ascii="Tahoma" w:hAnsi="Tahoma" w:cs="Tahoma"/>
                <w:color w:val="000000"/>
                <w:sz w:val="12"/>
                <w:szCs w:val="12"/>
              </w:rPr>
              <w:t>Лизинговые платежи</w:t>
            </w:r>
          </w:p>
        </w:tc>
        <w:tc>
          <w:tcPr>
            <w:tcW w:w="696" w:type="dxa"/>
            <w:tcBorders>
              <w:top w:val="nil"/>
              <w:left w:val="nil"/>
              <w:bottom w:val="single" w:sz="4" w:space="0" w:color="C0C0C0"/>
              <w:right w:val="single" w:sz="4" w:space="0" w:color="C0C0C0"/>
            </w:tcBorders>
            <w:shd w:val="clear" w:color="auto" w:fill="auto"/>
            <w:vAlign w:val="center"/>
            <w:hideMark/>
          </w:tcPr>
          <w:p w14:paraId="175B607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790156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5D9149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29B36D9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637F4DA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5D31B2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2EC5309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5DE6A62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4817C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269C2713"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55AF09C"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71B24D1D"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6045459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C8BE65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8.2</w:t>
            </w:r>
          </w:p>
        </w:tc>
        <w:tc>
          <w:tcPr>
            <w:tcW w:w="3289" w:type="dxa"/>
            <w:tcBorders>
              <w:top w:val="nil"/>
              <w:left w:val="nil"/>
              <w:bottom w:val="single" w:sz="4" w:space="0" w:color="C0C0C0"/>
              <w:right w:val="single" w:sz="4" w:space="0" w:color="C0C0C0"/>
            </w:tcBorders>
            <w:shd w:val="clear" w:color="auto" w:fill="auto"/>
            <w:vAlign w:val="center"/>
            <w:hideMark/>
          </w:tcPr>
          <w:p w14:paraId="7E1120D9" w14:textId="77777777" w:rsidR="006A273F" w:rsidRPr="006A273F" w:rsidRDefault="006A273F" w:rsidP="006A273F">
            <w:pPr>
              <w:ind w:firstLineChars="100" w:firstLine="120"/>
              <w:rPr>
                <w:rFonts w:ascii="Tahoma" w:hAnsi="Tahoma" w:cs="Tahoma"/>
                <w:color w:val="000000"/>
                <w:sz w:val="12"/>
                <w:szCs w:val="12"/>
              </w:rPr>
            </w:pPr>
            <w:r w:rsidRPr="006A273F">
              <w:rPr>
                <w:rFonts w:ascii="Tahoma" w:hAnsi="Tahoma" w:cs="Tahoma"/>
                <w:color w:val="000000"/>
                <w:sz w:val="12"/>
                <w:szCs w:val="12"/>
              </w:rPr>
              <w:t>Арендная плата</w:t>
            </w:r>
          </w:p>
        </w:tc>
        <w:tc>
          <w:tcPr>
            <w:tcW w:w="696" w:type="dxa"/>
            <w:tcBorders>
              <w:top w:val="nil"/>
              <w:left w:val="nil"/>
              <w:bottom w:val="single" w:sz="4" w:space="0" w:color="C0C0C0"/>
              <w:right w:val="single" w:sz="4" w:space="0" w:color="C0C0C0"/>
            </w:tcBorders>
            <w:shd w:val="clear" w:color="auto" w:fill="auto"/>
            <w:vAlign w:val="center"/>
            <w:hideMark/>
          </w:tcPr>
          <w:p w14:paraId="7226255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3C731B8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26F2CD7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6,36</w:t>
            </w:r>
          </w:p>
        </w:tc>
        <w:tc>
          <w:tcPr>
            <w:tcW w:w="1208" w:type="dxa"/>
            <w:tcBorders>
              <w:top w:val="nil"/>
              <w:left w:val="nil"/>
              <w:bottom w:val="single" w:sz="4" w:space="0" w:color="C0C0C0"/>
              <w:right w:val="single" w:sz="4" w:space="0" w:color="C0C0C0"/>
            </w:tcBorders>
            <w:shd w:val="clear" w:color="000000" w:fill="FFFFCC"/>
            <w:vAlign w:val="center"/>
            <w:hideMark/>
          </w:tcPr>
          <w:p w14:paraId="4BC0875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3415419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E830D8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4AB110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61B8B4E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600AB8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2C0466F"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53D7C06"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0CCD53D0"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3C14FC7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C258FD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8.3</w:t>
            </w:r>
          </w:p>
        </w:tc>
        <w:tc>
          <w:tcPr>
            <w:tcW w:w="3289" w:type="dxa"/>
            <w:tcBorders>
              <w:top w:val="nil"/>
              <w:left w:val="nil"/>
              <w:bottom w:val="single" w:sz="4" w:space="0" w:color="C0C0C0"/>
              <w:right w:val="single" w:sz="4" w:space="0" w:color="C0C0C0"/>
            </w:tcBorders>
            <w:shd w:val="clear" w:color="auto" w:fill="auto"/>
            <w:vAlign w:val="center"/>
            <w:hideMark/>
          </w:tcPr>
          <w:p w14:paraId="180CBAB9" w14:textId="77777777" w:rsidR="006A273F" w:rsidRPr="006A273F" w:rsidRDefault="006A273F" w:rsidP="006A273F">
            <w:pPr>
              <w:ind w:firstLineChars="100" w:firstLine="120"/>
              <w:rPr>
                <w:rFonts w:ascii="Tahoma" w:hAnsi="Tahoma" w:cs="Tahoma"/>
                <w:color w:val="000000"/>
                <w:sz w:val="12"/>
                <w:szCs w:val="12"/>
              </w:rPr>
            </w:pPr>
            <w:r w:rsidRPr="006A273F">
              <w:rPr>
                <w:rFonts w:ascii="Tahoma" w:hAnsi="Tahoma" w:cs="Tahoma"/>
                <w:color w:val="000000"/>
                <w:sz w:val="12"/>
                <w:szCs w:val="12"/>
              </w:rPr>
              <w:t>Платежи по договорам аренды</w:t>
            </w:r>
          </w:p>
        </w:tc>
        <w:tc>
          <w:tcPr>
            <w:tcW w:w="696" w:type="dxa"/>
            <w:tcBorders>
              <w:top w:val="nil"/>
              <w:left w:val="nil"/>
              <w:bottom w:val="single" w:sz="4" w:space="0" w:color="C0C0C0"/>
              <w:right w:val="single" w:sz="4" w:space="0" w:color="C0C0C0"/>
            </w:tcBorders>
            <w:shd w:val="clear" w:color="auto" w:fill="auto"/>
            <w:vAlign w:val="center"/>
            <w:hideMark/>
          </w:tcPr>
          <w:p w14:paraId="3B640FD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8C093A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5EEC703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2F9AAB7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5BB04C1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15631A9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15FFFA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1841C22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DC2283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0C8C80FF"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69BE601"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22CBAD4D"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7AC42282"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16CD6A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w:t>
            </w:r>
          </w:p>
        </w:tc>
        <w:tc>
          <w:tcPr>
            <w:tcW w:w="3289" w:type="dxa"/>
            <w:tcBorders>
              <w:top w:val="nil"/>
              <w:left w:val="nil"/>
              <w:bottom w:val="single" w:sz="4" w:space="0" w:color="C0C0C0"/>
              <w:right w:val="single" w:sz="4" w:space="0" w:color="C0C0C0"/>
            </w:tcBorders>
            <w:shd w:val="clear" w:color="auto" w:fill="auto"/>
            <w:vAlign w:val="center"/>
            <w:hideMark/>
          </w:tcPr>
          <w:p w14:paraId="5772ACA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Расходы, связанные с оплатой налогов и сборов</w:t>
            </w:r>
          </w:p>
        </w:tc>
        <w:tc>
          <w:tcPr>
            <w:tcW w:w="696" w:type="dxa"/>
            <w:tcBorders>
              <w:top w:val="nil"/>
              <w:left w:val="nil"/>
              <w:bottom w:val="single" w:sz="4" w:space="0" w:color="C0C0C0"/>
              <w:right w:val="single" w:sz="4" w:space="0" w:color="C0C0C0"/>
            </w:tcBorders>
            <w:shd w:val="clear" w:color="auto" w:fill="auto"/>
            <w:vAlign w:val="center"/>
            <w:hideMark/>
          </w:tcPr>
          <w:p w14:paraId="6555D45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28C0C3E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214,33</w:t>
            </w:r>
          </w:p>
        </w:tc>
        <w:tc>
          <w:tcPr>
            <w:tcW w:w="1034" w:type="dxa"/>
            <w:tcBorders>
              <w:top w:val="nil"/>
              <w:left w:val="nil"/>
              <w:bottom w:val="single" w:sz="4" w:space="0" w:color="C0C0C0"/>
              <w:right w:val="single" w:sz="4" w:space="0" w:color="C0C0C0"/>
            </w:tcBorders>
            <w:shd w:val="clear" w:color="000000" w:fill="D7EAD3"/>
            <w:vAlign w:val="center"/>
            <w:hideMark/>
          </w:tcPr>
          <w:p w14:paraId="0627959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1 405,50</w:t>
            </w:r>
          </w:p>
        </w:tc>
        <w:tc>
          <w:tcPr>
            <w:tcW w:w="1208" w:type="dxa"/>
            <w:tcBorders>
              <w:top w:val="nil"/>
              <w:left w:val="nil"/>
              <w:bottom w:val="single" w:sz="4" w:space="0" w:color="C0C0C0"/>
              <w:right w:val="single" w:sz="4" w:space="0" w:color="C0C0C0"/>
            </w:tcBorders>
            <w:shd w:val="clear" w:color="000000" w:fill="D7EAD3"/>
            <w:vAlign w:val="center"/>
            <w:hideMark/>
          </w:tcPr>
          <w:p w14:paraId="37A359B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271,95</w:t>
            </w:r>
          </w:p>
        </w:tc>
        <w:tc>
          <w:tcPr>
            <w:tcW w:w="1142" w:type="dxa"/>
            <w:tcBorders>
              <w:top w:val="nil"/>
              <w:left w:val="nil"/>
              <w:bottom w:val="single" w:sz="4" w:space="0" w:color="C0C0C0"/>
              <w:right w:val="single" w:sz="4" w:space="0" w:color="C0C0C0"/>
            </w:tcBorders>
            <w:shd w:val="clear" w:color="000000" w:fill="D7EAD3"/>
            <w:vAlign w:val="center"/>
            <w:hideMark/>
          </w:tcPr>
          <w:p w14:paraId="10B5855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277,87</w:t>
            </w:r>
          </w:p>
        </w:tc>
        <w:tc>
          <w:tcPr>
            <w:tcW w:w="1158" w:type="dxa"/>
            <w:tcBorders>
              <w:top w:val="nil"/>
              <w:left w:val="nil"/>
              <w:bottom w:val="single" w:sz="4" w:space="0" w:color="C0C0C0"/>
              <w:right w:val="single" w:sz="4" w:space="0" w:color="C0C0C0"/>
            </w:tcBorders>
            <w:shd w:val="clear" w:color="000000" w:fill="D7EAD3"/>
            <w:vAlign w:val="center"/>
            <w:hideMark/>
          </w:tcPr>
          <w:p w14:paraId="1ECA305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385,68</w:t>
            </w:r>
          </w:p>
        </w:tc>
        <w:tc>
          <w:tcPr>
            <w:tcW w:w="1119" w:type="dxa"/>
            <w:tcBorders>
              <w:top w:val="nil"/>
              <w:left w:val="nil"/>
              <w:bottom w:val="single" w:sz="4" w:space="0" w:color="C0C0C0"/>
              <w:right w:val="single" w:sz="4" w:space="0" w:color="C0C0C0"/>
            </w:tcBorders>
            <w:shd w:val="clear" w:color="000000" w:fill="D7EAD3"/>
            <w:vAlign w:val="center"/>
            <w:hideMark/>
          </w:tcPr>
          <w:p w14:paraId="4DADD84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323,89</w:t>
            </w:r>
          </w:p>
        </w:tc>
        <w:tc>
          <w:tcPr>
            <w:tcW w:w="1000" w:type="dxa"/>
            <w:tcBorders>
              <w:top w:val="nil"/>
              <w:left w:val="nil"/>
              <w:bottom w:val="single" w:sz="4" w:space="0" w:color="C0C0C0"/>
              <w:right w:val="single" w:sz="4" w:space="0" w:color="C0C0C0"/>
            </w:tcBorders>
            <w:shd w:val="clear" w:color="000000" w:fill="D7EAD3"/>
            <w:vAlign w:val="center"/>
            <w:hideMark/>
          </w:tcPr>
          <w:p w14:paraId="214F88C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162,27</w:t>
            </w:r>
          </w:p>
        </w:tc>
        <w:tc>
          <w:tcPr>
            <w:tcW w:w="1024" w:type="dxa"/>
            <w:tcBorders>
              <w:top w:val="nil"/>
              <w:left w:val="nil"/>
              <w:bottom w:val="single" w:sz="4" w:space="0" w:color="C0C0C0"/>
              <w:right w:val="single" w:sz="4" w:space="0" w:color="C0C0C0"/>
            </w:tcBorders>
            <w:shd w:val="clear" w:color="000000" w:fill="D7EAD3"/>
            <w:vAlign w:val="center"/>
            <w:hideMark/>
          </w:tcPr>
          <w:p w14:paraId="033F9B8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161,63</w:t>
            </w:r>
          </w:p>
        </w:tc>
        <w:tc>
          <w:tcPr>
            <w:tcW w:w="1474" w:type="dxa"/>
            <w:tcBorders>
              <w:top w:val="nil"/>
              <w:left w:val="nil"/>
              <w:bottom w:val="single" w:sz="4" w:space="0" w:color="C0C0C0"/>
              <w:right w:val="single" w:sz="4" w:space="0" w:color="C0C0C0"/>
            </w:tcBorders>
            <w:shd w:val="clear" w:color="000000" w:fill="FFFFCC"/>
            <w:vAlign w:val="center"/>
            <w:hideMark/>
          </w:tcPr>
          <w:p w14:paraId="3A3E645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2287BECF" w14:textId="77777777" w:rsidTr="006A273F">
        <w:trPr>
          <w:trHeight w:val="480"/>
          <w:jc w:val="center"/>
        </w:trPr>
        <w:tc>
          <w:tcPr>
            <w:tcW w:w="400" w:type="dxa"/>
            <w:tcBorders>
              <w:top w:val="nil"/>
              <w:left w:val="nil"/>
              <w:bottom w:val="nil"/>
              <w:right w:val="nil"/>
            </w:tcBorders>
            <w:shd w:val="clear" w:color="000000" w:fill="00B050"/>
            <w:noWrap/>
            <w:vAlign w:val="center"/>
            <w:hideMark/>
          </w:tcPr>
          <w:p w14:paraId="25D365AB"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lastRenderedPageBreak/>
              <w:t>НР</w:t>
            </w:r>
          </w:p>
        </w:tc>
        <w:tc>
          <w:tcPr>
            <w:tcW w:w="295" w:type="dxa"/>
            <w:tcBorders>
              <w:top w:val="nil"/>
              <w:left w:val="nil"/>
              <w:bottom w:val="nil"/>
              <w:right w:val="nil"/>
            </w:tcBorders>
            <w:shd w:val="clear" w:color="auto" w:fill="auto"/>
            <w:noWrap/>
            <w:vAlign w:val="bottom"/>
            <w:hideMark/>
          </w:tcPr>
          <w:p w14:paraId="39F0188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AE9D0D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9.1</w:t>
            </w:r>
          </w:p>
        </w:tc>
        <w:tc>
          <w:tcPr>
            <w:tcW w:w="3289" w:type="dxa"/>
            <w:tcBorders>
              <w:top w:val="nil"/>
              <w:left w:val="nil"/>
              <w:bottom w:val="single" w:sz="4" w:space="0" w:color="C0C0C0"/>
              <w:right w:val="single" w:sz="4" w:space="0" w:color="C0C0C0"/>
            </w:tcBorders>
            <w:shd w:val="clear" w:color="auto" w:fill="auto"/>
            <w:vAlign w:val="center"/>
            <w:hideMark/>
          </w:tcPr>
          <w:p w14:paraId="06FE24EC" w14:textId="77777777" w:rsidR="006A273F" w:rsidRPr="006A273F" w:rsidRDefault="006A273F" w:rsidP="006A273F">
            <w:pPr>
              <w:ind w:firstLineChars="100" w:firstLine="120"/>
              <w:rPr>
                <w:rFonts w:ascii="Tahoma" w:hAnsi="Tahoma" w:cs="Tahoma"/>
                <w:b/>
                <w:bCs/>
                <w:sz w:val="12"/>
                <w:szCs w:val="12"/>
              </w:rPr>
            </w:pPr>
            <w:r w:rsidRPr="006A273F">
              <w:rPr>
                <w:rFonts w:ascii="Tahoma" w:hAnsi="Tahoma" w:cs="Tahoma"/>
                <w:b/>
                <w:bCs/>
                <w:sz w:val="12"/>
                <w:szCs w:val="12"/>
              </w:rPr>
              <w:t>Плата за негативное воздействие на окружающую среду</w:t>
            </w:r>
          </w:p>
        </w:tc>
        <w:tc>
          <w:tcPr>
            <w:tcW w:w="696" w:type="dxa"/>
            <w:tcBorders>
              <w:top w:val="nil"/>
              <w:left w:val="nil"/>
              <w:bottom w:val="single" w:sz="4" w:space="0" w:color="C0C0C0"/>
              <w:right w:val="single" w:sz="4" w:space="0" w:color="C0C0C0"/>
            </w:tcBorders>
            <w:shd w:val="clear" w:color="auto" w:fill="auto"/>
            <w:vAlign w:val="center"/>
            <w:hideMark/>
          </w:tcPr>
          <w:p w14:paraId="5EDB308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9E166C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773017C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0B0C744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77D5729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29966B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62074BE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CF6F42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901F2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AAE0F2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5910648C" w14:textId="77777777" w:rsidTr="006A273F">
        <w:trPr>
          <w:trHeight w:val="222"/>
          <w:jc w:val="center"/>
        </w:trPr>
        <w:tc>
          <w:tcPr>
            <w:tcW w:w="400" w:type="dxa"/>
            <w:tcBorders>
              <w:top w:val="nil"/>
              <w:left w:val="nil"/>
              <w:bottom w:val="nil"/>
              <w:right w:val="nil"/>
            </w:tcBorders>
            <w:shd w:val="clear" w:color="000000" w:fill="00B050"/>
            <w:noWrap/>
            <w:vAlign w:val="center"/>
            <w:hideMark/>
          </w:tcPr>
          <w:p w14:paraId="4CAFBFCC"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0D5DE295"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5CA301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9.2</w:t>
            </w:r>
          </w:p>
        </w:tc>
        <w:tc>
          <w:tcPr>
            <w:tcW w:w="3289" w:type="dxa"/>
            <w:tcBorders>
              <w:top w:val="nil"/>
              <w:left w:val="nil"/>
              <w:bottom w:val="single" w:sz="4" w:space="0" w:color="C0C0C0"/>
              <w:right w:val="single" w:sz="4" w:space="0" w:color="C0C0C0"/>
            </w:tcBorders>
            <w:shd w:val="clear" w:color="auto" w:fill="auto"/>
            <w:vAlign w:val="center"/>
            <w:hideMark/>
          </w:tcPr>
          <w:p w14:paraId="18A2D006"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Налог на землю</w:t>
            </w:r>
          </w:p>
        </w:tc>
        <w:tc>
          <w:tcPr>
            <w:tcW w:w="696" w:type="dxa"/>
            <w:tcBorders>
              <w:top w:val="nil"/>
              <w:left w:val="nil"/>
              <w:bottom w:val="single" w:sz="4" w:space="0" w:color="C0C0C0"/>
              <w:right w:val="single" w:sz="4" w:space="0" w:color="C0C0C0"/>
            </w:tcBorders>
            <w:shd w:val="clear" w:color="auto" w:fill="auto"/>
            <w:vAlign w:val="center"/>
            <w:hideMark/>
          </w:tcPr>
          <w:p w14:paraId="3913337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30AA72C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601797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519D567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C0A1E3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4B35224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5070EDE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1762ED1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92F4E9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36E70DF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C758319" w14:textId="77777777" w:rsidTr="006A273F">
        <w:trPr>
          <w:trHeight w:val="108"/>
          <w:jc w:val="center"/>
        </w:trPr>
        <w:tc>
          <w:tcPr>
            <w:tcW w:w="400" w:type="dxa"/>
            <w:tcBorders>
              <w:top w:val="nil"/>
              <w:left w:val="nil"/>
              <w:bottom w:val="nil"/>
              <w:right w:val="nil"/>
            </w:tcBorders>
            <w:shd w:val="clear" w:color="000000" w:fill="00B050"/>
            <w:noWrap/>
            <w:vAlign w:val="center"/>
            <w:hideMark/>
          </w:tcPr>
          <w:p w14:paraId="64EE2D31"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2048A4F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DEC79D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9.3</w:t>
            </w:r>
          </w:p>
        </w:tc>
        <w:tc>
          <w:tcPr>
            <w:tcW w:w="3289" w:type="dxa"/>
            <w:tcBorders>
              <w:top w:val="nil"/>
              <w:left w:val="nil"/>
              <w:bottom w:val="single" w:sz="4" w:space="0" w:color="C0C0C0"/>
              <w:right w:val="single" w:sz="4" w:space="0" w:color="C0C0C0"/>
            </w:tcBorders>
            <w:shd w:val="clear" w:color="auto" w:fill="auto"/>
            <w:vAlign w:val="center"/>
            <w:hideMark/>
          </w:tcPr>
          <w:p w14:paraId="140BAB44"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Водный налог</w:t>
            </w:r>
          </w:p>
        </w:tc>
        <w:tc>
          <w:tcPr>
            <w:tcW w:w="696" w:type="dxa"/>
            <w:tcBorders>
              <w:top w:val="nil"/>
              <w:left w:val="nil"/>
              <w:bottom w:val="single" w:sz="4" w:space="0" w:color="C0C0C0"/>
              <w:right w:val="single" w:sz="4" w:space="0" w:color="C0C0C0"/>
            </w:tcBorders>
            <w:shd w:val="clear" w:color="auto" w:fill="auto"/>
            <w:vAlign w:val="center"/>
            <w:hideMark/>
          </w:tcPr>
          <w:p w14:paraId="1EB607F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85CC51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210,40</w:t>
            </w:r>
          </w:p>
        </w:tc>
        <w:tc>
          <w:tcPr>
            <w:tcW w:w="1034" w:type="dxa"/>
            <w:tcBorders>
              <w:top w:val="nil"/>
              <w:left w:val="nil"/>
              <w:bottom w:val="single" w:sz="4" w:space="0" w:color="C0C0C0"/>
              <w:right w:val="single" w:sz="4" w:space="0" w:color="C0C0C0"/>
            </w:tcBorders>
            <w:shd w:val="clear" w:color="000000" w:fill="FFFFCC"/>
            <w:vAlign w:val="center"/>
            <w:hideMark/>
          </w:tcPr>
          <w:p w14:paraId="2A027AF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1 401,57</w:t>
            </w:r>
          </w:p>
        </w:tc>
        <w:tc>
          <w:tcPr>
            <w:tcW w:w="1208" w:type="dxa"/>
            <w:tcBorders>
              <w:top w:val="nil"/>
              <w:left w:val="nil"/>
              <w:bottom w:val="single" w:sz="4" w:space="0" w:color="C0C0C0"/>
              <w:right w:val="single" w:sz="4" w:space="0" w:color="C0C0C0"/>
            </w:tcBorders>
            <w:shd w:val="clear" w:color="000000" w:fill="FFFFCC"/>
            <w:vAlign w:val="center"/>
            <w:hideMark/>
          </w:tcPr>
          <w:p w14:paraId="3C35487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271,95</w:t>
            </w:r>
          </w:p>
        </w:tc>
        <w:tc>
          <w:tcPr>
            <w:tcW w:w="1142" w:type="dxa"/>
            <w:tcBorders>
              <w:top w:val="nil"/>
              <w:left w:val="nil"/>
              <w:bottom w:val="single" w:sz="4" w:space="0" w:color="C0C0C0"/>
              <w:right w:val="single" w:sz="4" w:space="0" w:color="C0C0C0"/>
            </w:tcBorders>
            <w:shd w:val="clear" w:color="000000" w:fill="FFFFCC"/>
            <w:vAlign w:val="center"/>
            <w:hideMark/>
          </w:tcPr>
          <w:p w14:paraId="632A40D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277,87</w:t>
            </w:r>
          </w:p>
        </w:tc>
        <w:tc>
          <w:tcPr>
            <w:tcW w:w="1158" w:type="dxa"/>
            <w:tcBorders>
              <w:top w:val="nil"/>
              <w:left w:val="nil"/>
              <w:bottom w:val="single" w:sz="4" w:space="0" w:color="C0C0C0"/>
              <w:right w:val="single" w:sz="4" w:space="0" w:color="C0C0C0"/>
            </w:tcBorders>
            <w:shd w:val="clear" w:color="000000" w:fill="FFFFCC"/>
            <w:vAlign w:val="center"/>
            <w:hideMark/>
          </w:tcPr>
          <w:p w14:paraId="6707689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324,53</w:t>
            </w:r>
          </w:p>
        </w:tc>
        <w:tc>
          <w:tcPr>
            <w:tcW w:w="1119" w:type="dxa"/>
            <w:tcBorders>
              <w:top w:val="nil"/>
              <w:left w:val="nil"/>
              <w:bottom w:val="single" w:sz="4" w:space="0" w:color="C0C0C0"/>
              <w:right w:val="single" w:sz="4" w:space="0" w:color="C0C0C0"/>
            </w:tcBorders>
            <w:shd w:val="clear" w:color="000000" w:fill="FFFFCC"/>
            <w:vAlign w:val="center"/>
            <w:hideMark/>
          </w:tcPr>
          <w:p w14:paraId="2244C1A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323,89</w:t>
            </w:r>
          </w:p>
        </w:tc>
        <w:tc>
          <w:tcPr>
            <w:tcW w:w="1000" w:type="dxa"/>
            <w:tcBorders>
              <w:top w:val="nil"/>
              <w:left w:val="nil"/>
              <w:bottom w:val="single" w:sz="4" w:space="0" w:color="C0C0C0"/>
              <w:right w:val="single" w:sz="4" w:space="0" w:color="C0C0C0"/>
            </w:tcBorders>
            <w:shd w:val="clear" w:color="000000" w:fill="D7EAD3"/>
            <w:vAlign w:val="center"/>
            <w:hideMark/>
          </w:tcPr>
          <w:p w14:paraId="42C4DD4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162,27</w:t>
            </w:r>
          </w:p>
        </w:tc>
        <w:tc>
          <w:tcPr>
            <w:tcW w:w="1024" w:type="dxa"/>
            <w:tcBorders>
              <w:top w:val="nil"/>
              <w:left w:val="nil"/>
              <w:bottom w:val="single" w:sz="4" w:space="0" w:color="C0C0C0"/>
              <w:right w:val="single" w:sz="4" w:space="0" w:color="C0C0C0"/>
            </w:tcBorders>
            <w:shd w:val="clear" w:color="000000" w:fill="D7EAD3"/>
            <w:vAlign w:val="center"/>
            <w:hideMark/>
          </w:tcPr>
          <w:p w14:paraId="156907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161,63</w:t>
            </w:r>
          </w:p>
        </w:tc>
        <w:tc>
          <w:tcPr>
            <w:tcW w:w="1474" w:type="dxa"/>
            <w:tcBorders>
              <w:top w:val="nil"/>
              <w:left w:val="nil"/>
              <w:bottom w:val="single" w:sz="4" w:space="0" w:color="C0C0C0"/>
              <w:right w:val="single" w:sz="4" w:space="0" w:color="C0C0C0"/>
            </w:tcBorders>
            <w:shd w:val="clear" w:color="000000" w:fill="FFFFCC"/>
            <w:vAlign w:val="center"/>
            <w:hideMark/>
          </w:tcPr>
          <w:p w14:paraId="794E508F" w14:textId="77777777" w:rsidR="006A273F" w:rsidRPr="006A273F" w:rsidRDefault="006A273F" w:rsidP="006A273F">
            <w:pPr>
              <w:rPr>
                <w:rFonts w:ascii="Tahoma" w:hAnsi="Tahoma" w:cs="Tahoma"/>
                <w:sz w:val="12"/>
                <w:szCs w:val="12"/>
              </w:rPr>
            </w:pPr>
            <w:r w:rsidRPr="006A273F">
              <w:rPr>
                <w:rFonts w:ascii="Tahoma" w:hAnsi="Tahoma" w:cs="Tahoma"/>
                <w:sz w:val="12"/>
                <w:szCs w:val="12"/>
              </w:rPr>
              <w:t>по предложению, не превышающему расчет регулятора исходя из категории потребителей, ставок налога и поднятой воды</w:t>
            </w:r>
          </w:p>
        </w:tc>
      </w:tr>
      <w:tr w:rsidR="006A273F" w:rsidRPr="006A273F" w14:paraId="4BE09C1D"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53332761"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6C7A9126"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51F41A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9.3.1.</w:t>
            </w:r>
          </w:p>
        </w:tc>
        <w:tc>
          <w:tcPr>
            <w:tcW w:w="3289" w:type="dxa"/>
            <w:tcBorders>
              <w:top w:val="nil"/>
              <w:left w:val="nil"/>
              <w:bottom w:val="single" w:sz="4" w:space="0" w:color="C0C0C0"/>
              <w:right w:val="single" w:sz="4" w:space="0" w:color="C0C0C0"/>
            </w:tcBorders>
            <w:shd w:val="clear" w:color="auto" w:fill="auto"/>
            <w:vAlign w:val="center"/>
            <w:hideMark/>
          </w:tcPr>
          <w:p w14:paraId="0B25D42C"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водный налог свехлимитов без пятикратного размера</w:t>
            </w:r>
          </w:p>
        </w:tc>
        <w:tc>
          <w:tcPr>
            <w:tcW w:w="696" w:type="dxa"/>
            <w:tcBorders>
              <w:top w:val="nil"/>
              <w:left w:val="nil"/>
              <w:bottom w:val="single" w:sz="4" w:space="0" w:color="C0C0C0"/>
              <w:right w:val="single" w:sz="4" w:space="0" w:color="C0C0C0"/>
            </w:tcBorders>
            <w:shd w:val="clear" w:color="auto" w:fill="auto"/>
            <w:vAlign w:val="center"/>
            <w:hideMark/>
          </w:tcPr>
          <w:p w14:paraId="45495A2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A15410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0C6D34E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5492C5E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DBEF5C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41E88CD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61,15</w:t>
            </w:r>
          </w:p>
        </w:tc>
        <w:tc>
          <w:tcPr>
            <w:tcW w:w="1119" w:type="dxa"/>
            <w:tcBorders>
              <w:top w:val="nil"/>
              <w:left w:val="nil"/>
              <w:bottom w:val="single" w:sz="4" w:space="0" w:color="C0C0C0"/>
              <w:right w:val="single" w:sz="4" w:space="0" w:color="C0C0C0"/>
            </w:tcBorders>
            <w:shd w:val="clear" w:color="000000" w:fill="FFFFCC"/>
            <w:vAlign w:val="center"/>
            <w:hideMark/>
          </w:tcPr>
          <w:p w14:paraId="117100D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373AB41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621BAAB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474" w:type="dxa"/>
            <w:tcBorders>
              <w:top w:val="nil"/>
              <w:left w:val="nil"/>
              <w:bottom w:val="single" w:sz="4" w:space="0" w:color="C0C0C0"/>
              <w:right w:val="single" w:sz="4" w:space="0" w:color="C0C0C0"/>
            </w:tcBorders>
            <w:shd w:val="clear" w:color="000000" w:fill="FFFFCC"/>
            <w:vAlign w:val="center"/>
            <w:hideMark/>
          </w:tcPr>
          <w:p w14:paraId="5A716947"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110BC35E" w14:textId="77777777" w:rsidTr="006A273F">
        <w:trPr>
          <w:trHeight w:val="214"/>
          <w:jc w:val="center"/>
        </w:trPr>
        <w:tc>
          <w:tcPr>
            <w:tcW w:w="400" w:type="dxa"/>
            <w:tcBorders>
              <w:top w:val="nil"/>
              <w:left w:val="nil"/>
              <w:bottom w:val="nil"/>
              <w:right w:val="nil"/>
            </w:tcBorders>
            <w:shd w:val="clear" w:color="000000" w:fill="00B050"/>
            <w:noWrap/>
            <w:vAlign w:val="center"/>
            <w:hideMark/>
          </w:tcPr>
          <w:p w14:paraId="02D1DDC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4835DB95"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535B72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9.4</w:t>
            </w:r>
          </w:p>
        </w:tc>
        <w:tc>
          <w:tcPr>
            <w:tcW w:w="3289" w:type="dxa"/>
            <w:tcBorders>
              <w:top w:val="nil"/>
              <w:left w:val="nil"/>
              <w:bottom w:val="single" w:sz="4" w:space="0" w:color="C0C0C0"/>
              <w:right w:val="single" w:sz="4" w:space="0" w:color="C0C0C0"/>
            </w:tcBorders>
            <w:shd w:val="clear" w:color="auto" w:fill="auto"/>
            <w:vAlign w:val="center"/>
            <w:hideMark/>
          </w:tcPr>
          <w:p w14:paraId="08BF28DC"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Транспортный налог</w:t>
            </w:r>
          </w:p>
        </w:tc>
        <w:tc>
          <w:tcPr>
            <w:tcW w:w="696" w:type="dxa"/>
            <w:tcBorders>
              <w:top w:val="nil"/>
              <w:left w:val="nil"/>
              <w:bottom w:val="single" w:sz="4" w:space="0" w:color="C0C0C0"/>
              <w:right w:val="single" w:sz="4" w:space="0" w:color="C0C0C0"/>
            </w:tcBorders>
            <w:shd w:val="clear" w:color="auto" w:fill="auto"/>
            <w:vAlign w:val="center"/>
            <w:hideMark/>
          </w:tcPr>
          <w:p w14:paraId="288F386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974391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ABDECA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032BEA2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46C3ACB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BC4F52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2DFE4E8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101898E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AAF487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517BAF9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6A3D136E" w14:textId="77777777" w:rsidTr="006A273F">
        <w:trPr>
          <w:trHeight w:val="117"/>
          <w:jc w:val="center"/>
        </w:trPr>
        <w:tc>
          <w:tcPr>
            <w:tcW w:w="400" w:type="dxa"/>
            <w:tcBorders>
              <w:top w:val="nil"/>
              <w:left w:val="nil"/>
              <w:bottom w:val="nil"/>
              <w:right w:val="nil"/>
            </w:tcBorders>
            <w:shd w:val="clear" w:color="000000" w:fill="00B050"/>
            <w:noWrap/>
            <w:vAlign w:val="center"/>
            <w:hideMark/>
          </w:tcPr>
          <w:p w14:paraId="0B52B7A1"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7F5B641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701BC6E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9.5</w:t>
            </w:r>
          </w:p>
        </w:tc>
        <w:tc>
          <w:tcPr>
            <w:tcW w:w="3289" w:type="dxa"/>
            <w:tcBorders>
              <w:top w:val="nil"/>
              <w:left w:val="nil"/>
              <w:bottom w:val="single" w:sz="4" w:space="0" w:color="C0C0C0"/>
              <w:right w:val="single" w:sz="4" w:space="0" w:color="C0C0C0"/>
            </w:tcBorders>
            <w:shd w:val="clear" w:color="auto" w:fill="auto"/>
            <w:vAlign w:val="center"/>
            <w:hideMark/>
          </w:tcPr>
          <w:p w14:paraId="74AB8CF9"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Налог на имущество</w:t>
            </w:r>
          </w:p>
        </w:tc>
        <w:tc>
          <w:tcPr>
            <w:tcW w:w="696" w:type="dxa"/>
            <w:tcBorders>
              <w:top w:val="nil"/>
              <w:left w:val="nil"/>
              <w:bottom w:val="single" w:sz="4" w:space="0" w:color="C0C0C0"/>
              <w:right w:val="single" w:sz="4" w:space="0" w:color="C0C0C0"/>
            </w:tcBorders>
            <w:shd w:val="clear" w:color="auto" w:fill="auto"/>
            <w:vAlign w:val="center"/>
            <w:hideMark/>
          </w:tcPr>
          <w:p w14:paraId="744C17A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635455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3,93</w:t>
            </w:r>
          </w:p>
        </w:tc>
        <w:tc>
          <w:tcPr>
            <w:tcW w:w="1034" w:type="dxa"/>
            <w:tcBorders>
              <w:top w:val="nil"/>
              <w:left w:val="nil"/>
              <w:bottom w:val="single" w:sz="4" w:space="0" w:color="C0C0C0"/>
              <w:right w:val="single" w:sz="4" w:space="0" w:color="C0C0C0"/>
            </w:tcBorders>
            <w:shd w:val="clear" w:color="000000" w:fill="FFFFCC"/>
            <w:vAlign w:val="center"/>
            <w:hideMark/>
          </w:tcPr>
          <w:p w14:paraId="64B2712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3,93</w:t>
            </w:r>
          </w:p>
        </w:tc>
        <w:tc>
          <w:tcPr>
            <w:tcW w:w="1208" w:type="dxa"/>
            <w:tcBorders>
              <w:top w:val="nil"/>
              <w:left w:val="nil"/>
              <w:bottom w:val="single" w:sz="4" w:space="0" w:color="C0C0C0"/>
              <w:right w:val="single" w:sz="4" w:space="0" w:color="C0C0C0"/>
            </w:tcBorders>
            <w:shd w:val="clear" w:color="000000" w:fill="FFFFCC"/>
            <w:vAlign w:val="center"/>
            <w:hideMark/>
          </w:tcPr>
          <w:p w14:paraId="2CAAB3E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2BC3EE7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169F63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BAEA3C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75CDDED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5EB888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7E2289E"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78E731A" w14:textId="77777777" w:rsidTr="006A273F">
        <w:trPr>
          <w:trHeight w:val="404"/>
          <w:jc w:val="center"/>
        </w:trPr>
        <w:tc>
          <w:tcPr>
            <w:tcW w:w="400" w:type="dxa"/>
            <w:tcBorders>
              <w:top w:val="nil"/>
              <w:left w:val="nil"/>
              <w:bottom w:val="nil"/>
              <w:right w:val="nil"/>
            </w:tcBorders>
            <w:shd w:val="clear" w:color="000000" w:fill="00B050"/>
            <w:noWrap/>
            <w:vAlign w:val="center"/>
            <w:hideMark/>
          </w:tcPr>
          <w:p w14:paraId="441F619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02EFB6A6"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13EBB2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9.6</w:t>
            </w:r>
          </w:p>
        </w:tc>
        <w:tc>
          <w:tcPr>
            <w:tcW w:w="3289" w:type="dxa"/>
            <w:tcBorders>
              <w:top w:val="nil"/>
              <w:left w:val="nil"/>
              <w:bottom w:val="single" w:sz="4" w:space="0" w:color="C0C0C0"/>
              <w:right w:val="single" w:sz="4" w:space="0" w:color="C0C0C0"/>
            </w:tcBorders>
            <w:shd w:val="clear" w:color="auto" w:fill="auto"/>
            <w:vAlign w:val="center"/>
            <w:hideMark/>
          </w:tcPr>
          <w:p w14:paraId="1E9E672B"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Единый налог, уплачиваемый организацией, применяющей упрощенную систему налогообложения</w:t>
            </w:r>
          </w:p>
        </w:tc>
        <w:tc>
          <w:tcPr>
            <w:tcW w:w="696" w:type="dxa"/>
            <w:tcBorders>
              <w:top w:val="nil"/>
              <w:left w:val="nil"/>
              <w:bottom w:val="single" w:sz="4" w:space="0" w:color="C0C0C0"/>
              <w:right w:val="single" w:sz="4" w:space="0" w:color="C0C0C0"/>
            </w:tcBorders>
            <w:shd w:val="clear" w:color="auto" w:fill="auto"/>
            <w:vAlign w:val="center"/>
            <w:hideMark/>
          </w:tcPr>
          <w:p w14:paraId="3DE8963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1ED8962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7605108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3B5844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4450FE8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7240E63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3ECCCB2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5199BAA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199A62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4E88F792"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5F7D7DE" w14:textId="77777777" w:rsidTr="006A273F">
        <w:trPr>
          <w:trHeight w:val="130"/>
          <w:jc w:val="center"/>
        </w:trPr>
        <w:tc>
          <w:tcPr>
            <w:tcW w:w="400" w:type="dxa"/>
            <w:tcBorders>
              <w:top w:val="nil"/>
              <w:left w:val="nil"/>
              <w:bottom w:val="nil"/>
              <w:right w:val="nil"/>
            </w:tcBorders>
            <w:shd w:val="clear" w:color="auto" w:fill="auto"/>
            <w:noWrap/>
            <w:vAlign w:val="center"/>
            <w:hideMark/>
          </w:tcPr>
          <w:p w14:paraId="2EE2AF32"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4967E9A7"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27B995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w:t>
            </w:r>
          </w:p>
        </w:tc>
        <w:tc>
          <w:tcPr>
            <w:tcW w:w="3289" w:type="dxa"/>
            <w:tcBorders>
              <w:top w:val="nil"/>
              <w:left w:val="nil"/>
              <w:bottom w:val="single" w:sz="4" w:space="0" w:color="C0C0C0"/>
              <w:right w:val="single" w:sz="4" w:space="0" w:color="C0C0C0"/>
            </w:tcBorders>
            <w:shd w:val="clear" w:color="auto" w:fill="auto"/>
            <w:vAlign w:val="center"/>
            <w:hideMark/>
          </w:tcPr>
          <w:p w14:paraId="4AB75BA0"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Прибыль</w:t>
            </w:r>
          </w:p>
        </w:tc>
        <w:tc>
          <w:tcPr>
            <w:tcW w:w="696" w:type="dxa"/>
            <w:tcBorders>
              <w:top w:val="nil"/>
              <w:left w:val="nil"/>
              <w:bottom w:val="single" w:sz="4" w:space="0" w:color="C0C0C0"/>
              <w:right w:val="single" w:sz="4" w:space="0" w:color="C0C0C0"/>
            </w:tcBorders>
            <w:shd w:val="clear" w:color="auto" w:fill="auto"/>
            <w:vAlign w:val="center"/>
            <w:hideMark/>
          </w:tcPr>
          <w:p w14:paraId="7742F6F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5F096CD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19,17</w:t>
            </w:r>
          </w:p>
        </w:tc>
        <w:tc>
          <w:tcPr>
            <w:tcW w:w="1034" w:type="dxa"/>
            <w:tcBorders>
              <w:top w:val="nil"/>
              <w:left w:val="nil"/>
              <w:bottom w:val="single" w:sz="4" w:space="0" w:color="C0C0C0"/>
              <w:right w:val="single" w:sz="4" w:space="0" w:color="C0C0C0"/>
            </w:tcBorders>
            <w:shd w:val="clear" w:color="000000" w:fill="D7EAD3"/>
            <w:vAlign w:val="center"/>
            <w:hideMark/>
          </w:tcPr>
          <w:p w14:paraId="07A28CB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19,17</w:t>
            </w:r>
          </w:p>
        </w:tc>
        <w:tc>
          <w:tcPr>
            <w:tcW w:w="1208" w:type="dxa"/>
            <w:tcBorders>
              <w:top w:val="nil"/>
              <w:left w:val="nil"/>
              <w:bottom w:val="single" w:sz="4" w:space="0" w:color="C0C0C0"/>
              <w:right w:val="single" w:sz="4" w:space="0" w:color="C0C0C0"/>
            </w:tcBorders>
            <w:shd w:val="clear" w:color="000000" w:fill="D7EAD3"/>
            <w:vAlign w:val="center"/>
            <w:hideMark/>
          </w:tcPr>
          <w:p w14:paraId="01FC28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19,05</w:t>
            </w:r>
          </w:p>
        </w:tc>
        <w:tc>
          <w:tcPr>
            <w:tcW w:w="1142" w:type="dxa"/>
            <w:tcBorders>
              <w:top w:val="nil"/>
              <w:left w:val="nil"/>
              <w:bottom w:val="single" w:sz="4" w:space="0" w:color="C0C0C0"/>
              <w:right w:val="single" w:sz="4" w:space="0" w:color="C0C0C0"/>
            </w:tcBorders>
            <w:shd w:val="clear" w:color="000000" w:fill="D7EAD3"/>
            <w:vAlign w:val="center"/>
            <w:hideMark/>
          </w:tcPr>
          <w:p w14:paraId="41A804C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20,73</w:t>
            </w:r>
          </w:p>
        </w:tc>
        <w:tc>
          <w:tcPr>
            <w:tcW w:w="1158" w:type="dxa"/>
            <w:tcBorders>
              <w:top w:val="nil"/>
              <w:left w:val="nil"/>
              <w:bottom w:val="single" w:sz="4" w:space="0" w:color="C0C0C0"/>
              <w:right w:val="single" w:sz="4" w:space="0" w:color="C0C0C0"/>
            </w:tcBorders>
            <w:shd w:val="clear" w:color="000000" w:fill="D7EAD3"/>
            <w:vAlign w:val="center"/>
            <w:hideMark/>
          </w:tcPr>
          <w:p w14:paraId="65CB8FE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1 142,32</w:t>
            </w:r>
          </w:p>
        </w:tc>
        <w:tc>
          <w:tcPr>
            <w:tcW w:w="1119" w:type="dxa"/>
            <w:tcBorders>
              <w:top w:val="nil"/>
              <w:left w:val="nil"/>
              <w:bottom w:val="single" w:sz="4" w:space="0" w:color="C0C0C0"/>
              <w:right w:val="single" w:sz="4" w:space="0" w:color="C0C0C0"/>
            </w:tcBorders>
            <w:shd w:val="clear" w:color="000000" w:fill="D7EAD3"/>
            <w:vAlign w:val="center"/>
            <w:hideMark/>
          </w:tcPr>
          <w:p w14:paraId="4D5C39F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15,09</w:t>
            </w:r>
          </w:p>
        </w:tc>
        <w:tc>
          <w:tcPr>
            <w:tcW w:w="1000" w:type="dxa"/>
            <w:tcBorders>
              <w:top w:val="nil"/>
              <w:left w:val="nil"/>
              <w:bottom w:val="single" w:sz="4" w:space="0" w:color="C0C0C0"/>
              <w:right w:val="single" w:sz="4" w:space="0" w:color="C0C0C0"/>
            </w:tcBorders>
            <w:shd w:val="clear" w:color="000000" w:fill="D7EAD3"/>
            <w:vAlign w:val="center"/>
            <w:hideMark/>
          </w:tcPr>
          <w:p w14:paraId="66291A5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7,55</w:t>
            </w:r>
          </w:p>
        </w:tc>
        <w:tc>
          <w:tcPr>
            <w:tcW w:w="1024" w:type="dxa"/>
            <w:tcBorders>
              <w:top w:val="nil"/>
              <w:left w:val="nil"/>
              <w:bottom w:val="single" w:sz="4" w:space="0" w:color="C0C0C0"/>
              <w:right w:val="single" w:sz="4" w:space="0" w:color="C0C0C0"/>
            </w:tcBorders>
            <w:shd w:val="clear" w:color="000000" w:fill="D7EAD3"/>
            <w:vAlign w:val="center"/>
            <w:hideMark/>
          </w:tcPr>
          <w:p w14:paraId="51E4525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7,55</w:t>
            </w:r>
          </w:p>
        </w:tc>
        <w:tc>
          <w:tcPr>
            <w:tcW w:w="1474" w:type="dxa"/>
            <w:tcBorders>
              <w:top w:val="nil"/>
              <w:left w:val="nil"/>
              <w:bottom w:val="single" w:sz="4" w:space="0" w:color="C0C0C0"/>
              <w:right w:val="single" w:sz="4" w:space="0" w:color="C0C0C0"/>
            </w:tcBorders>
            <w:shd w:val="clear" w:color="000000" w:fill="FFFFCC"/>
            <w:vAlign w:val="center"/>
            <w:hideMark/>
          </w:tcPr>
          <w:p w14:paraId="3F38ED6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7D69BAFE" w14:textId="77777777" w:rsidTr="006A273F">
        <w:trPr>
          <w:trHeight w:val="242"/>
          <w:jc w:val="center"/>
        </w:trPr>
        <w:tc>
          <w:tcPr>
            <w:tcW w:w="400" w:type="dxa"/>
            <w:tcBorders>
              <w:top w:val="nil"/>
              <w:left w:val="nil"/>
              <w:bottom w:val="nil"/>
              <w:right w:val="nil"/>
            </w:tcBorders>
            <w:shd w:val="clear" w:color="000000" w:fill="00B0F0"/>
            <w:noWrap/>
            <w:vAlign w:val="center"/>
            <w:hideMark/>
          </w:tcPr>
          <w:p w14:paraId="10211E84"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619C70A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99A106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10.0.1</w:t>
            </w:r>
          </w:p>
        </w:tc>
        <w:tc>
          <w:tcPr>
            <w:tcW w:w="3289" w:type="dxa"/>
            <w:tcBorders>
              <w:top w:val="nil"/>
              <w:left w:val="nil"/>
              <w:bottom w:val="single" w:sz="4" w:space="0" w:color="C0C0C0"/>
              <w:right w:val="single" w:sz="4" w:space="0" w:color="C0C0C0"/>
            </w:tcBorders>
            <w:shd w:val="clear" w:color="auto" w:fill="auto"/>
            <w:vAlign w:val="center"/>
            <w:hideMark/>
          </w:tcPr>
          <w:p w14:paraId="36733A0C"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На потребительский рынок</w:t>
            </w:r>
          </w:p>
        </w:tc>
        <w:tc>
          <w:tcPr>
            <w:tcW w:w="696" w:type="dxa"/>
            <w:tcBorders>
              <w:top w:val="nil"/>
              <w:left w:val="nil"/>
              <w:bottom w:val="single" w:sz="4" w:space="0" w:color="C0C0C0"/>
              <w:right w:val="single" w:sz="4" w:space="0" w:color="C0C0C0"/>
            </w:tcBorders>
            <w:shd w:val="clear" w:color="auto" w:fill="auto"/>
            <w:vAlign w:val="center"/>
            <w:hideMark/>
          </w:tcPr>
          <w:p w14:paraId="7D86ABE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327DE36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17,68</w:t>
            </w:r>
          </w:p>
        </w:tc>
        <w:tc>
          <w:tcPr>
            <w:tcW w:w="1034" w:type="dxa"/>
            <w:tcBorders>
              <w:top w:val="nil"/>
              <w:left w:val="nil"/>
              <w:bottom w:val="single" w:sz="4" w:space="0" w:color="C0C0C0"/>
              <w:right w:val="single" w:sz="4" w:space="0" w:color="C0C0C0"/>
            </w:tcBorders>
            <w:shd w:val="clear" w:color="000000" w:fill="FFFFCC"/>
            <w:vAlign w:val="center"/>
            <w:hideMark/>
          </w:tcPr>
          <w:p w14:paraId="2289FE0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16,95</w:t>
            </w:r>
          </w:p>
        </w:tc>
        <w:tc>
          <w:tcPr>
            <w:tcW w:w="1208" w:type="dxa"/>
            <w:tcBorders>
              <w:top w:val="nil"/>
              <w:left w:val="nil"/>
              <w:bottom w:val="single" w:sz="4" w:space="0" w:color="C0C0C0"/>
              <w:right w:val="single" w:sz="4" w:space="0" w:color="C0C0C0"/>
            </w:tcBorders>
            <w:shd w:val="clear" w:color="000000" w:fill="FFFFCC"/>
            <w:vAlign w:val="center"/>
            <w:hideMark/>
          </w:tcPr>
          <w:p w14:paraId="22E20B1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17,57</w:t>
            </w:r>
          </w:p>
        </w:tc>
        <w:tc>
          <w:tcPr>
            <w:tcW w:w="1142" w:type="dxa"/>
            <w:tcBorders>
              <w:top w:val="nil"/>
              <w:left w:val="nil"/>
              <w:bottom w:val="single" w:sz="4" w:space="0" w:color="C0C0C0"/>
              <w:right w:val="single" w:sz="4" w:space="0" w:color="C0C0C0"/>
            </w:tcBorders>
            <w:shd w:val="clear" w:color="000000" w:fill="FFFFCC"/>
            <w:vAlign w:val="center"/>
            <w:hideMark/>
          </w:tcPr>
          <w:p w14:paraId="54D0109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19,12</w:t>
            </w:r>
          </w:p>
        </w:tc>
        <w:tc>
          <w:tcPr>
            <w:tcW w:w="1158" w:type="dxa"/>
            <w:tcBorders>
              <w:top w:val="nil"/>
              <w:left w:val="nil"/>
              <w:bottom w:val="single" w:sz="4" w:space="0" w:color="C0C0C0"/>
              <w:right w:val="single" w:sz="4" w:space="0" w:color="C0C0C0"/>
            </w:tcBorders>
            <w:shd w:val="clear" w:color="000000" w:fill="FFFFCC"/>
            <w:vAlign w:val="center"/>
            <w:hideMark/>
          </w:tcPr>
          <w:p w14:paraId="4D19B3F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1 015,05</w:t>
            </w:r>
          </w:p>
        </w:tc>
        <w:tc>
          <w:tcPr>
            <w:tcW w:w="1119" w:type="dxa"/>
            <w:tcBorders>
              <w:top w:val="nil"/>
              <w:left w:val="nil"/>
              <w:bottom w:val="single" w:sz="4" w:space="0" w:color="C0C0C0"/>
              <w:right w:val="single" w:sz="4" w:space="0" w:color="C0C0C0"/>
            </w:tcBorders>
            <w:shd w:val="clear" w:color="000000" w:fill="FFFFCC"/>
            <w:vAlign w:val="center"/>
            <w:hideMark/>
          </w:tcPr>
          <w:p w14:paraId="6E1A0AA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13,37</w:t>
            </w:r>
          </w:p>
        </w:tc>
        <w:tc>
          <w:tcPr>
            <w:tcW w:w="1000" w:type="dxa"/>
            <w:tcBorders>
              <w:top w:val="nil"/>
              <w:left w:val="nil"/>
              <w:bottom w:val="single" w:sz="4" w:space="0" w:color="C0C0C0"/>
              <w:right w:val="single" w:sz="4" w:space="0" w:color="C0C0C0"/>
            </w:tcBorders>
            <w:shd w:val="clear" w:color="000000" w:fill="D7EAD3"/>
            <w:vAlign w:val="center"/>
            <w:hideMark/>
          </w:tcPr>
          <w:p w14:paraId="7816C50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6,69</w:t>
            </w:r>
          </w:p>
        </w:tc>
        <w:tc>
          <w:tcPr>
            <w:tcW w:w="1024" w:type="dxa"/>
            <w:tcBorders>
              <w:top w:val="nil"/>
              <w:left w:val="nil"/>
              <w:bottom w:val="single" w:sz="4" w:space="0" w:color="C0C0C0"/>
              <w:right w:val="single" w:sz="4" w:space="0" w:color="C0C0C0"/>
            </w:tcBorders>
            <w:shd w:val="clear" w:color="000000" w:fill="D7EAD3"/>
            <w:vAlign w:val="center"/>
            <w:hideMark/>
          </w:tcPr>
          <w:p w14:paraId="1C90EE1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6,69</w:t>
            </w:r>
          </w:p>
        </w:tc>
        <w:tc>
          <w:tcPr>
            <w:tcW w:w="1474" w:type="dxa"/>
            <w:tcBorders>
              <w:top w:val="nil"/>
              <w:left w:val="nil"/>
              <w:bottom w:val="single" w:sz="4" w:space="0" w:color="C0C0C0"/>
              <w:right w:val="single" w:sz="4" w:space="0" w:color="C0C0C0"/>
            </w:tcBorders>
            <w:shd w:val="clear" w:color="000000" w:fill="FFFFCC"/>
            <w:vAlign w:val="center"/>
            <w:hideMark/>
          </w:tcPr>
          <w:p w14:paraId="7F0BA945"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42D134C7" w14:textId="77777777" w:rsidTr="006A273F">
        <w:trPr>
          <w:trHeight w:val="146"/>
          <w:jc w:val="center"/>
        </w:trPr>
        <w:tc>
          <w:tcPr>
            <w:tcW w:w="400" w:type="dxa"/>
            <w:tcBorders>
              <w:top w:val="nil"/>
              <w:left w:val="nil"/>
              <w:bottom w:val="nil"/>
              <w:right w:val="nil"/>
            </w:tcBorders>
            <w:shd w:val="clear" w:color="000000" w:fill="00B0F0"/>
            <w:noWrap/>
            <w:vAlign w:val="center"/>
            <w:hideMark/>
          </w:tcPr>
          <w:p w14:paraId="5C37971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5BAC07B9"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71B1312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10.0.2</w:t>
            </w:r>
          </w:p>
        </w:tc>
        <w:tc>
          <w:tcPr>
            <w:tcW w:w="3289" w:type="dxa"/>
            <w:tcBorders>
              <w:top w:val="nil"/>
              <w:left w:val="nil"/>
              <w:bottom w:val="single" w:sz="4" w:space="0" w:color="C0C0C0"/>
              <w:right w:val="single" w:sz="4" w:space="0" w:color="C0C0C0"/>
            </w:tcBorders>
            <w:shd w:val="clear" w:color="auto" w:fill="auto"/>
            <w:vAlign w:val="center"/>
            <w:hideMark/>
          </w:tcPr>
          <w:p w14:paraId="35B7830E"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На собственные нужды производства</w:t>
            </w:r>
          </w:p>
        </w:tc>
        <w:tc>
          <w:tcPr>
            <w:tcW w:w="696" w:type="dxa"/>
            <w:tcBorders>
              <w:top w:val="nil"/>
              <w:left w:val="nil"/>
              <w:bottom w:val="single" w:sz="4" w:space="0" w:color="C0C0C0"/>
              <w:right w:val="single" w:sz="4" w:space="0" w:color="C0C0C0"/>
            </w:tcBorders>
            <w:shd w:val="clear" w:color="auto" w:fill="auto"/>
            <w:vAlign w:val="center"/>
            <w:hideMark/>
          </w:tcPr>
          <w:p w14:paraId="5C2B7A7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B06F56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1,49</w:t>
            </w:r>
          </w:p>
        </w:tc>
        <w:tc>
          <w:tcPr>
            <w:tcW w:w="1034" w:type="dxa"/>
            <w:tcBorders>
              <w:top w:val="nil"/>
              <w:left w:val="nil"/>
              <w:bottom w:val="single" w:sz="4" w:space="0" w:color="C0C0C0"/>
              <w:right w:val="single" w:sz="4" w:space="0" w:color="C0C0C0"/>
            </w:tcBorders>
            <w:shd w:val="clear" w:color="000000" w:fill="FFFFCC"/>
            <w:vAlign w:val="center"/>
            <w:hideMark/>
          </w:tcPr>
          <w:p w14:paraId="25019B7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2,22</w:t>
            </w:r>
          </w:p>
        </w:tc>
        <w:tc>
          <w:tcPr>
            <w:tcW w:w="1208" w:type="dxa"/>
            <w:tcBorders>
              <w:top w:val="nil"/>
              <w:left w:val="nil"/>
              <w:bottom w:val="single" w:sz="4" w:space="0" w:color="C0C0C0"/>
              <w:right w:val="single" w:sz="4" w:space="0" w:color="C0C0C0"/>
            </w:tcBorders>
            <w:shd w:val="clear" w:color="000000" w:fill="FFFFCC"/>
            <w:vAlign w:val="center"/>
            <w:hideMark/>
          </w:tcPr>
          <w:p w14:paraId="49B68B7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1,48</w:t>
            </w:r>
          </w:p>
        </w:tc>
        <w:tc>
          <w:tcPr>
            <w:tcW w:w="1142" w:type="dxa"/>
            <w:tcBorders>
              <w:top w:val="nil"/>
              <w:left w:val="nil"/>
              <w:bottom w:val="single" w:sz="4" w:space="0" w:color="C0C0C0"/>
              <w:right w:val="single" w:sz="4" w:space="0" w:color="C0C0C0"/>
            </w:tcBorders>
            <w:shd w:val="clear" w:color="000000" w:fill="FFFFCC"/>
            <w:vAlign w:val="center"/>
            <w:hideMark/>
          </w:tcPr>
          <w:p w14:paraId="7B10F62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1,62</w:t>
            </w:r>
          </w:p>
        </w:tc>
        <w:tc>
          <w:tcPr>
            <w:tcW w:w="1158" w:type="dxa"/>
            <w:tcBorders>
              <w:top w:val="nil"/>
              <w:left w:val="nil"/>
              <w:bottom w:val="single" w:sz="4" w:space="0" w:color="C0C0C0"/>
              <w:right w:val="single" w:sz="4" w:space="0" w:color="C0C0C0"/>
            </w:tcBorders>
            <w:shd w:val="clear" w:color="000000" w:fill="FFFFCC"/>
            <w:vAlign w:val="center"/>
            <w:hideMark/>
          </w:tcPr>
          <w:p w14:paraId="54C0DA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127,27</w:t>
            </w:r>
          </w:p>
        </w:tc>
        <w:tc>
          <w:tcPr>
            <w:tcW w:w="1119" w:type="dxa"/>
            <w:tcBorders>
              <w:top w:val="nil"/>
              <w:left w:val="nil"/>
              <w:bottom w:val="single" w:sz="4" w:space="0" w:color="C0C0C0"/>
              <w:right w:val="single" w:sz="4" w:space="0" w:color="C0C0C0"/>
            </w:tcBorders>
            <w:shd w:val="clear" w:color="000000" w:fill="FFFFCC"/>
            <w:vAlign w:val="center"/>
            <w:hideMark/>
          </w:tcPr>
          <w:p w14:paraId="0592709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1,72</w:t>
            </w:r>
          </w:p>
        </w:tc>
        <w:tc>
          <w:tcPr>
            <w:tcW w:w="1000" w:type="dxa"/>
            <w:tcBorders>
              <w:top w:val="nil"/>
              <w:left w:val="nil"/>
              <w:bottom w:val="single" w:sz="4" w:space="0" w:color="C0C0C0"/>
              <w:right w:val="single" w:sz="4" w:space="0" w:color="C0C0C0"/>
            </w:tcBorders>
            <w:shd w:val="clear" w:color="000000" w:fill="D7EAD3"/>
            <w:vAlign w:val="center"/>
            <w:hideMark/>
          </w:tcPr>
          <w:p w14:paraId="5DF57A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0,86</w:t>
            </w:r>
          </w:p>
        </w:tc>
        <w:tc>
          <w:tcPr>
            <w:tcW w:w="1024" w:type="dxa"/>
            <w:tcBorders>
              <w:top w:val="nil"/>
              <w:left w:val="nil"/>
              <w:bottom w:val="single" w:sz="4" w:space="0" w:color="C0C0C0"/>
              <w:right w:val="single" w:sz="4" w:space="0" w:color="C0C0C0"/>
            </w:tcBorders>
            <w:shd w:val="clear" w:color="000000" w:fill="D7EAD3"/>
            <w:vAlign w:val="center"/>
            <w:hideMark/>
          </w:tcPr>
          <w:p w14:paraId="2D70902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0,86</w:t>
            </w:r>
          </w:p>
        </w:tc>
        <w:tc>
          <w:tcPr>
            <w:tcW w:w="1474" w:type="dxa"/>
            <w:tcBorders>
              <w:top w:val="nil"/>
              <w:left w:val="nil"/>
              <w:bottom w:val="single" w:sz="4" w:space="0" w:color="C0C0C0"/>
              <w:right w:val="single" w:sz="4" w:space="0" w:color="C0C0C0"/>
            </w:tcBorders>
            <w:shd w:val="clear" w:color="000000" w:fill="FFFFCC"/>
            <w:vAlign w:val="center"/>
            <w:hideMark/>
          </w:tcPr>
          <w:p w14:paraId="5255DB77"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D0A4927" w14:textId="77777777" w:rsidTr="006A273F">
        <w:trPr>
          <w:trHeight w:val="133"/>
          <w:jc w:val="center"/>
        </w:trPr>
        <w:tc>
          <w:tcPr>
            <w:tcW w:w="400" w:type="dxa"/>
            <w:tcBorders>
              <w:top w:val="nil"/>
              <w:left w:val="nil"/>
              <w:bottom w:val="nil"/>
              <w:right w:val="nil"/>
            </w:tcBorders>
            <w:shd w:val="clear" w:color="000000" w:fill="00B0F0"/>
            <w:noWrap/>
            <w:vAlign w:val="center"/>
            <w:hideMark/>
          </w:tcPr>
          <w:p w14:paraId="6EE29A3F"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0644489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4A0A8E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10.1</w:t>
            </w:r>
          </w:p>
        </w:tc>
        <w:tc>
          <w:tcPr>
            <w:tcW w:w="3289" w:type="dxa"/>
            <w:tcBorders>
              <w:top w:val="nil"/>
              <w:left w:val="nil"/>
              <w:bottom w:val="single" w:sz="4" w:space="0" w:color="C0C0C0"/>
              <w:right w:val="single" w:sz="4" w:space="0" w:color="C0C0C0"/>
            </w:tcBorders>
            <w:shd w:val="clear" w:color="auto" w:fill="auto"/>
            <w:vAlign w:val="center"/>
            <w:hideMark/>
          </w:tcPr>
          <w:p w14:paraId="227BC783"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Прибыль на капитальные вложения</w:t>
            </w:r>
          </w:p>
        </w:tc>
        <w:tc>
          <w:tcPr>
            <w:tcW w:w="696" w:type="dxa"/>
            <w:tcBorders>
              <w:top w:val="nil"/>
              <w:left w:val="nil"/>
              <w:bottom w:val="single" w:sz="4" w:space="0" w:color="C0C0C0"/>
              <w:right w:val="single" w:sz="4" w:space="0" w:color="C0C0C0"/>
            </w:tcBorders>
            <w:shd w:val="clear" w:color="auto" w:fill="auto"/>
            <w:vAlign w:val="center"/>
            <w:hideMark/>
          </w:tcPr>
          <w:p w14:paraId="01A1A52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3149F50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34" w:type="dxa"/>
            <w:tcBorders>
              <w:top w:val="nil"/>
              <w:left w:val="nil"/>
              <w:bottom w:val="single" w:sz="4" w:space="0" w:color="C0C0C0"/>
              <w:right w:val="single" w:sz="4" w:space="0" w:color="C0C0C0"/>
            </w:tcBorders>
            <w:shd w:val="clear" w:color="000000" w:fill="D7EAD3"/>
            <w:vAlign w:val="center"/>
            <w:hideMark/>
          </w:tcPr>
          <w:p w14:paraId="7D4AE7C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208" w:type="dxa"/>
            <w:tcBorders>
              <w:top w:val="nil"/>
              <w:left w:val="nil"/>
              <w:bottom w:val="single" w:sz="4" w:space="0" w:color="C0C0C0"/>
              <w:right w:val="single" w:sz="4" w:space="0" w:color="C0C0C0"/>
            </w:tcBorders>
            <w:shd w:val="clear" w:color="000000" w:fill="D7EAD3"/>
            <w:vAlign w:val="center"/>
            <w:hideMark/>
          </w:tcPr>
          <w:p w14:paraId="3DAAFD3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42" w:type="dxa"/>
            <w:tcBorders>
              <w:top w:val="nil"/>
              <w:left w:val="nil"/>
              <w:bottom w:val="single" w:sz="4" w:space="0" w:color="C0C0C0"/>
              <w:right w:val="single" w:sz="4" w:space="0" w:color="C0C0C0"/>
            </w:tcBorders>
            <w:shd w:val="clear" w:color="000000" w:fill="D7EAD3"/>
            <w:vAlign w:val="center"/>
            <w:hideMark/>
          </w:tcPr>
          <w:p w14:paraId="63C144D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58" w:type="dxa"/>
            <w:tcBorders>
              <w:top w:val="nil"/>
              <w:left w:val="nil"/>
              <w:bottom w:val="single" w:sz="4" w:space="0" w:color="C0C0C0"/>
              <w:right w:val="single" w:sz="4" w:space="0" w:color="C0C0C0"/>
            </w:tcBorders>
            <w:shd w:val="clear" w:color="000000" w:fill="D7EAD3"/>
            <w:vAlign w:val="center"/>
            <w:hideMark/>
          </w:tcPr>
          <w:p w14:paraId="087B548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119" w:type="dxa"/>
            <w:tcBorders>
              <w:top w:val="nil"/>
              <w:left w:val="nil"/>
              <w:bottom w:val="single" w:sz="4" w:space="0" w:color="C0C0C0"/>
              <w:right w:val="single" w:sz="4" w:space="0" w:color="C0C0C0"/>
            </w:tcBorders>
            <w:shd w:val="clear" w:color="000000" w:fill="D7EAD3"/>
            <w:vAlign w:val="center"/>
            <w:hideMark/>
          </w:tcPr>
          <w:p w14:paraId="7E66D07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4958C7D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6DF65B3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F153E78"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016E925" w14:textId="77777777" w:rsidTr="006A273F">
        <w:trPr>
          <w:trHeight w:val="122"/>
          <w:jc w:val="center"/>
        </w:trPr>
        <w:tc>
          <w:tcPr>
            <w:tcW w:w="400" w:type="dxa"/>
            <w:tcBorders>
              <w:top w:val="nil"/>
              <w:left w:val="nil"/>
              <w:bottom w:val="nil"/>
              <w:right w:val="nil"/>
            </w:tcBorders>
            <w:shd w:val="clear" w:color="000000" w:fill="00B0F0"/>
            <w:noWrap/>
            <w:vAlign w:val="center"/>
            <w:hideMark/>
          </w:tcPr>
          <w:p w14:paraId="5EA5228D"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002B5CB5"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A904B4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10.1.1</w:t>
            </w:r>
          </w:p>
        </w:tc>
        <w:tc>
          <w:tcPr>
            <w:tcW w:w="3289" w:type="dxa"/>
            <w:tcBorders>
              <w:top w:val="nil"/>
              <w:left w:val="nil"/>
              <w:bottom w:val="single" w:sz="4" w:space="0" w:color="C0C0C0"/>
              <w:right w:val="single" w:sz="4" w:space="0" w:color="C0C0C0"/>
            </w:tcBorders>
            <w:shd w:val="clear" w:color="auto" w:fill="auto"/>
            <w:vAlign w:val="center"/>
            <w:hideMark/>
          </w:tcPr>
          <w:p w14:paraId="2CA55749"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На реализацию инвест программы</w:t>
            </w:r>
          </w:p>
        </w:tc>
        <w:tc>
          <w:tcPr>
            <w:tcW w:w="696" w:type="dxa"/>
            <w:tcBorders>
              <w:top w:val="nil"/>
              <w:left w:val="nil"/>
              <w:bottom w:val="single" w:sz="4" w:space="0" w:color="C0C0C0"/>
              <w:right w:val="single" w:sz="4" w:space="0" w:color="C0C0C0"/>
            </w:tcBorders>
            <w:shd w:val="clear" w:color="auto" w:fill="auto"/>
            <w:vAlign w:val="center"/>
            <w:hideMark/>
          </w:tcPr>
          <w:p w14:paraId="5E1267F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32B2F9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2ACEA5C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54BA93E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4C979F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10579E5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0C6150C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0C63F95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260864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7C0BE9D7"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BC2CDE4" w14:textId="77777777" w:rsidTr="006A273F">
        <w:trPr>
          <w:trHeight w:val="96"/>
          <w:jc w:val="center"/>
        </w:trPr>
        <w:tc>
          <w:tcPr>
            <w:tcW w:w="400" w:type="dxa"/>
            <w:tcBorders>
              <w:top w:val="nil"/>
              <w:left w:val="nil"/>
              <w:bottom w:val="nil"/>
              <w:right w:val="nil"/>
            </w:tcBorders>
            <w:shd w:val="clear" w:color="000000" w:fill="00B0F0"/>
            <w:noWrap/>
            <w:vAlign w:val="center"/>
            <w:hideMark/>
          </w:tcPr>
          <w:p w14:paraId="39FB1D0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7194DD92"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77050FF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10.1.2</w:t>
            </w:r>
          </w:p>
        </w:tc>
        <w:tc>
          <w:tcPr>
            <w:tcW w:w="3289" w:type="dxa"/>
            <w:tcBorders>
              <w:top w:val="nil"/>
              <w:left w:val="nil"/>
              <w:bottom w:val="single" w:sz="4" w:space="0" w:color="C0C0C0"/>
              <w:right w:val="single" w:sz="4" w:space="0" w:color="C0C0C0"/>
            </w:tcBorders>
            <w:shd w:val="clear" w:color="auto" w:fill="auto"/>
            <w:vAlign w:val="center"/>
            <w:hideMark/>
          </w:tcPr>
          <w:p w14:paraId="18416B97" w14:textId="77777777" w:rsidR="006A273F" w:rsidRPr="006A273F" w:rsidRDefault="006A273F" w:rsidP="006A273F">
            <w:pPr>
              <w:ind w:firstLineChars="200" w:firstLine="240"/>
              <w:rPr>
                <w:rFonts w:ascii="Tahoma" w:hAnsi="Tahoma" w:cs="Tahoma"/>
                <w:sz w:val="12"/>
                <w:szCs w:val="12"/>
              </w:rPr>
            </w:pPr>
            <w:r w:rsidRPr="006A273F">
              <w:rPr>
                <w:rFonts w:ascii="Tahoma" w:hAnsi="Tahoma" w:cs="Tahoma"/>
                <w:sz w:val="12"/>
                <w:szCs w:val="12"/>
              </w:rPr>
              <w:t>На реализацию производственной программы</w:t>
            </w:r>
          </w:p>
        </w:tc>
        <w:tc>
          <w:tcPr>
            <w:tcW w:w="696" w:type="dxa"/>
            <w:tcBorders>
              <w:top w:val="nil"/>
              <w:left w:val="nil"/>
              <w:bottom w:val="single" w:sz="4" w:space="0" w:color="C0C0C0"/>
              <w:right w:val="single" w:sz="4" w:space="0" w:color="C0C0C0"/>
            </w:tcBorders>
            <w:shd w:val="clear" w:color="auto" w:fill="auto"/>
            <w:vAlign w:val="center"/>
            <w:hideMark/>
          </w:tcPr>
          <w:p w14:paraId="20C94E0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65C2678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E09DC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0B642C7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D09E97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04DF16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6932528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A95170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4A054E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25E6366E"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87410E6" w14:textId="77777777" w:rsidTr="006A273F">
        <w:trPr>
          <w:trHeight w:val="60"/>
          <w:jc w:val="center"/>
        </w:trPr>
        <w:tc>
          <w:tcPr>
            <w:tcW w:w="400" w:type="dxa"/>
            <w:tcBorders>
              <w:top w:val="nil"/>
              <w:left w:val="nil"/>
              <w:bottom w:val="nil"/>
              <w:right w:val="nil"/>
            </w:tcBorders>
            <w:shd w:val="clear" w:color="000000" w:fill="00B0F0"/>
            <w:noWrap/>
            <w:vAlign w:val="center"/>
            <w:hideMark/>
          </w:tcPr>
          <w:p w14:paraId="4B615295"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6FAA052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894A00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10.2</w:t>
            </w:r>
          </w:p>
        </w:tc>
        <w:tc>
          <w:tcPr>
            <w:tcW w:w="3289" w:type="dxa"/>
            <w:tcBorders>
              <w:top w:val="nil"/>
              <w:left w:val="nil"/>
              <w:bottom w:val="single" w:sz="4" w:space="0" w:color="C0C0C0"/>
              <w:right w:val="single" w:sz="4" w:space="0" w:color="C0C0C0"/>
            </w:tcBorders>
            <w:shd w:val="clear" w:color="auto" w:fill="auto"/>
            <w:vAlign w:val="center"/>
            <w:hideMark/>
          </w:tcPr>
          <w:p w14:paraId="28CB2380"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Прибыль на социальное развитие, поощрение</w:t>
            </w:r>
          </w:p>
        </w:tc>
        <w:tc>
          <w:tcPr>
            <w:tcW w:w="696" w:type="dxa"/>
            <w:tcBorders>
              <w:top w:val="nil"/>
              <w:left w:val="nil"/>
              <w:bottom w:val="single" w:sz="4" w:space="0" w:color="C0C0C0"/>
              <w:right w:val="single" w:sz="4" w:space="0" w:color="C0C0C0"/>
            </w:tcBorders>
            <w:shd w:val="clear" w:color="auto" w:fill="auto"/>
            <w:vAlign w:val="center"/>
            <w:hideMark/>
          </w:tcPr>
          <w:p w14:paraId="141DB6E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52FD6CE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19,17</w:t>
            </w:r>
          </w:p>
        </w:tc>
        <w:tc>
          <w:tcPr>
            <w:tcW w:w="1034" w:type="dxa"/>
            <w:tcBorders>
              <w:top w:val="nil"/>
              <w:left w:val="nil"/>
              <w:bottom w:val="single" w:sz="4" w:space="0" w:color="C0C0C0"/>
              <w:right w:val="single" w:sz="4" w:space="0" w:color="C0C0C0"/>
            </w:tcBorders>
            <w:shd w:val="clear" w:color="000000" w:fill="FFFFCC"/>
            <w:vAlign w:val="center"/>
            <w:hideMark/>
          </w:tcPr>
          <w:p w14:paraId="5F47458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19,17</w:t>
            </w:r>
          </w:p>
        </w:tc>
        <w:tc>
          <w:tcPr>
            <w:tcW w:w="1208" w:type="dxa"/>
            <w:tcBorders>
              <w:top w:val="nil"/>
              <w:left w:val="nil"/>
              <w:bottom w:val="single" w:sz="4" w:space="0" w:color="C0C0C0"/>
              <w:right w:val="single" w:sz="4" w:space="0" w:color="C0C0C0"/>
            </w:tcBorders>
            <w:shd w:val="clear" w:color="000000" w:fill="FFFFCC"/>
            <w:vAlign w:val="center"/>
            <w:hideMark/>
          </w:tcPr>
          <w:p w14:paraId="4C43896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19,05</w:t>
            </w:r>
          </w:p>
        </w:tc>
        <w:tc>
          <w:tcPr>
            <w:tcW w:w="1142" w:type="dxa"/>
            <w:tcBorders>
              <w:top w:val="nil"/>
              <w:left w:val="nil"/>
              <w:bottom w:val="single" w:sz="4" w:space="0" w:color="C0C0C0"/>
              <w:right w:val="single" w:sz="4" w:space="0" w:color="C0C0C0"/>
            </w:tcBorders>
            <w:shd w:val="clear" w:color="000000" w:fill="FFFFCC"/>
            <w:vAlign w:val="center"/>
            <w:hideMark/>
          </w:tcPr>
          <w:p w14:paraId="55FA750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20,73</w:t>
            </w:r>
          </w:p>
        </w:tc>
        <w:tc>
          <w:tcPr>
            <w:tcW w:w="1158" w:type="dxa"/>
            <w:tcBorders>
              <w:top w:val="nil"/>
              <w:left w:val="nil"/>
              <w:bottom w:val="single" w:sz="4" w:space="0" w:color="C0C0C0"/>
              <w:right w:val="single" w:sz="4" w:space="0" w:color="C0C0C0"/>
            </w:tcBorders>
            <w:shd w:val="clear" w:color="000000" w:fill="FFFFCC"/>
            <w:vAlign w:val="center"/>
            <w:hideMark/>
          </w:tcPr>
          <w:p w14:paraId="0468742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20,73</w:t>
            </w:r>
          </w:p>
        </w:tc>
        <w:tc>
          <w:tcPr>
            <w:tcW w:w="1119" w:type="dxa"/>
            <w:tcBorders>
              <w:top w:val="nil"/>
              <w:left w:val="nil"/>
              <w:bottom w:val="single" w:sz="4" w:space="0" w:color="C0C0C0"/>
              <w:right w:val="single" w:sz="4" w:space="0" w:color="C0C0C0"/>
            </w:tcBorders>
            <w:shd w:val="clear" w:color="000000" w:fill="FFFFCC"/>
            <w:vAlign w:val="center"/>
            <w:hideMark/>
          </w:tcPr>
          <w:p w14:paraId="363B964A"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15,09</w:t>
            </w:r>
          </w:p>
        </w:tc>
        <w:tc>
          <w:tcPr>
            <w:tcW w:w="1000" w:type="dxa"/>
            <w:tcBorders>
              <w:top w:val="nil"/>
              <w:left w:val="nil"/>
              <w:bottom w:val="single" w:sz="4" w:space="0" w:color="C0C0C0"/>
              <w:right w:val="single" w:sz="4" w:space="0" w:color="C0C0C0"/>
            </w:tcBorders>
            <w:shd w:val="clear" w:color="000000" w:fill="D7EAD3"/>
            <w:vAlign w:val="center"/>
            <w:hideMark/>
          </w:tcPr>
          <w:p w14:paraId="2701643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7,55</w:t>
            </w:r>
          </w:p>
        </w:tc>
        <w:tc>
          <w:tcPr>
            <w:tcW w:w="1024" w:type="dxa"/>
            <w:tcBorders>
              <w:top w:val="nil"/>
              <w:left w:val="nil"/>
              <w:bottom w:val="single" w:sz="4" w:space="0" w:color="C0C0C0"/>
              <w:right w:val="single" w:sz="4" w:space="0" w:color="C0C0C0"/>
            </w:tcBorders>
            <w:shd w:val="clear" w:color="000000" w:fill="D7EAD3"/>
            <w:vAlign w:val="center"/>
            <w:hideMark/>
          </w:tcPr>
          <w:p w14:paraId="7B6F12F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7,55</w:t>
            </w:r>
          </w:p>
        </w:tc>
        <w:tc>
          <w:tcPr>
            <w:tcW w:w="1474" w:type="dxa"/>
            <w:tcBorders>
              <w:top w:val="nil"/>
              <w:left w:val="nil"/>
              <w:bottom w:val="single" w:sz="4" w:space="0" w:color="C0C0C0"/>
              <w:right w:val="single" w:sz="4" w:space="0" w:color="C0C0C0"/>
            </w:tcBorders>
            <w:shd w:val="clear" w:color="000000" w:fill="FFFFCC"/>
            <w:vAlign w:val="center"/>
            <w:hideMark/>
          </w:tcPr>
          <w:p w14:paraId="6F38286F" w14:textId="77777777" w:rsidR="006A273F" w:rsidRPr="006A273F" w:rsidRDefault="006A273F" w:rsidP="006A273F">
            <w:pPr>
              <w:rPr>
                <w:rFonts w:ascii="Tahoma" w:hAnsi="Tahoma" w:cs="Tahoma"/>
                <w:sz w:val="12"/>
                <w:szCs w:val="12"/>
              </w:rPr>
            </w:pPr>
            <w:r w:rsidRPr="006A273F">
              <w:rPr>
                <w:rFonts w:ascii="Tahoma" w:hAnsi="Tahoma" w:cs="Tahoma"/>
                <w:sz w:val="12"/>
                <w:szCs w:val="12"/>
              </w:rPr>
              <w:t>в соответствии с утвержденным ДПР уровнем нормативной прибыли (0,07%)</w:t>
            </w:r>
          </w:p>
        </w:tc>
      </w:tr>
      <w:tr w:rsidR="006A273F" w:rsidRPr="006A273F" w14:paraId="31C91E07" w14:textId="77777777" w:rsidTr="006A273F">
        <w:trPr>
          <w:trHeight w:val="60"/>
          <w:jc w:val="center"/>
        </w:trPr>
        <w:tc>
          <w:tcPr>
            <w:tcW w:w="400" w:type="dxa"/>
            <w:tcBorders>
              <w:top w:val="nil"/>
              <w:left w:val="nil"/>
              <w:bottom w:val="nil"/>
              <w:right w:val="nil"/>
            </w:tcBorders>
            <w:shd w:val="clear" w:color="000000" w:fill="B7DEE8"/>
            <w:noWrap/>
            <w:vAlign w:val="center"/>
            <w:hideMark/>
          </w:tcPr>
          <w:p w14:paraId="77B93B04"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П</w:t>
            </w:r>
          </w:p>
        </w:tc>
        <w:tc>
          <w:tcPr>
            <w:tcW w:w="295" w:type="dxa"/>
            <w:tcBorders>
              <w:top w:val="nil"/>
              <w:left w:val="nil"/>
              <w:bottom w:val="nil"/>
              <w:right w:val="nil"/>
            </w:tcBorders>
            <w:shd w:val="clear" w:color="auto" w:fill="auto"/>
            <w:noWrap/>
            <w:vAlign w:val="bottom"/>
            <w:hideMark/>
          </w:tcPr>
          <w:p w14:paraId="181A052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943CCC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10.3</w:t>
            </w:r>
          </w:p>
        </w:tc>
        <w:tc>
          <w:tcPr>
            <w:tcW w:w="3289" w:type="dxa"/>
            <w:tcBorders>
              <w:top w:val="nil"/>
              <w:left w:val="nil"/>
              <w:bottom w:val="single" w:sz="4" w:space="0" w:color="C0C0C0"/>
              <w:right w:val="single" w:sz="4" w:space="0" w:color="C0C0C0"/>
            </w:tcBorders>
            <w:shd w:val="clear" w:color="auto" w:fill="auto"/>
            <w:vAlign w:val="center"/>
            <w:hideMark/>
          </w:tcPr>
          <w:p w14:paraId="7913EFEA"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Расчетная предпринимательская прибыль</w:t>
            </w:r>
          </w:p>
        </w:tc>
        <w:tc>
          <w:tcPr>
            <w:tcW w:w="696" w:type="dxa"/>
            <w:tcBorders>
              <w:top w:val="nil"/>
              <w:left w:val="nil"/>
              <w:bottom w:val="single" w:sz="4" w:space="0" w:color="C0C0C0"/>
              <w:right w:val="single" w:sz="4" w:space="0" w:color="C0C0C0"/>
            </w:tcBorders>
            <w:shd w:val="clear" w:color="auto" w:fill="auto"/>
            <w:vAlign w:val="center"/>
            <w:hideMark/>
          </w:tcPr>
          <w:p w14:paraId="0CE7ED5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38896D9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0B3DEFC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6225834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542A4C0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75B29CF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1 121,59</w:t>
            </w:r>
          </w:p>
        </w:tc>
        <w:tc>
          <w:tcPr>
            <w:tcW w:w="1119" w:type="dxa"/>
            <w:tcBorders>
              <w:top w:val="nil"/>
              <w:left w:val="nil"/>
              <w:bottom w:val="single" w:sz="4" w:space="0" w:color="C0C0C0"/>
              <w:right w:val="single" w:sz="4" w:space="0" w:color="C0C0C0"/>
            </w:tcBorders>
            <w:shd w:val="clear" w:color="000000" w:fill="FFFFCC"/>
            <w:vAlign w:val="center"/>
            <w:hideMark/>
          </w:tcPr>
          <w:p w14:paraId="603C074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79EFB89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C8A0AA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56C72AFD" w14:textId="77777777" w:rsidR="006A273F" w:rsidRPr="006A273F" w:rsidRDefault="006A273F" w:rsidP="006A273F">
            <w:pPr>
              <w:rPr>
                <w:rFonts w:ascii="Tahoma" w:hAnsi="Tahoma" w:cs="Tahoma"/>
                <w:sz w:val="12"/>
                <w:szCs w:val="12"/>
              </w:rPr>
            </w:pPr>
            <w:r w:rsidRPr="006A273F">
              <w:rPr>
                <w:rFonts w:ascii="Tahoma" w:hAnsi="Tahoma" w:cs="Tahoma"/>
                <w:sz w:val="12"/>
                <w:szCs w:val="12"/>
              </w:rP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организации:являющейся государственным или муниципальным унитарным предприятием</w:t>
            </w:r>
          </w:p>
        </w:tc>
      </w:tr>
      <w:tr w:rsidR="006A273F" w:rsidRPr="006A273F" w14:paraId="53C767C4"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0B91BE86"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7146D532"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56DDA0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w:t>
            </w:r>
          </w:p>
        </w:tc>
        <w:tc>
          <w:tcPr>
            <w:tcW w:w="3289" w:type="dxa"/>
            <w:tcBorders>
              <w:top w:val="nil"/>
              <w:left w:val="nil"/>
              <w:bottom w:val="single" w:sz="4" w:space="0" w:color="C0C0C0"/>
              <w:right w:val="single" w:sz="4" w:space="0" w:color="C0C0C0"/>
            </w:tcBorders>
            <w:shd w:val="clear" w:color="auto" w:fill="auto"/>
            <w:vAlign w:val="center"/>
            <w:hideMark/>
          </w:tcPr>
          <w:p w14:paraId="2252D401"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Недополученные доходы/выпадающие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5E9BF57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023CA0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34" w:type="dxa"/>
            <w:tcBorders>
              <w:top w:val="nil"/>
              <w:left w:val="nil"/>
              <w:bottom w:val="single" w:sz="4" w:space="0" w:color="C0C0C0"/>
              <w:right w:val="single" w:sz="4" w:space="0" w:color="C0C0C0"/>
            </w:tcBorders>
            <w:shd w:val="clear" w:color="000000" w:fill="FFFFCC"/>
            <w:vAlign w:val="center"/>
            <w:hideMark/>
          </w:tcPr>
          <w:p w14:paraId="180AC13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6FA438A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42" w:type="dxa"/>
            <w:tcBorders>
              <w:top w:val="nil"/>
              <w:left w:val="nil"/>
              <w:bottom w:val="single" w:sz="4" w:space="0" w:color="C0C0C0"/>
              <w:right w:val="single" w:sz="4" w:space="0" w:color="C0C0C0"/>
            </w:tcBorders>
            <w:shd w:val="clear" w:color="000000" w:fill="FFFFCC"/>
            <w:vAlign w:val="center"/>
            <w:hideMark/>
          </w:tcPr>
          <w:p w14:paraId="0A1EED7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158" w:type="dxa"/>
            <w:tcBorders>
              <w:top w:val="nil"/>
              <w:left w:val="nil"/>
              <w:bottom w:val="single" w:sz="4" w:space="0" w:color="C0C0C0"/>
              <w:right w:val="single" w:sz="4" w:space="0" w:color="C0C0C0"/>
            </w:tcBorders>
            <w:shd w:val="clear" w:color="000000" w:fill="FFFFCC"/>
            <w:vAlign w:val="center"/>
            <w:hideMark/>
          </w:tcPr>
          <w:p w14:paraId="5F888CB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10 086,11</w:t>
            </w:r>
          </w:p>
        </w:tc>
        <w:tc>
          <w:tcPr>
            <w:tcW w:w="1119" w:type="dxa"/>
            <w:tcBorders>
              <w:top w:val="nil"/>
              <w:left w:val="nil"/>
              <w:bottom w:val="single" w:sz="4" w:space="0" w:color="C0C0C0"/>
              <w:right w:val="single" w:sz="4" w:space="0" w:color="C0C0C0"/>
            </w:tcBorders>
            <w:shd w:val="clear" w:color="000000" w:fill="FFFFCC"/>
            <w:vAlign w:val="center"/>
            <w:hideMark/>
          </w:tcPr>
          <w:p w14:paraId="148B92A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00" w:type="dxa"/>
            <w:tcBorders>
              <w:top w:val="nil"/>
              <w:left w:val="nil"/>
              <w:bottom w:val="single" w:sz="4" w:space="0" w:color="C0C0C0"/>
              <w:right w:val="single" w:sz="4" w:space="0" w:color="C0C0C0"/>
            </w:tcBorders>
            <w:shd w:val="clear" w:color="000000" w:fill="D7EAD3"/>
            <w:vAlign w:val="center"/>
            <w:hideMark/>
          </w:tcPr>
          <w:p w14:paraId="4985539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AE5135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61249726"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5DDD0055" w14:textId="77777777" w:rsidTr="006A273F">
        <w:trPr>
          <w:trHeight w:val="78"/>
          <w:jc w:val="center"/>
        </w:trPr>
        <w:tc>
          <w:tcPr>
            <w:tcW w:w="400" w:type="dxa"/>
            <w:tcBorders>
              <w:top w:val="nil"/>
              <w:left w:val="nil"/>
              <w:bottom w:val="nil"/>
              <w:right w:val="nil"/>
            </w:tcBorders>
            <w:shd w:val="clear" w:color="000000" w:fill="00B050"/>
            <w:noWrap/>
            <w:vAlign w:val="center"/>
            <w:hideMark/>
          </w:tcPr>
          <w:p w14:paraId="23E4B7AD"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186729CA"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8BAD7D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11.1</w:t>
            </w:r>
          </w:p>
        </w:tc>
        <w:tc>
          <w:tcPr>
            <w:tcW w:w="3289" w:type="dxa"/>
            <w:tcBorders>
              <w:top w:val="nil"/>
              <w:left w:val="nil"/>
              <w:bottom w:val="single" w:sz="4" w:space="0" w:color="C0C0C0"/>
              <w:right w:val="single" w:sz="4" w:space="0" w:color="C0C0C0"/>
            </w:tcBorders>
            <w:shd w:val="clear" w:color="auto" w:fill="auto"/>
            <w:vAlign w:val="center"/>
            <w:hideMark/>
          </w:tcPr>
          <w:p w14:paraId="42F81CF1"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Отклонение фактически достигнутого объёма поданной воды или принятых сточных вод</w:t>
            </w:r>
          </w:p>
        </w:tc>
        <w:tc>
          <w:tcPr>
            <w:tcW w:w="696" w:type="dxa"/>
            <w:tcBorders>
              <w:top w:val="nil"/>
              <w:left w:val="nil"/>
              <w:bottom w:val="single" w:sz="4" w:space="0" w:color="C0C0C0"/>
              <w:right w:val="single" w:sz="4" w:space="0" w:color="C0C0C0"/>
            </w:tcBorders>
            <w:shd w:val="clear" w:color="auto" w:fill="auto"/>
            <w:vAlign w:val="center"/>
            <w:hideMark/>
          </w:tcPr>
          <w:p w14:paraId="437B135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63A260A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763A5C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74DC012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3725666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30D53AA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10 086,11</w:t>
            </w:r>
          </w:p>
        </w:tc>
        <w:tc>
          <w:tcPr>
            <w:tcW w:w="1119" w:type="dxa"/>
            <w:tcBorders>
              <w:top w:val="nil"/>
              <w:left w:val="nil"/>
              <w:bottom w:val="single" w:sz="4" w:space="0" w:color="C0C0C0"/>
              <w:right w:val="single" w:sz="4" w:space="0" w:color="C0C0C0"/>
            </w:tcBorders>
            <w:shd w:val="clear" w:color="000000" w:fill="FFFFCC"/>
            <w:vAlign w:val="center"/>
            <w:hideMark/>
          </w:tcPr>
          <w:p w14:paraId="7F38FBD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821CCF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53C09DDB"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1F74C602" w14:textId="77777777" w:rsidR="006A273F" w:rsidRPr="006A273F" w:rsidRDefault="006A273F" w:rsidP="006A273F">
            <w:pPr>
              <w:rPr>
                <w:rFonts w:ascii="Tahoma" w:hAnsi="Tahoma" w:cs="Tahoma"/>
                <w:sz w:val="12"/>
                <w:szCs w:val="12"/>
              </w:rPr>
            </w:pPr>
            <w:r w:rsidRPr="006A273F">
              <w:rPr>
                <w:rFonts w:ascii="Tahoma" w:hAnsi="Tahoma" w:cs="Tahoma"/>
                <w:sz w:val="12"/>
                <w:szCs w:val="12"/>
              </w:rPr>
              <w:t>отклонено, не представлено объективного обоснования снижения объемов</w:t>
            </w:r>
          </w:p>
        </w:tc>
      </w:tr>
      <w:tr w:rsidR="006A273F" w:rsidRPr="006A273F" w14:paraId="754283DF" w14:textId="77777777" w:rsidTr="006A273F">
        <w:trPr>
          <w:trHeight w:val="60"/>
          <w:jc w:val="center"/>
        </w:trPr>
        <w:tc>
          <w:tcPr>
            <w:tcW w:w="400" w:type="dxa"/>
            <w:tcBorders>
              <w:top w:val="nil"/>
              <w:left w:val="nil"/>
              <w:bottom w:val="nil"/>
              <w:right w:val="nil"/>
            </w:tcBorders>
            <w:shd w:val="clear" w:color="000000" w:fill="00B050"/>
            <w:noWrap/>
            <w:vAlign w:val="center"/>
            <w:hideMark/>
          </w:tcPr>
          <w:p w14:paraId="0262B345"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1F84113F"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89653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11.2</w:t>
            </w:r>
          </w:p>
        </w:tc>
        <w:tc>
          <w:tcPr>
            <w:tcW w:w="3289" w:type="dxa"/>
            <w:tcBorders>
              <w:top w:val="nil"/>
              <w:left w:val="nil"/>
              <w:bottom w:val="single" w:sz="4" w:space="0" w:color="C0C0C0"/>
              <w:right w:val="single" w:sz="4" w:space="0" w:color="C0C0C0"/>
            </w:tcBorders>
            <w:shd w:val="clear" w:color="auto" w:fill="auto"/>
            <w:vAlign w:val="center"/>
            <w:hideMark/>
          </w:tcPr>
          <w:p w14:paraId="2A156174"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Отклонение фактически достигнутого уровня неподконтрольных расходов</w:t>
            </w:r>
          </w:p>
        </w:tc>
        <w:tc>
          <w:tcPr>
            <w:tcW w:w="696" w:type="dxa"/>
            <w:tcBorders>
              <w:top w:val="nil"/>
              <w:left w:val="nil"/>
              <w:bottom w:val="single" w:sz="4" w:space="0" w:color="C0C0C0"/>
              <w:right w:val="single" w:sz="4" w:space="0" w:color="C0C0C0"/>
            </w:tcBorders>
            <w:shd w:val="clear" w:color="auto" w:fill="auto"/>
            <w:vAlign w:val="center"/>
            <w:hideMark/>
          </w:tcPr>
          <w:p w14:paraId="114862C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1032D2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1E7695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75BFF47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60130B6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5A8ED2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4C9E7AE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76DE07A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ED83E5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08DBD9E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20ACA50" w14:textId="77777777" w:rsidTr="006A273F">
        <w:trPr>
          <w:trHeight w:val="300"/>
          <w:jc w:val="center"/>
        </w:trPr>
        <w:tc>
          <w:tcPr>
            <w:tcW w:w="400" w:type="dxa"/>
            <w:tcBorders>
              <w:top w:val="nil"/>
              <w:left w:val="nil"/>
              <w:bottom w:val="nil"/>
              <w:right w:val="nil"/>
            </w:tcBorders>
            <w:shd w:val="clear" w:color="000000" w:fill="00B050"/>
            <w:noWrap/>
            <w:vAlign w:val="center"/>
            <w:hideMark/>
          </w:tcPr>
          <w:p w14:paraId="13C9FAE0"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46AA1667"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62A3BA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11.3</w:t>
            </w:r>
          </w:p>
        </w:tc>
        <w:tc>
          <w:tcPr>
            <w:tcW w:w="3289" w:type="dxa"/>
            <w:tcBorders>
              <w:top w:val="nil"/>
              <w:left w:val="nil"/>
              <w:bottom w:val="single" w:sz="4" w:space="0" w:color="C0C0C0"/>
              <w:right w:val="single" w:sz="4" w:space="0" w:color="C0C0C0"/>
            </w:tcBorders>
            <w:shd w:val="clear" w:color="auto" w:fill="auto"/>
            <w:vAlign w:val="center"/>
            <w:hideMark/>
          </w:tcPr>
          <w:p w14:paraId="1D3EF4B2"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 xml:space="preserve">Другие </w:t>
            </w:r>
          </w:p>
        </w:tc>
        <w:tc>
          <w:tcPr>
            <w:tcW w:w="696" w:type="dxa"/>
            <w:tcBorders>
              <w:top w:val="nil"/>
              <w:left w:val="nil"/>
              <w:bottom w:val="single" w:sz="4" w:space="0" w:color="C0C0C0"/>
              <w:right w:val="single" w:sz="4" w:space="0" w:color="C0C0C0"/>
            </w:tcBorders>
            <w:shd w:val="clear" w:color="auto" w:fill="auto"/>
            <w:vAlign w:val="center"/>
            <w:hideMark/>
          </w:tcPr>
          <w:p w14:paraId="133E1CA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50DDA07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161A36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79C5E29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379345C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7E7B0E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E79E2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24E055F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D4FE76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0D6E785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0E3DEB06" w14:textId="77777777" w:rsidTr="006A273F">
        <w:trPr>
          <w:trHeight w:val="131"/>
          <w:jc w:val="center"/>
        </w:trPr>
        <w:tc>
          <w:tcPr>
            <w:tcW w:w="400" w:type="dxa"/>
            <w:tcBorders>
              <w:top w:val="nil"/>
              <w:left w:val="nil"/>
              <w:bottom w:val="nil"/>
              <w:right w:val="nil"/>
            </w:tcBorders>
            <w:shd w:val="clear" w:color="000000" w:fill="00B050"/>
            <w:noWrap/>
            <w:vAlign w:val="center"/>
            <w:hideMark/>
          </w:tcPr>
          <w:p w14:paraId="530047D0"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4CCFCDDA"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5B19157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11.4</w:t>
            </w:r>
          </w:p>
        </w:tc>
        <w:tc>
          <w:tcPr>
            <w:tcW w:w="3289" w:type="dxa"/>
            <w:tcBorders>
              <w:top w:val="nil"/>
              <w:left w:val="nil"/>
              <w:bottom w:val="single" w:sz="4" w:space="0" w:color="C0C0C0"/>
              <w:right w:val="single" w:sz="4" w:space="0" w:color="C0C0C0"/>
            </w:tcBorders>
            <w:shd w:val="clear" w:color="auto" w:fill="auto"/>
            <w:vAlign w:val="center"/>
            <w:hideMark/>
          </w:tcPr>
          <w:p w14:paraId="6C5A2876"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Расходы, связанные с незапланированным ростом цен на электроэнергию</w:t>
            </w:r>
          </w:p>
        </w:tc>
        <w:tc>
          <w:tcPr>
            <w:tcW w:w="696" w:type="dxa"/>
            <w:tcBorders>
              <w:top w:val="nil"/>
              <w:left w:val="nil"/>
              <w:bottom w:val="single" w:sz="4" w:space="0" w:color="C0C0C0"/>
              <w:right w:val="single" w:sz="4" w:space="0" w:color="C0C0C0"/>
            </w:tcBorders>
            <w:shd w:val="clear" w:color="auto" w:fill="auto"/>
            <w:vAlign w:val="center"/>
            <w:hideMark/>
          </w:tcPr>
          <w:p w14:paraId="59CF1EB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79DA496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463E654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62C060F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0955779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EDABA9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18353D0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4D72E6E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C11BA1C"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5F1D9DDC"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495646A9" w14:textId="77777777" w:rsidTr="006A273F">
        <w:trPr>
          <w:trHeight w:val="60"/>
          <w:jc w:val="center"/>
        </w:trPr>
        <w:tc>
          <w:tcPr>
            <w:tcW w:w="400" w:type="dxa"/>
            <w:tcBorders>
              <w:top w:val="nil"/>
              <w:left w:val="nil"/>
              <w:bottom w:val="nil"/>
              <w:right w:val="nil"/>
            </w:tcBorders>
            <w:shd w:val="clear" w:color="000000" w:fill="00B050"/>
            <w:noWrap/>
            <w:vAlign w:val="center"/>
            <w:hideMark/>
          </w:tcPr>
          <w:p w14:paraId="786E007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2F14094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EB3D58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w:t>
            </w:r>
          </w:p>
        </w:tc>
        <w:tc>
          <w:tcPr>
            <w:tcW w:w="3289" w:type="dxa"/>
            <w:tcBorders>
              <w:top w:val="nil"/>
              <w:left w:val="nil"/>
              <w:bottom w:val="single" w:sz="4" w:space="0" w:color="C0C0C0"/>
              <w:right w:val="single" w:sz="4" w:space="0" w:color="C0C0C0"/>
            </w:tcBorders>
            <w:shd w:val="clear" w:color="auto" w:fill="auto"/>
            <w:vAlign w:val="center"/>
            <w:hideMark/>
          </w:tcPr>
          <w:p w14:paraId="4414ABB6"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696" w:type="dxa"/>
            <w:tcBorders>
              <w:top w:val="nil"/>
              <w:left w:val="nil"/>
              <w:bottom w:val="single" w:sz="4" w:space="0" w:color="C0C0C0"/>
              <w:right w:val="single" w:sz="4" w:space="0" w:color="C0C0C0"/>
            </w:tcBorders>
            <w:shd w:val="clear" w:color="auto" w:fill="auto"/>
            <w:vAlign w:val="center"/>
            <w:hideMark/>
          </w:tcPr>
          <w:p w14:paraId="680C3A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381A573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65908F7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75DC310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1B50C15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0416EA1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482,49</w:t>
            </w:r>
          </w:p>
        </w:tc>
        <w:tc>
          <w:tcPr>
            <w:tcW w:w="1119" w:type="dxa"/>
            <w:tcBorders>
              <w:top w:val="nil"/>
              <w:left w:val="nil"/>
              <w:bottom w:val="single" w:sz="4" w:space="0" w:color="C0C0C0"/>
              <w:right w:val="single" w:sz="4" w:space="0" w:color="C0C0C0"/>
            </w:tcBorders>
            <w:shd w:val="clear" w:color="000000" w:fill="FFFFCC"/>
            <w:vAlign w:val="center"/>
            <w:hideMark/>
          </w:tcPr>
          <w:p w14:paraId="7E1E93D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761AC77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7C63262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474" w:type="dxa"/>
            <w:tcBorders>
              <w:top w:val="nil"/>
              <w:left w:val="nil"/>
              <w:bottom w:val="single" w:sz="4" w:space="0" w:color="C0C0C0"/>
              <w:right w:val="single" w:sz="4" w:space="0" w:color="C0C0C0"/>
            </w:tcBorders>
            <w:shd w:val="clear" w:color="000000" w:fill="FFFFCC"/>
            <w:vAlign w:val="center"/>
            <w:hideMark/>
          </w:tcPr>
          <w:p w14:paraId="02BA8A3F"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2D68F5E1" w14:textId="77777777" w:rsidTr="006A273F">
        <w:trPr>
          <w:trHeight w:val="60"/>
          <w:jc w:val="center"/>
        </w:trPr>
        <w:tc>
          <w:tcPr>
            <w:tcW w:w="400" w:type="dxa"/>
            <w:tcBorders>
              <w:top w:val="nil"/>
              <w:left w:val="nil"/>
              <w:bottom w:val="nil"/>
              <w:right w:val="nil"/>
            </w:tcBorders>
            <w:shd w:val="clear" w:color="000000" w:fill="00B050"/>
            <w:noWrap/>
            <w:vAlign w:val="center"/>
            <w:hideMark/>
          </w:tcPr>
          <w:p w14:paraId="0DE1AEF2"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26013376"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71FFC8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12.1.</w:t>
            </w:r>
          </w:p>
        </w:tc>
        <w:tc>
          <w:tcPr>
            <w:tcW w:w="3289" w:type="dxa"/>
            <w:tcBorders>
              <w:top w:val="nil"/>
              <w:left w:val="nil"/>
              <w:bottom w:val="single" w:sz="4" w:space="0" w:color="C0C0C0"/>
              <w:right w:val="single" w:sz="4" w:space="0" w:color="C0C0C0"/>
            </w:tcBorders>
            <w:shd w:val="clear" w:color="auto" w:fill="auto"/>
            <w:vAlign w:val="center"/>
            <w:hideMark/>
          </w:tcPr>
          <w:p w14:paraId="41278589"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водный налог</w:t>
            </w:r>
          </w:p>
        </w:tc>
        <w:tc>
          <w:tcPr>
            <w:tcW w:w="696" w:type="dxa"/>
            <w:tcBorders>
              <w:top w:val="nil"/>
              <w:left w:val="nil"/>
              <w:bottom w:val="single" w:sz="4" w:space="0" w:color="C0C0C0"/>
              <w:right w:val="single" w:sz="4" w:space="0" w:color="C0C0C0"/>
            </w:tcBorders>
            <w:shd w:val="clear" w:color="auto" w:fill="auto"/>
            <w:vAlign w:val="center"/>
            <w:hideMark/>
          </w:tcPr>
          <w:p w14:paraId="243A9EF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77F1BE3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01B96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0D56839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4B03594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A83CFD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81,23</w:t>
            </w:r>
          </w:p>
        </w:tc>
        <w:tc>
          <w:tcPr>
            <w:tcW w:w="1119" w:type="dxa"/>
            <w:tcBorders>
              <w:top w:val="nil"/>
              <w:left w:val="nil"/>
              <w:bottom w:val="single" w:sz="4" w:space="0" w:color="C0C0C0"/>
              <w:right w:val="single" w:sz="4" w:space="0" w:color="C0C0C0"/>
            </w:tcBorders>
            <w:shd w:val="clear" w:color="000000" w:fill="FFFFCC"/>
            <w:vAlign w:val="center"/>
            <w:hideMark/>
          </w:tcPr>
          <w:p w14:paraId="0DC8E13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6E74D5B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337CC6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5EA9A698" w14:textId="77777777" w:rsidR="006A273F" w:rsidRPr="006A273F" w:rsidRDefault="006A273F" w:rsidP="006A273F">
            <w:pPr>
              <w:rPr>
                <w:rFonts w:ascii="Tahoma" w:hAnsi="Tahoma" w:cs="Tahoma"/>
                <w:sz w:val="12"/>
                <w:szCs w:val="12"/>
              </w:rPr>
            </w:pPr>
            <w:r w:rsidRPr="006A273F">
              <w:rPr>
                <w:rFonts w:ascii="Tahoma" w:hAnsi="Tahoma" w:cs="Tahoma"/>
                <w:sz w:val="12"/>
                <w:szCs w:val="12"/>
              </w:rPr>
              <w:t>отклонено, расходы учитываются только  в пределах установленных нормативов и (или) лимитов</w:t>
            </w:r>
          </w:p>
        </w:tc>
      </w:tr>
      <w:tr w:rsidR="006A273F" w:rsidRPr="006A273F" w14:paraId="10D63C6C" w14:textId="77777777" w:rsidTr="006A273F">
        <w:trPr>
          <w:trHeight w:val="60"/>
          <w:jc w:val="center"/>
        </w:trPr>
        <w:tc>
          <w:tcPr>
            <w:tcW w:w="400" w:type="dxa"/>
            <w:tcBorders>
              <w:top w:val="nil"/>
              <w:left w:val="nil"/>
              <w:bottom w:val="nil"/>
              <w:right w:val="nil"/>
            </w:tcBorders>
            <w:shd w:val="clear" w:color="000000" w:fill="00B050"/>
            <w:noWrap/>
            <w:vAlign w:val="center"/>
            <w:hideMark/>
          </w:tcPr>
          <w:p w14:paraId="2EAD785B"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lastRenderedPageBreak/>
              <w:t> </w:t>
            </w:r>
          </w:p>
        </w:tc>
        <w:tc>
          <w:tcPr>
            <w:tcW w:w="295" w:type="dxa"/>
            <w:tcBorders>
              <w:top w:val="nil"/>
              <w:left w:val="nil"/>
              <w:bottom w:val="nil"/>
              <w:right w:val="nil"/>
            </w:tcBorders>
            <w:shd w:val="clear" w:color="auto" w:fill="auto"/>
            <w:noWrap/>
            <w:vAlign w:val="bottom"/>
            <w:hideMark/>
          </w:tcPr>
          <w:p w14:paraId="4FEEF6B3"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D7B215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12.2.</w:t>
            </w:r>
          </w:p>
        </w:tc>
        <w:tc>
          <w:tcPr>
            <w:tcW w:w="3289" w:type="dxa"/>
            <w:tcBorders>
              <w:top w:val="nil"/>
              <w:left w:val="nil"/>
              <w:bottom w:val="single" w:sz="4" w:space="0" w:color="C0C0C0"/>
              <w:right w:val="single" w:sz="4" w:space="0" w:color="C0C0C0"/>
            </w:tcBorders>
            <w:shd w:val="clear" w:color="auto" w:fill="auto"/>
            <w:vAlign w:val="center"/>
            <w:hideMark/>
          </w:tcPr>
          <w:p w14:paraId="17BB1186"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амортизация</w:t>
            </w:r>
          </w:p>
        </w:tc>
        <w:tc>
          <w:tcPr>
            <w:tcW w:w="696" w:type="dxa"/>
            <w:tcBorders>
              <w:top w:val="nil"/>
              <w:left w:val="nil"/>
              <w:bottom w:val="single" w:sz="4" w:space="0" w:color="C0C0C0"/>
              <w:right w:val="single" w:sz="4" w:space="0" w:color="C0C0C0"/>
            </w:tcBorders>
            <w:shd w:val="clear" w:color="auto" w:fill="auto"/>
            <w:vAlign w:val="center"/>
            <w:hideMark/>
          </w:tcPr>
          <w:p w14:paraId="7E9C126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4479DEC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263E2A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1CFA747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4F52A64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30C1388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394,90</w:t>
            </w:r>
          </w:p>
        </w:tc>
        <w:tc>
          <w:tcPr>
            <w:tcW w:w="1119" w:type="dxa"/>
            <w:tcBorders>
              <w:top w:val="nil"/>
              <w:left w:val="nil"/>
              <w:bottom w:val="single" w:sz="4" w:space="0" w:color="C0C0C0"/>
              <w:right w:val="single" w:sz="4" w:space="0" w:color="C0C0C0"/>
            </w:tcBorders>
            <w:shd w:val="clear" w:color="000000" w:fill="FFFFCC"/>
            <w:vAlign w:val="center"/>
            <w:hideMark/>
          </w:tcPr>
          <w:p w14:paraId="7FA3356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334411B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567C7E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0,00</w:t>
            </w:r>
          </w:p>
        </w:tc>
        <w:tc>
          <w:tcPr>
            <w:tcW w:w="1474" w:type="dxa"/>
            <w:tcBorders>
              <w:top w:val="nil"/>
              <w:left w:val="nil"/>
              <w:bottom w:val="single" w:sz="4" w:space="0" w:color="C0C0C0"/>
              <w:right w:val="single" w:sz="4" w:space="0" w:color="C0C0C0"/>
            </w:tcBorders>
            <w:shd w:val="clear" w:color="000000" w:fill="FFFFCC"/>
            <w:vAlign w:val="center"/>
            <w:hideMark/>
          </w:tcPr>
          <w:p w14:paraId="096C0A5D" w14:textId="77777777" w:rsidR="006A273F" w:rsidRPr="006A273F" w:rsidRDefault="006A273F" w:rsidP="006A273F">
            <w:pPr>
              <w:rPr>
                <w:rFonts w:ascii="Tahoma" w:hAnsi="Tahoma" w:cs="Tahoma"/>
                <w:sz w:val="12"/>
                <w:szCs w:val="12"/>
              </w:rPr>
            </w:pPr>
            <w:r w:rsidRPr="006A273F">
              <w:rPr>
                <w:rFonts w:ascii="Tahoma" w:hAnsi="Tahoma" w:cs="Tahoma"/>
                <w:sz w:val="12"/>
                <w:szCs w:val="12"/>
              </w:rPr>
              <w:t>отклонено, имущество передано по договору аренды, следовательно, велиичина начисляемой амортизации должна быть включена в арендуню плату</w:t>
            </w:r>
          </w:p>
        </w:tc>
      </w:tr>
      <w:tr w:rsidR="006A273F" w:rsidRPr="006A273F" w14:paraId="413C02E1" w14:textId="77777777" w:rsidTr="006A273F">
        <w:trPr>
          <w:trHeight w:val="214"/>
          <w:jc w:val="center"/>
        </w:trPr>
        <w:tc>
          <w:tcPr>
            <w:tcW w:w="400" w:type="dxa"/>
            <w:tcBorders>
              <w:top w:val="nil"/>
              <w:left w:val="nil"/>
              <w:bottom w:val="nil"/>
              <w:right w:val="nil"/>
            </w:tcBorders>
            <w:shd w:val="clear" w:color="000000" w:fill="00B050"/>
            <w:noWrap/>
            <w:vAlign w:val="center"/>
            <w:hideMark/>
          </w:tcPr>
          <w:p w14:paraId="05D8BC47"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66BB9661"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584F5F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12.3.</w:t>
            </w:r>
          </w:p>
        </w:tc>
        <w:tc>
          <w:tcPr>
            <w:tcW w:w="3289" w:type="dxa"/>
            <w:tcBorders>
              <w:top w:val="nil"/>
              <w:left w:val="nil"/>
              <w:bottom w:val="single" w:sz="4" w:space="0" w:color="C0C0C0"/>
              <w:right w:val="single" w:sz="4" w:space="0" w:color="C0C0C0"/>
            </w:tcBorders>
            <w:shd w:val="clear" w:color="auto" w:fill="auto"/>
            <w:vAlign w:val="center"/>
            <w:hideMark/>
          </w:tcPr>
          <w:p w14:paraId="18DD89DC"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аренда</w:t>
            </w:r>
          </w:p>
        </w:tc>
        <w:tc>
          <w:tcPr>
            <w:tcW w:w="696" w:type="dxa"/>
            <w:tcBorders>
              <w:top w:val="nil"/>
              <w:left w:val="nil"/>
              <w:bottom w:val="single" w:sz="4" w:space="0" w:color="C0C0C0"/>
              <w:right w:val="single" w:sz="4" w:space="0" w:color="C0C0C0"/>
            </w:tcBorders>
            <w:shd w:val="clear" w:color="auto" w:fill="auto"/>
            <w:vAlign w:val="center"/>
            <w:hideMark/>
          </w:tcPr>
          <w:p w14:paraId="05FE711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D44A99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1E29D3F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45B5EF6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6FAEAE4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1B61459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6,36</w:t>
            </w:r>
          </w:p>
        </w:tc>
        <w:tc>
          <w:tcPr>
            <w:tcW w:w="1119" w:type="dxa"/>
            <w:tcBorders>
              <w:top w:val="nil"/>
              <w:left w:val="nil"/>
              <w:bottom w:val="single" w:sz="4" w:space="0" w:color="C0C0C0"/>
              <w:right w:val="single" w:sz="4" w:space="0" w:color="C0C0C0"/>
            </w:tcBorders>
            <w:shd w:val="clear" w:color="000000" w:fill="FFFFCC"/>
            <w:vAlign w:val="center"/>
            <w:hideMark/>
          </w:tcPr>
          <w:p w14:paraId="7DB7A3A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00" w:type="dxa"/>
            <w:tcBorders>
              <w:top w:val="nil"/>
              <w:left w:val="nil"/>
              <w:bottom w:val="single" w:sz="4" w:space="0" w:color="C0C0C0"/>
              <w:right w:val="single" w:sz="4" w:space="0" w:color="C0C0C0"/>
            </w:tcBorders>
            <w:shd w:val="clear" w:color="000000" w:fill="D7EAD3"/>
            <w:vAlign w:val="center"/>
            <w:hideMark/>
          </w:tcPr>
          <w:p w14:paraId="090ED3F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18E602C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474" w:type="dxa"/>
            <w:tcBorders>
              <w:top w:val="nil"/>
              <w:left w:val="nil"/>
              <w:bottom w:val="single" w:sz="4" w:space="0" w:color="C0C0C0"/>
              <w:right w:val="single" w:sz="4" w:space="0" w:color="C0C0C0"/>
            </w:tcBorders>
            <w:shd w:val="clear" w:color="000000" w:fill="FFFFCC"/>
            <w:vAlign w:val="center"/>
            <w:hideMark/>
          </w:tcPr>
          <w:p w14:paraId="4B0606B4" w14:textId="77777777" w:rsidR="006A273F" w:rsidRPr="006A273F" w:rsidRDefault="006A273F" w:rsidP="006A273F">
            <w:pPr>
              <w:rPr>
                <w:rFonts w:ascii="Tahoma" w:hAnsi="Tahoma" w:cs="Tahoma"/>
                <w:sz w:val="12"/>
                <w:szCs w:val="12"/>
              </w:rPr>
            </w:pPr>
            <w:r w:rsidRPr="006A273F">
              <w:rPr>
                <w:rFonts w:ascii="Tahoma" w:hAnsi="Tahoma" w:cs="Tahoma"/>
                <w:sz w:val="12"/>
                <w:szCs w:val="12"/>
              </w:rPr>
              <w:t>отклонено, не представлен расчет экономически обоснованного размера арендной платы</w:t>
            </w:r>
          </w:p>
        </w:tc>
      </w:tr>
      <w:tr w:rsidR="006A273F" w:rsidRPr="006A273F" w14:paraId="3623FDB8" w14:textId="77777777" w:rsidTr="006A273F">
        <w:trPr>
          <w:trHeight w:val="587"/>
          <w:jc w:val="center"/>
        </w:trPr>
        <w:tc>
          <w:tcPr>
            <w:tcW w:w="400" w:type="dxa"/>
            <w:tcBorders>
              <w:top w:val="nil"/>
              <w:left w:val="nil"/>
              <w:bottom w:val="nil"/>
              <w:right w:val="nil"/>
            </w:tcBorders>
            <w:shd w:val="clear" w:color="000000" w:fill="00B050"/>
            <w:noWrap/>
            <w:vAlign w:val="center"/>
            <w:hideMark/>
          </w:tcPr>
          <w:p w14:paraId="36474343"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НР</w:t>
            </w:r>
          </w:p>
        </w:tc>
        <w:tc>
          <w:tcPr>
            <w:tcW w:w="295" w:type="dxa"/>
            <w:tcBorders>
              <w:top w:val="nil"/>
              <w:left w:val="nil"/>
              <w:bottom w:val="nil"/>
              <w:right w:val="nil"/>
            </w:tcBorders>
            <w:shd w:val="clear" w:color="auto" w:fill="auto"/>
            <w:noWrap/>
            <w:vAlign w:val="bottom"/>
            <w:hideMark/>
          </w:tcPr>
          <w:p w14:paraId="66EC2CCA"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D7F3E3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13</w:t>
            </w:r>
          </w:p>
        </w:tc>
        <w:tc>
          <w:tcPr>
            <w:tcW w:w="3289" w:type="dxa"/>
            <w:tcBorders>
              <w:top w:val="nil"/>
              <w:left w:val="nil"/>
              <w:bottom w:val="single" w:sz="4" w:space="0" w:color="C0C0C0"/>
              <w:right w:val="single" w:sz="4" w:space="0" w:color="C0C0C0"/>
            </w:tcBorders>
            <w:shd w:val="clear" w:color="auto" w:fill="auto"/>
            <w:vAlign w:val="center"/>
            <w:hideMark/>
          </w:tcPr>
          <w:p w14:paraId="65828EFB"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xml:space="preserve">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(дельта Рез)</w:t>
            </w:r>
          </w:p>
        </w:tc>
        <w:tc>
          <w:tcPr>
            <w:tcW w:w="696" w:type="dxa"/>
            <w:tcBorders>
              <w:top w:val="nil"/>
              <w:left w:val="nil"/>
              <w:bottom w:val="single" w:sz="4" w:space="0" w:color="C0C0C0"/>
              <w:right w:val="single" w:sz="4" w:space="0" w:color="C0C0C0"/>
            </w:tcBorders>
            <w:shd w:val="clear" w:color="auto" w:fill="auto"/>
            <w:vAlign w:val="center"/>
            <w:hideMark/>
          </w:tcPr>
          <w:p w14:paraId="5CB42C9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071E9A6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3C16588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4050121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5AD288F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59DC732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793B2ED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1 516,94</w:t>
            </w:r>
          </w:p>
        </w:tc>
        <w:tc>
          <w:tcPr>
            <w:tcW w:w="1000" w:type="dxa"/>
            <w:tcBorders>
              <w:top w:val="nil"/>
              <w:left w:val="nil"/>
              <w:bottom w:val="single" w:sz="4" w:space="0" w:color="C0C0C0"/>
              <w:right w:val="single" w:sz="4" w:space="0" w:color="C0C0C0"/>
            </w:tcBorders>
            <w:shd w:val="clear" w:color="000000" w:fill="D7EAD3"/>
            <w:vAlign w:val="center"/>
            <w:hideMark/>
          </w:tcPr>
          <w:p w14:paraId="6E81798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758,47</w:t>
            </w:r>
          </w:p>
        </w:tc>
        <w:tc>
          <w:tcPr>
            <w:tcW w:w="1024" w:type="dxa"/>
            <w:tcBorders>
              <w:top w:val="nil"/>
              <w:left w:val="nil"/>
              <w:bottom w:val="single" w:sz="4" w:space="0" w:color="C0C0C0"/>
              <w:right w:val="single" w:sz="4" w:space="0" w:color="C0C0C0"/>
            </w:tcBorders>
            <w:shd w:val="clear" w:color="000000" w:fill="D7EAD3"/>
            <w:vAlign w:val="center"/>
            <w:hideMark/>
          </w:tcPr>
          <w:p w14:paraId="781FEE2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758,47</w:t>
            </w:r>
          </w:p>
        </w:tc>
        <w:tc>
          <w:tcPr>
            <w:tcW w:w="1474" w:type="dxa"/>
            <w:tcBorders>
              <w:top w:val="nil"/>
              <w:left w:val="nil"/>
              <w:bottom w:val="single" w:sz="4" w:space="0" w:color="C0C0C0"/>
              <w:right w:val="single" w:sz="4" w:space="0" w:color="C0C0C0"/>
            </w:tcBorders>
            <w:shd w:val="clear" w:color="000000" w:fill="FFFFCC"/>
            <w:vAlign w:val="center"/>
            <w:hideMark/>
          </w:tcPr>
          <w:p w14:paraId="7C0064B2"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65EB1633" w14:textId="77777777" w:rsidTr="006A273F">
        <w:trPr>
          <w:trHeight w:val="60"/>
          <w:jc w:val="center"/>
        </w:trPr>
        <w:tc>
          <w:tcPr>
            <w:tcW w:w="400" w:type="dxa"/>
            <w:tcBorders>
              <w:top w:val="nil"/>
              <w:left w:val="nil"/>
              <w:bottom w:val="nil"/>
              <w:right w:val="nil"/>
            </w:tcBorders>
            <w:shd w:val="clear" w:color="000000" w:fill="00B050"/>
            <w:noWrap/>
            <w:vAlign w:val="center"/>
            <w:hideMark/>
          </w:tcPr>
          <w:p w14:paraId="1DC95BD4" w14:textId="77777777" w:rsidR="006A273F" w:rsidRPr="006A273F" w:rsidRDefault="006A273F" w:rsidP="006A273F">
            <w:pPr>
              <w:rPr>
                <w:rFonts w:ascii="Tahoma" w:hAnsi="Tahoma" w:cs="Tahoma"/>
                <w:b/>
                <w:bCs/>
                <w:color w:val="000000"/>
                <w:sz w:val="12"/>
                <w:szCs w:val="12"/>
              </w:rPr>
            </w:pPr>
            <w:r w:rsidRPr="006A273F">
              <w:rPr>
                <w:rFonts w:ascii="Tahoma" w:hAnsi="Tahoma" w:cs="Tahoma"/>
                <w:b/>
                <w:bCs/>
                <w:color w:val="000000"/>
                <w:sz w:val="12"/>
                <w:szCs w:val="12"/>
              </w:rPr>
              <w:t> </w:t>
            </w:r>
          </w:p>
        </w:tc>
        <w:tc>
          <w:tcPr>
            <w:tcW w:w="295" w:type="dxa"/>
            <w:tcBorders>
              <w:top w:val="nil"/>
              <w:left w:val="nil"/>
              <w:bottom w:val="nil"/>
              <w:right w:val="nil"/>
            </w:tcBorders>
            <w:shd w:val="clear" w:color="auto" w:fill="auto"/>
            <w:noWrap/>
            <w:vAlign w:val="bottom"/>
            <w:hideMark/>
          </w:tcPr>
          <w:p w14:paraId="50D4A1A4" w14:textId="77777777" w:rsidR="006A273F" w:rsidRPr="006A273F" w:rsidRDefault="006A273F" w:rsidP="006A273F">
            <w:pPr>
              <w:rPr>
                <w:rFonts w:ascii="Tahoma" w:hAnsi="Tahoma" w:cs="Tahoma"/>
                <w:b/>
                <w:bCs/>
                <w:color w:val="000000"/>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849F15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13.1.</w:t>
            </w:r>
          </w:p>
        </w:tc>
        <w:tc>
          <w:tcPr>
            <w:tcW w:w="3289" w:type="dxa"/>
            <w:tcBorders>
              <w:top w:val="nil"/>
              <w:left w:val="nil"/>
              <w:bottom w:val="single" w:sz="4" w:space="0" w:color="C0C0C0"/>
              <w:right w:val="single" w:sz="4" w:space="0" w:color="C0C0C0"/>
            </w:tcBorders>
            <w:shd w:val="clear" w:color="auto" w:fill="auto"/>
            <w:vAlign w:val="center"/>
            <w:hideMark/>
          </w:tcPr>
          <w:p w14:paraId="17BB50A6"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электроэнергия</w:t>
            </w:r>
          </w:p>
        </w:tc>
        <w:tc>
          <w:tcPr>
            <w:tcW w:w="696" w:type="dxa"/>
            <w:tcBorders>
              <w:top w:val="nil"/>
              <w:left w:val="nil"/>
              <w:bottom w:val="single" w:sz="4" w:space="0" w:color="C0C0C0"/>
              <w:right w:val="single" w:sz="4" w:space="0" w:color="C0C0C0"/>
            </w:tcBorders>
            <w:shd w:val="clear" w:color="auto" w:fill="auto"/>
            <w:vAlign w:val="center"/>
            <w:hideMark/>
          </w:tcPr>
          <w:p w14:paraId="0811A7D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FFFFCC"/>
            <w:vAlign w:val="center"/>
            <w:hideMark/>
          </w:tcPr>
          <w:p w14:paraId="28603A5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000000" w:fill="FFFFCC"/>
            <w:vAlign w:val="center"/>
            <w:hideMark/>
          </w:tcPr>
          <w:p w14:paraId="0EAB230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000000" w:fill="FFFFCC"/>
            <w:vAlign w:val="center"/>
            <w:hideMark/>
          </w:tcPr>
          <w:p w14:paraId="566A997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42" w:type="dxa"/>
            <w:tcBorders>
              <w:top w:val="nil"/>
              <w:left w:val="nil"/>
              <w:bottom w:val="single" w:sz="4" w:space="0" w:color="C0C0C0"/>
              <w:right w:val="single" w:sz="4" w:space="0" w:color="C0C0C0"/>
            </w:tcBorders>
            <w:shd w:val="clear" w:color="000000" w:fill="FFFFCC"/>
            <w:vAlign w:val="center"/>
            <w:hideMark/>
          </w:tcPr>
          <w:p w14:paraId="528DEAE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000000" w:fill="FFFFCC"/>
            <w:vAlign w:val="center"/>
            <w:hideMark/>
          </w:tcPr>
          <w:p w14:paraId="2979921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000000" w:fill="FFFFCC"/>
            <w:vAlign w:val="center"/>
            <w:hideMark/>
          </w:tcPr>
          <w:p w14:paraId="37E70F1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1 516,94</w:t>
            </w:r>
          </w:p>
        </w:tc>
        <w:tc>
          <w:tcPr>
            <w:tcW w:w="1000" w:type="dxa"/>
            <w:tcBorders>
              <w:top w:val="nil"/>
              <w:left w:val="nil"/>
              <w:bottom w:val="single" w:sz="4" w:space="0" w:color="C0C0C0"/>
              <w:right w:val="single" w:sz="4" w:space="0" w:color="C0C0C0"/>
            </w:tcBorders>
            <w:shd w:val="clear" w:color="000000" w:fill="D7EAD3"/>
            <w:vAlign w:val="center"/>
            <w:hideMark/>
          </w:tcPr>
          <w:p w14:paraId="363BCEA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758,47</w:t>
            </w:r>
          </w:p>
        </w:tc>
        <w:tc>
          <w:tcPr>
            <w:tcW w:w="1024" w:type="dxa"/>
            <w:tcBorders>
              <w:top w:val="nil"/>
              <w:left w:val="nil"/>
              <w:bottom w:val="single" w:sz="4" w:space="0" w:color="C0C0C0"/>
              <w:right w:val="single" w:sz="4" w:space="0" w:color="C0C0C0"/>
            </w:tcBorders>
            <w:shd w:val="clear" w:color="000000" w:fill="D7EAD3"/>
            <w:vAlign w:val="center"/>
            <w:hideMark/>
          </w:tcPr>
          <w:p w14:paraId="2F73FE4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758,47</w:t>
            </w:r>
          </w:p>
        </w:tc>
        <w:tc>
          <w:tcPr>
            <w:tcW w:w="1474" w:type="dxa"/>
            <w:tcBorders>
              <w:top w:val="nil"/>
              <w:left w:val="nil"/>
              <w:bottom w:val="single" w:sz="4" w:space="0" w:color="C0C0C0"/>
              <w:right w:val="single" w:sz="4" w:space="0" w:color="C0C0C0"/>
            </w:tcBorders>
            <w:shd w:val="clear" w:color="000000" w:fill="FFFFCC"/>
            <w:vAlign w:val="center"/>
            <w:hideMark/>
          </w:tcPr>
          <w:p w14:paraId="0FEF2F02" w14:textId="77777777" w:rsidR="006A273F" w:rsidRPr="006A273F" w:rsidRDefault="006A273F" w:rsidP="006A273F">
            <w:pPr>
              <w:rPr>
                <w:rFonts w:ascii="Tahoma" w:hAnsi="Tahoma" w:cs="Tahoma"/>
                <w:sz w:val="12"/>
                <w:szCs w:val="12"/>
              </w:rPr>
            </w:pPr>
            <w:r w:rsidRPr="006A273F">
              <w:rPr>
                <w:rFonts w:ascii="Tahoma" w:hAnsi="Tahoma" w:cs="Tahoma"/>
                <w:sz w:val="12"/>
                <w:szCs w:val="12"/>
              </w:rPr>
              <w:t>учтено фактическое неосвоение затрат  (1,77*1440350*4,94)-14111,07)</w:t>
            </w:r>
          </w:p>
        </w:tc>
      </w:tr>
      <w:tr w:rsidR="006A273F" w:rsidRPr="006A273F" w14:paraId="7A9278FA" w14:textId="77777777" w:rsidTr="006A273F">
        <w:trPr>
          <w:trHeight w:val="110"/>
          <w:jc w:val="center"/>
        </w:trPr>
        <w:tc>
          <w:tcPr>
            <w:tcW w:w="400" w:type="dxa"/>
            <w:tcBorders>
              <w:top w:val="nil"/>
              <w:left w:val="nil"/>
              <w:bottom w:val="nil"/>
              <w:right w:val="nil"/>
            </w:tcBorders>
            <w:shd w:val="clear" w:color="auto" w:fill="auto"/>
            <w:noWrap/>
            <w:vAlign w:val="bottom"/>
            <w:hideMark/>
          </w:tcPr>
          <w:p w14:paraId="06BF7E65"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7B609053"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28DC3B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17</w:t>
            </w:r>
          </w:p>
        </w:tc>
        <w:tc>
          <w:tcPr>
            <w:tcW w:w="3289" w:type="dxa"/>
            <w:tcBorders>
              <w:top w:val="nil"/>
              <w:left w:val="nil"/>
              <w:bottom w:val="single" w:sz="4" w:space="0" w:color="C0C0C0"/>
              <w:right w:val="single" w:sz="4" w:space="0" w:color="C0C0C0"/>
            </w:tcBorders>
            <w:shd w:val="clear" w:color="auto" w:fill="auto"/>
            <w:vAlign w:val="center"/>
            <w:hideMark/>
          </w:tcPr>
          <w:p w14:paraId="539A8EE9"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НВВ без НДС</w:t>
            </w:r>
          </w:p>
        </w:tc>
        <w:tc>
          <w:tcPr>
            <w:tcW w:w="696" w:type="dxa"/>
            <w:tcBorders>
              <w:top w:val="nil"/>
              <w:left w:val="nil"/>
              <w:bottom w:val="single" w:sz="4" w:space="0" w:color="C0C0C0"/>
              <w:right w:val="single" w:sz="4" w:space="0" w:color="C0C0C0"/>
            </w:tcBorders>
            <w:shd w:val="clear" w:color="auto" w:fill="auto"/>
            <w:vAlign w:val="center"/>
            <w:hideMark/>
          </w:tcPr>
          <w:p w14:paraId="6B69606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4A42E8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26 797,62</w:t>
            </w:r>
          </w:p>
        </w:tc>
        <w:tc>
          <w:tcPr>
            <w:tcW w:w="1034" w:type="dxa"/>
            <w:tcBorders>
              <w:top w:val="nil"/>
              <w:left w:val="nil"/>
              <w:bottom w:val="single" w:sz="4" w:space="0" w:color="C0C0C0"/>
              <w:right w:val="single" w:sz="4" w:space="0" w:color="C0C0C0"/>
            </w:tcBorders>
            <w:shd w:val="clear" w:color="000000" w:fill="D7EAD3"/>
            <w:vAlign w:val="center"/>
            <w:hideMark/>
          </w:tcPr>
          <w:p w14:paraId="6998D1A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37 350,57</w:t>
            </w:r>
          </w:p>
        </w:tc>
        <w:tc>
          <w:tcPr>
            <w:tcW w:w="1208" w:type="dxa"/>
            <w:tcBorders>
              <w:top w:val="nil"/>
              <w:left w:val="nil"/>
              <w:bottom w:val="single" w:sz="4" w:space="0" w:color="C0C0C0"/>
              <w:right w:val="single" w:sz="4" w:space="0" w:color="C0C0C0"/>
            </w:tcBorders>
            <w:shd w:val="clear" w:color="000000" w:fill="D7EAD3"/>
            <w:vAlign w:val="center"/>
            <w:hideMark/>
          </w:tcPr>
          <w:p w14:paraId="26B07FE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27 236,17</w:t>
            </w:r>
          </w:p>
        </w:tc>
        <w:tc>
          <w:tcPr>
            <w:tcW w:w="1142" w:type="dxa"/>
            <w:tcBorders>
              <w:top w:val="nil"/>
              <w:left w:val="nil"/>
              <w:bottom w:val="single" w:sz="4" w:space="0" w:color="C0C0C0"/>
              <w:right w:val="single" w:sz="4" w:space="0" w:color="C0C0C0"/>
            </w:tcBorders>
            <w:shd w:val="clear" w:color="000000" w:fill="D7EAD3"/>
            <w:vAlign w:val="center"/>
            <w:hideMark/>
          </w:tcPr>
          <w:p w14:paraId="5C27F1F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28 475,22</w:t>
            </w:r>
          </w:p>
        </w:tc>
        <w:tc>
          <w:tcPr>
            <w:tcW w:w="1158" w:type="dxa"/>
            <w:tcBorders>
              <w:top w:val="nil"/>
              <w:left w:val="nil"/>
              <w:bottom w:val="single" w:sz="4" w:space="0" w:color="C0C0C0"/>
              <w:right w:val="single" w:sz="4" w:space="0" w:color="C0C0C0"/>
            </w:tcBorders>
            <w:shd w:val="clear" w:color="000000" w:fill="D7EAD3"/>
            <w:vAlign w:val="center"/>
            <w:hideMark/>
          </w:tcPr>
          <w:p w14:paraId="037ABF9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39 108,91</w:t>
            </w:r>
          </w:p>
        </w:tc>
        <w:tc>
          <w:tcPr>
            <w:tcW w:w="1119" w:type="dxa"/>
            <w:tcBorders>
              <w:top w:val="nil"/>
              <w:left w:val="nil"/>
              <w:bottom w:val="single" w:sz="4" w:space="0" w:color="C0C0C0"/>
              <w:right w:val="single" w:sz="4" w:space="0" w:color="C0C0C0"/>
            </w:tcBorders>
            <w:shd w:val="clear" w:color="000000" w:fill="D7EAD3"/>
            <w:vAlign w:val="center"/>
            <w:hideMark/>
          </w:tcPr>
          <w:p w14:paraId="1715C1E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21 568,02</w:t>
            </w:r>
          </w:p>
        </w:tc>
        <w:tc>
          <w:tcPr>
            <w:tcW w:w="1000" w:type="dxa"/>
            <w:tcBorders>
              <w:top w:val="nil"/>
              <w:left w:val="nil"/>
              <w:bottom w:val="single" w:sz="4" w:space="0" w:color="C0C0C0"/>
              <w:right w:val="single" w:sz="4" w:space="0" w:color="C0C0C0"/>
            </w:tcBorders>
            <w:shd w:val="clear" w:color="000000" w:fill="D7EAD3"/>
            <w:vAlign w:val="center"/>
            <w:hideMark/>
          </w:tcPr>
          <w:p w14:paraId="38BD7D6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9 930,57</w:t>
            </w:r>
          </w:p>
        </w:tc>
        <w:tc>
          <w:tcPr>
            <w:tcW w:w="1024" w:type="dxa"/>
            <w:tcBorders>
              <w:top w:val="nil"/>
              <w:left w:val="nil"/>
              <w:bottom w:val="single" w:sz="4" w:space="0" w:color="C0C0C0"/>
              <w:right w:val="single" w:sz="4" w:space="0" w:color="C0C0C0"/>
            </w:tcBorders>
            <w:shd w:val="clear" w:color="000000" w:fill="D7EAD3"/>
            <w:vAlign w:val="center"/>
            <w:hideMark/>
          </w:tcPr>
          <w:p w14:paraId="5880F69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11 637,45</w:t>
            </w:r>
          </w:p>
        </w:tc>
        <w:tc>
          <w:tcPr>
            <w:tcW w:w="1474" w:type="dxa"/>
            <w:tcBorders>
              <w:top w:val="nil"/>
              <w:left w:val="nil"/>
              <w:bottom w:val="single" w:sz="4" w:space="0" w:color="C0C0C0"/>
              <w:right w:val="single" w:sz="4" w:space="0" w:color="C0C0C0"/>
            </w:tcBorders>
            <w:shd w:val="clear" w:color="000000" w:fill="FFFFCC"/>
            <w:vAlign w:val="center"/>
            <w:hideMark/>
          </w:tcPr>
          <w:p w14:paraId="6680E9B4"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4CE6E2EB" w14:textId="77777777" w:rsidTr="006A273F">
        <w:trPr>
          <w:trHeight w:val="98"/>
          <w:jc w:val="center"/>
        </w:trPr>
        <w:tc>
          <w:tcPr>
            <w:tcW w:w="400" w:type="dxa"/>
            <w:tcBorders>
              <w:top w:val="nil"/>
              <w:left w:val="nil"/>
              <w:bottom w:val="nil"/>
              <w:right w:val="nil"/>
            </w:tcBorders>
            <w:shd w:val="clear" w:color="auto" w:fill="auto"/>
            <w:noWrap/>
            <w:vAlign w:val="bottom"/>
            <w:hideMark/>
          </w:tcPr>
          <w:p w14:paraId="6037FFCF" w14:textId="77777777" w:rsidR="006A273F" w:rsidRPr="006A273F" w:rsidRDefault="006A273F" w:rsidP="006A273F">
            <w:pPr>
              <w:rPr>
                <w:rFonts w:ascii="Tahoma" w:hAnsi="Tahoma" w:cs="Tahoma"/>
                <w:b/>
                <w:bCs/>
                <w:sz w:val="12"/>
                <w:szCs w:val="12"/>
              </w:rPr>
            </w:pPr>
          </w:p>
        </w:tc>
        <w:tc>
          <w:tcPr>
            <w:tcW w:w="295" w:type="dxa"/>
            <w:tcBorders>
              <w:top w:val="nil"/>
              <w:left w:val="nil"/>
              <w:bottom w:val="nil"/>
              <w:right w:val="nil"/>
            </w:tcBorders>
            <w:shd w:val="clear" w:color="auto" w:fill="auto"/>
            <w:noWrap/>
            <w:vAlign w:val="bottom"/>
            <w:hideMark/>
          </w:tcPr>
          <w:p w14:paraId="5F5DA51A"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2693CEC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17.1</w:t>
            </w:r>
          </w:p>
        </w:tc>
        <w:tc>
          <w:tcPr>
            <w:tcW w:w="3289" w:type="dxa"/>
            <w:tcBorders>
              <w:top w:val="nil"/>
              <w:left w:val="nil"/>
              <w:bottom w:val="single" w:sz="4" w:space="0" w:color="C0C0C0"/>
              <w:right w:val="single" w:sz="4" w:space="0" w:color="C0C0C0"/>
            </w:tcBorders>
            <w:shd w:val="clear" w:color="auto" w:fill="auto"/>
            <w:vAlign w:val="center"/>
            <w:hideMark/>
          </w:tcPr>
          <w:p w14:paraId="0F709D8F"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На потребительский рынок</w:t>
            </w:r>
          </w:p>
        </w:tc>
        <w:tc>
          <w:tcPr>
            <w:tcW w:w="696" w:type="dxa"/>
            <w:tcBorders>
              <w:top w:val="nil"/>
              <w:left w:val="nil"/>
              <w:bottom w:val="single" w:sz="4" w:space="0" w:color="C0C0C0"/>
              <w:right w:val="single" w:sz="4" w:space="0" w:color="C0C0C0"/>
            </w:tcBorders>
            <w:shd w:val="clear" w:color="auto" w:fill="auto"/>
            <w:vAlign w:val="center"/>
            <w:hideMark/>
          </w:tcPr>
          <w:p w14:paraId="6E5934B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6F47378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24 709,38</w:t>
            </w:r>
          </w:p>
        </w:tc>
        <w:tc>
          <w:tcPr>
            <w:tcW w:w="1034" w:type="dxa"/>
            <w:tcBorders>
              <w:top w:val="nil"/>
              <w:left w:val="nil"/>
              <w:bottom w:val="single" w:sz="4" w:space="0" w:color="C0C0C0"/>
              <w:right w:val="single" w:sz="4" w:space="0" w:color="C0C0C0"/>
            </w:tcBorders>
            <w:shd w:val="clear" w:color="000000" w:fill="D7EAD3"/>
            <w:vAlign w:val="center"/>
            <w:hideMark/>
          </w:tcPr>
          <w:p w14:paraId="1A2B008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33 024,27</w:t>
            </w:r>
          </w:p>
        </w:tc>
        <w:tc>
          <w:tcPr>
            <w:tcW w:w="1208" w:type="dxa"/>
            <w:tcBorders>
              <w:top w:val="nil"/>
              <w:left w:val="nil"/>
              <w:bottom w:val="single" w:sz="4" w:space="0" w:color="C0C0C0"/>
              <w:right w:val="single" w:sz="4" w:space="0" w:color="C0C0C0"/>
            </w:tcBorders>
            <w:shd w:val="clear" w:color="000000" w:fill="D7EAD3"/>
            <w:vAlign w:val="center"/>
            <w:hideMark/>
          </w:tcPr>
          <w:p w14:paraId="7EC1037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25 113,75</w:t>
            </w:r>
          </w:p>
        </w:tc>
        <w:tc>
          <w:tcPr>
            <w:tcW w:w="1142" w:type="dxa"/>
            <w:tcBorders>
              <w:top w:val="nil"/>
              <w:left w:val="nil"/>
              <w:bottom w:val="single" w:sz="4" w:space="0" w:color="C0C0C0"/>
              <w:right w:val="single" w:sz="4" w:space="0" w:color="C0C0C0"/>
            </w:tcBorders>
            <w:shd w:val="clear" w:color="000000" w:fill="D7EAD3"/>
            <w:vAlign w:val="center"/>
            <w:hideMark/>
          </w:tcPr>
          <w:p w14:paraId="4DAE580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26 256,24</w:t>
            </w:r>
          </w:p>
        </w:tc>
        <w:tc>
          <w:tcPr>
            <w:tcW w:w="1158" w:type="dxa"/>
            <w:tcBorders>
              <w:top w:val="nil"/>
              <w:left w:val="nil"/>
              <w:bottom w:val="single" w:sz="4" w:space="0" w:color="C0C0C0"/>
              <w:right w:val="single" w:sz="4" w:space="0" w:color="C0C0C0"/>
            </w:tcBorders>
            <w:shd w:val="clear" w:color="000000" w:fill="D7EAD3"/>
            <w:vAlign w:val="center"/>
            <w:hideMark/>
          </w:tcPr>
          <w:p w14:paraId="3472D05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34 751,81</w:t>
            </w:r>
          </w:p>
        </w:tc>
        <w:tc>
          <w:tcPr>
            <w:tcW w:w="1119" w:type="dxa"/>
            <w:tcBorders>
              <w:top w:val="nil"/>
              <w:left w:val="nil"/>
              <w:bottom w:val="single" w:sz="4" w:space="0" w:color="C0C0C0"/>
              <w:right w:val="single" w:sz="4" w:space="0" w:color="C0C0C0"/>
            </w:tcBorders>
            <w:shd w:val="clear" w:color="000000" w:fill="D7EAD3"/>
            <w:vAlign w:val="center"/>
            <w:hideMark/>
          </w:tcPr>
          <w:p w14:paraId="33AF795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19 112,70</w:t>
            </w:r>
          </w:p>
        </w:tc>
        <w:tc>
          <w:tcPr>
            <w:tcW w:w="1000" w:type="dxa"/>
            <w:tcBorders>
              <w:top w:val="nil"/>
              <w:left w:val="nil"/>
              <w:bottom w:val="single" w:sz="4" w:space="0" w:color="C0C0C0"/>
              <w:right w:val="single" w:sz="4" w:space="0" w:color="C0C0C0"/>
            </w:tcBorders>
            <w:shd w:val="clear" w:color="000000" w:fill="D7EAD3"/>
            <w:vAlign w:val="center"/>
            <w:hideMark/>
          </w:tcPr>
          <w:p w14:paraId="6DCFC3D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8 800,07</w:t>
            </w:r>
          </w:p>
        </w:tc>
        <w:tc>
          <w:tcPr>
            <w:tcW w:w="1024" w:type="dxa"/>
            <w:tcBorders>
              <w:top w:val="nil"/>
              <w:left w:val="nil"/>
              <w:bottom w:val="single" w:sz="4" w:space="0" w:color="C0C0C0"/>
              <w:right w:val="single" w:sz="4" w:space="0" w:color="C0C0C0"/>
            </w:tcBorders>
            <w:shd w:val="clear" w:color="000000" w:fill="D7EAD3"/>
            <w:vAlign w:val="center"/>
            <w:hideMark/>
          </w:tcPr>
          <w:p w14:paraId="569A08B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10 312,63</w:t>
            </w:r>
          </w:p>
        </w:tc>
        <w:tc>
          <w:tcPr>
            <w:tcW w:w="1474" w:type="dxa"/>
            <w:tcBorders>
              <w:top w:val="nil"/>
              <w:left w:val="nil"/>
              <w:bottom w:val="single" w:sz="4" w:space="0" w:color="C0C0C0"/>
              <w:right w:val="single" w:sz="4" w:space="0" w:color="C0C0C0"/>
            </w:tcBorders>
            <w:shd w:val="clear" w:color="000000" w:fill="FFFFCC"/>
            <w:vAlign w:val="center"/>
            <w:hideMark/>
          </w:tcPr>
          <w:p w14:paraId="6E4E4CD8"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00B0166C" w14:textId="77777777" w:rsidTr="006A273F">
        <w:trPr>
          <w:trHeight w:val="86"/>
          <w:jc w:val="center"/>
        </w:trPr>
        <w:tc>
          <w:tcPr>
            <w:tcW w:w="400" w:type="dxa"/>
            <w:tcBorders>
              <w:top w:val="nil"/>
              <w:left w:val="nil"/>
              <w:bottom w:val="nil"/>
              <w:right w:val="nil"/>
            </w:tcBorders>
            <w:shd w:val="clear" w:color="auto" w:fill="auto"/>
            <w:noWrap/>
            <w:vAlign w:val="bottom"/>
            <w:hideMark/>
          </w:tcPr>
          <w:p w14:paraId="509C334D"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1368FA53"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3D58047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17.2</w:t>
            </w:r>
          </w:p>
        </w:tc>
        <w:tc>
          <w:tcPr>
            <w:tcW w:w="3289" w:type="dxa"/>
            <w:tcBorders>
              <w:top w:val="nil"/>
              <w:left w:val="nil"/>
              <w:bottom w:val="single" w:sz="4" w:space="0" w:color="C0C0C0"/>
              <w:right w:val="single" w:sz="4" w:space="0" w:color="C0C0C0"/>
            </w:tcBorders>
            <w:shd w:val="clear" w:color="auto" w:fill="auto"/>
            <w:vAlign w:val="center"/>
            <w:hideMark/>
          </w:tcPr>
          <w:p w14:paraId="74B0198D"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На собственные нужды производства</w:t>
            </w:r>
          </w:p>
        </w:tc>
        <w:tc>
          <w:tcPr>
            <w:tcW w:w="696" w:type="dxa"/>
            <w:tcBorders>
              <w:top w:val="nil"/>
              <w:left w:val="nil"/>
              <w:bottom w:val="single" w:sz="4" w:space="0" w:color="C0C0C0"/>
              <w:right w:val="single" w:sz="4" w:space="0" w:color="C0C0C0"/>
            </w:tcBorders>
            <w:shd w:val="clear" w:color="auto" w:fill="auto"/>
            <w:vAlign w:val="center"/>
            <w:hideMark/>
          </w:tcPr>
          <w:p w14:paraId="22D12BA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4D83D7F8"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2 088,25</w:t>
            </w:r>
          </w:p>
        </w:tc>
        <w:tc>
          <w:tcPr>
            <w:tcW w:w="1034" w:type="dxa"/>
            <w:tcBorders>
              <w:top w:val="nil"/>
              <w:left w:val="nil"/>
              <w:bottom w:val="single" w:sz="4" w:space="0" w:color="C0C0C0"/>
              <w:right w:val="single" w:sz="4" w:space="0" w:color="C0C0C0"/>
            </w:tcBorders>
            <w:shd w:val="clear" w:color="000000" w:fill="D7EAD3"/>
            <w:vAlign w:val="center"/>
            <w:hideMark/>
          </w:tcPr>
          <w:p w14:paraId="5601111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4 326,30</w:t>
            </w:r>
          </w:p>
        </w:tc>
        <w:tc>
          <w:tcPr>
            <w:tcW w:w="1208" w:type="dxa"/>
            <w:tcBorders>
              <w:top w:val="nil"/>
              <w:left w:val="nil"/>
              <w:bottom w:val="single" w:sz="4" w:space="0" w:color="C0C0C0"/>
              <w:right w:val="single" w:sz="4" w:space="0" w:color="C0C0C0"/>
            </w:tcBorders>
            <w:shd w:val="clear" w:color="000000" w:fill="D7EAD3"/>
            <w:vAlign w:val="center"/>
            <w:hideMark/>
          </w:tcPr>
          <w:p w14:paraId="01F8C06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2 122,42</w:t>
            </w:r>
          </w:p>
        </w:tc>
        <w:tc>
          <w:tcPr>
            <w:tcW w:w="1142" w:type="dxa"/>
            <w:tcBorders>
              <w:top w:val="nil"/>
              <w:left w:val="nil"/>
              <w:bottom w:val="single" w:sz="4" w:space="0" w:color="C0C0C0"/>
              <w:right w:val="single" w:sz="4" w:space="0" w:color="C0C0C0"/>
            </w:tcBorders>
            <w:shd w:val="clear" w:color="000000" w:fill="D7EAD3"/>
            <w:vAlign w:val="center"/>
            <w:hideMark/>
          </w:tcPr>
          <w:p w14:paraId="3EFAC3C1"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2 218,98</w:t>
            </w:r>
          </w:p>
        </w:tc>
        <w:tc>
          <w:tcPr>
            <w:tcW w:w="1158" w:type="dxa"/>
            <w:tcBorders>
              <w:top w:val="nil"/>
              <w:left w:val="nil"/>
              <w:bottom w:val="single" w:sz="4" w:space="0" w:color="C0C0C0"/>
              <w:right w:val="single" w:sz="4" w:space="0" w:color="C0C0C0"/>
            </w:tcBorders>
            <w:shd w:val="clear" w:color="000000" w:fill="D7EAD3"/>
            <w:vAlign w:val="center"/>
            <w:hideMark/>
          </w:tcPr>
          <w:p w14:paraId="353498C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4 357,10</w:t>
            </w:r>
          </w:p>
        </w:tc>
        <w:tc>
          <w:tcPr>
            <w:tcW w:w="1119" w:type="dxa"/>
            <w:tcBorders>
              <w:top w:val="nil"/>
              <w:left w:val="nil"/>
              <w:bottom w:val="single" w:sz="4" w:space="0" w:color="C0C0C0"/>
              <w:right w:val="single" w:sz="4" w:space="0" w:color="C0C0C0"/>
            </w:tcBorders>
            <w:shd w:val="clear" w:color="000000" w:fill="D7EAD3"/>
            <w:vAlign w:val="center"/>
            <w:hideMark/>
          </w:tcPr>
          <w:p w14:paraId="3DD52C8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2 455,32</w:t>
            </w:r>
          </w:p>
        </w:tc>
        <w:tc>
          <w:tcPr>
            <w:tcW w:w="1000" w:type="dxa"/>
            <w:tcBorders>
              <w:top w:val="nil"/>
              <w:left w:val="nil"/>
              <w:bottom w:val="single" w:sz="4" w:space="0" w:color="C0C0C0"/>
              <w:right w:val="single" w:sz="4" w:space="0" w:color="C0C0C0"/>
            </w:tcBorders>
            <w:shd w:val="clear" w:color="000000" w:fill="D7EAD3"/>
            <w:vAlign w:val="center"/>
            <w:hideMark/>
          </w:tcPr>
          <w:p w14:paraId="361B3AD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1 130,50</w:t>
            </w:r>
          </w:p>
        </w:tc>
        <w:tc>
          <w:tcPr>
            <w:tcW w:w="1024" w:type="dxa"/>
            <w:tcBorders>
              <w:top w:val="nil"/>
              <w:left w:val="nil"/>
              <w:bottom w:val="single" w:sz="4" w:space="0" w:color="C0C0C0"/>
              <w:right w:val="single" w:sz="4" w:space="0" w:color="C0C0C0"/>
            </w:tcBorders>
            <w:shd w:val="clear" w:color="000000" w:fill="D7EAD3"/>
            <w:vAlign w:val="center"/>
            <w:hideMark/>
          </w:tcPr>
          <w:p w14:paraId="4DAE5D7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1 324,82</w:t>
            </w:r>
          </w:p>
        </w:tc>
        <w:tc>
          <w:tcPr>
            <w:tcW w:w="1474" w:type="dxa"/>
            <w:tcBorders>
              <w:top w:val="nil"/>
              <w:left w:val="nil"/>
              <w:bottom w:val="single" w:sz="4" w:space="0" w:color="C0C0C0"/>
              <w:right w:val="single" w:sz="4" w:space="0" w:color="C0C0C0"/>
            </w:tcBorders>
            <w:shd w:val="clear" w:color="000000" w:fill="FFFFCC"/>
            <w:vAlign w:val="center"/>
            <w:hideMark/>
          </w:tcPr>
          <w:p w14:paraId="3543AF7D"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729F9DBB" w14:textId="77777777" w:rsidTr="006A273F">
        <w:trPr>
          <w:trHeight w:val="215"/>
          <w:jc w:val="center"/>
        </w:trPr>
        <w:tc>
          <w:tcPr>
            <w:tcW w:w="400" w:type="dxa"/>
            <w:tcBorders>
              <w:top w:val="nil"/>
              <w:left w:val="nil"/>
              <w:bottom w:val="nil"/>
              <w:right w:val="nil"/>
            </w:tcBorders>
            <w:shd w:val="clear" w:color="auto" w:fill="auto"/>
            <w:noWrap/>
            <w:vAlign w:val="bottom"/>
            <w:hideMark/>
          </w:tcPr>
          <w:p w14:paraId="7E58CFB3"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3024F526"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14DD803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18</w:t>
            </w:r>
          </w:p>
        </w:tc>
        <w:tc>
          <w:tcPr>
            <w:tcW w:w="3289" w:type="dxa"/>
            <w:tcBorders>
              <w:top w:val="nil"/>
              <w:left w:val="nil"/>
              <w:bottom w:val="single" w:sz="4" w:space="0" w:color="C0C0C0"/>
              <w:right w:val="single" w:sz="4" w:space="0" w:color="C0C0C0"/>
            </w:tcBorders>
            <w:shd w:val="clear" w:color="auto" w:fill="auto"/>
            <w:vAlign w:val="center"/>
            <w:hideMark/>
          </w:tcPr>
          <w:p w14:paraId="108C3D16"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Тариф</w:t>
            </w:r>
          </w:p>
        </w:tc>
        <w:tc>
          <w:tcPr>
            <w:tcW w:w="696" w:type="dxa"/>
            <w:tcBorders>
              <w:top w:val="nil"/>
              <w:left w:val="nil"/>
              <w:bottom w:val="single" w:sz="4" w:space="0" w:color="C0C0C0"/>
              <w:right w:val="single" w:sz="4" w:space="0" w:color="C0C0C0"/>
            </w:tcBorders>
            <w:shd w:val="clear" w:color="auto" w:fill="auto"/>
            <w:vAlign w:val="center"/>
            <w:hideMark/>
          </w:tcPr>
          <w:p w14:paraId="6F10219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руб/м3</w:t>
            </w:r>
          </w:p>
        </w:tc>
        <w:tc>
          <w:tcPr>
            <w:tcW w:w="1167" w:type="dxa"/>
            <w:tcBorders>
              <w:top w:val="nil"/>
              <w:left w:val="nil"/>
              <w:bottom w:val="single" w:sz="4" w:space="0" w:color="C0C0C0"/>
              <w:right w:val="single" w:sz="4" w:space="0" w:color="C0C0C0"/>
            </w:tcBorders>
            <w:shd w:val="clear" w:color="000000" w:fill="D7EAD3"/>
            <w:vAlign w:val="center"/>
            <w:hideMark/>
          </w:tcPr>
          <w:p w14:paraId="58E4E12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20,47</w:t>
            </w:r>
          </w:p>
        </w:tc>
        <w:tc>
          <w:tcPr>
            <w:tcW w:w="1034" w:type="dxa"/>
            <w:tcBorders>
              <w:top w:val="nil"/>
              <w:left w:val="nil"/>
              <w:bottom w:val="single" w:sz="4" w:space="0" w:color="C0C0C0"/>
              <w:right w:val="single" w:sz="4" w:space="0" w:color="C0C0C0"/>
            </w:tcBorders>
            <w:shd w:val="clear" w:color="000000" w:fill="D7EAD3"/>
            <w:vAlign w:val="center"/>
            <w:hideMark/>
          </w:tcPr>
          <w:p w14:paraId="5F9EDD4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45,75</w:t>
            </w:r>
          </w:p>
        </w:tc>
        <w:tc>
          <w:tcPr>
            <w:tcW w:w="1208" w:type="dxa"/>
            <w:tcBorders>
              <w:top w:val="nil"/>
              <w:left w:val="nil"/>
              <w:bottom w:val="single" w:sz="4" w:space="0" w:color="C0C0C0"/>
              <w:right w:val="single" w:sz="4" w:space="0" w:color="C0C0C0"/>
            </w:tcBorders>
            <w:shd w:val="clear" w:color="000000" w:fill="D7EAD3"/>
            <w:vAlign w:val="center"/>
            <w:hideMark/>
          </w:tcPr>
          <w:p w14:paraId="6C9CB30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21,90</w:t>
            </w:r>
          </w:p>
        </w:tc>
        <w:tc>
          <w:tcPr>
            <w:tcW w:w="1142" w:type="dxa"/>
            <w:tcBorders>
              <w:top w:val="nil"/>
              <w:left w:val="nil"/>
              <w:bottom w:val="single" w:sz="4" w:space="0" w:color="C0C0C0"/>
              <w:right w:val="single" w:sz="4" w:space="0" w:color="C0C0C0"/>
            </w:tcBorders>
            <w:shd w:val="clear" w:color="000000" w:fill="D7EAD3"/>
            <w:vAlign w:val="center"/>
            <w:hideMark/>
          </w:tcPr>
          <w:p w14:paraId="528D0E8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21,75</w:t>
            </w:r>
          </w:p>
        </w:tc>
        <w:tc>
          <w:tcPr>
            <w:tcW w:w="1158" w:type="dxa"/>
            <w:tcBorders>
              <w:top w:val="nil"/>
              <w:left w:val="nil"/>
              <w:bottom w:val="single" w:sz="4" w:space="0" w:color="C0C0C0"/>
              <w:right w:val="single" w:sz="4" w:space="0" w:color="C0C0C0"/>
            </w:tcBorders>
            <w:shd w:val="clear" w:color="000000" w:fill="D7EAD3"/>
            <w:vAlign w:val="center"/>
            <w:hideMark/>
          </w:tcPr>
          <w:p w14:paraId="0872213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46,09</w:t>
            </w:r>
          </w:p>
        </w:tc>
        <w:tc>
          <w:tcPr>
            <w:tcW w:w="1119" w:type="dxa"/>
            <w:tcBorders>
              <w:top w:val="nil"/>
              <w:left w:val="nil"/>
              <w:bottom w:val="single" w:sz="4" w:space="0" w:color="C0C0C0"/>
              <w:right w:val="single" w:sz="4" w:space="0" w:color="C0C0C0"/>
            </w:tcBorders>
            <w:shd w:val="clear" w:color="000000" w:fill="D7EAD3"/>
            <w:vAlign w:val="center"/>
            <w:hideMark/>
          </w:tcPr>
          <w:p w14:paraId="1D6FFC5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25,33</w:t>
            </w:r>
          </w:p>
        </w:tc>
        <w:tc>
          <w:tcPr>
            <w:tcW w:w="1000" w:type="dxa"/>
            <w:tcBorders>
              <w:top w:val="nil"/>
              <w:left w:val="nil"/>
              <w:bottom w:val="single" w:sz="4" w:space="0" w:color="C0C0C0"/>
              <w:right w:val="single" w:sz="4" w:space="0" w:color="C0C0C0"/>
            </w:tcBorders>
            <w:shd w:val="clear" w:color="000000" w:fill="D7EAD3"/>
            <w:vAlign w:val="center"/>
            <w:hideMark/>
          </w:tcPr>
          <w:p w14:paraId="6C31520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23,33</w:t>
            </w:r>
          </w:p>
        </w:tc>
        <w:tc>
          <w:tcPr>
            <w:tcW w:w="1024" w:type="dxa"/>
            <w:tcBorders>
              <w:top w:val="nil"/>
              <w:left w:val="nil"/>
              <w:bottom w:val="single" w:sz="4" w:space="0" w:color="C0C0C0"/>
              <w:right w:val="single" w:sz="4" w:space="0" w:color="C0C0C0"/>
            </w:tcBorders>
            <w:shd w:val="clear" w:color="000000" w:fill="D7EAD3"/>
            <w:vAlign w:val="center"/>
            <w:hideMark/>
          </w:tcPr>
          <w:p w14:paraId="3B24B30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27,34</w:t>
            </w:r>
          </w:p>
        </w:tc>
        <w:tc>
          <w:tcPr>
            <w:tcW w:w="1474" w:type="dxa"/>
            <w:tcBorders>
              <w:top w:val="nil"/>
              <w:left w:val="nil"/>
              <w:bottom w:val="single" w:sz="4" w:space="0" w:color="C0C0C0"/>
              <w:right w:val="single" w:sz="4" w:space="0" w:color="C0C0C0"/>
            </w:tcBorders>
            <w:shd w:val="clear" w:color="000000" w:fill="FFFFCC"/>
            <w:vAlign w:val="center"/>
            <w:hideMark/>
          </w:tcPr>
          <w:p w14:paraId="09F40CE7"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5F4A9ECE" w14:textId="77777777" w:rsidTr="006A273F">
        <w:trPr>
          <w:trHeight w:val="134"/>
          <w:jc w:val="center"/>
        </w:trPr>
        <w:tc>
          <w:tcPr>
            <w:tcW w:w="400" w:type="dxa"/>
            <w:tcBorders>
              <w:top w:val="nil"/>
              <w:left w:val="nil"/>
              <w:bottom w:val="nil"/>
              <w:right w:val="nil"/>
            </w:tcBorders>
            <w:shd w:val="clear" w:color="auto" w:fill="auto"/>
            <w:noWrap/>
            <w:vAlign w:val="bottom"/>
            <w:hideMark/>
          </w:tcPr>
          <w:p w14:paraId="70730864"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0815CF1B"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47B6EC24"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18.1</w:t>
            </w:r>
          </w:p>
        </w:tc>
        <w:tc>
          <w:tcPr>
            <w:tcW w:w="3289" w:type="dxa"/>
            <w:tcBorders>
              <w:top w:val="nil"/>
              <w:left w:val="nil"/>
              <w:bottom w:val="single" w:sz="4" w:space="0" w:color="C0C0C0"/>
              <w:right w:val="single" w:sz="4" w:space="0" w:color="C0C0C0"/>
            </w:tcBorders>
            <w:shd w:val="clear" w:color="auto" w:fill="auto"/>
            <w:vAlign w:val="center"/>
            <w:hideMark/>
          </w:tcPr>
          <w:p w14:paraId="4F8DF6CC"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Тариф на потребительский рынок</w:t>
            </w:r>
          </w:p>
        </w:tc>
        <w:tc>
          <w:tcPr>
            <w:tcW w:w="696" w:type="dxa"/>
            <w:tcBorders>
              <w:top w:val="nil"/>
              <w:left w:val="nil"/>
              <w:bottom w:val="single" w:sz="4" w:space="0" w:color="C0C0C0"/>
              <w:right w:val="single" w:sz="4" w:space="0" w:color="C0C0C0"/>
            </w:tcBorders>
            <w:shd w:val="clear" w:color="auto" w:fill="auto"/>
            <w:vAlign w:val="center"/>
            <w:hideMark/>
          </w:tcPr>
          <w:p w14:paraId="1441C22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руб/м3</w:t>
            </w:r>
          </w:p>
        </w:tc>
        <w:tc>
          <w:tcPr>
            <w:tcW w:w="1167" w:type="dxa"/>
            <w:tcBorders>
              <w:top w:val="nil"/>
              <w:left w:val="nil"/>
              <w:bottom w:val="single" w:sz="4" w:space="0" w:color="C0C0C0"/>
              <w:right w:val="single" w:sz="4" w:space="0" w:color="C0C0C0"/>
            </w:tcBorders>
            <w:shd w:val="clear" w:color="000000" w:fill="D7EAD3"/>
            <w:vAlign w:val="center"/>
            <w:hideMark/>
          </w:tcPr>
          <w:p w14:paraId="39C24E6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20,47</w:t>
            </w:r>
          </w:p>
        </w:tc>
        <w:tc>
          <w:tcPr>
            <w:tcW w:w="1034" w:type="dxa"/>
            <w:tcBorders>
              <w:top w:val="nil"/>
              <w:left w:val="nil"/>
              <w:bottom w:val="single" w:sz="4" w:space="0" w:color="C0C0C0"/>
              <w:right w:val="single" w:sz="4" w:space="0" w:color="C0C0C0"/>
            </w:tcBorders>
            <w:shd w:val="clear" w:color="000000" w:fill="D7EAD3"/>
            <w:vAlign w:val="center"/>
            <w:hideMark/>
          </w:tcPr>
          <w:p w14:paraId="6E467F09"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45,75</w:t>
            </w:r>
          </w:p>
        </w:tc>
        <w:tc>
          <w:tcPr>
            <w:tcW w:w="1208" w:type="dxa"/>
            <w:tcBorders>
              <w:top w:val="nil"/>
              <w:left w:val="nil"/>
              <w:bottom w:val="single" w:sz="4" w:space="0" w:color="C0C0C0"/>
              <w:right w:val="single" w:sz="4" w:space="0" w:color="C0C0C0"/>
            </w:tcBorders>
            <w:shd w:val="clear" w:color="000000" w:fill="D7EAD3"/>
            <w:vAlign w:val="center"/>
            <w:hideMark/>
          </w:tcPr>
          <w:p w14:paraId="2184704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21,90</w:t>
            </w:r>
          </w:p>
        </w:tc>
        <w:tc>
          <w:tcPr>
            <w:tcW w:w="1142" w:type="dxa"/>
            <w:tcBorders>
              <w:top w:val="nil"/>
              <w:left w:val="nil"/>
              <w:bottom w:val="single" w:sz="4" w:space="0" w:color="C0C0C0"/>
              <w:right w:val="single" w:sz="4" w:space="0" w:color="C0C0C0"/>
            </w:tcBorders>
            <w:shd w:val="clear" w:color="000000" w:fill="D7EAD3"/>
            <w:vAlign w:val="center"/>
            <w:hideMark/>
          </w:tcPr>
          <w:p w14:paraId="70D374B5"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21,75</w:t>
            </w:r>
          </w:p>
        </w:tc>
        <w:tc>
          <w:tcPr>
            <w:tcW w:w="1158" w:type="dxa"/>
            <w:tcBorders>
              <w:top w:val="nil"/>
              <w:left w:val="nil"/>
              <w:bottom w:val="single" w:sz="4" w:space="0" w:color="C0C0C0"/>
              <w:right w:val="single" w:sz="4" w:space="0" w:color="C0C0C0"/>
            </w:tcBorders>
            <w:shd w:val="clear" w:color="000000" w:fill="D7EAD3"/>
            <w:vAlign w:val="center"/>
            <w:hideMark/>
          </w:tcPr>
          <w:p w14:paraId="7B3130B2"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46,09</w:t>
            </w:r>
          </w:p>
        </w:tc>
        <w:tc>
          <w:tcPr>
            <w:tcW w:w="1119" w:type="dxa"/>
            <w:tcBorders>
              <w:top w:val="nil"/>
              <w:left w:val="nil"/>
              <w:bottom w:val="single" w:sz="4" w:space="0" w:color="C0C0C0"/>
              <w:right w:val="single" w:sz="4" w:space="0" w:color="C0C0C0"/>
            </w:tcBorders>
            <w:shd w:val="clear" w:color="000000" w:fill="D7EAD3"/>
            <w:vAlign w:val="center"/>
            <w:hideMark/>
          </w:tcPr>
          <w:p w14:paraId="2926211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25,33</w:t>
            </w:r>
          </w:p>
        </w:tc>
        <w:tc>
          <w:tcPr>
            <w:tcW w:w="1000" w:type="dxa"/>
            <w:tcBorders>
              <w:top w:val="nil"/>
              <w:left w:val="nil"/>
              <w:bottom w:val="single" w:sz="4" w:space="0" w:color="C0C0C0"/>
              <w:right w:val="single" w:sz="4" w:space="0" w:color="C0C0C0"/>
            </w:tcBorders>
            <w:shd w:val="clear" w:color="000000" w:fill="D7EAD3"/>
            <w:vAlign w:val="center"/>
            <w:hideMark/>
          </w:tcPr>
          <w:p w14:paraId="36CF3B2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23,33</w:t>
            </w:r>
          </w:p>
        </w:tc>
        <w:tc>
          <w:tcPr>
            <w:tcW w:w="1024" w:type="dxa"/>
            <w:tcBorders>
              <w:top w:val="nil"/>
              <w:left w:val="nil"/>
              <w:bottom w:val="single" w:sz="4" w:space="0" w:color="C0C0C0"/>
              <w:right w:val="single" w:sz="4" w:space="0" w:color="C0C0C0"/>
            </w:tcBorders>
            <w:shd w:val="clear" w:color="000000" w:fill="D7EAD3"/>
            <w:vAlign w:val="center"/>
            <w:hideMark/>
          </w:tcPr>
          <w:p w14:paraId="471D26ED"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27,34</w:t>
            </w:r>
          </w:p>
        </w:tc>
        <w:tc>
          <w:tcPr>
            <w:tcW w:w="1474" w:type="dxa"/>
            <w:tcBorders>
              <w:top w:val="nil"/>
              <w:left w:val="nil"/>
              <w:bottom w:val="single" w:sz="4" w:space="0" w:color="C0C0C0"/>
              <w:right w:val="single" w:sz="4" w:space="0" w:color="C0C0C0"/>
            </w:tcBorders>
            <w:shd w:val="clear" w:color="000000" w:fill="FFFFCC"/>
            <w:vAlign w:val="center"/>
            <w:hideMark/>
          </w:tcPr>
          <w:p w14:paraId="446B312F"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789A74A" w14:textId="77777777" w:rsidTr="006A273F">
        <w:trPr>
          <w:trHeight w:val="122"/>
          <w:jc w:val="center"/>
        </w:trPr>
        <w:tc>
          <w:tcPr>
            <w:tcW w:w="400" w:type="dxa"/>
            <w:tcBorders>
              <w:top w:val="nil"/>
              <w:left w:val="nil"/>
              <w:bottom w:val="nil"/>
              <w:right w:val="nil"/>
            </w:tcBorders>
            <w:shd w:val="clear" w:color="auto" w:fill="auto"/>
            <w:noWrap/>
            <w:vAlign w:val="bottom"/>
            <w:hideMark/>
          </w:tcPr>
          <w:p w14:paraId="4CBB30A8"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4446857B"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07BA177"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18.2</w:t>
            </w:r>
          </w:p>
        </w:tc>
        <w:tc>
          <w:tcPr>
            <w:tcW w:w="3289" w:type="dxa"/>
            <w:tcBorders>
              <w:top w:val="nil"/>
              <w:left w:val="nil"/>
              <w:bottom w:val="single" w:sz="4" w:space="0" w:color="C0C0C0"/>
              <w:right w:val="single" w:sz="4" w:space="0" w:color="C0C0C0"/>
            </w:tcBorders>
            <w:shd w:val="clear" w:color="auto" w:fill="auto"/>
            <w:vAlign w:val="center"/>
            <w:hideMark/>
          </w:tcPr>
          <w:p w14:paraId="01EE2DA6" w14:textId="77777777" w:rsidR="006A273F" w:rsidRPr="006A273F" w:rsidRDefault="006A273F" w:rsidP="006A273F">
            <w:pPr>
              <w:ind w:firstLineChars="100" w:firstLine="120"/>
              <w:rPr>
                <w:rFonts w:ascii="Tahoma" w:hAnsi="Tahoma" w:cs="Tahoma"/>
                <w:sz w:val="12"/>
                <w:szCs w:val="12"/>
              </w:rPr>
            </w:pPr>
            <w:r w:rsidRPr="006A273F">
              <w:rPr>
                <w:rFonts w:ascii="Tahoma" w:hAnsi="Tahoma" w:cs="Tahoma"/>
                <w:sz w:val="12"/>
                <w:szCs w:val="12"/>
              </w:rPr>
              <w:t>Тариф на собственные нужды производства</w:t>
            </w:r>
          </w:p>
        </w:tc>
        <w:tc>
          <w:tcPr>
            <w:tcW w:w="696" w:type="dxa"/>
            <w:tcBorders>
              <w:top w:val="nil"/>
              <w:left w:val="nil"/>
              <w:bottom w:val="single" w:sz="4" w:space="0" w:color="C0C0C0"/>
              <w:right w:val="single" w:sz="4" w:space="0" w:color="C0C0C0"/>
            </w:tcBorders>
            <w:shd w:val="clear" w:color="auto" w:fill="auto"/>
            <w:vAlign w:val="center"/>
            <w:hideMark/>
          </w:tcPr>
          <w:p w14:paraId="2959DD7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руб/м3</w:t>
            </w:r>
          </w:p>
        </w:tc>
        <w:tc>
          <w:tcPr>
            <w:tcW w:w="1167" w:type="dxa"/>
            <w:tcBorders>
              <w:top w:val="nil"/>
              <w:left w:val="nil"/>
              <w:bottom w:val="single" w:sz="4" w:space="0" w:color="C0C0C0"/>
              <w:right w:val="single" w:sz="4" w:space="0" w:color="C0C0C0"/>
            </w:tcBorders>
            <w:shd w:val="clear" w:color="000000" w:fill="D7EAD3"/>
            <w:vAlign w:val="center"/>
            <w:hideMark/>
          </w:tcPr>
          <w:p w14:paraId="779320B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20,47</w:t>
            </w:r>
          </w:p>
        </w:tc>
        <w:tc>
          <w:tcPr>
            <w:tcW w:w="1034" w:type="dxa"/>
            <w:tcBorders>
              <w:top w:val="nil"/>
              <w:left w:val="nil"/>
              <w:bottom w:val="single" w:sz="4" w:space="0" w:color="C0C0C0"/>
              <w:right w:val="single" w:sz="4" w:space="0" w:color="C0C0C0"/>
            </w:tcBorders>
            <w:shd w:val="clear" w:color="000000" w:fill="D7EAD3"/>
            <w:vAlign w:val="center"/>
            <w:hideMark/>
          </w:tcPr>
          <w:p w14:paraId="625AD33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45,75</w:t>
            </w:r>
          </w:p>
        </w:tc>
        <w:tc>
          <w:tcPr>
            <w:tcW w:w="1208" w:type="dxa"/>
            <w:tcBorders>
              <w:top w:val="nil"/>
              <w:left w:val="nil"/>
              <w:bottom w:val="single" w:sz="4" w:space="0" w:color="C0C0C0"/>
              <w:right w:val="single" w:sz="4" w:space="0" w:color="C0C0C0"/>
            </w:tcBorders>
            <w:shd w:val="clear" w:color="000000" w:fill="D7EAD3"/>
            <w:vAlign w:val="center"/>
            <w:hideMark/>
          </w:tcPr>
          <w:p w14:paraId="5165AA70"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21,90</w:t>
            </w:r>
          </w:p>
        </w:tc>
        <w:tc>
          <w:tcPr>
            <w:tcW w:w="1142" w:type="dxa"/>
            <w:tcBorders>
              <w:top w:val="nil"/>
              <w:left w:val="nil"/>
              <w:bottom w:val="single" w:sz="4" w:space="0" w:color="C0C0C0"/>
              <w:right w:val="single" w:sz="4" w:space="0" w:color="C0C0C0"/>
            </w:tcBorders>
            <w:shd w:val="clear" w:color="000000" w:fill="D7EAD3"/>
            <w:vAlign w:val="center"/>
            <w:hideMark/>
          </w:tcPr>
          <w:p w14:paraId="44487323"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21,75</w:t>
            </w:r>
          </w:p>
        </w:tc>
        <w:tc>
          <w:tcPr>
            <w:tcW w:w="1158" w:type="dxa"/>
            <w:tcBorders>
              <w:top w:val="nil"/>
              <w:left w:val="nil"/>
              <w:bottom w:val="single" w:sz="4" w:space="0" w:color="C0C0C0"/>
              <w:right w:val="single" w:sz="4" w:space="0" w:color="C0C0C0"/>
            </w:tcBorders>
            <w:shd w:val="clear" w:color="000000" w:fill="D7EAD3"/>
            <w:vAlign w:val="center"/>
            <w:hideMark/>
          </w:tcPr>
          <w:p w14:paraId="2A75E77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46,09</w:t>
            </w:r>
          </w:p>
        </w:tc>
        <w:tc>
          <w:tcPr>
            <w:tcW w:w="1119" w:type="dxa"/>
            <w:tcBorders>
              <w:top w:val="nil"/>
              <w:left w:val="nil"/>
              <w:bottom w:val="single" w:sz="4" w:space="0" w:color="C0C0C0"/>
              <w:right w:val="single" w:sz="4" w:space="0" w:color="C0C0C0"/>
            </w:tcBorders>
            <w:shd w:val="clear" w:color="000000" w:fill="D7EAD3"/>
            <w:vAlign w:val="center"/>
            <w:hideMark/>
          </w:tcPr>
          <w:p w14:paraId="083ECE8E"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25,33</w:t>
            </w:r>
          </w:p>
        </w:tc>
        <w:tc>
          <w:tcPr>
            <w:tcW w:w="1000" w:type="dxa"/>
            <w:tcBorders>
              <w:top w:val="nil"/>
              <w:left w:val="nil"/>
              <w:bottom w:val="single" w:sz="4" w:space="0" w:color="C0C0C0"/>
              <w:right w:val="single" w:sz="4" w:space="0" w:color="C0C0C0"/>
            </w:tcBorders>
            <w:shd w:val="clear" w:color="000000" w:fill="D7EAD3"/>
            <w:vAlign w:val="center"/>
            <w:hideMark/>
          </w:tcPr>
          <w:p w14:paraId="6C86C1C6"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23,33</w:t>
            </w:r>
          </w:p>
        </w:tc>
        <w:tc>
          <w:tcPr>
            <w:tcW w:w="1024" w:type="dxa"/>
            <w:tcBorders>
              <w:top w:val="nil"/>
              <w:left w:val="nil"/>
              <w:bottom w:val="single" w:sz="4" w:space="0" w:color="C0C0C0"/>
              <w:right w:val="single" w:sz="4" w:space="0" w:color="C0C0C0"/>
            </w:tcBorders>
            <w:shd w:val="clear" w:color="000000" w:fill="D7EAD3"/>
            <w:vAlign w:val="center"/>
            <w:hideMark/>
          </w:tcPr>
          <w:p w14:paraId="08C4BEDF" w14:textId="77777777" w:rsidR="006A273F" w:rsidRPr="006A273F" w:rsidRDefault="006A273F" w:rsidP="006A273F">
            <w:pPr>
              <w:jc w:val="center"/>
              <w:rPr>
                <w:rFonts w:ascii="Tahoma" w:hAnsi="Tahoma" w:cs="Tahoma"/>
                <w:sz w:val="12"/>
                <w:szCs w:val="12"/>
              </w:rPr>
            </w:pPr>
            <w:r w:rsidRPr="006A273F">
              <w:rPr>
                <w:rFonts w:ascii="Tahoma" w:hAnsi="Tahoma" w:cs="Tahoma"/>
                <w:sz w:val="12"/>
                <w:szCs w:val="12"/>
              </w:rPr>
              <w:t>27,34</w:t>
            </w:r>
          </w:p>
        </w:tc>
        <w:tc>
          <w:tcPr>
            <w:tcW w:w="1474" w:type="dxa"/>
            <w:tcBorders>
              <w:top w:val="nil"/>
              <w:left w:val="nil"/>
              <w:bottom w:val="single" w:sz="4" w:space="0" w:color="C0C0C0"/>
              <w:right w:val="single" w:sz="4" w:space="0" w:color="C0C0C0"/>
            </w:tcBorders>
            <w:shd w:val="clear" w:color="000000" w:fill="FFFFCC"/>
            <w:vAlign w:val="center"/>
            <w:hideMark/>
          </w:tcPr>
          <w:p w14:paraId="7EDB20E3" w14:textId="77777777" w:rsidR="006A273F" w:rsidRPr="006A273F" w:rsidRDefault="006A273F" w:rsidP="006A273F">
            <w:pPr>
              <w:rPr>
                <w:rFonts w:ascii="Tahoma" w:hAnsi="Tahoma" w:cs="Tahoma"/>
                <w:sz w:val="12"/>
                <w:szCs w:val="12"/>
              </w:rPr>
            </w:pPr>
            <w:r w:rsidRPr="006A273F">
              <w:rPr>
                <w:rFonts w:ascii="Tahoma" w:hAnsi="Tahoma" w:cs="Tahoma"/>
                <w:sz w:val="12"/>
                <w:szCs w:val="12"/>
              </w:rPr>
              <w:t> </w:t>
            </w:r>
          </w:p>
        </w:tc>
      </w:tr>
      <w:tr w:rsidR="006A273F" w:rsidRPr="006A273F" w14:paraId="35E964CE" w14:textId="77777777" w:rsidTr="006A273F">
        <w:trPr>
          <w:trHeight w:val="109"/>
          <w:jc w:val="center"/>
        </w:trPr>
        <w:tc>
          <w:tcPr>
            <w:tcW w:w="400" w:type="dxa"/>
            <w:tcBorders>
              <w:top w:val="nil"/>
              <w:left w:val="nil"/>
              <w:bottom w:val="nil"/>
              <w:right w:val="nil"/>
            </w:tcBorders>
            <w:shd w:val="clear" w:color="auto" w:fill="auto"/>
            <w:noWrap/>
            <w:vAlign w:val="bottom"/>
            <w:hideMark/>
          </w:tcPr>
          <w:p w14:paraId="36E3A16B" w14:textId="77777777" w:rsidR="006A273F" w:rsidRPr="006A273F" w:rsidRDefault="006A273F" w:rsidP="006A273F">
            <w:pPr>
              <w:rPr>
                <w:rFonts w:ascii="Tahoma" w:hAnsi="Tahoma" w:cs="Tahoma"/>
                <w:sz w:val="12"/>
                <w:szCs w:val="12"/>
              </w:rPr>
            </w:pPr>
          </w:p>
        </w:tc>
        <w:tc>
          <w:tcPr>
            <w:tcW w:w="295" w:type="dxa"/>
            <w:tcBorders>
              <w:top w:val="nil"/>
              <w:left w:val="nil"/>
              <w:bottom w:val="nil"/>
              <w:right w:val="nil"/>
            </w:tcBorders>
            <w:shd w:val="clear" w:color="auto" w:fill="auto"/>
            <w:noWrap/>
            <w:vAlign w:val="bottom"/>
            <w:hideMark/>
          </w:tcPr>
          <w:p w14:paraId="55B4500D"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016FD5D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19</w:t>
            </w:r>
          </w:p>
        </w:tc>
        <w:tc>
          <w:tcPr>
            <w:tcW w:w="3289" w:type="dxa"/>
            <w:tcBorders>
              <w:top w:val="nil"/>
              <w:left w:val="nil"/>
              <w:bottom w:val="single" w:sz="4" w:space="0" w:color="C0C0C0"/>
              <w:right w:val="single" w:sz="4" w:space="0" w:color="C0C0C0"/>
            </w:tcBorders>
            <w:shd w:val="clear" w:color="auto" w:fill="auto"/>
            <w:vAlign w:val="center"/>
            <w:hideMark/>
          </w:tcPr>
          <w:p w14:paraId="3A6A9DA0"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ФОТ, всего</w:t>
            </w:r>
          </w:p>
        </w:tc>
        <w:tc>
          <w:tcPr>
            <w:tcW w:w="696" w:type="dxa"/>
            <w:tcBorders>
              <w:top w:val="nil"/>
              <w:left w:val="nil"/>
              <w:bottom w:val="single" w:sz="4" w:space="0" w:color="C0C0C0"/>
              <w:right w:val="single" w:sz="4" w:space="0" w:color="C0C0C0"/>
            </w:tcBorders>
            <w:shd w:val="clear" w:color="auto" w:fill="auto"/>
            <w:vAlign w:val="center"/>
            <w:hideMark/>
          </w:tcPr>
          <w:p w14:paraId="272DCFC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000000" w:fill="D7EAD3"/>
            <w:vAlign w:val="center"/>
            <w:hideMark/>
          </w:tcPr>
          <w:p w14:paraId="2388E3A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8 085,30</w:t>
            </w:r>
          </w:p>
        </w:tc>
        <w:tc>
          <w:tcPr>
            <w:tcW w:w="1034" w:type="dxa"/>
            <w:tcBorders>
              <w:top w:val="nil"/>
              <w:left w:val="nil"/>
              <w:bottom w:val="single" w:sz="4" w:space="0" w:color="C0C0C0"/>
              <w:right w:val="single" w:sz="4" w:space="0" w:color="C0C0C0"/>
            </w:tcBorders>
            <w:shd w:val="clear" w:color="000000" w:fill="D7EAD3"/>
            <w:vAlign w:val="center"/>
            <w:hideMark/>
          </w:tcPr>
          <w:p w14:paraId="5591654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13 433,36</w:t>
            </w:r>
          </w:p>
        </w:tc>
        <w:tc>
          <w:tcPr>
            <w:tcW w:w="1208" w:type="dxa"/>
            <w:tcBorders>
              <w:top w:val="nil"/>
              <w:left w:val="nil"/>
              <w:bottom w:val="single" w:sz="4" w:space="0" w:color="C0C0C0"/>
              <w:right w:val="single" w:sz="4" w:space="0" w:color="C0C0C0"/>
            </w:tcBorders>
            <w:shd w:val="clear" w:color="000000" w:fill="D7EAD3"/>
            <w:vAlign w:val="center"/>
            <w:hideMark/>
          </w:tcPr>
          <w:p w14:paraId="45E6AA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8 372,65</w:t>
            </w:r>
          </w:p>
        </w:tc>
        <w:tc>
          <w:tcPr>
            <w:tcW w:w="1142" w:type="dxa"/>
            <w:tcBorders>
              <w:top w:val="nil"/>
              <w:left w:val="nil"/>
              <w:bottom w:val="single" w:sz="4" w:space="0" w:color="C0C0C0"/>
              <w:right w:val="single" w:sz="4" w:space="0" w:color="C0C0C0"/>
            </w:tcBorders>
            <w:shd w:val="clear" w:color="000000" w:fill="D7EAD3"/>
            <w:vAlign w:val="center"/>
            <w:hideMark/>
          </w:tcPr>
          <w:p w14:paraId="3D14F36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8 577,70</w:t>
            </w:r>
          </w:p>
        </w:tc>
        <w:tc>
          <w:tcPr>
            <w:tcW w:w="1158" w:type="dxa"/>
            <w:tcBorders>
              <w:top w:val="nil"/>
              <w:left w:val="nil"/>
              <w:bottom w:val="single" w:sz="4" w:space="0" w:color="C0C0C0"/>
              <w:right w:val="single" w:sz="4" w:space="0" w:color="C0C0C0"/>
            </w:tcBorders>
            <w:shd w:val="clear" w:color="000000" w:fill="D7EAD3"/>
            <w:vAlign w:val="center"/>
            <w:hideMark/>
          </w:tcPr>
          <w:p w14:paraId="67CBA19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8 670,21</w:t>
            </w:r>
          </w:p>
        </w:tc>
        <w:tc>
          <w:tcPr>
            <w:tcW w:w="1119" w:type="dxa"/>
            <w:tcBorders>
              <w:top w:val="nil"/>
              <w:left w:val="nil"/>
              <w:bottom w:val="single" w:sz="4" w:space="0" w:color="C0C0C0"/>
              <w:right w:val="single" w:sz="4" w:space="0" w:color="C0C0C0"/>
            </w:tcBorders>
            <w:shd w:val="clear" w:color="000000" w:fill="D7EAD3"/>
            <w:vAlign w:val="center"/>
            <w:hideMark/>
          </w:tcPr>
          <w:p w14:paraId="0A032DD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8 545,76</w:t>
            </w:r>
          </w:p>
        </w:tc>
        <w:tc>
          <w:tcPr>
            <w:tcW w:w="1000" w:type="dxa"/>
            <w:tcBorders>
              <w:top w:val="nil"/>
              <w:left w:val="nil"/>
              <w:bottom w:val="single" w:sz="4" w:space="0" w:color="C0C0C0"/>
              <w:right w:val="single" w:sz="4" w:space="0" w:color="C0C0C0"/>
            </w:tcBorders>
            <w:shd w:val="clear" w:color="000000" w:fill="D7EAD3"/>
            <w:vAlign w:val="center"/>
            <w:hideMark/>
          </w:tcPr>
          <w:p w14:paraId="37037BD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4 272,88</w:t>
            </w:r>
          </w:p>
        </w:tc>
        <w:tc>
          <w:tcPr>
            <w:tcW w:w="1024" w:type="dxa"/>
            <w:tcBorders>
              <w:top w:val="nil"/>
              <w:left w:val="nil"/>
              <w:bottom w:val="single" w:sz="4" w:space="0" w:color="C0C0C0"/>
              <w:right w:val="single" w:sz="4" w:space="0" w:color="C0C0C0"/>
            </w:tcBorders>
            <w:shd w:val="clear" w:color="000000" w:fill="D7EAD3"/>
            <w:vAlign w:val="center"/>
            <w:hideMark/>
          </w:tcPr>
          <w:p w14:paraId="1BB2809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4 272,88</w:t>
            </w:r>
          </w:p>
        </w:tc>
        <w:tc>
          <w:tcPr>
            <w:tcW w:w="1474" w:type="dxa"/>
            <w:tcBorders>
              <w:top w:val="nil"/>
              <w:left w:val="nil"/>
              <w:bottom w:val="single" w:sz="4" w:space="0" w:color="C0C0C0"/>
              <w:right w:val="single" w:sz="4" w:space="0" w:color="C0C0C0"/>
            </w:tcBorders>
            <w:shd w:val="clear" w:color="000000" w:fill="FFFFCC"/>
            <w:vAlign w:val="center"/>
            <w:hideMark/>
          </w:tcPr>
          <w:p w14:paraId="29FBA4AE"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587D47B7" w14:textId="77777777" w:rsidTr="006A273F">
        <w:trPr>
          <w:trHeight w:val="226"/>
          <w:jc w:val="center"/>
        </w:trPr>
        <w:tc>
          <w:tcPr>
            <w:tcW w:w="400" w:type="dxa"/>
            <w:tcBorders>
              <w:top w:val="nil"/>
              <w:left w:val="nil"/>
              <w:bottom w:val="nil"/>
              <w:right w:val="nil"/>
            </w:tcBorders>
            <w:shd w:val="clear" w:color="auto" w:fill="auto"/>
            <w:noWrap/>
            <w:vAlign w:val="bottom"/>
            <w:hideMark/>
          </w:tcPr>
          <w:p w14:paraId="55CCF226" w14:textId="77777777" w:rsidR="006A273F" w:rsidRPr="006A273F" w:rsidRDefault="006A273F" w:rsidP="006A273F">
            <w:pPr>
              <w:rPr>
                <w:rFonts w:ascii="Tahoma" w:hAnsi="Tahoma" w:cs="Tahoma"/>
                <w:b/>
                <w:bCs/>
                <w:sz w:val="12"/>
                <w:szCs w:val="12"/>
              </w:rPr>
            </w:pPr>
          </w:p>
        </w:tc>
        <w:tc>
          <w:tcPr>
            <w:tcW w:w="295" w:type="dxa"/>
            <w:tcBorders>
              <w:top w:val="nil"/>
              <w:left w:val="nil"/>
              <w:bottom w:val="nil"/>
              <w:right w:val="nil"/>
            </w:tcBorders>
            <w:shd w:val="clear" w:color="auto" w:fill="auto"/>
            <w:noWrap/>
            <w:vAlign w:val="bottom"/>
            <w:hideMark/>
          </w:tcPr>
          <w:p w14:paraId="3272884D"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EE3CC6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20</w:t>
            </w:r>
          </w:p>
        </w:tc>
        <w:tc>
          <w:tcPr>
            <w:tcW w:w="3289" w:type="dxa"/>
            <w:tcBorders>
              <w:top w:val="nil"/>
              <w:left w:val="nil"/>
              <w:bottom w:val="single" w:sz="4" w:space="0" w:color="C0C0C0"/>
              <w:right w:val="single" w:sz="4" w:space="0" w:color="C0C0C0"/>
            </w:tcBorders>
            <w:shd w:val="clear" w:color="auto" w:fill="auto"/>
            <w:vAlign w:val="center"/>
            <w:hideMark/>
          </w:tcPr>
          <w:p w14:paraId="3425BB3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Численность персонала, всего</w:t>
            </w:r>
          </w:p>
        </w:tc>
        <w:tc>
          <w:tcPr>
            <w:tcW w:w="696" w:type="dxa"/>
            <w:tcBorders>
              <w:top w:val="nil"/>
              <w:left w:val="nil"/>
              <w:bottom w:val="single" w:sz="4" w:space="0" w:color="C0C0C0"/>
              <w:right w:val="single" w:sz="4" w:space="0" w:color="C0C0C0"/>
            </w:tcBorders>
            <w:shd w:val="clear" w:color="auto" w:fill="auto"/>
            <w:vAlign w:val="center"/>
            <w:hideMark/>
          </w:tcPr>
          <w:p w14:paraId="268B727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чел</w:t>
            </w:r>
          </w:p>
        </w:tc>
        <w:tc>
          <w:tcPr>
            <w:tcW w:w="1167" w:type="dxa"/>
            <w:tcBorders>
              <w:top w:val="nil"/>
              <w:left w:val="nil"/>
              <w:bottom w:val="single" w:sz="4" w:space="0" w:color="C0C0C0"/>
              <w:right w:val="single" w:sz="4" w:space="0" w:color="C0C0C0"/>
            </w:tcBorders>
            <w:shd w:val="clear" w:color="000000" w:fill="D7EAD3"/>
            <w:vAlign w:val="center"/>
            <w:hideMark/>
          </w:tcPr>
          <w:p w14:paraId="4EB2F80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034" w:type="dxa"/>
            <w:tcBorders>
              <w:top w:val="nil"/>
              <w:left w:val="nil"/>
              <w:bottom w:val="single" w:sz="4" w:space="0" w:color="C0C0C0"/>
              <w:right w:val="single" w:sz="4" w:space="0" w:color="C0C0C0"/>
            </w:tcBorders>
            <w:shd w:val="clear" w:color="000000" w:fill="D7EAD3"/>
            <w:vAlign w:val="center"/>
            <w:hideMark/>
          </w:tcPr>
          <w:p w14:paraId="42E1F23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71,50</w:t>
            </w:r>
          </w:p>
        </w:tc>
        <w:tc>
          <w:tcPr>
            <w:tcW w:w="1208" w:type="dxa"/>
            <w:tcBorders>
              <w:top w:val="nil"/>
              <w:left w:val="nil"/>
              <w:bottom w:val="single" w:sz="4" w:space="0" w:color="C0C0C0"/>
              <w:right w:val="single" w:sz="4" w:space="0" w:color="C0C0C0"/>
            </w:tcBorders>
            <w:shd w:val="clear" w:color="000000" w:fill="D7EAD3"/>
            <w:vAlign w:val="center"/>
            <w:hideMark/>
          </w:tcPr>
          <w:p w14:paraId="71171C3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142" w:type="dxa"/>
            <w:tcBorders>
              <w:top w:val="nil"/>
              <w:left w:val="nil"/>
              <w:bottom w:val="single" w:sz="4" w:space="0" w:color="C0C0C0"/>
              <w:right w:val="single" w:sz="4" w:space="0" w:color="C0C0C0"/>
            </w:tcBorders>
            <w:shd w:val="clear" w:color="000000" w:fill="D7EAD3"/>
            <w:vAlign w:val="center"/>
            <w:hideMark/>
          </w:tcPr>
          <w:p w14:paraId="1EA29F8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158" w:type="dxa"/>
            <w:tcBorders>
              <w:top w:val="nil"/>
              <w:left w:val="nil"/>
              <w:bottom w:val="single" w:sz="4" w:space="0" w:color="C0C0C0"/>
              <w:right w:val="single" w:sz="4" w:space="0" w:color="C0C0C0"/>
            </w:tcBorders>
            <w:shd w:val="clear" w:color="000000" w:fill="D7EAD3"/>
            <w:vAlign w:val="center"/>
            <w:hideMark/>
          </w:tcPr>
          <w:p w14:paraId="5FCF02B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119" w:type="dxa"/>
            <w:tcBorders>
              <w:top w:val="nil"/>
              <w:left w:val="nil"/>
              <w:bottom w:val="single" w:sz="4" w:space="0" w:color="C0C0C0"/>
              <w:right w:val="single" w:sz="4" w:space="0" w:color="C0C0C0"/>
            </w:tcBorders>
            <w:shd w:val="clear" w:color="000000" w:fill="D7EAD3"/>
            <w:vAlign w:val="center"/>
            <w:hideMark/>
          </w:tcPr>
          <w:p w14:paraId="23A900C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000" w:type="dxa"/>
            <w:tcBorders>
              <w:top w:val="nil"/>
              <w:left w:val="nil"/>
              <w:bottom w:val="single" w:sz="4" w:space="0" w:color="C0C0C0"/>
              <w:right w:val="single" w:sz="4" w:space="0" w:color="C0C0C0"/>
            </w:tcBorders>
            <w:shd w:val="clear" w:color="000000" w:fill="D7EAD3"/>
            <w:vAlign w:val="center"/>
            <w:hideMark/>
          </w:tcPr>
          <w:p w14:paraId="259080C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024" w:type="dxa"/>
            <w:tcBorders>
              <w:top w:val="nil"/>
              <w:left w:val="nil"/>
              <w:bottom w:val="single" w:sz="4" w:space="0" w:color="C0C0C0"/>
              <w:right w:val="single" w:sz="4" w:space="0" w:color="C0C0C0"/>
            </w:tcBorders>
            <w:shd w:val="clear" w:color="000000" w:fill="D7EAD3"/>
            <w:vAlign w:val="center"/>
            <w:hideMark/>
          </w:tcPr>
          <w:p w14:paraId="33A936F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62,80</w:t>
            </w:r>
          </w:p>
        </w:tc>
        <w:tc>
          <w:tcPr>
            <w:tcW w:w="1474" w:type="dxa"/>
            <w:tcBorders>
              <w:top w:val="nil"/>
              <w:left w:val="nil"/>
              <w:bottom w:val="single" w:sz="4" w:space="0" w:color="C0C0C0"/>
              <w:right w:val="single" w:sz="4" w:space="0" w:color="C0C0C0"/>
            </w:tcBorders>
            <w:shd w:val="clear" w:color="000000" w:fill="FFFFCC"/>
            <w:vAlign w:val="center"/>
            <w:hideMark/>
          </w:tcPr>
          <w:p w14:paraId="7DAFB345"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117,19</w:t>
            </w:r>
          </w:p>
        </w:tc>
      </w:tr>
      <w:tr w:rsidR="006A273F" w:rsidRPr="006A273F" w14:paraId="037404B2" w14:textId="77777777" w:rsidTr="006A273F">
        <w:trPr>
          <w:trHeight w:val="144"/>
          <w:jc w:val="center"/>
        </w:trPr>
        <w:tc>
          <w:tcPr>
            <w:tcW w:w="400" w:type="dxa"/>
            <w:tcBorders>
              <w:top w:val="nil"/>
              <w:left w:val="nil"/>
              <w:bottom w:val="nil"/>
              <w:right w:val="nil"/>
            </w:tcBorders>
            <w:shd w:val="clear" w:color="auto" w:fill="auto"/>
            <w:noWrap/>
            <w:vAlign w:val="bottom"/>
            <w:hideMark/>
          </w:tcPr>
          <w:p w14:paraId="593515D0" w14:textId="77777777" w:rsidR="006A273F" w:rsidRPr="006A273F" w:rsidRDefault="006A273F" w:rsidP="006A273F">
            <w:pPr>
              <w:rPr>
                <w:rFonts w:ascii="Tahoma" w:hAnsi="Tahoma" w:cs="Tahoma"/>
                <w:b/>
                <w:bCs/>
                <w:sz w:val="12"/>
                <w:szCs w:val="12"/>
              </w:rPr>
            </w:pPr>
          </w:p>
        </w:tc>
        <w:tc>
          <w:tcPr>
            <w:tcW w:w="295" w:type="dxa"/>
            <w:tcBorders>
              <w:top w:val="nil"/>
              <w:left w:val="nil"/>
              <w:bottom w:val="nil"/>
              <w:right w:val="nil"/>
            </w:tcBorders>
            <w:shd w:val="clear" w:color="auto" w:fill="auto"/>
            <w:noWrap/>
            <w:vAlign w:val="bottom"/>
            <w:hideMark/>
          </w:tcPr>
          <w:p w14:paraId="6492C0B3" w14:textId="77777777" w:rsidR="006A273F" w:rsidRPr="006A273F" w:rsidRDefault="006A273F" w:rsidP="006A273F">
            <w:pPr>
              <w:rPr>
                <w:sz w:val="12"/>
                <w:szCs w:val="12"/>
              </w:rPr>
            </w:pPr>
          </w:p>
        </w:tc>
        <w:tc>
          <w:tcPr>
            <w:tcW w:w="698" w:type="dxa"/>
            <w:tcBorders>
              <w:top w:val="nil"/>
              <w:left w:val="single" w:sz="4" w:space="0" w:color="C0C0C0"/>
              <w:bottom w:val="single" w:sz="4" w:space="0" w:color="C0C0C0"/>
              <w:right w:val="single" w:sz="4" w:space="0" w:color="C0C0C0"/>
            </w:tcBorders>
            <w:shd w:val="clear" w:color="auto" w:fill="auto"/>
            <w:vAlign w:val="center"/>
            <w:hideMark/>
          </w:tcPr>
          <w:p w14:paraId="6CF781B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21</w:t>
            </w:r>
          </w:p>
        </w:tc>
        <w:tc>
          <w:tcPr>
            <w:tcW w:w="3289" w:type="dxa"/>
            <w:tcBorders>
              <w:top w:val="nil"/>
              <w:left w:val="nil"/>
              <w:bottom w:val="single" w:sz="4" w:space="0" w:color="C0C0C0"/>
              <w:right w:val="single" w:sz="4" w:space="0" w:color="C0C0C0"/>
            </w:tcBorders>
            <w:shd w:val="clear" w:color="auto" w:fill="auto"/>
            <w:vAlign w:val="center"/>
            <w:hideMark/>
          </w:tcPr>
          <w:p w14:paraId="6E376E5D"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Среднемесячная заработная плата</w:t>
            </w:r>
          </w:p>
        </w:tc>
        <w:tc>
          <w:tcPr>
            <w:tcW w:w="696" w:type="dxa"/>
            <w:tcBorders>
              <w:top w:val="nil"/>
              <w:left w:val="nil"/>
              <w:bottom w:val="single" w:sz="4" w:space="0" w:color="C0C0C0"/>
              <w:right w:val="single" w:sz="4" w:space="0" w:color="C0C0C0"/>
            </w:tcBorders>
            <w:shd w:val="clear" w:color="auto" w:fill="auto"/>
            <w:vAlign w:val="center"/>
            <w:hideMark/>
          </w:tcPr>
          <w:p w14:paraId="5F91EAC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руб</w:t>
            </w:r>
          </w:p>
        </w:tc>
        <w:tc>
          <w:tcPr>
            <w:tcW w:w="1167" w:type="dxa"/>
            <w:tcBorders>
              <w:top w:val="nil"/>
              <w:left w:val="nil"/>
              <w:bottom w:val="single" w:sz="4" w:space="0" w:color="C0C0C0"/>
              <w:right w:val="single" w:sz="4" w:space="0" w:color="C0C0C0"/>
            </w:tcBorders>
            <w:shd w:val="clear" w:color="000000" w:fill="D7EAD3"/>
            <w:vAlign w:val="center"/>
            <w:hideMark/>
          </w:tcPr>
          <w:p w14:paraId="7BE8E46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10 728,91</w:t>
            </w:r>
          </w:p>
        </w:tc>
        <w:tc>
          <w:tcPr>
            <w:tcW w:w="1034" w:type="dxa"/>
            <w:tcBorders>
              <w:top w:val="nil"/>
              <w:left w:val="nil"/>
              <w:bottom w:val="single" w:sz="4" w:space="0" w:color="C0C0C0"/>
              <w:right w:val="single" w:sz="4" w:space="0" w:color="C0C0C0"/>
            </w:tcBorders>
            <w:shd w:val="clear" w:color="000000" w:fill="D7EAD3"/>
            <w:vAlign w:val="center"/>
            <w:hideMark/>
          </w:tcPr>
          <w:p w14:paraId="308E426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15 656,60</w:t>
            </w:r>
          </w:p>
        </w:tc>
        <w:tc>
          <w:tcPr>
            <w:tcW w:w="1208" w:type="dxa"/>
            <w:tcBorders>
              <w:top w:val="nil"/>
              <w:left w:val="nil"/>
              <w:bottom w:val="single" w:sz="4" w:space="0" w:color="C0C0C0"/>
              <w:right w:val="single" w:sz="4" w:space="0" w:color="C0C0C0"/>
            </w:tcBorders>
            <w:shd w:val="clear" w:color="000000" w:fill="D7EAD3"/>
            <w:vAlign w:val="center"/>
            <w:hideMark/>
          </w:tcPr>
          <w:p w14:paraId="5C95D88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11 110,21</w:t>
            </w:r>
          </w:p>
        </w:tc>
        <w:tc>
          <w:tcPr>
            <w:tcW w:w="1142" w:type="dxa"/>
            <w:tcBorders>
              <w:top w:val="nil"/>
              <w:left w:val="nil"/>
              <w:bottom w:val="single" w:sz="4" w:space="0" w:color="C0C0C0"/>
              <w:right w:val="single" w:sz="4" w:space="0" w:color="C0C0C0"/>
            </w:tcBorders>
            <w:shd w:val="clear" w:color="000000" w:fill="D7EAD3"/>
            <w:vAlign w:val="center"/>
            <w:hideMark/>
          </w:tcPr>
          <w:p w14:paraId="7BA1C4C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11 382,30</w:t>
            </w:r>
          </w:p>
        </w:tc>
        <w:tc>
          <w:tcPr>
            <w:tcW w:w="1158" w:type="dxa"/>
            <w:tcBorders>
              <w:top w:val="nil"/>
              <w:left w:val="nil"/>
              <w:bottom w:val="single" w:sz="4" w:space="0" w:color="C0C0C0"/>
              <w:right w:val="single" w:sz="4" w:space="0" w:color="C0C0C0"/>
            </w:tcBorders>
            <w:shd w:val="clear" w:color="000000" w:fill="D7EAD3"/>
            <w:vAlign w:val="center"/>
            <w:hideMark/>
          </w:tcPr>
          <w:p w14:paraId="0808116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11 505,06</w:t>
            </w:r>
          </w:p>
        </w:tc>
        <w:tc>
          <w:tcPr>
            <w:tcW w:w="1119" w:type="dxa"/>
            <w:tcBorders>
              <w:top w:val="nil"/>
              <w:left w:val="nil"/>
              <w:bottom w:val="single" w:sz="4" w:space="0" w:color="C0C0C0"/>
              <w:right w:val="single" w:sz="4" w:space="0" w:color="C0C0C0"/>
            </w:tcBorders>
            <w:shd w:val="clear" w:color="000000" w:fill="D7EAD3"/>
            <w:vAlign w:val="center"/>
            <w:hideMark/>
          </w:tcPr>
          <w:p w14:paraId="388FFB3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11 339,91</w:t>
            </w:r>
          </w:p>
        </w:tc>
        <w:tc>
          <w:tcPr>
            <w:tcW w:w="1000" w:type="dxa"/>
            <w:tcBorders>
              <w:top w:val="nil"/>
              <w:left w:val="nil"/>
              <w:bottom w:val="single" w:sz="4" w:space="0" w:color="C0C0C0"/>
              <w:right w:val="single" w:sz="4" w:space="0" w:color="C0C0C0"/>
            </w:tcBorders>
            <w:shd w:val="clear" w:color="000000" w:fill="D7EAD3"/>
            <w:vAlign w:val="center"/>
            <w:hideMark/>
          </w:tcPr>
          <w:p w14:paraId="06A5A80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11 339,91</w:t>
            </w:r>
          </w:p>
        </w:tc>
        <w:tc>
          <w:tcPr>
            <w:tcW w:w="1024" w:type="dxa"/>
            <w:tcBorders>
              <w:top w:val="nil"/>
              <w:left w:val="nil"/>
              <w:bottom w:val="single" w:sz="4" w:space="0" w:color="C0C0C0"/>
              <w:right w:val="single" w:sz="4" w:space="0" w:color="C0C0C0"/>
            </w:tcBorders>
            <w:shd w:val="clear" w:color="000000" w:fill="D7EAD3"/>
            <w:vAlign w:val="center"/>
            <w:hideMark/>
          </w:tcPr>
          <w:p w14:paraId="1C2AF03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11 339,91</w:t>
            </w:r>
          </w:p>
        </w:tc>
        <w:tc>
          <w:tcPr>
            <w:tcW w:w="1474" w:type="dxa"/>
            <w:tcBorders>
              <w:top w:val="nil"/>
              <w:left w:val="nil"/>
              <w:bottom w:val="single" w:sz="4" w:space="0" w:color="C0C0C0"/>
              <w:right w:val="single" w:sz="4" w:space="0" w:color="C0C0C0"/>
            </w:tcBorders>
            <w:shd w:val="clear" w:color="000000" w:fill="FFFFCC"/>
            <w:vAlign w:val="center"/>
            <w:hideMark/>
          </w:tcPr>
          <w:p w14:paraId="364EADF3"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 </w:t>
            </w:r>
          </w:p>
        </w:tc>
      </w:tr>
      <w:tr w:rsidR="006A273F" w:rsidRPr="006A273F" w14:paraId="58D39716" w14:textId="77777777" w:rsidTr="006A273F">
        <w:trPr>
          <w:trHeight w:val="225"/>
          <w:jc w:val="center"/>
        </w:trPr>
        <w:tc>
          <w:tcPr>
            <w:tcW w:w="400" w:type="dxa"/>
            <w:tcBorders>
              <w:top w:val="nil"/>
              <w:left w:val="nil"/>
              <w:bottom w:val="nil"/>
              <w:right w:val="nil"/>
            </w:tcBorders>
            <w:shd w:val="clear" w:color="auto" w:fill="auto"/>
            <w:vAlign w:val="center"/>
            <w:hideMark/>
          </w:tcPr>
          <w:p w14:paraId="6CA7D7A3"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7E088CAF"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290A1B2C" w14:textId="77777777" w:rsidR="006A273F" w:rsidRPr="006A273F" w:rsidRDefault="006A273F" w:rsidP="006A273F">
            <w:pPr>
              <w:rPr>
                <w:sz w:val="12"/>
                <w:szCs w:val="12"/>
              </w:rPr>
            </w:pPr>
          </w:p>
        </w:tc>
        <w:tc>
          <w:tcPr>
            <w:tcW w:w="3289" w:type="dxa"/>
            <w:tcBorders>
              <w:top w:val="nil"/>
              <w:left w:val="nil"/>
              <w:bottom w:val="nil"/>
              <w:right w:val="nil"/>
            </w:tcBorders>
            <w:shd w:val="clear" w:color="auto" w:fill="auto"/>
            <w:vAlign w:val="center"/>
            <w:hideMark/>
          </w:tcPr>
          <w:p w14:paraId="03C13BBB" w14:textId="77777777" w:rsidR="006A273F" w:rsidRPr="006A273F" w:rsidRDefault="006A273F" w:rsidP="006A273F">
            <w:pPr>
              <w:rPr>
                <w:sz w:val="12"/>
                <w:szCs w:val="12"/>
              </w:rPr>
            </w:pPr>
          </w:p>
        </w:tc>
        <w:tc>
          <w:tcPr>
            <w:tcW w:w="696" w:type="dxa"/>
            <w:tcBorders>
              <w:top w:val="nil"/>
              <w:left w:val="nil"/>
              <w:bottom w:val="nil"/>
              <w:right w:val="nil"/>
            </w:tcBorders>
            <w:shd w:val="clear" w:color="auto" w:fill="auto"/>
            <w:vAlign w:val="center"/>
            <w:hideMark/>
          </w:tcPr>
          <w:p w14:paraId="271D391F" w14:textId="77777777" w:rsidR="006A273F" w:rsidRPr="006A273F" w:rsidRDefault="006A273F" w:rsidP="006A273F">
            <w:pPr>
              <w:rPr>
                <w:sz w:val="12"/>
                <w:szCs w:val="12"/>
              </w:rPr>
            </w:pPr>
          </w:p>
        </w:tc>
        <w:tc>
          <w:tcPr>
            <w:tcW w:w="1167" w:type="dxa"/>
            <w:tcBorders>
              <w:top w:val="nil"/>
              <w:left w:val="nil"/>
              <w:bottom w:val="nil"/>
              <w:right w:val="nil"/>
            </w:tcBorders>
            <w:shd w:val="clear" w:color="auto" w:fill="auto"/>
            <w:vAlign w:val="center"/>
            <w:hideMark/>
          </w:tcPr>
          <w:p w14:paraId="272518FB" w14:textId="77777777" w:rsidR="006A273F" w:rsidRPr="006A273F" w:rsidRDefault="006A273F" w:rsidP="006A273F">
            <w:pPr>
              <w:rPr>
                <w:sz w:val="12"/>
                <w:szCs w:val="12"/>
              </w:rPr>
            </w:pPr>
          </w:p>
        </w:tc>
        <w:tc>
          <w:tcPr>
            <w:tcW w:w="1034" w:type="dxa"/>
            <w:tcBorders>
              <w:top w:val="nil"/>
              <w:left w:val="nil"/>
              <w:bottom w:val="nil"/>
              <w:right w:val="nil"/>
            </w:tcBorders>
            <w:shd w:val="clear" w:color="auto" w:fill="auto"/>
            <w:vAlign w:val="center"/>
            <w:hideMark/>
          </w:tcPr>
          <w:p w14:paraId="553C09EF" w14:textId="77777777" w:rsidR="006A273F" w:rsidRPr="006A273F" w:rsidRDefault="006A273F" w:rsidP="006A273F">
            <w:pPr>
              <w:rPr>
                <w:sz w:val="12"/>
                <w:szCs w:val="12"/>
              </w:rPr>
            </w:pPr>
          </w:p>
        </w:tc>
        <w:tc>
          <w:tcPr>
            <w:tcW w:w="1208" w:type="dxa"/>
            <w:tcBorders>
              <w:top w:val="nil"/>
              <w:left w:val="nil"/>
              <w:bottom w:val="nil"/>
              <w:right w:val="nil"/>
            </w:tcBorders>
            <w:shd w:val="clear" w:color="auto" w:fill="auto"/>
            <w:vAlign w:val="center"/>
            <w:hideMark/>
          </w:tcPr>
          <w:p w14:paraId="7B55EADD" w14:textId="77777777" w:rsidR="006A273F" w:rsidRPr="006A273F" w:rsidRDefault="006A273F" w:rsidP="006A273F">
            <w:pPr>
              <w:rPr>
                <w:sz w:val="12"/>
                <w:szCs w:val="12"/>
              </w:rPr>
            </w:pPr>
          </w:p>
        </w:tc>
        <w:tc>
          <w:tcPr>
            <w:tcW w:w="1142" w:type="dxa"/>
            <w:tcBorders>
              <w:top w:val="nil"/>
              <w:left w:val="nil"/>
              <w:bottom w:val="nil"/>
              <w:right w:val="nil"/>
            </w:tcBorders>
            <w:shd w:val="clear" w:color="auto" w:fill="auto"/>
            <w:vAlign w:val="center"/>
            <w:hideMark/>
          </w:tcPr>
          <w:p w14:paraId="2A2026B5" w14:textId="77777777" w:rsidR="006A273F" w:rsidRPr="006A273F" w:rsidRDefault="006A273F" w:rsidP="006A273F">
            <w:pPr>
              <w:rPr>
                <w:sz w:val="12"/>
                <w:szCs w:val="12"/>
              </w:rPr>
            </w:pPr>
          </w:p>
        </w:tc>
        <w:tc>
          <w:tcPr>
            <w:tcW w:w="1158" w:type="dxa"/>
            <w:tcBorders>
              <w:top w:val="nil"/>
              <w:left w:val="nil"/>
              <w:bottom w:val="nil"/>
              <w:right w:val="nil"/>
            </w:tcBorders>
            <w:shd w:val="clear" w:color="auto" w:fill="auto"/>
            <w:vAlign w:val="center"/>
            <w:hideMark/>
          </w:tcPr>
          <w:p w14:paraId="2E79C280" w14:textId="77777777" w:rsidR="006A273F" w:rsidRPr="006A273F" w:rsidRDefault="006A273F" w:rsidP="006A273F">
            <w:pPr>
              <w:rPr>
                <w:sz w:val="12"/>
                <w:szCs w:val="12"/>
              </w:rPr>
            </w:pPr>
          </w:p>
        </w:tc>
        <w:tc>
          <w:tcPr>
            <w:tcW w:w="1119" w:type="dxa"/>
            <w:tcBorders>
              <w:top w:val="nil"/>
              <w:left w:val="nil"/>
              <w:bottom w:val="nil"/>
              <w:right w:val="nil"/>
            </w:tcBorders>
            <w:shd w:val="clear" w:color="auto" w:fill="auto"/>
            <w:vAlign w:val="center"/>
            <w:hideMark/>
          </w:tcPr>
          <w:p w14:paraId="10276CB0" w14:textId="77777777" w:rsidR="006A273F" w:rsidRPr="006A273F" w:rsidRDefault="006A273F" w:rsidP="006A273F">
            <w:pPr>
              <w:rPr>
                <w:rFonts w:ascii="Tahoma" w:hAnsi="Tahoma" w:cs="Tahoma"/>
                <w:color w:val="FFFFFF"/>
                <w:sz w:val="12"/>
                <w:szCs w:val="12"/>
              </w:rPr>
            </w:pPr>
            <w:r w:rsidRPr="006A273F">
              <w:rPr>
                <w:rFonts w:ascii="Tahoma" w:hAnsi="Tahoma" w:cs="Tahoma"/>
                <w:color w:val="FFFFFF"/>
                <w:sz w:val="12"/>
                <w:szCs w:val="12"/>
              </w:rPr>
              <w:t xml:space="preserve">                0,02   </w:t>
            </w:r>
          </w:p>
        </w:tc>
        <w:tc>
          <w:tcPr>
            <w:tcW w:w="1000" w:type="dxa"/>
            <w:tcBorders>
              <w:top w:val="nil"/>
              <w:left w:val="nil"/>
              <w:bottom w:val="nil"/>
              <w:right w:val="nil"/>
            </w:tcBorders>
            <w:shd w:val="clear" w:color="auto" w:fill="auto"/>
            <w:vAlign w:val="center"/>
            <w:hideMark/>
          </w:tcPr>
          <w:p w14:paraId="53815AA7" w14:textId="77777777" w:rsidR="006A273F" w:rsidRPr="006A273F" w:rsidRDefault="006A273F" w:rsidP="006A273F">
            <w:pPr>
              <w:rPr>
                <w:rFonts w:ascii="Tahoma" w:hAnsi="Tahoma" w:cs="Tahoma"/>
                <w:color w:val="FFFFFF"/>
                <w:sz w:val="12"/>
                <w:szCs w:val="12"/>
              </w:rPr>
            </w:pPr>
            <w:r w:rsidRPr="006A273F">
              <w:rPr>
                <w:rFonts w:ascii="Tahoma" w:hAnsi="Tahoma" w:cs="Tahoma"/>
                <w:color w:val="FFFFFF"/>
                <w:sz w:val="12"/>
                <w:szCs w:val="12"/>
              </w:rPr>
              <w:t xml:space="preserve">              0,01   </w:t>
            </w:r>
          </w:p>
        </w:tc>
        <w:tc>
          <w:tcPr>
            <w:tcW w:w="1024" w:type="dxa"/>
            <w:tcBorders>
              <w:top w:val="nil"/>
              <w:left w:val="nil"/>
              <w:bottom w:val="nil"/>
              <w:right w:val="nil"/>
            </w:tcBorders>
            <w:shd w:val="clear" w:color="auto" w:fill="auto"/>
            <w:vAlign w:val="center"/>
            <w:hideMark/>
          </w:tcPr>
          <w:p w14:paraId="247F93C8" w14:textId="77777777" w:rsidR="006A273F" w:rsidRPr="006A273F" w:rsidRDefault="006A273F" w:rsidP="006A273F">
            <w:pPr>
              <w:rPr>
                <w:rFonts w:ascii="Tahoma" w:hAnsi="Tahoma" w:cs="Tahoma"/>
                <w:color w:val="FFFFFF"/>
                <w:sz w:val="12"/>
                <w:szCs w:val="12"/>
              </w:rPr>
            </w:pPr>
            <w:r w:rsidRPr="006A273F">
              <w:rPr>
                <w:rFonts w:ascii="Tahoma" w:hAnsi="Tahoma" w:cs="Tahoma"/>
                <w:color w:val="FFFFFF"/>
                <w:sz w:val="12"/>
                <w:szCs w:val="12"/>
              </w:rPr>
              <w:t xml:space="preserve">-             0,01   </w:t>
            </w:r>
          </w:p>
        </w:tc>
        <w:tc>
          <w:tcPr>
            <w:tcW w:w="1474" w:type="dxa"/>
            <w:tcBorders>
              <w:top w:val="nil"/>
              <w:left w:val="nil"/>
              <w:bottom w:val="nil"/>
              <w:right w:val="nil"/>
            </w:tcBorders>
            <w:shd w:val="clear" w:color="auto" w:fill="auto"/>
            <w:vAlign w:val="center"/>
            <w:hideMark/>
          </w:tcPr>
          <w:p w14:paraId="4D5534B3" w14:textId="77777777" w:rsidR="006A273F" w:rsidRPr="006A273F" w:rsidRDefault="006A273F" w:rsidP="006A273F">
            <w:pPr>
              <w:rPr>
                <w:rFonts w:ascii="Tahoma" w:hAnsi="Tahoma" w:cs="Tahoma"/>
                <w:color w:val="FFFFFF"/>
                <w:sz w:val="12"/>
                <w:szCs w:val="12"/>
              </w:rPr>
            </w:pPr>
          </w:p>
        </w:tc>
      </w:tr>
      <w:tr w:rsidR="006A273F" w:rsidRPr="006A273F" w14:paraId="3ACBC34B" w14:textId="77777777" w:rsidTr="006A273F">
        <w:trPr>
          <w:trHeight w:val="225"/>
          <w:jc w:val="center"/>
        </w:trPr>
        <w:tc>
          <w:tcPr>
            <w:tcW w:w="400" w:type="dxa"/>
            <w:tcBorders>
              <w:top w:val="nil"/>
              <w:left w:val="nil"/>
              <w:bottom w:val="nil"/>
              <w:right w:val="nil"/>
            </w:tcBorders>
            <w:shd w:val="clear" w:color="auto" w:fill="auto"/>
            <w:vAlign w:val="center"/>
            <w:hideMark/>
          </w:tcPr>
          <w:p w14:paraId="4857FB96"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725B861A"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3C3480C4" w14:textId="77777777" w:rsidR="006A273F" w:rsidRPr="006A273F" w:rsidRDefault="006A273F" w:rsidP="006A273F">
            <w:pPr>
              <w:rPr>
                <w:sz w:val="12"/>
                <w:szCs w:val="12"/>
              </w:rPr>
            </w:pPr>
          </w:p>
        </w:tc>
        <w:tc>
          <w:tcPr>
            <w:tcW w:w="328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53CB9A4" w14:textId="77777777" w:rsidR="006A273F" w:rsidRPr="006A273F" w:rsidRDefault="006A273F" w:rsidP="006A273F">
            <w:pPr>
              <w:rPr>
                <w:rFonts w:ascii="Tahoma" w:hAnsi="Tahoma" w:cs="Tahoma"/>
                <w:color w:val="000000"/>
                <w:sz w:val="12"/>
                <w:szCs w:val="12"/>
              </w:rPr>
            </w:pPr>
            <w:r w:rsidRPr="006A273F">
              <w:rPr>
                <w:rFonts w:ascii="Tahoma" w:hAnsi="Tahoma" w:cs="Tahoma"/>
                <w:color w:val="000000"/>
                <w:sz w:val="12"/>
                <w:szCs w:val="12"/>
              </w:rPr>
              <w:t>Индекс эффективности операционных расходов</w:t>
            </w:r>
          </w:p>
        </w:tc>
        <w:tc>
          <w:tcPr>
            <w:tcW w:w="696" w:type="dxa"/>
            <w:tcBorders>
              <w:top w:val="single" w:sz="4" w:space="0" w:color="C0C0C0"/>
              <w:left w:val="nil"/>
              <w:bottom w:val="single" w:sz="4" w:space="0" w:color="C0C0C0"/>
              <w:right w:val="nil"/>
            </w:tcBorders>
            <w:shd w:val="clear" w:color="auto" w:fill="auto"/>
            <w:noWrap/>
            <w:vAlign w:val="center"/>
            <w:hideMark/>
          </w:tcPr>
          <w:p w14:paraId="45AAABA2" w14:textId="77777777" w:rsidR="006A273F" w:rsidRPr="006A273F" w:rsidRDefault="006A273F" w:rsidP="006A273F">
            <w:pPr>
              <w:jc w:val="center"/>
              <w:rPr>
                <w:rFonts w:ascii="Tahoma" w:hAnsi="Tahoma" w:cs="Tahoma"/>
                <w:color w:val="000000"/>
                <w:sz w:val="12"/>
                <w:szCs w:val="12"/>
              </w:rPr>
            </w:pPr>
            <w:r w:rsidRPr="006A273F">
              <w:rPr>
                <w:rFonts w:ascii="Tahoma" w:hAnsi="Tahoma" w:cs="Tahoma"/>
                <w:color w:val="000000"/>
                <w:sz w:val="12"/>
                <w:szCs w:val="12"/>
              </w:rPr>
              <w:t>%</w:t>
            </w:r>
          </w:p>
        </w:tc>
        <w:tc>
          <w:tcPr>
            <w:tcW w:w="11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8744A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single" w:sz="4" w:space="0" w:color="C0C0C0"/>
              <w:left w:val="nil"/>
              <w:bottom w:val="single" w:sz="4" w:space="0" w:color="C0C0C0"/>
              <w:right w:val="single" w:sz="4" w:space="0" w:color="C0C0C0"/>
            </w:tcBorders>
            <w:shd w:val="clear" w:color="auto" w:fill="auto"/>
            <w:vAlign w:val="center"/>
            <w:hideMark/>
          </w:tcPr>
          <w:p w14:paraId="4360F2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single" w:sz="4" w:space="0" w:color="C0C0C0"/>
              <w:left w:val="nil"/>
              <w:bottom w:val="single" w:sz="4" w:space="0" w:color="C0C0C0"/>
              <w:right w:val="single" w:sz="4" w:space="0" w:color="C0C0C0"/>
            </w:tcBorders>
            <w:shd w:val="clear" w:color="auto" w:fill="auto"/>
            <w:vAlign w:val="center"/>
            <w:hideMark/>
          </w:tcPr>
          <w:p w14:paraId="794188A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1 </w:t>
            </w:r>
          </w:p>
        </w:tc>
        <w:tc>
          <w:tcPr>
            <w:tcW w:w="1142" w:type="dxa"/>
            <w:tcBorders>
              <w:top w:val="single" w:sz="4" w:space="0" w:color="C0C0C0"/>
              <w:left w:val="nil"/>
              <w:bottom w:val="single" w:sz="4" w:space="0" w:color="C0C0C0"/>
              <w:right w:val="single" w:sz="4" w:space="0" w:color="C0C0C0"/>
            </w:tcBorders>
            <w:shd w:val="clear" w:color="auto" w:fill="auto"/>
            <w:vAlign w:val="center"/>
            <w:hideMark/>
          </w:tcPr>
          <w:p w14:paraId="62236F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1 </w:t>
            </w:r>
          </w:p>
        </w:tc>
        <w:tc>
          <w:tcPr>
            <w:tcW w:w="1158" w:type="dxa"/>
            <w:tcBorders>
              <w:top w:val="single" w:sz="4" w:space="0" w:color="C0C0C0"/>
              <w:left w:val="nil"/>
              <w:bottom w:val="single" w:sz="4" w:space="0" w:color="C0C0C0"/>
              <w:right w:val="single" w:sz="4" w:space="0" w:color="C0C0C0"/>
            </w:tcBorders>
            <w:shd w:val="clear" w:color="auto" w:fill="auto"/>
            <w:vAlign w:val="center"/>
            <w:hideMark/>
          </w:tcPr>
          <w:p w14:paraId="04770BB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single" w:sz="4" w:space="0" w:color="C0C0C0"/>
              <w:left w:val="nil"/>
              <w:bottom w:val="single" w:sz="4" w:space="0" w:color="C0C0C0"/>
              <w:right w:val="single" w:sz="4" w:space="0" w:color="C0C0C0"/>
            </w:tcBorders>
            <w:shd w:val="clear" w:color="auto" w:fill="auto"/>
            <w:vAlign w:val="center"/>
            <w:hideMark/>
          </w:tcPr>
          <w:p w14:paraId="6608E76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1 </w:t>
            </w:r>
          </w:p>
        </w:tc>
        <w:tc>
          <w:tcPr>
            <w:tcW w:w="1000" w:type="dxa"/>
            <w:tcBorders>
              <w:top w:val="nil"/>
              <w:left w:val="nil"/>
              <w:bottom w:val="nil"/>
              <w:right w:val="nil"/>
            </w:tcBorders>
            <w:shd w:val="clear" w:color="auto" w:fill="auto"/>
            <w:vAlign w:val="center"/>
            <w:hideMark/>
          </w:tcPr>
          <w:p w14:paraId="7EA36E81" w14:textId="77777777" w:rsidR="006A273F" w:rsidRPr="006A273F" w:rsidRDefault="006A273F" w:rsidP="006A273F">
            <w:pPr>
              <w:jc w:val="center"/>
              <w:rPr>
                <w:rFonts w:ascii="Tahoma" w:hAnsi="Tahoma" w:cs="Tahoma"/>
                <w:b/>
                <w:bCs/>
                <w:sz w:val="12"/>
                <w:szCs w:val="12"/>
              </w:rPr>
            </w:pPr>
          </w:p>
        </w:tc>
        <w:tc>
          <w:tcPr>
            <w:tcW w:w="1024" w:type="dxa"/>
            <w:tcBorders>
              <w:top w:val="nil"/>
              <w:left w:val="nil"/>
              <w:bottom w:val="nil"/>
              <w:right w:val="nil"/>
            </w:tcBorders>
            <w:shd w:val="clear" w:color="auto" w:fill="auto"/>
            <w:vAlign w:val="center"/>
            <w:hideMark/>
          </w:tcPr>
          <w:p w14:paraId="5ED33B41" w14:textId="77777777" w:rsidR="006A273F" w:rsidRPr="006A273F" w:rsidRDefault="006A273F" w:rsidP="006A273F">
            <w:pPr>
              <w:rPr>
                <w:sz w:val="12"/>
                <w:szCs w:val="12"/>
              </w:rPr>
            </w:pPr>
          </w:p>
        </w:tc>
        <w:tc>
          <w:tcPr>
            <w:tcW w:w="1474" w:type="dxa"/>
            <w:tcBorders>
              <w:top w:val="nil"/>
              <w:left w:val="nil"/>
              <w:bottom w:val="nil"/>
              <w:right w:val="nil"/>
            </w:tcBorders>
            <w:shd w:val="clear" w:color="auto" w:fill="auto"/>
            <w:vAlign w:val="center"/>
            <w:hideMark/>
          </w:tcPr>
          <w:p w14:paraId="68951822" w14:textId="77777777" w:rsidR="006A273F" w:rsidRPr="006A273F" w:rsidRDefault="006A273F" w:rsidP="006A273F">
            <w:pPr>
              <w:rPr>
                <w:sz w:val="12"/>
                <w:szCs w:val="12"/>
              </w:rPr>
            </w:pPr>
          </w:p>
        </w:tc>
      </w:tr>
      <w:tr w:rsidR="006A273F" w:rsidRPr="006A273F" w14:paraId="610D6BD1" w14:textId="77777777" w:rsidTr="006A273F">
        <w:trPr>
          <w:trHeight w:val="225"/>
          <w:jc w:val="center"/>
        </w:trPr>
        <w:tc>
          <w:tcPr>
            <w:tcW w:w="400" w:type="dxa"/>
            <w:tcBorders>
              <w:top w:val="nil"/>
              <w:left w:val="nil"/>
              <w:bottom w:val="nil"/>
              <w:right w:val="nil"/>
            </w:tcBorders>
            <w:shd w:val="clear" w:color="auto" w:fill="auto"/>
            <w:vAlign w:val="center"/>
            <w:hideMark/>
          </w:tcPr>
          <w:p w14:paraId="360FE026"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1A16EBB9"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7C5DCA7B"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auto" w:fill="auto"/>
            <w:noWrap/>
            <w:vAlign w:val="bottom"/>
            <w:hideMark/>
          </w:tcPr>
          <w:p w14:paraId="352DCC51" w14:textId="77777777" w:rsidR="006A273F" w:rsidRPr="006A273F" w:rsidRDefault="006A273F" w:rsidP="006A273F">
            <w:pPr>
              <w:rPr>
                <w:rFonts w:ascii="Tahoma" w:hAnsi="Tahoma" w:cs="Tahoma"/>
                <w:color w:val="000000"/>
                <w:sz w:val="12"/>
                <w:szCs w:val="12"/>
              </w:rPr>
            </w:pPr>
            <w:r w:rsidRPr="006A273F">
              <w:rPr>
                <w:rFonts w:ascii="Tahoma" w:hAnsi="Tahoma" w:cs="Tahoma"/>
                <w:color w:val="000000"/>
                <w:sz w:val="12"/>
                <w:szCs w:val="12"/>
              </w:rPr>
              <w:t>Индекс потребительских цен</w:t>
            </w:r>
          </w:p>
        </w:tc>
        <w:tc>
          <w:tcPr>
            <w:tcW w:w="696" w:type="dxa"/>
            <w:tcBorders>
              <w:top w:val="nil"/>
              <w:left w:val="nil"/>
              <w:bottom w:val="single" w:sz="4" w:space="0" w:color="C0C0C0"/>
              <w:right w:val="nil"/>
            </w:tcBorders>
            <w:shd w:val="clear" w:color="auto" w:fill="auto"/>
            <w:noWrap/>
            <w:vAlign w:val="center"/>
            <w:hideMark/>
          </w:tcPr>
          <w:p w14:paraId="39040E2D" w14:textId="77777777" w:rsidR="006A273F" w:rsidRPr="006A273F" w:rsidRDefault="006A273F" w:rsidP="006A273F">
            <w:pPr>
              <w:jc w:val="center"/>
              <w:rPr>
                <w:rFonts w:ascii="Tahoma" w:hAnsi="Tahoma" w:cs="Tahoma"/>
                <w:color w:val="000000"/>
                <w:sz w:val="12"/>
                <w:szCs w:val="12"/>
              </w:rPr>
            </w:pPr>
            <w:r w:rsidRPr="006A273F">
              <w:rPr>
                <w:rFonts w:ascii="Tahoma" w:hAnsi="Tahoma" w:cs="Tahoma"/>
                <w:color w:val="000000"/>
                <w:sz w:val="12"/>
                <w:szCs w:val="12"/>
              </w:rPr>
              <w:t>%</w:t>
            </w:r>
          </w:p>
        </w:tc>
        <w:tc>
          <w:tcPr>
            <w:tcW w:w="1167" w:type="dxa"/>
            <w:tcBorders>
              <w:top w:val="nil"/>
              <w:left w:val="single" w:sz="4" w:space="0" w:color="C0C0C0"/>
              <w:bottom w:val="single" w:sz="4" w:space="0" w:color="C0C0C0"/>
              <w:right w:val="single" w:sz="4" w:space="0" w:color="C0C0C0"/>
            </w:tcBorders>
            <w:shd w:val="clear" w:color="auto" w:fill="auto"/>
            <w:vAlign w:val="center"/>
            <w:hideMark/>
          </w:tcPr>
          <w:p w14:paraId="6BA0AA8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auto" w:fill="auto"/>
            <w:vAlign w:val="center"/>
            <w:hideMark/>
          </w:tcPr>
          <w:p w14:paraId="0DBA5F7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auto" w:fill="auto"/>
            <w:vAlign w:val="center"/>
            <w:hideMark/>
          </w:tcPr>
          <w:p w14:paraId="41EC7BF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4,7 </w:t>
            </w:r>
          </w:p>
        </w:tc>
        <w:tc>
          <w:tcPr>
            <w:tcW w:w="1142" w:type="dxa"/>
            <w:tcBorders>
              <w:top w:val="nil"/>
              <w:left w:val="nil"/>
              <w:bottom w:val="single" w:sz="4" w:space="0" w:color="C0C0C0"/>
              <w:right w:val="single" w:sz="4" w:space="0" w:color="C0C0C0"/>
            </w:tcBorders>
            <w:shd w:val="clear" w:color="auto" w:fill="auto"/>
            <w:vAlign w:val="center"/>
            <w:hideMark/>
          </w:tcPr>
          <w:p w14:paraId="285DA87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58" w:type="dxa"/>
            <w:tcBorders>
              <w:top w:val="nil"/>
              <w:left w:val="nil"/>
              <w:bottom w:val="single" w:sz="4" w:space="0" w:color="C0C0C0"/>
              <w:right w:val="single" w:sz="4" w:space="0" w:color="C0C0C0"/>
            </w:tcBorders>
            <w:shd w:val="clear" w:color="auto" w:fill="auto"/>
            <w:vAlign w:val="center"/>
            <w:hideMark/>
          </w:tcPr>
          <w:p w14:paraId="2C1504B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auto" w:fill="auto"/>
            <w:vAlign w:val="center"/>
            <w:hideMark/>
          </w:tcPr>
          <w:p w14:paraId="3D61F93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3,0 </w:t>
            </w:r>
          </w:p>
        </w:tc>
        <w:tc>
          <w:tcPr>
            <w:tcW w:w="1000" w:type="dxa"/>
            <w:tcBorders>
              <w:top w:val="nil"/>
              <w:left w:val="nil"/>
              <w:bottom w:val="nil"/>
              <w:right w:val="nil"/>
            </w:tcBorders>
            <w:shd w:val="clear" w:color="auto" w:fill="auto"/>
            <w:vAlign w:val="center"/>
            <w:hideMark/>
          </w:tcPr>
          <w:p w14:paraId="72A31ABB" w14:textId="77777777" w:rsidR="006A273F" w:rsidRPr="006A273F" w:rsidRDefault="006A273F" w:rsidP="006A273F">
            <w:pPr>
              <w:jc w:val="center"/>
              <w:rPr>
                <w:rFonts w:ascii="Tahoma" w:hAnsi="Tahoma" w:cs="Tahoma"/>
                <w:b/>
                <w:bCs/>
                <w:sz w:val="12"/>
                <w:szCs w:val="12"/>
              </w:rPr>
            </w:pPr>
          </w:p>
        </w:tc>
        <w:tc>
          <w:tcPr>
            <w:tcW w:w="1024" w:type="dxa"/>
            <w:tcBorders>
              <w:top w:val="nil"/>
              <w:left w:val="nil"/>
              <w:bottom w:val="nil"/>
              <w:right w:val="nil"/>
            </w:tcBorders>
            <w:shd w:val="clear" w:color="auto" w:fill="auto"/>
            <w:vAlign w:val="center"/>
            <w:hideMark/>
          </w:tcPr>
          <w:p w14:paraId="76457104" w14:textId="77777777" w:rsidR="006A273F" w:rsidRPr="006A273F" w:rsidRDefault="006A273F" w:rsidP="006A273F">
            <w:pPr>
              <w:rPr>
                <w:sz w:val="12"/>
                <w:szCs w:val="12"/>
              </w:rPr>
            </w:pPr>
          </w:p>
        </w:tc>
        <w:tc>
          <w:tcPr>
            <w:tcW w:w="1474" w:type="dxa"/>
            <w:tcBorders>
              <w:top w:val="nil"/>
              <w:left w:val="nil"/>
              <w:bottom w:val="nil"/>
              <w:right w:val="nil"/>
            </w:tcBorders>
            <w:shd w:val="clear" w:color="auto" w:fill="auto"/>
            <w:vAlign w:val="center"/>
            <w:hideMark/>
          </w:tcPr>
          <w:p w14:paraId="610D94AC" w14:textId="77777777" w:rsidR="006A273F" w:rsidRPr="006A273F" w:rsidRDefault="006A273F" w:rsidP="006A273F">
            <w:pPr>
              <w:rPr>
                <w:sz w:val="12"/>
                <w:szCs w:val="12"/>
              </w:rPr>
            </w:pPr>
          </w:p>
        </w:tc>
      </w:tr>
      <w:tr w:rsidR="006A273F" w:rsidRPr="006A273F" w14:paraId="0A5DE8D6" w14:textId="77777777" w:rsidTr="006A273F">
        <w:trPr>
          <w:trHeight w:val="225"/>
          <w:jc w:val="center"/>
        </w:trPr>
        <w:tc>
          <w:tcPr>
            <w:tcW w:w="400" w:type="dxa"/>
            <w:tcBorders>
              <w:top w:val="nil"/>
              <w:left w:val="nil"/>
              <w:bottom w:val="nil"/>
              <w:right w:val="nil"/>
            </w:tcBorders>
            <w:shd w:val="clear" w:color="auto" w:fill="auto"/>
            <w:vAlign w:val="center"/>
            <w:hideMark/>
          </w:tcPr>
          <w:p w14:paraId="5AEE08E4"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78D7F61B"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10095D80"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auto" w:fill="auto"/>
            <w:vAlign w:val="center"/>
            <w:hideMark/>
          </w:tcPr>
          <w:p w14:paraId="5254BC5C" w14:textId="77777777" w:rsidR="006A273F" w:rsidRPr="006A273F" w:rsidRDefault="006A273F" w:rsidP="006A273F">
            <w:pPr>
              <w:rPr>
                <w:rFonts w:ascii="Tahoma" w:hAnsi="Tahoma" w:cs="Tahoma"/>
                <w:sz w:val="12"/>
                <w:szCs w:val="12"/>
              </w:rPr>
            </w:pPr>
            <w:r w:rsidRPr="006A273F">
              <w:rPr>
                <w:rFonts w:ascii="Tahoma" w:hAnsi="Tahoma" w:cs="Tahoma"/>
                <w:sz w:val="12"/>
                <w:szCs w:val="12"/>
              </w:rPr>
              <w:t>Итого коэффициент индексации</w:t>
            </w:r>
          </w:p>
        </w:tc>
        <w:tc>
          <w:tcPr>
            <w:tcW w:w="696" w:type="dxa"/>
            <w:tcBorders>
              <w:top w:val="nil"/>
              <w:left w:val="nil"/>
              <w:bottom w:val="single" w:sz="4" w:space="0" w:color="C0C0C0"/>
              <w:right w:val="single" w:sz="4" w:space="0" w:color="C0C0C0"/>
            </w:tcBorders>
            <w:shd w:val="clear" w:color="auto" w:fill="auto"/>
            <w:vAlign w:val="center"/>
            <w:hideMark/>
          </w:tcPr>
          <w:p w14:paraId="17CAEC7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67" w:type="dxa"/>
            <w:tcBorders>
              <w:top w:val="nil"/>
              <w:left w:val="nil"/>
              <w:bottom w:val="single" w:sz="4" w:space="0" w:color="C0C0C0"/>
              <w:right w:val="single" w:sz="4" w:space="0" w:color="C0C0C0"/>
            </w:tcBorders>
            <w:shd w:val="clear" w:color="auto" w:fill="auto"/>
            <w:vAlign w:val="center"/>
            <w:hideMark/>
          </w:tcPr>
          <w:p w14:paraId="5EDF53C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034" w:type="dxa"/>
            <w:tcBorders>
              <w:top w:val="nil"/>
              <w:left w:val="nil"/>
              <w:bottom w:val="single" w:sz="4" w:space="0" w:color="C0C0C0"/>
              <w:right w:val="single" w:sz="4" w:space="0" w:color="C0C0C0"/>
            </w:tcBorders>
            <w:shd w:val="clear" w:color="auto" w:fill="auto"/>
            <w:vAlign w:val="center"/>
            <w:hideMark/>
          </w:tcPr>
          <w:p w14:paraId="389E918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auto" w:fill="auto"/>
            <w:vAlign w:val="center"/>
            <w:hideMark/>
          </w:tcPr>
          <w:p w14:paraId="3641A86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1,037 </w:t>
            </w:r>
          </w:p>
        </w:tc>
        <w:tc>
          <w:tcPr>
            <w:tcW w:w="1142" w:type="dxa"/>
            <w:tcBorders>
              <w:top w:val="nil"/>
              <w:left w:val="nil"/>
              <w:bottom w:val="single" w:sz="4" w:space="0" w:color="C0C0C0"/>
              <w:right w:val="single" w:sz="4" w:space="0" w:color="C0C0C0"/>
            </w:tcBorders>
            <w:shd w:val="clear" w:color="auto" w:fill="auto"/>
            <w:vAlign w:val="center"/>
            <w:hideMark/>
          </w:tcPr>
          <w:p w14:paraId="0FE678B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0,990 </w:t>
            </w:r>
          </w:p>
        </w:tc>
        <w:tc>
          <w:tcPr>
            <w:tcW w:w="1158" w:type="dxa"/>
            <w:tcBorders>
              <w:top w:val="nil"/>
              <w:left w:val="nil"/>
              <w:bottom w:val="single" w:sz="4" w:space="0" w:color="C0C0C0"/>
              <w:right w:val="single" w:sz="4" w:space="0" w:color="C0C0C0"/>
            </w:tcBorders>
            <w:shd w:val="clear" w:color="auto" w:fill="auto"/>
            <w:vAlign w:val="center"/>
            <w:hideMark/>
          </w:tcPr>
          <w:p w14:paraId="17B2FE7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119" w:type="dxa"/>
            <w:tcBorders>
              <w:top w:val="nil"/>
              <w:left w:val="nil"/>
              <w:bottom w:val="single" w:sz="4" w:space="0" w:color="C0C0C0"/>
              <w:right w:val="single" w:sz="4" w:space="0" w:color="C0C0C0"/>
            </w:tcBorders>
            <w:shd w:val="clear" w:color="auto" w:fill="auto"/>
            <w:vAlign w:val="center"/>
            <w:hideMark/>
          </w:tcPr>
          <w:p w14:paraId="48DA101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1,020 </w:t>
            </w:r>
          </w:p>
        </w:tc>
        <w:tc>
          <w:tcPr>
            <w:tcW w:w="1000" w:type="dxa"/>
            <w:tcBorders>
              <w:top w:val="nil"/>
              <w:left w:val="nil"/>
              <w:bottom w:val="nil"/>
              <w:right w:val="nil"/>
            </w:tcBorders>
            <w:shd w:val="clear" w:color="auto" w:fill="auto"/>
            <w:vAlign w:val="center"/>
            <w:hideMark/>
          </w:tcPr>
          <w:p w14:paraId="70A77CBF" w14:textId="77777777" w:rsidR="006A273F" w:rsidRPr="006A273F" w:rsidRDefault="006A273F" w:rsidP="006A273F">
            <w:pPr>
              <w:jc w:val="center"/>
              <w:rPr>
                <w:rFonts w:ascii="Tahoma" w:hAnsi="Tahoma" w:cs="Tahoma"/>
                <w:b/>
                <w:bCs/>
                <w:sz w:val="12"/>
                <w:szCs w:val="12"/>
              </w:rPr>
            </w:pPr>
          </w:p>
        </w:tc>
        <w:tc>
          <w:tcPr>
            <w:tcW w:w="1024" w:type="dxa"/>
            <w:tcBorders>
              <w:top w:val="nil"/>
              <w:left w:val="nil"/>
              <w:bottom w:val="nil"/>
              <w:right w:val="nil"/>
            </w:tcBorders>
            <w:shd w:val="clear" w:color="auto" w:fill="auto"/>
            <w:vAlign w:val="center"/>
            <w:hideMark/>
          </w:tcPr>
          <w:p w14:paraId="64698F0A" w14:textId="77777777" w:rsidR="006A273F" w:rsidRPr="006A273F" w:rsidRDefault="006A273F" w:rsidP="006A273F">
            <w:pPr>
              <w:rPr>
                <w:sz w:val="12"/>
                <w:szCs w:val="12"/>
              </w:rPr>
            </w:pPr>
          </w:p>
        </w:tc>
        <w:tc>
          <w:tcPr>
            <w:tcW w:w="1474" w:type="dxa"/>
            <w:tcBorders>
              <w:top w:val="nil"/>
              <w:left w:val="nil"/>
              <w:bottom w:val="nil"/>
              <w:right w:val="nil"/>
            </w:tcBorders>
            <w:shd w:val="clear" w:color="auto" w:fill="auto"/>
            <w:vAlign w:val="center"/>
            <w:hideMark/>
          </w:tcPr>
          <w:p w14:paraId="40A162F3" w14:textId="77777777" w:rsidR="006A273F" w:rsidRPr="006A273F" w:rsidRDefault="006A273F" w:rsidP="006A273F">
            <w:pPr>
              <w:rPr>
                <w:sz w:val="12"/>
                <w:szCs w:val="12"/>
              </w:rPr>
            </w:pPr>
          </w:p>
        </w:tc>
      </w:tr>
      <w:tr w:rsidR="006A273F" w:rsidRPr="006A273F" w14:paraId="218A50F8" w14:textId="77777777" w:rsidTr="006A273F">
        <w:trPr>
          <w:trHeight w:val="225"/>
          <w:jc w:val="center"/>
        </w:trPr>
        <w:tc>
          <w:tcPr>
            <w:tcW w:w="400" w:type="dxa"/>
            <w:tcBorders>
              <w:top w:val="nil"/>
              <w:left w:val="nil"/>
              <w:bottom w:val="nil"/>
              <w:right w:val="nil"/>
            </w:tcBorders>
            <w:shd w:val="clear" w:color="auto" w:fill="auto"/>
            <w:vAlign w:val="center"/>
            <w:hideMark/>
          </w:tcPr>
          <w:p w14:paraId="4FBA0413"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2E3B3ECB"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31E4CF2F"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auto" w:fill="auto"/>
            <w:vAlign w:val="center"/>
            <w:hideMark/>
          </w:tcPr>
          <w:p w14:paraId="31ED04F5" w14:textId="77777777" w:rsidR="006A273F" w:rsidRPr="006A273F" w:rsidRDefault="006A273F" w:rsidP="006A273F">
            <w:pPr>
              <w:rPr>
                <w:rFonts w:ascii="Tahoma" w:hAnsi="Tahoma" w:cs="Tahoma"/>
                <w:sz w:val="12"/>
                <w:szCs w:val="12"/>
              </w:rPr>
            </w:pPr>
            <w:r w:rsidRPr="006A273F">
              <w:rPr>
                <w:rFonts w:ascii="Tahoma" w:hAnsi="Tahoma" w:cs="Tahoma"/>
                <w:sz w:val="12"/>
                <w:szCs w:val="12"/>
              </w:rPr>
              <w:t>Нормативный уровень прибыли</w:t>
            </w:r>
          </w:p>
        </w:tc>
        <w:tc>
          <w:tcPr>
            <w:tcW w:w="696" w:type="dxa"/>
            <w:tcBorders>
              <w:top w:val="nil"/>
              <w:left w:val="nil"/>
              <w:bottom w:val="single" w:sz="4" w:space="0" w:color="C0C0C0"/>
              <w:right w:val="nil"/>
            </w:tcBorders>
            <w:shd w:val="clear" w:color="auto" w:fill="auto"/>
            <w:noWrap/>
            <w:vAlign w:val="center"/>
            <w:hideMark/>
          </w:tcPr>
          <w:p w14:paraId="6CE3FE66" w14:textId="77777777" w:rsidR="006A273F" w:rsidRPr="006A273F" w:rsidRDefault="006A273F" w:rsidP="006A273F">
            <w:pPr>
              <w:jc w:val="center"/>
              <w:rPr>
                <w:rFonts w:ascii="Tahoma" w:hAnsi="Tahoma" w:cs="Tahoma"/>
                <w:color w:val="000000"/>
                <w:sz w:val="12"/>
                <w:szCs w:val="12"/>
              </w:rPr>
            </w:pPr>
            <w:r w:rsidRPr="006A273F">
              <w:rPr>
                <w:rFonts w:ascii="Tahoma" w:hAnsi="Tahoma" w:cs="Tahoma"/>
                <w:color w:val="000000"/>
                <w:sz w:val="12"/>
                <w:szCs w:val="12"/>
              </w:rPr>
              <w:t>%</w:t>
            </w:r>
          </w:p>
        </w:tc>
        <w:tc>
          <w:tcPr>
            <w:tcW w:w="1167" w:type="dxa"/>
            <w:tcBorders>
              <w:top w:val="nil"/>
              <w:left w:val="single" w:sz="4" w:space="0" w:color="C0C0C0"/>
              <w:bottom w:val="single" w:sz="4" w:space="0" w:color="C0C0C0"/>
              <w:right w:val="single" w:sz="4" w:space="0" w:color="C0C0C0"/>
            </w:tcBorders>
            <w:shd w:val="clear" w:color="auto" w:fill="auto"/>
            <w:vAlign w:val="center"/>
            <w:hideMark/>
          </w:tcPr>
          <w:p w14:paraId="01A36F4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0,07   </w:t>
            </w:r>
          </w:p>
        </w:tc>
        <w:tc>
          <w:tcPr>
            <w:tcW w:w="1034" w:type="dxa"/>
            <w:tcBorders>
              <w:top w:val="nil"/>
              <w:left w:val="nil"/>
              <w:bottom w:val="single" w:sz="4" w:space="0" w:color="C0C0C0"/>
              <w:right w:val="single" w:sz="4" w:space="0" w:color="C0C0C0"/>
            </w:tcBorders>
            <w:shd w:val="clear" w:color="auto" w:fill="auto"/>
            <w:vAlign w:val="center"/>
            <w:hideMark/>
          </w:tcPr>
          <w:p w14:paraId="75F03FD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w:t>
            </w:r>
          </w:p>
        </w:tc>
        <w:tc>
          <w:tcPr>
            <w:tcW w:w="1208" w:type="dxa"/>
            <w:tcBorders>
              <w:top w:val="nil"/>
              <w:left w:val="nil"/>
              <w:bottom w:val="single" w:sz="4" w:space="0" w:color="C0C0C0"/>
              <w:right w:val="single" w:sz="4" w:space="0" w:color="C0C0C0"/>
            </w:tcBorders>
            <w:shd w:val="clear" w:color="auto" w:fill="auto"/>
            <w:vAlign w:val="center"/>
            <w:hideMark/>
          </w:tcPr>
          <w:p w14:paraId="1CCF226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0,07   </w:t>
            </w:r>
          </w:p>
        </w:tc>
        <w:tc>
          <w:tcPr>
            <w:tcW w:w="1142" w:type="dxa"/>
            <w:tcBorders>
              <w:top w:val="nil"/>
              <w:left w:val="nil"/>
              <w:bottom w:val="single" w:sz="4" w:space="0" w:color="C0C0C0"/>
              <w:right w:val="single" w:sz="4" w:space="0" w:color="C0C0C0"/>
            </w:tcBorders>
            <w:shd w:val="clear" w:color="auto" w:fill="auto"/>
            <w:vAlign w:val="center"/>
            <w:hideMark/>
          </w:tcPr>
          <w:p w14:paraId="5166DCD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0,07   </w:t>
            </w:r>
          </w:p>
        </w:tc>
        <w:tc>
          <w:tcPr>
            <w:tcW w:w="1158" w:type="dxa"/>
            <w:tcBorders>
              <w:top w:val="nil"/>
              <w:left w:val="nil"/>
              <w:bottom w:val="single" w:sz="4" w:space="0" w:color="C0C0C0"/>
              <w:right w:val="single" w:sz="4" w:space="0" w:color="C0C0C0"/>
            </w:tcBorders>
            <w:shd w:val="clear" w:color="auto" w:fill="auto"/>
            <w:vAlign w:val="center"/>
            <w:hideMark/>
          </w:tcPr>
          <w:p w14:paraId="7233431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0,05   </w:t>
            </w:r>
          </w:p>
        </w:tc>
        <w:tc>
          <w:tcPr>
            <w:tcW w:w="1119" w:type="dxa"/>
            <w:tcBorders>
              <w:top w:val="nil"/>
              <w:left w:val="nil"/>
              <w:bottom w:val="single" w:sz="4" w:space="0" w:color="C0C0C0"/>
              <w:right w:val="single" w:sz="4" w:space="0" w:color="C0C0C0"/>
            </w:tcBorders>
            <w:shd w:val="clear" w:color="auto" w:fill="auto"/>
            <w:vAlign w:val="center"/>
            <w:hideMark/>
          </w:tcPr>
          <w:p w14:paraId="33A2273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0,07   </w:t>
            </w:r>
          </w:p>
        </w:tc>
        <w:tc>
          <w:tcPr>
            <w:tcW w:w="1000" w:type="dxa"/>
            <w:tcBorders>
              <w:top w:val="nil"/>
              <w:left w:val="nil"/>
              <w:bottom w:val="nil"/>
              <w:right w:val="nil"/>
            </w:tcBorders>
            <w:shd w:val="clear" w:color="auto" w:fill="auto"/>
            <w:vAlign w:val="center"/>
            <w:hideMark/>
          </w:tcPr>
          <w:p w14:paraId="6EC76309" w14:textId="77777777" w:rsidR="006A273F" w:rsidRPr="006A273F" w:rsidRDefault="006A273F" w:rsidP="006A273F">
            <w:pPr>
              <w:jc w:val="center"/>
              <w:rPr>
                <w:rFonts w:ascii="Tahoma" w:hAnsi="Tahoma" w:cs="Tahoma"/>
                <w:b/>
                <w:bCs/>
                <w:sz w:val="12"/>
                <w:szCs w:val="12"/>
              </w:rPr>
            </w:pPr>
          </w:p>
        </w:tc>
        <w:tc>
          <w:tcPr>
            <w:tcW w:w="1024" w:type="dxa"/>
            <w:tcBorders>
              <w:top w:val="nil"/>
              <w:left w:val="nil"/>
              <w:bottom w:val="nil"/>
              <w:right w:val="nil"/>
            </w:tcBorders>
            <w:shd w:val="clear" w:color="auto" w:fill="auto"/>
            <w:vAlign w:val="center"/>
            <w:hideMark/>
          </w:tcPr>
          <w:p w14:paraId="722F4C59" w14:textId="77777777" w:rsidR="006A273F" w:rsidRPr="006A273F" w:rsidRDefault="006A273F" w:rsidP="006A273F">
            <w:pPr>
              <w:rPr>
                <w:sz w:val="12"/>
                <w:szCs w:val="12"/>
              </w:rPr>
            </w:pPr>
          </w:p>
        </w:tc>
        <w:tc>
          <w:tcPr>
            <w:tcW w:w="1474" w:type="dxa"/>
            <w:tcBorders>
              <w:top w:val="nil"/>
              <w:left w:val="nil"/>
              <w:bottom w:val="nil"/>
              <w:right w:val="nil"/>
            </w:tcBorders>
            <w:shd w:val="clear" w:color="auto" w:fill="auto"/>
            <w:vAlign w:val="center"/>
            <w:hideMark/>
          </w:tcPr>
          <w:p w14:paraId="1B90EABF" w14:textId="77777777" w:rsidR="006A273F" w:rsidRPr="006A273F" w:rsidRDefault="006A273F" w:rsidP="006A273F">
            <w:pPr>
              <w:rPr>
                <w:sz w:val="12"/>
                <w:szCs w:val="12"/>
              </w:rPr>
            </w:pPr>
          </w:p>
        </w:tc>
      </w:tr>
      <w:tr w:rsidR="006A273F" w:rsidRPr="006A273F" w14:paraId="7914DF59" w14:textId="77777777" w:rsidTr="006A273F">
        <w:trPr>
          <w:trHeight w:val="225"/>
          <w:jc w:val="center"/>
        </w:trPr>
        <w:tc>
          <w:tcPr>
            <w:tcW w:w="400" w:type="dxa"/>
            <w:tcBorders>
              <w:top w:val="nil"/>
              <w:left w:val="nil"/>
              <w:bottom w:val="nil"/>
              <w:right w:val="nil"/>
            </w:tcBorders>
            <w:shd w:val="clear" w:color="auto" w:fill="auto"/>
            <w:vAlign w:val="center"/>
            <w:hideMark/>
          </w:tcPr>
          <w:p w14:paraId="5250FAAE"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07ADD515"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32D44160" w14:textId="77777777" w:rsidR="006A273F" w:rsidRPr="006A273F" w:rsidRDefault="006A273F" w:rsidP="006A273F">
            <w:pPr>
              <w:rPr>
                <w:sz w:val="12"/>
                <w:szCs w:val="12"/>
              </w:rPr>
            </w:pPr>
          </w:p>
        </w:tc>
        <w:tc>
          <w:tcPr>
            <w:tcW w:w="3289" w:type="dxa"/>
            <w:tcBorders>
              <w:top w:val="nil"/>
              <w:left w:val="nil"/>
              <w:bottom w:val="nil"/>
              <w:right w:val="nil"/>
            </w:tcBorders>
            <w:shd w:val="clear" w:color="auto" w:fill="auto"/>
            <w:vAlign w:val="center"/>
            <w:hideMark/>
          </w:tcPr>
          <w:p w14:paraId="13DCC2F0" w14:textId="77777777" w:rsidR="006A273F" w:rsidRPr="006A273F" w:rsidRDefault="006A273F" w:rsidP="006A273F">
            <w:pPr>
              <w:rPr>
                <w:sz w:val="12"/>
                <w:szCs w:val="12"/>
              </w:rPr>
            </w:pPr>
          </w:p>
        </w:tc>
        <w:tc>
          <w:tcPr>
            <w:tcW w:w="696" w:type="dxa"/>
            <w:tcBorders>
              <w:top w:val="nil"/>
              <w:left w:val="nil"/>
              <w:bottom w:val="nil"/>
              <w:right w:val="nil"/>
            </w:tcBorders>
            <w:shd w:val="clear" w:color="auto" w:fill="auto"/>
            <w:vAlign w:val="center"/>
            <w:hideMark/>
          </w:tcPr>
          <w:p w14:paraId="172F3A78" w14:textId="77777777" w:rsidR="006A273F" w:rsidRPr="006A273F" w:rsidRDefault="006A273F" w:rsidP="006A273F">
            <w:pPr>
              <w:rPr>
                <w:sz w:val="12"/>
                <w:szCs w:val="12"/>
              </w:rPr>
            </w:pPr>
          </w:p>
        </w:tc>
        <w:tc>
          <w:tcPr>
            <w:tcW w:w="1167" w:type="dxa"/>
            <w:tcBorders>
              <w:top w:val="nil"/>
              <w:left w:val="nil"/>
              <w:bottom w:val="nil"/>
              <w:right w:val="nil"/>
            </w:tcBorders>
            <w:shd w:val="clear" w:color="auto" w:fill="auto"/>
            <w:vAlign w:val="center"/>
            <w:hideMark/>
          </w:tcPr>
          <w:p w14:paraId="09E2D9CD" w14:textId="77777777" w:rsidR="006A273F" w:rsidRPr="006A273F" w:rsidRDefault="006A273F" w:rsidP="006A273F">
            <w:pPr>
              <w:jc w:val="center"/>
              <w:rPr>
                <w:sz w:val="12"/>
                <w:szCs w:val="12"/>
              </w:rPr>
            </w:pPr>
          </w:p>
        </w:tc>
        <w:tc>
          <w:tcPr>
            <w:tcW w:w="1034" w:type="dxa"/>
            <w:tcBorders>
              <w:top w:val="nil"/>
              <w:left w:val="nil"/>
              <w:bottom w:val="nil"/>
              <w:right w:val="nil"/>
            </w:tcBorders>
            <w:shd w:val="clear" w:color="auto" w:fill="auto"/>
            <w:vAlign w:val="center"/>
            <w:hideMark/>
          </w:tcPr>
          <w:p w14:paraId="5ECA3688" w14:textId="77777777" w:rsidR="006A273F" w:rsidRPr="006A273F" w:rsidRDefault="006A273F" w:rsidP="006A273F">
            <w:pPr>
              <w:jc w:val="center"/>
              <w:rPr>
                <w:sz w:val="12"/>
                <w:szCs w:val="12"/>
              </w:rPr>
            </w:pPr>
          </w:p>
        </w:tc>
        <w:tc>
          <w:tcPr>
            <w:tcW w:w="1208" w:type="dxa"/>
            <w:tcBorders>
              <w:top w:val="nil"/>
              <w:left w:val="nil"/>
              <w:bottom w:val="nil"/>
              <w:right w:val="nil"/>
            </w:tcBorders>
            <w:shd w:val="clear" w:color="auto" w:fill="auto"/>
            <w:vAlign w:val="center"/>
            <w:hideMark/>
          </w:tcPr>
          <w:p w14:paraId="0E9AEDEE" w14:textId="77777777" w:rsidR="006A273F" w:rsidRPr="006A273F" w:rsidRDefault="006A273F" w:rsidP="006A273F">
            <w:pPr>
              <w:jc w:val="center"/>
              <w:rPr>
                <w:sz w:val="12"/>
                <w:szCs w:val="12"/>
              </w:rPr>
            </w:pPr>
          </w:p>
        </w:tc>
        <w:tc>
          <w:tcPr>
            <w:tcW w:w="1142" w:type="dxa"/>
            <w:tcBorders>
              <w:top w:val="nil"/>
              <w:left w:val="nil"/>
              <w:bottom w:val="nil"/>
              <w:right w:val="nil"/>
            </w:tcBorders>
            <w:shd w:val="clear" w:color="auto" w:fill="auto"/>
            <w:vAlign w:val="center"/>
            <w:hideMark/>
          </w:tcPr>
          <w:p w14:paraId="68A673DD" w14:textId="77777777" w:rsidR="006A273F" w:rsidRPr="006A273F" w:rsidRDefault="006A273F" w:rsidP="006A273F">
            <w:pPr>
              <w:jc w:val="center"/>
              <w:rPr>
                <w:sz w:val="12"/>
                <w:szCs w:val="12"/>
              </w:rPr>
            </w:pPr>
          </w:p>
        </w:tc>
        <w:tc>
          <w:tcPr>
            <w:tcW w:w="1158" w:type="dxa"/>
            <w:tcBorders>
              <w:top w:val="nil"/>
              <w:left w:val="nil"/>
              <w:bottom w:val="nil"/>
              <w:right w:val="nil"/>
            </w:tcBorders>
            <w:shd w:val="clear" w:color="auto" w:fill="auto"/>
            <w:vAlign w:val="center"/>
            <w:hideMark/>
          </w:tcPr>
          <w:p w14:paraId="54B7CC29" w14:textId="77777777" w:rsidR="006A273F" w:rsidRPr="006A273F" w:rsidRDefault="006A273F" w:rsidP="006A273F">
            <w:pPr>
              <w:jc w:val="center"/>
              <w:rPr>
                <w:sz w:val="12"/>
                <w:szCs w:val="12"/>
              </w:rPr>
            </w:pPr>
          </w:p>
        </w:tc>
        <w:tc>
          <w:tcPr>
            <w:tcW w:w="1119" w:type="dxa"/>
            <w:tcBorders>
              <w:top w:val="nil"/>
              <w:left w:val="nil"/>
              <w:bottom w:val="nil"/>
              <w:right w:val="nil"/>
            </w:tcBorders>
            <w:shd w:val="clear" w:color="auto" w:fill="auto"/>
            <w:vAlign w:val="center"/>
            <w:hideMark/>
          </w:tcPr>
          <w:p w14:paraId="2A2029CC" w14:textId="77777777" w:rsidR="006A273F" w:rsidRPr="006A273F" w:rsidRDefault="006A273F" w:rsidP="006A273F">
            <w:pPr>
              <w:jc w:val="center"/>
              <w:rPr>
                <w:sz w:val="12"/>
                <w:szCs w:val="12"/>
              </w:rPr>
            </w:pPr>
          </w:p>
        </w:tc>
        <w:tc>
          <w:tcPr>
            <w:tcW w:w="1000" w:type="dxa"/>
            <w:tcBorders>
              <w:top w:val="nil"/>
              <w:left w:val="nil"/>
              <w:bottom w:val="nil"/>
              <w:right w:val="nil"/>
            </w:tcBorders>
            <w:shd w:val="clear" w:color="auto" w:fill="auto"/>
            <w:vAlign w:val="center"/>
            <w:hideMark/>
          </w:tcPr>
          <w:p w14:paraId="2EF035FA" w14:textId="77777777" w:rsidR="006A273F" w:rsidRPr="006A273F" w:rsidRDefault="006A273F" w:rsidP="006A273F">
            <w:pPr>
              <w:jc w:val="center"/>
              <w:rPr>
                <w:sz w:val="12"/>
                <w:szCs w:val="12"/>
              </w:rPr>
            </w:pPr>
          </w:p>
        </w:tc>
        <w:tc>
          <w:tcPr>
            <w:tcW w:w="1024" w:type="dxa"/>
            <w:tcBorders>
              <w:top w:val="nil"/>
              <w:left w:val="nil"/>
              <w:bottom w:val="nil"/>
              <w:right w:val="nil"/>
            </w:tcBorders>
            <w:shd w:val="clear" w:color="auto" w:fill="auto"/>
            <w:vAlign w:val="center"/>
            <w:hideMark/>
          </w:tcPr>
          <w:p w14:paraId="50537A81" w14:textId="77777777" w:rsidR="006A273F" w:rsidRPr="006A273F" w:rsidRDefault="006A273F" w:rsidP="006A273F">
            <w:pPr>
              <w:rPr>
                <w:sz w:val="12"/>
                <w:szCs w:val="12"/>
              </w:rPr>
            </w:pPr>
          </w:p>
        </w:tc>
        <w:tc>
          <w:tcPr>
            <w:tcW w:w="1474" w:type="dxa"/>
            <w:tcBorders>
              <w:top w:val="nil"/>
              <w:left w:val="nil"/>
              <w:bottom w:val="nil"/>
              <w:right w:val="nil"/>
            </w:tcBorders>
            <w:shd w:val="clear" w:color="auto" w:fill="auto"/>
            <w:vAlign w:val="center"/>
            <w:hideMark/>
          </w:tcPr>
          <w:p w14:paraId="2D8F9A08" w14:textId="77777777" w:rsidR="006A273F" w:rsidRPr="006A273F" w:rsidRDefault="006A273F" w:rsidP="006A273F">
            <w:pPr>
              <w:rPr>
                <w:sz w:val="12"/>
                <w:szCs w:val="12"/>
              </w:rPr>
            </w:pPr>
          </w:p>
        </w:tc>
      </w:tr>
      <w:tr w:rsidR="006A273F" w:rsidRPr="006A273F" w14:paraId="628B4BE3" w14:textId="77777777" w:rsidTr="006A273F">
        <w:trPr>
          <w:trHeight w:val="225"/>
          <w:jc w:val="center"/>
        </w:trPr>
        <w:tc>
          <w:tcPr>
            <w:tcW w:w="400" w:type="dxa"/>
            <w:tcBorders>
              <w:top w:val="nil"/>
              <w:left w:val="nil"/>
              <w:bottom w:val="nil"/>
              <w:right w:val="nil"/>
            </w:tcBorders>
            <w:shd w:val="clear" w:color="auto" w:fill="auto"/>
            <w:vAlign w:val="center"/>
            <w:hideMark/>
          </w:tcPr>
          <w:p w14:paraId="30C94D3F"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35A543BA"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2024083F" w14:textId="77777777" w:rsidR="006A273F" w:rsidRPr="006A273F" w:rsidRDefault="006A273F" w:rsidP="006A273F">
            <w:pPr>
              <w:rPr>
                <w:sz w:val="12"/>
                <w:szCs w:val="12"/>
              </w:rPr>
            </w:pPr>
          </w:p>
        </w:tc>
        <w:tc>
          <w:tcPr>
            <w:tcW w:w="328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15D0BEA"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Текущие расходы, в том числе:</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099EDE3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single" w:sz="4" w:space="0" w:color="C0C0C0"/>
              <w:left w:val="nil"/>
              <w:bottom w:val="single" w:sz="4" w:space="0" w:color="C0C0C0"/>
              <w:right w:val="single" w:sz="4" w:space="0" w:color="C0C0C0"/>
            </w:tcBorders>
            <w:shd w:val="clear" w:color="auto" w:fill="auto"/>
            <w:vAlign w:val="center"/>
            <w:hideMark/>
          </w:tcPr>
          <w:p w14:paraId="2EC06F8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26 387,28   </w:t>
            </w:r>
          </w:p>
        </w:tc>
        <w:tc>
          <w:tcPr>
            <w:tcW w:w="1034" w:type="dxa"/>
            <w:tcBorders>
              <w:top w:val="single" w:sz="4" w:space="0" w:color="C0C0C0"/>
              <w:left w:val="nil"/>
              <w:bottom w:val="single" w:sz="4" w:space="0" w:color="C0C0C0"/>
              <w:right w:val="single" w:sz="4" w:space="0" w:color="C0C0C0"/>
            </w:tcBorders>
            <w:shd w:val="clear" w:color="auto" w:fill="auto"/>
            <w:vAlign w:val="center"/>
            <w:hideMark/>
          </w:tcPr>
          <w:p w14:paraId="2784403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36 545,32   </w:t>
            </w:r>
          </w:p>
        </w:tc>
        <w:tc>
          <w:tcPr>
            <w:tcW w:w="1208" w:type="dxa"/>
            <w:tcBorders>
              <w:top w:val="single" w:sz="4" w:space="0" w:color="C0C0C0"/>
              <w:left w:val="nil"/>
              <w:bottom w:val="single" w:sz="4" w:space="0" w:color="C0C0C0"/>
              <w:right w:val="single" w:sz="4" w:space="0" w:color="C0C0C0"/>
            </w:tcBorders>
            <w:shd w:val="clear" w:color="auto" w:fill="auto"/>
            <w:vAlign w:val="center"/>
            <w:hideMark/>
          </w:tcPr>
          <w:p w14:paraId="179FC56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27 217,12   </w:t>
            </w:r>
          </w:p>
        </w:tc>
        <w:tc>
          <w:tcPr>
            <w:tcW w:w="1142" w:type="dxa"/>
            <w:tcBorders>
              <w:top w:val="single" w:sz="4" w:space="0" w:color="C0C0C0"/>
              <w:left w:val="nil"/>
              <w:bottom w:val="single" w:sz="4" w:space="0" w:color="C0C0C0"/>
              <w:right w:val="single" w:sz="4" w:space="0" w:color="C0C0C0"/>
            </w:tcBorders>
            <w:shd w:val="clear" w:color="auto" w:fill="auto"/>
            <w:vAlign w:val="center"/>
            <w:hideMark/>
          </w:tcPr>
          <w:p w14:paraId="676521A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28 454,48   </w:t>
            </w:r>
          </w:p>
        </w:tc>
        <w:tc>
          <w:tcPr>
            <w:tcW w:w="1158" w:type="dxa"/>
            <w:tcBorders>
              <w:top w:val="single" w:sz="4" w:space="0" w:color="C0C0C0"/>
              <w:left w:val="nil"/>
              <w:bottom w:val="single" w:sz="4" w:space="0" w:color="C0C0C0"/>
              <w:right w:val="single" w:sz="4" w:space="0" w:color="C0C0C0"/>
            </w:tcBorders>
            <w:shd w:val="clear" w:color="auto" w:fill="auto"/>
            <w:vAlign w:val="center"/>
            <w:hideMark/>
          </w:tcPr>
          <w:p w14:paraId="2DC94C6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37 966,59   </w:t>
            </w:r>
          </w:p>
        </w:tc>
        <w:tc>
          <w:tcPr>
            <w:tcW w:w="1119" w:type="dxa"/>
            <w:tcBorders>
              <w:top w:val="single" w:sz="4" w:space="0" w:color="C0C0C0"/>
              <w:left w:val="nil"/>
              <w:bottom w:val="single" w:sz="4" w:space="0" w:color="C0C0C0"/>
              <w:right w:val="single" w:sz="4" w:space="0" w:color="C0C0C0"/>
            </w:tcBorders>
            <w:shd w:val="clear" w:color="auto" w:fill="auto"/>
            <w:vAlign w:val="center"/>
            <w:hideMark/>
          </w:tcPr>
          <w:p w14:paraId="1E84D68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21 552,93   </w:t>
            </w:r>
          </w:p>
        </w:tc>
        <w:tc>
          <w:tcPr>
            <w:tcW w:w="1000" w:type="dxa"/>
            <w:tcBorders>
              <w:top w:val="single" w:sz="4" w:space="0" w:color="C0C0C0"/>
              <w:left w:val="nil"/>
              <w:bottom w:val="single" w:sz="4" w:space="0" w:color="C0C0C0"/>
              <w:right w:val="single" w:sz="4" w:space="0" w:color="C0C0C0"/>
            </w:tcBorders>
            <w:shd w:val="clear" w:color="auto" w:fill="auto"/>
            <w:vAlign w:val="center"/>
            <w:hideMark/>
          </w:tcPr>
          <w:p w14:paraId="6925A02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9 923,02   </w:t>
            </w:r>
          </w:p>
        </w:tc>
        <w:tc>
          <w:tcPr>
            <w:tcW w:w="1024" w:type="dxa"/>
            <w:tcBorders>
              <w:top w:val="single" w:sz="4" w:space="0" w:color="C0C0C0"/>
              <w:left w:val="nil"/>
              <w:bottom w:val="single" w:sz="4" w:space="0" w:color="C0C0C0"/>
              <w:right w:val="single" w:sz="4" w:space="0" w:color="C0C0C0"/>
            </w:tcBorders>
            <w:shd w:val="clear" w:color="auto" w:fill="auto"/>
            <w:vAlign w:val="center"/>
            <w:hideMark/>
          </w:tcPr>
          <w:p w14:paraId="637CCB3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11 629,90   </w:t>
            </w:r>
          </w:p>
        </w:tc>
        <w:tc>
          <w:tcPr>
            <w:tcW w:w="1474" w:type="dxa"/>
            <w:tcBorders>
              <w:top w:val="nil"/>
              <w:left w:val="nil"/>
              <w:bottom w:val="nil"/>
              <w:right w:val="nil"/>
            </w:tcBorders>
            <w:shd w:val="clear" w:color="auto" w:fill="auto"/>
            <w:vAlign w:val="center"/>
            <w:hideMark/>
          </w:tcPr>
          <w:p w14:paraId="458D8DF2" w14:textId="77777777" w:rsidR="006A273F" w:rsidRPr="006A273F" w:rsidRDefault="006A273F" w:rsidP="006A273F">
            <w:pPr>
              <w:jc w:val="center"/>
              <w:rPr>
                <w:rFonts w:ascii="Tahoma" w:hAnsi="Tahoma" w:cs="Tahoma"/>
                <w:b/>
                <w:bCs/>
                <w:sz w:val="12"/>
                <w:szCs w:val="12"/>
              </w:rPr>
            </w:pPr>
          </w:p>
        </w:tc>
      </w:tr>
      <w:tr w:rsidR="006A273F" w:rsidRPr="006A273F" w14:paraId="7095E679" w14:textId="77777777" w:rsidTr="006A273F">
        <w:trPr>
          <w:trHeight w:val="225"/>
          <w:jc w:val="center"/>
        </w:trPr>
        <w:tc>
          <w:tcPr>
            <w:tcW w:w="400" w:type="dxa"/>
            <w:tcBorders>
              <w:top w:val="nil"/>
              <w:left w:val="nil"/>
              <w:bottom w:val="nil"/>
              <w:right w:val="nil"/>
            </w:tcBorders>
            <w:shd w:val="clear" w:color="auto" w:fill="auto"/>
            <w:vAlign w:val="center"/>
            <w:hideMark/>
          </w:tcPr>
          <w:p w14:paraId="14EB2E8A"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1D652D44"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4D8647F8"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000000" w:fill="FFFF00"/>
            <w:vAlign w:val="center"/>
            <w:hideMark/>
          </w:tcPr>
          <w:p w14:paraId="3383CCC3" w14:textId="77777777" w:rsidR="006A273F" w:rsidRPr="006A273F" w:rsidRDefault="006A273F" w:rsidP="006A273F">
            <w:pPr>
              <w:jc w:val="right"/>
              <w:rPr>
                <w:rFonts w:ascii="Tahoma" w:hAnsi="Tahoma" w:cs="Tahoma"/>
                <w:b/>
                <w:bCs/>
                <w:sz w:val="12"/>
                <w:szCs w:val="12"/>
              </w:rPr>
            </w:pPr>
            <w:r w:rsidRPr="006A273F">
              <w:rPr>
                <w:rFonts w:ascii="Tahoma" w:hAnsi="Tahoma" w:cs="Tahoma"/>
                <w:b/>
                <w:bCs/>
                <w:sz w:val="12"/>
                <w:szCs w:val="12"/>
              </w:rPr>
              <w:t>Операционные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62531C3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296F7AB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12 061,88   </w:t>
            </w:r>
          </w:p>
        </w:tc>
        <w:tc>
          <w:tcPr>
            <w:tcW w:w="1034" w:type="dxa"/>
            <w:tcBorders>
              <w:top w:val="nil"/>
              <w:left w:val="nil"/>
              <w:bottom w:val="single" w:sz="4" w:space="0" w:color="C0C0C0"/>
              <w:right w:val="single" w:sz="4" w:space="0" w:color="C0C0C0"/>
            </w:tcBorders>
            <w:shd w:val="clear" w:color="auto" w:fill="auto"/>
            <w:vAlign w:val="center"/>
            <w:hideMark/>
          </w:tcPr>
          <w:p w14:paraId="34C2E86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22 026,24   </w:t>
            </w:r>
          </w:p>
        </w:tc>
        <w:tc>
          <w:tcPr>
            <w:tcW w:w="1208" w:type="dxa"/>
            <w:tcBorders>
              <w:top w:val="nil"/>
              <w:left w:val="nil"/>
              <w:bottom w:val="single" w:sz="4" w:space="0" w:color="C0C0C0"/>
              <w:right w:val="single" w:sz="4" w:space="0" w:color="C0C0C0"/>
            </w:tcBorders>
            <w:shd w:val="clear" w:color="auto" w:fill="auto"/>
            <w:vAlign w:val="center"/>
            <w:hideMark/>
          </w:tcPr>
          <w:p w14:paraId="345A031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12 490,56   </w:t>
            </w:r>
          </w:p>
        </w:tc>
        <w:tc>
          <w:tcPr>
            <w:tcW w:w="1142" w:type="dxa"/>
            <w:tcBorders>
              <w:top w:val="nil"/>
              <w:left w:val="nil"/>
              <w:bottom w:val="single" w:sz="4" w:space="0" w:color="C0C0C0"/>
              <w:right w:val="single" w:sz="4" w:space="0" w:color="C0C0C0"/>
            </w:tcBorders>
            <w:shd w:val="clear" w:color="auto" w:fill="auto"/>
            <w:vAlign w:val="center"/>
            <w:hideMark/>
          </w:tcPr>
          <w:p w14:paraId="7C3677F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12 796,45   </w:t>
            </w:r>
          </w:p>
        </w:tc>
        <w:tc>
          <w:tcPr>
            <w:tcW w:w="1158" w:type="dxa"/>
            <w:tcBorders>
              <w:top w:val="nil"/>
              <w:left w:val="nil"/>
              <w:bottom w:val="single" w:sz="4" w:space="0" w:color="C0C0C0"/>
              <w:right w:val="single" w:sz="4" w:space="0" w:color="C0C0C0"/>
            </w:tcBorders>
            <w:shd w:val="clear" w:color="auto" w:fill="auto"/>
            <w:vAlign w:val="center"/>
            <w:hideMark/>
          </w:tcPr>
          <w:p w14:paraId="50A5A91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12 934,47   </w:t>
            </w:r>
          </w:p>
        </w:tc>
        <w:tc>
          <w:tcPr>
            <w:tcW w:w="1119" w:type="dxa"/>
            <w:tcBorders>
              <w:top w:val="nil"/>
              <w:left w:val="nil"/>
              <w:bottom w:val="single" w:sz="4" w:space="0" w:color="C0C0C0"/>
              <w:right w:val="single" w:sz="4" w:space="0" w:color="C0C0C0"/>
            </w:tcBorders>
            <w:shd w:val="clear" w:color="auto" w:fill="auto"/>
            <w:vAlign w:val="center"/>
            <w:hideMark/>
          </w:tcPr>
          <w:p w14:paraId="7E55513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12 748,80   </w:t>
            </w:r>
          </w:p>
        </w:tc>
        <w:tc>
          <w:tcPr>
            <w:tcW w:w="1000" w:type="dxa"/>
            <w:tcBorders>
              <w:top w:val="nil"/>
              <w:left w:val="nil"/>
              <w:bottom w:val="single" w:sz="4" w:space="0" w:color="C0C0C0"/>
              <w:right w:val="single" w:sz="4" w:space="0" w:color="C0C0C0"/>
            </w:tcBorders>
            <w:shd w:val="clear" w:color="auto" w:fill="auto"/>
            <w:vAlign w:val="center"/>
            <w:hideMark/>
          </w:tcPr>
          <w:p w14:paraId="2A1A889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5 520,64   </w:t>
            </w:r>
          </w:p>
        </w:tc>
        <w:tc>
          <w:tcPr>
            <w:tcW w:w="1024" w:type="dxa"/>
            <w:tcBorders>
              <w:top w:val="nil"/>
              <w:left w:val="nil"/>
              <w:bottom w:val="single" w:sz="4" w:space="0" w:color="C0C0C0"/>
              <w:right w:val="single" w:sz="4" w:space="0" w:color="C0C0C0"/>
            </w:tcBorders>
            <w:shd w:val="clear" w:color="auto" w:fill="auto"/>
            <w:vAlign w:val="center"/>
            <w:hideMark/>
          </w:tcPr>
          <w:p w14:paraId="56F71DB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7 228,16   </w:t>
            </w:r>
          </w:p>
        </w:tc>
        <w:tc>
          <w:tcPr>
            <w:tcW w:w="1474" w:type="dxa"/>
            <w:tcBorders>
              <w:top w:val="nil"/>
              <w:left w:val="nil"/>
              <w:bottom w:val="nil"/>
              <w:right w:val="nil"/>
            </w:tcBorders>
            <w:shd w:val="clear" w:color="auto" w:fill="auto"/>
            <w:vAlign w:val="center"/>
            <w:hideMark/>
          </w:tcPr>
          <w:p w14:paraId="613CB26D" w14:textId="77777777" w:rsidR="006A273F" w:rsidRPr="006A273F" w:rsidRDefault="006A273F" w:rsidP="006A273F">
            <w:pPr>
              <w:jc w:val="center"/>
              <w:rPr>
                <w:rFonts w:ascii="Tahoma" w:hAnsi="Tahoma" w:cs="Tahoma"/>
                <w:b/>
                <w:bCs/>
                <w:sz w:val="12"/>
                <w:szCs w:val="12"/>
              </w:rPr>
            </w:pPr>
          </w:p>
        </w:tc>
      </w:tr>
      <w:tr w:rsidR="006A273F" w:rsidRPr="006A273F" w14:paraId="197EE9A3" w14:textId="77777777" w:rsidTr="006A273F">
        <w:trPr>
          <w:trHeight w:val="225"/>
          <w:jc w:val="center"/>
        </w:trPr>
        <w:tc>
          <w:tcPr>
            <w:tcW w:w="400" w:type="dxa"/>
            <w:tcBorders>
              <w:top w:val="nil"/>
              <w:left w:val="nil"/>
              <w:bottom w:val="nil"/>
              <w:right w:val="nil"/>
            </w:tcBorders>
            <w:shd w:val="clear" w:color="auto" w:fill="auto"/>
            <w:vAlign w:val="center"/>
            <w:hideMark/>
          </w:tcPr>
          <w:p w14:paraId="41B798DB"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3B6FEECA"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50287E11"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000000" w:fill="00B050"/>
            <w:vAlign w:val="center"/>
            <w:hideMark/>
          </w:tcPr>
          <w:p w14:paraId="3C794557" w14:textId="77777777" w:rsidR="006A273F" w:rsidRPr="006A273F" w:rsidRDefault="006A273F" w:rsidP="006A273F">
            <w:pPr>
              <w:jc w:val="right"/>
              <w:rPr>
                <w:rFonts w:ascii="Tahoma" w:hAnsi="Tahoma" w:cs="Tahoma"/>
                <w:b/>
                <w:bCs/>
                <w:sz w:val="12"/>
                <w:szCs w:val="12"/>
              </w:rPr>
            </w:pPr>
            <w:r w:rsidRPr="006A273F">
              <w:rPr>
                <w:rFonts w:ascii="Tahoma" w:hAnsi="Tahoma" w:cs="Tahoma"/>
                <w:b/>
                <w:bCs/>
                <w:sz w:val="12"/>
                <w:szCs w:val="12"/>
              </w:rPr>
              <w:t>Неподконтрольные расходы</w:t>
            </w:r>
          </w:p>
        </w:tc>
        <w:tc>
          <w:tcPr>
            <w:tcW w:w="696" w:type="dxa"/>
            <w:tcBorders>
              <w:top w:val="nil"/>
              <w:left w:val="nil"/>
              <w:bottom w:val="single" w:sz="4" w:space="0" w:color="C0C0C0"/>
              <w:right w:val="single" w:sz="4" w:space="0" w:color="C0C0C0"/>
            </w:tcBorders>
            <w:shd w:val="clear" w:color="auto" w:fill="auto"/>
            <w:vAlign w:val="center"/>
            <w:hideMark/>
          </w:tcPr>
          <w:p w14:paraId="1365FB6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4A6ADF0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214,33   </w:t>
            </w:r>
          </w:p>
        </w:tc>
        <w:tc>
          <w:tcPr>
            <w:tcW w:w="1034" w:type="dxa"/>
            <w:tcBorders>
              <w:top w:val="nil"/>
              <w:left w:val="nil"/>
              <w:bottom w:val="single" w:sz="4" w:space="0" w:color="C0C0C0"/>
              <w:right w:val="single" w:sz="4" w:space="0" w:color="C0C0C0"/>
            </w:tcBorders>
            <w:shd w:val="clear" w:color="auto" w:fill="auto"/>
            <w:vAlign w:val="center"/>
            <w:hideMark/>
          </w:tcPr>
          <w:p w14:paraId="00FC1C3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1 411,86   </w:t>
            </w:r>
          </w:p>
        </w:tc>
        <w:tc>
          <w:tcPr>
            <w:tcW w:w="1208" w:type="dxa"/>
            <w:tcBorders>
              <w:top w:val="nil"/>
              <w:left w:val="nil"/>
              <w:bottom w:val="single" w:sz="4" w:space="0" w:color="C0C0C0"/>
              <w:right w:val="single" w:sz="4" w:space="0" w:color="C0C0C0"/>
            </w:tcBorders>
            <w:shd w:val="clear" w:color="auto" w:fill="auto"/>
            <w:vAlign w:val="center"/>
            <w:hideMark/>
          </w:tcPr>
          <w:p w14:paraId="62D334A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271,95   </w:t>
            </w:r>
          </w:p>
        </w:tc>
        <w:tc>
          <w:tcPr>
            <w:tcW w:w="1142" w:type="dxa"/>
            <w:tcBorders>
              <w:top w:val="nil"/>
              <w:left w:val="nil"/>
              <w:bottom w:val="single" w:sz="4" w:space="0" w:color="C0C0C0"/>
              <w:right w:val="single" w:sz="4" w:space="0" w:color="C0C0C0"/>
            </w:tcBorders>
            <w:shd w:val="clear" w:color="auto" w:fill="auto"/>
            <w:vAlign w:val="center"/>
            <w:hideMark/>
          </w:tcPr>
          <w:p w14:paraId="5B98FB1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277,87   </w:t>
            </w:r>
          </w:p>
        </w:tc>
        <w:tc>
          <w:tcPr>
            <w:tcW w:w="1158" w:type="dxa"/>
            <w:tcBorders>
              <w:top w:val="nil"/>
              <w:left w:val="nil"/>
              <w:bottom w:val="single" w:sz="4" w:space="0" w:color="C0C0C0"/>
              <w:right w:val="single" w:sz="4" w:space="0" w:color="C0C0C0"/>
            </w:tcBorders>
            <w:shd w:val="clear" w:color="auto" w:fill="auto"/>
            <w:vAlign w:val="center"/>
            <w:hideMark/>
          </w:tcPr>
          <w:p w14:paraId="16E5544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10 954,28   </w:t>
            </w:r>
          </w:p>
        </w:tc>
        <w:tc>
          <w:tcPr>
            <w:tcW w:w="1119" w:type="dxa"/>
            <w:tcBorders>
              <w:top w:val="nil"/>
              <w:left w:val="nil"/>
              <w:bottom w:val="single" w:sz="4" w:space="0" w:color="C0C0C0"/>
              <w:right w:val="single" w:sz="4" w:space="0" w:color="C0C0C0"/>
            </w:tcBorders>
            <w:shd w:val="clear" w:color="auto" w:fill="auto"/>
            <w:vAlign w:val="center"/>
            <w:hideMark/>
          </w:tcPr>
          <w:p w14:paraId="76E021F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1 193,05   </w:t>
            </w:r>
          </w:p>
        </w:tc>
        <w:tc>
          <w:tcPr>
            <w:tcW w:w="1000" w:type="dxa"/>
            <w:tcBorders>
              <w:top w:val="nil"/>
              <w:left w:val="nil"/>
              <w:bottom w:val="single" w:sz="4" w:space="0" w:color="C0C0C0"/>
              <w:right w:val="single" w:sz="4" w:space="0" w:color="C0C0C0"/>
            </w:tcBorders>
            <w:shd w:val="clear" w:color="auto" w:fill="auto"/>
            <w:vAlign w:val="center"/>
            <w:hideMark/>
          </w:tcPr>
          <w:p w14:paraId="0F8383E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596,21   </w:t>
            </w:r>
          </w:p>
        </w:tc>
        <w:tc>
          <w:tcPr>
            <w:tcW w:w="1024" w:type="dxa"/>
            <w:tcBorders>
              <w:top w:val="nil"/>
              <w:left w:val="nil"/>
              <w:bottom w:val="single" w:sz="4" w:space="0" w:color="C0C0C0"/>
              <w:right w:val="single" w:sz="4" w:space="0" w:color="C0C0C0"/>
            </w:tcBorders>
            <w:shd w:val="clear" w:color="auto" w:fill="auto"/>
            <w:vAlign w:val="center"/>
            <w:hideMark/>
          </w:tcPr>
          <w:p w14:paraId="43671A7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596,85   </w:t>
            </w:r>
          </w:p>
        </w:tc>
        <w:tc>
          <w:tcPr>
            <w:tcW w:w="1474" w:type="dxa"/>
            <w:tcBorders>
              <w:top w:val="nil"/>
              <w:left w:val="nil"/>
              <w:bottom w:val="nil"/>
              <w:right w:val="nil"/>
            </w:tcBorders>
            <w:shd w:val="clear" w:color="auto" w:fill="auto"/>
            <w:vAlign w:val="center"/>
            <w:hideMark/>
          </w:tcPr>
          <w:p w14:paraId="65701FC0" w14:textId="77777777" w:rsidR="006A273F" w:rsidRPr="006A273F" w:rsidRDefault="006A273F" w:rsidP="006A273F">
            <w:pPr>
              <w:jc w:val="center"/>
              <w:rPr>
                <w:rFonts w:ascii="Tahoma" w:hAnsi="Tahoma" w:cs="Tahoma"/>
                <w:b/>
                <w:bCs/>
                <w:sz w:val="12"/>
                <w:szCs w:val="12"/>
              </w:rPr>
            </w:pPr>
          </w:p>
        </w:tc>
      </w:tr>
      <w:tr w:rsidR="006A273F" w:rsidRPr="006A273F" w14:paraId="059439CC" w14:textId="77777777" w:rsidTr="006A273F">
        <w:trPr>
          <w:trHeight w:val="450"/>
          <w:jc w:val="center"/>
        </w:trPr>
        <w:tc>
          <w:tcPr>
            <w:tcW w:w="400" w:type="dxa"/>
            <w:tcBorders>
              <w:top w:val="nil"/>
              <w:left w:val="nil"/>
              <w:bottom w:val="nil"/>
              <w:right w:val="nil"/>
            </w:tcBorders>
            <w:shd w:val="clear" w:color="auto" w:fill="auto"/>
            <w:vAlign w:val="center"/>
            <w:hideMark/>
          </w:tcPr>
          <w:p w14:paraId="34D5C05F"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0741D229"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0328139D"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000000" w:fill="FABF8F"/>
            <w:vAlign w:val="center"/>
            <w:hideMark/>
          </w:tcPr>
          <w:p w14:paraId="338521A9" w14:textId="77777777" w:rsidR="006A273F" w:rsidRPr="006A273F" w:rsidRDefault="006A273F" w:rsidP="006A273F">
            <w:pPr>
              <w:jc w:val="right"/>
              <w:rPr>
                <w:rFonts w:ascii="Tahoma" w:hAnsi="Tahoma" w:cs="Tahoma"/>
                <w:b/>
                <w:bCs/>
                <w:sz w:val="12"/>
                <w:szCs w:val="12"/>
              </w:rPr>
            </w:pPr>
            <w:r w:rsidRPr="006A273F">
              <w:rPr>
                <w:rFonts w:ascii="Tahoma" w:hAnsi="Tahoma" w:cs="Tahoma"/>
                <w:b/>
                <w:bCs/>
                <w:sz w:val="12"/>
                <w:szCs w:val="12"/>
              </w:rPr>
              <w:t>Расходы на приобретение энергетических ресурсов</w:t>
            </w:r>
          </w:p>
        </w:tc>
        <w:tc>
          <w:tcPr>
            <w:tcW w:w="696" w:type="dxa"/>
            <w:tcBorders>
              <w:top w:val="nil"/>
              <w:left w:val="nil"/>
              <w:bottom w:val="single" w:sz="4" w:space="0" w:color="C0C0C0"/>
              <w:right w:val="single" w:sz="4" w:space="0" w:color="C0C0C0"/>
            </w:tcBorders>
            <w:shd w:val="clear" w:color="auto" w:fill="auto"/>
            <w:vAlign w:val="center"/>
            <w:hideMark/>
          </w:tcPr>
          <w:p w14:paraId="15693002"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7F637E8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14 111,07   </w:t>
            </w:r>
          </w:p>
        </w:tc>
        <w:tc>
          <w:tcPr>
            <w:tcW w:w="1034" w:type="dxa"/>
            <w:tcBorders>
              <w:top w:val="nil"/>
              <w:left w:val="nil"/>
              <w:bottom w:val="single" w:sz="4" w:space="0" w:color="C0C0C0"/>
              <w:right w:val="single" w:sz="4" w:space="0" w:color="C0C0C0"/>
            </w:tcBorders>
            <w:shd w:val="clear" w:color="auto" w:fill="auto"/>
            <w:vAlign w:val="center"/>
            <w:hideMark/>
          </w:tcPr>
          <w:p w14:paraId="26F953D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13 107,22   </w:t>
            </w:r>
          </w:p>
        </w:tc>
        <w:tc>
          <w:tcPr>
            <w:tcW w:w="1208" w:type="dxa"/>
            <w:tcBorders>
              <w:top w:val="nil"/>
              <w:left w:val="nil"/>
              <w:bottom w:val="single" w:sz="4" w:space="0" w:color="C0C0C0"/>
              <w:right w:val="single" w:sz="4" w:space="0" w:color="C0C0C0"/>
            </w:tcBorders>
            <w:shd w:val="clear" w:color="auto" w:fill="auto"/>
            <w:vAlign w:val="center"/>
            <w:hideMark/>
          </w:tcPr>
          <w:p w14:paraId="46130AE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14 454,61   </w:t>
            </w:r>
          </w:p>
        </w:tc>
        <w:tc>
          <w:tcPr>
            <w:tcW w:w="1142" w:type="dxa"/>
            <w:tcBorders>
              <w:top w:val="nil"/>
              <w:left w:val="nil"/>
              <w:bottom w:val="single" w:sz="4" w:space="0" w:color="C0C0C0"/>
              <w:right w:val="single" w:sz="4" w:space="0" w:color="C0C0C0"/>
            </w:tcBorders>
            <w:shd w:val="clear" w:color="auto" w:fill="auto"/>
            <w:vAlign w:val="center"/>
            <w:hideMark/>
          </w:tcPr>
          <w:p w14:paraId="6395C33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15 380,16   </w:t>
            </w:r>
          </w:p>
        </w:tc>
        <w:tc>
          <w:tcPr>
            <w:tcW w:w="1158" w:type="dxa"/>
            <w:tcBorders>
              <w:top w:val="nil"/>
              <w:left w:val="nil"/>
              <w:bottom w:val="single" w:sz="4" w:space="0" w:color="C0C0C0"/>
              <w:right w:val="single" w:sz="4" w:space="0" w:color="C0C0C0"/>
            </w:tcBorders>
            <w:shd w:val="clear" w:color="auto" w:fill="auto"/>
            <w:vAlign w:val="center"/>
            <w:hideMark/>
          </w:tcPr>
          <w:p w14:paraId="036EEE8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14 077,84   </w:t>
            </w:r>
          </w:p>
        </w:tc>
        <w:tc>
          <w:tcPr>
            <w:tcW w:w="1119" w:type="dxa"/>
            <w:tcBorders>
              <w:top w:val="nil"/>
              <w:left w:val="nil"/>
              <w:bottom w:val="single" w:sz="4" w:space="0" w:color="C0C0C0"/>
              <w:right w:val="single" w:sz="4" w:space="0" w:color="C0C0C0"/>
            </w:tcBorders>
            <w:shd w:val="clear" w:color="auto" w:fill="auto"/>
            <w:vAlign w:val="center"/>
            <w:hideMark/>
          </w:tcPr>
          <w:p w14:paraId="51C1407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9 997,18   </w:t>
            </w:r>
          </w:p>
        </w:tc>
        <w:tc>
          <w:tcPr>
            <w:tcW w:w="1000" w:type="dxa"/>
            <w:tcBorders>
              <w:top w:val="nil"/>
              <w:left w:val="nil"/>
              <w:bottom w:val="single" w:sz="4" w:space="0" w:color="C0C0C0"/>
              <w:right w:val="single" w:sz="4" w:space="0" w:color="C0C0C0"/>
            </w:tcBorders>
            <w:shd w:val="clear" w:color="auto" w:fill="auto"/>
            <w:vAlign w:val="center"/>
            <w:hideMark/>
          </w:tcPr>
          <w:p w14:paraId="7DD3723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4 998,59   </w:t>
            </w:r>
          </w:p>
        </w:tc>
        <w:tc>
          <w:tcPr>
            <w:tcW w:w="1024" w:type="dxa"/>
            <w:tcBorders>
              <w:top w:val="nil"/>
              <w:left w:val="nil"/>
              <w:bottom w:val="single" w:sz="4" w:space="0" w:color="C0C0C0"/>
              <w:right w:val="single" w:sz="4" w:space="0" w:color="C0C0C0"/>
            </w:tcBorders>
            <w:shd w:val="clear" w:color="auto" w:fill="auto"/>
            <w:vAlign w:val="center"/>
            <w:hideMark/>
          </w:tcPr>
          <w:p w14:paraId="33D0B4E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4 998,59   </w:t>
            </w:r>
          </w:p>
        </w:tc>
        <w:tc>
          <w:tcPr>
            <w:tcW w:w="1474" w:type="dxa"/>
            <w:tcBorders>
              <w:top w:val="nil"/>
              <w:left w:val="nil"/>
              <w:bottom w:val="nil"/>
              <w:right w:val="nil"/>
            </w:tcBorders>
            <w:shd w:val="clear" w:color="auto" w:fill="auto"/>
            <w:vAlign w:val="center"/>
            <w:hideMark/>
          </w:tcPr>
          <w:p w14:paraId="68B868AA" w14:textId="77777777" w:rsidR="006A273F" w:rsidRPr="006A273F" w:rsidRDefault="006A273F" w:rsidP="006A273F">
            <w:pPr>
              <w:jc w:val="center"/>
              <w:rPr>
                <w:rFonts w:ascii="Tahoma" w:hAnsi="Tahoma" w:cs="Tahoma"/>
                <w:b/>
                <w:bCs/>
                <w:sz w:val="12"/>
                <w:szCs w:val="12"/>
              </w:rPr>
            </w:pPr>
          </w:p>
        </w:tc>
      </w:tr>
      <w:tr w:rsidR="006A273F" w:rsidRPr="006A273F" w14:paraId="58B5EE78" w14:textId="77777777" w:rsidTr="006A273F">
        <w:trPr>
          <w:trHeight w:val="225"/>
          <w:jc w:val="center"/>
        </w:trPr>
        <w:tc>
          <w:tcPr>
            <w:tcW w:w="400" w:type="dxa"/>
            <w:tcBorders>
              <w:top w:val="nil"/>
              <w:left w:val="nil"/>
              <w:bottom w:val="nil"/>
              <w:right w:val="nil"/>
            </w:tcBorders>
            <w:shd w:val="clear" w:color="auto" w:fill="auto"/>
            <w:vAlign w:val="center"/>
            <w:hideMark/>
          </w:tcPr>
          <w:p w14:paraId="2279FA23"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3C7DDEF1"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43DE8F4E"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000000" w:fill="B1A0C7"/>
            <w:vAlign w:val="center"/>
            <w:hideMark/>
          </w:tcPr>
          <w:p w14:paraId="4C2C6F50"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Амортизация</w:t>
            </w:r>
          </w:p>
        </w:tc>
        <w:tc>
          <w:tcPr>
            <w:tcW w:w="696" w:type="dxa"/>
            <w:tcBorders>
              <w:top w:val="nil"/>
              <w:left w:val="nil"/>
              <w:bottom w:val="single" w:sz="4" w:space="0" w:color="C0C0C0"/>
              <w:right w:val="single" w:sz="4" w:space="0" w:color="C0C0C0"/>
            </w:tcBorders>
            <w:shd w:val="clear" w:color="auto" w:fill="auto"/>
            <w:vAlign w:val="center"/>
            <w:hideMark/>
          </w:tcPr>
          <w:p w14:paraId="5FB730F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11DD88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391,18   </w:t>
            </w:r>
          </w:p>
        </w:tc>
        <w:tc>
          <w:tcPr>
            <w:tcW w:w="1034" w:type="dxa"/>
            <w:tcBorders>
              <w:top w:val="nil"/>
              <w:left w:val="nil"/>
              <w:bottom w:val="single" w:sz="4" w:space="0" w:color="C0C0C0"/>
              <w:right w:val="single" w:sz="4" w:space="0" w:color="C0C0C0"/>
            </w:tcBorders>
            <w:shd w:val="clear" w:color="auto" w:fill="auto"/>
            <w:vAlign w:val="center"/>
            <w:hideMark/>
          </w:tcPr>
          <w:p w14:paraId="7AC7DFF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786,08   </w:t>
            </w:r>
          </w:p>
        </w:tc>
        <w:tc>
          <w:tcPr>
            <w:tcW w:w="1208" w:type="dxa"/>
            <w:tcBorders>
              <w:top w:val="nil"/>
              <w:left w:val="nil"/>
              <w:bottom w:val="single" w:sz="4" w:space="0" w:color="C0C0C0"/>
              <w:right w:val="single" w:sz="4" w:space="0" w:color="C0C0C0"/>
            </w:tcBorders>
            <w:shd w:val="clear" w:color="auto" w:fill="auto"/>
            <w:vAlign w:val="center"/>
            <w:hideMark/>
          </w:tcPr>
          <w:p w14:paraId="60E7F82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3E288A2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158" w:type="dxa"/>
            <w:tcBorders>
              <w:top w:val="nil"/>
              <w:left w:val="nil"/>
              <w:bottom w:val="single" w:sz="4" w:space="0" w:color="C0C0C0"/>
              <w:right w:val="single" w:sz="4" w:space="0" w:color="C0C0C0"/>
            </w:tcBorders>
            <w:shd w:val="clear" w:color="auto" w:fill="auto"/>
            <w:vAlign w:val="center"/>
            <w:hideMark/>
          </w:tcPr>
          <w:p w14:paraId="3447B4CF"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119" w:type="dxa"/>
            <w:tcBorders>
              <w:top w:val="nil"/>
              <w:left w:val="nil"/>
              <w:bottom w:val="single" w:sz="4" w:space="0" w:color="C0C0C0"/>
              <w:right w:val="single" w:sz="4" w:space="0" w:color="C0C0C0"/>
            </w:tcBorders>
            <w:shd w:val="clear" w:color="auto" w:fill="auto"/>
            <w:vAlign w:val="center"/>
            <w:hideMark/>
          </w:tcPr>
          <w:p w14:paraId="3DF0321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000" w:type="dxa"/>
            <w:tcBorders>
              <w:top w:val="nil"/>
              <w:left w:val="nil"/>
              <w:bottom w:val="single" w:sz="4" w:space="0" w:color="C0C0C0"/>
              <w:right w:val="single" w:sz="4" w:space="0" w:color="C0C0C0"/>
            </w:tcBorders>
            <w:shd w:val="clear" w:color="auto" w:fill="auto"/>
            <w:vAlign w:val="center"/>
            <w:hideMark/>
          </w:tcPr>
          <w:p w14:paraId="42BF058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024" w:type="dxa"/>
            <w:tcBorders>
              <w:top w:val="nil"/>
              <w:left w:val="nil"/>
              <w:bottom w:val="single" w:sz="4" w:space="0" w:color="C0C0C0"/>
              <w:right w:val="single" w:sz="4" w:space="0" w:color="C0C0C0"/>
            </w:tcBorders>
            <w:shd w:val="clear" w:color="auto" w:fill="auto"/>
            <w:vAlign w:val="center"/>
            <w:hideMark/>
          </w:tcPr>
          <w:p w14:paraId="354416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474" w:type="dxa"/>
            <w:tcBorders>
              <w:top w:val="nil"/>
              <w:left w:val="nil"/>
              <w:bottom w:val="nil"/>
              <w:right w:val="nil"/>
            </w:tcBorders>
            <w:shd w:val="clear" w:color="auto" w:fill="auto"/>
            <w:vAlign w:val="center"/>
            <w:hideMark/>
          </w:tcPr>
          <w:p w14:paraId="101D8CF9" w14:textId="77777777" w:rsidR="006A273F" w:rsidRPr="006A273F" w:rsidRDefault="006A273F" w:rsidP="006A273F">
            <w:pPr>
              <w:jc w:val="center"/>
              <w:rPr>
                <w:rFonts w:ascii="Tahoma" w:hAnsi="Tahoma" w:cs="Tahoma"/>
                <w:b/>
                <w:bCs/>
                <w:sz w:val="12"/>
                <w:szCs w:val="12"/>
              </w:rPr>
            </w:pPr>
          </w:p>
        </w:tc>
      </w:tr>
      <w:tr w:rsidR="006A273F" w:rsidRPr="006A273F" w14:paraId="773E0591" w14:textId="77777777" w:rsidTr="006A273F">
        <w:trPr>
          <w:trHeight w:val="225"/>
          <w:jc w:val="center"/>
        </w:trPr>
        <w:tc>
          <w:tcPr>
            <w:tcW w:w="400" w:type="dxa"/>
            <w:tcBorders>
              <w:top w:val="nil"/>
              <w:left w:val="nil"/>
              <w:bottom w:val="nil"/>
              <w:right w:val="nil"/>
            </w:tcBorders>
            <w:shd w:val="clear" w:color="auto" w:fill="auto"/>
            <w:vAlign w:val="center"/>
            <w:hideMark/>
          </w:tcPr>
          <w:p w14:paraId="568A4C68"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12A21151"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6E7F1A9A"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000000" w:fill="00B0F0"/>
            <w:vAlign w:val="center"/>
            <w:hideMark/>
          </w:tcPr>
          <w:p w14:paraId="1D2C7F68"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Нормативная прибыль</w:t>
            </w:r>
          </w:p>
        </w:tc>
        <w:tc>
          <w:tcPr>
            <w:tcW w:w="696" w:type="dxa"/>
            <w:tcBorders>
              <w:top w:val="nil"/>
              <w:left w:val="nil"/>
              <w:bottom w:val="single" w:sz="4" w:space="0" w:color="C0C0C0"/>
              <w:right w:val="single" w:sz="4" w:space="0" w:color="C0C0C0"/>
            </w:tcBorders>
            <w:shd w:val="clear" w:color="auto" w:fill="auto"/>
            <w:vAlign w:val="center"/>
            <w:hideMark/>
          </w:tcPr>
          <w:p w14:paraId="4F207D3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2C6F946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19,17   </w:t>
            </w:r>
          </w:p>
        </w:tc>
        <w:tc>
          <w:tcPr>
            <w:tcW w:w="1034" w:type="dxa"/>
            <w:tcBorders>
              <w:top w:val="nil"/>
              <w:left w:val="nil"/>
              <w:bottom w:val="single" w:sz="4" w:space="0" w:color="C0C0C0"/>
              <w:right w:val="single" w:sz="4" w:space="0" w:color="C0C0C0"/>
            </w:tcBorders>
            <w:shd w:val="clear" w:color="auto" w:fill="auto"/>
            <w:vAlign w:val="center"/>
            <w:hideMark/>
          </w:tcPr>
          <w:p w14:paraId="4F9DC1F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19,17   </w:t>
            </w:r>
          </w:p>
        </w:tc>
        <w:tc>
          <w:tcPr>
            <w:tcW w:w="1208" w:type="dxa"/>
            <w:tcBorders>
              <w:top w:val="nil"/>
              <w:left w:val="nil"/>
              <w:bottom w:val="single" w:sz="4" w:space="0" w:color="C0C0C0"/>
              <w:right w:val="single" w:sz="4" w:space="0" w:color="C0C0C0"/>
            </w:tcBorders>
            <w:shd w:val="clear" w:color="auto" w:fill="auto"/>
            <w:vAlign w:val="center"/>
            <w:hideMark/>
          </w:tcPr>
          <w:p w14:paraId="7227B6B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19,05   </w:t>
            </w:r>
          </w:p>
        </w:tc>
        <w:tc>
          <w:tcPr>
            <w:tcW w:w="1142" w:type="dxa"/>
            <w:tcBorders>
              <w:top w:val="nil"/>
              <w:left w:val="nil"/>
              <w:bottom w:val="single" w:sz="4" w:space="0" w:color="C0C0C0"/>
              <w:right w:val="single" w:sz="4" w:space="0" w:color="C0C0C0"/>
            </w:tcBorders>
            <w:shd w:val="clear" w:color="auto" w:fill="auto"/>
            <w:vAlign w:val="center"/>
            <w:hideMark/>
          </w:tcPr>
          <w:p w14:paraId="78995FF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20,73   </w:t>
            </w:r>
          </w:p>
        </w:tc>
        <w:tc>
          <w:tcPr>
            <w:tcW w:w="1158" w:type="dxa"/>
            <w:tcBorders>
              <w:top w:val="nil"/>
              <w:left w:val="nil"/>
              <w:bottom w:val="single" w:sz="4" w:space="0" w:color="C0C0C0"/>
              <w:right w:val="single" w:sz="4" w:space="0" w:color="C0C0C0"/>
            </w:tcBorders>
            <w:shd w:val="clear" w:color="auto" w:fill="auto"/>
            <w:vAlign w:val="center"/>
            <w:hideMark/>
          </w:tcPr>
          <w:p w14:paraId="2F03B70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20,73   </w:t>
            </w:r>
          </w:p>
        </w:tc>
        <w:tc>
          <w:tcPr>
            <w:tcW w:w="1119" w:type="dxa"/>
            <w:tcBorders>
              <w:top w:val="nil"/>
              <w:left w:val="nil"/>
              <w:bottom w:val="single" w:sz="4" w:space="0" w:color="C0C0C0"/>
              <w:right w:val="single" w:sz="4" w:space="0" w:color="C0C0C0"/>
            </w:tcBorders>
            <w:shd w:val="clear" w:color="auto" w:fill="auto"/>
            <w:vAlign w:val="center"/>
            <w:hideMark/>
          </w:tcPr>
          <w:p w14:paraId="3C91BD8B"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15,09   </w:t>
            </w:r>
          </w:p>
        </w:tc>
        <w:tc>
          <w:tcPr>
            <w:tcW w:w="1000" w:type="dxa"/>
            <w:tcBorders>
              <w:top w:val="nil"/>
              <w:left w:val="nil"/>
              <w:bottom w:val="single" w:sz="4" w:space="0" w:color="C0C0C0"/>
              <w:right w:val="single" w:sz="4" w:space="0" w:color="C0C0C0"/>
            </w:tcBorders>
            <w:shd w:val="clear" w:color="auto" w:fill="auto"/>
            <w:vAlign w:val="center"/>
            <w:hideMark/>
          </w:tcPr>
          <w:p w14:paraId="3E215F3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7,55   </w:t>
            </w:r>
          </w:p>
        </w:tc>
        <w:tc>
          <w:tcPr>
            <w:tcW w:w="1024" w:type="dxa"/>
            <w:tcBorders>
              <w:top w:val="nil"/>
              <w:left w:val="nil"/>
              <w:bottom w:val="single" w:sz="4" w:space="0" w:color="C0C0C0"/>
              <w:right w:val="single" w:sz="4" w:space="0" w:color="C0C0C0"/>
            </w:tcBorders>
            <w:shd w:val="clear" w:color="auto" w:fill="auto"/>
            <w:vAlign w:val="center"/>
            <w:hideMark/>
          </w:tcPr>
          <w:p w14:paraId="214E225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7,55   </w:t>
            </w:r>
          </w:p>
        </w:tc>
        <w:tc>
          <w:tcPr>
            <w:tcW w:w="1474" w:type="dxa"/>
            <w:tcBorders>
              <w:top w:val="nil"/>
              <w:left w:val="nil"/>
              <w:bottom w:val="nil"/>
              <w:right w:val="nil"/>
            </w:tcBorders>
            <w:shd w:val="clear" w:color="auto" w:fill="auto"/>
            <w:vAlign w:val="center"/>
            <w:hideMark/>
          </w:tcPr>
          <w:p w14:paraId="4D880BEB" w14:textId="77777777" w:rsidR="006A273F" w:rsidRPr="006A273F" w:rsidRDefault="006A273F" w:rsidP="006A273F">
            <w:pPr>
              <w:jc w:val="center"/>
              <w:rPr>
                <w:rFonts w:ascii="Tahoma" w:hAnsi="Tahoma" w:cs="Tahoma"/>
                <w:b/>
                <w:bCs/>
                <w:sz w:val="12"/>
                <w:szCs w:val="12"/>
              </w:rPr>
            </w:pPr>
          </w:p>
        </w:tc>
      </w:tr>
      <w:tr w:rsidR="006A273F" w:rsidRPr="006A273F" w14:paraId="76163EB2" w14:textId="77777777" w:rsidTr="006A273F">
        <w:trPr>
          <w:trHeight w:val="225"/>
          <w:jc w:val="center"/>
        </w:trPr>
        <w:tc>
          <w:tcPr>
            <w:tcW w:w="400" w:type="dxa"/>
            <w:tcBorders>
              <w:top w:val="nil"/>
              <w:left w:val="nil"/>
              <w:bottom w:val="nil"/>
              <w:right w:val="nil"/>
            </w:tcBorders>
            <w:shd w:val="clear" w:color="auto" w:fill="auto"/>
            <w:vAlign w:val="center"/>
            <w:hideMark/>
          </w:tcPr>
          <w:p w14:paraId="21688BA8"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42C268CC"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373B3FDD"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000000" w:fill="B7DEE8"/>
            <w:vAlign w:val="center"/>
            <w:hideMark/>
          </w:tcPr>
          <w:p w14:paraId="770DCE62"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Расчетная предпринимательская прибыль</w:t>
            </w:r>
          </w:p>
        </w:tc>
        <w:tc>
          <w:tcPr>
            <w:tcW w:w="696" w:type="dxa"/>
            <w:tcBorders>
              <w:top w:val="nil"/>
              <w:left w:val="nil"/>
              <w:bottom w:val="single" w:sz="4" w:space="0" w:color="C0C0C0"/>
              <w:right w:val="single" w:sz="4" w:space="0" w:color="C0C0C0"/>
            </w:tcBorders>
            <w:shd w:val="clear" w:color="auto" w:fill="auto"/>
            <w:vAlign w:val="center"/>
            <w:hideMark/>
          </w:tcPr>
          <w:p w14:paraId="67B38248"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6C99E79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034" w:type="dxa"/>
            <w:tcBorders>
              <w:top w:val="nil"/>
              <w:left w:val="nil"/>
              <w:bottom w:val="single" w:sz="4" w:space="0" w:color="C0C0C0"/>
              <w:right w:val="single" w:sz="4" w:space="0" w:color="C0C0C0"/>
            </w:tcBorders>
            <w:shd w:val="clear" w:color="auto" w:fill="auto"/>
            <w:vAlign w:val="center"/>
            <w:hideMark/>
          </w:tcPr>
          <w:p w14:paraId="675640C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208" w:type="dxa"/>
            <w:tcBorders>
              <w:top w:val="nil"/>
              <w:left w:val="nil"/>
              <w:bottom w:val="single" w:sz="4" w:space="0" w:color="C0C0C0"/>
              <w:right w:val="single" w:sz="4" w:space="0" w:color="C0C0C0"/>
            </w:tcBorders>
            <w:shd w:val="clear" w:color="auto" w:fill="auto"/>
            <w:vAlign w:val="center"/>
            <w:hideMark/>
          </w:tcPr>
          <w:p w14:paraId="72FF0F3E"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142" w:type="dxa"/>
            <w:tcBorders>
              <w:top w:val="nil"/>
              <w:left w:val="nil"/>
              <w:bottom w:val="single" w:sz="4" w:space="0" w:color="C0C0C0"/>
              <w:right w:val="single" w:sz="4" w:space="0" w:color="C0C0C0"/>
            </w:tcBorders>
            <w:shd w:val="clear" w:color="auto" w:fill="auto"/>
            <w:vAlign w:val="center"/>
            <w:hideMark/>
          </w:tcPr>
          <w:p w14:paraId="3DF8A347"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158" w:type="dxa"/>
            <w:tcBorders>
              <w:top w:val="nil"/>
              <w:left w:val="nil"/>
              <w:bottom w:val="single" w:sz="4" w:space="0" w:color="C0C0C0"/>
              <w:right w:val="single" w:sz="4" w:space="0" w:color="C0C0C0"/>
            </w:tcBorders>
            <w:shd w:val="clear" w:color="auto" w:fill="auto"/>
            <w:vAlign w:val="center"/>
            <w:hideMark/>
          </w:tcPr>
          <w:p w14:paraId="069CA80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1 121,59   </w:t>
            </w:r>
          </w:p>
        </w:tc>
        <w:tc>
          <w:tcPr>
            <w:tcW w:w="1119" w:type="dxa"/>
            <w:tcBorders>
              <w:top w:val="nil"/>
              <w:left w:val="nil"/>
              <w:bottom w:val="single" w:sz="4" w:space="0" w:color="C0C0C0"/>
              <w:right w:val="single" w:sz="4" w:space="0" w:color="C0C0C0"/>
            </w:tcBorders>
            <w:shd w:val="clear" w:color="auto" w:fill="auto"/>
            <w:vAlign w:val="center"/>
            <w:hideMark/>
          </w:tcPr>
          <w:p w14:paraId="42E7924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000" w:type="dxa"/>
            <w:tcBorders>
              <w:top w:val="nil"/>
              <w:left w:val="nil"/>
              <w:bottom w:val="single" w:sz="4" w:space="0" w:color="C0C0C0"/>
              <w:right w:val="single" w:sz="4" w:space="0" w:color="C0C0C0"/>
            </w:tcBorders>
            <w:shd w:val="clear" w:color="auto" w:fill="auto"/>
            <w:vAlign w:val="center"/>
            <w:hideMark/>
          </w:tcPr>
          <w:p w14:paraId="48E27C70"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024" w:type="dxa"/>
            <w:tcBorders>
              <w:top w:val="nil"/>
              <w:left w:val="nil"/>
              <w:bottom w:val="single" w:sz="4" w:space="0" w:color="C0C0C0"/>
              <w:right w:val="single" w:sz="4" w:space="0" w:color="C0C0C0"/>
            </w:tcBorders>
            <w:shd w:val="clear" w:color="auto" w:fill="auto"/>
            <w:vAlign w:val="center"/>
            <w:hideMark/>
          </w:tcPr>
          <w:p w14:paraId="33CCB0B3"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     </w:t>
            </w:r>
          </w:p>
        </w:tc>
        <w:tc>
          <w:tcPr>
            <w:tcW w:w="1474" w:type="dxa"/>
            <w:tcBorders>
              <w:top w:val="nil"/>
              <w:left w:val="nil"/>
              <w:bottom w:val="nil"/>
              <w:right w:val="nil"/>
            </w:tcBorders>
            <w:shd w:val="clear" w:color="auto" w:fill="auto"/>
            <w:vAlign w:val="center"/>
            <w:hideMark/>
          </w:tcPr>
          <w:p w14:paraId="4EA39EF7" w14:textId="77777777" w:rsidR="006A273F" w:rsidRPr="006A273F" w:rsidRDefault="006A273F" w:rsidP="006A273F">
            <w:pPr>
              <w:jc w:val="center"/>
              <w:rPr>
                <w:rFonts w:ascii="Tahoma" w:hAnsi="Tahoma" w:cs="Tahoma"/>
                <w:b/>
                <w:bCs/>
                <w:sz w:val="12"/>
                <w:szCs w:val="12"/>
              </w:rPr>
            </w:pPr>
          </w:p>
        </w:tc>
      </w:tr>
      <w:tr w:rsidR="006A273F" w:rsidRPr="006A273F" w14:paraId="14655E15" w14:textId="77777777" w:rsidTr="006A273F">
        <w:trPr>
          <w:trHeight w:val="225"/>
          <w:jc w:val="center"/>
        </w:trPr>
        <w:tc>
          <w:tcPr>
            <w:tcW w:w="400" w:type="dxa"/>
            <w:tcBorders>
              <w:top w:val="nil"/>
              <w:left w:val="nil"/>
              <w:bottom w:val="nil"/>
              <w:right w:val="nil"/>
            </w:tcBorders>
            <w:shd w:val="clear" w:color="auto" w:fill="auto"/>
            <w:vAlign w:val="center"/>
            <w:hideMark/>
          </w:tcPr>
          <w:p w14:paraId="4E70321E" w14:textId="77777777" w:rsidR="006A273F" w:rsidRPr="006A273F" w:rsidRDefault="006A273F" w:rsidP="006A273F">
            <w:pPr>
              <w:rPr>
                <w:sz w:val="12"/>
                <w:szCs w:val="12"/>
              </w:rPr>
            </w:pPr>
          </w:p>
        </w:tc>
        <w:tc>
          <w:tcPr>
            <w:tcW w:w="295" w:type="dxa"/>
            <w:tcBorders>
              <w:top w:val="nil"/>
              <w:left w:val="nil"/>
              <w:bottom w:val="nil"/>
              <w:right w:val="nil"/>
            </w:tcBorders>
            <w:shd w:val="clear" w:color="auto" w:fill="auto"/>
            <w:vAlign w:val="center"/>
            <w:hideMark/>
          </w:tcPr>
          <w:p w14:paraId="413F81B0" w14:textId="77777777" w:rsidR="006A273F" w:rsidRPr="006A273F" w:rsidRDefault="006A273F" w:rsidP="006A273F">
            <w:pPr>
              <w:rPr>
                <w:sz w:val="12"/>
                <w:szCs w:val="12"/>
              </w:rPr>
            </w:pPr>
          </w:p>
        </w:tc>
        <w:tc>
          <w:tcPr>
            <w:tcW w:w="698" w:type="dxa"/>
            <w:tcBorders>
              <w:top w:val="nil"/>
              <w:left w:val="nil"/>
              <w:bottom w:val="nil"/>
              <w:right w:val="nil"/>
            </w:tcBorders>
            <w:shd w:val="clear" w:color="auto" w:fill="auto"/>
            <w:vAlign w:val="center"/>
            <w:hideMark/>
          </w:tcPr>
          <w:p w14:paraId="3C5F2025" w14:textId="77777777" w:rsidR="006A273F" w:rsidRPr="006A273F" w:rsidRDefault="006A273F" w:rsidP="006A273F">
            <w:pPr>
              <w:rPr>
                <w:sz w:val="12"/>
                <w:szCs w:val="12"/>
              </w:rPr>
            </w:pPr>
          </w:p>
        </w:tc>
        <w:tc>
          <w:tcPr>
            <w:tcW w:w="3289" w:type="dxa"/>
            <w:tcBorders>
              <w:top w:val="nil"/>
              <w:left w:val="single" w:sz="4" w:space="0" w:color="C0C0C0"/>
              <w:bottom w:val="single" w:sz="4" w:space="0" w:color="C0C0C0"/>
              <w:right w:val="single" w:sz="4" w:space="0" w:color="C0C0C0"/>
            </w:tcBorders>
            <w:shd w:val="clear" w:color="auto" w:fill="auto"/>
            <w:vAlign w:val="center"/>
            <w:hideMark/>
          </w:tcPr>
          <w:p w14:paraId="2860F1CD" w14:textId="77777777" w:rsidR="006A273F" w:rsidRPr="006A273F" w:rsidRDefault="006A273F" w:rsidP="006A273F">
            <w:pPr>
              <w:rPr>
                <w:rFonts w:ascii="Tahoma" w:hAnsi="Tahoma" w:cs="Tahoma"/>
                <w:b/>
                <w:bCs/>
                <w:sz w:val="12"/>
                <w:szCs w:val="12"/>
              </w:rPr>
            </w:pPr>
            <w:r w:rsidRPr="006A273F">
              <w:rPr>
                <w:rFonts w:ascii="Tahoma" w:hAnsi="Tahoma" w:cs="Tahoma"/>
                <w:b/>
                <w:bCs/>
                <w:sz w:val="12"/>
                <w:szCs w:val="12"/>
              </w:rPr>
              <w:t>ВСЕГО:</w:t>
            </w:r>
          </w:p>
        </w:tc>
        <w:tc>
          <w:tcPr>
            <w:tcW w:w="696" w:type="dxa"/>
            <w:tcBorders>
              <w:top w:val="nil"/>
              <w:left w:val="nil"/>
              <w:bottom w:val="single" w:sz="4" w:space="0" w:color="C0C0C0"/>
              <w:right w:val="single" w:sz="4" w:space="0" w:color="C0C0C0"/>
            </w:tcBorders>
            <w:shd w:val="clear" w:color="auto" w:fill="auto"/>
            <w:vAlign w:val="center"/>
            <w:hideMark/>
          </w:tcPr>
          <w:p w14:paraId="2A290E74"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тыс руб</w:t>
            </w:r>
          </w:p>
        </w:tc>
        <w:tc>
          <w:tcPr>
            <w:tcW w:w="1167" w:type="dxa"/>
            <w:tcBorders>
              <w:top w:val="nil"/>
              <w:left w:val="nil"/>
              <w:bottom w:val="single" w:sz="4" w:space="0" w:color="C0C0C0"/>
              <w:right w:val="single" w:sz="4" w:space="0" w:color="C0C0C0"/>
            </w:tcBorders>
            <w:shd w:val="clear" w:color="auto" w:fill="auto"/>
            <w:vAlign w:val="center"/>
            <w:hideMark/>
          </w:tcPr>
          <w:p w14:paraId="041C4ED6"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26 797,62   </w:t>
            </w:r>
          </w:p>
        </w:tc>
        <w:tc>
          <w:tcPr>
            <w:tcW w:w="1034" w:type="dxa"/>
            <w:tcBorders>
              <w:top w:val="nil"/>
              <w:left w:val="nil"/>
              <w:bottom w:val="single" w:sz="4" w:space="0" w:color="C0C0C0"/>
              <w:right w:val="single" w:sz="4" w:space="0" w:color="C0C0C0"/>
            </w:tcBorders>
            <w:shd w:val="clear" w:color="auto" w:fill="auto"/>
            <w:vAlign w:val="center"/>
            <w:hideMark/>
          </w:tcPr>
          <w:p w14:paraId="4D092149"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37 350,57   </w:t>
            </w:r>
          </w:p>
        </w:tc>
        <w:tc>
          <w:tcPr>
            <w:tcW w:w="1208" w:type="dxa"/>
            <w:tcBorders>
              <w:top w:val="nil"/>
              <w:left w:val="nil"/>
              <w:bottom w:val="single" w:sz="4" w:space="0" w:color="C0C0C0"/>
              <w:right w:val="single" w:sz="4" w:space="0" w:color="C0C0C0"/>
            </w:tcBorders>
            <w:shd w:val="clear" w:color="auto" w:fill="auto"/>
            <w:vAlign w:val="center"/>
            <w:hideMark/>
          </w:tcPr>
          <w:p w14:paraId="724EDA8A"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27 236,17   </w:t>
            </w:r>
          </w:p>
        </w:tc>
        <w:tc>
          <w:tcPr>
            <w:tcW w:w="1142" w:type="dxa"/>
            <w:tcBorders>
              <w:top w:val="nil"/>
              <w:left w:val="nil"/>
              <w:bottom w:val="single" w:sz="4" w:space="0" w:color="C0C0C0"/>
              <w:right w:val="single" w:sz="4" w:space="0" w:color="C0C0C0"/>
            </w:tcBorders>
            <w:shd w:val="clear" w:color="auto" w:fill="auto"/>
            <w:vAlign w:val="center"/>
            <w:hideMark/>
          </w:tcPr>
          <w:p w14:paraId="5622C4FC"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28 475,22   </w:t>
            </w:r>
          </w:p>
        </w:tc>
        <w:tc>
          <w:tcPr>
            <w:tcW w:w="1158" w:type="dxa"/>
            <w:tcBorders>
              <w:top w:val="nil"/>
              <w:left w:val="nil"/>
              <w:bottom w:val="single" w:sz="4" w:space="0" w:color="C0C0C0"/>
              <w:right w:val="single" w:sz="4" w:space="0" w:color="C0C0C0"/>
            </w:tcBorders>
            <w:shd w:val="clear" w:color="auto" w:fill="auto"/>
            <w:vAlign w:val="center"/>
            <w:hideMark/>
          </w:tcPr>
          <w:p w14:paraId="0EEBE445"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39 108,91   </w:t>
            </w:r>
          </w:p>
        </w:tc>
        <w:tc>
          <w:tcPr>
            <w:tcW w:w="1119" w:type="dxa"/>
            <w:tcBorders>
              <w:top w:val="nil"/>
              <w:left w:val="nil"/>
              <w:bottom w:val="single" w:sz="4" w:space="0" w:color="C0C0C0"/>
              <w:right w:val="single" w:sz="4" w:space="0" w:color="C0C0C0"/>
            </w:tcBorders>
            <w:shd w:val="clear" w:color="auto" w:fill="auto"/>
            <w:vAlign w:val="center"/>
            <w:hideMark/>
          </w:tcPr>
          <w:p w14:paraId="0AA0F40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21 568,02   </w:t>
            </w:r>
          </w:p>
        </w:tc>
        <w:tc>
          <w:tcPr>
            <w:tcW w:w="1000" w:type="dxa"/>
            <w:tcBorders>
              <w:top w:val="nil"/>
              <w:left w:val="nil"/>
              <w:bottom w:val="single" w:sz="4" w:space="0" w:color="C0C0C0"/>
              <w:right w:val="single" w:sz="4" w:space="0" w:color="C0C0C0"/>
            </w:tcBorders>
            <w:shd w:val="clear" w:color="auto" w:fill="auto"/>
            <w:vAlign w:val="center"/>
            <w:hideMark/>
          </w:tcPr>
          <w:p w14:paraId="5BBF470D"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9 930,57   </w:t>
            </w:r>
          </w:p>
        </w:tc>
        <w:tc>
          <w:tcPr>
            <w:tcW w:w="1024" w:type="dxa"/>
            <w:tcBorders>
              <w:top w:val="nil"/>
              <w:left w:val="nil"/>
              <w:bottom w:val="single" w:sz="4" w:space="0" w:color="C0C0C0"/>
              <w:right w:val="single" w:sz="4" w:space="0" w:color="C0C0C0"/>
            </w:tcBorders>
            <w:shd w:val="clear" w:color="auto" w:fill="auto"/>
            <w:vAlign w:val="center"/>
            <w:hideMark/>
          </w:tcPr>
          <w:p w14:paraId="54159DA1" w14:textId="77777777" w:rsidR="006A273F" w:rsidRPr="006A273F" w:rsidRDefault="006A273F" w:rsidP="006A273F">
            <w:pPr>
              <w:jc w:val="center"/>
              <w:rPr>
                <w:rFonts w:ascii="Tahoma" w:hAnsi="Tahoma" w:cs="Tahoma"/>
                <w:b/>
                <w:bCs/>
                <w:sz w:val="12"/>
                <w:szCs w:val="12"/>
              </w:rPr>
            </w:pPr>
            <w:r w:rsidRPr="006A273F">
              <w:rPr>
                <w:rFonts w:ascii="Tahoma" w:hAnsi="Tahoma" w:cs="Tahoma"/>
                <w:b/>
                <w:bCs/>
                <w:sz w:val="12"/>
                <w:szCs w:val="12"/>
              </w:rPr>
              <w:t xml:space="preserve">     11 637,45   </w:t>
            </w:r>
          </w:p>
        </w:tc>
        <w:tc>
          <w:tcPr>
            <w:tcW w:w="1474" w:type="dxa"/>
            <w:tcBorders>
              <w:top w:val="nil"/>
              <w:left w:val="nil"/>
              <w:bottom w:val="nil"/>
              <w:right w:val="nil"/>
            </w:tcBorders>
            <w:shd w:val="clear" w:color="auto" w:fill="auto"/>
            <w:vAlign w:val="center"/>
            <w:hideMark/>
          </w:tcPr>
          <w:p w14:paraId="5C4D1682" w14:textId="77777777" w:rsidR="006A273F" w:rsidRPr="006A273F" w:rsidRDefault="006A273F" w:rsidP="006A273F">
            <w:pPr>
              <w:jc w:val="center"/>
              <w:rPr>
                <w:rFonts w:ascii="Tahoma" w:hAnsi="Tahoma" w:cs="Tahoma"/>
                <w:b/>
                <w:bCs/>
                <w:sz w:val="12"/>
                <w:szCs w:val="12"/>
              </w:rPr>
            </w:pPr>
          </w:p>
        </w:tc>
      </w:tr>
    </w:tbl>
    <w:p w14:paraId="7B5858BD" w14:textId="77777777" w:rsidR="006A273F" w:rsidRDefault="006A273F" w:rsidP="006A273F">
      <w:pPr>
        <w:jc w:val="both"/>
        <w:rPr>
          <w:sz w:val="28"/>
          <w:szCs w:val="28"/>
          <w:lang w:eastAsia="en-US"/>
        </w:rPr>
        <w:sectPr w:rsidR="006A273F" w:rsidSect="006A273F">
          <w:pgSz w:w="16838" w:h="11906" w:orient="landscape"/>
          <w:pgMar w:top="1134" w:right="567" w:bottom="851" w:left="567"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74"/>
        <w:gridCol w:w="340"/>
        <w:gridCol w:w="643"/>
        <w:gridCol w:w="3424"/>
        <w:gridCol w:w="716"/>
        <w:gridCol w:w="1185"/>
        <w:gridCol w:w="932"/>
        <w:gridCol w:w="1100"/>
        <w:gridCol w:w="1125"/>
        <w:gridCol w:w="1137"/>
        <w:gridCol w:w="1149"/>
        <w:gridCol w:w="920"/>
        <w:gridCol w:w="908"/>
        <w:gridCol w:w="1751"/>
      </w:tblGrid>
      <w:tr w:rsidR="0094286E" w:rsidRPr="0094286E" w14:paraId="54E5C0D1" w14:textId="77777777" w:rsidTr="0094286E">
        <w:trPr>
          <w:trHeight w:val="450"/>
          <w:jc w:val="center"/>
        </w:trPr>
        <w:tc>
          <w:tcPr>
            <w:tcW w:w="364" w:type="dxa"/>
            <w:tcBorders>
              <w:top w:val="nil"/>
              <w:left w:val="nil"/>
              <w:bottom w:val="nil"/>
              <w:right w:val="nil"/>
            </w:tcBorders>
            <w:shd w:val="clear" w:color="auto" w:fill="auto"/>
            <w:vAlign w:val="center"/>
            <w:hideMark/>
          </w:tcPr>
          <w:p w14:paraId="6725B577"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2CAF77CA" w14:textId="77777777" w:rsidR="0094286E" w:rsidRPr="0094286E" w:rsidRDefault="0094286E" w:rsidP="0094286E">
            <w:pPr>
              <w:rPr>
                <w:sz w:val="12"/>
                <w:szCs w:val="12"/>
              </w:rPr>
            </w:pPr>
          </w:p>
        </w:tc>
        <w:tc>
          <w:tcPr>
            <w:tcW w:w="4093" w:type="dxa"/>
            <w:gridSpan w:val="2"/>
            <w:tcBorders>
              <w:top w:val="single" w:sz="4" w:space="0" w:color="C0C0C0"/>
              <w:left w:val="nil"/>
              <w:bottom w:val="single" w:sz="4" w:space="0" w:color="C0C0C0"/>
              <w:right w:val="nil"/>
            </w:tcBorders>
            <w:shd w:val="clear" w:color="auto" w:fill="auto"/>
            <w:vAlign w:val="bottom"/>
            <w:hideMark/>
          </w:tcPr>
          <w:p w14:paraId="629346E3" w14:textId="77777777" w:rsidR="0094286E" w:rsidRPr="0094286E" w:rsidRDefault="0094286E" w:rsidP="0094286E">
            <w:pPr>
              <w:rPr>
                <w:rFonts w:ascii="Tahoma" w:hAnsi="Tahoma" w:cs="Tahoma"/>
                <w:sz w:val="12"/>
                <w:szCs w:val="12"/>
              </w:rPr>
            </w:pPr>
            <w:r w:rsidRPr="0094286E">
              <w:rPr>
                <w:rFonts w:ascii="Tahoma" w:hAnsi="Tahoma" w:cs="Tahoma"/>
                <w:sz w:val="12"/>
                <w:szCs w:val="12"/>
              </w:rPr>
              <w:t>МУП Энерго - Сервис Яшкинского района (сельские поселения)</w:t>
            </w:r>
          </w:p>
        </w:tc>
        <w:tc>
          <w:tcPr>
            <w:tcW w:w="710" w:type="dxa"/>
            <w:tcBorders>
              <w:top w:val="single" w:sz="4" w:space="0" w:color="C0C0C0"/>
              <w:left w:val="nil"/>
              <w:bottom w:val="single" w:sz="4" w:space="0" w:color="C0C0C0"/>
              <w:right w:val="nil"/>
            </w:tcBorders>
            <w:shd w:val="clear" w:color="auto" w:fill="auto"/>
            <w:vAlign w:val="bottom"/>
            <w:hideMark/>
          </w:tcPr>
          <w:p w14:paraId="47136FB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186" w:type="dxa"/>
            <w:tcBorders>
              <w:top w:val="single" w:sz="4" w:space="0" w:color="C0C0C0"/>
              <w:left w:val="nil"/>
              <w:bottom w:val="single" w:sz="4" w:space="0" w:color="C0C0C0"/>
              <w:right w:val="nil"/>
            </w:tcBorders>
            <w:shd w:val="clear" w:color="auto" w:fill="auto"/>
            <w:vAlign w:val="bottom"/>
            <w:hideMark/>
          </w:tcPr>
          <w:p w14:paraId="4FB2C0D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929" w:type="dxa"/>
            <w:tcBorders>
              <w:top w:val="single" w:sz="4" w:space="0" w:color="C0C0C0"/>
              <w:left w:val="nil"/>
              <w:bottom w:val="single" w:sz="4" w:space="0" w:color="C0C0C0"/>
              <w:right w:val="nil"/>
            </w:tcBorders>
            <w:shd w:val="clear" w:color="auto" w:fill="auto"/>
            <w:vAlign w:val="bottom"/>
            <w:hideMark/>
          </w:tcPr>
          <w:p w14:paraId="179CB267"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100" w:type="dxa"/>
            <w:tcBorders>
              <w:top w:val="single" w:sz="4" w:space="0" w:color="C0C0C0"/>
              <w:left w:val="nil"/>
              <w:bottom w:val="single" w:sz="4" w:space="0" w:color="C0C0C0"/>
              <w:right w:val="nil"/>
            </w:tcBorders>
            <w:shd w:val="clear" w:color="auto" w:fill="auto"/>
            <w:vAlign w:val="bottom"/>
            <w:hideMark/>
          </w:tcPr>
          <w:p w14:paraId="7174D908"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125" w:type="dxa"/>
            <w:tcBorders>
              <w:top w:val="single" w:sz="4" w:space="0" w:color="C0C0C0"/>
              <w:left w:val="nil"/>
              <w:bottom w:val="single" w:sz="4" w:space="0" w:color="C0C0C0"/>
              <w:right w:val="nil"/>
            </w:tcBorders>
            <w:shd w:val="clear" w:color="auto" w:fill="auto"/>
            <w:vAlign w:val="bottom"/>
            <w:hideMark/>
          </w:tcPr>
          <w:p w14:paraId="2AB6E9EA"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137" w:type="dxa"/>
            <w:tcBorders>
              <w:top w:val="single" w:sz="4" w:space="0" w:color="C0C0C0"/>
              <w:left w:val="nil"/>
              <w:bottom w:val="single" w:sz="4" w:space="0" w:color="C0C0C0"/>
              <w:right w:val="nil"/>
            </w:tcBorders>
            <w:shd w:val="clear" w:color="auto" w:fill="auto"/>
            <w:vAlign w:val="bottom"/>
            <w:hideMark/>
          </w:tcPr>
          <w:p w14:paraId="46387FF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149" w:type="dxa"/>
            <w:tcBorders>
              <w:top w:val="single" w:sz="4" w:space="0" w:color="C0C0C0"/>
              <w:left w:val="nil"/>
              <w:bottom w:val="single" w:sz="4" w:space="0" w:color="C0C0C0"/>
              <w:right w:val="nil"/>
            </w:tcBorders>
            <w:shd w:val="clear" w:color="auto" w:fill="auto"/>
            <w:vAlign w:val="bottom"/>
            <w:hideMark/>
          </w:tcPr>
          <w:p w14:paraId="0091E4ED"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917" w:type="dxa"/>
            <w:tcBorders>
              <w:top w:val="single" w:sz="4" w:space="0" w:color="C0C0C0"/>
              <w:left w:val="nil"/>
              <w:bottom w:val="single" w:sz="4" w:space="0" w:color="C0C0C0"/>
              <w:right w:val="nil"/>
            </w:tcBorders>
            <w:shd w:val="clear" w:color="auto" w:fill="auto"/>
            <w:vAlign w:val="bottom"/>
            <w:hideMark/>
          </w:tcPr>
          <w:p w14:paraId="7808026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905" w:type="dxa"/>
            <w:tcBorders>
              <w:top w:val="single" w:sz="4" w:space="0" w:color="C0C0C0"/>
              <w:left w:val="nil"/>
              <w:bottom w:val="single" w:sz="4" w:space="0" w:color="C0C0C0"/>
              <w:right w:val="nil"/>
            </w:tcBorders>
            <w:shd w:val="clear" w:color="auto" w:fill="auto"/>
            <w:vAlign w:val="bottom"/>
            <w:hideMark/>
          </w:tcPr>
          <w:p w14:paraId="665227DA"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760" w:type="dxa"/>
            <w:tcBorders>
              <w:top w:val="single" w:sz="4" w:space="0" w:color="C0C0C0"/>
              <w:left w:val="nil"/>
              <w:bottom w:val="single" w:sz="4" w:space="0" w:color="C0C0C0"/>
              <w:right w:val="nil"/>
            </w:tcBorders>
            <w:shd w:val="clear" w:color="auto" w:fill="auto"/>
            <w:vAlign w:val="bottom"/>
            <w:hideMark/>
          </w:tcPr>
          <w:p w14:paraId="78CFBF2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576BB73" w14:textId="77777777" w:rsidTr="0094286E">
        <w:trPr>
          <w:trHeight w:val="750"/>
          <w:jc w:val="center"/>
        </w:trPr>
        <w:tc>
          <w:tcPr>
            <w:tcW w:w="364" w:type="dxa"/>
            <w:tcBorders>
              <w:top w:val="nil"/>
              <w:left w:val="nil"/>
              <w:bottom w:val="nil"/>
              <w:right w:val="nil"/>
            </w:tcBorders>
            <w:shd w:val="clear" w:color="auto" w:fill="auto"/>
            <w:vAlign w:val="center"/>
            <w:hideMark/>
          </w:tcPr>
          <w:p w14:paraId="0D22F6DC"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1164FCBD" w14:textId="77777777" w:rsidR="0094286E" w:rsidRPr="0094286E" w:rsidRDefault="0094286E" w:rsidP="0094286E">
            <w:pPr>
              <w:rPr>
                <w:sz w:val="12"/>
                <w:szCs w:val="12"/>
              </w:rPr>
            </w:pPr>
          </w:p>
        </w:tc>
        <w:tc>
          <w:tcPr>
            <w:tcW w:w="6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A409595"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 п/п</w:t>
            </w:r>
          </w:p>
        </w:tc>
        <w:tc>
          <w:tcPr>
            <w:tcW w:w="34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AB75470"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Наименование показателя</w:t>
            </w:r>
          </w:p>
        </w:tc>
        <w:tc>
          <w:tcPr>
            <w:tcW w:w="71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62F2852"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Ед. изм.</w:t>
            </w:r>
          </w:p>
        </w:tc>
        <w:tc>
          <w:tcPr>
            <w:tcW w:w="2115" w:type="dxa"/>
            <w:gridSpan w:val="2"/>
            <w:tcBorders>
              <w:top w:val="single" w:sz="4" w:space="0" w:color="C0C0C0"/>
              <w:left w:val="nil"/>
              <w:bottom w:val="single" w:sz="4" w:space="0" w:color="C0C0C0"/>
              <w:right w:val="single" w:sz="4" w:space="0" w:color="C0C0C0"/>
            </w:tcBorders>
            <w:shd w:val="clear" w:color="auto" w:fill="auto"/>
            <w:vAlign w:val="center"/>
            <w:hideMark/>
          </w:tcPr>
          <w:p w14:paraId="0A2AD79D"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2018 год</w:t>
            </w:r>
          </w:p>
        </w:tc>
        <w:tc>
          <w:tcPr>
            <w:tcW w:w="1100" w:type="dxa"/>
            <w:tcBorders>
              <w:top w:val="nil"/>
              <w:left w:val="nil"/>
              <w:bottom w:val="single" w:sz="4" w:space="0" w:color="C0C0C0"/>
              <w:right w:val="single" w:sz="4" w:space="0" w:color="C0C0C0"/>
            </w:tcBorders>
            <w:shd w:val="clear" w:color="auto" w:fill="auto"/>
            <w:vAlign w:val="center"/>
            <w:hideMark/>
          </w:tcPr>
          <w:p w14:paraId="289E6566"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2019 год</w:t>
            </w:r>
          </w:p>
        </w:tc>
        <w:tc>
          <w:tcPr>
            <w:tcW w:w="1125" w:type="dxa"/>
            <w:tcBorders>
              <w:top w:val="nil"/>
              <w:left w:val="nil"/>
              <w:bottom w:val="single" w:sz="4" w:space="0" w:color="C0C0C0"/>
              <w:right w:val="single" w:sz="4" w:space="0" w:color="C0C0C0"/>
            </w:tcBorders>
            <w:shd w:val="clear" w:color="auto" w:fill="auto"/>
            <w:vAlign w:val="center"/>
            <w:hideMark/>
          </w:tcPr>
          <w:p w14:paraId="5FA4B8D8"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2020 год</w:t>
            </w:r>
          </w:p>
        </w:tc>
        <w:tc>
          <w:tcPr>
            <w:tcW w:w="1137" w:type="dxa"/>
            <w:tcBorders>
              <w:top w:val="nil"/>
              <w:left w:val="nil"/>
              <w:bottom w:val="single" w:sz="4" w:space="0" w:color="C0C0C0"/>
              <w:right w:val="single" w:sz="4" w:space="0" w:color="C0C0C0"/>
            </w:tcBorders>
            <w:shd w:val="clear" w:color="auto" w:fill="auto"/>
            <w:vAlign w:val="center"/>
            <w:hideMark/>
          </w:tcPr>
          <w:p w14:paraId="4D54188D"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2020 год</w:t>
            </w:r>
            <w:r w:rsidRPr="0094286E">
              <w:rPr>
                <w:rFonts w:ascii="Tahoma" w:hAnsi="Tahoma" w:cs="Tahoma"/>
                <w:b/>
                <w:bCs/>
                <w:color w:val="272727"/>
                <w:sz w:val="12"/>
                <w:szCs w:val="12"/>
              </w:rPr>
              <w:br/>
              <w:t>(с учетом корректировки)</w:t>
            </w:r>
          </w:p>
        </w:tc>
        <w:tc>
          <w:tcPr>
            <w:tcW w:w="2971" w:type="dxa"/>
            <w:gridSpan w:val="3"/>
            <w:tcBorders>
              <w:top w:val="single" w:sz="4" w:space="0" w:color="C0C0C0"/>
              <w:left w:val="nil"/>
              <w:bottom w:val="single" w:sz="4" w:space="0" w:color="C0C0C0"/>
              <w:right w:val="single" w:sz="4" w:space="0" w:color="C0C0C0"/>
            </w:tcBorders>
            <w:shd w:val="clear" w:color="auto" w:fill="auto"/>
            <w:vAlign w:val="center"/>
            <w:hideMark/>
          </w:tcPr>
          <w:p w14:paraId="2E3EAA26"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2020 год (с учетом корректировки)</w:t>
            </w:r>
          </w:p>
        </w:tc>
        <w:tc>
          <w:tcPr>
            <w:tcW w:w="176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122DE0"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Обоснование отклонений</w:t>
            </w:r>
          </w:p>
        </w:tc>
      </w:tr>
      <w:tr w:rsidR="0094286E" w:rsidRPr="0094286E" w14:paraId="03F75679" w14:textId="77777777" w:rsidTr="0094286E">
        <w:trPr>
          <w:trHeight w:val="300"/>
          <w:jc w:val="center"/>
        </w:trPr>
        <w:tc>
          <w:tcPr>
            <w:tcW w:w="364" w:type="dxa"/>
            <w:tcBorders>
              <w:top w:val="nil"/>
              <w:left w:val="nil"/>
              <w:bottom w:val="nil"/>
              <w:right w:val="nil"/>
            </w:tcBorders>
            <w:shd w:val="clear" w:color="auto" w:fill="auto"/>
            <w:vAlign w:val="center"/>
            <w:hideMark/>
          </w:tcPr>
          <w:p w14:paraId="0701F2CA" w14:textId="77777777" w:rsidR="0094286E" w:rsidRPr="0094286E" w:rsidRDefault="0094286E" w:rsidP="0094286E">
            <w:pPr>
              <w:jc w:val="center"/>
              <w:rPr>
                <w:rFonts w:ascii="Tahoma" w:hAnsi="Tahoma" w:cs="Tahoma"/>
                <w:b/>
                <w:bCs/>
                <w:color w:val="272727"/>
                <w:sz w:val="12"/>
                <w:szCs w:val="12"/>
              </w:rPr>
            </w:pPr>
          </w:p>
        </w:tc>
        <w:tc>
          <w:tcPr>
            <w:tcW w:w="329" w:type="dxa"/>
            <w:tcBorders>
              <w:top w:val="nil"/>
              <w:left w:val="nil"/>
              <w:bottom w:val="nil"/>
              <w:right w:val="nil"/>
            </w:tcBorders>
            <w:shd w:val="clear" w:color="auto" w:fill="auto"/>
            <w:vAlign w:val="center"/>
            <w:hideMark/>
          </w:tcPr>
          <w:p w14:paraId="70CBD1D9" w14:textId="77777777" w:rsidR="0094286E" w:rsidRPr="0094286E" w:rsidRDefault="0094286E" w:rsidP="0094286E">
            <w:pPr>
              <w:rPr>
                <w:sz w:val="12"/>
                <w:szCs w:val="12"/>
              </w:rPr>
            </w:pPr>
          </w:p>
        </w:tc>
        <w:tc>
          <w:tcPr>
            <w:tcW w:w="636" w:type="dxa"/>
            <w:vMerge/>
            <w:tcBorders>
              <w:top w:val="nil"/>
              <w:left w:val="single" w:sz="4" w:space="0" w:color="C0C0C0"/>
              <w:bottom w:val="single" w:sz="4" w:space="0" w:color="C0C0C0"/>
              <w:right w:val="single" w:sz="4" w:space="0" w:color="C0C0C0"/>
            </w:tcBorders>
            <w:vAlign w:val="center"/>
            <w:hideMark/>
          </w:tcPr>
          <w:p w14:paraId="563E60F3" w14:textId="77777777" w:rsidR="0094286E" w:rsidRPr="0094286E" w:rsidRDefault="0094286E" w:rsidP="0094286E">
            <w:pPr>
              <w:rPr>
                <w:rFonts w:ascii="Tahoma" w:hAnsi="Tahoma" w:cs="Tahoma"/>
                <w:b/>
                <w:bCs/>
                <w:color w:val="272727"/>
                <w:sz w:val="12"/>
                <w:szCs w:val="12"/>
              </w:rPr>
            </w:pPr>
          </w:p>
        </w:tc>
        <w:tc>
          <w:tcPr>
            <w:tcW w:w="3457" w:type="dxa"/>
            <w:vMerge/>
            <w:tcBorders>
              <w:top w:val="nil"/>
              <w:left w:val="single" w:sz="4" w:space="0" w:color="C0C0C0"/>
              <w:bottom w:val="single" w:sz="4" w:space="0" w:color="C0C0C0"/>
              <w:right w:val="single" w:sz="4" w:space="0" w:color="C0C0C0"/>
            </w:tcBorders>
            <w:vAlign w:val="center"/>
            <w:hideMark/>
          </w:tcPr>
          <w:p w14:paraId="321A3281" w14:textId="77777777" w:rsidR="0094286E" w:rsidRPr="0094286E" w:rsidRDefault="0094286E" w:rsidP="0094286E">
            <w:pPr>
              <w:rPr>
                <w:rFonts w:ascii="Tahoma" w:hAnsi="Tahoma" w:cs="Tahoma"/>
                <w:b/>
                <w:bCs/>
                <w:color w:val="272727"/>
                <w:sz w:val="12"/>
                <w:szCs w:val="12"/>
              </w:rPr>
            </w:pPr>
          </w:p>
        </w:tc>
        <w:tc>
          <w:tcPr>
            <w:tcW w:w="710" w:type="dxa"/>
            <w:vMerge/>
            <w:tcBorders>
              <w:top w:val="nil"/>
              <w:left w:val="single" w:sz="4" w:space="0" w:color="C0C0C0"/>
              <w:bottom w:val="single" w:sz="4" w:space="0" w:color="C0C0C0"/>
              <w:right w:val="single" w:sz="4" w:space="0" w:color="C0C0C0"/>
            </w:tcBorders>
            <w:vAlign w:val="center"/>
            <w:hideMark/>
          </w:tcPr>
          <w:p w14:paraId="32104BBE" w14:textId="77777777" w:rsidR="0094286E" w:rsidRPr="0094286E" w:rsidRDefault="0094286E" w:rsidP="0094286E">
            <w:pPr>
              <w:rPr>
                <w:rFonts w:ascii="Tahoma" w:hAnsi="Tahoma" w:cs="Tahoma"/>
                <w:b/>
                <w:bCs/>
                <w:color w:val="272727"/>
                <w:sz w:val="12"/>
                <w:szCs w:val="12"/>
              </w:rPr>
            </w:pPr>
          </w:p>
        </w:tc>
        <w:tc>
          <w:tcPr>
            <w:tcW w:w="11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367970"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 xml:space="preserve">Утверждено регулирующим органом </w:t>
            </w:r>
          </w:p>
        </w:tc>
        <w:tc>
          <w:tcPr>
            <w:tcW w:w="92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2DD871E"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Факт</w:t>
            </w:r>
          </w:p>
        </w:tc>
        <w:tc>
          <w:tcPr>
            <w:tcW w:w="11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956409"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Утверждено регулирующим органом</w:t>
            </w:r>
            <w:r w:rsidRPr="0094286E">
              <w:rPr>
                <w:rFonts w:ascii="Tahoma" w:hAnsi="Tahoma" w:cs="Tahoma"/>
                <w:b/>
                <w:bCs/>
                <w:color w:val="272727"/>
                <w:sz w:val="12"/>
                <w:szCs w:val="12"/>
              </w:rPr>
              <w:br/>
              <w:t>(с учетом корректировки)</w:t>
            </w:r>
          </w:p>
        </w:tc>
        <w:tc>
          <w:tcPr>
            <w:tcW w:w="112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2B9AD0"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Утверждено регулирующим органом</w:t>
            </w:r>
          </w:p>
        </w:tc>
        <w:tc>
          <w:tcPr>
            <w:tcW w:w="11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DF0CD5"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Предложение организации</w:t>
            </w:r>
          </w:p>
        </w:tc>
        <w:tc>
          <w:tcPr>
            <w:tcW w:w="11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FFC171B"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Предложение регулирующего органа</w:t>
            </w:r>
          </w:p>
        </w:tc>
        <w:tc>
          <w:tcPr>
            <w:tcW w:w="1822" w:type="dxa"/>
            <w:gridSpan w:val="2"/>
            <w:tcBorders>
              <w:top w:val="single" w:sz="4" w:space="0" w:color="C0C0C0"/>
              <w:left w:val="nil"/>
              <w:bottom w:val="single" w:sz="4" w:space="0" w:color="C0C0C0"/>
              <w:right w:val="single" w:sz="4" w:space="0" w:color="C0C0C0"/>
            </w:tcBorders>
            <w:shd w:val="clear" w:color="auto" w:fill="auto"/>
            <w:vAlign w:val="center"/>
            <w:hideMark/>
          </w:tcPr>
          <w:p w14:paraId="750F2479"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В том числе на период</w:t>
            </w:r>
          </w:p>
        </w:tc>
        <w:tc>
          <w:tcPr>
            <w:tcW w:w="1760" w:type="dxa"/>
            <w:vMerge/>
            <w:tcBorders>
              <w:top w:val="single" w:sz="4" w:space="0" w:color="C0C0C0"/>
              <w:left w:val="single" w:sz="4" w:space="0" w:color="C0C0C0"/>
              <w:bottom w:val="single" w:sz="4" w:space="0" w:color="C0C0C0"/>
              <w:right w:val="single" w:sz="4" w:space="0" w:color="C0C0C0"/>
            </w:tcBorders>
            <w:vAlign w:val="center"/>
            <w:hideMark/>
          </w:tcPr>
          <w:p w14:paraId="60F7229A" w14:textId="77777777" w:rsidR="0094286E" w:rsidRPr="0094286E" w:rsidRDefault="0094286E" w:rsidP="0094286E">
            <w:pPr>
              <w:rPr>
                <w:rFonts w:ascii="Tahoma" w:hAnsi="Tahoma" w:cs="Tahoma"/>
                <w:b/>
                <w:bCs/>
                <w:color w:val="272727"/>
                <w:sz w:val="12"/>
                <w:szCs w:val="12"/>
              </w:rPr>
            </w:pPr>
          </w:p>
        </w:tc>
      </w:tr>
      <w:tr w:rsidR="0094286E" w:rsidRPr="0094286E" w14:paraId="6AA21C81" w14:textId="77777777" w:rsidTr="0094286E">
        <w:trPr>
          <w:trHeight w:val="975"/>
          <w:jc w:val="center"/>
        </w:trPr>
        <w:tc>
          <w:tcPr>
            <w:tcW w:w="364" w:type="dxa"/>
            <w:tcBorders>
              <w:top w:val="nil"/>
              <w:left w:val="nil"/>
              <w:bottom w:val="nil"/>
              <w:right w:val="nil"/>
            </w:tcBorders>
            <w:shd w:val="clear" w:color="auto" w:fill="auto"/>
            <w:vAlign w:val="center"/>
            <w:hideMark/>
          </w:tcPr>
          <w:p w14:paraId="42BD2258" w14:textId="77777777" w:rsidR="0094286E" w:rsidRPr="0094286E" w:rsidRDefault="0094286E" w:rsidP="0094286E">
            <w:pPr>
              <w:jc w:val="center"/>
              <w:rPr>
                <w:rFonts w:ascii="Tahoma" w:hAnsi="Tahoma" w:cs="Tahoma"/>
                <w:b/>
                <w:bCs/>
                <w:color w:val="272727"/>
                <w:sz w:val="12"/>
                <w:szCs w:val="12"/>
              </w:rPr>
            </w:pPr>
          </w:p>
        </w:tc>
        <w:tc>
          <w:tcPr>
            <w:tcW w:w="329" w:type="dxa"/>
            <w:tcBorders>
              <w:top w:val="nil"/>
              <w:left w:val="nil"/>
              <w:bottom w:val="nil"/>
              <w:right w:val="nil"/>
            </w:tcBorders>
            <w:shd w:val="clear" w:color="auto" w:fill="auto"/>
            <w:vAlign w:val="center"/>
            <w:hideMark/>
          </w:tcPr>
          <w:p w14:paraId="6CDB6142" w14:textId="77777777" w:rsidR="0094286E" w:rsidRPr="0094286E" w:rsidRDefault="0094286E" w:rsidP="0094286E">
            <w:pPr>
              <w:rPr>
                <w:sz w:val="12"/>
                <w:szCs w:val="12"/>
              </w:rPr>
            </w:pPr>
          </w:p>
        </w:tc>
        <w:tc>
          <w:tcPr>
            <w:tcW w:w="636" w:type="dxa"/>
            <w:vMerge/>
            <w:tcBorders>
              <w:top w:val="nil"/>
              <w:left w:val="single" w:sz="4" w:space="0" w:color="C0C0C0"/>
              <w:bottom w:val="single" w:sz="4" w:space="0" w:color="C0C0C0"/>
              <w:right w:val="single" w:sz="4" w:space="0" w:color="C0C0C0"/>
            </w:tcBorders>
            <w:vAlign w:val="center"/>
            <w:hideMark/>
          </w:tcPr>
          <w:p w14:paraId="372F1245" w14:textId="77777777" w:rsidR="0094286E" w:rsidRPr="0094286E" w:rsidRDefault="0094286E" w:rsidP="0094286E">
            <w:pPr>
              <w:rPr>
                <w:rFonts w:ascii="Tahoma" w:hAnsi="Tahoma" w:cs="Tahoma"/>
                <w:b/>
                <w:bCs/>
                <w:color w:val="272727"/>
                <w:sz w:val="12"/>
                <w:szCs w:val="12"/>
              </w:rPr>
            </w:pPr>
          </w:p>
        </w:tc>
        <w:tc>
          <w:tcPr>
            <w:tcW w:w="3457" w:type="dxa"/>
            <w:vMerge/>
            <w:tcBorders>
              <w:top w:val="nil"/>
              <w:left w:val="single" w:sz="4" w:space="0" w:color="C0C0C0"/>
              <w:bottom w:val="single" w:sz="4" w:space="0" w:color="C0C0C0"/>
              <w:right w:val="single" w:sz="4" w:space="0" w:color="C0C0C0"/>
            </w:tcBorders>
            <w:vAlign w:val="center"/>
            <w:hideMark/>
          </w:tcPr>
          <w:p w14:paraId="23DCAD1F" w14:textId="77777777" w:rsidR="0094286E" w:rsidRPr="0094286E" w:rsidRDefault="0094286E" w:rsidP="0094286E">
            <w:pPr>
              <w:rPr>
                <w:rFonts w:ascii="Tahoma" w:hAnsi="Tahoma" w:cs="Tahoma"/>
                <w:b/>
                <w:bCs/>
                <w:color w:val="272727"/>
                <w:sz w:val="12"/>
                <w:szCs w:val="12"/>
              </w:rPr>
            </w:pPr>
          </w:p>
        </w:tc>
        <w:tc>
          <w:tcPr>
            <w:tcW w:w="710" w:type="dxa"/>
            <w:vMerge/>
            <w:tcBorders>
              <w:top w:val="nil"/>
              <w:left w:val="single" w:sz="4" w:space="0" w:color="C0C0C0"/>
              <w:bottom w:val="single" w:sz="4" w:space="0" w:color="C0C0C0"/>
              <w:right w:val="single" w:sz="4" w:space="0" w:color="C0C0C0"/>
            </w:tcBorders>
            <w:vAlign w:val="center"/>
            <w:hideMark/>
          </w:tcPr>
          <w:p w14:paraId="63EA3FBF" w14:textId="77777777" w:rsidR="0094286E" w:rsidRPr="0094286E" w:rsidRDefault="0094286E" w:rsidP="0094286E">
            <w:pPr>
              <w:rPr>
                <w:rFonts w:ascii="Tahoma" w:hAnsi="Tahoma" w:cs="Tahoma"/>
                <w:b/>
                <w:bCs/>
                <w:color w:val="272727"/>
                <w:sz w:val="12"/>
                <w:szCs w:val="12"/>
              </w:rPr>
            </w:pPr>
          </w:p>
        </w:tc>
        <w:tc>
          <w:tcPr>
            <w:tcW w:w="1186" w:type="dxa"/>
            <w:vMerge/>
            <w:tcBorders>
              <w:top w:val="nil"/>
              <w:left w:val="single" w:sz="4" w:space="0" w:color="C0C0C0"/>
              <w:bottom w:val="single" w:sz="4" w:space="0" w:color="C0C0C0"/>
              <w:right w:val="single" w:sz="4" w:space="0" w:color="C0C0C0"/>
            </w:tcBorders>
            <w:vAlign w:val="center"/>
            <w:hideMark/>
          </w:tcPr>
          <w:p w14:paraId="2C9C7926" w14:textId="77777777" w:rsidR="0094286E" w:rsidRPr="0094286E" w:rsidRDefault="0094286E" w:rsidP="0094286E">
            <w:pPr>
              <w:rPr>
                <w:rFonts w:ascii="Tahoma" w:hAnsi="Tahoma" w:cs="Tahoma"/>
                <w:b/>
                <w:bCs/>
                <w:color w:val="272727"/>
                <w:sz w:val="12"/>
                <w:szCs w:val="12"/>
              </w:rPr>
            </w:pPr>
          </w:p>
        </w:tc>
        <w:tc>
          <w:tcPr>
            <w:tcW w:w="929" w:type="dxa"/>
            <w:vMerge/>
            <w:tcBorders>
              <w:top w:val="nil"/>
              <w:left w:val="single" w:sz="4" w:space="0" w:color="C0C0C0"/>
              <w:bottom w:val="single" w:sz="4" w:space="0" w:color="C0C0C0"/>
              <w:right w:val="single" w:sz="4" w:space="0" w:color="C0C0C0"/>
            </w:tcBorders>
            <w:vAlign w:val="center"/>
            <w:hideMark/>
          </w:tcPr>
          <w:p w14:paraId="09E07CD3" w14:textId="77777777" w:rsidR="0094286E" w:rsidRPr="0094286E" w:rsidRDefault="0094286E" w:rsidP="0094286E">
            <w:pPr>
              <w:rPr>
                <w:rFonts w:ascii="Tahoma" w:hAnsi="Tahoma" w:cs="Tahoma"/>
                <w:b/>
                <w:bCs/>
                <w:color w:val="272727"/>
                <w:sz w:val="12"/>
                <w:szCs w:val="12"/>
              </w:rPr>
            </w:pPr>
          </w:p>
        </w:tc>
        <w:tc>
          <w:tcPr>
            <w:tcW w:w="1100" w:type="dxa"/>
            <w:vMerge/>
            <w:tcBorders>
              <w:top w:val="nil"/>
              <w:left w:val="single" w:sz="4" w:space="0" w:color="C0C0C0"/>
              <w:bottom w:val="single" w:sz="4" w:space="0" w:color="C0C0C0"/>
              <w:right w:val="single" w:sz="4" w:space="0" w:color="C0C0C0"/>
            </w:tcBorders>
            <w:vAlign w:val="center"/>
            <w:hideMark/>
          </w:tcPr>
          <w:p w14:paraId="04217236" w14:textId="77777777" w:rsidR="0094286E" w:rsidRPr="0094286E" w:rsidRDefault="0094286E" w:rsidP="0094286E">
            <w:pPr>
              <w:rPr>
                <w:rFonts w:ascii="Tahoma" w:hAnsi="Tahoma" w:cs="Tahoma"/>
                <w:b/>
                <w:bCs/>
                <w:color w:val="272727"/>
                <w:sz w:val="12"/>
                <w:szCs w:val="12"/>
              </w:rPr>
            </w:pPr>
          </w:p>
        </w:tc>
        <w:tc>
          <w:tcPr>
            <w:tcW w:w="1125" w:type="dxa"/>
            <w:vMerge/>
            <w:tcBorders>
              <w:top w:val="nil"/>
              <w:left w:val="single" w:sz="4" w:space="0" w:color="C0C0C0"/>
              <w:bottom w:val="single" w:sz="4" w:space="0" w:color="C0C0C0"/>
              <w:right w:val="single" w:sz="4" w:space="0" w:color="C0C0C0"/>
            </w:tcBorders>
            <w:vAlign w:val="center"/>
            <w:hideMark/>
          </w:tcPr>
          <w:p w14:paraId="12274701" w14:textId="77777777" w:rsidR="0094286E" w:rsidRPr="0094286E" w:rsidRDefault="0094286E" w:rsidP="0094286E">
            <w:pPr>
              <w:rPr>
                <w:rFonts w:ascii="Tahoma" w:hAnsi="Tahoma" w:cs="Tahoma"/>
                <w:b/>
                <w:bCs/>
                <w:color w:val="272727"/>
                <w:sz w:val="12"/>
                <w:szCs w:val="12"/>
              </w:rPr>
            </w:pPr>
          </w:p>
        </w:tc>
        <w:tc>
          <w:tcPr>
            <w:tcW w:w="1137" w:type="dxa"/>
            <w:vMerge/>
            <w:tcBorders>
              <w:top w:val="nil"/>
              <w:left w:val="single" w:sz="4" w:space="0" w:color="C0C0C0"/>
              <w:bottom w:val="single" w:sz="4" w:space="0" w:color="C0C0C0"/>
              <w:right w:val="single" w:sz="4" w:space="0" w:color="C0C0C0"/>
            </w:tcBorders>
            <w:vAlign w:val="center"/>
            <w:hideMark/>
          </w:tcPr>
          <w:p w14:paraId="07DBAC7C" w14:textId="77777777" w:rsidR="0094286E" w:rsidRPr="0094286E" w:rsidRDefault="0094286E" w:rsidP="0094286E">
            <w:pPr>
              <w:rPr>
                <w:rFonts w:ascii="Tahoma" w:hAnsi="Tahoma" w:cs="Tahoma"/>
                <w:b/>
                <w:bCs/>
                <w:color w:val="272727"/>
                <w:sz w:val="12"/>
                <w:szCs w:val="12"/>
              </w:rPr>
            </w:pPr>
          </w:p>
        </w:tc>
        <w:tc>
          <w:tcPr>
            <w:tcW w:w="1149" w:type="dxa"/>
            <w:vMerge/>
            <w:tcBorders>
              <w:top w:val="nil"/>
              <w:left w:val="single" w:sz="4" w:space="0" w:color="C0C0C0"/>
              <w:bottom w:val="single" w:sz="4" w:space="0" w:color="C0C0C0"/>
              <w:right w:val="single" w:sz="4" w:space="0" w:color="C0C0C0"/>
            </w:tcBorders>
            <w:vAlign w:val="center"/>
            <w:hideMark/>
          </w:tcPr>
          <w:p w14:paraId="1174D097" w14:textId="77777777" w:rsidR="0094286E" w:rsidRPr="0094286E" w:rsidRDefault="0094286E" w:rsidP="0094286E">
            <w:pPr>
              <w:rPr>
                <w:rFonts w:ascii="Tahoma" w:hAnsi="Tahoma" w:cs="Tahoma"/>
                <w:b/>
                <w:bCs/>
                <w:color w:val="272727"/>
                <w:sz w:val="12"/>
                <w:szCs w:val="12"/>
              </w:rPr>
            </w:pPr>
          </w:p>
        </w:tc>
        <w:tc>
          <w:tcPr>
            <w:tcW w:w="917" w:type="dxa"/>
            <w:tcBorders>
              <w:top w:val="nil"/>
              <w:left w:val="nil"/>
              <w:bottom w:val="single" w:sz="4" w:space="0" w:color="C0C0C0"/>
              <w:right w:val="single" w:sz="4" w:space="0" w:color="C0C0C0"/>
            </w:tcBorders>
            <w:shd w:val="clear" w:color="auto" w:fill="auto"/>
            <w:vAlign w:val="center"/>
            <w:hideMark/>
          </w:tcPr>
          <w:p w14:paraId="4972E588"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с 01.01.2020</w:t>
            </w:r>
            <w:r w:rsidRPr="0094286E">
              <w:rPr>
                <w:rFonts w:ascii="Tahoma" w:hAnsi="Tahoma" w:cs="Tahoma"/>
                <w:b/>
                <w:bCs/>
                <w:color w:val="272727"/>
                <w:sz w:val="12"/>
                <w:szCs w:val="12"/>
              </w:rPr>
              <w:br/>
              <w:t>по 30.06.2020</w:t>
            </w:r>
          </w:p>
        </w:tc>
        <w:tc>
          <w:tcPr>
            <w:tcW w:w="905" w:type="dxa"/>
            <w:tcBorders>
              <w:top w:val="nil"/>
              <w:left w:val="nil"/>
              <w:bottom w:val="single" w:sz="4" w:space="0" w:color="C0C0C0"/>
              <w:right w:val="single" w:sz="4" w:space="0" w:color="C0C0C0"/>
            </w:tcBorders>
            <w:shd w:val="clear" w:color="auto" w:fill="auto"/>
            <w:vAlign w:val="center"/>
            <w:hideMark/>
          </w:tcPr>
          <w:p w14:paraId="57DC607B"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с 01.07.2020</w:t>
            </w:r>
            <w:r w:rsidRPr="0094286E">
              <w:rPr>
                <w:rFonts w:ascii="Tahoma" w:hAnsi="Tahoma" w:cs="Tahoma"/>
                <w:b/>
                <w:bCs/>
                <w:color w:val="272727"/>
                <w:sz w:val="12"/>
                <w:szCs w:val="12"/>
              </w:rPr>
              <w:br/>
              <w:t>по 31.12.2020</w:t>
            </w:r>
          </w:p>
        </w:tc>
        <w:tc>
          <w:tcPr>
            <w:tcW w:w="1760" w:type="dxa"/>
            <w:vMerge/>
            <w:tcBorders>
              <w:top w:val="single" w:sz="4" w:space="0" w:color="C0C0C0"/>
              <w:left w:val="single" w:sz="4" w:space="0" w:color="C0C0C0"/>
              <w:bottom w:val="single" w:sz="4" w:space="0" w:color="C0C0C0"/>
              <w:right w:val="single" w:sz="4" w:space="0" w:color="C0C0C0"/>
            </w:tcBorders>
            <w:vAlign w:val="center"/>
            <w:hideMark/>
          </w:tcPr>
          <w:p w14:paraId="3C6E32DD" w14:textId="77777777" w:rsidR="0094286E" w:rsidRPr="0094286E" w:rsidRDefault="0094286E" w:rsidP="0094286E">
            <w:pPr>
              <w:rPr>
                <w:rFonts w:ascii="Tahoma" w:hAnsi="Tahoma" w:cs="Tahoma"/>
                <w:b/>
                <w:bCs/>
                <w:color w:val="272727"/>
                <w:sz w:val="12"/>
                <w:szCs w:val="12"/>
              </w:rPr>
            </w:pPr>
          </w:p>
        </w:tc>
      </w:tr>
      <w:tr w:rsidR="0094286E" w:rsidRPr="0094286E" w14:paraId="73E7EF30" w14:textId="77777777" w:rsidTr="0094286E">
        <w:trPr>
          <w:trHeight w:val="225"/>
          <w:jc w:val="center"/>
        </w:trPr>
        <w:tc>
          <w:tcPr>
            <w:tcW w:w="364" w:type="dxa"/>
            <w:tcBorders>
              <w:top w:val="nil"/>
              <w:left w:val="nil"/>
              <w:bottom w:val="nil"/>
              <w:right w:val="nil"/>
            </w:tcBorders>
            <w:shd w:val="clear" w:color="auto" w:fill="auto"/>
            <w:vAlign w:val="center"/>
            <w:hideMark/>
          </w:tcPr>
          <w:p w14:paraId="682C60FF" w14:textId="77777777" w:rsidR="0094286E" w:rsidRPr="0094286E" w:rsidRDefault="0094286E" w:rsidP="0094286E">
            <w:pPr>
              <w:jc w:val="center"/>
              <w:rPr>
                <w:rFonts w:ascii="Tahoma" w:hAnsi="Tahoma" w:cs="Tahoma"/>
                <w:b/>
                <w:bCs/>
                <w:color w:val="272727"/>
                <w:sz w:val="12"/>
                <w:szCs w:val="12"/>
              </w:rPr>
            </w:pPr>
          </w:p>
        </w:tc>
        <w:tc>
          <w:tcPr>
            <w:tcW w:w="329" w:type="dxa"/>
            <w:tcBorders>
              <w:top w:val="nil"/>
              <w:left w:val="nil"/>
              <w:bottom w:val="nil"/>
              <w:right w:val="nil"/>
            </w:tcBorders>
            <w:shd w:val="clear" w:color="auto" w:fill="auto"/>
            <w:vAlign w:val="center"/>
            <w:hideMark/>
          </w:tcPr>
          <w:p w14:paraId="0991F234" w14:textId="77777777" w:rsidR="0094286E" w:rsidRPr="0094286E" w:rsidRDefault="0094286E" w:rsidP="0094286E">
            <w:pPr>
              <w:rPr>
                <w:sz w:val="12"/>
                <w:szCs w:val="12"/>
              </w:rPr>
            </w:pPr>
          </w:p>
        </w:tc>
        <w:tc>
          <w:tcPr>
            <w:tcW w:w="636" w:type="dxa"/>
            <w:tcBorders>
              <w:top w:val="single" w:sz="4" w:space="0" w:color="C0C0C0"/>
              <w:left w:val="nil"/>
              <w:bottom w:val="single" w:sz="4" w:space="0" w:color="C0C0C0"/>
              <w:right w:val="nil"/>
            </w:tcBorders>
            <w:shd w:val="clear" w:color="auto" w:fill="auto"/>
            <w:noWrap/>
            <w:vAlign w:val="center"/>
            <w:hideMark/>
          </w:tcPr>
          <w:p w14:paraId="3F056705"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1</w:t>
            </w:r>
          </w:p>
        </w:tc>
        <w:tc>
          <w:tcPr>
            <w:tcW w:w="3457" w:type="dxa"/>
            <w:tcBorders>
              <w:top w:val="nil"/>
              <w:left w:val="nil"/>
              <w:bottom w:val="single" w:sz="4" w:space="0" w:color="C0C0C0"/>
              <w:right w:val="nil"/>
            </w:tcBorders>
            <w:shd w:val="clear" w:color="auto" w:fill="auto"/>
            <w:noWrap/>
            <w:vAlign w:val="center"/>
            <w:hideMark/>
          </w:tcPr>
          <w:p w14:paraId="4D4DF226"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2</w:t>
            </w:r>
          </w:p>
        </w:tc>
        <w:tc>
          <w:tcPr>
            <w:tcW w:w="710" w:type="dxa"/>
            <w:tcBorders>
              <w:top w:val="nil"/>
              <w:left w:val="nil"/>
              <w:bottom w:val="single" w:sz="4" w:space="0" w:color="C0C0C0"/>
              <w:right w:val="nil"/>
            </w:tcBorders>
            <w:shd w:val="clear" w:color="auto" w:fill="auto"/>
            <w:noWrap/>
            <w:vAlign w:val="center"/>
            <w:hideMark/>
          </w:tcPr>
          <w:p w14:paraId="424F72A6"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3</w:t>
            </w:r>
          </w:p>
        </w:tc>
        <w:tc>
          <w:tcPr>
            <w:tcW w:w="1186" w:type="dxa"/>
            <w:tcBorders>
              <w:top w:val="nil"/>
              <w:left w:val="nil"/>
              <w:bottom w:val="single" w:sz="4" w:space="0" w:color="C0C0C0"/>
              <w:right w:val="nil"/>
            </w:tcBorders>
            <w:shd w:val="clear" w:color="auto" w:fill="auto"/>
            <w:noWrap/>
            <w:vAlign w:val="center"/>
            <w:hideMark/>
          </w:tcPr>
          <w:p w14:paraId="7CEE11C8"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4</w:t>
            </w:r>
          </w:p>
        </w:tc>
        <w:tc>
          <w:tcPr>
            <w:tcW w:w="929" w:type="dxa"/>
            <w:tcBorders>
              <w:top w:val="nil"/>
              <w:left w:val="nil"/>
              <w:bottom w:val="single" w:sz="4" w:space="0" w:color="C0C0C0"/>
              <w:right w:val="nil"/>
            </w:tcBorders>
            <w:shd w:val="clear" w:color="auto" w:fill="auto"/>
            <w:noWrap/>
            <w:vAlign w:val="center"/>
            <w:hideMark/>
          </w:tcPr>
          <w:p w14:paraId="542D30CC"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5</w:t>
            </w:r>
          </w:p>
        </w:tc>
        <w:tc>
          <w:tcPr>
            <w:tcW w:w="1100" w:type="dxa"/>
            <w:tcBorders>
              <w:top w:val="nil"/>
              <w:left w:val="nil"/>
              <w:bottom w:val="single" w:sz="4" w:space="0" w:color="C0C0C0"/>
              <w:right w:val="nil"/>
            </w:tcBorders>
            <w:shd w:val="clear" w:color="auto" w:fill="auto"/>
            <w:noWrap/>
            <w:vAlign w:val="center"/>
            <w:hideMark/>
          </w:tcPr>
          <w:p w14:paraId="64B5E7C9"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6</w:t>
            </w:r>
          </w:p>
        </w:tc>
        <w:tc>
          <w:tcPr>
            <w:tcW w:w="1125" w:type="dxa"/>
            <w:tcBorders>
              <w:top w:val="nil"/>
              <w:left w:val="nil"/>
              <w:bottom w:val="single" w:sz="4" w:space="0" w:color="C0C0C0"/>
              <w:right w:val="nil"/>
            </w:tcBorders>
            <w:shd w:val="clear" w:color="auto" w:fill="auto"/>
            <w:noWrap/>
            <w:vAlign w:val="center"/>
            <w:hideMark/>
          </w:tcPr>
          <w:p w14:paraId="3189F684"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6</w:t>
            </w:r>
          </w:p>
        </w:tc>
        <w:tc>
          <w:tcPr>
            <w:tcW w:w="1137" w:type="dxa"/>
            <w:tcBorders>
              <w:top w:val="nil"/>
              <w:left w:val="nil"/>
              <w:bottom w:val="single" w:sz="4" w:space="0" w:color="C0C0C0"/>
              <w:right w:val="nil"/>
            </w:tcBorders>
            <w:shd w:val="clear" w:color="auto" w:fill="auto"/>
            <w:noWrap/>
            <w:vAlign w:val="center"/>
            <w:hideMark/>
          </w:tcPr>
          <w:p w14:paraId="14C30065"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7</w:t>
            </w:r>
          </w:p>
        </w:tc>
        <w:tc>
          <w:tcPr>
            <w:tcW w:w="1149" w:type="dxa"/>
            <w:tcBorders>
              <w:top w:val="nil"/>
              <w:left w:val="nil"/>
              <w:bottom w:val="single" w:sz="4" w:space="0" w:color="C0C0C0"/>
              <w:right w:val="nil"/>
            </w:tcBorders>
            <w:shd w:val="clear" w:color="auto" w:fill="auto"/>
            <w:noWrap/>
            <w:vAlign w:val="center"/>
            <w:hideMark/>
          </w:tcPr>
          <w:p w14:paraId="17F2DF63"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8</w:t>
            </w:r>
          </w:p>
        </w:tc>
        <w:tc>
          <w:tcPr>
            <w:tcW w:w="917" w:type="dxa"/>
            <w:tcBorders>
              <w:top w:val="nil"/>
              <w:left w:val="nil"/>
              <w:bottom w:val="single" w:sz="4" w:space="0" w:color="C0C0C0"/>
              <w:right w:val="nil"/>
            </w:tcBorders>
            <w:shd w:val="clear" w:color="auto" w:fill="auto"/>
            <w:noWrap/>
            <w:vAlign w:val="center"/>
            <w:hideMark/>
          </w:tcPr>
          <w:p w14:paraId="5B709162"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9</w:t>
            </w:r>
          </w:p>
        </w:tc>
        <w:tc>
          <w:tcPr>
            <w:tcW w:w="905" w:type="dxa"/>
            <w:tcBorders>
              <w:top w:val="nil"/>
              <w:left w:val="nil"/>
              <w:bottom w:val="single" w:sz="4" w:space="0" w:color="C0C0C0"/>
              <w:right w:val="nil"/>
            </w:tcBorders>
            <w:shd w:val="clear" w:color="auto" w:fill="auto"/>
            <w:noWrap/>
            <w:vAlign w:val="center"/>
            <w:hideMark/>
          </w:tcPr>
          <w:p w14:paraId="08865431"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10</w:t>
            </w:r>
          </w:p>
        </w:tc>
        <w:tc>
          <w:tcPr>
            <w:tcW w:w="1760" w:type="dxa"/>
            <w:tcBorders>
              <w:top w:val="nil"/>
              <w:left w:val="nil"/>
              <w:bottom w:val="single" w:sz="4" w:space="0" w:color="C0C0C0"/>
              <w:right w:val="nil"/>
            </w:tcBorders>
            <w:shd w:val="clear" w:color="auto" w:fill="auto"/>
            <w:noWrap/>
            <w:vAlign w:val="center"/>
            <w:hideMark/>
          </w:tcPr>
          <w:p w14:paraId="24588B62"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11</w:t>
            </w:r>
          </w:p>
        </w:tc>
      </w:tr>
      <w:tr w:rsidR="0094286E" w:rsidRPr="0094286E" w14:paraId="1D25B2CB" w14:textId="77777777" w:rsidTr="0094286E">
        <w:trPr>
          <w:trHeight w:val="300"/>
          <w:jc w:val="center"/>
        </w:trPr>
        <w:tc>
          <w:tcPr>
            <w:tcW w:w="364" w:type="dxa"/>
            <w:tcBorders>
              <w:top w:val="nil"/>
              <w:left w:val="nil"/>
              <w:bottom w:val="nil"/>
              <w:right w:val="nil"/>
            </w:tcBorders>
            <w:shd w:val="clear" w:color="auto" w:fill="auto"/>
            <w:vAlign w:val="center"/>
            <w:hideMark/>
          </w:tcPr>
          <w:p w14:paraId="23CFF44F" w14:textId="77777777" w:rsidR="0094286E" w:rsidRPr="0094286E" w:rsidRDefault="0094286E" w:rsidP="0094286E">
            <w:pPr>
              <w:jc w:val="center"/>
              <w:rPr>
                <w:rFonts w:ascii="Tahoma" w:hAnsi="Tahoma" w:cs="Tahoma"/>
                <w:color w:val="C0C0C0"/>
                <w:sz w:val="12"/>
                <w:szCs w:val="12"/>
              </w:rPr>
            </w:pPr>
          </w:p>
        </w:tc>
        <w:tc>
          <w:tcPr>
            <w:tcW w:w="329" w:type="dxa"/>
            <w:tcBorders>
              <w:top w:val="nil"/>
              <w:left w:val="nil"/>
              <w:bottom w:val="nil"/>
              <w:right w:val="nil"/>
            </w:tcBorders>
            <w:shd w:val="clear" w:color="auto" w:fill="auto"/>
            <w:vAlign w:val="center"/>
            <w:hideMark/>
          </w:tcPr>
          <w:p w14:paraId="7BDC3584"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000000" w:fill="C0C0C0"/>
            <w:vAlign w:val="center"/>
            <w:hideMark/>
          </w:tcPr>
          <w:p w14:paraId="49FDF95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w:t>
            </w:r>
          </w:p>
        </w:tc>
        <w:tc>
          <w:tcPr>
            <w:tcW w:w="3457" w:type="dxa"/>
            <w:tcBorders>
              <w:top w:val="nil"/>
              <w:left w:val="nil"/>
              <w:bottom w:val="single" w:sz="4" w:space="0" w:color="C0C0C0"/>
              <w:right w:val="single" w:sz="4" w:space="0" w:color="C0C0C0"/>
            </w:tcBorders>
            <w:shd w:val="clear" w:color="000000" w:fill="C0C0C0"/>
            <w:vAlign w:val="center"/>
            <w:hideMark/>
          </w:tcPr>
          <w:p w14:paraId="2F53907E"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Натуральные показатели</w:t>
            </w:r>
          </w:p>
        </w:tc>
        <w:tc>
          <w:tcPr>
            <w:tcW w:w="710" w:type="dxa"/>
            <w:tcBorders>
              <w:top w:val="nil"/>
              <w:left w:val="nil"/>
              <w:bottom w:val="single" w:sz="4" w:space="0" w:color="C0C0C0"/>
              <w:right w:val="single" w:sz="4" w:space="0" w:color="C0C0C0"/>
            </w:tcBorders>
            <w:shd w:val="clear" w:color="000000" w:fill="C0C0C0"/>
            <w:vAlign w:val="center"/>
            <w:hideMark/>
          </w:tcPr>
          <w:p w14:paraId="33DAFE5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86" w:type="dxa"/>
            <w:tcBorders>
              <w:top w:val="nil"/>
              <w:left w:val="nil"/>
              <w:bottom w:val="single" w:sz="4" w:space="0" w:color="C0C0C0"/>
              <w:right w:val="single" w:sz="4" w:space="0" w:color="C0C0C0"/>
            </w:tcBorders>
            <w:shd w:val="clear" w:color="000000" w:fill="C0C0C0"/>
            <w:vAlign w:val="center"/>
            <w:hideMark/>
          </w:tcPr>
          <w:p w14:paraId="735C8E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C0C0C0"/>
            <w:vAlign w:val="center"/>
            <w:hideMark/>
          </w:tcPr>
          <w:p w14:paraId="40D75D7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C0C0C0"/>
            <w:vAlign w:val="center"/>
            <w:hideMark/>
          </w:tcPr>
          <w:p w14:paraId="212AA9C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C0C0C0"/>
            <w:vAlign w:val="center"/>
            <w:hideMark/>
          </w:tcPr>
          <w:p w14:paraId="7CC00C8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C0C0C0"/>
            <w:vAlign w:val="center"/>
            <w:hideMark/>
          </w:tcPr>
          <w:p w14:paraId="6EAEBEE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C0C0C0"/>
            <w:vAlign w:val="center"/>
            <w:hideMark/>
          </w:tcPr>
          <w:p w14:paraId="40DEDF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C0C0C0"/>
            <w:vAlign w:val="center"/>
            <w:hideMark/>
          </w:tcPr>
          <w:p w14:paraId="4129E4D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05" w:type="dxa"/>
            <w:tcBorders>
              <w:top w:val="nil"/>
              <w:left w:val="nil"/>
              <w:bottom w:val="single" w:sz="4" w:space="0" w:color="C0C0C0"/>
              <w:right w:val="single" w:sz="4" w:space="0" w:color="C0C0C0"/>
            </w:tcBorders>
            <w:shd w:val="clear" w:color="000000" w:fill="C0C0C0"/>
            <w:vAlign w:val="center"/>
            <w:hideMark/>
          </w:tcPr>
          <w:p w14:paraId="7F3CF1B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C0C0C0"/>
            <w:vAlign w:val="center"/>
            <w:hideMark/>
          </w:tcPr>
          <w:p w14:paraId="6011924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r>
      <w:tr w:rsidR="0094286E" w:rsidRPr="0094286E" w14:paraId="493F5C59" w14:textId="77777777" w:rsidTr="0094286E">
        <w:trPr>
          <w:trHeight w:val="300"/>
          <w:jc w:val="center"/>
        </w:trPr>
        <w:tc>
          <w:tcPr>
            <w:tcW w:w="364" w:type="dxa"/>
            <w:tcBorders>
              <w:top w:val="nil"/>
              <w:left w:val="nil"/>
              <w:bottom w:val="nil"/>
              <w:right w:val="nil"/>
            </w:tcBorders>
            <w:shd w:val="clear" w:color="auto" w:fill="auto"/>
            <w:vAlign w:val="center"/>
            <w:hideMark/>
          </w:tcPr>
          <w:p w14:paraId="4A48D908" w14:textId="77777777" w:rsidR="0094286E" w:rsidRPr="0094286E" w:rsidRDefault="0094286E" w:rsidP="0094286E">
            <w:pPr>
              <w:jc w:val="center"/>
              <w:rPr>
                <w:rFonts w:ascii="Tahoma" w:hAnsi="Tahoma" w:cs="Tahoma"/>
                <w:b/>
                <w:bCs/>
                <w:sz w:val="12"/>
                <w:szCs w:val="12"/>
              </w:rPr>
            </w:pPr>
          </w:p>
        </w:tc>
        <w:tc>
          <w:tcPr>
            <w:tcW w:w="329" w:type="dxa"/>
            <w:tcBorders>
              <w:top w:val="nil"/>
              <w:left w:val="nil"/>
              <w:bottom w:val="nil"/>
              <w:right w:val="nil"/>
            </w:tcBorders>
            <w:shd w:val="clear" w:color="auto" w:fill="auto"/>
            <w:vAlign w:val="center"/>
            <w:hideMark/>
          </w:tcPr>
          <w:p w14:paraId="67BAE617"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819E6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w:t>
            </w:r>
          </w:p>
        </w:tc>
        <w:tc>
          <w:tcPr>
            <w:tcW w:w="3457" w:type="dxa"/>
            <w:tcBorders>
              <w:top w:val="nil"/>
              <w:left w:val="nil"/>
              <w:bottom w:val="single" w:sz="4" w:space="0" w:color="C0C0C0"/>
              <w:right w:val="single" w:sz="4" w:space="0" w:color="C0C0C0"/>
            </w:tcBorders>
            <w:shd w:val="clear" w:color="auto" w:fill="auto"/>
            <w:vAlign w:val="center"/>
            <w:hideMark/>
          </w:tcPr>
          <w:p w14:paraId="64AECC7F"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Пропущено сточных вод всего</w:t>
            </w:r>
          </w:p>
        </w:tc>
        <w:tc>
          <w:tcPr>
            <w:tcW w:w="710" w:type="dxa"/>
            <w:tcBorders>
              <w:top w:val="nil"/>
              <w:left w:val="nil"/>
              <w:bottom w:val="single" w:sz="4" w:space="0" w:color="C0C0C0"/>
              <w:right w:val="single" w:sz="4" w:space="0" w:color="C0C0C0"/>
            </w:tcBorders>
            <w:shd w:val="clear" w:color="auto" w:fill="auto"/>
            <w:vAlign w:val="center"/>
            <w:hideMark/>
          </w:tcPr>
          <w:p w14:paraId="20E8081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FFFFCC"/>
            <w:vAlign w:val="center"/>
            <w:hideMark/>
          </w:tcPr>
          <w:p w14:paraId="008B400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267 654,92</w:t>
            </w:r>
          </w:p>
        </w:tc>
        <w:tc>
          <w:tcPr>
            <w:tcW w:w="929" w:type="dxa"/>
            <w:tcBorders>
              <w:top w:val="nil"/>
              <w:left w:val="nil"/>
              <w:bottom w:val="single" w:sz="4" w:space="0" w:color="C0C0C0"/>
              <w:right w:val="single" w:sz="4" w:space="0" w:color="C0C0C0"/>
            </w:tcBorders>
            <w:shd w:val="clear" w:color="000000" w:fill="FFFFCC"/>
            <w:vAlign w:val="center"/>
            <w:hideMark/>
          </w:tcPr>
          <w:p w14:paraId="79245F6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200 769,21</w:t>
            </w:r>
          </w:p>
        </w:tc>
        <w:tc>
          <w:tcPr>
            <w:tcW w:w="1100" w:type="dxa"/>
            <w:tcBorders>
              <w:top w:val="nil"/>
              <w:left w:val="nil"/>
              <w:bottom w:val="single" w:sz="4" w:space="0" w:color="C0C0C0"/>
              <w:right w:val="single" w:sz="4" w:space="0" w:color="C0C0C0"/>
            </w:tcBorders>
            <w:shd w:val="clear" w:color="000000" w:fill="FFFFCC"/>
            <w:vAlign w:val="center"/>
            <w:hideMark/>
          </w:tcPr>
          <w:p w14:paraId="036CCCD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254 272,17</w:t>
            </w:r>
          </w:p>
        </w:tc>
        <w:tc>
          <w:tcPr>
            <w:tcW w:w="1125" w:type="dxa"/>
            <w:tcBorders>
              <w:top w:val="nil"/>
              <w:left w:val="nil"/>
              <w:bottom w:val="single" w:sz="4" w:space="0" w:color="C0C0C0"/>
              <w:right w:val="single" w:sz="4" w:space="0" w:color="C0C0C0"/>
            </w:tcBorders>
            <w:shd w:val="clear" w:color="000000" w:fill="FFFFCC"/>
            <w:vAlign w:val="center"/>
            <w:hideMark/>
          </w:tcPr>
          <w:p w14:paraId="7FFBDC3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267 654,92</w:t>
            </w:r>
          </w:p>
        </w:tc>
        <w:tc>
          <w:tcPr>
            <w:tcW w:w="1137" w:type="dxa"/>
            <w:tcBorders>
              <w:top w:val="nil"/>
              <w:left w:val="nil"/>
              <w:bottom w:val="single" w:sz="4" w:space="0" w:color="C0C0C0"/>
              <w:right w:val="single" w:sz="4" w:space="0" w:color="C0C0C0"/>
            </w:tcBorders>
            <w:shd w:val="clear" w:color="000000" w:fill="FFFFCC"/>
            <w:vAlign w:val="center"/>
            <w:hideMark/>
          </w:tcPr>
          <w:p w14:paraId="7C3C81C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254 271,99</w:t>
            </w:r>
          </w:p>
        </w:tc>
        <w:tc>
          <w:tcPr>
            <w:tcW w:w="1149" w:type="dxa"/>
            <w:tcBorders>
              <w:top w:val="nil"/>
              <w:left w:val="nil"/>
              <w:bottom w:val="single" w:sz="4" w:space="0" w:color="C0C0C0"/>
              <w:right w:val="single" w:sz="4" w:space="0" w:color="C0C0C0"/>
            </w:tcBorders>
            <w:shd w:val="clear" w:color="000000" w:fill="FFFFCC"/>
            <w:vAlign w:val="center"/>
            <w:hideMark/>
          </w:tcPr>
          <w:p w14:paraId="384B67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254 271,99</w:t>
            </w:r>
          </w:p>
        </w:tc>
        <w:tc>
          <w:tcPr>
            <w:tcW w:w="917" w:type="dxa"/>
            <w:tcBorders>
              <w:top w:val="nil"/>
              <w:left w:val="nil"/>
              <w:bottom w:val="single" w:sz="4" w:space="0" w:color="C0C0C0"/>
              <w:right w:val="single" w:sz="4" w:space="0" w:color="C0C0C0"/>
            </w:tcBorders>
            <w:shd w:val="clear" w:color="000000" w:fill="D7EAD3"/>
            <w:vAlign w:val="center"/>
            <w:hideMark/>
          </w:tcPr>
          <w:p w14:paraId="3FD0E9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127 136,00</w:t>
            </w:r>
          </w:p>
        </w:tc>
        <w:tc>
          <w:tcPr>
            <w:tcW w:w="905" w:type="dxa"/>
            <w:tcBorders>
              <w:top w:val="nil"/>
              <w:left w:val="nil"/>
              <w:bottom w:val="single" w:sz="4" w:space="0" w:color="C0C0C0"/>
              <w:right w:val="single" w:sz="4" w:space="0" w:color="C0C0C0"/>
            </w:tcBorders>
            <w:shd w:val="clear" w:color="000000" w:fill="D7EAD3"/>
            <w:vAlign w:val="center"/>
            <w:hideMark/>
          </w:tcPr>
          <w:p w14:paraId="4C88E36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127 136,00</w:t>
            </w:r>
          </w:p>
        </w:tc>
        <w:tc>
          <w:tcPr>
            <w:tcW w:w="1760" w:type="dxa"/>
            <w:tcBorders>
              <w:top w:val="nil"/>
              <w:left w:val="nil"/>
              <w:bottom w:val="single" w:sz="4" w:space="0" w:color="C0C0C0"/>
              <w:right w:val="single" w:sz="4" w:space="0" w:color="C0C0C0"/>
            </w:tcBorders>
            <w:shd w:val="clear" w:color="000000" w:fill="FFFFCC"/>
            <w:vAlign w:val="center"/>
            <w:hideMark/>
          </w:tcPr>
          <w:p w14:paraId="3A898851" w14:textId="77777777" w:rsidR="0094286E" w:rsidRPr="0094286E" w:rsidRDefault="0094286E" w:rsidP="0094286E">
            <w:pPr>
              <w:rPr>
                <w:rFonts w:ascii="Tahoma" w:hAnsi="Tahoma" w:cs="Tahoma"/>
                <w:sz w:val="12"/>
                <w:szCs w:val="12"/>
              </w:rPr>
            </w:pPr>
            <w:r w:rsidRPr="0094286E">
              <w:rPr>
                <w:rFonts w:ascii="Tahoma" w:hAnsi="Tahoma" w:cs="Tahoma"/>
                <w:sz w:val="12"/>
                <w:szCs w:val="12"/>
              </w:rPr>
              <w:t>по предложению</w:t>
            </w:r>
          </w:p>
        </w:tc>
      </w:tr>
      <w:tr w:rsidR="0094286E" w:rsidRPr="0094286E" w14:paraId="096F77D2" w14:textId="77777777" w:rsidTr="0094286E">
        <w:trPr>
          <w:trHeight w:val="300"/>
          <w:jc w:val="center"/>
        </w:trPr>
        <w:tc>
          <w:tcPr>
            <w:tcW w:w="364" w:type="dxa"/>
            <w:tcBorders>
              <w:top w:val="nil"/>
              <w:left w:val="nil"/>
              <w:bottom w:val="nil"/>
              <w:right w:val="nil"/>
            </w:tcBorders>
            <w:shd w:val="clear" w:color="auto" w:fill="auto"/>
            <w:vAlign w:val="center"/>
            <w:hideMark/>
          </w:tcPr>
          <w:p w14:paraId="1EC6A2C4"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455F0A47"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A1A0DC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w:t>
            </w:r>
          </w:p>
        </w:tc>
        <w:tc>
          <w:tcPr>
            <w:tcW w:w="3457" w:type="dxa"/>
            <w:tcBorders>
              <w:top w:val="nil"/>
              <w:left w:val="nil"/>
              <w:bottom w:val="single" w:sz="4" w:space="0" w:color="C0C0C0"/>
              <w:right w:val="single" w:sz="4" w:space="0" w:color="C0C0C0"/>
            </w:tcBorders>
            <w:shd w:val="clear" w:color="auto" w:fill="auto"/>
            <w:vAlign w:val="center"/>
            <w:hideMark/>
          </w:tcPr>
          <w:p w14:paraId="04903A4F"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Хозяйственные нужды предприятия</w:t>
            </w:r>
          </w:p>
        </w:tc>
        <w:tc>
          <w:tcPr>
            <w:tcW w:w="710" w:type="dxa"/>
            <w:tcBorders>
              <w:top w:val="nil"/>
              <w:left w:val="nil"/>
              <w:bottom w:val="single" w:sz="4" w:space="0" w:color="C0C0C0"/>
              <w:right w:val="single" w:sz="4" w:space="0" w:color="C0C0C0"/>
            </w:tcBorders>
            <w:shd w:val="clear" w:color="auto" w:fill="auto"/>
            <w:vAlign w:val="center"/>
            <w:hideMark/>
          </w:tcPr>
          <w:p w14:paraId="2C198B1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FFFFCC"/>
            <w:vAlign w:val="center"/>
            <w:hideMark/>
          </w:tcPr>
          <w:p w14:paraId="6AF9D9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3 970,00</w:t>
            </w:r>
          </w:p>
        </w:tc>
        <w:tc>
          <w:tcPr>
            <w:tcW w:w="929" w:type="dxa"/>
            <w:tcBorders>
              <w:top w:val="nil"/>
              <w:left w:val="nil"/>
              <w:bottom w:val="single" w:sz="4" w:space="0" w:color="C0C0C0"/>
              <w:right w:val="single" w:sz="4" w:space="0" w:color="C0C0C0"/>
            </w:tcBorders>
            <w:shd w:val="clear" w:color="000000" w:fill="FFFFCC"/>
            <w:vAlign w:val="center"/>
            <w:hideMark/>
          </w:tcPr>
          <w:p w14:paraId="0E1A162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2 150,55</w:t>
            </w:r>
          </w:p>
        </w:tc>
        <w:tc>
          <w:tcPr>
            <w:tcW w:w="1100" w:type="dxa"/>
            <w:tcBorders>
              <w:top w:val="nil"/>
              <w:left w:val="nil"/>
              <w:bottom w:val="single" w:sz="4" w:space="0" w:color="C0C0C0"/>
              <w:right w:val="single" w:sz="4" w:space="0" w:color="C0C0C0"/>
            </w:tcBorders>
            <w:shd w:val="clear" w:color="000000" w:fill="FFFFCC"/>
            <w:vAlign w:val="center"/>
            <w:hideMark/>
          </w:tcPr>
          <w:p w14:paraId="19D0025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3 771,50</w:t>
            </w:r>
          </w:p>
        </w:tc>
        <w:tc>
          <w:tcPr>
            <w:tcW w:w="1125" w:type="dxa"/>
            <w:tcBorders>
              <w:top w:val="nil"/>
              <w:left w:val="nil"/>
              <w:bottom w:val="single" w:sz="4" w:space="0" w:color="C0C0C0"/>
              <w:right w:val="single" w:sz="4" w:space="0" w:color="C0C0C0"/>
            </w:tcBorders>
            <w:shd w:val="clear" w:color="000000" w:fill="FFFFCC"/>
            <w:vAlign w:val="center"/>
            <w:hideMark/>
          </w:tcPr>
          <w:p w14:paraId="5BF5FA2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3 970,00</w:t>
            </w:r>
          </w:p>
        </w:tc>
        <w:tc>
          <w:tcPr>
            <w:tcW w:w="1137" w:type="dxa"/>
            <w:tcBorders>
              <w:top w:val="nil"/>
              <w:left w:val="nil"/>
              <w:bottom w:val="single" w:sz="4" w:space="0" w:color="C0C0C0"/>
              <w:right w:val="single" w:sz="4" w:space="0" w:color="C0C0C0"/>
            </w:tcBorders>
            <w:shd w:val="clear" w:color="000000" w:fill="FFFFCC"/>
            <w:vAlign w:val="center"/>
            <w:hideMark/>
          </w:tcPr>
          <w:p w14:paraId="068B69E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3 771,50</w:t>
            </w:r>
          </w:p>
        </w:tc>
        <w:tc>
          <w:tcPr>
            <w:tcW w:w="1149" w:type="dxa"/>
            <w:tcBorders>
              <w:top w:val="nil"/>
              <w:left w:val="nil"/>
              <w:bottom w:val="single" w:sz="4" w:space="0" w:color="C0C0C0"/>
              <w:right w:val="single" w:sz="4" w:space="0" w:color="C0C0C0"/>
            </w:tcBorders>
            <w:shd w:val="clear" w:color="000000" w:fill="FFFFCC"/>
            <w:vAlign w:val="center"/>
            <w:hideMark/>
          </w:tcPr>
          <w:p w14:paraId="2D6A05A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3 771,50</w:t>
            </w:r>
          </w:p>
        </w:tc>
        <w:tc>
          <w:tcPr>
            <w:tcW w:w="917" w:type="dxa"/>
            <w:tcBorders>
              <w:top w:val="nil"/>
              <w:left w:val="nil"/>
              <w:bottom w:val="single" w:sz="4" w:space="0" w:color="C0C0C0"/>
              <w:right w:val="single" w:sz="4" w:space="0" w:color="C0C0C0"/>
            </w:tcBorders>
            <w:shd w:val="clear" w:color="000000" w:fill="D7EAD3"/>
            <w:vAlign w:val="center"/>
            <w:hideMark/>
          </w:tcPr>
          <w:p w14:paraId="5766B4F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1 885,75</w:t>
            </w:r>
          </w:p>
        </w:tc>
        <w:tc>
          <w:tcPr>
            <w:tcW w:w="905" w:type="dxa"/>
            <w:tcBorders>
              <w:top w:val="nil"/>
              <w:left w:val="nil"/>
              <w:bottom w:val="single" w:sz="4" w:space="0" w:color="C0C0C0"/>
              <w:right w:val="single" w:sz="4" w:space="0" w:color="C0C0C0"/>
            </w:tcBorders>
            <w:shd w:val="clear" w:color="000000" w:fill="D7EAD3"/>
            <w:vAlign w:val="center"/>
            <w:hideMark/>
          </w:tcPr>
          <w:p w14:paraId="1A3A8D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1 885,75</w:t>
            </w:r>
          </w:p>
        </w:tc>
        <w:tc>
          <w:tcPr>
            <w:tcW w:w="1760" w:type="dxa"/>
            <w:tcBorders>
              <w:top w:val="nil"/>
              <w:left w:val="nil"/>
              <w:bottom w:val="single" w:sz="4" w:space="0" w:color="C0C0C0"/>
              <w:right w:val="single" w:sz="4" w:space="0" w:color="C0C0C0"/>
            </w:tcBorders>
            <w:shd w:val="clear" w:color="000000" w:fill="FFFFCC"/>
            <w:vAlign w:val="center"/>
            <w:hideMark/>
          </w:tcPr>
          <w:p w14:paraId="535BF26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B2DD051" w14:textId="77777777" w:rsidTr="0094286E">
        <w:trPr>
          <w:trHeight w:val="300"/>
          <w:jc w:val="center"/>
        </w:trPr>
        <w:tc>
          <w:tcPr>
            <w:tcW w:w="364" w:type="dxa"/>
            <w:tcBorders>
              <w:top w:val="nil"/>
              <w:left w:val="nil"/>
              <w:bottom w:val="nil"/>
              <w:right w:val="nil"/>
            </w:tcBorders>
            <w:shd w:val="clear" w:color="auto" w:fill="auto"/>
            <w:vAlign w:val="center"/>
            <w:hideMark/>
          </w:tcPr>
          <w:p w14:paraId="14546651"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04E5FFA8"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68D756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w:t>
            </w:r>
          </w:p>
        </w:tc>
        <w:tc>
          <w:tcPr>
            <w:tcW w:w="3457" w:type="dxa"/>
            <w:tcBorders>
              <w:top w:val="nil"/>
              <w:left w:val="nil"/>
              <w:bottom w:val="single" w:sz="4" w:space="0" w:color="C0C0C0"/>
              <w:right w:val="single" w:sz="4" w:space="0" w:color="C0C0C0"/>
            </w:tcBorders>
            <w:shd w:val="clear" w:color="auto" w:fill="auto"/>
            <w:vAlign w:val="center"/>
            <w:hideMark/>
          </w:tcPr>
          <w:p w14:paraId="7BDE7C35"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Принято сточных вод по категориям потребителей</w:t>
            </w:r>
          </w:p>
        </w:tc>
        <w:tc>
          <w:tcPr>
            <w:tcW w:w="710" w:type="dxa"/>
            <w:tcBorders>
              <w:top w:val="nil"/>
              <w:left w:val="nil"/>
              <w:bottom w:val="single" w:sz="4" w:space="0" w:color="C0C0C0"/>
              <w:right w:val="single" w:sz="4" w:space="0" w:color="C0C0C0"/>
            </w:tcBorders>
            <w:shd w:val="clear" w:color="auto" w:fill="auto"/>
            <w:vAlign w:val="center"/>
            <w:hideMark/>
          </w:tcPr>
          <w:p w14:paraId="2150048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D7EAD3"/>
            <w:vAlign w:val="center"/>
            <w:hideMark/>
          </w:tcPr>
          <w:p w14:paraId="15C9771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263 684,92</w:t>
            </w:r>
          </w:p>
        </w:tc>
        <w:tc>
          <w:tcPr>
            <w:tcW w:w="929" w:type="dxa"/>
            <w:tcBorders>
              <w:top w:val="nil"/>
              <w:left w:val="nil"/>
              <w:bottom w:val="single" w:sz="4" w:space="0" w:color="C0C0C0"/>
              <w:right w:val="single" w:sz="4" w:space="0" w:color="C0C0C0"/>
            </w:tcBorders>
            <w:shd w:val="clear" w:color="000000" w:fill="D7EAD3"/>
            <w:vAlign w:val="center"/>
            <w:hideMark/>
          </w:tcPr>
          <w:p w14:paraId="6CEAB0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198 618,66</w:t>
            </w:r>
          </w:p>
        </w:tc>
        <w:tc>
          <w:tcPr>
            <w:tcW w:w="1100" w:type="dxa"/>
            <w:tcBorders>
              <w:top w:val="nil"/>
              <w:left w:val="nil"/>
              <w:bottom w:val="single" w:sz="4" w:space="0" w:color="C0C0C0"/>
              <w:right w:val="single" w:sz="4" w:space="0" w:color="C0C0C0"/>
            </w:tcBorders>
            <w:shd w:val="clear" w:color="000000" w:fill="D7EAD3"/>
            <w:vAlign w:val="center"/>
            <w:hideMark/>
          </w:tcPr>
          <w:p w14:paraId="027B73D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250 500,49</w:t>
            </w:r>
          </w:p>
        </w:tc>
        <w:tc>
          <w:tcPr>
            <w:tcW w:w="1125" w:type="dxa"/>
            <w:tcBorders>
              <w:top w:val="nil"/>
              <w:left w:val="nil"/>
              <w:bottom w:val="single" w:sz="4" w:space="0" w:color="C0C0C0"/>
              <w:right w:val="single" w:sz="4" w:space="0" w:color="C0C0C0"/>
            </w:tcBorders>
            <w:shd w:val="clear" w:color="000000" w:fill="D7EAD3"/>
            <w:vAlign w:val="center"/>
            <w:hideMark/>
          </w:tcPr>
          <w:p w14:paraId="5517B32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263 684,92</w:t>
            </w:r>
          </w:p>
        </w:tc>
        <w:tc>
          <w:tcPr>
            <w:tcW w:w="1137" w:type="dxa"/>
            <w:tcBorders>
              <w:top w:val="nil"/>
              <w:left w:val="nil"/>
              <w:bottom w:val="single" w:sz="4" w:space="0" w:color="C0C0C0"/>
              <w:right w:val="single" w:sz="4" w:space="0" w:color="C0C0C0"/>
            </w:tcBorders>
            <w:shd w:val="clear" w:color="000000" w:fill="D7EAD3"/>
            <w:vAlign w:val="center"/>
            <w:hideMark/>
          </w:tcPr>
          <w:p w14:paraId="0941CEC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250 500,49</w:t>
            </w:r>
          </w:p>
        </w:tc>
        <w:tc>
          <w:tcPr>
            <w:tcW w:w="1149" w:type="dxa"/>
            <w:tcBorders>
              <w:top w:val="nil"/>
              <w:left w:val="nil"/>
              <w:bottom w:val="single" w:sz="4" w:space="0" w:color="C0C0C0"/>
              <w:right w:val="single" w:sz="4" w:space="0" w:color="C0C0C0"/>
            </w:tcBorders>
            <w:shd w:val="clear" w:color="000000" w:fill="D7EAD3"/>
            <w:vAlign w:val="center"/>
            <w:hideMark/>
          </w:tcPr>
          <w:p w14:paraId="3CA62AF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250 500,49</w:t>
            </w:r>
          </w:p>
        </w:tc>
        <w:tc>
          <w:tcPr>
            <w:tcW w:w="917" w:type="dxa"/>
            <w:tcBorders>
              <w:top w:val="nil"/>
              <w:left w:val="nil"/>
              <w:bottom w:val="single" w:sz="4" w:space="0" w:color="C0C0C0"/>
              <w:right w:val="single" w:sz="4" w:space="0" w:color="C0C0C0"/>
            </w:tcBorders>
            <w:shd w:val="clear" w:color="000000" w:fill="D7EAD3"/>
            <w:vAlign w:val="center"/>
            <w:hideMark/>
          </w:tcPr>
          <w:p w14:paraId="4DCC1A6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125 250,25</w:t>
            </w:r>
          </w:p>
        </w:tc>
        <w:tc>
          <w:tcPr>
            <w:tcW w:w="905" w:type="dxa"/>
            <w:tcBorders>
              <w:top w:val="nil"/>
              <w:left w:val="nil"/>
              <w:bottom w:val="single" w:sz="4" w:space="0" w:color="C0C0C0"/>
              <w:right w:val="single" w:sz="4" w:space="0" w:color="C0C0C0"/>
            </w:tcBorders>
            <w:shd w:val="clear" w:color="000000" w:fill="D7EAD3"/>
            <w:vAlign w:val="center"/>
            <w:hideMark/>
          </w:tcPr>
          <w:p w14:paraId="2A1EC4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125 250,25</w:t>
            </w:r>
          </w:p>
        </w:tc>
        <w:tc>
          <w:tcPr>
            <w:tcW w:w="1760" w:type="dxa"/>
            <w:tcBorders>
              <w:top w:val="nil"/>
              <w:left w:val="nil"/>
              <w:bottom w:val="single" w:sz="4" w:space="0" w:color="C0C0C0"/>
              <w:right w:val="single" w:sz="4" w:space="0" w:color="C0C0C0"/>
            </w:tcBorders>
            <w:shd w:val="clear" w:color="000000" w:fill="FFFFCC"/>
            <w:vAlign w:val="center"/>
            <w:hideMark/>
          </w:tcPr>
          <w:p w14:paraId="796DFA7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328C9C2" w14:textId="77777777" w:rsidTr="0094286E">
        <w:trPr>
          <w:trHeight w:val="345"/>
          <w:jc w:val="center"/>
        </w:trPr>
        <w:tc>
          <w:tcPr>
            <w:tcW w:w="364" w:type="dxa"/>
            <w:tcBorders>
              <w:top w:val="nil"/>
              <w:left w:val="nil"/>
              <w:bottom w:val="nil"/>
              <w:right w:val="nil"/>
            </w:tcBorders>
            <w:shd w:val="clear" w:color="auto" w:fill="auto"/>
            <w:vAlign w:val="center"/>
            <w:hideMark/>
          </w:tcPr>
          <w:p w14:paraId="779D724A"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6E3669EE"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88AC2C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w:t>
            </w:r>
          </w:p>
        </w:tc>
        <w:tc>
          <w:tcPr>
            <w:tcW w:w="3457" w:type="dxa"/>
            <w:tcBorders>
              <w:top w:val="nil"/>
              <w:left w:val="nil"/>
              <w:bottom w:val="single" w:sz="4" w:space="0" w:color="C0C0C0"/>
              <w:right w:val="single" w:sz="4" w:space="0" w:color="C0C0C0"/>
            </w:tcBorders>
            <w:shd w:val="clear" w:color="auto" w:fill="auto"/>
            <w:vAlign w:val="center"/>
            <w:hideMark/>
          </w:tcPr>
          <w:p w14:paraId="3E5F14C0"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Потребительский рынок</w:t>
            </w:r>
          </w:p>
        </w:tc>
        <w:tc>
          <w:tcPr>
            <w:tcW w:w="710" w:type="dxa"/>
            <w:tcBorders>
              <w:top w:val="nil"/>
              <w:left w:val="nil"/>
              <w:bottom w:val="single" w:sz="4" w:space="0" w:color="C0C0C0"/>
              <w:right w:val="single" w:sz="4" w:space="0" w:color="C0C0C0"/>
            </w:tcBorders>
            <w:shd w:val="clear" w:color="auto" w:fill="auto"/>
            <w:vAlign w:val="center"/>
            <w:hideMark/>
          </w:tcPr>
          <w:p w14:paraId="60ABD6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D7EAD3"/>
            <w:vAlign w:val="center"/>
            <w:hideMark/>
          </w:tcPr>
          <w:p w14:paraId="3B3EA0F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262 082,00</w:t>
            </w:r>
          </w:p>
        </w:tc>
        <w:tc>
          <w:tcPr>
            <w:tcW w:w="929" w:type="dxa"/>
            <w:tcBorders>
              <w:top w:val="nil"/>
              <w:left w:val="nil"/>
              <w:bottom w:val="single" w:sz="4" w:space="0" w:color="C0C0C0"/>
              <w:right w:val="single" w:sz="4" w:space="0" w:color="C0C0C0"/>
            </w:tcBorders>
            <w:shd w:val="clear" w:color="000000" w:fill="D7EAD3"/>
            <w:vAlign w:val="center"/>
            <w:hideMark/>
          </w:tcPr>
          <w:p w14:paraId="6CB0DB3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197 256,08</w:t>
            </w:r>
          </w:p>
        </w:tc>
        <w:tc>
          <w:tcPr>
            <w:tcW w:w="1100" w:type="dxa"/>
            <w:tcBorders>
              <w:top w:val="nil"/>
              <w:left w:val="nil"/>
              <w:bottom w:val="single" w:sz="4" w:space="0" w:color="C0C0C0"/>
              <w:right w:val="single" w:sz="4" w:space="0" w:color="C0C0C0"/>
            </w:tcBorders>
            <w:shd w:val="clear" w:color="000000" w:fill="D7EAD3"/>
            <w:vAlign w:val="center"/>
            <w:hideMark/>
          </w:tcPr>
          <w:p w14:paraId="57D6F0D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248 977,72</w:t>
            </w:r>
          </w:p>
        </w:tc>
        <w:tc>
          <w:tcPr>
            <w:tcW w:w="1125" w:type="dxa"/>
            <w:tcBorders>
              <w:top w:val="nil"/>
              <w:left w:val="nil"/>
              <w:bottom w:val="single" w:sz="4" w:space="0" w:color="C0C0C0"/>
              <w:right w:val="single" w:sz="4" w:space="0" w:color="C0C0C0"/>
            </w:tcBorders>
            <w:shd w:val="clear" w:color="000000" w:fill="D7EAD3"/>
            <w:vAlign w:val="center"/>
            <w:hideMark/>
          </w:tcPr>
          <w:p w14:paraId="6BE2984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262 082,00</w:t>
            </w:r>
          </w:p>
        </w:tc>
        <w:tc>
          <w:tcPr>
            <w:tcW w:w="1137" w:type="dxa"/>
            <w:tcBorders>
              <w:top w:val="nil"/>
              <w:left w:val="nil"/>
              <w:bottom w:val="single" w:sz="4" w:space="0" w:color="C0C0C0"/>
              <w:right w:val="single" w:sz="4" w:space="0" w:color="C0C0C0"/>
            </w:tcBorders>
            <w:shd w:val="clear" w:color="000000" w:fill="D7EAD3"/>
            <w:vAlign w:val="center"/>
            <w:hideMark/>
          </w:tcPr>
          <w:p w14:paraId="6EF81D9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248 977,72</w:t>
            </w:r>
          </w:p>
        </w:tc>
        <w:tc>
          <w:tcPr>
            <w:tcW w:w="1149" w:type="dxa"/>
            <w:tcBorders>
              <w:top w:val="nil"/>
              <w:left w:val="nil"/>
              <w:bottom w:val="single" w:sz="4" w:space="0" w:color="C0C0C0"/>
              <w:right w:val="single" w:sz="4" w:space="0" w:color="C0C0C0"/>
            </w:tcBorders>
            <w:shd w:val="clear" w:color="000000" w:fill="D7EAD3"/>
            <w:vAlign w:val="center"/>
            <w:hideMark/>
          </w:tcPr>
          <w:p w14:paraId="3F94801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248 977,72</w:t>
            </w:r>
          </w:p>
        </w:tc>
        <w:tc>
          <w:tcPr>
            <w:tcW w:w="917" w:type="dxa"/>
            <w:tcBorders>
              <w:top w:val="nil"/>
              <w:left w:val="nil"/>
              <w:bottom w:val="single" w:sz="4" w:space="0" w:color="C0C0C0"/>
              <w:right w:val="single" w:sz="4" w:space="0" w:color="C0C0C0"/>
            </w:tcBorders>
            <w:shd w:val="clear" w:color="000000" w:fill="D7EAD3"/>
            <w:vAlign w:val="center"/>
            <w:hideMark/>
          </w:tcPr>
          <w:p w14:paraId="3F023E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124 488,86</w:t>
            </w:r>
          </w:p>
        </w:tc>
        <w:tc>
          <w:tcPr>
            <w:tcW w:w="905" w:type="dxa"/>
            <w:tcBorders>
              <w:top w:val="nil"/>
              <w:left w:val="nil"/>
              <w:bottom w:val="single" w:sz="4" w:space="0" w:color="C0C0C0"/>
              <w:right w:val="single" w:sz="4" w:space="0" w:color="C0C0C0"/>
            </w:tcBorders>
            <w:shd w:val="clear" w:color="000000" w:fill="D7EAD3"/>
            <w:vAlign w:val="center"/>
            <w:hideMark/>
          </w:tcPr>
          <w:p w14:paraId="542D600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124 488,86</w:t>
            </w:r>
          </w:p>
        </w:tc>
        <w:tc>
          <w:tcPr>
            <w:tcW w:w="1760" w:type="dxa"/>
            <w:tcBorders>
              <w:top w:val="nil"/>
              <w:left w:val="nil"/>
              <w:bottom w:val="single" w:sz="4" w:space="0" w:color="C0C0C0"/>
              <w:right w:val="single" w:sz="4" w:space="0" w:color="C0C0C0"/>
            </w:tcBorders>
            <w:shd w:val="clear" w:color="000000" w:fill="FFFFCC"/>
            <w:vAlign w:val="center"/>
            <w:hideMark/>
          </w:tcPr>
          <w:p w14:paraId="6BC8D88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83C75D6" w14:textId="77777777" w:rsidTr="0094286E">
        <w:trPr>
          <w:trHeight w:val="177"/>
          <w:jc w:val="center"/>
        </w:trPr>
        <w:tc>
          <w:tcPr>
            <w:tcW w:w="364" w:type="dxa"/>
            <w:tcBorders>
              <w:top w:val="nil"/>
              <w:left w:val="nil"/>
              <w:bottom w:val="nil"/>
              <w:right w:val="nil"/>
            </w:tcBorders>
            <w:shd w:val="clear" w:color="auto" w:fill="auto"/>
            <w:vAlign w:val="center"/>
            <w:hideMark/>
          </w:tcPr>
          <w:p w14:paraId="1ED0C8DB"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4AB647EF"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DF2758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1.3.1.1</w:t>
            </w:r>
          </w:p>
        </w:tc>
        <w:tc>
          <w:tcPr>
            <w:tcW w:w="3457" w:type="dxa"/>
            <w:tcBorders>
              <w:top w:val="nil"/>
              <w:left w:val="nil"/>
              <w:bottom w:val="single" w:sz="4" w:space="0" w:color="C0C0C0"/>
              <w:right w:val="single" w:sz="4" w:space="0" w:color="C0C0C0"/>
            </w:tcBorders>
            <w:shd w:val="clear" w:color="auto" w:fill="auto"/>
            <w:vAlign w:val="center"/>
            <w:hideMark/>
          </w:tcPr>
          <w:p w14:paraId="69930CB0"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Население</w:t>
            </w:r>
          </w:p>
        </w:tc>
        <w:tc>
          <w:tcPr>
            <w:tcW w:w="710" w:type="dxa"/>
            <w:tcBorders>
              <w:top w:val="nil"/>
              <w:left w:val="nil"/>
              <w:bottom w:val="single" w:sz="4" w:space="0" w:color="C0C0C0"/>
              <w:right w:val="single" w:sz="4" w:space="0" w:color="C0C0C0"/>
            </w:tcBorders>
            <w:shd w:val="clear" w:color="auto" w:fill="auto"/>
            <w:vAlign w:val="center"/>
            <w:hideMark/>
          </w:tcPr>
          <w:p w14:paraId="495A9D9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FFFFCC"/>
            <w:vAlign w:val="center"/>
            <w:hideMark/>
          </w:tcPr>
          <w:p w14:paraId="345BB78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229 716,00</w:t>
            </w:r>
          </w:p>
        </w:tc>
        <w:tc>
          <w:tcPr>
            <w:tcW w:w="929" w:type="dxa"/>
            <w:tcBorders>
              <w:top w:val="nil"/>
              <w:left w:val="nil"/>
              <w:bottom w:val="single" w:sz="4" w:space="0" w:color="C0C0C0"/>
              <w:right w:val="single" w:sz="4" w:space="0" w:color="C0C0C0"/>
            </w:tcBorders>
            <w:shd w:val="clear" w:color="000000" w:fill="FFFFCC"/>
            <w:vAlign w:val="center"/>
            <w:hideMark/>
          </w:tcPr>
          <w:p w14:paraId="3D9C15C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184 356,08</w:t>
            </w:r>
          </w:p>
        </w:tc>
        <w:tc>
          <w:tcPr>
            <w:tcW w:w="1100" w:type="dxa"/>
            <w:tcBorders>
              <w:top w:val="nil"/>
              <w:left w:val="nil"/>
              <w:bottom w:val="single" w:sz="4" w:space="0" w:color="C0C0C0"/>
              <w:right w:val="single" w:sz="4" w:space="0" w:color="C0C0C0"/>
            </w:tcBorders>
            <w:shd w:val="clear" w:color="000000" w:fill="FFFFCC"/>
            <w:vAlign w:val="center"/>
            <w:hideMark/>
          </w:tcPr>
          <w:p w14:paraId="27FB359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218 230,02</w:t>
            </w:r>
          </w:p>
        </w:tc>
        <w:tc>
          <w:tcPr>
            <w:tcW w:w="1125" w:type="dxa"/>
            <w:tcBorders>
              <w:top w:val="nil"/>
              <w:left w:val="nil"/>
              <w:bottom w:val="single" w:sz="4" w:space="0" w:color="C0C0C0"/>
              <w:right w:val="single" w:sz="4" w:space="0" w:color="C0C0C0"/>
            </w:tcBorders>
            <w:shd w:val="clear" w:color="000000" w:fill="FFFFCC"/>
            <w:vAlign w:val="center"/>
            <w:hideMark/>
          </w:tcPr>
          <w:p w14:paraId="6B4325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229 716,00</w:t>
            </w:r>
          </w:p>
        </w:tc>
        <w:tc>
          <w:tcPr>
            <w:tcW w:w="1137" w:type="dxa"/>
            <w:tcBorders>
              <w:top w:val="nil"/>
              <w:left w:val="nil"/>
              <w:bottom w:val="single" w:sz="4" w:space="0" w:color="C0C0C0"/>
              <w:right w:val="single" w:sz="4" w:space="0" w:color="C0C0C0"/>
            </w:tcBorders>
            <w:shd w:val="clear" w:color="000000" w:fill="FFFFCC"/>
            <w:vAlign w:val="center"/>
            <w:hideMark/>
          </w:tcPr>
          <w:p w14:paraId="0A03F08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218 230,02</w:t>
            </w:r>
          </w:p>
        </w:tc>
        <w:tc>
          <w:tcPr>
            <w:tcW w:w="1149" w:type="dxa"/>
            <w:tcBorders>
              <w:top w:val="nil"/>
              <w:left w:val="nil"/>
              <w:bottom w:val="single" w:sz="4" w:space="0" w:color="C0C0C0"/>
              <w:right w:val="single" w:sz="4" w:space="0" w:color="C0C0C0"/>
            </w:tcBorders>
            <w:shd w:val="clear" w:color="000000" w:fill="FFFFCC"/>
            <w:vAlign w:val="center"/>
            <w:hideMark/>
          </w:tcPr>
          <w:p w14:paraId="542E68E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218 230,02</w:t>
            </w:r>
          </w:p>
        </w:tc>
        <w:tc>
          <w:tcPr>
            <w:tcW w:w="917" w:type="dxa"/>
            <w:tcBorders>
              <w:top w:val="nil"/>
              <w:left w:val="nil"/>
              <w:bottom w:val="single" w:sz="4" w:space="0" w:color="C0C0C0"/>
              <w:right w:val="single" w:sz="4" w:space="0" w:color="C0C0C0"/>
            </w:tcBorders>
            <w:shd w:val="clear" w:color="000000" w:fill="D7EAD3"/>
            <w:vAlign w:val="center"/>
            <w:hideMark/>
          </w:tcPr>
          <w:p w14:paraId="137ADF7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109 115,01</w:t>
            </w:r>
          </w:p>
        </w:tc>
        <w:tc>
          <w:tcPr>
            <w:tcW w:w="905" w:type="dxa"/>
            <w:tcBorders>
              <w:top w:val="nil"/>
              <w:left w:val="nil"/>
              <w:bottom w:val="single" w:sz="4" w:space="0" w:color="C0C0C0"/>
              <w:right w:val="single" w:sz="4" w:space="0" w:color="C0C0C0"/>
            </w:tcBorders>
            <w:shd w:val="clear" w:color="000000" w:fill="D7EAD3"/>
            <w:vAlign w:val="center"/>
            <w:hideMark/>
          </w:tcPr>
          <w:p w14:paraId="6BDC0D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109 115,01</w:t>
            </w:r>
          </w:p>
        </w:tc>
        <w:tc>
          <w:tcPr>
            <w:tcW w:w="1760" w:type="dxa"/>
            <w:tcBorders>
              <w:top w:val="nil"/>
              <w:left w:val="nil"/>
              <w:bottom w:val="single" w:sz="4" w:space="0" w:color="C0C0C0"/>
              <w:right w:val="single" w:sz="4" w:space="0" w:color="C0C0C0"/>
            </w:tcBorders>
            <w:shd w:val="clear" w:color="000000" w:fill="FFFFCC"/>
            <w:vAlign w:val="center"/>
            <w:hideMark/>
          </w:tcPr>
          <w:p w14:paraId="73F850B0" w14:textId="77777777" w:rsidR="0094286E" w:rsidRPr="0094286E" w:rsidRDefault="0094286E" w:rsidP="0094286E">
            <w:pPr>
              <w:rPr>
                <w:rFonts w:ascii="Tahoma" w:hAnsi="Tahoma" w:cs="Tahoma"/>
                <w:sz w:val="12"/>
                <w:szCs w:val="12"/>
              </w:rPr>
            </w:pPr>
            <w:r w:rsidRPr="0094286E">
              <w:rPr>
                <w:rFonts w:ascii="Tahoma" w:hAnsi="Tahoma" w:cs="Tahoma"/>
                <w:sz w:val="12"/>
                <w:szCs w:val="12"/>
              </w:rPr>
              <w:t>по предложению, у организации отсутствуют данные по динамике объемов за 3 года, поэтому произвести расчет в соответствии с методическими указаниями не представляется возможным</w:t>
            </w:r>
          </w:p>
        </w:tc>
      </w:tr>
      <w:tr w:rsidR="0094286E" w:rsidRPr="0094286E" w14:paraId="5C5C1297" w14:textId="77777777" w:rsidTr="0094286E">
        <w:trPr>
          <w:trHeight w:val="300"/>
          <w:jc w:val="center"/>
        </w:trPr>
        <w:tc>
          <w:tcPr>
            <w:tcW w:w="364" w:type="dxa"/>
            <w:tcBorders>
              <w:top w:val="nil"/>
              <w:left w:val="nil"/>
              <w:bottom w:val="nil"/>
              <w:right w:val="nil"/>
            </w:tcBorders>
            <w:shd w:val="clear" w:color="auto" w:fill="auto"/>
            <w:vAlign w:val="center"/>
            <w:hideMark/>
          </w:tcPr>
          <w:p w14:paraId="62815CFF"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17D97CB4"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D91C59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1.3.1.2</w:t>
            </w:r>
          </w:p>
        </w:tc>
        <w:tc>
          <w:tcPr>
            <w:tcW w:w="3457" w:type="dxa"/>
            <w:tcBorders>
              <w:top w:val="nil"/>
              <w:left w:val="nil"/>
              <w:bottom w:val="single" w:sz="4" w:space="0" w:color="C0C0C0"/>
              <w:right w:val="single" w:sz="4" w:space="0" w:color="C0C0C0"/>
            </w:tcBorders>
            <w:shd w:val="clear" w:color="auto" w:fill="auto"/>
            <w:vAlign w:val="center"/>
            <w:hideMark/>
          </w:tcPr>
          <w:p w14:paraId="2C569856"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Бюджетные организации</w:t>
            </w:r>
          </w:p>
        </w:tc>
        <w:tc>
          <w:tcPr>
            <w:tcW w:w="710" w:type="dxa"/>
            <w:tcBorders>
              <w:top w:val="nil"/>
              <w:left w:val="nil"/>
              <w:bottom w:val="single" w:sz="4" w:space="0" w:color="C0C0C0"/>
              <w:right w:val="single" w:sz="4" w:space="0" w:color="C0C0C0"/>
            </w:tcBorders>
            <w:shd w:val="clear" w:color="auto" w:fill="auto"/>
            <w:vAlign w:val="center"/>
            <w:hideMark/>
          </w:tcPr>
          <w:p w14:paraId="111EEA9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FFFFCC"/>
            <w:vAlign w:val="center"/>
            <w:hideMark/>
          </w:tcPr>
          <w:p w14:paraId="6A1A8A6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28 929,00</w:t>
            </w:r>
          </w:p>
        </w:tc>
        <w:tc>
          <w:tcPr>
            <w:tcW w:w="929" w:type="dxa"/>
            <w:tcBorders>
              <w:top w:val="nil"/>
              <w:left w:val="nil"/>
              <w:bottom w:val="single" w:sz="4" w:space="0" w:color="C0C0C0"/>
              <w:right w:val="single" w:sz="4" w:space="0" w:color="C0C0C0"/>
            </w:tcBorders>
            <w:shd w:val="clear" w:color="000000" w:fill="FFFFCC"/>
            <w:vAlign w:val="center"/>
            <w:hideMark/>
          </w:tcPr>
          <w:p w14:paraId="173C92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10 400,00</w:t>
            </w:r>
          </w:p>
        </w:tc>
        <w:tc>
          <w:tcPr>
            <w:tcW w:w="1100" w:type="dxa"/>
            <w:tcBorders>
              <w:top w:val="nil"/>
              <w:left w:val="nil"/>
              <w:bottom w:val="single" w:sz="4" w:space="0" w:color="C0C0C0"/>
              <w:right w:val="single" w:sz="4" w:space="0" w:color="C0C0C0"/>
            </w:tcBorders>
            <w:shd w:val="clear" w:color="000000" w:fill="FFFFCC"/>
            <w:vAlign w:val="center"/>
            <w:hideMark/>
          </w:tcPr>
          <w:p w14:paraId="09D390A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27 482,55</w:t>
            </w:r>
          </w:p>
        </w:tc>
        <w:tc>
          <w:tcPr>
            <w:tcW w:w="1125" w:type="dxa"/>
            <w:tcBorders>
              <w:top w:val="nil"/>
              <w:left w:val="nil"/>
              <w:bottom w:val="single" w:sz="4" w:space="0" w:color="C0C0C0"/>
              <w:right w:val="single" w:sz="4" w:space="0" w:color="C0C0C0"/>
            </w:tcBorders>
            <w:shd w:val="clear" w:color="000000" w:fill="FFFFCC"/>
            <w:vAlign w:val="center"/>
            <w:hideMark/>
          </w:tcPr>
          <w:p w14:paraId="1460103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28 929,00</w:t>
            </w:r>
          </w:p>
        </w:tc>
        <w:tc>
          <w:tcPr>
            <w:tcW w:w="1137" w:type="dxa"/>
            <w:tcBorders>
              <w:top w:val="nil"/>
              <w:left w:val="nil"/>
              <w:bottom w:val="single" w:sz="4" w:space="0" w:color="C0C0C0"/>
              <w:right w:val="single" w:sz="4" w:space="0" w:color="C0C0C0"/>
            </w:tcBorders>
            <w:shd w:val="clear" w:color="000000" w:fill="FFFFCC"/>
            <w:vAlign w:val="center"/>
            <w:hideMark/>
          </w:tcPr>
          <w:p w14:paraId="4459AE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27 482,55</w:t>
            </w:r>
          </w:p>
        </w:tc>
        <w:tc>
          <w:tcPr>
            <w:tcW w:w="1149" w:type="dxa"/>
            <w:tcBorders>
              <w:top w:val="nil"/>
              <w:left w:val="nil"/>
              <w:bottom w:val="single" w:sz="4" w:space="0" w:color="C0C0C0"/>
              <w:right w:val="single" w:sz="4" w:space="0" w:color="C0C0C0"/>
            </w:tcBorders>
            <w:shd w:val="clear" w:color="000000" w:fill="FFFFCC"/>
            <w:vAlign w:val="center"/>
            <w:hideMark/>
          </w:tcPr>
          <w:p w14:paraId="3F89F1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27 482,55</w:t>
            </w:r>
          </w:p>
        </w:tc>
        <w:tc>
          <w:tcPr>
            <w:tcW w:w="917" w:type="dxa"/>
            <w:tcBorders>
              <w:top w:val="nil"/>
              <w:left w:val="nil"/>
              <w:bottom w:val="single" w:sz="4" w:space="0" w:color="C0C0C0"/>
              <w:right w:val="single" w:sz="4" w:space="0" w:color="C0C0C0"/>
            </w:tcBorders>
            <w:shd w:val="clear" w:color="000000" w:fill="D7EAD3"/>
            <w:vAlign w:val="center"/>
            <w:hideMark/>
          </w:tcPr>
          <w:p w14:paraId="2A0931E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13 741,28</w:t>
            </w:r>
          </w:p>
        </w:tc>
        <w:tc>
          <w:tcPr>
            <w:tcW w:w="905" w:type="dxa"/>
            <w:tcBorders>
              <w:top w:val="nil"/>
              <w:left w:val="nil"/>
              <w:bottom w:val="single" w:sz="4" w:space="0" w:color="C0C0C0"/>
              <w:right w:val="single" w:sz="4" w:space="0" w:color="C0C0C0"/>
            </w:tcBorders>
            <w:shd w:val="clear" w:color="000000" w:fill="D7EAD3"/>
            <w:vAlign w:val="center"/>
            <w:hideMark/>
          </w:tcPr>
          <w:p w14:paraId="3DCBF2F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13 741,28</w:t>
            </w:r>
          </w:p>
        </w:tc>
        <w:tc>
          <w:tcPr>
            <w:tcW w:w="1760" w:type="dxa"/>
            <w:tcBorders>
              <w:top w:val="nil"/>
              <w:left w:val="nil"/>
              <w:bottom w:val="single" w:sz="4" w:space="0" w:color="C0C0C0"/>
              <w:right w:val="single" w:sz="4" w:space="0" w:color="C0C0C0"/>
            </w:tcBorders>
            <w:shd w:val="clear" w:color="000000" w:fill="FFFFCC"/>
            <w:vAlign w:val="center"/>
            <w:hideMark/>
          </w:tcPr>
          <w:p w14:paraId="5433A55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EDA89B0" w14:textId="77777777" w:rsidTr="0094286E">
        <w:trPr>
          <w:trHeight w:val="300"/>
          <w:jc w:val="center"/>
        </w:trPr>
        <w:tc>
          <w:tcPr>
            <w:tcW w:w="364" w:type="dxa"/>
            <w:tcBorders>
              <w:top w:val="nil"/>
              <w:left w:val="nil"/>
              <w:bottom w:val="nil"/>
              <w:right w:val="nil"/>
            </w:tcBorders>
            <w:shd w:val="clear" w:color="auto" w:fill="auto"/>
            <w:vAlign w:val="center"/>
            <w:hideMark/>
          </w:tcPr>
          <w:p w14:paraId="534205F8"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26EBD024"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F9CAEC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1.3.1.3</w:t>
            </w:r>
          </w:p>
        </w:tc>
        <w:tc>
          <w:tcPr>
            <w:tcW w:w="3457" w:type="dxa"/>
            <w:tcBorders>
              <w:top w:val="nil"/>
              <w:left w:val="nil"/>
              <w:bottom w:val="single" w:sz="4" w:space="0" w:color="C0C0C0"/>
              <w:right w:val="single" w:sz="4" w:space="0" w:color="C0C0C0"/>
            </w:tcBorders>
            <w:shd w:val="clear" w:color="auto" w:fill="auto"/>
            <w:vAlign w:val="center"/>
            <w:hideMark/>
          </w:tcPr>
          <w:p w14:paraId="78E9B685"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Прочие потребители</w:t>
            </w:r>
          </w:p>
        </w:tc>
        <w:tc>
          <w:tcPr>
            <w:tcW w:w="710" w:type="dxa"/>
            <w:tcBorders>
              <w:top w:val="nil"/>
              <w:left w:val="nil"/>
              <w:bottom w:val="single" w:sz="4" w:space="0" w:color="C0C0C0"/>
              <w:right w:val="single" w:sz="4" w:space="0" w:color="C0C0C0"/>
            </w:tcBorders>
            <w:shd w:val="clear" w:color="auto" w:fill="auto"/>
            <w:vAlign w:val="center"/>
            <w:hideMark/>
          </w:tcPr>
          <w:p w14:paraId="390C0F4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FFFFCC"/>
            <w:vAlign w:val="center"/>
            <w:hideMark/>
          </w:tcPr>
          <w:p w14:paraId="1EB3773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3 437,00</w:t>
            </w:r>
          </w:p>
        </w:tc>
        <w:tc>
          <w:tcPr>
            <w:tcW w:w="929" w:type="dxa"/>
            <w:tcBorders>
              <w:top w:val="nil"/>
              <w:left w:val="nil"/>
              <w:bottom w:val="single" w:sz="4" w:space="0" w:color="C0C0C0"/>
              <w:right w:val="single" w:sz="4" w:space="0" w:color="C0C0C0"/>
            </w:tcBorders>
            <w:shd w:val="clear" w:color="000000" w:fill="FFFFCC"/>
            <w:vAlign w:val="center"/>
            <w:hideMark/>
          </w:tcPr>
          <w:p w14:paraId="65F0E04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2 500,00</w:t>
            </w:r>
          </w:p>
        </w:tc>
        <w:tc>
          <w:tcPr>
            <w:tcW w:w="1100" w:type="dxa"/>
            <w:tcBorders>
              <w:top w:val="nil"/>
              <w:left w:val="nil"/>
              <w:bottom w:val="single" w:sz="4" w:space="0" w:color="C0C0C0"/>
              <w:right w:val="single" w:sz="4" w:space="0" w:color="C0C0C0"/>
            </w:tcBorders>
            <w:shd w:val="clear" w:color="000000" w:fill="FFFFCC"/>
            <w:vAlign w:val="center"/>
            <w:hideMark/>
          </w:tcPr>
          <w:p w14:paraId="64D7F9B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3 265,15</w:t>
            </w:r>
          </w:p>
        </w:tc>
        <w:tc>
          <w:tcPr>
            <w:tcW w:w="1125" w:type="dxa"/>
            <w:tcBorders>
              <w:top w:val="nil"/>
              <w:left w:val="nil"/>
              <w:bottom w:val="single" w:sz="4" w:space="0" w:color="C0C0C0"/>
              <w:right w:val="single" w:sz="4" w:space="0" w:color="C0C0C0"/>
            </w:tcBorders>
            <w:shd w:val="clear" w:color="000000" w:fill="FFFFCC"/>
            <w:vAlign w:val="center"/>
            <w:hideMark/>
          </w:tcPr>
          <w:p w14:paraId="4C932AE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3 437,00</w:t>
            </w:r>
          </w:p>
        </w:tc>
        <w:tc>
          <w:tcPr>
            <w:tcW w:w="1137" w:type="dxa"/>
            <w:tcBorders>
              <w:top w:val="nil"/>
              <w:left w:val="nil"/>
              <w:bottom w:val="single" w:sz="4" w:space="0" w:color="C0C0C0"/>
              <w:right w:val="single" w:sz="4" w:space="0" w:color="C0C0C0"/>
            </w:tcBorders>
            <w:shd w:val="clear" w:color="000000" w:fill="FFFFCC"/>
            <w:vAlign w:val="center"/>
            <w:hideMark/>
          </w:tcPr>
          <w:p w14:paraId="44E2E3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3 265,15</w:t>
            </w:r>
          </w:p>
        </w:tc>
        <w:tc>
          <w:tcPr>
            <w:tcW w:w="1149" w:type="dxa"/>
            <w:tcBorders>
              <w:top w:val="nil"/>
              <w:left w:val="nil"/>
              <w:bottom w:val="single" w:sz="4" w:space="0" w:color="C0C0C0"/>
              <w:right w:val="single" w:sz="4" w:space="0" w:color="C0C0C0"/>
            </w:tcBorders>
            <w:shd w:val="clear" w:color="000000" w:fill="FFFFCC"/>
            <w:vAlign w:val="center"/>
            <w:hideMark/>
          </w:tcPr>
          <w:p w14:paraId="4F4516F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3 265,15</w:t>
            </w:r>
          </w:p>
        </w:tc>
        <w:tc>
          <w:tcPr>
            <w:tcW w:w="917" w:type="dxa"/>
            <w:tcBorders>
              <w:top w:val="nil"/>
              <w:left w:val="nil"/>
              <w:bottom w:val="single" w:sz="4" w:space="0" w:color="C0C0C0"/>
              <w:right w:val="single" w:sz="4" w:space="0" w:color="C0C0C0"/>
            </w:tcBorders>
            <w:shd w:val="clear" w:color="000000" w:fill="D7EAD3"/>
            <w:vAlign w:val="center"/>
            <w:hideMark/>
          </w:tcPr>
          <w:p w14:paraId="288E3D7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1 632,58</w:t>
            </w:r>
          </w:p>
        </w:tc>
        <w:tc>
          <w:tcPr>
            <w:tcW w:w="905" w:type="dxa"/>
            <w:tcBorders>
              <w:top w:val="nil"/>
              <w:left w:val="nil"/>
              <w:bottom w:val="single" w:sz="4" w:space="0" w:color="C0C0C0"/>
              <w:right w:val="single" w:sz="4" w:space="0" w:color="C0C0C0"/>
            </w:tcBorders>
            <w:shd w:val="clear" w:color="000000" w:fill="D7EAD3"/>
            <w:vAlign w:val="center"/>
            <w:hideMark/>
          </w:tcPr>
          <w:p w14:paraId="73D912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1 632,58</w:t>
            </w:r>
          </w:p>
        </w:tc>
        <w:tc>
          <w:tcPr>
            <w:tcW w:w="1760" w:type="dxa"/>
            <w:tcBorders>
              <w:top w:val="nil"/>
              <w:left w:val="nil"/>
              <w:bottom w:val="single" w:sz="4" w:space="0" w:color="C0C0C0"/>
              <w:right w:val="single" w:sz="4" w:space="0" w:color="C0C0C0"/>
            </w:tcBorders>
            <w:shd w:val="clear" w:color="000000" w:fill="FFFFCC"/>
            <w:vAlign w:val="center"/>
            <w:hideMark/>
          </w:tcPr>
          <w:p w14:paraId="69AAF73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90F571D" w14:textId="77777777" w:rsidTr="0094286E">
        <w:trPr>
          <w:trHeight w:val="300"/>
          <w:jc w:val="center"/>
        </w:trPr>
        <w:tc>
          <w:tcPr>
            <w:tcW w:w="364" w:type="dxa"/>
            <w:tcBorders>
              <w:top w:val="nil"/>
              <w:left w:val="nil"/>
              <w:bottom w:val="nil"/>
              <w:right w:val="nil"/>
            </w:tcBorders>
            <w:shd w:val="clear" w:color="auto" w:fill="auto"/>
            <w:vAlign w:val="center"/>
            <w:hideMark/>
          </w:tcPr>
          <w:p w14:paraId="00E11230"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55836878"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D4BA3C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1.3.2</w:t>
            </w:r>
          </w:p>
        </w:tc>
        <w:tc>
          <w:tcPr>
            <w:tcW w:w="3457" w:type="dxa"/>
            <w:tcBorders>
              <w:top w:val="nil"/>
              <w:left w:val="nil"/>
              <w:bottom w:val="single" w:sz="4" w:space="0" w:color="C0C0C0"/>
              <w:right w:val="single" w:sz="4" w:space="0" w:color="C0C0C0"/>
            </w:tcBorders>
            <w:shd w:val="clear" w:color="auto" w:fill="auto"/>
            <w:vAlign w:val="center"/>
            <w:hideMark/>
          </w:tcPr>
          <w:p w14:paraId="49D7DD78"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Собственные нужды производства</w:t>
            </w:r>
          </w:p>
        </w:tc>
        <w:tc>
          <w:tcPr>
            <w:tcW w:w="710" w:type="dxa"/>
            <w:tcBorders>
              <w:top w:val="nil"/>
              <w:left w:val="nil"/>
              <w:bottom w:val="single" w:sz="4" w:space="0" w:color="C0C0C0"/>
              <w:right w:val="single" w:sz="4" w:space="0" w:color="C0C0C0"/>
            </w:tcBorders>
            <w:shd w:val="clear" w:color="auto" w:fill="auto"/>
            <w:vAlign w:val="center"/>
            <w:hideMark/>
          </w:tcPr>
          <w:p w14:paraId="795810F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186" w:type="dxa"/>
            <w:tcBorders>
              <w:top w:val="nil"/>
              <w:left w:val="nil"/>
              <w:bottom w:val="single" w:sz="4" w:space="0" w:color="C0C0C0"/>
              <w:right w:val="single" w:sz="4" w:space="0" w:color="C0C0C0"/>
            </w:tcBorders>
            <w:shd w:val="clear" w:color="000000" w:fill="FFFFCC"/>
            <w:vAlign w:val="center"/>
            <w:hideMark/>
          </w:tcPr>
          <w:p w14:paraId="428EF1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1 602,92</w:t>
            </w:r>
          </w:p>
        </w:tc>
        <w:tc>
          <w:tcPr>
            <w:tcW w:w="929" w:type="dxa"/>
            <w:tcBorders>
              <w:top w:val="nil"/>
              <w:left w:val="nil"/>
              <w:bottom w:val="single" w:sz="4" w:space="0" w:color="C0C0C0"/>
              <w:right w:val="single" w:sz="4" w:space="0" w:color="C0C0C0"/>
            </w:tcBorders>
            <w:shd w:val="clear" w:color="000000" w:fill="FFFFCC"/>
            <w:vAlign w:val="center"/>
            <w:hideMark/>
          </w:tcPr>
          <w:p w14:paraId="00CAF0D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1 362,58</w:t>
            </w:r>
          </w:p>
        </w:tc>
        <w:tc>
          <w:tcPr>
            <w:tcW w:w="1100" w:type="dxa"/>
            <w:tcBorders>
              <w:top w:val="nil"/>
              <w:left w:val="nil"/>
              <w:bottom w:val="single" w:sz="4" w:space="0" w:color="C0C0C0"/>
              <w:right w:val="single" w:sz="4" w:space="0" w:color="C0C0C0"/>
            </w:tcBorders>
            <w:shd w:val="clear" w:color="000000" w:fill="FFFFCC"/>
            <w:vAlign w:val="center"/>
            <w:hideMark/>
          </w:tcPr>
          <w:p w14:paraId="0486E70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1 522,77</w:t>
            </w:r>
          </w:p>
        </w:tc>
        <w:tc>
          <w:tcPr>
            <w:tcW w:w="1125" w:type="dxa"/>
            <w:tcBorders>
              <w:top w:val="nil"/>
              <w:left w:val="nil"/>
              <w:bottom w:val="single" w:sz="4" w:space="0" w:color="C0C0C0"/>
              <w:right w:val="single" w:sz="4" w:space="0" w:color="C0C0C0"/>
            </w:tcBorders>
            <w:shd w:val="clear" w:color="000000" w:fill="FFFFCC"/>
            <w:vAlign w:val="center"/>
            <w:hideMark/>
          </w:tcPr>
          <w:p w14:paraId="465935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1 602,92</w:t>
            </w:r>
          </w:p>
        </w:tc>
        <w:tc>
          <w:tcPr>
            <w:tcW w:w="1137" w:type="dxa"/>
            <w:tcBorders>
              <w:top w:val="nil"/>
              <w:left w:val="nil"/>
              <w:bottom w:val="single" w:sz="4" w:space="0" w:color="C0C0C0"/>
              <w:right w:val="single" w:sz="4" w:space="0" w:color="C0C0C0"/>
            </w:tcBorders>
            <w:shd w:val="clear" w:color="000000" w:fill="FFFFCC"/>
            <w:vAlign w:val="center"/>
            <w:hideMark/>
          </w:tcPr>
          <w:p w14:paraId="676D468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1 522,77</w:t>
            </w:r>
          </w:p>
        </w:tc>
        <w:tc>
          <w:tcPr>
            <w:tcW w:w="1149" w:type="dxa"/>
            <w:tcBorders>
              <w:top w:val="nil"/>
              <w:left w:val="nil"/>
              <w:bottom w:val="single" w:sz="4" w:space="0" w:color="C0C0C0"/>
              <w:right w:val="single" w:sz="4" w:space="0" w:color="C0C0C0"/>
            </w:tcBorders>
            <w:shd w:val="clear" w:color="000000" w:fill="FFFFCC"/>
            <w:vAlign w:val="center"/>
            <w:hideMark/>
          </w:tcPr>
          <w:p w14:paraId="6636D23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1 522,77</w:t>
            </w:r>
          </w:p>
        </w:tc>
        <w:tc>
          <w:tcPr>
            <w:tcW w:w="917" w:type="dxa"/>
            <w:tcBorders>
              <w:top w:val="nil"/>
              <w:left w:val="nil"/>
              <w:bottom w:val="single" w:sz="4" w:space="0" w:color="C0C0C0"/>
              <w:right w:val="single" w:sz="4" w:space="0" w:color="C0C0C0"/>
            </w:tcBorders>
            <w:shd w:val="clear" w:color="000000" w:fill="D7EAD3"/>
            <w:vAlign w:val="center"/>
            <w:hideMark/>
          </w:tcPr>
          <w:p w14:paraId="602ADA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761,39</w:t>
            </w:r>
          </w:p>
        </w:tc>
        <w:tc>
          <w:tcPr>
            <w:tcW w:w="905" w:type="dxa"/>
            <w:tcBorders>
              <w:top w:val="nil"/>
              <w:left w:val="nil"/>
              <w:bottom w:val="single" w:sz="4" w:space="0" w:color="C0C0C0"/>
              <w:right w:val="single" w:sz="4" w:space="0" w:color="C0C0C0"/>
            </w:tcBorders>
            <w:shd w:val="clear" w:color="000000" w:fill="D7EAD3"/>
            <w:vAlign w:val="center"/>
            <w:hideMark/>
          </w:tcPr>
          <w:p w14:paraId="6715D02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761,39</w:t>
            </w:r>
          </w:p>
        </w:tc>
        <w:tc>
          <w:tcPr>
            <w:tcW w:w="1760" w:type="dxa"/>
            <w:tcBorders>
              <w:top w:val="nil"/>
              <w:left w:val="nil"/>
              <w:bottom w:val="single" w:sz="4" w:space="0" w:color="C0C0C0"/>
              <w:right w:val="single" w:sz="4" w:space="0" w:color="C0C0C0"/>
            </w:tcBorders>
            <w:shd w:val="clear" w:color="000000" w:fill="FFFFCC"/>
            <w:vAlign w:val="center"/>
            <w:hideMark/>
          </w:tcPr>
          <w:p w14:paraId="4ADE9BE4"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0749E10" w14:textId="77777777" w:rsidTr="0094286E">
        <w:trPr>
          <w:trHeight w:val="64"/>
          <w:jc w:val="center"/>
        </w:trPr>
        <w:tc>
          <w:tcPr>
            <w:tcW w:w="364" w:type="dxa"/>
            <w:tcBorders>
              <w:top w:val="nil"/>
              <w:left w:val="nil"/>
              <w:bottom w:val="nil"/>
              <w:right w:val="nil"/>
            </w:tcBorders>
            <w:shd w:val="clear" w:color="auto" w:fill="auto"/>
            <w:vAlign w:val="center"/>
            <w:hideMark/>
          </w:tcPr>
          <w:p w14:paraId="3C8DD2D8"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vAlign w:val="center"/>
            <w:hideMark/>
          </w:tcPr>
          <w:p w14:paraId="27DE841C"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E7EDF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w:t>
            </w:r>
          </w:p>
        </w:tc>
        <w:tc>
          <w:tcPr>
            <w:tcW w:w="3457" w:type="dxa"/>
            <w:tcBorders>
              <w:top w:val="nil"/>
              <w:left w:val="nil"/>
              <w:bottom w:val="single" w:sz="4" w:space="0" w:color="C0C0C0"/>
              <w:right w:val="single" w:sz="4" w:space="0" w:color="C0C0C0"/>
            </w:tcBorders>
            <w:shd w:val="clear" w:color="auto" w:fill="auto"/>
            <w:vAlign w:val="center"/>
            <w:hideMark/>
          </w:tcPr>
          <w:p w14:paraId="04481D4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Себестоимость</w:t>
            </w:r>
          </w:p>
        </w:tc>
        <w:tc>
          <w:tcPr>
            <w:tcW w:w="710" w:type="dxa"/>
            <w:tcBorders>
              <w:top w:val="nil"/>
              <w:left w:val="nil"/>
              <w:bottom w:val="single" w:sz="4" w:space="0" w:color="C0C0C0"/>
              <w:right w:val="single" w:sz="4" w:space="0" w:color="C0C0C0"/>
            </w:tcBorders>
            <w:shd w:val="clear" w:color="auto" w:fill="auto"/>
            <w:vAlign w:val="center"/>
            <w:hideMark/>
          </w:tcPr>
          <w:p w14:paraId="5D98040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2BDEAB0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2 379,55</w:t>
            </w:r>
          </w:p>
        </w:tc>
        <w:tc>
          <w:tcPr>
            <w:tcW w:w="929" w:type="dxa"/>
            <w:tcBorders>
              <w:top w:val="nil"/>
              <w:left w:val="nil"/>
              <w:bottom w:val="single" w:sz="4" w:space="0" w:color="C0C0C0"/>
              <w:right w:val="single" w:sz="4" w:space="0" w:color="C0C0C0"/>
            </w:tcBorders>
            <w:shd w:val="clear" w:color="000000" w:fill="D7EAD3"/>
            <w:vAlign w:val="center"/>
            <w:hideMark/>
          </w:tcPr>
          <w:p w14:paraId="1854E1E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2 472,46</w:t>
            </w:r>
          </w:p>
        </w:tc>
        <w:tc>
          <w:tcPr>
            <w:tcW w:w="1100" w:type="dxa"/>
            <w:tcBorders>
              <w:top w:val="nil"/>
              <w:left w:val="nil"/>
              <w:bottom w:val="single" w:sz="4" w:space="0" w:color="C0C0C0"/>
              <w:right w:val="single" w:sz="4" w:space="0" w:color="C0C0C0"/>
            </w:tcBorders>
            <w:shd w:val="clear" w:color="000000" w:fill="D7EAD3"/>
            <w:vAlign w:val="center"/>
            <w:hideMark/>
          </w:tcPr>
          <w:p w14:paraId="0B6AF5A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2 353,86</w:t>
            </w:r>
          </w:p>
        </w:tc>
        <w:tc>
          <w:tcPr>
            <w:tcW w:w="1125" w:type="dxa"/>
            <w:tcBorders>
              <w:top w:val="nil"/>
              <w:left w:val="nil"/>
              <w:bottom w:val="single" w:sz="4" w:space="0" w:color="C0C0C0"/>
              <w:right w:val="single" w:sz="4" w:space="0" w:color="C0C0C0"/>
            </w:tcBorders>
            <w:shd w:val="clear" w:color="000000" w:fill="D7EAD3"/>
            <w:vAlign w:val="center"/>
            <w:hideMark/>
          </w:tcPr>
          <w:p w14:paraId="215F750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2 404,61</w:t>
            </w:r>
          </w:p>
        </w:tc>
        <w:tc>
          <w:tcPr>
            <w:tcW w:w="1137" w:type="dxa"/>
            <w:tcBorders>
              <w:top w:val="nil"/>
              <w:left w:val="nil"/>
              <w:bottom w:val="single" w:sz="4" w:space="0" w:color="C0C0C0"/>
              <w:right w:val="single" w:sz="4" w:space="0" w:color="C0C0C0"/>
            </w:tcBorders>
            <w:shd w:val="clear" w:color="000000" w:fill="D7EAD3"/>
            <w:vAlign w:val="center"/>
            <w:hideMark/>
          </w:tcPr>
          <w:p w14:paraId="6619EB4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2 428,38</w:t>
            </w:r>
          </w:p>
        </w:tc>
        <w:tc>
          <w:tcPr>
            <w:tcW w:w="1149" w:type="dxa"/>
            <w:tcBorders>
              <w:top w:val="nil"/>
              <w:left w:val="nil"/>
              <w:bottom w:val="single" w:sz="4" w:space="0" w:color="C0C0C0"/>
              <w:right w:val="single" w:sz="4" w:space="0" w:color="C0C0C0"/>
            </w:tcBorders>
            <w:shd w:val="clear" w:color="000000" w:fill="D7EAD3"/>
            <w:vAlign w:val="center"/>
            <w:hideMark/>
          </w:tcPr>
          <w:p w14:paraId="0B6308A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2 394,78</w:t>
            </w:r>
          </w:p>
        </w:tc>
        <w:tc>
          <w:tcPr>
            <w:tcW w:w="917" w:type="dxa"/>
            <w:tcBorders>
              <w:top w:val="nil"/>
              <w:left w:val="nil"/>
              <w:bottom w:val="single" w:sz="4" w:space="0" w:color="C0C0C0"/>
              <w:right w:val="single" w:sz="4" w:space="0" w:color="C0C0C0"/>
            </w:tcBorders>
            <w:shd w:val="clear" w:color="000000" w:fill="D7EAD3"/>
            <w:vAlign w:val="center"/>
            <w:hideMark/>
          </w:tcPr>
          <w:p w14:paraId="7150126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1 197,39</w:t>
            </w:r>
          </w:p>
        </w:tc>
        <w:tc>
          <w:tcPr>
            <w:tcW w:w="905" w:type="dxa"/>
            <w:tcBorders>
              <w:top w:val="nil"/>
              <w:left w:val="nil"/>
              <w:bottom w:val="single" w:sz="4" w:space="0" w:color="C0C0C0"/>
              <w:right w:val="single" w:sz="4" w:space="0" w:color="C0C0C0"/>
            </w:tcBorders>
            <w:shd w:val="clear" w:color="000000" w:fill="D7EAD3"/>
            <w:vAlign w:val="center"/>
            <w:hideMark/>
          </w:tcPr>
          <w:p w14:paraId="27DE356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1 197,39</w:t>
            </w:r>
          </w:p>
        </w:tc>
        <w:tc>
          <w:tcPr>
            <w:tcW w:w="1760" w:type="dxa"/>
            <w:tcBorders>
              <w:top w:val="nil"/>
              <w:left w:val="nil"/>
              <w:bottom w:val="single" w:sz="4" w:space="0" w:color="C0C0C0"/>
              <w:right w:val="single" w:sz="4" w:space="0" w:color="C0C0C0"/>
            </w:tcBorders>
            <w:shd w:val="clear" w:color="000000" w:fill="FFFFCC"/>
            <w:vAlign w:val="center"/>
            <w:hideMark/>
          </w:tcPr>
          <w:p w14:paraId="12B2CD24"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0371F25" w14:textId="77777777" w:rsidTr="0094286E">
        <w:trPr>
          <w:trHeight w:val="300"/>
          <w:jc w:val="center"/>
        </w:trPr>
        <w:tc>
          <w:tcPr>
            <w:tcW w:w="364" w:type="dxa"/>
            <w:tcBorders>
              <w:top w:val="nil"/>
              <w:left w:val="nil"/>
              <w:bottom w:val="nil"/>
              <w:right w:val="nil"/>
            </w:tcBorders>
            <w:shd w:val="clear" w:color="auto" w:fill="auto"/>
            <w:vAlign w:val="center"/>
            <w:hideMark/>
          </w:tcPr>
          <w:p w14:paraId="44E0D0A9" w14:textId="77777777" w:rsidR="0094286E" w:rsidRPr="0094286E" w:rsidRDefault="0094286E" w:rsidP="0094286E">
            <w:pPr>
              <w:rPr>
                <w:rFonts w:ascii="Tahoma" w:hAnsi="Tahoma" w:cs="Tahoma"/>
                <w:b/>
                <w:bCs/>
                <w:sz w:val="12"/>
                <w:szCs w:val="12"/>
              </w:rPr>
            </w:pPr>
          </w:p>
        </w:tc>
        <w:tc>
          <w:tcPr>
            <w:tcW w:w="329" w:type="dxa"/>
            <w:tcBorders>
              <w:top w:val="nil"/>
              <w:left w:val="nil"/>
              <w:bottom w:val="nil"/>
              <w:right w:val="nil"/>
            </w:tcBorders>
            <w:shd w:val="clear" w:color="auto" w:fill="auto"/>
            <w:vAlign w:val="center"/>
            <w:hideMark/>
          </w:tcPr>
          <w:p w14:paraId="7FB1BF2E" w14:textId="77777777" w:rsidR="0094286E" w:rsidRPr="0094286E" w:rsidRDefault="0094286E" w:rsidP="0094286E">
            <w:pPr>
              <w:rPr>
                <w:sz w:val="12"/>
                <w:szCs w:val="12"/>
              </w:rPr>
            </w:pPr>
          </w:p>
        </w:tc>
        <w:tc>
          <w:tcPr>
            <w:tcW w:w="636" w:type="dxa"/>
            <w:tcBorders>
              <w:top w:val="nil"/>
              <w:left w:val="single" w:sz="4" w:space="0" w:color="C0C0C0"/>
              <w:bottom w:val="nil"/>
              <w:right w:val="single" w:sz="4" w:space="0" w:color="C0C0C0"/>
            </w:tcBorders>
            <w:shd w:val="clear" w:color="auto" w:fill="auto"/>
            <w:vAlign w:val="center"/>
            <w:hideMark/>
          </w:tcPr>
          <w:p w14:paraId="6100351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w:t>
            </w:r>
          </w:p>
        </w:tc>
        <w:tc>
          <w:tcPr>
            <w:tcW w:w="3457" w:type="dxa"/>
            <w:tcBorders>
              <w:top w:val="nil"/>
              <w:left w:val="nil"/>
              <w:bottom w:val="nil"/>
              <w:right w:val="single" w:sz="4" w:space="0" w:color="C0C0C0"/>
            </w:tcBorders>
            <w:shd w:val="clear" w:color="auto" w:fill="auto"/>
            <w:vAlign w:val="center"/>
            <w:hideMark/>
          </w:tcPr>
          <w:p w14:paraId="60022E24"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Производственные расходы</w:t>
            </w:r>
          </w:p>
        </w:tc>
        <w:tc>
          <w:tcPr>
            <w:tcW w:w="710" w:type="dxa"/>
            <w:tcBorders>
              <w:top w:val="nil"/>
              <w:left w:val="nil"/>
              <w:bottom w:val="nil"/>
              <w:right w:val="single" w:sz="4" w:space="0" w:color="C0C0C0"/>
            </w:tcBorders>
            <w:shd w:val="clear" w:color="auto" w:fill="auto"/>
            <w:vAlign w:val="center"/>
            <w:hideMark/>
          </w:tcPr>
          <w:p w14:paraId="4EB0F30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nil"/>
              <w:right w:val="single" w:sz="4" w:space="0" w:color="C0C0C0"/>
            </w:tcBorders>
            <w:shd w:val="clear" w:color="000000" w:fill="D7EAD3"/>
            <w:vAlign w:val="center"/>
            <w:hideMark/>
          </w:tcPr>
          <w:p w14:paraId="7568D04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1 479,55</w:t>
            </w:r>
          </w:p>
        </w:tc>
        <w:tc>
          <w:tcPr>
            <w:tcW w:w="929" w:type="dxa"/>
            <w:tcBorders>
              <w:top w:val="nil"/>
              <w:left w:val="nil"/>
              <w:bottom w:val="nil"/>
              <w:right w:val="single" w:sz="4" w:space="0" w:color="C0C0C0"/>
            </w:tcBorders>
            <w:shd w:val="clear" w:color="000000" w:fill="D7EAD3"/>
            <w:vAlign w:val="center"/>
            <w:hideMark/>
          </w:tcPr>
          <w:p w14:paraId="510B011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2 045,27</w:t>
            </w:r>
          </w:p>
        </w:tc>
        <w:tc>
          <w:tcPr>
            <w:tcW w:w="1100" w:type="dxa"/>
            <w:tcBorders>
              <w:top w:val="nil"/>
              <w:left w:val="nil"/>
              <w:bottom w:val="nil"/>
              <w:right w:val="single" w:sz="4" w:space="0" w:color="C0C0C0"/>
            </w:tcBorders>
            <w:shd w:val="clear" w:color="000000" w:fill="D7EAD3"/>
            <w:vAlign w:val="center"/>
            <w:hideMark/>
          </w:tcPr>
          <w:p w14:paraId="2E36C71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1 538,46</w:t>
            </w:r>
          </w:p>
        </w:tc>
        <w:tc>
          <w:tcPr>
            <w:tcW w:w="1125" w:type="dxa"/>
            <w:tcBorders>
              <w:top w:val="nil"/>
              <w:left w:val="nil"/>
              <w:bottom w:val="nil"/>
              <w:right w:val="single" w:sz="4" w:space="0" w:color="C0C0C0"/>
            </w:tcBorders>
            <w:shd w:val="clear" w:color="000000" w:fill="D7EAD3"/>
            <w:vAlign w:val="center"/>
            <w:hideMark/>
          </w:tcPr>
          <w:p w14:paraId="0681C75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1 571,70</w:t>
            </w:r>
          </w:p>
        </w:tc>
        <w:tc>
          <w:tcPr>
            <w:tcW w:w="1137" w:type="dxa"/>
            <w:tcBorders>
              <w:top w:val="nil"/>
              <w:left w:val="nil"/>
              <w:bottom w:val="nil"/>
              <w:right w:val="single" w:sz="4" w:space="0" w:color="C0C0C0"/>
            </w:tcBorders>
            <w:shd w:val="clear" w:color="000000" w:fill="D7EAD3"/>
            <w:vAlign w:val="center"/>
            <w:hideMark/>
          </w:tcPr>
          <w:p w14:paraId="3BC8BDE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1 586,60</w:t>
            </w:r>
          </w:p>
        </w:tc>
        <w:tc>
          <w:tcPr>
            <w:tcW w:w="1149" w:type="dxa"/>
            <w:tcBorders>
              <w:top w:val="nil"/>
              <w:left w:val="nil"/>
              <w:bottom w:val="nil"/>
              <w:right w:val="single" w:sz="4" w:space="0" w:color="C0C0C0"/>
            </w:tcBorders>
            <w:shd w:val="clear" w:color="000000" w:fill="D7EAD3"/>
            <w:vAlign w:val="center"/>
            <w:hideMark/>
          </w:tcPr>
          <w:p w14:paraId="1F2A1F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1 565,09</w:t>
            </w:r>
          </w:p>
        </w:tc>
        <w:tc>
          <w:tcPr>
            <w:tcW w:w="917" w:type="dxa"/>
            <w:tcBorders>
              <w:top w:val="nil"/>
              <w:left w:val="nil"/>
              <w:bottom w:val="nil"/>
              <w:right w:val="single" w:sz="4" w:space="0" w:color="C0C0C0"/>
            </w:tcBorders>
            <w:shd w:val="clear" w:color="000000" w:fill="D7EAD3"/>
            <w:vAlign w:val="center"/>
            <w:hideMark/>
          </w:tcPr>
          <w:p w14:paraId="2E00E69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782,55</w:t>
            </w:r>
          </w:p>
        </w:tc>
        <w:tc>
          <w:tcPr>
            <w:tcW w:w="905" w:type="dxa"/>
            <w:tcBorders>
              <w:top w:val="nil"/>
              <w:left w:val="nil"/>
              <w:bottom w:val="nil"/>
              <w:right w:val="single" w:sz="4" w:space="0" w:color="C0C0C0"/>
            </w:tcBorders>
            <w:shd w:val="clear" w:color="000000" w:fill="D7EAD3"/>
            <w:vAlign w:val="center"/>
            <w:hideMark/>
          </w:tcPr>
          <w:p w14:paraId="739BA3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782,55</w:t>
            </w:r>
          </w:p>
        </w:tc>
        <w:tc>
          <w:tcPr>
            <w:tcW w:w="1760" w:type="dxa"/>
            <w:tcBorders>
              <w:top w:val="nil"/>
              <w:left w:val="nil"/>
              <w:bottom w:val="nil"/>
              <w:right w:val="single" w:sz="4" w:space="0" w:color="C0C0C0"/>
            </w:tcBorders>
            <w:shd w:val="clear" w:color="000000" w:fill="FFFFCC"/>
            <w:vAlign w:val="center"/>
            <w:hideMark/>
          </w:tcPr>
          <w:p w14:paraId="34D37B8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48A1A76" w14:textId="77777777" w:rsidTr="0094286E">
        <w:trPr>
          <w:trHeight w:val="63"/>
          <w:jc w:val="center"/>
        </w:trPr>
        <w:tc>
          <w:tcPr>
            <w:tcW w:w="364" w:type="dxa"/>
            <w:tcBorders>
              <w:top w:val="nil"/>
              <w:left w:val="nil"/>
              <w:bottom w:val="nil"/>
              <w:right w:val="nil"/>
            </w:tcBorders>
            <w:shd w:val="clear" w:color="000000" w:fill="FABF8F"/>
            <w:noWrap/>
            <w:vAlign w:val="center"/>
            <w:hideMark/>
          </w:tcPr>
          <w:p w14:paraId="4DB2A941"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5A140225"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CA335F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3.3</w:t>
            </w:r>
          </w:p>
        </w:tc>
        <w:tc>
          <w:tcPr>
            <w:tcW w:w="3457" w:type="dxa"/>
            <w:tcBorders>
              <w:top w:val="nil"/>
              <w:left w:val="nil"/>
              <w:bottom w:val="single" w:sz="4" w:space="0" w:color="C0C0C0"/>
              <w:right w:val="single" w:sz="4" w:space="0" w:color="C0C0C0"/>
            </w:tcBorders>
            <w:shd w:val="clear" w:color="auto" w:fill="auto"/>
            <w:vAlign w:val="center"/>
            <w:hideMark/>
          </w:tcPr>
          <w:p w14:paraId="2C5AD7A5"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Затраты на покупную электрическую энергию, по уровням напряжения:</w:t>
            </w:r>
          </w:p>
        </w:tc>
        <w:tc>
          <w:tcPr>
            <w:tcW w:w="710" w:type="dxa"/>
            <w:tcBorders>
              <w:top w:val="nil"/>
              <w:left w:val="nil"/>
              <w:bottom w:val="single" w:sz="4" w:space="0" w:color="C0C0C0"/>
              <w:right w:val="single" w:sz="4" w:space="0" w:color="C0C0C0"/>
            </w:tcBorders>
            <w:shd w:val="clear" w:color="auto" w:fill="auto"/>
            <w:vAlign w:val="center"/>
            <w:hideMark/>
          </w:tcPr>
          <w:p w14:paraId="340F994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5578057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82,21</w:t>
            </w:r>
          </w:p>
        </w:tc>
        <w:tc>
          <w:tcPr>
            <w:tcW w:w="929" w:type="dxa"/>
            <w:tcBorders>
              <w:top w:val="nil"/>
              <w:left w:val="nil"/>
              <w:bottom w:val="single" w:sz="4" w:space="0" w:color="C0C0C0"/>
              <w:right w:val="single" w:sz="4" w:space="0" w:color="C0C0C0"/>
            </w:tcBorders>
            <w:shd w:val="clear" w:color="000000" w:fill="D7EAD3"/>
            <w:vAlign w:val="center"/>
            <w:hideMark/>
          </w:tcPr>
          <w:p w14:paraId="7875B94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77,61</w:t>
            </w:r>
          </w:p>
        </w:tc>
        <w:tc>
          <w:tcPr>
            <w:tcW w:w="1100" w:type="dxa"/>
            <w:tcBorders>
              <w:top w:val="nil"/>
              <w:left w:val="nil"/>
              <w:bottom w:val="single" w:sz="4" w:space="0" w:color="C0C0C0"/>
              <w:right w:val="single" w:sz="4" w:space="0" w:color="C0C0C0"/>
            </w:tcBorders>
            <w:shd w:val="clear" w:color="000000" w:fill="D7EAD3"/>
            <w:vAlign w:val="center"/>
            <w:hideMark/>
          </w:tcPr>
          <w:p w14:paraId="5751FB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91,46</w:t>
            </w:r>
          </w:p>
        </w:tc>
        <w:tc>
          <w:tcPr>
            <w:tcW w:w="1125" w:type="dxa"/>
            <w:tcBorders>
              <w:top w:val="nil"/>
              <w:left w:val="nil"/>
              <w:bottom w:val="single" w:sz="4" w:space="0" w:color="C0C0C0"/>
              <w:right w:val="single" w:sz="4" w:space="0" w:color="C0C0C0"/>
            </w:tcBorders>
            <w:shd w:val="clear" w:color="000000" w:fill="D7EAD3"/>
            <w:vAlign w:val="center"/>
            <w:hideMark/>
          </w:tcPr>
          <w:p w14:paraId="7F23052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89,26</w:t>
            </w:r>
          </w:p>
        </w:tc>
        <w:tc>
          <w:tcPr>
            <w:tcW w:w="1137" w:type="dxa"/>
            <w:tcBorders>
              <w:top w:val="nil"/>
              <w:left w:val="nil"/>
              <w:bottom w:val="single" w:sz="4" w:space="0" w:color="C0C0C0"/>
              <w:right w:val="single" w:sz="4" w:space="0" w:color="C0C0C0"/>
            </w:tcBorders>
            <w:shd w:val="clear" w:color="000000" w:fill="D7EAD3"/>
            <w:vAlign w:val="center"/>
            <w:hideMark/>
          </w:tcPr>
          <w:p w14:paraId="7D8981E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88,17</w:t>
            </w:r>
          </w:p>
        </w:tc>
        <w:tc>
          <w:tcPr>
            <w:tcW w:w="1149" w:type="dxa"/>
            <w:tcBorders>
              <w:top w:val="nil"/>
              <w:left w:val="nil"/>
              <w:bottom w:val="single" w:sz="4" w:space="0" w:color="C0C0C0"/>
              <w:right w:val="single" w:sz="4" w:space="0" w:color="C0C0C0"/>
            </w:tcBorders>
            <w:shd w:val="clear" w:color="000000" w:fill="D7EAD3"/>
            <w:vAlign w:val="center"/>
            <w:hideMark/>
          </w:tcPr>
          <w:p w14:paraId="1F4897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88,17</w:t>
            </w:r>
          </w:p>
        </w:tc>
        <w:tc>
          <w:tcPr>
            <w:tcW w:w="917" w:type="dxa"/>
            <w:tcBorders>
              <w:top w:val="nil"/>
              <w:left w:val="nil"/>
              <w:bottom w:val="single" w:sz="4" w:space="0" w:color="C0C0C0"/>
              <w:right w:val="single" w:sz="4" w:space="0" w:color="C0C0C0"/>
            </w:tcBorders>
            <w:shd w:val="clear" w:color="000000" w:fill="D7EAD3"/>
            <w:vAlign w:val="center"/>
            <w:hideMark/>
          </w:tcPr>
          <w:p w14:paraId="3EE2AF2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44,09</w:t>
            </w:r>
          </w:p>
        </w:tc>
        <w:tc>
          <w:tcPr>
            <w:tcW w:w="905" w:type="dxa"/>
            <w:tcBorders>
              <w:top w:val="nil"/>
              <w:left w:val="nil"/>
              <w:bottom w:val="single" w:sz="4" w:space="0" w:color="C0C0C0"/>
              <w:right w:val="single" w:sz="4" w:space="0" w:color="C0C0C0"/>
            </w:tcBorders>
            <w:shd w:val="clear" w:color="000000" w:fill="D7EAD3"/>
            <w:vAlign w:val="center"/>
            <w:hideMark/>
          </w:tcPr>
          <w:p w14:paraId="1966877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44,09</w:t>
            </w:r>
          </w:p>
        </w:tc>
        <w:tc>
          <w:tcPr>
            <w:tcW w:w="1760" w:type="dxa"/>
            <w:tcBorders>
              <w:top w:val="nil"/>
              <w:left w:val="nil"/>
              <w:bottom w:val="single" w:sz="4" w:space="0" w:color="C0C0C0"/>
              <w:right w:val="single" w:sz="4" w:space="0" w:color="C0C0C0"/>
            </w:tcBorders>
            <w:shd w:val="clear" w:color="000000" w:fill="FFFFCC"/>
            <w:vAlign w:val="center"/>
            <w:hideMark/>
          </w:tcPr>
          <w:p w14:paraId="0D67DCB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BEBC08F" w14:textId="77777777" w:rsidTr="0094286E">
        <w:trPr>
          <w:trHeight w:val="160"/>
          <w:jc w:val="center"/>
        </w:trPr>
        <w:tc>
          <w:tcPr>
            <w:tcW w:w="364" w:type="dxa"/>
            <w:tcBorders>
              <w:top w:val="nil"/>
              <w:left w:val="nil"/>
              <w:bottom w:val="nil"/>
              <w:right w:val="nil"/>
            </w:tcBorders>
            <w:shd w:val="clear" w:color="000000" w:fill="FABF8F"/>
            <w:noWrap/>
            <w:vAlign w:val="center"/>
            <w:hideMark/>
          </w:tcPr>
          <w:p w14:paraId="2126087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4B20ABA1"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F6521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3.3.0.1</w:t>
            </w:r>
          </w:p>
        </w:tc>
        <w:tc>
          <w:tcPr>
            <w:tcW w:w="3457" w:type="dxa"/>
            <w:tcBorders>
              <w:top w:val="nil"/>
              <w:left w:val="nil"/>
              <w:bottom w:val="single" w:sz="4" w:space="0" w:color="C0C0C0"/>
              <w:right w:val="single" w:sz="4" w:space="0" w:color="C0C0C0"/>
            </w:tcBorders>
            <w:shd w:val="clear" w:color="auto" w:fill="auto"/>
            <w:vAlign w:val="center"/>
            <w:hideMark/>
          </w:tcPr>
          <w:p w14:paraId="25D12E72"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Средний тариф на энергию</w:t>
            </w:r>
          </w:p>
        </w:tc>
        <w:tc>
          <w:tcPr>
            <w:tcW w:w="710" w:type="dxa"/>
            <w:tcBorders>
              <w:top w:val="nil"/>
              <w:left w:val="nil"/>
              <w:bottom w:val="single" w:sz="4" w:space="0" w:color="C0C0C0"/>
              <w:right w:val="single" w:sz="4" w:space="0" w:color="C0C0C0"/>
            </w:tcBorders>
            <w:shd w:val="clear" w:color="auto" w:fill="auto"/>
            <w:vAlign w:val="center"/>
            <w:hideMark/>
          </w:tcPr>
          <w:p w14:paraId="64EF9B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руб/кВт.ч</w:t>
            </w:r>
          </w:p>
        </w:tc>
        <w:tc>
          <w:tcPr>
            <w:tcW w:w="1186" w:type="dxa"/>
            <w:tcBorders>
              <w:top w:val="nil"/>
              <w:left w:val="nil"/>
              <w:bottom w:val="single" w:sz="4" w:space="0" w:color="C0C0C0"/>
              <w:right w:val="single" w:sz="4" w:space="0" w:color="C0C0C0"/>
            </w:tcBorders>
            <w:shd w:val="clear" w:color="000000" w:fill="D7EAD3"/>
            <w:vAlign w:val="center"/>
            <w:hideMark/>
          </w:tcPr>
          <w:p w14:paraId="5728115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3,82</w:t>
            </w:r>
          </w:p>
        </w:tc>
        <w:tc>
          <w:tcPr>
            <w:tcW w:w="929" w:type="dxa"/>
            <w:tcBorders>
              <w:top w:val="nil"/>
              <w:left w:val="nil"/>
              <w:bottom w:val="single" w:sz="4" w:space="0" w:color="C0C0C0"/>
              <w:right w:val="single" w:sz="4" w:space="0" w:color="C0C0C0"/>
            </w:tcBorders>
            <w:shd w:val="clear" w:color="000000" w:fill="D7EAD3"/>
            <w:vAlign w:val="center"/>
            <w:hideMark/>
          </w:tcPr>
          <w:p w14:paraId="372EB05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3,98</w:t>
            </w:r>
          </w:p>
        </w:tc>
        <w:tc>
          <w:tcPr>
            <w:tcW w:w="1100" w:type="dxa"/>
            <w:tcBorders>
              <w:top w:val="nil"/>
              <w:left w:val="nil"/>
              <w:bottom w:val="single" w:sz="4" w:space="0" w:color="C0C0C0"/>
              <w:right w:val="single" w:sz="4" w:space="0" w:color="C0C0C0"/>
            </w:tcBorders>
            <w:shd w:val="clear" w:color="000000" w:fill="D7EAD3"/>
            <w:vAlign w:val="center"/>
            <w:hideMark/>
          </w:tcPr>
          <w:p w14:paraId="152FE31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4,47</w:t>
            </w:r>
          </w:p>
        </w:tc>
        <w:tc>
          <w:tcPr>
            <w:tcW w:w="1125" w:type="dxa"/>
            <w:tcBorders>
              <w:top w:val="nil"/>
              <w:left w:val="nil"/>
              <w:bottom w:val="single" w:sz="4" w:space="0" w:color="C0C0C0"/>
              <w:right w:val="single" w:sz="4" w:space="0" w:color="C0C0C0"/>
            </w:tcBorders>
            <w:shd w:val="clear" w:color="000000" w:fill="D7EAD3"/>
            <w:vAlign w:val="center"/>
            <w:hideMark/>
          </w:tcPr>
          <w:p w14:paraId="6928530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4,15</w:t>
            </w:r>
          </w:p>
        </w:tc>
        <w:tc>
          <w:tcPr>
            <w:tcW w:w="1137" w:type="dxa"/>
            <w:tcBorders>
              <w:top w:val="nil"/>
              <w:left w:val="nil"/>
              <w:bottom w:val="single" w:sz="4" w:space="0" w:color="C0C0C0"/>
              <w:right w:val="single" w:sz="4" w:space="0" w:color="C0C0C0"/>
            </w:tcBorders>
            <w:shd w:val="clear" w:color="000000" w:fill="D7EAD3"/>
            <w:vAlign w:val="center"/>
            <w:hideMark/>
          </w:tcPr>
          <w:p w14:paraId="4B072E8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149" w:type="dxa"/>
            <w:tcBorders>
              <w:top w:val="nil"/>
              <w:left w:val="nil"/>
              <w:bottom w:val="single" w:sz="4" w:space="0" w:color="C0C0C0"/>
              <w:right w:val="single" w:sz="4" w:space="0" w:color="C0C0C0"/>
            </w:tcBorders>
            <w:shd w:val="clear" w:color="000000" w:fill="D7EAD3"/>
            <w:vAlign w:val="center"/>
            <w:hideMark/>
          </w:tcPr>
          <w:p w14:paraId="6D90E73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917" w:type="dxa"/>
            <w:tcBorders>
              <w:top w:val="nil"/>
              <w:left w:val="nil"/>
              <w:bottom w:val="single" w:sz="4" w:space="0" w:color="C0C0C0"/>
              <w:right w:val="single" w:sz="4" w:space="0" w:color="C0C0C0"/>
            </w:tcBorders>
            <w:shd w:val="clear" w:color="000000" w:fill="D7EAD3"/>
            <w:vAlign w:val="center"/>
            <w:hideMark/>
          </w:tcPr>
          <w:p w14:paraId="6B02A0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905" w:type="dxa"/>
            <w:tcBorders>
              <w:top w:val="nil"/>
              <w:left w:val="nil"/>
              <w:bottom w:val="single" w:sz="4" w:space="0" w:color="C0C0C0"/>
              <w:right w:val="single" w:sz="4" w:space="0" w:color="C0C0C0"/>
            </w:tcBorders>
            <w:shd w:val="clear" w:color="000000" w:fill="D7EAD3"/>
            <w:vAlign w:val="center"/>
            <w:hideMark/>
          </w:tcPr>
          <w:p w14:paraId="5EE30CF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760" w:type="dxa"/>
            <w:tcBorders>
              <w:top w:val="nil"/>
              <w:left w:val="nil"/>
              <w:bottom w:val="single" w:sz="4" w:space="0" w:color="C0C0C0"/>
              <w:right w:val="single" w:sz="4" w:space="0" w:color="C0C0C0"/>
            </w:tcBorders>
            <w:shd w:val="clear" w:color="000000" w:fill="FFFFCC"/>
            <w:vAlign w:val="center"/>
            <w:hideMark/>
          </w:tcPr>
          <w:p w14:paraId="47762EB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8ACE344" w14:textId="77777777" w:rsidTr="0094286E">
        <w:trPr>
          <w:trHeight w:val="133"/>
          <w:jc w:val="center"/>
        </w:trPr>
        <w:tc>
          <w:tcPr>
            <w:tcW w:w="364" w:type="dxa"/>
            <w:tcBorders>
              <w:top w:val="nil"/>
              <w:left w:val="nil"/>
              <w:bottom w:val="nil"/>
              <w:right w:val="nil"/>
            </w:tcBorders>
            <w:shd w:val="clear" w:color="000000" w:fill="FABF8F"/>
            <w:noWrap/>
            <w:vAlign w:val="center"/>
            <w:hideMark/>
          </w:tcPr>
          <w:p w14:paraId="3E46F4C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432882E7"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432BC4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3.3.0.2</w:t>
            </w:r>
          </w:p>
        </w:tc>
        <w:tc>
          <w:tcPr>
            <w:tcW w:w="3457" w:type="dxa"/>
            <w:tcBorders>
              <w:top w:val="nil"/>
              <w:left w:val="nil"/>
              <w:bottom w:val="single" w:sz="4" w:space="0" w:color="C0C0C0"/>
              <w:right w:val="single" w:sz="4" w:space="0" w:color="C0C0C0"/>
            </w:tcBorders>
            <w:shd w:val="clear" w:color="auto" w:fill="auto"/>
            <w:vAlign w:val="center"/>
            <w:hideMark/>
          </w:tcPr>
          <w:p w14:paraId="296C9F0B"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Объем энергии</w:t>
            </w:r>
          </w:p>
        </w:tc>
        <w:tc>
          <w:tcPr>
            <w:tcW w:w="710" w:type="dxa"/>
            <w:tcBorders>
              <w:top w:val="nil"/>
              <w:left w:val="nil"/>
              <w:bottom w:val="single" w:sz="4" w:space="0" w:color="C0C0C0"/>
              <w:right w:val="single" w:sz="4" w:space="0" w:color="C0C0C0"/>
            </w:tcBorders>
            <w:shd w:val="clear" w:color="auto" w:fill="auto"/>
            <w:vAlign w:val="center"/>
            <w:hideMark/>
          </w:tcPr>
          <w:p w14:paraId="471E40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кВт.ч</w:t>
            </w:r>
          </w:p>
        </w:tc>
        <w:tc>
          <w:tcPr>
            <w:tcW w:w="1186" w:type="dxa"/>
            <w:tcBorders>
              <w:top w:val="nil"/>
              <w:left w:val="nil"/>
              <w:bottom w:val="single" w:sz="4" w:space="0" w:color="C0C0C0"/>
              <w:right w:val="single" w:sz="4" w:space="0" w:color="C0C0C0"/>
            </w:tcBorders>
            <w:shd w:val="clear" w:color="000000" w:fill="D7EAD3"/>
            <w:vAlign w:val="center"/>
            <w:hideMark/>
          </w:tcPr>
          <w:p w14:paraId="6EAC20C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21,52</w:t>
            </w:r>
          </w:p>
        </w:tc>
        <w:tc>
          <w:tcPr>
            <w:tcW w:w="929" w:type="dxa"/>
            <w:tcBorders>
              <w:top w:val="nil"/>
              <w:left w:val="nil"/>
              <w:bottom w:val="single" w:sz="4" w:space="0" w:color="C0C0C0"/>
              <w:right w:val="single" w:sz="4" w:space="0" w:color="C0C0C0"/>
            </w:tcBorders>
            <w:shd w:val="clear" w:color="000000" w:fill="D7EAD3"/>
            <w:vAlign w:val="center"/>
            <w:hideMark/>
          </w:tcPr>
          <w:p w14:paraId="5C7243B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19,52</w:t>
            </w:r>
          </w:p>
        </w:tc>
        <w:tc>
          <w:tcPr>
            <w:tcW w:w="1100" w:type="dxa"/>
            <w:tcBorders>
              <w:top w:val="nil"/>
              <w:left w:val="nil"/>
              <w:bottom w:val="single" w:sz="4" w:space="0" w:color="C0C0C0"/>
              <w:right w:val="single" w:sz="4" w:space="0" w:color="C0C0C0"/>
            </w:tcBorders>
            <w:shd w:val="clear" w:color="000000" w:fill="D7EAD3"/>
            <w:vAlign w:val="center"/>
            <w:hideMark/>
          </w:tcPr>
          <w:p w14:paraId="269D94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20,44</w:t>
            </w:r>
          </w:p>
        </w:tc>
        <w:tc>
          <w:tcPr>
            <w:tcW w:w="1125" w:type="dxa"/>
            <w:tcBorders>
              <w:top w:val="nil"/>
              <w:left w:val="nil"/>
              <w:bottom w:val="single" w:sz="4" w:space="0" w:color="C0C0C0"/>
              <w:right w:val="single" w:sz="4" w:space="0" w:color="C0C0C0"/>
            </w:tcBorders>
            <w:shd w:val="clear" w:color="000000" w:fill="D7EAD3"/>
            <w:vAlign w:val="center"/>
            <w:hideMark/>
          </w:tcPr>
          <w:p w14:paraId="0659F9B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21,52</w:t>
            </w:r>
          </w:p>
        </w:tc>
        <w:tc>
          <w:tcPr>
            <w:tcW w:w="1137" w:type="dxa"/>
            <w:tcBorders>
              <w:top w:val="nil"/>
              <w:left w:val="nil"/>
              <w:bottom w:val="single" w:sz="4" w:space="0" w:color="C0C0C0"/>
              <w:right w:val="single" w:sz="4" w:space="0" w:color="C0C0C0"/>
            </w:tcBorders>
            <w:shd w:val="clear" w:color="000000" w:fill="D7EAD3"/>
            <w:vAlign w:val="center"/>
            <w:hideMark/>
          </w:tcPr>
          <w:p w14:paraId="44CC9B7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20,44</w:t>
            </w:r>
          </w:p>
        </w:tc>
        <w:tc>
          <w:tcPr>
            <w:tcW w:w="1149" w:type="dxa"/>
            <w:tcBorders>
              <w:top w:val="nil"/>
              <w:left w:val="nil"/>
              <w:bottom w:val="single" w:sz="4" w:space="0" w:color="C0C0C0"/>
              <w:right w:val="single" w:sz="4" w:space="0" w:color="C0C0C0"/>
            </w:tcBorders>
            <w:shd w:val="clear" w:color="000000" w:fill="D7EAD3"/>
            <w:vAlign w:val="center"/>
            <w:hideMark/>
          </w:tcPr>
          <w:p w14:paraId="78743B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20,44</w:t>
            </w:r>
          </w:p>
        </w:tc>
        <w:tc>
          <w:tcPr>
            <w:tcW w:w="917" w:type="dxa"/>
            <w:tcBorders>
              <w:top w:val="nil"/>
              <w:left w:val="nil"/>
              <w:bottom w:val="single" w:sz="4" w:space="0" w:color="C0C0C0"/>
              <w:right w:val="single" w:sz="4" w:space="0" w:color="C0C0C0"/>
            </w:tcBorders>
            <w:shd w:val="clear" w:color="000000" w:fill="D7EAD3"/>
            <w:vAlign w:val="center"/>
            <w:hideMark/>
          </w:tcPr>
          <w:p w14:paraId="1E14FA5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10,22</w:t>
            </w:r>
          </w:p>
        </w:tc>
        <w:tc>
          <w:tcPr>
            <w:tcW w:w="905" w:type="dxa"/>
            <w:tcBorders>
              <w:top w:val="nil"/>
              <w:left w:val="nil"/>
              <w:bottom w:val="single" w:sz="4" w:space="0" w:color="C0C0C0"/>
              <w:right w:val="single" w:sz="4" w:space="0" w:color="C0C0C0"/>
            </w:tcBorders>
            <w:shd w:val="clear" w:color="000000" w:fill="D7EAD3"/>
            <w:vAlign w:val="center"/>
            <w:hideMark/>
          </w:tcPr>
          <w:p w14:paraId="25D4494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10,22</w:t>
            </w:r>
          </w:p>
        </w:tc>
        <w:tc>
          <w:tcPr>
            <w:tcW w:w="1760" w:type="dxa"/>
            <w:tcBorders>
              <w:top w:val="nil"/>
              <w:left w:val="nil"/>
              <w:bottom w:val="single" w:sz="4" w:space="0" w:color="C0C0C0"/>
              <w:right w:val="single" w:sz="4" w:space="0" w:color="C0C0C0"/>
            </w:tcBorders>
            <w:shd w:val="clear" w:color="000000" w:fill="FFFFCC"/>
            <w:vAlign w:val="center"/>
            <w:hideMark/>
          </w:tcPr>
          <w:p w14:paraId="5C0AE2D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EBB9B60" w14:textId="77777777" w:rsidTr="0094286E">
        <w:trPr>
          <w:trHeight w:val="108"/>
          <w:jc w:val="center"/>
        </w:trPr>
        <w:tc>
          <w:tcPr>
            <w:tcW w:w="364" w:type="dxa"/>
            <w:tcBorders>
              <w:top w:val="nil"/>
              <w:left w:val="nil"/>
              <w:bottom w:val="nil"/>
              <w:right w:val="nil"/>
            </w:tcBorders>
            <w:shd w:val="clear" w:color="000000" w:fill="FABF8F"/>
            <w:noWrap/>
            <w:vAlign w:val="center"/>
            <w:hideMark/>
          </w:tcPr>
          <w:p w14:paraId="0B977209"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4BFE7DF0"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D3242A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3.3.0.3</w:t>
            </w:r>
          </w:p>
        </w:tc>
        <w:tc>
          <w:tcPr>
            <w:tcW w:w="3457" w:type="dxa"/>
            <w:tcBorders>
              <w:top w:val="nil"/>
              <w:left w:val="nil"/>
              <w:bottom w:val="single" w:sz="4" w:space="0" w:color="C0C0C0"/>
              <w:right w:val="single" w:sz="4" w:space="0" w:color="C0C0C0"/>
            </w:tcBorders>
            <w:shd w:val="clear" w:color="auto" w:fill="auto"/>
            <w:vAlign w:val="center"/>
            <w:hideMark/>
          </w:tcPr>
          <w:p w14:paraId="0C338159"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Удельный расход энергии</w:t>
            </w:r>
          </w:p>
        </w:tc>
        <w:tc>
          <w:tcPr>
            <w:tcW w:w="710" w:type="dxa"/>
            <w:tcBorders>
              <w:top w:val="nil"/>
              <w:left w:val="nil"/>
              <w:bottom w:val="single" w:sz="4" w:space="0" w:color="C0C0C0"/>
              <w:right w:val="single" w:sz="4" w:space="0" w:color="C0C0C0"/>
            </w:tcBorders>
            <w:shd w:val="clear" w:color="auto" w:fill="auto"/>
            <w:vAlign w:val="center"/>
            <w:hideMark/>
          </w:tcPr>
          <w:p w14:paraId="2EF5D8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кВт.ч/м3</w:t>
            </w:r>
          </w:p>
        </w:tc>
        <w:tc>
          <w:tcPr>
            <w:tcW w:w="1186" w:type="dxa"/>
            <w:tcBorders>
              <w:top w:val="nil"/>
              <w:left w:val="nil"/>
              <w:bottom w:val="single" w:sz="4" w:space="0" w:color="C0C0C0"/>
              <w:right w:val="single" w:sz="4" w:space="0" w:color="C0C0C0"/>
            </w:tcBorders>
            <w:shd w:val="clear" w:color="000000" w:fill="D7EAD3"/>
            <w:vAlign w:val="center"/>
            <w:hideMark/>
          </w:tcPr>
          <w:p w14:paraId="288DBC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929" w:type="dxa"/>
            <w:tcBorders>
              <w:top w:val="nil"/>
              <w:left w:val="nil"/>
              <w:bottom w:val="single" w:sz="4" w:space="0" w:color="C0C0C0"/>
              <w:right w:val="single" w:sz="4" w:space="0" w:color="C0C0C0"/>
            </w:tcBorders>
            <w:shd w:val="clear" w:color="000000" w:fill="D7EAD3"/>
            <w:vAlign w:val="center"/>
            <w:hideMark/>
          </w:tcPr>
          <w:p w14:paraId="6095A8B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0,10</w:t>
            </w:r>
          </w:p>
        </w:tc>
        <w:tc>
          <w:tcPr>
            <w:tcW w:w="1100" w:type="dxa"/>
            <w:tcBorders>
              <w:top w:val="nil"/>
              <w:left w:val="nil"/>
              <w:bottom w:val="single" w:sz="4" w:space="0" w:color="C0C0C0"/>
              <w:right w:val="single" w:sz="4" w:space="0" w:color="C0C0C0"/>
            </w:tcBorders>
            <w:shd w:val="clear" w:color="000000" w:fill="D7EAD3"/>
            <w:vAlign w:val="center"/>
            <w:hideMark/>
          </w:tcPr>
          <w:p w14:paraId="68772F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1125" w:type="dxa"/>
            <w:tcBorders>
              <w:top w:val="nil"/>
              <w:left w:val="nil"/>
              <w:bottom w:val="single" w:sz="4" w:space="0" w:color="C0C0C0"/>
              <w:right w:val="single" w:sz="4" w:space="0" w:color="C0C0C0"/>
            </w:tcBorders>
            <w:shd w:val="clear" w:color="000000" w:fill="D7EAD3"/>
            <w:vAlign w:val="center"/>
            <w:hideMark/>
          </w:tcPr>
          <w:p w14:paraId="3F768C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1137" w:type="dxa"/>
            <w:tcBorders>
              <w:top w:val="nil"/>
              <w:left w:val="nil"/>
              <w:bottom w:val="single" w:sz="4" w:space="0" w:color="C0C0C0"/>
              <w:right w:val="single" w:sz="4" w:space="0" w:color="C0C0C0"/>
            </w:tcBorders>
            <w:shd w:val="clear" w:color="000000" w:fill="D7EAD3"/>
            <w:vAlign w:val="center"/>
            <w:hideMark/>
          </w:tcPr>
          <w:p w14:paraId="41E80A0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1149" w:type="dxa"/>
            <w:tcBorders>
              <w:top w:val="nil"/>
              <w:left w:val="nil"/>
              <w:bottom w:val="single" w:sz="4" w:space="0" w:color="C0C0C0"/>
              <w:right w:val="single" w:sz="4" w:space="0" w:color="C0C0C0"/>
            </w:tcBorders>
            <w:shd w:val="clear" w:color="000000" w:fill="D7EAD3"/>
            <w:vAlign w:val="center"/>
            <w:hideMark/>
          </w:tcPr>
          <w:p w14:paraId="7DD625B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917" w:type="dxa"/>
            <w:tcBorders>
              <w:top w:val="nil"/>
              <w:left w:val="nil"/>
              <w:bottom w:val="single" w:sz="4" w:space="0" w:color="C0C0C0"/>
              <w:right w:val="single" w:sz="4" w:space="0" w:color="C0C0C0"/>
            </w:tcBorders>
            <w:shd w:val="clear" w:color="000000" w:fill="D7EAD3"/>
            <w:vAlign w:val="center"/>
            <w:hideMark/>
          </w:tcPr>
          <w:p w14:paraId="1B7259B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905" w:type="dxa"/>
            <w:tcBorders>
              <w:top w:val="nil"/>
              <w:left w:val="nil"/>
              <w:bottom w:val="single" w:sz="4" w:space="0" w:color="C0C0C0"/>
              <w:right w:val="single" w:sz="4" w:space="0" w:color="C0C0C0"/>
            </w:tcBorders>
            <w:shd w:val="clear" w:color="000000" w:fill="D7EAD3"/>
            <w:vAlign w:val="center"/>
            <w:hideMark/>
          </w:tcPr>
          <w:p w14:paraId="0CE79E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0,08</w:t>
            </w:r>
          </w:p>
        </w:tc>
        <w:tc>
          <w:tcPr>
            <w:tcW w:w="1760" w:type="dxa"/>
            <w:tcBorders>
              <w:top w:val="nil"/>
              <w:left w:val="nil"/>
              <w:bottom w:val="single" w:sz="4" w:space="0" w:color="C0C0C0"/>
              <w:right w:val="single" w:sz="4" w:space="0" w:color="C0C0C0"/>
            </w:tcBorders>
            <w:shd w:val="clear" w:color="000000" w:fill="FFFFCC"/>
            <w:vAlign w:val="center"/>
            <w:hideMark/>
          </w:tcPr>
          <w:p w14:paraId="2CB31F11"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2EE89F3" w14:textId="77777777" w:rsidTr="0094286E">
        <w:trPr>
          <w:trHeight w:val="110"/>
          <w:jc w:val="center"/>
        </w:trPr>
        <w:tc>
          <w:tcPr>
            <w:tcW w:w="364" w:type="dxa"/>
            <w:tcBorders>
              <w:top w:val="nil"/>
              <w:left w:val="nil"/>
              <w:bottom w:val="nil"/>
              <w:right w:val="nil"/>
            </w:tcBorders>
            <w:shd w:val="clear" w:color="000000" w:fill="FABF8F"/>
            <w:noWrap/>
            <w:vAlign w:val="center"/>
            <w:hideMark/>
          </w:tcPr>
          <w:p w14:paraId="2E44A7A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1AE0ECEB"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1EDA3C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3.3.2.1</w:t>
            </w:r>
          </w:p>
        </w:tc>
        <w:tc>
          <w:tcPr>
            <w:tcW w:w="3457" w:type="dxa"/>
            <w:tcBorders>
              <w:top w:val="nil"/>
              <w:left w:val="nil"/>
              <w:bottom w:val="single" w:sz="4" w:space="0" w:color="C0C0C0"/>
              <w:right w:val="single" w:sz="4" w:space="0" w:color="C0C0C0"/>
            </w:tcBorders>
            <w:shd w:val="clear" w:color="auto" w:fill="auto"/>
            <w:vAlign w:val="center"/>
            <w:hideMark/>
          </w:tcPr>
          <w:p w14:paraId="54B0C9CE" w14:textId="77777777" w:rsidR="0094286E" w:rsidRPr="0094286E" w:rsidRDefault="0094286E" w:rsidP="0094286E">
            <w:pPr>
              <w:ind w:firstLineChars="300" w:firstLine="361"/>
              <w:rPr>
                <w:rFonts w:ascii="Tahoma" w:hAnsi="Tahoma" w:cs="Tahoma"/>
                <w:b/>
                <w:bCs/>
                <w:sz w:val="12"/>
                <w:szCs w:val="12"/>
              </w:rPr>
            </w:pPr>
            <w:r w:rsidRPr="0094286E">
              <w:rPr>
                <w:rFonts w:ascii="Tahoma" w:hAnsi="Tahoma" w:cs="Tahoma"/>
                <w:b/>
                <w:bCs/>
                <w:sz w:val="12"/>
                <w:szCs w:val="12"/>
              </w:rPr>
              <w:t>Энергия СН 2 (1-20 кВ)</w:t>
            </w:r>
          </w:p>
        </w:tc>
        <w:tc>
          <w:tcPr>
            <w:tcW w:w="710" w:type="dxa"/>
            <w:tcBorders>
              <w:top w:val="nil"/>
              <w:left w:val="nil"/>
              <w:bottom w:val="single" w:sz="4" w:space="0" w:color="C0C0C0"/>
              <w:right w:val="single" w:sz="4" w:space="0" w:color="C0C0C0"/>
            </w:tcBorders>
            <w:shd w:val="clear" w:color="auto" w:fill="auto"/>
            <w:vAlign w:val="center"/>
            <w:hideMark/>
          </w:tcPr>
          <w:p w14:paraId="1D3ACCB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73CD2D8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82,21</w:t>
            </w:r>
          </w:p>
        </w:tc>
        <w:tc>
          <w:tcPr>
            <w:tcW w:w="929" w:type="dxa"/>
            <w:tcBorders>
              <w:top w:val="nil"/>
              <w:left w:val="nil"/>
              <w:bottom w:val="single" w:sz="4" w:space="0" w:color="C0C0C0"/>
              <w:right w:val="single" w:sz="4" w:space="0" w:color="C0C0C0"/>
            </w:tcBorders>
            <w:shd w:val="clear" w:color="000000" w:fill="D7EAD3"/>
            <w:vAlign w:val="center"/>
            <w:hideMark/>
          </w:tcPr>
          <w:p w14:paraId="215856B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77,61</w:t>
            </w:r>
          </w:p>
        </w:tc>
        <w:tc>
          <w:tcPr>
            <w:tcW w:w="1100" w:type="dxa"/>
            <w:tcBorders>
              <w:top w:val="nil"/>
              <w:left w:val="nil"/>
              <w:bottom w:val="single" w:sz="4" w:space="0" w:color="C0C0C0"/>
              <w:right w:val="single" w:sz="4" w:space="0" w:color="C0C0C0"/>
            </w:tcBorders>
            <w:shd w:val="clear" w:color="000000" w:fill="D7EAD3"/>
            <w:vAlign w:val="center"/>
            <w:hideMark/>
          </w:tcPr>
          <w:p w14:paraId="550410E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91,46</w:t>
            </w:r>
          </w:p>
        </w:tc>
        <w:tc>
          <w:tcPr>
            <w:tcW w:w="1125" w:type="dxa"/>
            <w:tcBorders>
              <w:top w:val="nil"/>
              <w:left w:val="nil"/>
              <w:bottom w:val="single" w:sz="4" w:space="0" w:color="C0C0C0"/>
              <w:right w:val="single" w:sz="4" w:space="0" w:color="C0C0C0"/>
            </w:tcBorders>
            <w:shd w:val="clear" w:color="000000" w:fill="D7EAD3"/>
            <w:vAlign w:val="center"/>
            <w:hideMark/>
          </w:tcPr>
          <w:p w14:paraId="18089CD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89,26</w:t>
            </w:r>
          </w:p>
        </w:tc>
        <w:tc>
          <w:tcPr>
            <w:tcW w:w="1137" w:type="dxa"/>
            <w:tcBorders>
              <w:top w:val="nil"/>
              <w:left w:val="nil"/>
              <w:bottom w:val="single" w:sz="4" w:space="0" w:color="C0C0C0"/>
              <w:right w:val="single" w:sz="4" w:space="0" w:color="C0C0C0"/>
            </w:tcBorders>
            <w:shd w:val="clear" w:color="000000" w:fill="D7EAD3"/>
            <w:vAlign w:val="center"/>
            <w:hideMark/>
          </w:tcPr>
          <w:p w14:paraId="1D75F62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88,17</w:t>
            </w:r>
          </w:p>
        </w:tc>
        <w:tc>
          <w:tcPr>
            <w:tcW w:w="1149" w:type="dxa"/>
            <w:tcBorders>
              <w:top w:val="nil"/>
              <w:left w:val="nil"/>
              <w:bottom w:val="single" w:sz="4" w:space="0" w:color="C0C0C0"/>
              <w:right w:val="single" w:sz="4" w:space="0" w:color="C0C0C0"/>
            </w:tcBorders>
            <w:shd w:val="clear" w:color="000000" w:fill="D7EAD3"/>
            <w:vAlign w:val="center"/>
            <w:hideMark/>
          </w:tcPr>
          <w:p w14:paraId="51709D9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88,17</w:t>
            </w:r>
          </w:p>
        </w:tc>
        <w:tc>
          <w:tcPr>
            <w:tcW w:w="917" w:type="dxa"/>
            <w:tcBorders>
              <w:top w:val="nil"/>
              <w:left w:val="nil"/>
              <w:bottom w:val="single" w:sz="4" w:space="0" w:color="C0C0C0"/>
              <w:right w:val="single" w:sz="4" w:space="0" w:color="C0C0C0"/>
            </w:tcBorders>
            <w:shd w:val="clear" w:color="000000" w:fill="D7EAD3"/>
            <w:vAlign w:val="center"/>
            <w:hideMark/>
          </w:tcPr>
          <w:p w14:paraId="685A93E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44,09</w:t>
            </w:r>
          </w:p>
        </w:tc>
        <w:tc>
          <w:tcPr>
            <w:tcW w:w="905" w:type="dxa"/>
            <w:tcBorders>
              <w:top w:val="nil"/>
              <w:left w:val="nil"/>
              <w:bottom w:val="single" w:sz="4" w:space="0" w:color="C0C0C0"/>
              <w:right w:val="single" w:sz="4" w:space="0" w:color="C0C0C0"/>
            </w:tcBorders>
            <w:shd w:val="clear" w:color="000000" w:fill="D7EAD3"/>
            <w:vAlign w:val="center"/>
            <w:hideMark/>
          </w:tcPr>
          <w:p w14:paraId="75E7F96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44,09</w:t>
            </w:r>
          </w:p>
        </w:tc>
        <w:tc>
          <w:tcPr>
            <w:tcW w:w="1760" w:type="dxa"/>
            <w:tcBorders>
              <w:top w:val="nil"/>
              <w:left w:val="nil"/>
              <w:bottom w:val="single" w:sz="4" w:space="0" w:color="C0C0C0"/>
              <w:right w:val="single" w:sz="4" w:space="0" w:color="C0C0C0"/>
            </w:tcBorders>
            <w:shd w:val="clear" w:color="000000" w:fill="FFFFCC"/>
            <w:vAlign w:val="center"/>
            <w:hideMark/>
          </w:tcPr>
          <w:p w14:paraId="5F57B603"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E9E4A37" w14:textId="77777777" w:rsidTr="0094286E">
        <w:trPr>
          <w:trHeight w:val="98"/>
          <w:jc w:val="center"/>
        </w:trPr>
        <w:tc>
          <w:tcPr>
            <w:tcW w:w="364" w:type="dxa"/>
            <w:tcBorders>
              <w:top w:val="nil"/>
              <w:left w:val="nil"/>
              <w:bottom w:val="nil"/>
              <w:right w:val="nil"/>
            </w:tcBorders>
            <w:shd w:val="clear" w:color="000000" w:fill="FABF8F"/>
            <w:noWrap/>
            <w:vAlign w:val="center"/>
            <w:hideMark/>
          </w:tcPr>
          <w:p w14:paraId="542F089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2B69767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7F2F63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3.3.2.1.1</w:t>
            </w:r>
          </w:p>
        </w:tc>
        <w:tc>
          <w:tcPr>
            <w:tcW w:w="3457" w:type="dxa"/>
            <w:tcBorders>
              <w:top w:val="nil"/>
              <w:left w:val="nil"/>
              <w:bottom w:val="single" w:sz="4" w:space="0" w:color="C0C0C0"/>
              <w:right w:val="single" w:sz="4" w:space="0" w:color="C0C0C0"/>
            </w:tcBorders>
            <w:shd w:val="clear" w:color="auto" w:fill="auto"/>
            <w:vAlign w:val="center"/>
            <w:hideMark/>
          </w:tcPr>
          <w:p w14:paraId="0EDBA7C5" w14:textId="77777777" w:rsidR="0094286E" w:rsidRPr="0094286E" w:rsidRDefault="0094286E" w:rsidP="0094286E">
            <w:pPr>
              <w:ind w:firstLineChars="400" w:firstLine="480"/>
              <w:rPr>
                <w:rFonts w:ascii="Tahoma" w:hAnsi="Tahoma" w:cs="Tahoma"/>
                <w:sz w:val="12"/>
                <w:szCs w:val="12"/>
              </w:rPr>
            </w:pPr>
            <w:r w:rsidRPr="0094286E">
              <w:rPr>
                <w:rFonts w:ascii="Tahoma" w:hAnsi="Tahoma" w:cs="Tahoma"/>
                <w:sz w:val="12"/>
                <w:szCs w:val="12"/>
              </w:rPr>
              <w:t>Тариф на энергию</w:t>
            </w:r>
          </w:p>
        </w:tc>
        <w:tc>
          <w:tcPr>
            <w:tcW w:w="710" w:type="dxa"/>
            <w:tcBorders>
              <w:top w:val="nil"/>
              <w:left w:val="nil"/>
              <w:bottom w:val="single" w:sz="4" w:space="0" w:color="C0C0C0"/>
              <w:right w:val="single" w:sz="4" w:space="0" w:color="C0C0C0"/>
            </w:tcBorders>
            <w:shd w:val="clear" w:color="auto" w:fill="auto"/>
            <w:vAlign w:val="center"/>
            <w:hideMark/>
          </w:tcPr>
          <w:p w14:paraId="1BBFEE9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руб/кВт.ч</w:t>
            </w:r>
          </w:p>
        </w:tc>
        <w:tc>
          <w:tcPr>
            <w:tcW w:w="1186" w:type="dxa"/>
            <w:tcBorders>
              <w:top w:val="nil"/>
              <w:left w:val="nil"/>
              <w:bottom w:val="single" w:sz="4" w:space="0" w:color="C0C0C0"/>
              <w:right w:val="single" w:sz="4" w:space="0" w:color="C0C0C0"/>
            </w:tcBorders>
            <w:shd w:val="clear" w:color="000000" w:fill="FFFFCC"/>
            <w:vAlign w:val="center"/>
            <w:hideMark/>
          </w:tcPr>
          <w:p w14:paraId="2D31996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3,82</w:t>
            </w:r>
          </w:p>
        </w:tc>
        <w:tc>
          <w:tcPr>
            <w:tcW w:w="929" w:type="dxa"/>
            <w:tcBorders>
              <w:top w:val="nil"/>
              <w:left w:val="nil"/>
              <w:bottom w:val="single" w:sz="4" w:space="0" w:color="C0C0C0"/>
              <w:right w:val="single" w:sz="4" w:space="0" w:color="C0C0C0"/>
            </w:tcBorders>
            <w:shd w:val="clear" w:color="000000" w:fill="FFFFCC"/>
            <w:vAlign w:val="center"/>
            <w:hideMark/>
          </w:tcPr>
          <w:p w14:paraId="62D80B1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3,98</w:t>
            </w:r>
          </w:p>
        </w:tc>
        <w:tc>
          <w:tcPr>
            <w:tcW w:w="1100" w:type="dxa"/>
            <w:tcBorders>
              <w:top w:val="nil"/>
              <w:left w:val="nil"/>
              <w:bottom w:val="single" w:sz="4" w:space="0" w:color="C0C0C0"/>
              <w:right w:val="single" w:sz="4" w:space="0" w:color="C0C0C0"/>
            </w:tcBorders>
            <w:shd w:val="clear" w:color="000000" w:fill="FFFFCC"/>
            <w:vAlign w:val="center"/>
            <w:hideMark/>
          </w:tcPr>
          <w:p w14:paraId="152E74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4,47</w:t>
            </w:r>
          </w:p>
        </w:tc>
        <w:tc>
          <w:tcPr>
            <w:tcW w:w="1125" w:type="dxa"/>
            <w:tcBorders>
              <w:top w:val="nil"/>
              <w:left w:val="nil"/>
              <w:bottom w:val="single" w:sz="4" w:space="0" w:color="C0C0C0"/>
              <w:right w:val="single" w:sz="4" w:space="0" w:color="C0C0C0"/>
            </w:tcBorders>
            <w:shd w:val="clear" w:color="000000" w:fill="FFFFCC"/>
            <w:vAlign w:val="center"/>
            <w:hideMark/>
          </w:tcPr>
          <w:p w14:paraId="323487B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4,15</w:t>
            </w:r>
          </w:p>
        </w:tc>
        <w:tc>
          <w:tcPr>
            <w:tcW w:w="1137" w:type="dxa"/>
            <w:tcBorders>
              <w:top w:val="nil"/>
              <w:left w:val="nil"/>
              <w:bottom w:val="single" w:sz="4" w:space="0" w:color="C0C0C0"/>
              <w:right w:val="single" w:sz="4" w:space="0" w:color="C0C0C0"/>
            </w:tcBorders>
            <w:shd w:val="clear" w:color="000000" w:fill="FFFFCC"/>
            <w:vAlign w:val="center"/>
            <w:hideMark/>
          </w:tcPr>
          <w:p w14:paraId="2447010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149" w:type="dxa"/>
            <w:tcBorders>
              <w:top w:val="nil"/>
              <w:left w:val="nil"/>
              <w:bottom w:val="single" w:sz="4" w:space="0" w:color="C0C0C0"/>
              <w:right w:val="single" w:sz="4" w:space="0" w:color="C0C0C0"/>
            </w:tcBorders>
            <w:shd w:val="clear" w:color="000000" w:fill="FFFFCC"/>
            <w:vAlign w:val="center"/>
            <w:hideMark/>
          </w:tcPr>
          <w:p w14:paraId="52FE131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917" w:type="dxa"/>
            <w:tcBorders>
              <w:top w:val="nil"/>
              <w:left w:val="nil"/>
              <w:bottom w:val="single" w:sz="4" w:space="0" w:color="C0C0C0"/>
              <w:right w:val="single" w:sz="4" w:space="0" w:color="C0C0C0"/>
            </w:tcBorders>
            <w:shd w:val="clear" w:color="000000" w:fill="D7EAD3"/>
            <w:vAlign w:val="center"/>
            <w:hideMark/>
          </w:tcPr>
          <w:p w14:paraId="782F857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905" w:type="dxa"/>
            <w:tcBorders>
              <w:top w:val="nil"/>
              <w:left w:val="nil"/>
              <w:bottom w:val="single" w:sz="4" w:space="0" w:color="C0C0C0"/>
              <w:right w:val="single" w:sz="4" w:space="0" w:color="C0C0C0"/>
            </w:tcBorders>
            <w:shd w:val="clear" w:color="000000" w:fill="D7EAD3"/>
            <w:vAlign w:val="center"/>
            <w:hideMark/>
          </w:tcPr>
          <w:p w14:paraId="522008D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760" w:type="dxa"/>
            <w:tcBorders>
              <w:top w:val="nil"/>
              <w:left w:val="nil"/>
              <w:bottom w:val="single" w:sz="4" w:space="0" w:color="C0C0C0"/>
              <w:right w:val="single" w:sz="4" w:space="0" w:color="C0C0C0"/>
            </w:tcBorders>
            <w:shd w:val="clear" w:color="000000" w:fill="FFFFCC"/>
            <w:vAlign w:val="center"/>
            <w:hideMark/>
          </w:tcPr>
          <w:p w14:paraId="31FFD51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0A91031" w14:textId="77777777" w:rsidTr="0094286E">
        <w:trPr>
          <w:trHeight w:val="213"/>
          <w:jc w:val="center"/>
        </w:trPr>
        <w:tc>
          <w:tcPr>
            <w:tcW w:w="364" w:type="dxa"/>
            <w:tcBorders>
              <w:top w:val="nil"/>
              <w:left w:val="nil"/>
              <w:bottom w:val="nil"/>
              <w:right w:val="nil"/>
            </w:tcBorders>
            <w:shd w:val="clear" w:color="000000" w:fill="FABF8F"/>
            <w:noWrap/>
            <w:vAlign w:val="center"/>
            <w:hideMark/>
          </w:tcPr>
          <w:p w14:paraId="5991F3A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329" w:type="dxa"/>
            <w:tcBorders>
              <w:top w:val="nil"/>
              <w:left w:val="nil"/>
              <w:bottom w:val="nil"/>
              <w:right w:val="nil"/>
            </w:tcBorders>
            <w:shd w:val="clear" w:color="auto" w:fill="auto"/>
            <w:vAlign w:val="center"/>
            <w:hideMark/>
          </w:tcPr>
          <w:p w14:paraId="4F3E0991"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A01D1B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3.3.2.1.2</w:t>
            </w:r>
          </w:p>
        </w:tc>
        <w:tc>
          <w:tcPr>
            <w:tcW w:w="3457" w:type="dxa"/>
            <w:tcBorders>
              <w:top w:val="nil"/>
              <w:left w:val="nil"/>
              <w:bottom w:val="single" w:sz="4" w:space="0" w:color="C0C0C0"/>
              <w:right w:val="single" w:sz="4" w:space="0" w:color="C0C0C0"/>
            </w:tcBorders>
            <w:shd w:val="clear" w:color="auto" w:fill="auto"/>
            <w:vAlign w:val="center"/>
            <w:hideMark/>
          </w:tcPr>
          <w:p w14:paraId="52D77C13" w14:textId="77777777" w:rsidR="0094286E" w:rsidRPr="0094286E" w:rsidRDefault="0094286E" w:rsidP="0094286E">
            <w:pPr>
              <w:ind w:firstLineChars="400" w:firstLine="480"/>
              <w:rPr>
                <w:rFonts w:ascii="Tahoma" w:hAnsi="Tahoma" w:cs="Tahoma"/>
                <w:sz w:val="12"/>
                <w:szCs w:val="12"/>
              </w:rPr>
            </w:pPr>
            <w:r w:rsidRPr="0094286E">
              <w:rPr>
                <w:rFonts w:ascii="Tahoma" w:hAnsi="Tahoma" w:cs="Tahoma"/>
                <w:sz w:val="12"/>
                <w:szCs w:val="12"/>
              </w:rPr>
              <w:t>Объем энергии</w:t>
            </w:r>
          </w:p>
        </w:tc>
        <w:tc>
          <w:tcPr>
            <w:tcW w:w="710" w:type="dxa"/>
            <w:tcBorders>
              <w:top w:val="nil"/>
              <w:left w:val="nil"/>
              <w:bottom w:val="single" w:sz="4" w:space="0" w:color="C0C0C0"/>
              <w:right w:val="single" w:sz="4" w:space="0" w:color="C0C0C0"/>
            </w:tcBorders>
            <w:shd w:val="clear" w:color="auto" w:fill="auto"/>
            <w:vAlign w:val="center"/>
            <w:hideMark/>
          </w:tcPr>
          <w:p w14:paraId="2FBFC4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кВт.ч</w:t>
            </w:r>
          </w:p>
        </w:tc>
        <w:tc>
          <w:tcPr>
            <w:tcW w:w="1186" w:type="dxa"/>
            <w:tcBorders>
              <w:top w:val="nil"/>
              <w:left w:val="nil"/>
              <w:bottom w:val="single" w:sz="4" w:space="0" w:color="C0C0C0"/>
              <w:right w:val="single" w:sz="4" w:space="0" w:color="C0C0C0"/>
            </w:tcBorders>
            <w:shd w:val="clear" w:color="000000" w:fill="FFFFCC"/>
            <w:vAlign w:val="center"/>
            <w:hideMark/>
          </w:tcPr>
          <w:p w14:paraId="6AF106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21,52</w:t>
            </w:r>
          </w:p>
        </w:tc>
        <w:tc>
          <w:tcPr>
            <w:tcW w:w="929" w:type="dxa"/>
            <w:tcBorders>
              <w:top w:val="nil"/>
              <w:left w:val="nil"/>
              <w:bottom w:val="single" w:sz="4" w:space="0" w:color="C0C0C0"/>
              <w:right w:val="single" w:sz="4" w:space="0" w:color="C0C0C0"/>
            </w:tcBorders>
            <w:shd w:val="clear" w:color="000000" w:fill="FFFFCC"/>
            <w:vAlign w:val="center"/>
            <w:hideMark/>
          </w:tcPr>
          <w:p w14:paraId="3B8381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19,52</w:t>
            </w:r>
          </w:p>
        </w:tc>
        <w:tc>
          <w:tcPr>
            <w:tcW w:w="1100" w:type="dxa"/>
            <w:tcBorders>
              <w:top w:val="nil"/>
              <w:left w:val="nil"/>
              <w:bottom w:val="single" w:sz="4" w:space="0" w:color="C0C0C0"/>
              <w:right w:val="single" w:sz="4" w:space="0" w:color="C0C0C0"/>
            </w:tcBorders>
            <w:shd w:val="clear" w:color="000000" w:fill="FFFFCC"/>
            <w:vAlign w:val="center"/>
            <w:hideMark/>
          </w:tcPr>
          <w:p w14:paraId="3EFC160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20,44</w:t>
            </w:r>
          </w:p>
        </w:tc>
        <w:tc>
          <w:tcPr>
            <w:tcW w:w="1125" w:type="dxa"/>
            <w:tcBorders>
              <w:top w:val="nil"/>
              <w:left w:val="nil"/>
              <w:bottom w:val="single" w:sz="4" w:space="0" w:color="C0C0C0"/>
              <w:right w:val="single" w:sz="4" w:space="0" w:color="C0C0C0"/>
            </w:tcBorders>
            <w:shd w:val="clear" w:color="000000" w:fill="FFFFCC"/>
            <w:vAlign w:val="center"/>
            <w:hideMark/>
          </w:tcPr>
          <w:p w14:paraId="67E555F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21,52</w:t>
            </w:r>
          </w:p>
        </w:tc>
        <w:tc>
          <w:tcPr>
            <w:tcW w:w="1137" w:type="dxa"/>
            <w:tcBorders>
              <w:top w:val="nil"/>
              <w:left w:val="nil"/>
              <w:bottom w:val="single" w:sz="4" w:space="0" w:color="C0C0C0"/>
              <w:right w:val="single" w:sz="4" w:space="0" w:color="C0C0C0"/>
            </w:tcBorders>
            <w:shd w:val="clear" w:color="000000" w:fill="FFFFCC"/>
            <w:vAlign w:val="center"/>
            <w:hideMark/>
          </w:tcPr>
          <w:p w14:paraId="641EEB1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20,44</w:t>
            </w:r>
          </w:p>
        </w:tc>
        <w:tc>
          <w:tcPr>
            <w:tcW w:w="1149" w:type="dxa"/>
            <w:tcBorders>
              <w:top w:val="nil"/>
              <w:left w:val="nil"/>
              <w:bottom w:val="single" w:sz="4" w:space="0" w:color="C0C0C0"/>
              <w:right w:val="single" w:sz="4" w:space="0" w:color="C0C0C0"/>
            </w:tcBorders>
            <w:shd w:val="clear" w:color="000000" w:fill="FFFFCC"/>
            <w:vAlign w:val="center"/>
            <w:hideMark/>
          </w:tcPr>
          <w:p w14:paraId="112EE5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20,44</w:t>
            </w:r>
          </w:p>
        </w:tc>
        <w:tc>
          <w:tcPr>
            <w:tcW w:w="917" w:type="dxa"/>
            <w:tcBorders>
              <w:top w:val="nil"/>
              <w:left w:val="nil"/>
              <w:bottom w:val="single" w:sz="4" w:space="0" w:color="C0C0C0"/>
              <w:right w:val="single" w:sz="4" w:space="0" w:color="C0C0C0"/>
            </w:tcBorders>
            <w:shd w:val="clear" w:color="000000" w:fill="D7EAD3"/>
            <w:vAlign w:val="center"/>
            <w:hideMark/>
          </w:tcPr>
          <w:p w14:paraId="4F2DB00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10,22</w:t>
            </w:r>
          </w:p>
        </w:tc>
        <w:tc>
          <w:tcPr>
            <w:tcW w:w="905" w:type="dxa"/>
            <w:tcBorders>
              <w:top w:val="nil"/>
              <w:left w:val="nil"/>
              <w:bottom w:val="single" w:sz="4" w:space="0" w:color="C0C0C0"/>
              <w:right w:val="single" w:sz="4" w:space="0" w:color="C0C0C0"/>
            </w:tcBorders>
            <w:shd w:val="clear" w:color="000000" w:fill="D7EAD3"/>
            <w:vAlign w:val="center"/>
            <w:hideMark/>
          </w:tcPr>
          <w:p w14:paraId="26C7E83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10,22</w:t>
            </w:r>
          </w:p>
        </w:tc>
        <w:tc>
          <w:tcPr>
            <w:tcW w:w="1760" w:type="dxa"/>
            <w:tcBorders>
              <w:top w:val="nil"/>
              <w:left w:val="nil"/>
              <w:bottom w:val="single" w:sz="4" w:space="0" w:color="C0C0C0"/>
              <w:right w:val="single" w:sz="4" w:space="0" w:color="C0C0C0"/>
            </w:tcBorders>
            <w:shd w:val="clear" w:color="000000" w:fill="FFFFCC"/>
            <w:vAlign w:val="center"/>
            <w:hideMark/>
          </w:tcPr>
          <w:p w14:paraId="5E258696" w14:textId="77777777" w:rsidR="0094286E" w:rsidRPr="0094286E" w:rsidRDefault="0094286E" w:rsidP="0094286E">
            <w:pPr>
              <w:rPr>
                <w:rFonts w:ascii="Tahoma" w:hAnsi="Tahoma" w:cs="Tahoma"/>
                <w:sz w:val="12"/>
                <w:szCs w:val="12"/>
              </w:rPr>
            </w:pPr>
            <w:r w:rsidRPr="0094286E">
              <w:rPr>
                <w:rFonts w:ascii="Tahoma" w:hAnsi="Tahoma" w:cs="Tahoma"/>
                <w:sz w:val="12"/>
                <w:szCs w:val="12"/>
              </w:rPr>
              <w:t>в соответствии с ДПР</w:t>
            </w:r>
          </w:p>
        </w:tc>
      </w:tr>
      <w:tr w:rsidR="0094286E" w:rsidRPr="0094286E" w14:paraId="5EB925E6" w14:textId="77777777" w:rsidTr="0094286E">
        <w:trPr>
          <w:trHeight w:val="53"/>
          <w:jc w:val="center"/>
        </w:trPr>
        <w:tc>
          <w:tcPr>
            <w:tcW w:w="364" w:type="dxa"/>
            <w:tcBorders>
              <w:top w:val="nil"/>
              <w:left w:val="nil"/>
              <w:bottom w:val="nil"/>
              <w:right w:val="nil"/>
            </w:tcBorders>
            <w:shd w:val="clear" w:color="000000" w:fill="FFFF00"/>
            <w:noWrap/>
            <w:vAlign w:val="center"/>
            <w:hideMark/>
          </w:tcPr>
          <w:p w14:paraId="50DF10A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188DA863"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D81A4C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3.6</w:t>
            </w:r>
          </w:p>
        </w:tc>
        <w:tc>
          <w:tcPr>
            <w:tcW w:w="3457" w:type="dxa"/>
            <w:tcBorders>
              <w:top w:val="nil"/>
              <w:left w:val="nil"/>
              <w:bottom w:val="single" w:sz="4" w:space="0" w:color="C0C0C0"/>
              <w:right w:val="single" w:sz="4" w:space="0" w:color="C0C0C0"/>
            </w:tcBorders>
            <w:shd w:val="clear" w:color="auto" w:fill="auto"/>
            <w:vAlign w:val="center"/>
            <w:hideMark/>
          </w:tcPr>
          <w:p w14:paraId="419B0C5B"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Расходы на оплату труда основного производственного персонала</w:t>
            </w:r>
          </w:p>
        </w:tc>
        <w:tc>
          <w:tcPr>
            <w:tcW w:w="710" w:type="dxa"/>
            <w:tcBorders>
              <w:top w:val="nil"/>
              <w:left w:val="nil"/>
              <w:bottom w:val="single" w:sz="4" w:space="0" w:color="C0C0C0"/>
              <w:right w:val="single" w:sz="4" w:space="0" w:color="C0C0C0"/>
            </w:tcBorders>
            <w:shd w:val="clear" w:color="auto" w:fill="auto"/>
            <w:vAlign w:val="center"/>
            <w:hideMark/>
          </w:tcPr>
          <w:p w14:paraId="7435E36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52612F1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753,30</w:t>
            </w:r>
          </w:p>
        </w:tc>
        <w:tc>
          <w:tcPr>
            <w:tcW w:w="929" w:type="dxa"/>
            <w:tcBorders>
              <w:top w:val="nil"/>
              <w:left w:val="nil"/>
              <w:bottom w:val="single" w:sz="4" w:space="0" w:color="C0C0C0"/>
              <w:right w:val="single" w:sz="4" w:space="0" w:color="C0C0C0"/>
            </w:tcBorders>
            <w:shd w:val="clear" w:color="000000" w:fill="FFFFCC"/>
            <w:vAlign w:val="center"/>
            <w:hideMark/>
          </w:tcPr>
          <w:p w14:paraId="755990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1 269,94</w:t>
            </w:r>
          </w:p>
        </w:tc>
        <w:tc>
          <w:tcPr>
            <w:tcW w:w="1100" w:type="dxa"/>
            <w:tcBorders>
              <w:top w:val="nil"/>
              <w:left w:val="nil"/>
              <w:bottom w:val="single" w:sz="4" w:space="0" w:color="C0C0C0"/>
              <w:right w:val="single" w:sz="4" w:space="0" w:color="C0C0C0"/>
            </w:tcBorders>
            <w:shd w:val="clear" w:color="000000" w:fill="FFFFCC"/>
            <w:vAlign w:val="center"/>
            <w:hideMark/>
          </w:tcPr>
          <w:p w14:paraId="0801C43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780,07</w:t>
            </w:r>
          </w:p>
        </w:tc>
        <w:tc>
          <w:tcPr>
            <w:tcW w:w="1125" w:type="dxa"/>
            <w:tcBorders>
              <w:top w:val="nil"/>
              <w:left w:val="nil"/>
              <w:bottom w:val="single" w:sz="4" w:space="0" w:color="C0C0C0"/>
              <w:right w:val="single" w:sz="4" w:space="0" w:color="C0C0C0"/>
            </w:tcBorders>
            <w:shd w:val="clear" w:color="000000" w:fill="FFFFCC"/>
            <w:vAlign w:val="center"/>
            <w:hideMark/>
          </w:tcPr>
          <w:p w14:paraId="46D1881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799,18</w:t>
            </w:r>
          </w:p>
        </w:tc>
        <w:tc>
          <w:tcPr>
            <w:tcW w:w="1137" w:type="dxa"/>
            <w:tcBorders>
              <w:top w:val="nil"/>
              <w:left w:val="nil"/>
              <w:bottom w:val="single" w:sz="4" w:space="0" w:color="C0C0C0"/>
              <w:right w:val="single" w:sz="4" w:space="0" w:color="C0C0C0"/>
            </w:tcBorders>
            <w:shd w:val="clear" w:color="000000" w:fill="FFFFCC"/>
            <w:vAlign w:val="center"/>
            <w:hideMark/>
          </w:tcPr>
          <w:p w14:paraId="6F5DA0F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807,80</w:t>
            </w:r>
          </w:p>
        </w:tc>
        <w:tc>
          <w:tcPr>
            <w:tcW w:w="1149" w:type="dxa"/>
            <w:tcBorders>
              <w:top w:val="nil"/>
              <w:left w:val="nil"/>
              <w:bottom w:val="single" w:sz="4" w:space="0" w:color="C0C0C0"/>
              <w:right w:val="single" w:sz="4" w:space="0" w:color="C0C0C0"/>
            </w:tcBorders>
            <w:shd w:val="clear" w:color="000000" w:fill="FFFFCC"/>
            <w:vAlign w:val="center"/>
            <w:hideMark/>
          </w:tcPr>
          <w:p w14:paraId="75F5AED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796,20</w:t>
            </w:r>
          </w:p>
        </w:tc>
        <w:tc>
          <w:tcPr>
            <w:tcW w:w="917" w:type="dxa"/>
            <w:tcBorders>
              <w:top w:val="nil"/>
              <w:left w:val="nil"/>
              <w:bottom w:val="single" w:sz="4" w:space="0" w:color="C0C0C0"/>
              <w:right w:val="single" w:sz="4" w:space="0" w:color="C0C0C0"/>
            </w:tcBorders>
            <w:shd w:val="clear" w:color="000000" w:fill="D7EAD3"/>
            <w:vAlign w:val="center"/>
            <w:hideMark/>
          </w:tcPr>
          <w:p w14:paraId="6D41A9C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398,10</w:t>
            </w:r>
          </w:p>
        </w:tc>
        <w:tc>
          <w:tcPr>
            <w:tcW w:w="905" w:type="dxa"/>
            <w:tcBorders>
              <w:top w:val="nil"/>
              <w:left w:val="nil"/>
              <w:bottom w:val="single" w:sz="4" w:space="0" w:color="C0C0C0"/>
              <w:right w:val="single" w:sz="4" w:space="0" w:color="C0C0C0"/>
            </w:tcBorders>
            <w:shd w:val="clear" w:color="000000" w:fill="D7EAD3"/>
            <w:vAlign w:val="center"/>
            <w:hideMark/>
          </w:tcPr>
          <w:p w14:paraId="0B1BF7C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398,10</w:t>
            </w:r>
          </w:p>
        </w:tc>
        <w:tc>
          <w:tcPr>
            <w:tcW w:w="1760" w:type="dxa"/>
            <w:tcBorders>
              <w:top w:val="nil"/>
              <w:left w:val="nil"/>
              <w:bottom w:val="single" w:sz="4" w:space="0" w:color="C0C0C0"/>
              <w:right w:val="single" w:sz="4" w:space="0" w:color="C0C0C0"/>
            </w:tcBorders>
            <w:shd w:val="clear" w:color="000000" w:fill="FFFFCC"/>
            <w:vAlign w:val="center"/>
            <w:hideMark/>
          </w:tcPr>
          <w:p w14:paraId="4AFCC908"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68DEE21E"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7FEFDB44"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2FBBC36E"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14513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3.6.1</w:t>
            </w:r>
          </w:p>
        </w:tc>
        <w:tc>
          <w:tcPr>
            <w:tcW w:w="3457" w:type="dxa"/>
            <w:tcBorders>
              <w:top w:val="nil"/>
              <w:left w:val="nil"/>
              <w:bottom w:val="single" w:sz="4" w:space="0" w:color="C0C0C0"/>
              <w:right w:val="single" w:sz="4" w:space="0" w:color="C0C0C0"/>
            </w:tcBorders>
            <w:shd w:val="clear" w:color="auto" w:fill="auto"/>
            <w:vAlign w:val="center"/>
            <w:hideMark/>
          </w:tcPr>
          <w:p w14:paraId="61F7B2A1"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Среднемесячная оплата труда</w:t>
            </w:r>
          </w:p>
        </w:tc>
        <w:tc>
          <w:tcPr>
            <w:tcW w:w="710" w:type="dxa"/>
            <w:tcBorders>
              <w:top w:val="nil"/>
              <w:left w:val="nil"/>
              <w:bottom w:val="single" w:sz="4" w:space="0" w:color="C0C0C0"/>
              <w:right w:val="single" w:sz="4" w:space="0" w:color="C0C0C0"/>
            </w:tcBorders>
            <w:shd w:val="clear" w:color="auto" w:fill="auto"/>
            <w:vAlign w:val="center"/>
            <w:hideMark/>
          </w:tcPr>
          <w:p w14:paraId="768CC8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w:t>
            </w:r>
          </w:p>
        </w:tc>
        <w:tc>
          <w:tcPr>
            <w:tcW w:w="1186" w:type="dxa"/>
            <w:tcBorders>
              <w:top w:val="nil"/>
              <w:left w:val="nil"/>
              <w:bottom w:val="single" w:sz="4" w:space="0" w:color="C0C0C0"/>
              <w:right w:val="single" w:sz="4" w:space="0" w:color="C0C0C0"/>
            </w:tcBorders>
            <w:shd w:val="clear" w:color="000000" w:fill="D7EAD3"/>
            <w:vAlign w:val="center"/>
            <w:hideMark/>
          </w:tcPr>
          <w:p w14:paraId="11F27D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9 917,10</w:t>
            </w:r>
          </w:p>
        </w:tc>
        <w:tc>
          <w:tcPr>
            <w:tcW w:w="929" w:type="dxa"/>
            <w:tcBorders>
              <w:top w:val="nil"/>
              <w:left w:val="nil"/>
              <w:bottom w:val="single" w:sz="4" w:space="0" w:color="C0C0C0"/>
              <w:right w:val="single" w:sz="4" w:space="0" w:color="C0C0C0"/>
            </w:tcBorders>
            <w:shd w:val="clear" w:color="000000" w:fill="D7EAD3"/>
            <w:vAlign w:val="center"/>
            <w:hideMark/>
          </w:tcPr>
          <w:p w14:paraId="1ED2F62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14 905,40</w:t>
            </w:r>
          </w:p>
        </w:tc>
        <w:tc>
          <w:tcPr>
            <w:tcW w:w="1100" w:type="dxa"/>
            <w:tcBorders>
              <w:top w:val="nil"/>
              <w:left w:val="nil"/>
              <w:bottom w:val="single" w:sz="4" w:space="0" w:color="C0C0C0"/>
              <w:right w:val="single" w:sz="4" w:space="0" w:color="C0C0C0"/>
            </w:tcBorders>
            <w:shd w:val="clear" w:color="000000" w:fill="D7EAD3"/>
            <w:vAlign w:val="center"/>
            <w:hideMark/>
          </w:tcPr>
          <w:p w14:paraId="1E3912F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10 269,51</w:t>
            </w:r>
          </w:p>
        </w:tc>
        <w:tc>
          <w:tcPr>
            <w:tcW w:w="1125" w:type="dxa"/>
            <w:tcBorders>
              <w:top w:val="nil"/>
              <w:left w:val="nil"/>
              <w:bottom w:val="single" w:sz="4" w:space="0" w:color="C0C0C0"/>
              <w:right w:val="single" w:sz="4" w:space="0" w:color="C0C0C0"/>
            </w:tcBorders>
            <w:shd w:val="clear" w:color="000000" w:fill="D7EAD3"/>
            <w:vAlign w:val="center"/>
            <w:hideMark/>
          </w:tcPr>
          <w:p w14:paraId="0E99C32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10 521,06</w:t>
            </w:r>
          </w:p>
        </w:tc>
        <w:tc>
          <w:tcPr>
            <w:tcW w:w="1137" w:type="dxa"/>
            <w:tcBorders>
              <w:top w:val="nil"/>
              <w:left w:val="nil"/>
              <w:bottom w:val="single" w:sz="4" w:space="0" w:color="C0C0C0"/>
              <w:right w:val="single" w:sz="4" w:space="0" w:color="C0C0C0"/>
            </w:tcBorders>
            <w:shd w:val="clear" w:color="000000" w:fill="D7EAD3"/>
            <w:vAlign w:val="center"/>
            <w:hideMark/>
          </w:tcPr>
          <w:p w14:paraId="3BDFBF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10 634,54</w:t>
            </w:r>
          </w:p>
        </w:tc>
        <w:tc>
          <w:tcPr>
            <w:tcW w:w="1149" w:type="dxa"/>
            <w:tcBorders>
              <w:top w:val="nil"/>
              <w:left w:val="nil"/>
              <w:bottom w:val="single" w:sz="4" w:space="0" w:color="C0C0C0"/>
              <w:right w:val="single" w:sz="4" w:space="0" w:color="C0C0C0"/>
            </w:tcBorders>
            <w:shd w:val="clear" w:color="000000" w:fill="D7EAD3"/>
            <w:vAlign w:val="center"/>
            <w:hideMark/>
          </w:tcPr>
          <w:p w14:paraId="11C91E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10 481,88</w:t>
            </w:r>
          </w:p>
        </w:tc>
        <w:tc>
          <w:tcPr>
            <w:tcW w:w="917" w:type="dxa"/>
            <w:tcBorders>
              <w:top w:val="nil"/>
              <w:left w:val="nil"/>
              <w:bottom w:val="single" w:sz="4" w:space="0" w:color="C0C0C0"/>
              <w:right w:val="single" w:sz="4" w:space="0" w:color="C0C0C0"/>
            </w:tcBorders>
            <w:shd w:val="clear" w:color="000000" w:fill="D7EAD3"/>
            <w:vAlign w:val="center"/>
            <w:hideMark/>
          </w:tcPr>
          <w:p w14:paraId="6BB329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10 481,88</w:t>
            </w:r>
          </w:p>
        </w:tc>
        <w:tc>
          <w:tcPr>
            <w:tcW w:w="905" w:type="dxa"/>
            <w:tcBorders>
              <w:top w:val="nil"/>
              <w:left w:val="nil"/>
              <w:bottom w:val="single" w:sz="4" w:space="0" w:color="C0C0C0"/>
              <w:right w:val="single" w:sz="4" w:space="0" w:color="C0C0C0"/>
            </w:tcBorders>
            <w:shd w:val="clear" w:color="000000" w:fill="D7EAD3"/>
            <w:vAlign w:val="center"/>
            <w:hideMark/>
          </w:tcPr>
          <w:p w14:paraId="5341A7C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10 481,88</w:t>
            </w:r>
          </w:p>
        </w:tc>
        <w:tc>
          <w:tcPr>
            <w:tcW w:w="1760" w:type="dxa"/>
            <w:tcBorders>
              <w:top w:val="nil"/>
              <w:left w:val="nil"/>
              <w:bottom w:val="single" w:sz="4" w:space="0" w:color="C0C0C0"/>
              <w:right w:val="single" w:sz="4" w:space="0" w:color="C0C0C0"/>
            </w:tcBorders>
            <w:shd w:val="clear" w:color="000000" w:fill="FFFFCC"/>
            <w:vAlign w:val="center"/>
            <w:hideMark/>
          </w:tcPr>
          <w:p w14:paraId="18CF6EE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34229D8"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4995944E"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lastRenderedPageBreak/>
              <w:t> </w:t>
            </w:r>
          </w:p>
        </w:tc>
        <w:tc>
          <w:tcPr>
            <w:tcW w:w="329" w:type="dxa"/>
            <w:tcBorders>
              <w:top w:val="nil"/>
              <w:left w:val="nil"/>
              <w:bottom w:val="nil"/>
              <w:right w:val="nil"/>
            </w:tcBorders>
            <w:shd w:val="clear" w:color="auto" w:fill="auto"/>
            <w:noWrap/>
            <w:vAlign w:val="bottom"/>
            <w:hideMark/>
          </w:tcPr>
          <w:p w14:paraId="0A675466"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91D7B4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3.6.2</w:t>
            </w:r>
          </w:p>
        </w:tc>
        <w:tc>
          <w:tcPr>
            <w:tcW w:w="3457" w:type="dxa"/>
            <w:tcBorders>
              <w:top w:val="nil"/>
              <w:left w:val="nil"/>
              <w:bottom w:val="single" w:sz="4" w:space="0" w:color="C0C0C0"/>
              <w:right w:val="single" w:sz="4" w:space="0" w:color="C0C0C0"/>
            </w:tcBorders>
            <w:shd w:val="clear" w:color="auto" w:fill="auto"/>
            <w:vAlign w:val="center"/>
            <w:hideMark/>
          </w:tcPr>
          <w:p w14:paraId="3B0F7C22"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Численность производственного персонала</w:t>
            </w:r>
          </w:p>
        </w:tc>
        <w:tc>
          <w:tcPr>
            <w:tcW w:w="710" w:type="dxa"/>
            <w:tcBorders>
              <w:top w:val="nil"/>
              <w:left w:val="nil"/>
              <w:bottom w:val="single" w:sz="4" w:space="0" w:color="C0C0C0"/>
              <w:right w:val="single" w:sz="4" w:space="0" w:color="C0C0C0"/>
            </w:tcBorders>
            <w:shd w:val="clear" w:color="auto" w:fill="auto"/>
            <w:vAlign w:val="center"/>
            <w:hideMark/>
          </w:tcPr>
          <w:p w14:paraId="5C19EB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чел</w:t>
            </w:r>
          </w:p>
        </w:tc>
        <w:tc>
          <w:tcPr>
            <w:tcW w:w="1186" w:type="dxa"/>
            <w:tcBorders>
              <w:top w:val="nil"/>
              <w:left w:val="nil"/>
              <w:bottom w:val="single" w:sz="4" w:space="0" w:color="C0C0C0"/>
              <w:right w:val="single" w:sz="4" w:space="0" w:color="C0C0C0"/>
            </w:tcBorders>
            <w:shd w:val="clear" w:color="000000" w:fill="FFFFCC"/>
            <w:vAlign w:val="center"/>
            <w:hideMark/>
          </w:tcPr>
          <w:p w14:paraId="696510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929" w:type="dxa"/>
            <w:tcBorders>
              <w:top w:val="nil"/>
              <w:left w:val="nil"/>
              <w:bottom w:val="single" w:sz="4" w:space="0" w:color="C0C0C0"/>
              <w:right w:val="single" w:sz="4" w:space="0" w:color="C0C0C0"/>
            </w:tcBorders>
            <w:shd w:val="clear" w:color="000000" w:fill="FFFFCC"/>
            <w:vAlign w:val="center"/>
            <w:hideMark/>
          </w:tcPr>
          <w:p w14:paraId="652611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7,10</w:t>
            </w:r>
          </w:p>
        </w:tc>
        <w:tc>
          <w:tcPr>
            <w:tcW w:w="1100" w:type="dxa"/>
            <w:tcBorders>
              <w:top w:val="nil"/>
              <w:left w:val="nil"/>
              <w:bottom w:val="single" w:sz="4" w:space="0" w:color="C0C0C0"/>
              <w:right w:val="single" w:sz="4" w:space="0" w:color="C0C0C0"/>
            </w:tcBorders>
            <w:shd w:val="clear" w:color="000000" w:fill="FFFFCC"/>
            <w:vAlign w:val="center"/>
            <w:hideMark/>
          </w:tcPr>
          <w:p w14:paraId="0089877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1125" w:type="dxa"/>
            <w:tcBorders>
              <w:top w:val="nil"/>
              <w:left w:val="nil"/>
              <w:bottom w:val="single" w:sz="4" w:space="0" w:color="C0C0C0"/>
              <w:right w:val="single" w:sz="4" w:space="0" w:color="C0C0C0"/>
            </w:tcBorders>
            <w:shd w:val="clear" w:color="000000" w:fill="FFFFCC"/>
            <w:vAlign w:val="center"/>
            <w:hideMark/>
          </w:tcPr>
          <w:p w14:paraId="371E8AB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1137" w:type="dxa"/>
            <w:tcBorders>
              <w:top w:val="nil"/>
              <w:left w:val="nil"/>
              <w:bottom w:val="single" w:sz="4" w:space="0" w:color="C0C0C0"/>
              <w:right w:val="single" w:sz="4" w:space="0" w:color="C0C0C0"/>
            </w:tcBorders>
            <w:shd w:val="clear" w:color="000000" w:fill="FFFFCC"/>
            <w:vAlign w:val="center"/>
            <w:hideMark/>
          </w:tcPr>
          <w:p w14:paraId="29BC67F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1149" w:type="dxa"/>
            <w:tcBorders>
              <w:top w:val="nil"/>
              <w:left w:val="nil"/>
              <w:bottom w:val="single" w:sz="4" w:space="0" w:color="C0C0C0"/>
              <w:right w:val="single" w:sz="4" w:space="0" w:color="C0C0C0"/>
            </w:tcBorders>
            <w:shd w:val="clear" w:color="000000" w:fill="FFFFCC"/>
            <w:vAlign w:val="center"/>
            <w:hideMark/>
          </w:tcPr>
          <w:p w14:paraId="3BEC8F9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917" w:type="dxa"/>
            <w:tcBorders>
              <w:top w:val="nil"/>
              <w:left w:val="nil"/>
              <w:bottom w:val="single" w:sz="4" w:space="0" w:color="C0C0C0"/>
              <w:right w:val="single" w:sz="4" w:space="0" w:color="C0C0C0"/>
            </w:tcBorders>
            <w:shd w:val="clear" w:color="000000" w:fill="D7EAD3"/>
            <w:vAlign w:val="center"/>
            <w:hideMark/>
          </w:tcPr>
          <w:p w14:paraId="7D4CBA0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905" w:type="dxa"/>
            <w:tcBorders>
              <w:top w:val="nil"/>
              <w:left w:val="nil"/>
              <w:bottom w:val="single" w:sz="4" w:space="0" w:color="C0C0C0"/>
              <w:right w:val="single" w:sz="4" w:space="0" w:color="C0C0C0"/>
            </w:tcBorders>
            <w:shd w:val="clear" w:color="000000" w:fill="D7EAD3"/>
            <w:vAlign w:val="center"/>
            <w:hideMark/>
          </w:tcPr>
          <w:p w14:paraId="03890D7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6,33</w:t>
            </w:r>
          </w:p>
        </w:tc>
        <w:tc>
          <w:tcPr>
            <w:tcW w:w="1760" w:type="dxa"/>
            <w:tcBorders>
              <w:top w:val="nil"/>
              <w:left w:val="nil"/>
              <w:bottom w:val="single" w:sz="4" w:space="0" w:color="C0C0C0"/>
              <w:right w:val="single" w:sz="4" w:space="0" w:color="C0C0C0"/>
            </w:tcBorders>
            <w:shd w:val="clear" w:color="000000" w:fill="FFFFCC"/>
            <w:vAlign w:val="center"/>
            <w:hideMark/>
          </w:tcPr>
          <w:p w14:paraId="3BD631D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7CABAD6" w14:textId="77777777" w:rsidTr="0094286E">
        <w:trPr>
          <w:trHeight w:val="390"/>
          <w:jc w:val="center"/>
        </w:trPr>
        <w:tc>
          <w:tcPr>
            <w:tcW w:w="364" w:type="dxa"/>
            <w:tcBorders>
              <w:top w:val="nil"/>
              <w:left w:val="nil"/>
              <w:bottom w:val="nil"/>
              <w:right w:val="nil"/>
            </w:tcBorders>
            <w:shd w:val="clear" w:color="000000" w:fill="FFFF00"/>
            <w:noWrap/>
            <w:vAlign w:val="center"/>
            <w:hideMark/>
          </w:tcPr>
          <w:p w14:paraId="3C4C142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4DAE8126"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A9D6C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3.7</w:t>
            </w:r>
          </w:p>
        </w:tc>
        <w:tc>
          <w:tcPr>
            <w:tcW w:w="3457" w:type="dxa"/>
            <w:tcBorders>
              <w:top w:val="nil"/>
              <w:left w:val="nil"/>
              <w:bottom w:val="single" w:sz="4" w:space="0" w:color="C0C0C0"/>
              <w:right w:val="single" w:sz="4" w:space="0" w:color="C0C0C0"/>
            </w:tcBorders>
            <w:shd w:val="clear" w:color="auto" w:fill="auto"/>
            <w:vAlign w:val="center"/>
            <w:hideMark/>
          </w:tcPr>
          <w:p w14:paraId="444E4D68"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710" w:type="dxa"/>
            <w:tcBorders>
              <w:top w:val="nil"/>
              <w:left w:val="nil"/>
              <w:bottom w:val="single" w:sz="4" w:space="0" w:color="C0C0C0"/>
              <w:right w:val="single" w:sz="4" w:space="0" w:color="C0C0C0"/>
            </w:tcBorders>
            <w:shd w:val="clear" w:color="auto" w:fill="auto"/>
            <w:vAlign w:val="center"/>
            <w:hideMark/>
          </w:tcPr>
          <w:p w14:paraId="0AFC622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0F4F388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227,50</w:t>
            </w:r>
          </w:p>
        </w:tc>
        <w:tc>
          <w:tcPr>
            <w:tcW w:w="929" w:type="dxa"/>
            <w:tcBorders>
              <w:top w:val="nil"/>
              <w:left w:val="nil"/>
              <w:bottom w:val="single" w:sz="4" w:space="0" w:color="C0C0C0"/>
              <w:right w:val="single" w:sz="4" w:space="0" w:color="C0C0C0"/>
            </w:tcBorders>
            <w:shd w:val="clear" w:color="000000" w:fill="FFFFCC"/>
            <w:vAlign w:val="center"/>
            <w:hideMark/>
          </w:tcPr>
          <w:p w14:paraId="6D39821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381,71</w:t>
            </w:r>
          </w:p>
        </w:tc>
        <w:tc>
          <w:tcPr>
            <w:tcW w:w="1100" w:type="dxa"/>
            <w:tcBorders>
              <w:top w:val="nil"/>
              <w:left w:val="nil"/>
              <w:bottom w:val="single" w:sz="4" w:space="0" w:color="C0C0C0"/>
              <w:right w:val="single" w:sz="4" w:space="0" w:color="C0C0C0"/>
            </w:tcBorders>
            <w:shd w:val="clear" w:color="000000" w:fill="FFFFCC"/>
            <w:vAlign w:val="center"/>
            <w:hideMark/>
          </w:tcPr>
          <w:p w14:paraId="52418D4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235,59</w:t>
            </w:r>
          </w:p>
        </w:tc>
        <w:tc>
          <w:tcPr>
            <w:tcW w:w="1125" w:type="dxa"/>
            <w:tcBorders>
              <w:top w:val="nil"/>
              <w:left w:val="nil"/>
              <w:bottom w:val="single" w:sz="4" w:space="0" w:color="C0C0C0"/>
              <w:right w:val="single" w:sz="4" w:space="0" w:color="C0C0C0"/>
            </w:tcBorders>
            <w:shd w:val="clear" w:color="000000" w:fill="FFFFCC"/>
            <w:vAlign w:val="center"/>
            <w:hideMark/>
          </w:tcPr>
          <w:p w14:paraId="37D557E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241,35</w:t>
            </w:r>
          </w:p>
        </w:tc>
        <w:tc>
          <w:tcPr>
            <w:tcW w:w="1137" w:type="dxa"/>
            <w:tcBorders>
              <w:top w:val="nil"/>
              <w:left w:val="nil"/>
              <w:bottom w:val="single" w:sz="4" w:space="0" w:color="C0C0C0"/>
              <w:right w:val="single" w:sz="4" w:space="0" w:color="C0C0C0"/>
            </w:tcBorders>
            <w:shd w:val="clear" w:color="000000" w:fill="FFFFCC"/>
            <w:vAlign w:val="center"/>
            <w:hideMark/>
          </w:tcPr>
          <w:p w14:paraId="0E9AD9F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243,96</w:t>
            </w:r>
          </w:p>
        </w:tc>
        <w:tc>
          <w:tcPr>
            <w:tcW w:w="1149" w:type="dxa"/>
            <w:tcBorders>
              <w:top w:val="nil"/>
              <w:left w:val="nil"/>
              <w:bottom w:val="single" w:sz="4" w:space="0" w:color="C0C0C0"/>
              <w:right w:val="single" w:sz="4" w:space="0" w:color="C0C0C0"/>
            </w:tcBorders>
            <w:shd w:val="clear" w:color="000000" w:fill="FFFFCC"/>
            <w:vAlign w:val="center"/>
            <w:hideMark/>
          </w:tcPr>
          <w:p w14:paraId="65A9B6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240,45</w:t>
            </w:r>
          </w:p>
        </w:tc>
        <w:tc>
          <w:tcPr>
            <w:tcW w:w="917" w:type="dxa"/>
            <w:tcBorders>
              <w:top w:val="nil"/>
              <w:left w:val="nil"/>
              <w:bottom w:val="single" w:sz="4" w:space="0" w:color="C0C0C0"/>
              <w:right w:val="single" w:sz="4" w:space="0" w:color="C0C0C0"/>
            </w:tcBorders>
            <w:shd w:val="clear" w:color="000000" w:fill="D7EAD3"/>
            <w:vAlign w:val="center"/>
            <w:hideMark/>
          </w:tcPr>
          <w:p w14:paraId="3AC25C7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120,23</w:t>
            </w:r>
          </w:p>
        </w:tc>
        <w:tc>
          <w:tcPr>
            <w:tcW w:w="905" w:type="dxa"/>
            <w:tcBorders>
              <w:top w:val="nil"/>
              <w:left w:val="nil"/>
              <w:bottom w:val="single" w:sz="4" w:space="0" w:color="C0C0C0"/>
              <w:right w:val="single" w:sz="4" w:space="0" w:color="C0C0C0"/>
            </w:tcBorders>
            <w:shd w:val="clear" w:color="000000" w:fill="D7EAD3"/>
            <w:vAlign w:val="center"/>
            <w:hideMark/>
          </w:tcPr>
          <w:p w14:paraId="4D62348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120,23</w:t>
            </w:r>
          </w:p>
        </w:tc>
        <w:tc>
          <w:tcPr>
            <w:tcW w:w="1760" w:type="dxa"/>
            <w:tcBorders>
              <w:top w:val="nil"/>
              <w:left w:val="nil"/>
              <w:bottom w:val="single" w:sz="4" w:space="0" w:color="C0C0C0"/>
              <w:right w:val="single" w:sz="4" w:space="0" w:color="C0C0C0"/>
            </w:tcBorders>
            <w:shd w:val="clear" w:color="000000" w:fill="FFFFCC"/>
            <w:vAlign w:val="center"/>
            <w:hideMark/>
          </w:tcPr>
          <w:p w14:paraId="4B86A73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DF894A3"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076E57E5"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2F2EAFD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D1D18D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3.9</w:t>
            </w:r>
          </w:p>
        </w:tc>
        <w:tc>
          <w:tcPr>
            <w:tcW w:w="3457" w:type="dxa"/>
            <w:tcBorders>
              <w:top w:val="nil"/>
              <w:left w:val="nil"/>
              <w:bottom w:val="single" w:sz="4" w:space="0" w:color="C0C0C0"/>
              <w:right w:val="single" w:sz="4" w:space="0" w:color="C0C0C0"/>
            </w:tcBorders>
            <w:shd w:val="clear" w:color="auto" w:fill="auto"/>
            <w:vAlign w:val="center"/>
            <w:hideMark/>
          </w:tcPr>
          <w:p w14:paraId="504F8185"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Цеховые (общехозяйственные) расходы, в том числе:</w:t>
            </w:r>
          </w:p>
        </w:tc>
        <w:tc>
          <w:tcPr>
            <w:tcW w:w="710" w:type="dxa"/>
            <w:tcBorders>
              <w:top w:val="nil"/>
              <w:left w:val="nil"/>
              <w:bottom w:val="single" w:sz="4" w:space="0" w:color="C0C0C0"/>
              <w:right w:val="single" w:sz="4" w:space="0" w:color="C0C0C0"/>
            </w:tcBorders>
            <w:shd w:val="clear" w:color="auto" w:fill="auto"/>
            <w:vAlign w:val="center"/>
            <w:hideMark/>
          </w:tcPr>
          <w:p w14:paraId="15289DB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52382E0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5049CE1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71,24</w:t>
            </w:r>
          </w:p>
        </w:tc>
        <w:tc>
          <w:tcPr>
            <w:tcW w:w="1100" w:type="dxa"/>
            <w:tcBorders>
              <w:top w:val="nil"/>
              <w:left w:val="nil"/>
              <w:bottom w:val="single" w:sz="4" w:space="0" w:color="C0C0C0"/>
              <w:right w:val="single" w:sz="4" w:space="0" w:color="C0C0C0"/>
            </w:tcBorders>
            <w:shd w:val="clear" w:color="000000" w:fill="D7EAD3"/>
            <w:vAlign w:val="center"/>
            <w:hideMark/>
          </w:tcPr>
          <w:p w14:paraId="3A74B14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D7EAD3"/>
            <w:vAlign w:val="center"/>
            <w:hideMark/>
          </w:tcPr>
          <w:p w14:paraId="29C2F2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36EA5B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57BD59D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162D32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5EEF84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25BEA625"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889E500"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646AF7B8"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76AE4B1F"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784D9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3.9.1</w:t>
            </w:r>
          </w:p>
        </w:tc>
        <w:tc>
          <w:tcPr>
            <w:tcW w:w="3457" w:type="dxa"/>
            <w:tcBorders>
              <w:top w:val="nil"/>
              <w:left w:val="nil"/>
              <w:bottom w:val="single" w:sz="4" w:space="0" w:color="C0C0C0"/>
              <w:right w:val="single" w:sz="4" w:space="0" w:color="C0C0C0"/>
            </w:tcBorders>
            <w:shd w:val="clear" w:color="auto" w:fill="auto"/>
            <w:vAlign w:val="center"/>
            <w:hideMark/>
          </w:tcPr>
          <w:p w14:paraId="5E888EA2"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Заработная плата цехового персонала</w:t>
            </w:r>
          </w:p>
        </w:tc>
        <w:tc>
          <w:tcPr>
            <w:tcW w:w="710" w:type="dxa"/>
            <w:tcBorders>
              <w:top w:val="nil"/>
              <w:left w:val="nil"/>
              <w:bottom w:val="single" w:sz="4" w:space="0" w:color="C0C0C0"/>
              <w:right w:val="single" w:sz="4" w:space="0" w:color="C0C0C0"/>
            </w:tcBorders>
            <w:shd w:val="clear" w:color="auto" w:fill="auto"/>
            <w:vAlign w:val="center"/>
            <w:hideMark/>
          </w:tcPr>
          <w:p w14:paraId="37D4C9C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794E74F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1EB24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49,08</w:t>
            </w:r>
          </w:p>
        </w:tc>
        <w:tc>
          <w:tcPr>
            <w:tcW w:w="1100" w:type="dxa"/>
            <w:tcBorders>
              <w:top w:val="nil"/>
              <w:left w:val="nil"/>
              <w:bottom w:val="single" w:sz="4" w:space="0" w:color="C0C0C0"/>
              <w:right w:val="single" w:sz="4" w:space="0" w:color="C0C0C0"/>
            </w:tcBorders>
            <w:shd w:val="clear" w:color="000000" w:fill="FFFFCC"/>
            <w:vAlign w:val="center"/>
            <w:hideMark/>
          </w:tcPr>
          <w:p w14:paraId="44F5F8C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2B55334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7E9DB8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03A916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08E1085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3C08E83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3CC04E5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8F2422B"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1D230DD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64D6A69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9C2565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3.9.1.1</w:t>
            </w:r>
          </w:p>
        </w:tc>
        <w:tc>
          <w:tcPr>
            <w:tcW w:w="3457" w:type="dxa"/>
            <w:tcBorders>
              <w:top w:val="nil"/>
              <w:left w:val="nil"/>
              <w:bottom w:val="single" w:sz="4" w:space="0" w:color="C0C0C0"/>
              <w:right w:val="single" w:sz="4" w:space="0" w:color="C0C0C0"/>
            </w:tcBorders>
            <w:shd w:val="clear" w:color="auto" w:fill="auto"/>
            <w:vAlign w:val="center"/>
            <w:hideMark/>
          </w:tcPr>
          <w:p w14:paraId="4F75F1E9"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Среднемесячная оплата труда</w:t>
            </w:r>
          </w:p>
        </w:tc>
        <w:tc>
          <w:tcPr>
            <w:tcW w:w="710" w:type="dxa"/>
            <w:tcBorders>
              <w:top w:val="nil"/>
              <w:left w:val="nil"/>
              <w:bottom w:val="single" w:sz="4" w:space="0" w:color="C0C0C0"/>
              <w:right w:val="single" w:sz="4" w:space="0" w:color="C0C0C0"/>
            </w:tcBorders>
            <w:shd w:val="clear" w:color="auto" w:fill="auto"/>
            <w:vAlign w:val="center"/>
            <w:hideMark/>
          </w:tcPr>
          <w:p w14:paraId="7ACE4FF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w:t>
            </w:r>
          </w:p>
        </w:tc>
        <w:tc>
          <w:tcPr>
            <w:tcW w:w="1186" w:type="dxa"/>
            <w:tcBorders>
              <w:top w:val="nil"/>
              <w:left w:val="nil"/>
              <w:bottom w:val="single" w:sz="4" w:space="0" w:color="C0C0C0"/>
              <w:right w:val="single" w:sz="4" w:space="0" w:color="C0C0C0"/>
            </w:tcBorders>
            <w:shd w:val="clear" w:color="000000" w:fill="D7EAD3"/>
            <w:vAlign w:val="center"/>
            <w:hideMark/>
          </w:tcPr>
          <w:p w14:paraId="57DF564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DFECD9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6 914,00</w:t>
            </w:r>
          </w:p>
        </w:tc>
        <w:tc>
          <w:tcPr>
            <w:tcW w:w="1100" w:type="dxa"/>
            <w:tcBorders>
              <w:top w:val="nil"/>
              <w:left w:val="nil"/>
              <w:bottom w:val="single" w:sz="4" w:space="0" w:color="C0C0C0"/>
              <w:right w:val="single" w:sz="4" w:space="0" w:color="C0C0C0"/>
            </w:tcBorders>
            <w:shd w:val="clear" w:color="000000" w:fill="D7EAD3"/>
            <w:vAlign w:val="center"/>
            <w:hideMark/>
          </w:tcPr>
          <w:p w14:paraId="23212EB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D7EAD3"/>
            <w:vAlign w:val="center"/>
            <w:hideMark/>
          </w:tcPr>
          <w:p w14:paraId="4B09B95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4F17DB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613C690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659523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25902FC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27851E9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72BFDDE"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40E14CE1"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1E4F24B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D4127B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3.9.1.2</w:t>
            </w:r>
          </w:p>
        </w:tc>
        <w:tc>
          <w:tcPr>
            <w:tcW w:w="3457" w:type="dxa"/>
            <w:tcBorders>
              <w:top w:val="nil"/>
              <w:left w:val="nil"/>
              <w:bottom w:val="single" w:sz="4" w:space="0" w:color="C0C0C0"/>
              <w:right w:val="single" w:sz="4" w:space="0" w:color="C0C0C0"/>
            </w:tcBorders>
            <w:shd w:val="clear" w:color="auto" w:fill="auto"/>
            <w:vAlign w:val="center"/>
            <w:hideMark/>
          </w:tcPr>
          <w:p w14:paraId="279CCAFB"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Численность персонала</w:t>
            </w:r>
          </w:p>
        </w:tc>
        <w:tc>
          <w:tcPr>
            <w:tcW w:w="710" w:type="dxa"/>
            <w:tcBorders>
              <w:top w:val="nil"/>
              <w:left w:val="nil"/>
              <w:bottom w:val="single" w:sz="4" w:space="0" w:color="C0C0C0"/>
              <w:right w:val="single" w:sz="4" w:space="0" w:color="C0C0C0"/>
            </w:tcBorders>
            <w:shd w:val="clear" w:color="auto" w:fill="auto"/>
            <w:vAlign w:val="center"/>
            <w:hideMark/>
          </w:tcPr>
          <w:p w14:paraId="4523C7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чел</w:t>
            </w:r>
          </w:p>
        </w:tc>
        <w:tc>
          <w:tcPr>
            <w:tcW w:w="1186" w:type="dxa"/>
            <w:tcBorders>
              <w:top w:val="nil"/>
              <w:left w:val="nil"/>
              <w:bottom w:val="single" w:sz="4" w:space="0" w:color="C0C0C0"/>
              <w:right w:val="single" w:sz="4" w:space="0" w:color="C0C0C0"/>
            </w:tcBorders>
            <w:shd w:val="clear" w:color="000000" w:fill="FFFFCC"/>
            <w:vAlign w:val="center"/>
            <w:hideMark/>
          </w:tcPr>
          <w:p w14:paraId="08ABCAF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419700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0,59</w:t>
            </w:r>
          </w:p>
        </w:tc>
        <w:tc>
          <w:tcPr>
            <w:tcW w:w="1100" w:type="dxa"/>
            <w:tcBorders>
              <w:top w:val="nil"/>
              <w:left w:val="nil"/>
              <w:bottom w:val="single" w:sz="4" w:space="0" w:color="C0C0C0"/>
              <w:right w:val="single" w:sz="4" w:space="0" w:color="C0C0C0"/>
            </w:tcBorders>
            <w:shd w:val="clear" w:color="000000" w:fill="FFFFCC"/>
            <w:vAlign w:val="center"/>
            <w:hideMark/>
          </w:tcPr>
          <w:p w14:paraId="58EA297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2A45E19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55ED62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0EE335D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3D9571D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293C2A4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42FC1D7"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43BF8CB" w14:textId="77777777" w:rsidTr="0094286E">
        <w:trPr>
          <w:trHeight w:val="450"/>
          <w:jc w:val="center"/>
        </w:trPr>
        <w:tc>
          <w:tcPr>
            <w:tcW w:w="364" w:type="dxa"/>
            <w:tcBorders>
              <w:top w:val="nil"/>
              <w:left w:val="nil"/>
              <w:bottom w:val="nil"/>
              <w:right w:val="nil"/>
            </w:tcBorders>
            <w:shd w:val="clear" w:color="000000" w:fill="FFFF00"/>
            <w:noWrap/>
            <w:vAlign w:val="center"/>
            <w:hideMark/>
          </w:tcPr>
          <w:p w14:paraId="2DB7004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6093247F"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nil"/>
              <w:right w:val="single" w:sz="4" w:space="0" w:color="C0C0C0"/>
            </w:tcBorders>
            <w:shd w:val="clear" w:color="auto" w:fill="auto"/>
            <w:vAlign w:val="center"/>
            <w:hideMark/>
          </w:tcPr>
          <w:p w14:paraId="07EC01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3.9.2</w:t>
            </w:r>
          </w:p>
        </w:tc>
        <w:tc>
          <w:tcPr>
            <w:tcW w:w="3457" w:type="dxa"/>
            <w:tcBorders>
              <w:top w:val="nil"/>
              <w:left w:val="nil"/>
              <w:bottom w:val="nil"/>
              <w:right w:val="single" w:sz="4" w:space="0" w:color="C0C0C0"/>
            </w:tcBorders>
            <w:shd w:val="clear" w:color="auto" w:fill="auto"/>
            <w:vAlign w:val="center"/>
            <w:hideMark/>
          </w:tcPr>
          <w:p w14:paraId="0402F594"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Отчисления на соц.нужды от заработной платы цехового персонала</w:t>
            </w:r>
          </w:p>
        </w:tc>
        <w:tc>
          <w:tcPr>
            <w:tcW w:w="710" w:type="dxa"/>
            <w:tcBorders>
              <w:top w:val="nil"/>
              <w:left w:val="nil"/>
              <w:bottom w:val="nil"/>
              <w:right w:val="single" w:sz="4" w:space="0" w:color="C0C0C0"/>
            </w:tcBorders>
            <w:shd w:val="clear" w:color="auto" w:fill="auto"/>
            <w:vAlign w:val="center"/>
            <w:hideMark/>
          </w:tcPr>
          <w:p w14:paraId="0093F3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nil"/>
              <w:right w:val="single" w:sz="4" w:space="0" w:color="C0C0C0"/>
            </w:tcBorders>
            <w:shd w:val="clear" w:color="000000" w:fill="FFFFCC"/>
            <w:vAlign w:val="center"/>
            <w:hideMark/>
          </w:tcPr>
          <w:p w14:paraId="46EA98B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nil"/>
              <w:right w:val="single" w:sz="4" w:space="0" w:color="C0C0C0"/>
            </w:tcBorders>
            <w:shd w:val="clear" w:color="000000" w:fill="FFFFCC"/>
            <w:vAlign w:val="center"/>
            <w:hideMark/>
          </w:tcPr>
          <w:p w14:paraId="30F144A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14,85</w:t>
            </w:r>
          </w:p>
        </w:tc>
        <w:tc>
          <w:tcPr>
            <w:tcW w:w="1100" w:type="dxa"/>
            <w:tcBorders>
              <w:top w:val="nil"/>
              <w:left w:val="nil"/>
              <w:bottom w:val="nil"/>
              <w:right w:val="single" w:sz="4" w:space="0" w:color="C0C0C0"/>
            </w:tcBorders>
            <w:shd w:val="clear" w:color="000000" w:fill="FFFFCC"/>
            <w:vAlign w:val="center"/>
            <w:hideMark/>
          </w:tcPr>
          <w:p w14:paraId="32E2908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nil"/>
              <w:right w:val="single" w:sz="4" w:space="0" w:color="C0C0C0"/>
            </w:tcBorders>
            <w:shd w:val="clear" w:color="000000" w:fill="FFFFCC"/>
            <w:vAlign w:val="center"/>
            <w:hideMark/>
          </w:tcPr>
          <w:p w14:paraId="38CE91A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nil"/>
              <w:right w:val="single" w:sz="4" w:space="0" w:color="C0C0C0"/>
            </w:tcBorders>
            <w:shd w:val="clear" w:color="000000" w:fill="FFFFCC"/>
            <w:vAlign w:val="center"/>
            <w:hideMark/>
          </w:tcPr>
          <w:p w14:paraId="67B6D05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nil"/>
              <w:right w:val="single" w:sz="4" w:space="0" w:color="C0C0C0"/>
            </w:tcBorders>
            <w:shd w:val="clear" w:color="000000" w:fill="FFFFCC"/>
            <w:vAlign w:val="center"/>
            <w:hideMark/>
          </w:tcPr>
          <w:p w14:paraId="6B6392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nil"/>
              <w:right w:val="single" w:sz="4" w:space="0" w:color="C0C0C0"/>
            </w:tcBorders>
            <w:shd w:val="clear" w:color="000000" w:fill="D7EAD3"/>
            <w:vAlign w:val="center"/>
            <w:hideMark/>
          </w:tcPr>
          <w:p w14:paraId="65F998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nil"/>
              <w:right w:val="single" w:sz="4" w:space="0" w:color="C0C0C0"/>
            </w:tcBorders>
            <w:shd w:val="clear" w:color="000000" w:fill="D7EAD3"/>
            <w:vAlign w:val="center"/>
            <w:hideMark/>
          </w:tcPr>
          <w:p w14:paraId="3359041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nil"/>
              <w:right w:val="single" w:sz="4" w:space="0" w:color="C0C0C0"/>
            </w:tcBorders>
            <w:shd w:val="clear" w:color="000000" w:fill="FFFFCC"/>
            <w:vAlign w:val="center"/>
            <w:hideMark/>
          </w:tcPr>
          <w:p w14:paraId="78FE70D8"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1E9482F"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1BC453F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55D725B7" w14:textId="77777777" w:rsidR="0094286E" w:rsidRPr="0094286E" w:rsidRDefault="0094286E" w:rsidP="0094286E">
            <w:pPr>
              <w:rPr>
                <w:rFonts w:ascii="Tahoma" w:hAnsi="Tahoma" w:cs="Tahoma"/>
                <w:b/>
                <w:bCs/>
                <w:color w:val="000000"/>
                <w:sz w:val="12"/>
                <w:szCs w:val="12"/>
              </w:rPr>
            </w:pPr>
          </w:p>
        </w:tc>
        <w:tc>
          <w:tcPr>
            <w:tcW w:w="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CED3A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3.9.3</w:t>
            </w:r>
          </w:p>
        </w:tc>
        <w:tc>
          <w:tcPr>
            <w:tcW w:w="3457" w:type="dxa"/>
            <w:tcBorders>
              <w:top w:val="single" w:sz="4" w:space="0" w:color="C0C0C0"/>
              <w:left w:val="nil"/>
              <w:bottom w:val="single" w:sz="4" w:space="0" w:color="C0C0C0"/>
              <w:right w:val="single" w:sz="4" w:space="0" w:color="C0C0C0"/>
            </w:tcBorders>
            <w:shd w:val="clear" w:color="auto" w:fill="auto"/>
            <w:vAlign w:val="center"/>
            <w:hideMark/>
          </w:tcPr>
          <w:p w14:paraId="4E9A2593"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 расходы, в том числе:</w:t>
            </w:r>
          </w:p>
        </w:tc>
        <w:tc>
          <w:tcPr>
            <w:tcW w:w="710" w:type="dxa"/>
            <w:tcBorders>
              <w:top w:val="single" w:sz="4" w:space="0" w:color="C0C0C0"/>
              <w:left w:val="nil"/>
              <w:bottom w:val="single" w:sz="4" w:space="0" w:color="C0C0C0"/>
              <w:right w:val="single" w:sz="4" w:space="0" w:color="C0C0C0"/>
            </w:tcBorders>
            <w:shd w:val="clear" w:color="auto" w:fill="auto"/>
            <w:vAlign w:val="center"/>
            <w:hideMark/>
          </w:tcPr>
          <w:p w14:paraId="0AA060E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single" w:sz="4" w:space="0" w:color="C0C0C0"/>
              <w:left w:val="nil"/>
              <w:bottom w:val="single" w:sz="4" w:space="0" w:color="C0C0C0"/>
              <w:right w:val="single" w:sz="4" w:space="0" w:color="C0C0C0"/>
            </w:tcBorders>
            <w:shd w:val="clear" w:color="000000" w:fill="D7EAD3"/>
            <w:vAlign w:val="center"/>
            <w:hideMark/>
          </w:tcPr>
          <w:p w14:paraId="45B34CD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29" w:type="dxa"/>
            <w:tcBorders>
              <w:top w:val="single" w:sz="4" w:space="0" w:color="C0C0C0"/>
              <w:left w:val="nil"/>
              <w:bottom w:val="single" w:sz="4" w:space="0" w:color="C0C0C0"/>
              <w:right w:val="single" w:sz="4" w:space="0" w:color="C0C0C0"/>
            </w:tcBorders>
            <w:shd w:val="clear" w:color="000000" w:fill="D7EAD3"/>
            <w:vAlign w:val="center"/>
            <w:hideMark/>
          </w:tcPr>
          <w:p w14:paraId="0A97F82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7,31</w:t>
            </w:r>
          </w:p>
        </w:tc>
        <w:tc>
          <w:tcPr>
            <w:tcW w:w="1100" w:type="dxa"/>
            <w:tcBorders>
              <w:top w:val="single" w:sz="4" w:space="0" w:color="C0C0C0"/>
              <w:left w:val="nil"/>
              <w:bottom w:val="single" w:sz="4" w:space="0" w:color="C0C0C0"/>
              <w:right w:val="single" w:sz="4" w:space="0" w:color="C0C0C0"/>
            </w:tcBorders>
            <w:shd w:val="clear" w:color="000000" w:fill="D7EAD3"/>
            <w:vAlign w:val="center"/>
            <w:hideMark/>
          </w:tcPr>
          <w:p w14:paraId="0316AE8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25" w:type="dxa"/>
            <w:tcBorders>
              <w:top w:val="single" w:sz="4" w:space="0" w:color="C0C0C0"/>
              <w:left w:val="nil"/>
              <w:bottom w:val="single" w:sz="4" w:space="0" w:color="C0C0C0"/>
              <w:right w:val="single" w:sz="4" w:space="0" w:color="C0C0C0"/>
            </w:tcBorders>
            <w:shd w:val="clear" w:color="000000" w:fill="D7EAD3"/>
            <w:vAlign w:val="center"/>
            <w:hideMark/>
          </w:tcPr>
          <w:p w14:paraId="183349A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37" w:type="dxa"/>
            <w:tcBorders>
              <w:top w:val="single" w:sz="4" w:space="0" w:color="C0C0C0"/>
              <w:left w:val="nil"/>
              <w:bottom w:val="single" w:sz="4" w:space="0" w:color="C0C0C0"/>
              <w:right w:val="single" w:sz="4" w:space="0" w:color="C0C0C0"/>
            </w:tcBorders>
            <w:shd w:val="clear" w:color="000000" w:fill="D7EAD3"/>
            <w:vAlign w:val="center"/>
            <w:hideMark/>
          </w:tcPr>
          <w:p w14:paraId="029CDA1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49" w:type="dxa"/>
            <w:tcBorders>
              <w:top w:val="single" w:sz="4" w:space="0" w:color="C0C0C0"/>
              <w:left w:val="nil"/>
              <w:bottom w:val="single" w:sz="4" w:space="0" w:color="C0C0C0"/>
              <w:right w:val="single" w:sz="4" w:space="0" w:color="C0C0C0"/>
            </w:tcBorders>
            <w:shd w:val="clear" w:color="000000" w:fill="D7EAD3"/>
            <w:vAlign w:val="center"/>
            <w:hideMark/>
          </w:tcPr>
          <w:p w14:paraId="5666A59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17" w:type="dxa"/>
            <w:tcBorders>
              <w:top w:val="single" w:sz="4" w:space="0" w:color="C0C0C0"/>
              <w:left w:val="nil"/>
              <w:bottom w:val="single" w:sz="4" w:space="0" w:color="C0C0C0"/>
              <w:right w:val="single" w:sz="4" w:space="0" w:color="C0C0C0"/>
            </w:tcBorders>
            <w:shd w:val="clear" w:color="000000" w:fill="D7EAD3"/>
            <w:vAlign w:val="center"/>
            <w:hideMark/>
          </w:tcPr>
          <w:p w14:paraId="3AEAEBB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single" w:sz="4" w:space="0" w:color="C0C0C0"/>
              <w:left w:val="nil"/>
              <w:bottom w:val="single" w:sz="4" w:space="0" w:color="C0C0C0"/>
              <w:right w:val="single" w:sz="4" w:space="0" w:color="C0C0C0"/>
            </w:tcBorders>
            <w:shd w:val="clear" w:color="000000" w:fill="D7EAD3"/>
            <w:vAlign w:val="center"/>
            <w:hideMark/>
          </w:tcPr>
          <w:p w14:paraId="6161D13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00A480A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19E338C"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2D831D0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19FD4E57"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B32D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3.9.3.1</w:t>
            </w:r>
          </w:p>
        </w:tc>
        <w:tc>
          <w:tcPr>
            <w:tcW w:w="3457" w:type="dxa"/>
            <w:tcBorders>
              <w:top w:val="single" w:sz="4" w:space="0" w:color="C0C0C0"/>
              <w:left w:val="nil"/>
              <w:bottom w:val="single" w:sz="4" w:space="0" w:color="C0C0C0"/>
              <w:right w:val="single" w:sz="4" w:space="0" w:color="C0C0C0"/>
            </w:tcBorders>
            <w:shd w:val="clear" w:color="000000" w:fill="E3FAFD"/>
            <w:vAlign w:val="center"/>
            <w:hideMark/>
          </w:tcPr>
          <w:p w14:paraId="65DDF109"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прочие</w:t>
            </w:r>
          </w:p>
        </w:tc>
        <w:tc>
          <w:tcPr>
            <w:tcW w:w="710" w:type="dxa"/>
            <w:tcBorders>
              <w:top w:val="single" w:sz="4" w:space="0" w:color="C0C0C0"/>
              <w:left w:val="nil"/>
              <w:bottom w:val="single" w:sz="4" w:space="0" w:color="C0C0C0"/>
              <w:right w:val="single" w:sz="4" w:space="0" w:color="C0C0C0"/>
            </w:tcBorders>
            <w:shd w:val="clear" w:color="auto" w:fill="auto"/>
            <w:vAlign w:val="center"/>
            <w:hideMark/>
          </w:tcPr>
          <w:p w14:paraId="0E74CF1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3239A9F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693AC8F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7,31</w:t>
            </w:r>
          </w:p>
        </w:tc>
        <w:tc>
          <w:tcPr>
            <w:tcW w:w="1100" w:type="dxa"/>
            <w:tcBorders>
              <w:top w:val="single" w:sz="4" w:space="0" w:color="C0C0C0"/>
              <w:left w:val="nil"/>
              <w:bottom w:val="single" w:sz="4" w:space="0" w:color="C0C0C0"/>
              <w:right w:val="single" w:sz="4" w:space="0" w:color="C0C0C0"/>
            </w:tcBorders>
            <w:shd w:val="clear" w:color="000000" w:fill="FFFFCC"/>
            <w:vAlign w:val="center"/>
            <w:hideMark/>
          </w:tcPr>
          <w:p w14:paraId="0F3D84B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4618AB5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single" w:sz="4" w:space="0" w:color="C0C0C0"/>
              <w:left w:val="nil"/>
              <w:bottom w:val="single" w:sz="4" w:space="0" w:color="C0C0C0"/>
              <w:right w:val="single" w:sz="4" w:space="0" w:color="C0C0C0"/>
            </w:tcBorders>
            <w:shd w:val="clear" w:color="000000" w:fill="FFFFCC"/>
            <w:vAlign w:val="center"/>
            <w:hideMark/>
          </w:tcPr>
          <w:p w14:paraId="3B72A43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3812A9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single" w:sz="4" w:space="0" w:color="C0C0C0"/>
              <w:left w:val="nil"/>
              <w:bottom w:val="single" w:sz="4" w:space="0" w:color="C0C0C0"/>
              <w:right w:val="single" w:sz="4" w:space="0" w:color="C0C0C0"/>
            </w:tcBorders>
            <w:shd w:val="clear" w:color="000000" w:fill="D7EAD3"/>
            <w:vAlign w:val="center"/>
            <w:hideMark/>
          </w:tcPr>
          <w:p w14:paraId="3F0BAC5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single" w:sz="4" w:space="0" w:color="C0C0C0"/>
              <w:left w:val="nil"/>
              <w:bottom w:val="single" w:sz="4" w:space="0" w:color="C0C0C0"/>
              <w:right w:val="single" w:sz="4" w:space="0" w:color="C0C0C0"/>
            </w:tcBorders>
            <w:shd w:val="clear" w:color="000000" w:fill="D7EAD3"/>
            <w:vAlign w:val="center"/>
            <w:hideMark/>
          </w:tcPr>
          <w:p w14:paraId="3DDEBD9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251C816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26964EB" w14:textId="77777777" w:rsidTr="0094286E">
        <w:trPr>
          <w:trHeight w:val="755"/>
          <w:jc w:val="center"/>
        </w:trPr>
        <w:tc>
          <w:tcPr>
            <w:tcW w:w="364" w:type="dxa"/>
            <w:tcBorders>
              <w:top w:val="nil"/>
              <w:left w:val="nil"/>
              <w:bottom w:val="nil"/>
              <w:right w:val="nil"/>
            </w:tcBorders>
            <w:shd w:val="clear" w:color="000000" w:fill="FFFF00"/>
            <w:noWrap/>
            <w:vAlign w:val="center"/>
            <w:hideMark/>
          </w:tcPr>
          <w:p w14:paraId="3D2C72D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6D3EEBBC"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1E683A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3.10</w:t>
            </w:r>
          </w:p>
        </w:tc>
        <w:tc>
          <w:tcPr>
            <w:tcW w:w="3457" w:type="dxa"/>
            <w:tcBorders>
              <w:top w:val="nil"/>
              <w:left w:val="nil"/>
              <w:bottom w:val="single" w:sz="4" w:space="0" w:color="C0C0C0"/>
              <w:right w:val="single" w:sz="4" w:space="0" w:color="C0C0C0"/>
            </w:tcBorders>
            <w:shd w:val="clear" w:color="auto" w:fill="auto"/>
            <w:vAlign w:val="center"/>
            <w:hideMark/>
          </w:tcPr>
          <w:p w14:paraId="2354ACE7"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Прочие производственные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0279E59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1969E3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416,54</w:t>
            </w:r>
          </w:p>
        </w:tc>
        <w:tc>
          <w:tcPr>
            <w:tcW w:w="929" w:type="dxa"/>
            <w:tcBorders>
              <w:top w:val="nil"/>
              <w:left w:val="nil"/>
              <w:bottom w:val="single" w:sz="4" w:space="0" w:color="C0C0C0"/>
              <w:right w:val="single" w:sz="4" w:space="0" w:color="C0C0C0"/>
            </w:tcBorders>
            <w:shd w:val="clear" w:color="000000" w:fill="D7EAD3"/>
            <w:vAlign w:val="center"/>
            <w:hideMark/>
          </w:tcPr>
          <w:p w14:paraId="0E4CFCD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244,77</w:t>
            </w:r>
          </w:p>
        </w:tc>
        <w:tc>
          <w:tcPr>
            <w:tcW w:w="1100" w:type="dxa"/>
            <w:tcBorders>
              <w:top w:val="nil"/>
              <w:left w:val="nil"/>
              <w:bottom w:val="single" w:sz="4" w:space="0" w:color="C0C0C0"/>
              <w:right w:val="single" w:sz="4" w:space="0" w:color="C0C0C0"/>
            </w:tcBorders>
            <w:shd w:val="clear" w:color="000000" w:fill="D7EAD3"/>
            <w:vAlign w:val="center"/>
            <w:hideMark/>
          </w:tcPr>
          <w:p w14:paraId="3A8D6F1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431,34</w:t>
            </w:r>
          </w:p>
        </w:tc>
        <w:tc>
          <w:tcPr>
            <w:tcW w:w="1125" w:type="dxa"/>
            <w:tcBorders>
              <w:top w:val="nil"/>
              <w:left w:val="nil"/>
              <w:bottom w:val="single" w:sz="4" w:space="0" w:color="C0C0C0"/>
              <w:right w:val="single" w:sz="4" w:space="0" w:color="C0C0C0"/>
            </w:tcBorders>
            <w:shd w:val="clear" w:color="000000" w:fill="D7EAD3"/>
            <w:vAlign w:val="center"/>
            <w:hideMark/>
          </w:tcPr>
          <w:p w14:paraId="5EEAD5A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441,91</w:t>
            </w:r>
          </w:p>
        </w:tc>
        <w:tc>
          <w:tcPr>
            <w:tcW w:w="1137" w:type="dxa"/>
            <w:tcBorders>
              <w:top w:val="nil"/>
              <w:left w:val="nil"/>
              <w:bottom w:val="single" w:sz="4" w:space="0" w:color="C0C0C0"/>
              <w:right w:val="single" w:sz="4" w:space="0" w:color="C0C0C0"/>
            </w:tcBorders>
            <w:shd w:val="clear" w:color="000000" w:fill="D7EAD3"/>
            <w:vAlign w:val="center"/>
            <w:hideMark/>
          </w:tcPr>
          <w:p w14:paraId="7212AEB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446,67</w:t>
            </w:r>
          </w:p>
        </w:tc>
        <w:tc>
          <w:tcPr>
            <w:tcW w:w="1149" w:type="dxa"/>
            <w:tcBorders>
              <w:top w:val="nil"/>
              <w:left w:val="nil"/>
              <w:bottom w:val="single" w:sz="4" w:space="0" w:color="C0C0C0"/>
              <w:right w:val="single" w:sz="4" w:space="0" w:color="C0C0C0"/>
            </w:tcBorders>
            <w:shd w:val="clear" w:color="000000" w:fill="D7EAD3"/>
            <w:vAlign w:val="center"/>
            <w:hideMark/>
          </w:tcPr>
          <w:p w14:paraId="51C5C73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440,26</w:t>
            </w:r>
          </w:p>
        </w:tc>
        <w:tc>
          <w:tcPr>
            <w:tcW w:w="917" w:type="dxa"/>
            <w:tcBorders>
              <w:top w:val="nil"/>
              <w:left w:val="nil"/>
              <w:bottom w:val="single" w:sz="4" w:space="0" w:color="C0C0C0"/>
              <w:right w:val="single" w:sz="4" w:space="0" w:color="C0C0C0"/>
            </w:tcBorders>
            <w:shd w:val="clear" w:color="000000" w:fill="D7EAD3"/>
            <w:vAlign w:val="center"/>
            <w:hideMark/>
          </w:tcPr>
          <w:p w14:paraId="2B79A63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220,13</w:t>
            </w:r>
          </w:p>
        </w:tc>
        <w:tc>
          <w:tcPr>
            <w:tcW w:w="905" w:type="dxa"/>
            <w:tcBorders>
              <w:top w:val="nil"/>
              <w:left w:val="nil"/>
              <w:bottom w:val="single" w:sz="4" w:space="0" w:color="C0C0C0"/>
              <w:right w:val="single" w:sz="4" w:space="0" w:color="C0C0C0"/>
            </w:tcBorders>
            <w:shd w:val="clear" w:color="000000" w:fill="D7EAD3"/>
            <w:vAlign w:val="center"/>
            <w:hideMark/>
          </w:tcPr>
          <w:p w14:paraId="74EA35C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220,13</w:t>
            </w:r>
          </w:p>
        </w:tc>
        <w:tc>
          <w:tcPr>
            <w:tcW w:w="1760" w:type="dxa"/>
            <w:tcBorders>
              <w:top w:val="nil"/>
              <w:left w:val="nil"/>
              <w:bottom w:val="single" w:sz="4" w:space="0" w:color="C0C0C0"/>
              <w:right w:val="single" w:sz="4" w:space="0" w:color="C0C0C0"/>
            </w:tcBorders>
            <w:shd w:val="clear" w:color="000000" w:fill="FFFFCC"/>
            <w:vAlign w:val="center"/>
            <w:hideMark/>
          </w:tcPr>
          <w:p w14:paraId="581E6DDC"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2C5F9DE5"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40515699"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0B741383"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F1D399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3.10.2</w:t>
            </w:r>
          </w:p>
        </w:tc>
        <w:tc>
          <w:tcPr>
            <w:tcW w:w="3457" w:type="dxa"/>
            <w:tcBorders>
              <w:top w:val="nil"/>
              <w:left w:val="nil"/>
              <w:bottom w:val="single" w:sz="4" w:space="0" w:color="C0C0C0"/>
              <w:right w:val="single" w:sz="4" w:space="0" w:color="C0C0C0"/>
            </w:tcBorders>
            <w:shd w:val="clear" w:color="auto" w:fill="auto"/>
            <w:vAlign w:val="center"/>
            <w:hideMark/>
          </w:tcPr>
          <w:p w14:paraId="1F374E1E"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Расходы на ГСМ (и/ или расходы на аренду спец.техники)</w:t>
            </w:r>
          </w:p>
        </w:tc>
        <w:tc>
          <w:tcPr>
            <w:tcW w:w="710" w:type="dxa"/>
            <w:tcBorders>
              <w:top w:val="nil"/>
              <w:left w:val="nil"/>
              <w:bottom w:val="single" w:sz="4" w:space="0" w:color="C0C0C0"/>
              <w:right w:val="single" w:sz="4" w:space="0" w:color="C0C0C0"/>
            </w:tcBorders>
            <w:shd w:val="clear" w:color="auto" w:fill="auto"/>
            <w:vAlign w:val="center"/>
            <w:hideMark/>
          </w:tcPr>
          <w:p w14:paraId="27BC9CE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09DC391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394,22</w:t>
            </w:r>
          </w:p>
        </w:tc>
        <w:tc>
          <w:tcPr>
            <w:tcW w:w="929" w:type="dxa"/>
            <w:tcBorders>
              <w:top w:val="nil"/>
              <w:left w:val="nil"/>
              <w:bottom w:val="single" w:sz="4" w:space="0" w:color="C0C0C0"/>
              <w:right w:val="single" w:sz="4" w:space="0" w:color="C0C0C0"/>
            </w:tcBorders>
            <w:shd w:val="clear" w:color="000000" w:fill="FFFFCC"/>
            <w:vAlign w:val="center"/>
            <w:hideMark/>
          </w:tcPr>
          <w:p w14:paraId="6087D64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210,33</w:t>
            </w:r>
          </w:p>
        </w:tc>
        <w:tc>
          <w:tcPr>
            <w:tcW w:w="1100" w:type="dxa"/>
            <w:tcBorders>
              <w:top w:val="nil"/>
              <w:left w:val="nil"/>
              <w:bottom w:val="single" w:sz="4" w:space="0" w:color="C0C0C0"/>
              <w:right w:val="single" w:sz="4" w:space="0" w:color="C0C0C0"/>
            </w:tcBorders>
            <w:shd w:val="clear" w:color="000000" w:fill="FFFFCC"/>
            <w:vAlign w:val="center"/>
            <w:hideMark/>
          </w:tcPr>
          <w:p w14:paraId="5634BD0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408,23</w:t>
            </w:r>
          </w:p>
        </w:tc>
        <w:tc>
          <w:tcPr>
            <w:tcW w:w="1125" w:type="dxa"/>
            <w:tcBorders>
              <w:top w:val="nil"/>
              <w:left w:val="nil"/>
              <w:bottom w:val="single" w:sz="4" w:space="0" w:color="C0C0C0"/>
              <w:right w:val="single" w:sz="4" w:space="0" w:color="C0C0C0"/>
            </w:tcBorders>
            <w:shd w:val="clear" w:color="000000" w:fill="FFFFCC"/>
            <w:vAlign w:val="center"/>
            <w:hideMark/>
          </w:tcPr>
          <w:p w14:paraId="4044C82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418,23</w:t>
            </w:r>
          </w:p>
        </w:tc>
        <w:tc>
          <w:tcPr>
            <w:tcW w:w="1137" w:type="dxa"/>
            <w:tcBorders>
              <w:top w:val="nil"/>
              <w:left w:val="nil"/>
              <w:bottom w:val="single" w:sz="4" w:space="0" w:color="C0C0C0"/>
              <w:right w:val="single" w:sz="4" w:space="0" w:color="C0C0C0"/>
            </w:tcBorders>
            <w:shd w:val="clear" w:color="000000" w:fill="FFFFCC"/>
            <w:vAlign w:val="center"/>
            <w:hideMark/>
          </w:tcPr>
          <w:p w14:paraId="29C0523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422,74</w:t>
            </w:r>
          </w:p>
        </w:tc>
        <w:tc>
          <w:tcPr>
            <w:tcW w:w="1149" w:type="dxa"/>
            <w:tcBorders>
              <w:top w:val="nil"/>
              <w:left w:val="nil"/>
              <w:bottom w:val="single" w:sz="4" w:space="0" w:color="C0C0C0"/>
              <w:right w:val="single" w:sz="4" w:space="0" w:color="C0C0C0"/>
            </w:tcBorders>
            <w:shd w:val="clear" w:color="000000" w:fill="FFFFCC"/>
            <w:vAlign w:val="center"/>
            <w:hideMark/>
          </w:tcPr>
          <w:p w14:paraId="522003F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416,67</w:t>
            </w:r>
          </w:p>
        </w:tc>
        <w:tc>
          <w:tcPr>
            <w:tcW w:w="917" w:type="dxa"/>
            <w:tcBorders>
              <w:top w:val="nil"/>
              <w:left w:val="nil"/>
              <w:bottom w:val="single" w:sz="4" w:space="0" w:color="C0C0C0"/>
              <w:right w:val="single" w:sz="4" w:space="0" w:color="C0C0C0"/>
            </w:tcBorders>
            <w:shd w:val="clear" w:color="000000" w:fill="D7EAD3"/>
            <w:vAlign w:val="center"/>
            <w:hideMark/>
          </w:tcPr>
          <w:p w14:paraId="3144123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208,34</w:t>
            </w:r>
          </w:p>
        </w:tc>
        <w:tc>
          <w:tcPr>
            <w:tcW w:w="905" w:type="dxa"/>
            <w:tcBorders>
              <w:top w:val="nil"/>
              <w:left w:val="nil"/>
              <w:bottom w:val="single" w:sz="4" w:space="0" w:color="C0C0C0"/>
              <w:right w:val="single" w:sz="4" w:space="0" w:color="C0C0C0"/>
            </w:tcBorders>
            <w:shd w:val="clear" w:color="000000" w:fill="D7EAD3"/>
            <w:vAlign w:val="center"/>
            <w:hideMark/>
          </w:tcPr>
          <w:p w14:paraId="1B7B7D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208,34</w:t>
            </w:r>
          </w:p>
        </w:tc>
        <w:tc>
          <w:tcPr>
            <w:tcW w:w="1760" w:type="dxa"/>
            <w:tcBorders>
              <w:top w:val="nil"/>
              <w:left w:val="nil"/>
              <w:bottom w:val="single" w:sz="4" w:space="0" w:color="C0C0C0"/>
              <w:right w:val="single" w:sz="4" w:space="0" w:color="C0C0C0"/>
            </w:tcBorders>
            <w:shd w:val="clear" w:color="000000" w:fill="FFFFCC"/>
            <w:vAlign w:val="center"/>
            <w:hideMark/>
          </w:tcPr>
          <w:p w14:paraId="6B86C5D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C40253F"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6B39323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0C48EBAF"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48661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w:t>
            </w:r>
          </w:p>
        </w:tc>
        <w:tc>
          <w:tcPr>
            <w:tcW w:w="3457" w:type="dxa"/>
            <w:tcBorders>
              <w:top w:val="nil"/>
              <w:left w:val="nil"/>
              <w:bottom w:val="single" w:sz="4" w:space="0" w:color="C0C0C0"/>
              <w:right w:val="single" w:sz="4" w:space="0" w:color="C0C0C0"/>
            </w:tcBorders>
            <w:shd w:val="clear" w:color="auto" w:fill="auto"/>
            <w:vAlign w:val="center"/>
            <w:hideMark/>
          </w:tcPr>
          <w:p w14:paraId="1267BAA2"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306FA4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45F95B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22,32</w:t>
            </w:r>
          </w:p>
        </w:tc>
        <w:tc>
          <w:tcPr>
            <w:tcW w:w="929" w:type="dxa"/>
            <w:tcBorders>
              <w:top w:val="nil"/>
              <w:left w:val="nil"/>
              <w:bottom w:val="single" w:sz="4" w:space="0" w:color="C0C0C0"/>
              <w:right w:val="single" w:sz="4" w:space="0" w:color="C0C0C0"/>
            </w:tcBorders>
            <w:shd w:val="clear" w:color="000000" w:fill="D7EAD3"/>
            <w:vAlign w:val="center"/>
            <w:hideMark/>
          </w:tcPr>
          <w:p w14:paraId="0A2748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34,44</w:t>
            </w:r>
          </w:p>
        </w:tc>
        <w:tc>
          <w:tcPr>
            <w:tcW w:w="1100" w:type="dxa"/>
            <w:tcBorders>
              <w:top w:val="nil"/>
              <w:left w:val="nil"/>
              <w:bottom w:val="single" w:sz="4" w:space="0" w:color="C0C0C0"/>
              <w:right w:val="single" w:sz="4" w:space="0" w:color="C0C0C0"/>
            </w:tcBorders>
            <w:shd w:val="clear" w:color="000000" w:fill="D7EAD3"/>
            <w:vAlign w:val="center"/>
            <w:hideMark/>
          </w:tcPr>
          <w:p w14:paraId="200439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23,11</w:t>
            </w:r>
          </w:p>
        </w:tc>
        <w:tc>
          <w:tcPr>
            <w:tcW w:w="1125" w:type="dxa"/>
            <w:tcBorders>
              <w:top w:val="nil"/>
              <w:left w:val="nil"/>
              <w:bottom w:val="single" w:sz="4" w:space="0" w:color="C0C0C0"/>
              <w:right w:val="single" w:sz="4" w:space="0" w:color="C0C0C0"/>
            </w:tcBorders>
            <w:shd w:val="clear" w:color="000000" w:fill="D7EAD3"/>
            <w:vAlign w:val="center"/>
            <w:hideMark/>
          </w:tcPr>
          <w:p w14:paraId="5D27329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23,68</w:t>
            </w:r>
          </w:p>
        </w:tc>
        <w:tc>
          <w:tcPr>
            <w:tcW w:w="1137" w:type="dxa"/>
            <w:tcBorders>
              <w:top w:val="nil"/>
              <w:left w:val="nil"/>
              <w:bottom w:val="single" w:sz="4" w:space="0" w:color="C0C0C0"/>
              <w:right w:val="single" w:sz="4" w:space="0" w:color="C0C0C0"/>
            </w:tcBorders>
            <w:shd w:val="clear" w:color="000000" w:fill="D7EAD3"/>
            <w:vAlign w:val="center"/>
            <w:hideMark/>
          </w:tcPr>
          <w:p w14:paraId="43CDAB0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23,93</w:t>
            </w:r>
          </w:p>
        </w:tc>
        <w:tc>
          <w:tcPr>
            <w:tcW w:w="1149" w:type="dxa"/>
            <w:tcBorders>
              <w:top w:val="nil"/>
              <w:left w:val="nil"/>
              <w:bottom w:val="single" w:sz="4" w:space="0" w:color="C0C0C0"/>
              <w:right w:val="single" w:sz="4" w:space="0" w:color="C0C0C0"/>
            </w:tcBorders>
            <w:shd w:val="clear" w:color="000000" w:fill="D7EAD3"/>
            <w:vAlign w:val="center"/>
            <w:hideMark/>
          </w:tcPr>
          <w:p w14:paraId="4426AD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23,59</w:t>
            </w:r>
          </w:p>
        </w:tc>
        <w:tc>
          <w:tcPr>
            <w:tcW w:w="917" w:type="dxa"/>
            <w:tcBorders>
              <w:top w:val="nil"/>
              <w:left w:val="nil"/>
              <w:bottom w:val="single" w:sz="4" w:space="0" w:color="C0C0C0"/>
              <w:right w:val="single" w:sz="4" w:space="0" w:color="C0C0C0"/>
            </w:tcBorders>
            <w:shd w:val="clear" w:color="000000" w:fill="D7EAD3"/>
            <w:vAlign w:val="center"/>
            <w:hideMark/>
          </w:tcPr>
          <w:p w14:paraId="1ADD69D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11,80</w:t>
            </w:r>
          </w:p>
        </w:tc>
        <w:tc>
          <w:tcPr>
            <w:tcW w:w="905" w:type="dxa"/>
            <w:tcBorders>
              <w:top w:val="nil"/>
              <w:left w:val="nil"/>
              <w:bottom w:val="single" w:sz="4" w:space="0" w:color="C0C0C0"/>
              <w:right w:val="single" w:sz="4" w:space="0" w:color="C0C0C0"/>
            </w:tcBorders>
            <w:shd w:val="clear" w:color="000000" w:fill="D7EAD3"/>
            <w:vAlign w:val="center"/>
            <w:hideMark/>
          </w:tcPr>
          <w:p w14:paraId="3B3258F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11,80</w:t>
            </w:r>
          </w:p>
        </w:tc>
        <w:tc>
          <w:tcPr>
            <w:tcW w:w="1760" w:type="dxa"/>
            <w:tcBorders>
              <w:top w:val="nil"/>
              <w:left w:val="nil"/>
              <w:bottom w:val="single" w:sz="4" w:space="0" w:color="C0C0C0"/>
              <w:right w:val="single" w:sz="4" w:space="0" w:color="C0C0C0"/>
            </w:tcBorders>
            <w:shd w:val="clear" w:color="000000" w:fill="FFFFCC"/>
            <w:vAlign w:val="center"/>
            <w:hideMark/>
          </w:tcPr>
          <w:p w14:paraId="158BB8E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2496EA5"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33E19A6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70EC79CA"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B09329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3.10.3.1</w:t>
            </w:r>
          </w:p>
        </w:tc>
        <w:tc>
          <w:tcPr>
            <w:tcW w:w="3457" w:type="dxa"/>
            <w:tcBorders>
              <w:top w:val="single" w:sz="4" w:space="0" w:color="C0C0C0"/>
              <w:left w:val="nil"/>
              <w:bottom w:val="single" w:sz="4" w:space="0" w:color="C0C0C0"/>
              <w:right w:val="single" w:sz="4" w:space="0" w:color="C0C0C0"/>
            </w:tcBorders>
            <w:shd w:val="clear" w:color="000000" w:fill="E3FAFD"/>
            <w:vAlign w:val="center"/>
            <w:hideMark/>
          </w:tcPr>
          <w:p w14:paraId="6AE5CC00"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промсанитария, спецодежда, охрана труда</w:t>
            </w:r>
          </w:p>
        </w:tc>
        <w:tc>
          <w:tcPr>
            <w:tcW w:w="710" w:type="dxa"/>
            <w:tcBorders>
              <w:top w:val="single" w:sz="4" w:space="0" w:color="C0C0C0"/>
              <w:left w:val="nil"/>
              <w:bottom w:val="single" w:sz="4" w:space="0" w:color="C0C0C0"/>
              <w:right w:val="single" w:sz="4" w:space="0" w:color="C0C0C0"/>
            </w:tcBorders>
            <w:shd w:val="clear" w:color="auto" w:fill="auto"/>
            <w:vAlign w:val="center"/>
            <w:hideMark/>
          </w:tcPr>
          <w:p w14:paraId="0CD0085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23DD0AF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22,32</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71FB38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1,29</w:t>
            </w:r>
          </w:p>
        </w:tc>
        <w:tc>
          <w:tcPr>
            <w:tcW w:w="1100" w:type="dxa"/>
            <w:tcBorders>
              <w:top w:val="single" w:sz="4" w:space="0" w:color="C0C0C0"/>
              <w:left w:val="nil"/>
              <w:bottom w:val="single" w:sz="4" w:space="0" w:color="C0C0C0"/>
              <w:right w:val="single" w:sz="4" w:space="0" w:color="C0C0C0"/>
            </w:tcBorders>
            <w:shd w:val="clear" w:color="000000" w:fill="FFFFCC"/>
            <w:vAlign w:val="center"/>
            <w:hideMark/>
          </w:tcPr>
          <w:p w14:paraId="4DB036A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23,11</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7C2DF0D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23,68</w:t>
            </w:r>
          </w:p>
        </w:tc>
        <w:tc>
          <w:tcPr>
            <w:tcW w:w="1137" w:type="dxa"/>
            <w:tcBorders>
              <w:top w:val="single" w:sz="4" w:space="0" w:color="C0C0C0"/>
              <w:left w:val="nil"/>
              <w:bottom w:val="single" w:sz="4" w:space="0" w:color="C0C0C0"/>
              <w:right w:val="single" w:sz="4" w:space="0" w:color="C0C0C0"/>
            </w:tcBorders>
            <w:shd w:val="clear" w:color="000000" w:fill="FFFFCC"/>
            <w:vAlign w:val="center"/>
            <w:hideMark/>
          </w:tcPr>
          <w:p w14:paraId="097D8D8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23,93</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30AC101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23,59</w:t>
            </w:r>
          </w:p>
        </w:tc>
        <w:tc>
          <w:tcPr>
            <w:tcW w:w="917" w:type="dxa"/>
            <w:tcBorders>
              <w:top w:val="single" w:sz="4" w:space="0" w:color="C0C0C0"/>
              <w:left w:val="nil"/>
              <w:bottom w:val="single" w:sz="4" w:space="0" w:color="C0C0C0"/>
              <w:right w:val="single" w:sz="4" w:space="0" w:color="C0C0C0"/>
            </w:tcBorders>
            <w:shd w:val="clear" w:color="000000" w:fill="D7EAD3"/>
            <w:vAlign w:val="center"/>
            <w:hideMark/>
          </w:tcPr>
          <w:p w14:paraId="53F2598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11,80</w:t>
            </w:r>
          </w:p>
        </w:tc>
        <w:tc>
          <w:tcPr>
            <w:tcW w:w="905" w:type="dxa"/>
            <w:tcBorders>
              <w:top w:val="single" w:sz="4" w:space="0" w:color="C0C0C0"/>
              <w:left w:val="nil"/>
              <w:bottom w:val="single" w:sz="4" w:space="0" w:color="C0C0C0"/>
              <w:right w:val="single" w:sz="4" w:space="0" w:color="C0C0C0"/>
            </w:tcBorders>
            <w:shd w:val="clear" w:color="000000" w:fill="D7EAD3"/>
            <w:vAlign w:val="center"/>
            <w:hideMark/>
          </w:tcPr>
          <w:p w14:paraId="1362B1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11,80</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4C505E9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3321EC6"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162674B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5C58D3AB"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6BD27A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3.10.3.2</w:t>
            </w:r>
          </w:p>
        </w:tc>
        <w:tc>
          <w:tcPr>
            <w:tcW w:w="3457" w:type="dxa"/>
            <w:tcBorders>
              <w:top w:val="nil"/>
              <w:left w:val="nil"/>
              <w:bottom w:val="single" w:sz="4" w:space="0" w:color="C0C0C0"/>
              <w:right w:val="single" w:sz="4" w:space="0" w:color="C0C0C0"/>
            </w:tcBorders>
            <w:shd w:val="clear" w:color="000000" w:fill="E3FAFD"/>
            <w:vAlign w:val="center"/>
            <w:hideMark/>
          </w:tcPr>
          <w:p w14:paraId="31A62388"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расходы на командировки и обучение</w:t>
            </w:r>
          </w:p>
        </w:tc>
        <w:tc>
          <w:tcPr>
            <w:tcW w:w="710" w:type="dxa"/>
            <w:tcBorders>
              <w:top w:val="nil"/>
              <w:left w:val="nil"/>
              <w:bottom w:val="single" w:sz="4" w:space="0" w:color="C0C0C0"/>
              <w:right w:val="single" w:sz="4" w:space="0" w:color="C0C0C0"/>
            </w:tcBorders>
            <w:shd w:val="clear" w:color="auto" w:fill="auto"/>
            <w:vAlign w:val="center"/>
            <w:hideMark/>
          </w:tcPr>
          <w:p w14:paraId="4DADDC4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21E8F27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00AA116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0,85</w:t>
            </w:r>
          </w:p>
        </w:tc>
        <w:tc>
          <w:tcPr>
            <w:tcW w:w="1100" w:type="dxa"/>
            <w:tcBorders>
              <w:top w:val="nil"/>
              <w:left w:val="nil"/>
              <w:bottom w:val="single" w:sz="4" w:space="0" w:color="C0C0C0"/>
              <w:right w:val="single" w:sz="4" w:space="0" w:color="C0C0C0"/>
            </w:tcBorders>
            <w:shd w:val="clear" w:color="000000" w:fill="FFFFCC"/>
            <w:vAlign w:val="center"/>
            <w:hideMark/>
          </w:tcPr>
          <w:p w14:paraId="1769636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4117EE0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4E12F53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48572F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53BF814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74CE8F5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335E496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9D1D469"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74D37A8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70107CC2"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38F18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3.10.3.3</w:t>
            </w:r>
          </w:p>
        </w:tc>
        <w:tc>
          <w:tcPr>
            <w:tcW w:w="3457" w:type="dxa"/>
            <w:tcBorders>
              <w:top w:val="nil"/>
              <w:left w:val="nil"/>
              <w:bottom w:val="single" w:sz="4" w:space="0" w:color="C0C0C0"/>
              <w:right w:val="single" w:sz="4" w:space="0" w:color="C0C0C0"/>
            </w:tcBorders>
            <w:shd w:val="clear" w:color="000000" w:fill="E3FAFD"/>
            <w:vAlign w:val="center"/>
            <w:hideMark/>
          </w:tcPr>
          <w:p w14:paraId="639BD656"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услуги по расчету на водоотведение</w:t>
            </w:r>
          </w:p>
        </w:tc>
        <w:tc>
          <w:tcPr>
            <w:tcW w:w="710" w:type="dxa"/>
            <w:tcBorders>
              <w:top w:val="nil"/>
              <w:left w:val="nil"/>
              <w:bottom w:val="single" w:sz="4" w:space="0" w:color="C0C0C0"/>
              <w:right w:val="single" w:sz="4" w:space="0" w:color="C0C0C0"/>
            </w:tcBorders>
            <w:shd w:val="clear" w:color="auto" w:fill="auto"/>
            <w:vAlign w:val="center"/>
            <w:hideMark/>
          </w:tcPr>
          <w:p w14:paraId="6C7A92F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35659D0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1646A4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23,19</w:t>
            </w:r>
          </w:p>
        </w:tc>
        <w:tc>
          <w:tcPr>
            <w:tcW w:w="1100" w:type="dxa"/>
            <w:tcBorders>
              <w:top w:val="nil"/>
              <w:left w:val="nil"/>
              <w:bottom w:val="single" w:sz="4" w:space="0" w:color="C0C0C0"/>
              <w:right w:val="single" w:sz="4" w:space="0" w:color="C0C0C0"/>
            </w:tcBorders>
            <w:shd w:val="clear" w:color="000000" w:fill="FFFFCC"/>
            <w:vAlign w:val="center"/>
            <w:hideMark/>
          </w:tcPr>
          <w:p w14:paraId="2F23DB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0DAB067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752302C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5B2F65F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44667E9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2B12DE2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DE1C867"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56D694E"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71CE947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1D2173CB"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763E3D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3.10.3.4</w:t>
            </w:r>
          </w:p>
        </w:tc>
        <w:tc>
          <w:tcPr>
            <w:tcW w:w="3457" w:type="dxa"/>
            <w:tcBorders>
              <w:top w:val="nil"/>
              <w:left w:val="nil"/>
              <w:bottom w:val="single" w:sz="4" w:space="0" w:color="C0C0C0"/>
              <w:right w:val="single" w:sz="4" w:space="0" w:color="C0C0C0"/>
            </w:tcBorders>
            <w:shd w:val="clear" w:color="000000" w:fill="E3FAFD"/>
            <w:vAlign w:val="center"/>
            <w:hideMark/>
          </w:tcPr>
          <w:p w14:paraId="3E27EE85"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зап части</w:t>
            </w:r>
          </w:p>
        </w:tc>
        <w:tc>
          <w:tcPr>
            <w:tcW w:w="710" w:type="dxa"/>
            <w:tcBorders>
              <w:top w:val="nil"/>
              <w:left w:val="nil"/>
              <w:bottom w:val="single" w:sz="4" w:space="0" w:color="C0C0C0"/>
              <w:right w:val="single" w:sz="4" w:space="0" w:color="C0C0C0"/>
            </w:tcBorders>
            <w:shd w:val="clear" w:color="auto" w:fill="auto"/>
            <w:vAlign w:val="center"/>
            <w:hideMark/>
          </w:tcPr>
          <w:p w14:paraId="1CF6282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2A6E3C3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209466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2,75</w:t>
            </w:r>
          </w:p>
        </w:tc>
        <w:tc>
          <w:tcPr>
            <w:tcW w:w="1100" w:type="dxa"/>
            <w:tcBorders>
              <w:top w:val="nil"/>
              <w:left w:val="nil"/>
              <w:bottom w:val="single" w:sz="4" w:space="0" w:color="C0C0C0"/>
              <w:right w:val="single" w:sz="4" w:space="0" w:color="C0C0C0"/>
            </w:tcBorders>
            <w:shd w:val="clear" w:color="000000" w:fill="FFFFCC"/>
            <w:vAlign w:val="center"/>
            <w:hideMark/>
          </w:tcPr>
          <w:p w14:paraId="18DF96C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54A7CED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44B809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6352ECB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7F51074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6291B30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A8D9A84"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B22045F"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016DCDC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6C7AEE54"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315F37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3.10.3.5</w:t>
            </w:r>
          </w:p>
        </w:tc>
        <w:tc>
          <w:tcPr>
            <w:tcW w:w="3457" w:type="dxa"/>
            <w:tcBorders>
              <w:top w:val="nil"/>
              <w:left w:val="nil"/>
              <w:bottom w:val="single" w:sz="4" w:space="0" w:color="C0C0C0"/>
              <w:right w:val="single" w:sz="4" w:space="0" w:color="C0C0C0"/>
            </w:tcBorders>
            <w:shd w:val="clear" w:color="000000" w:fill="E3FAFD"/>
            <w:vAlign w:val="center"/>
            <w:hideMark/>
          </w:tcPr>
          <w:p w14:paraId="3C2A17A3"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ремонт авто</w:t>
            </w:r>
          </w:p>
        </w:tc>
        <w:tc>
          <w:tcPr>
            <w:tcW w:w="710" w:type="dxa"/>
            <w:tcBorders>
              <w:top w:val="nil"/>
              <w:left w:val="nil"/>
              <w:bottom w:val="single" w:sz="4" w:space="0" w:color="C0C0C0"/>
              <w:right w:val="single" w:sz="4" w:space="0" w:color="C0C0C0"/>
            </w:tcBorders>
            <w:shd w:val="clear" w:color="auto" w:fill="auto"/>
            <w:vAlign w:val="center"/>
            <w:hideMark/>
          </w:tcPr>
          <w:p w14:paraId="35D9A8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7A195A0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399F74C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6,36</w:t>
            </w:r>
          </w:p>
        </w:tc>
        <w:tc>
          <w:tcPr>
            <w:tcW w:w="1100" w:type="dxa"/>
            <w:tcBorders>
              <w:top w:val="nil"/>
              <w:left w:val="nil"/>
              <w:bottom w:val="single" w:sz="4" w:space="0" w:color="C0C0C0"/>
              <w:right w:val="single" w:sz="4" w:space="0" w:color="C0C0C0"/>
            </w:tcBorders>
            <w:shd w:val="clear" w:color="000000" w:fill="FFFFCC"/>
            <w:vAlign w:val="center"/>
            <w:hideMark/>
          </w:tcPr>
          <w:p w14:paraId="355056B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661B11C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3784F53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02BF887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08E1DB2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5BA2007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0F827F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F327FE0" w14:textId="77777777" w:rsidTr="0094286E">
        <w:trPr>
          <w:trHeight w:val="94"/>
          <w:jc w:val="center"/>
        </w:trPr>
        <w:tc>
          <w:tcPr>
            <w:tcW w:w="364" w:type="dxa"/>
            <w:tcBorders>
              <w:top w:val="nil"/>
              <w:left w:val="nil"/>
              <w:bottom w:val="nil"/>
              <w:right w:val="nil"/>
            </w:tcBorders>
            <w:shd w:val="clear" w:color="000000" w:fill="FFFF00"/>
            <w:noWrap/>
            <w:vAlign w:val="center"/>
            <w:hideMark/>
          </w:tcPr>
          <w:p w14:paraId="630EA20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436AC793"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27734D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w:t>
            </w:r>
          </w:p>
        </w:tc>
        <w:tc>
          <w:tcPr>
            <w:tcW w:w="3457" w:type="dxa"/>
            <w:tcBorders>
              <w:top w:val="nil"/>
              <w:left w:val="nil"/>
              <w:bottom w:val="single" w:sz="4" w:space="0" w:color="C0C0C0"/>
              <w:right w:val="single" w:sz="4" w:space="0" w:color="C0C0C0"/>
            </w:tcBorders>
            <w:shd w:val="clear" w:color="auto" w:fill="auto"/>
            <w:vAlign w:val="center"/>
            <w:hideMark/>
          </w:tcPr>
          <w:p w14:paraId="6233A95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Ремонтные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72F3A10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0776700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437,03</w:t>
            </w:r>
          </w:p>
        </w:tc>
        <w:tc>
          <w:tcPr>
            <w:tcW w:w="929" w:type="dxa"/>
            <w:tcBorders>
              <w:top w:val="nil"/>
              <w:left w:val="nil"/>
              <w:bottom w:val="single" w:sz="4" w:space="0" w:color="C0C0C0"/>
              <w:right w:val="single" w:sz="4" w:space="0" w:color="C0C0C0"/>
            </w:tcBorders>
            <w:shd w:val="clear" w:color="000000" w:fill="D7EAD3"/>
            <w:vAlign w:val="center"/>
            <w:hideMark/>
          </w:tcPr>
          <w:p w14:paraId="65B388A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7,75</w:t>
            </w:r>
          </w:p>
        </w:tc>
        <w:tc>
          <w:tcPr>
            <w:tcW w:w="1100" w:type="dxa"/>
            <w:tcBorders>
              <w:top w:val="nil"/>
              <w:left w:val="nil"/>
              <w:bottom w:val="single" w:sz="4" w:space="0" w:color="C0C0C0"/>
              <w:right w:val="single" w:sz="4" w:space="0" w:color="C0C0C0"/>
            </w:tcBorders>
            <w:shd w:val="clear" w:color="000000" w:fill="D7EAD3"/>
            <w:vAlign w:val="center"/>
            <w:hideMark/>
          </w:tcPr>
          <w:p w14:paraId="338DD0D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452,56</w:t>
            </w:r>
          </w:p>
        </w:tc>
        <w:tc>
          <w:tcPr>
            <w:tcW w:w="1125" w:type="dxa"/>
            <w:tcBorders>
              <w:top w:val="nil"/>
              <w:left w:val="nil"/>
              <w:bottom w:val="single" w:sz="4" w:space="0" w:color="C0C0C0"/>
              <w:right w:val="single" w:sz="4" w:space="0" w:color="C0C0C0"/>
            </w:tcBorders>
            <w:shd w:val="clear" w:color="000000" w:fill="D7EAD3"/>
            <w:vAlign w:val="center"/>
            <w:hideMark/>
          </w:tcPr>
          <w:p w14:paraId="6291E3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463,77</w:t>
            </w:r>
          </w:p>
        </w:tc>
        <w:tc>
          <w:tcPr>
            <w:tcW w:w="1137" w:type="dxa"/>
            <w:tcBorders>
              <w:top w:val="nil"/>
              <w:left w:val="nil"/>
              <w:bottom w:val="single" w:sz="4" w:space="0" w:color="C0C0C0"/>
              <w:right w:val="single" w:sz="4" w:space="0" w:color="C0C0C0"/>
            </w:tcBorders>
            <w:shd w:val="clear" w:color="000000" w:fill="D7EAD3"/>
            <w:vAlign w:val="center"/>
            <w:hideMark/>
          </w:tcPr>
          <w:p w14:paraId="11CEE18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468,65</w:t>
            </w:r>
          </w:p>
        </w:tc>
        <w:tc>
          <w:tcPr>
            <w:tcW w:w="1149" w:type="dxa"/>
            <w:tcBorders>
              <w:top w:val="nil"/>
              <w:left w:val="nil"/>
              <w:bottom w:val="single" w:sz="4" w:space="0" w:color="C0C0C0"/>
              <w:right w:val="single" w:sz="4" w:space="0" w:color="C0C0C0"/>
            </w:tcBorders>
            <w:shd w:val="clear" w:color="000000" w:fill="D7EAD3"/>
            <w:vAlign w:val="center"/>
            <w:hideMark/>
          </w:tcPr>
          <w:p w14:paraId="48AFE25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461,92</w:t>
            </w:r>
          </w:p>
        </w:tc>
        <w:tc>
          <w:tcPr>
            <w:tcW w:w="917" w:type="dxa"/>
            <w:tcBorders>
              <w:top w:val="nil"/>
              <w:left w:val="nil"/>
              <w:bottom w:val="single" w:sz="4" w:space="0" w:color="C0C0C0"/>
              <w:right w:val="single" w:sz="4" w:space="0" w:color="C0C0C0"/>
            </w:tcBorders>
            <w:shd w:val="clear" w:color="000000" w:fill="D7EAD3"/>
            <w:vAlign w:val="center"/>
            <w:hideMark/>
          </w:tcPr>
          <w:p w14:paraId="1E8A468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230,96</w:t>
            </w:r>
          </w:p>
        </w:tc>
        <w:tc>
          <w:tcPr>
            <w:tcW w:w="905" w:type="dxa"/>
            <w:tcBorders>
              <w:top w:val="nil"/>
              <w:left w:val="nil"/>
              <w:bottom w:val="single" w:sz="4" w:space="0" w:color="C0C0C0"/>
              <w:right w:val="single" w:sz="4" w:space="0" w:color="C0C0C0"/>
            </w:tcBorders>
            <w:shd w:val="clear" w:color="000000" w:fill="D7EAD3"/>
            <w:vAlign w:val="center"/>
            <w:hideMark/>
          </w:tcPr>
          <w:p w14:paraId="39C12BC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230,96</w:t>
            </w:r>
          </w:p>
        </w:tc>
        <w:tc>
          <w:tcPr>
            <w:tcW w:w="1760" w:type="dxa"/>
            <w:tcBorders>
              <w:top w:val="nil"/>
              <w:left w:val="nil"/>
              <w:bottom w:val="single" w:sz="4" w:space="0" w:color="C0C0C0"/>
              <w:right w:val="single" w:sz="4" w:space="0" w:color="C0C0C0"/>
            </w:tcBorders>
            <w:shd w:val="clear" w:color="000000" w:fill="FFFFCC"/>
            <w:vAlign w:val="center"/>
            <w:hideMark/>
          </w:tcPr>
          <w:p w14:paraId="42B90646"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35427A82"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5F60830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149058E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0B02F5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4.3</w:t>
            </w:r>
          </w:p>
        </w:tc>
        <w:tc>
          <w:tcPr>
            <w:tcW w:w="3457" w:type="dxa"/>
            <w:tcBorders>
              <w:top w:val="nil"/>
              <w:left w:val="nil"/>
              <w:bottom w:val="single" w:sz="4" w:space="0" w:color="C0C0C0"/>
              <w:right w:val="single" w:sz="4" w:space="0" w:color="C0C0C0"/>
            </w:tcBorders>
            <w:shd w:val="clear" w:color="auto" w:fill="auto"/>
            <w:vAlign w:val="center"/>
            <w:hideMark/>
          </w:tcPr>
          <w:p w14:paraId="02154C77"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Текущий ремонт основных средств</w:t>
            </w:r>
          </w:p>
        </w:tc>
        <w:tc>
          <w:tcPr>
            <w:tcW w:w="710" w:type="dxa"/>
            <w:tcBorders>
              <w:top w:val="nil"/>
              <w:left w:val="nil"/>
              <w:bottom w:val="single" w:sz="4" w:space="0" w:color="C0C0C0"/>
              <w:right w:val="single" w:sz="4" w:space="0" w:color="C0C0C0"/>
            </w:tcBorders>
            <w:shd w:val="clear" w:color="auto" w:fill="auto"/>
            <w:vAlign w:val="center"/>
            <w:hideMark/>
          </w:tcPr>
          <w:p w14:paraId="062330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0F0D1C5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437,03</w:t>
            </w:r>
          </w:p>
        </w:tc>
        <w:tc>
          <w:tcPr>
            <w:tcW w:w="929" w:type="dxa"/>
            <w:tcBorders>
              <w:top w:val="nil"/>
              <w:left w:val="nil"/>
              <w:bottom w:val="single" w:sz="4" w:space="0" w:color="C0C0C0"/>
              <w:right w:val="single" w:sz="4" w:space="0" w:color="C0C0C0"/>
            </w:tcBorders>
            <w:shd w:val="clear" w:color="000000" w:fill="D7EAD3"/>
            <w:vAlign w:val="center"/>
            <w:hideMark/>
          </w:tcPr>
          <w:p w14:paraId="0505E9C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7,75</w:t>
            </w:r>
          </w:p>
        </w:tc>
        <w:tc>
          <w:tcPr>
            <w:tcW w:w="1100" w:type="dxa"/>
            <w:tcBorders>
              <w:top w:val="nil"/>
              <w:left w:val="nil"/>
              <w:bottom w:val="single" w:sz="4" w:space="0" w:color="C0C0C0"/>
              <w:right w:val="single" w:sz="4" w:space="0" w:color="C0C0C0"/>
            </w:tcBorders>
            <w:shd w:val="clear" w:color="000000" w:fill="D7EAD3"/>
            <w:vAlign w:val="center"/>
            <w:hideMark/>
          </w:tcPr>
          <w:p w14:paraId="4EE58D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452,56</w:t>
            </w:r>
          </w:p>
        </w:tc>
        <w:tc>
          <w:tcPr>
            <w:tcW w:w="1125" w:type="dxa"/>
            <w:tcBorders>
              <w:top w:val="nil"/>
              <w:left w:val="nil"/>
              <w:bottom w:val="single" w:sz="4" w:space="0" w:color="C0C0C0"/>
              <w:right w:val="single" w:sz="4" w:space="0" w:color="C0C0C0"/>
            </w:tcBorders>
            <w:shd w:val="clear" w:color="000000" w:fill="D7EAD3"/>
            <w:vAlign w:val="center"/>
            <w:hideMark/>
          </w:tcPr>
          <w:p w14:paraId="5769691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463,77</w:t>
            </w:r>
          </w:p>
        </w:tc>
        <w:tc>
          <w:tcPr>
            <w:tcW w:w="1137" w:type="dxa"/>
            <w:tcBorders>
              <w:top w:val="nil"/>
              <w:left w:val="nil"/>
              <w:bottom w:val="single" w:sz="4" w:space="0" w:color="C0C0C0"/>
              <w:right w:val="single" w:sz="4" w:space="0" w:color="C0C0C0"/>
            </w:tcBorders>
            <w:shd w:val="clear" w:color="000000" w:fill="D7EAD3"/>
            <w:vAlign w:val="center"/>
            <w:hideMark/>
          </w:tcPr>
          <w:p w14:paraId="01F11C6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468,65</w:t>
            </w:r>
          </w:p>
        </w:tc>
        <w:tc>
          <w:tcPr>
            <w:tcW w:w="1149" w:type="dxa"/>
            <w:tcBorders>
              <w:top w:val="nil"/>
              <w:left w:val="nil"/>
              <w:bottom w:val="single" w:sz="4" w:space="0" w:color="C0C0C0"/>
              <w:right w:val="single" w:sz="4" w:space="0" w:color="C0C0C0"/>
            </w:tcBorders>
            <w:shd w:val="clear" w:color="000000" w:fill="D7EAD3"/>
            <w:vAlign w:val="center"/>
            <w:hideMark/>
          </w:tcPr>
          <w:p w14:paraId="19DA6F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461,92</w:t>
            </w:r>
          </w:p>
        </w:tc>
        <w:tc>
          <w:tcPr>
            <w:tcW w:w="917" w:type="dxa"/>
            <w:tcBorders>
              <w:top w:val="nil"/>
              <w:left w:val="nil"/>
              <w:bottom w:val="single" w:sz="4" w:space="0" w:color="C0C0C0"/>
              <w:right w:val="single" w:sz="4" w:space="0" w:color="C0C0C0"/>
            </w:tcBorders>
            <w:shd w:val="clear" w:color="000000" w:fill="D7EAD3"/>
            <w:vAlign w:val="center"/>
            <w:hideMark/>
          </w:tcPr>
          <w:p w14:paraId="6BEA1AE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230,96</w:t>
            </w:r>
          </w:p>
        </w:tc>
        <w:tc>
          <w:tcPr>
            <w:tcW w:w="905" w:type="dxa"/>
            <w:tcBorders>
              <w:top w:val="nil"/>
              <w:left w:val="nil"/>
              <w:bottom w:val="single" w:sz="4" w:space="0" w:color="C0C0C0"/>
              <w:right w:val="single" w:sz="4" w:space="0" w:color="C0C0C0"/>
            </w:tcBorders>
            <w:shd w:val="clear" w:color="000000" w:fill="D7EAD3"/>
            <w:vAlign w:val="center"/>
            <w:hideMark/>
          </w:tcPr>
          <w:p w14:paraId="0F16F30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230,96</w:t>
            </w:r>
          </w:p>
        </w:tc>
        <w:tc>
          <w:tcPr>
            <w:tcW w:w="1760" w:type="dxa"/>
            <w:tcBorders>
              <w:top w:val="nil"/>
              <w:left w:val="nil"/>
              <w:bottom w:val="single" w:sz="4" w:space="0" w:color="C0C0C0"/>
              <w:right w:val="single" w:sz="4" w:space="0" w:color="C0C0C0"/>
            </w:tcBorders>
            <w:shd w:val="clear" w:color="000000" w:fill="FFFFCC"/>
            <w:vAlign w:val="center"/>
            <w:hideMark/>
          </w:tcPr>
          <w:p w14:paraId="7E76F92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7B8EC8BB"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52629F9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2C9095C8"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1CEE9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3457" w:type="dxa"/>
            <w:tcBorders>
              <w:top w:val="nil"/>
              <w:left w:val="nil"/>
              <w:bottom w:val="single" w:sz="4" w:space="0" w:color="C0C0C0"/>
              <w:right w:val="single" w:sz="4" w:space="0" w:color="C0C0C0"/>
            </w:tcBorders>
            <w:shd w:val="clear" w:color="auto" w:fill="auto"/>
            <w:vAlign w:val="center"/>
            <w:hideMark/>
          </w:tcPr>
          <w:p w14:paraId="39D372A8"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Материалы на ремонт</w:t>
            </w:r>
          </w:p>
        </w:tc>
        <w:tc>
          <w:tcPr>
            <w:tcW w:w="710" w:type="dxa"/>
            <w:tcBorders>
              <w:top w:val="nil"/>
              <w:left w:val="nil"/>
              <w:bottom w:val="single" w:sz="4" w:space="0" w:color="C0C0C0"/>
              <w:right w:val="single" w:sz="4" w:space="0" w:color="C0C0C0"/>
            </w:tcBorders>
            <w:shd w:val="clear" w:color="auto" w:fill="auto"/>
            <w:vAlign w:val="center"/>
            <w:hideMark/>
          </w:tcPr>
          <w:p w14:paraId="7FE269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2BFCF91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2ED199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4,08</w:t>
            </w:r>
          </w:p>
        </w:tc>
        <w:tc>
          <w:tcPr>
            <w:tcW w:w="1100" w:type="dxa"/>
            <w:tcBorders>
              <w:top w:val="nil"/>
              <w:left w:val="nil"/>
              <w:bottom w:val="single" w:sz="4" w:space="0" w:color="C0C0C0"/>
              <w:right w:val="single" w:sz="4" w:space="0" w:color="C0C0C0"/>
            </w:tcBorders>
            <w:shd w:val="clear" w:color="000000" w:fill="FFFFCC"/>
            <w:vAlign w:val="center"/>
            <w:hideMark/>
          </w:tcPr>
          <w:p w14:paraId="7CFC543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452,56</w:t>
            </w:r>
          </w:p>
        </w:tc>
        <w:tc>
          <w:tcPr>
            <w:tcW w:w="1125" w:type="dxa"/>
            <w:tcBorders>
              <w:top w:val="nil"/>
              <w:left w:val="nil"/>
              <w:bottom w:val="single" w:sz="4" w:space="0" w:color="C0C0C0"/>
              <w:right w:val="single" w:sz="4" w:space="0" w:color="C0C0C0"/>
            </w:tcBorders>
            <w:shd w:val="clear" w:color="000000" w:fill="FFFFCC"/>
            <w:vAlign w:val="center"/>
            <w:hideMark/>
          </w:tcPr>
          <w:p w14:paraId="77383E1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43B3C0E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468,65</w:t>
            </w:r>
          </w:p>
        </w:tc>
        <w:tc>
          <w:tcPr>
            <w:tcW w:w="1149" w:type="dxa"/>
            <w:tcBorders>
              <w:top w:val="nil"/>
              <w:left w:val="nil"/>
              <w:bottom w:val="single" w:sz="4" w:space="0" w:color="C0C0C0"/>
              <w:right w:val="single" w:sz="4" w:space="0" w:color="C0C0C0"/>
            </w:tcBorders>
            <w:shd w:val="clear" w:color="000000" w:fill="FFFFCC"/>
            <w:vAlign w:val="center"/>
            <w:hideMark/>
          </w:tcPr>
          <w:p w14:paraId="61FCBDE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461,92</w:t>
            </w:r>
          </w:p>
        </w:tc>
        <w:tc>
          <w:tcPr>
            <w:tcW w:w="917" w:type="dxa"/>
            <w:tcBorders>
              <w:top w:val="nil"/>
              <w:left w:val="nil"/>
              <w:bottom w:val="single" w:sz="4" w:space="0" w:color="C0C0C0"/>
              <w:right w:val="single" w:sz="4" w:space="0" w:color="C0C0C0"/>
            </w:tcBorders>
            <w:shd w:val="clear" w:color="000000" w:fill="D7EAD3"/>
            <w:vAlign w:val="center"/>
            <w:hideMark/>
          </w:tcPr>
          <w:p w14:paraId="380D37A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230,96</w:t>
            </w:r>
          </w:p>
        </w:tc>
        <w:tc>
          <w:tcPr>
            <w:tcW w:w="905" w:type="dxa"/>
            <w:tcBorders>
              <w:top w:val="nil"/>
              <w:left w:val="nil"/>
              <w:bottom w:val="single" w:sz="4" w:space="0" w:color="C0C0C0"/>
              <w:right w:val="single" w:sz="4" w:space="0" w:color="C0C0C0"/>
            </w:tcBorders>
            <w:shd w:val="clear" w:color="000000" w:fill="D7EAD3"/>
            <w:vAlign w:val="center"/>
            <w:hideMark/>
          </w:tcPr>
          <w:p w14:paraId="6E1CF6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230,96</w:t>
            </w:r>
          </w:p>
        </w:tc>
        <w:tc>
          <w:tcPr>
            <w:tcW w:w="1760" w:type="dxa"/>
            <w:tcBorders>
              <w:top w:val="nil"/>
              <w:left w:val="nil"/>
              <w:bottom w:val="single" w:sz="4" w:space="0" w:color="C0C0C0"/>
              <w:right w:val="single" w:sz="4" w:space="0" w:color="C0C0C0"/>
            </w:tcBorders>
            <w:shd w:val="clear" w:color="000000" w:fill="FFFFCC"/>
            <w:vAlign w:val="center"/>
            <w:hideMark/>
          </w:tcPr>
          <w:p w14:paraId="6828AD57"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4BAA812"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2FB79DE1"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3230829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A0F1AD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4.3.2</w:t>
            </w:r>
          </w:p>
        </w:tc>
        <w:tc>
          <w:tcPr>
            <w:tcW w:w="3457" w:type="dxa"/>
            <w:tcBorders>
              <w:top w:val="nil"/>
              <w:left w:val="nil"/>
              <w:bottom w:val="single" w:sz="4" w:space="0" w:color="C0C0C0"/>
              <w:right w:val="single" w:sz="4" w:space="0" w:color="C0C0C0"/>
            </w:tcBorders>
            <w:shd w:val="clear" w:color="auto" w:fill="auto"/>
            <w:vAlign w:val="center"/>
            <w:hideMark/>
          </w:tcPr>
          <w:p w14:paraId="0084D212"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027B9F9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5BA6D77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437,03</w:t>
            </w:r>
          </w:p>
        </w:tc>
        <w:tc>
          <w:tcPr>
            <w:tcW w:w="929" w:type="dxa"/>
            <w:tcBorders>
              <w:top w:val="nil"/>
              <w:left w:val="nil"/>
              <w:bottom w:val="single" w:sz="4" w:space="0" w:color="C0C0C0"/>
              <w:right w:val="single" w:sz="4" w:space="0" w:color="C0C0C0"/>
            </w:tcBorders>
            <w:shd w:val="clear" w:color="000000" w:fill="FFFFCC"/>
            <w:vAlign w:val="center"/>
            <w:hideMark/>
          </w:tcPr>
          <w:p w14:paraId="2AA4297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3,67</w:t>
            </w:r>
          </w:p>
        </w:tc>
        <w:tc>
          <w:tcPr>
            <w:tcW w:w="1100" w:type="dxa"/>
            <w:tcBorders>
              <w:top w:val="nil"/>
              <w:left w:val="nil"/>
              <w:bottom w:val="single" w:sz="4" w:space="0" w:color="C0C0C0"/>
              <w:right w:val="single" w:sz="4" w:space="0" w:color="C0C0C0"/>
            </w:tcBorders>
            <w:shd w:val="clear" w:color="000000" w:fill="FFFFCC"/>
            <w:vAlign w:val="center"/>
            <w:hideMark/>
          </w:tcPr>
          <w:p w14:paraId="76D7547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3DCFD6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463,77</w:t>
            </w:r>
          </w:p>
        </w:tc>
        <w:tc>
          <w:tcPr>
            <w:tcW w:w="1137" w:type="dxa"/>
            <w:tcBorders>
              <w:top w:val="nil"/>
              <w:left w:val="nil"/>
              <w:bottom w:val="single" w:sz="4" w:space="0" w:color="C0C0C0"/>
              <w:right w:val="single" w:sz="4" w:space="0" w:color="C0C0C0"/>
            </w:tcBorders>
            <w:shd w:val="clear" w:color="000000" w:fill="FFFFCC"/>
            <w:vAlign w:val="center"/>
            <w:hideMark/>
          </w:tcPr>
          <w:p w14:paraId="6951EBE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06D413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110399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5211AE4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B58B23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17033CD" w14:textId="77777777" w:rsidTr="0094286E">
        <w:trPr>
          <w:trHeight w:val="131"/>
          <w:jc w:val="center"/>
        </w:trPr>
        <w:tc>
          <w:tcPr>
            <w:tcW w:w="364" w:type="dxa"/>
            <w:tcBorders>
              <w:top w:val="nil"/>
              <w:left w:val="nil"/>
              <w:bottom w:val="nil"/>
              <w:right w:val="nil"/>
            </w:tcBorders>
            <w:shd w:val="clear" w:color="000000" w:fill="FFFF00"/>
            <w:noWrap/>
            <w:vAlign w:val="center"/>
            <w:hideMark/>
          </w:tcPr>
          <w:p w14:paraId="67CEB98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00B0DEC5"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C5ED3C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w:t>
            </w:r>
          </w:p>
        </w:tc>
        <w:tc>
          <w:tcPr>
            <w:tcW w:w="3457" w:type="dxa"/>
            <w:tcBorders>
              <w:top w:val="nil"/>
              <w:left w:val="nil"/>
              <w:bottom w:val="single" w:sz="4" w:space="0" w:color="C0C0C0"/>
              <w:right w:val="single" w:sz="4" w:space="0" w:color="C0C0C0"/>
            </w:tcBorders>
            <w:shd w:val="clear" w:color="auto" w:fill="auto"/>
            <w:vAlign w:val="center"/>
            <w:hideMark/>
          </w:tcPr>
          <w:p w14:paraId="7CF04E1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Административные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29EFCB6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6F5B6CA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347,95</w:t>
            </w:r>
          </w:p>
        </w:tc>
        <w:tc>
          <w:tcPr>
            <w:tcW w:w="929" w:type="dxa"/>
            <w:tcBorders>
              <w:top w:val="nil"/>
              <w:left w:val="nil"/>
              <w:bottom w:val="single" w:sz="4" w:space="0" w:color="C0C0C0"/>
              <w:right w:val="single" w:sz="4" w:space="0" w:color="C0C0C0"/>
            </w:tcBorders>
            <w:shd w:val="clear" w:color="000000" w:fill="D7EAD3"/>
            <w:vAlign w:val="center"/>
            <w:hideMark/>
          </w:tcPr>
          <w:p w14:paraId="2164705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303,92</w:t>
            </w:r>
          </w:p>
        </w:tc>
        <w:tc>
          <w:tcPr>
            <w:tcW w:w="1100" w:type="dxa"/>
            <w:tcBorders>
              <w:top w:val="nil"/>
              <w:left w:val="nil"/>
              <w:bottom w:val="single" w:sz="4" w:space="0" w:color="C0C0C0"/>
              <w:right w:val="single" w:sz="4" w:space="0" w:color="C0C0C0"/>
            </w:tcBorders>
            <w:shd w:val="clear" w:color="000000" w:fill="D7EAD3"/>
            <w:vAlign w:val="center"/>
            <w:hideMark/>
          </w:tcPr>
          <w:p w14:paraId="253708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360,33</w:t>
            </w:r>
          </w:p>
        </w:tc>
        <w:tc>
          <w:tcPr>
            <w:tcW w:w="1125" w:type="dxa"/>
            <w:tcBorders>
              <w:top w:val="nil"/>
              <w:left w:val="nil"/>
              <w:bottom w:val="single" w:sz="4" w:space="0" w:color="C0C0C0"/>
              <w:right w:val="single" w:sz="4" w:space="0" w:color="C0C0C0"/>
            </w:tcBorders>
            <w:shd w:val="clear" w:color="000000" w:fill="D7EAD3"/>
            <w:vAlign w:val="center"/>
            <w:hideMark/>
          </w:tcPr>
          <w:p w14:paraId="4B4784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369,15</w:t>
            </w:r>
          </w:p>
        </w:tc>
        <w:tc>
          <w:tcPr>
            <w:tcW w:w="1137" w:type="dxa"/>
            <w:tcBorders>
              <w:top w:val="nil"/>
              <w:left w:val="nil"/>
              <w:bottom w:val="single" w:sz="4" w:space="0" w:color="C0C0C0"/>
              <w:right w:val="single" w:sz="4" w:space="0" w:color="C0C0C0"/>
            </w:tcBorders>
            <w:shd w:val="clear" w:color="000000" w:fill="D7EAD3"/>
            <w:vAlign w:val="center"/>
            <w:hideMark/>
          </w:tcPr>
          <w:p w14:paraId="11ACC0D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373,13</w:t>
            </w:r>
          </w:p>
        </w:tc>
        <w:tc>
          <w:tcPr>
            <w:tcW w:w="1149" w:type="dxa"/>
            <w:tcBorders>
              <w:top w:val="nil"/>
              <w:left w:val="nil"/>
              <w:bottom w:val="single" w:sz="4" w:space="0" w:color="C0C0C0"/>
              <w:right w:val="single" w:sz="4" w:space="0" w:color="C0C0C0"/>
            </w:tcBorders>
            <w:shd w:val="clear" w:color="000000" w:fill="D7EAD3"/>
            <w:vAlign w:val="center"/>
            <w:hideMark/>
          </w:tcPr>
          <w:p w14:paraId="2B6DE92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367,77</w:t>
            </w:r>
          </w:p>
        </w:tc>
        <w:tc>
          <w:tcPr>
            <w:tcW w:w="917" w:type="dxa"/>
            <w:tcBorders>
              <w:top w:val="nil"/>
              <w:left w:val="nil"/>
              <w:bottom w:val="single" w:sz="4" w:space="0" w:color="C0C0C0"/>
              <w:right w:val="single" w:sz="4" w:space="0" w:color="C0C0C0"/>
            </w:tcBorders>
            <w:shd w:val="clear" w:color="000000" w:fill="D7EAD3"/>
            <w:vAlign w:val="center"/>
            <w:hideMark/>
          </w:tcPr>
          <w:p w14:paraId="3295F46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183,89</w:t>
            </w:r>
          </w:p>
        </w:tc>
        <w:tc>
          <w:tcPr>
            <w:tcW w:w="905" w:type="dxa"/>
            <w:tcBorders>
              <w:top w:val="nil"/>
              <w:left w:val="nil"/>
              <w:bottom w:val="single" w:sz="4" w:space="0" w:color="C0C0C0"/>
              <w:right w:val="single" w:sz="4" w:space="0" w:color="C0C0C0"/>
            </w:tcBorders>
            <w:shd w:val="clear" w:color="000000" w:fill="D7EAD3"/>
            <w:vAlign w:val="center"/>
            <w:hideMark/>
          </w:tcPr>
          <w:p w14:paraId="3DCDE39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183,89</w:t>
            </w:r>
          </w:p>
        </w:tc>
        <w:tc>
          <w:tcPr>
            <w:tcW w:w="1760" w:type="dxa"/>
            <w:tcBorders>
              <w:top w:val="nil"/>
              <w:left w:val="nil"/>
              <w:bottom w:val="single" w:sz="4" w:space="0" w:color="C0C0C0"/>
              <w:right w:val="single" w:sz="4" w:space="0" w:color="C0C0C0"/>
            </w:tcBorders>
            <w:shd w:val="clear" w:color="000000" w:fill="FFFFCC"/>
            <w:vAlign w:val="center"/>
            <w:hideMark/>
          </w:tcPr>
          <w:p w14:paraId="1EA0FF55"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31762D5E"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688003B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lastRenderedPageBreak/>
              <w:t>ОР</w:t>
            </w:r>
          </w:p>
        </w:tc>
        <w:tc>
          <w:tcPr>
            <w:tcW w:w="329" w:type="dxa"/>
            <w:tcBorders>
              <w:top w:val="nil"/>
              <w:left w:val="nil"/>
              <w:bottom w:val="nil"/>
              <w:right w:val="nil"/>
            </w:tcBorders>
            <w:shd w:val="clear" w:color="auto" w:fill="auto"/>
            <w:noWrap/>
            <w:vAlign w:val="bottom"/>
            <w:hideMark/>
          </w:tcPr>
          <w:p w14:paraId="121C08FC"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8915C2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5.1</w:t>
            </w:r>
          </w:p>
        </w:tc>
        <w:tc>
          <w:tcPr>
            <w:tcW w:w="3457" w:type="dxa"/>
            <w:tcBorders>
              <w:top w:val="nil"/>
              <w:left w:val="nil"/>
              <w:bottom w:val="single" w:sz="4" w:space="0" w:color="C0C0C0"/>
              <w:right w:val="single" w:sz="4" w:space="0" w:color="C0C0C0"/>
            </w:tcBorders>
            <w:shd w:val="clear" w:color="auto" w:fill="auto"/>
            <w:vAlign w:val="center"/>
            <w:hideMark/>
          </w:tcPr>
          <w:p w14:paraId="5B89FFC4"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Заработная плата АУП</w:t>
            </w:r>
          </w:p>
        </w:tc>
        <w:tc>
          <w:tcPr>
            <w:tcW w:w="710" w:type="dxa"/>
            <w:tcBorders>
              <w:top w:val="nil"/>
              <w:left w:val="nil"/>
              <w:bottom w:val="single" w:sz="4" w:space="0" w:color="C0C0C0"/>
              <w:right w:val="single" w:sz="4" w:space="0" w:color="C0C0C0"/>
            </w:tcBorders>
            <w:shd w:val="clear" w:color="auto" w:fill="auto"/>
            <w:vAlign w:val="center"/>
            <w:hideMark/>
          </w:tcPr>
          <w:p w14:paraId="5825DEB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3FDEDF0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247,04</w:t>
            </w:r>
          </w:p>
        </w:tc>
        <w:tc>
          <w:tcPr>
            <w:tcW w:w="929" w:type="dxa"/>
            <w:tcBorders>
              <w:top w:val="nil"/>
              <w:left w:val="nil"/>
              <w:bottom w:val="single" w:sz="4" w:space="0" w:color="C0C0C0"/>
              <w:right w:val="single" w:sz="4" w:space="0" w:color="C0C0C0"/>
            </w:tcBorders>
            <w:shd w:val="clear" w:color="000000" w:fill="FFFFCC"/>
            <w:vAlign w:val="center"/>
            <w:hideMark/>
          </w:tcPr>
          <w:p w14:paraId="641E549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198,42</w:t>
            </w:r>
          </w:p>
        </w:tc>
        <w:tc>
          <w:tcPr>
            <w:tcW w:w="1100" w:type="dxa"/>
            <w:tcBorders>
              <w:top w:val="nil"/>
              <w:left w:val="nil"/>
              <w:bottom w:val="single" w:sz="4" w:space="0" w:color="C0C0C0"/>
              <w:right w:val="single" w:sz="4" w:space="0" w:color="C0C0C0"/>
            </w:tcBorders>
            <w:shd w:val="clear" w:color="000000" w:fill="FFFFCC"/>
            <w:vAlign w:val="center"/>
            <w:hideMark/>
          </w:tcPr>
          <w:p w14:paraId="7A9F671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255,82</w:t>
            </w:r>
          </w:p>
        </w:tc>
        <w:tc>
          <w:tcPr>
            <w:tcW w:w="1125" w:type="dxa"/>
            <w:tcBorders>
              <w:top w:val="nil"/>
              <w:left w:val="nil"/>
              <w:bottom w:val="single" w:sz="4" w:space="0" w:color="C0C0C0"/>
              <w:right w:val="single" w:sz="4" w:space="0" w:color="C0C0C0"/>
            </w:tcBorders>
            <w:shd w:val="clear" w:color="000000" w:fill="FFFFCC"/>
            <w:vAlign w:val="center"/>
            <w:hideMark/>
          </w:tcPr>
          <w:p w14:paraId="5043A9F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262,09</w:t>
            </w:r>
          </w:p>
        </w:tc>
        <w:tc>
          <w:tcPr>
            <w:tcW w:w="1137" w:type="dxa"/>
            <w:tcBorders>
              <w:top w:val="nil"/>
              <w:left w:val="nil"/>
              <w:bottom w:val="single" w:sz="4" w:space="0" w:color="C0C0C0"/>
              <w:right w:val="single" w:sz="4" w:space="0" w:color="C0C0C0"/>
            </w:tcBorders>
            <w:shd w:val="clear" w:color="000000" w:fill="FFFFCC"/>
            <w:vAlign w:val="center"/>
            <w:hideMark/>
          </w:tcPr>
          <w:p w14:paraId="4EDC27E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264,91</w:t>
            </w:r>
          </w:p>
        </w:tc>
        <w:tc>
          <w:tcPr>
            <w:tcW w:w="1149" w:type="dxa"/>
            <w:tcBorders>
              <w:top w:val="nil"/>
              <w:left w:val="nil"/>
              <w:bottom w:val="single" w:sz="4" w:space="0" w:color="C0C0C0"/>
              <w:right w:val="single" w:sz="4" w:space="0" w:color="C0C0C0"/>
            </w:tcBorders>
            <w:shd w:val="clear" w:color="000000" w:fill="FFFFCC"/>
            <w:vAlign w:val="center"/>
            <w:hideMark/>
          </w:tcPr>
          <w:p w14:paraId="6EF35AC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261,11</w:t>
            </w:r>
          </w:p>
        </w:tc>
        <w:tc>
          <w:tcPr>
            <w:tcW w:w="917" w:type="dxa"/>
            <w:tcBorders>
              <w:top w:val="nil"/>
              <w:left w:val="nil"/>
              <w:bottom w:val="single" w:sz="4" w:space="0" w:color="C0C0C0"/>
              <w:right w:val="single" w:sz="4" w:space="0" w:color="C0C0C0"/>
            </w:tcBorders>
            <w:shd w:val="clear" w:color="000000" w:fill="D7EAD3"/>
            <w:vAlign w:val="center"/>
            <w:hideMark/>
          </w:tcPr>
          <w:p w14:paraId="08ED5A6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130,56</w:t>
            </w:r>
          </w:p>
        </w:tc>
        <w:tc>
          <w:tcPr>
            <w:tcW w:w="905" w:type="dxa"/>
            <w:tcBorders>
              <w:top w:val="nil"/>
              <w:left w:val="nil"/>
              <w:bottom w:val="single" w:sz="4" w:space="0" w:color="C0C0C0"/>
              <w:right w:val="single" w:sz="4" w:space="0" w:color="C0C0C0"/>
            </w:tcBorders>
            <w:shd w:val="clear" w:color="000000" w:fill="D7EAD3"/>
            <w:vAlign w:val="center"/>
            <w:hideMark/>
          </w:tcPr>
          <w:p w14:paraId="14B3105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130,56</w:t>
            </w:r>
          </w:p>
        </w:tc>
        <w:tc>
          <w:tcPr>
            <w:tcW w:w="1760" w:type="dxa"/>
            <w:tcBorders>
              <w:top w:val="nil"/>
              <w:left w:val="nil"/>
              <w:bottom w:val="single" w:sz="4" w:space="0" w:color="C0C0C0"/>
              <w:right w:val="single" w:sz="4" w:space="0" w:color="C0C0C0"/>
            </w:tcBorders>
            <w:shd w:val="clear" w:color="000000" w:fill="FFFFCC"/>
            <w:vAlign w:val="center"/>
            <w:hideMark/>
          </w:tcPr>
          <w:p w14:paraId="3486C66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B2A2F03"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1DB741B9"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1A611021"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8B4852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5.1.1</w:t>
            </w:r>
          </w:p>
        </w:tc>
        <w:tc>
          <w:tcPr>
            <w:tcW w:w="3457" w:type="dxa"/>
            <w:tcBorders>
              <w:top w:val="nil"/>
              <w:left w:val="nil"/>
              <w:bottom w:val="single" w:sz="4" w:space="0" w:color="C0C0C0"/>
              <w:right w:val="single" w:sz="4" w:space="0" w:color="C0C0C0"/>
            </w:tcBorders>
            <w:shd w:val="clear" w:color="auto" w:fill="auto"/>
            <w:vAlign w:val="center"/>
            <w:hideMark/>
          </w:tcPr>
          <w:p w14:paraId="6063ECDF"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Среднемесячная оплата труда</w:t>
            </w:r>
          </w:p>
        </w:tc>
        <w:tc>
          <w:tcPr>
            <w:tcW w:w="710" w:type="dxa"/>
            <w:tcBorders>
              <w:top w:val="nil"/>
              <w:left w:val="nil"/>
              <w:bottom w:val="single" w:sz="4" w:space="0" w:color="C0C0C0"/>
              <w:right w:val="single" w:sz="4" w:space="0" w:color="C0C0C0"/>
            </w:tcBorders>
            <w:shd w:val="clear" w:color="auto" w:fill="auto"/>
            <w:vAlign w:val="center"/>
            <w:hideMark/>
          </w:tcPr>
          <w:p w14:paraId="7483157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w:t>
            </w:r>
          </w:p>
        </w:tc>
        <w:tc>
          <w:tcPr>
            <w:tcW w:w="1186" w:type="dxa"/>
            <w:tcBorders>
              <w:top w:val="nil"/>
              <w:left w:val="nil"/>
              <w:bottom w:val="single" w:sz="4" w:space="0" w:color="C0C0C0"/>
              <w:right w:val="single" w:sz="4" w:space="0" w:color="C0C0C0"/>
            </w:tcBorders>
            <w:shd w:val="clear" w:color="000000" w:fill="D7EAD3"/>
            <w:vAlign w:val="center"/>
            <w:hideMark/>
          </w:tcPr>
          <w:p w14:paraId="63DAF94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12 476,85</w:t>
            </w:r>
          </w:p>
        </w:tc>
        <w:tc>
          <w:tcPr>
            <w:tcW w:w="929" w:type="dxa"/>
            <w:tcBorders>
              <w:top w:val="nil"/>
              <w:left w:val="nil"/>
              <w:bottom w:val="single" w:sz="4" w:space="0" w:color="C0C0C0"/>
              <w:right w:val="single" w:sz="4" w:space="0" w:color="C0C0C0"/>
            </w:tcBorders>
            <w:shd w:val="clear" w:color="000000" w:fill="D7EAD3"/>
            <w:vAlign w:val="center"/>
            <w:hideMark/>
          </w:tcPr>
          <w:p w14:paraId="629AEA0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34 937,50</w:t>
            </w:r>
          </w:p>
        </w:tc>
        <w:tc>
          <w:tcPr>
            <w:tcW w:w="1100" w:type="dxa"/>
            <w:tcBorders>
              <w:top w:val="nil"/>
              <w:left w:val="nil"/>
              <w:bottom w:val="single" w:sz="4" w:space="0" w:color="C0C0C0"/>
              <w:right w:val="single" w:sz="4" w:space="0" w:color="C0C0C0"/>
            </w:tcBorders>
            <w:shd w:val="clear" w:color="000000" w:fill="D7EAD3"/>
            <w:vAlign w:val="center"/>
            <w:hideMark/>
          </w:tcPr>
          <w:p w14:paraId="6C11977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12 920,19</w:t>
            </w:r>
          </w:p>
        </w:tc>
        <w:tc>
          <w:tcPr>
            <w:tcW w:w="1125" w:type="dxa"/>
            <w:tcBorders>
              <w:top w:val="nil"/>
              <w:left w:val="nil"/>
              <w:bottom w:val="single" w:sz="4" w:space="0" w:color="C0C0C0"/>
              <w:right w:val="single" w:sz="4" w:space="0" w:color="C0C0C0"/>
            </w:tcBorders>
            <w:shd w:val="clear" w:color="000000" w:fill="D7EAD3"/>
            <w:vAlign w:val="center"/>
            <w:hideMark/>
          </w:tcPr>
          <w:p w14:paraId="79ED7B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13 236,69</w:t>
            </w:r>
          </w:p>
        </w:tc>
        <w:tc>
          <w:tcPr>
            <w:tcW w:w="1137" w:type="dxa"/>
            <w:tcBorders>
              <w:top w:val="nil"/>
              <w:left w:val="nil"/>
              <w:bottom w:val="single" w:sz="4" w:space="0" w:color="C0C0C0"/>
              <w:right w:val="single" w:sz="4" w:space="0" w:color="C0C0C0"/>
            </w:tcBorders>
            <w:shd w:val="clear" w:color="000000" w:fill="D7EAD3"/>
            <w:vAlign w:val="center"/>
            <w:hideMark/>
          </w:tcPr>
          <w:p w14:paraId="2696066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13 379,29</w:t>
            </w:r>
          </w:p>
        </w:tc>
        <w:tc>
          <w:tcPr>
            <w:tcW w:w="1149" w:type="dxa"/>
            <w:tcBorders>
              <w:top w:val="nil"/>
              <w:left w:val="nil"/>
              <w:bottom w:val="single" w:sz="4" w:space="0" w:color="C0C0C0"/>
              <w:right w:val="single" w:sz="4" w:space="0" w:color="C0C0C0"/>
            </w:tcBorders>
            <w:shd w:val="clear" w:color="000000" w:fill="D7EAD3"/>
            <w:vAlign w:val="center"/>
            <w:hideMark/>
          </w:tcPr>
          <w:p w14:paraId="647F5F5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13 187,40</w:t>
            </w:r>
          </w:p>
        </w:tc>
        <w:tc>
          <w:tcPr>
            <w:tcW w:w="917" w:type="dxa"/>
            <w:tcBorders>
              <w:top w:val="nil"/>
              <w:left w:val="nil"/>
              <w:bottom w:val="single" w:sz="4" w:space="0" w:color="C0C0C0"/>
              <w:right w:val="single" w:sz="4" w:space="0" w:color="C0C0C0"/>
            </w:tcBorders>
            <w:shd w:val="clear" w:color="000000" w:fill="D7EAD3"/>
            <w:vAlign w:val="center"/>
            <w:hideMark/>
          </w:tcPr>
          <w:p w14:paraId="0578D3D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13 187,40</w:t>
            </w:r>
          </w:p>
        </w:tc>
        <w:tc>
          <w:tcPr>
            <w:tcW w:w="905" w:type="dxa"/>
            <w:tcBorders>
              <w:top w:val="nil"/>
              <w:left w:val="nil"/>
              <w:bottom w:val="single" w:sz="4" w:space="0" w:color="C0C0C0"/>
              <w:right w:val="single" w:sz="4" w:space="0" w:color="C0C0C0"/>
            </w:tcBorders>
            <w:shd w:val="clear" w:color="000000" w:fill="D7EAD3"/>
            <w:vAlign w:val="center"/>
            <w:hideMark/>
          </w:tcPr>
          <w:p w14:paraId="0762922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13 187,40</w:t>
            </w:r>
          </w:p>
        </w:tc>
        <w:tc>
          <w:tcPr>
            <w:tcW w:w="1760" w:type="dxa"/>
            <w:tcBorders>
              <w:top w:val="nil"/>
              <w:left w:val="nil"/>
              <w:bottom w:val="single" w:sz="4" w:space="0" w:color="C0C0C0"/>
              <w:right w:val="single" w:sz="4" w:space="0" w:color="C0C0C0"/>
            </w:tcBorders>
            <w:shd w:val="clear" w:color="000000" w:fill="FFFFCC"/>
            <w:vAlign w:val="center"/>
            <w:hideMark/>
          </w:tcPr>
          <w:p w14:paraId="6B8EAA5A"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7BD6D79"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7C5A6AB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33BCEC83"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1CA252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5.1.2</w:t>
            </w:r>
          </w:p>
        </w:tc>
        <w:tc>
          <w:tcPr>
            <w:tcW w:w="3457" w:type="dxa"/>
            <w:tcBorders>
              <w:top w:val="nil"/>
              <w:left w:val="nil"/>
              <w:bottom w:val="single" w:sz="4" w:space="0" w:color="C0C0C0"/>
              <w:right w:val="single" w:sz="4" w:space="0" w:color="C0C0C0"/>
            </w:tcBorders>
            <w:shd w:val="clear" w:color="auto" w:fill="auto"/>
            <w:vAlign w:val="center"/>
            <w:hideMark/>
          </w:tcPr>
          <w:p w14:paraId="72FFE82F"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Численность персонала</w:t>
            </w:r>
          </w:p>
        </w:tc>
        <w:tc>
          <w:tcPr>
            <w:tcW w:w="710" w:type="dxa"/>
            <w:tcBorders>
              <w:top w:val="nil"/>
              <w:left w:val="nil"/>
              <w:bottom w:val="single" w:sz="4" w:space="0" w:color="C0C0C0"/>
              <w:right w:val="single" w:sz="4" w:space="0" w:color="C0C0C0"/>
            </w:tcBorders>
            <w:shd w:val="clear" w:color="auto" w:fill="auto"/>
            <w:vAlign w:val="center"/>
            <w:hideMark/>
          </w:tcPr>
          <w:p w14:paraId="5E7B5B1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чел</w:t>
            </w:r>
          </w:p>
        </w:tc>
        <w:tc>
          <w:tcPr>
            <w:tcW w:w="1186" w:type="dxa"/>
            <w:tcBorders>
              <w:top w:val="nil"/>
              <w:left w:val="nil"/>
              <w:bottom w:val="single" w:sz="4" w:space="0" w:color="C0C0C0"/>
              <w:right w:val="single" w:sz="4" w:space="0" w:color="C0C0C0"/>
            </w:tcBorders>
            <w:shd w:val="clear" w:color="000000" w:fill="FFFFCC"/>
            <w:vAlign w:val="center"/>
            <w:hideMark/>
          </w:tcPr>
          <w:p w14:paraId="3D618F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929" w:type="dxa"/>
            <w:tcBorders>
              <w:top w:val="nil"/>
              <w:left w:val="nil"/>
              <w:bottom w:val="single" w:sz="4" w:space="0" w:color="C0C0C0"/>
              <w:right w:val="single" w:sz="4" w:space="0" w:color="C0C0C0"/>
            </w:tcBorders>
            <w:shd w:val="clear" w:color="000000" w:fill="FFFFCC"/>
            <w:vAlign w:val="center"/>
            <w:hideMark/>
          </w:tcPr>
          <w:p w14:paraId="62BB3F1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0,47</w:t>
            </w:r>
          </w:p>
        </w:tc>
        <w:tc>
          <w:tcPr>
            <w:tcW w:w="1100" w:type="dxa"/>
            <w:tcBorders>
              <w:top w:val="nil"/>
              <w:left w:val="nil"/>
              <w:bottom w:val="single" w:sz="4" w:space="0" w:color="C0C0C0"/>
              <w:right w:val="single" w:sz="4" w:space="0" w:color="C0C0C0"/>
            </w:tcBorders>
            <w:shd w:val="clear" w:color="000000" w:fill="FFFFCC"/>
            <w:vAlign w:val="center"/>
            <w:hideMark/>
          </w:tcPr>
          <w:p w14:paraId="447152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1125" w:type="dxa"/>
            <w:tcBorders>
              <w:top w:val="nil"/>
              <w:left w:val="nil"/>
              <w:bottom w:val="single" w:sz="4" w:space="0" w:color="C0C0C0"/>
              <w:right w:val="single" w:sz="4" w:space="0" w:color="C0C0C0"/>
            </w:tcBorders>
            <w:shd w:val="clear" w:color="000000" w:fill="FFFFCC"/>
            <w:vAlign w:val="center"/>
            <w:hideMark/>
          </w:tcPr>
          <w:p w14:paraId="4A88AB3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1137" w:type="dxa"/>
            <w:tcBorders>
              <w:top w:val="nil"/>
              <w:left w:val="nil"/>
              <w:bottom w:val="single" w:sz="4" w:space="0" w:color="C0C0C0"/>
              <w:right w:val="single" w:sz="4" w:space="0" w:color="C0C0C0"/>
            </w:tcBorders>
            <w:shd w:val="clear" w:color="000000" w:fill="FFFFCC"/>
            <w:vAlign w:val="center"/>
            <w:hideMark/>
          </w:tcPr>
          <w:p w14:paraId="781E375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1149" w:type="dxa"/>
            <w:tcBorders>
              <w:top w:val="nil"/>
              <w:left w:val="nil"/>
              <w:bottom w:val="single" w:sz="4" w:space="0" w:color="C0C0C0"/>
              <w:right w:val="single" w:sz="4" w:space="0" w:color="C0C0C0"/>
            </w:tcBorders>
            <w:shd w:val="clear" w:color="000000" w:fill="FFFFCC"/>
            <w:vAlign w:val="center"/>
            <w:hideMark/>
          </w:tcPr>
          <w:p w14:paraId="3A3F2D2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917" w:type="dxa"/>
            <w:tcBorders>
              <w:top w:val="nil"/>
              <w:left w:val="nil"/>
              <w:bottom w:val="single" w:sz="4" w:space="0" w:color="C0C0C0"/>
              <w:right w:val="single" w:sz="4" w:space="0" w:color="C0C0C0"/>
            </w:tcBorders>
            <w:shd w:val="clear" w:color="000000" w:fill="D7EAD3"/>
            <w:vAlign w:val="center"/>
            <w:hideMark/>
          </w:tcPr>
          <w:p w14:paraId="24B3EB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905" w:type="dxa"/>
            <w:tcBorders>
              <w:top w:val="nil"/>
              <w:left w:val="nil"/>
              <w:bottom w:val="single" w:sz="4" w:space="0" w:color="C0C0C0"/>
              <w:right w:val="single" w:sz="4" w:space="0" w:color="C0C0C0"/>
            </w:tcBorders>
            <w:shd w:val="clear" w:color="000000" w:fill="D7EAD3"/>
            <w:vAlign w:val="center"/>
            <w:hideMark/>
          </w:tcPr>
          <w:p w14:paraId="255FD3B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w:t>
            </w:r>
          </w:p>
        </w:tc>
        <w:tc>
          <w:tcPr>
            <w:tcW w:w="1760" w:type="dxa"/>
            <w:tcBorders>
              <w:top w:val="nil"/>
              <w:left w:val="nil"/>
              <w:bottom w:val="single" w:sz="4" w:space="0" w:color="C0C0C0"/>
              <w:right w:val="single" w:sz="4" w:space="0" w:color="C0C0C0"/>
            </w:tcBorders>
            <w:shd w:val="clear" w:color="000000" w:fill="FFFFCC"/>
            <w:vAlign w:val="center"/>
            <w:hideMark/>
          </w:tcPr>
          <w:p w14:paraId="6849F15D"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EB956CF"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391DC25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45B5D93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C5B5A7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w:t>
            </w:r>
          </w:p>
        </w:tc>
        <w:tc>
          <w:tcPr>
            <w:tcW w:w="3457" w:type="dxa"/>
            <w:tcBorders>
              <w:top w:val="nil"/>
              <w:left w:val="nil"/>
              <w:bottom w:val="single" w:sz="4" w:space="0" w:color="C0C0C0"/>
              <w:right w:val="single" w:sz="4" w:space="0" w:color="C0C0C0"/>
            </w:tcBorders>
            <w:shd w:val="clear" w:color="auto" w:fill="auto"/>
            <w:vAlign w:val="center"/>
            <w:hideMark/>
          </w:tcPr>
          <w:p w14:paraId="07A968C3"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Отчисления на соц.нужды от заработной платы АУП</w:t>
            </w:r>
          </w:p>
        </w:tc>
        <w:tc>
          <w:tcPr>
            <w:tcW w:w="710" w:type="dxa"/>
            <w:tcBorders>
              <w:top w:val="nil"/>
              <w:left w:val="nil"/>
              <w:bottom w:val="single" w:sz="4" w:space="0" w:color="C0C0C0"/>
              <w:right w:val="single" w:sz="4" w:space="0" w:color="C0C0C0"/>
            </w:tcBorders>
            <w:shd w:val="clear" w:color="auto" w:fill="auto"/>
            <w:vAlign w:val="center"/>
            <w:hideMark/>
          </w:tcPr>
          <w:p w14:paraId="0924ADE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5F2F243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74,61</w:t>
            </w:r>
          </w:p>
        </w:tc>
        <w:tc>
          <w:tcPr>
            <w:tcW w:w="929" w:type="dxa"/>
            <w:tcBorders>
              <w:top w:val="nil"/>
              <w:left w:val="nil"/>
              <w:bottom w:val="single" w:sz="4" w:space="0" w:color="C0C0C0"/>
              <w:right w:val="single" w:sz="4" w:space="0" w:color="C0C0C0"/>
            </w:tcBorders>
            <w:shd w:val="clear" w:color="000000" w:fill="FFFFCC"/>
            <w:vAlign w:val="center"/>
            <w:hideMark/>
          </w:tcPr>
          <w:p w14:paraId="2E8D5AE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57,58</w:t>
            </w:r>
          </w:p>
        </w:tc>
        <w:tc>
          <w:tcPr>
            <w:tcW w:w="1100" w:type="dxa"/>
            <w:tcBorders>
              <w:top w:val="nil"/>
              <w:left w:val="nil"/>
              <w:bottom w:val="single" w:sz="4" w:space="0" w:color="C0C0C0"/>
              <w:right w:val="single" w:sz="4" w:space="0" w:color="C0C0C0"/>
            </w:tcBorders>
            <w:shd w:val="clear" w:color="000000" w:fill="FFFFCC"/>
            <w:vAlign w:val="center"/>
            <w:hideMark/>
          </w:tcPr>
          <w:p w14:paraId="7FE417B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77,26</w:t>
            </w:r>
          </w:p>
        </w:tc>
        <w:tc>
          <w:tcPr>
            <w:tcW w:w="1125" w:type="dxa"/>
            <w:tcBorders>
              <w:top w:val="nil"/>
              <w:left w:val="nil"/>
              <w:bottom w:val="single" w:sz="4" w:space="0" w:color="C0C0C0"/>
              <w:right w:val="single" w:sz="4" w:space="0" w:color="C0C0C0"/>
            </w:tcBorders>
            <w:shd w:val="clear" w:color="000000" w:fill="FFFFCC"/>
            <w:vAlign w:val="center"/>
            <w:hideMark/>
          </w:tcPr>
          <w:p w14:paraId="6C6FC21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79,15</w:t>
            </w:r>
          </w:p>
        </w:tc>
        <w:tc>
          <w:tcPr>
            <w:tcW w:w="1137" w:type="dxa"/>
            <w:tcBorders>
              <w:top w:val="nil"/>
              <w:left w:val="nil"/>
              <w:bottom w:val="single" w:sz="4" w:space="0" w:color="C0C0C0"/>
              <w:right w:val="single" w:sz="4" w:space="0" w:color="C0C0C0"/>
            </w:tcBorders>
            <w:shd w:val="clear" w:color="000000" w:fill="FFFFCC"/>
            <w:vAlign w:val="center"/>
            <w:hideMark/>
          </w:tcPr>
          <w:p w14:paraId="1675E61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80,01</w:t>
            </w:r>
          </w:p>
        </w:tc>
        <w:tc>
          <w:tcPr>
            <w:tcW w:w="1149" w:type="dxa"/>
            <w:tcBorders>
              <w:top w:val="nil"/>
              <w:left w:val="nil"/>
              <w:bottom w:val="single" w:sz="4" w:space="0" w:color="C0C0C0"/>
              <w:right w:val="single" w:sz="4" w:space="0" w:color="C0C0C0"/>
            </w:tcBorders>
            <w:shd w:val="clear" w:color="000000" w:fill="FFFFCC"/>
            <w:vAlign w:val="center"/>
            <w:hideMark/>
          </w:tcPr>
          <w:p w14:paraId="4409C6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78,86</w:t>
            </w:r>
          </w:p>
        </w:tc>
        <w:tc>
          <w:tcPr>
            <w:tcW w:w="917" w:type="dxa"/>
            <w:tcBorders>
              <w:top w:val="nil"/>
              <w:left w:val="nil"/>
              <w:bottom w:val="single" w:sz="4" w:space="0" w:color="C0C0C0"/>
              <w:right w:val="single" w:sz="4" w:space="0" w:color="C0C0C0"/>
            </w:tcBorders>
            <w:shd w:val="clear" w:color="000000" w:fill="D7EAD3"/>
            <w:vAlign w:val="center"/>
            <w:hideMark/>
          </w:tcPr>
          <w:p w14:paraId="461D296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39,43</w:t>
            </w:r>
          </w:p>
        </w:tc>
        <w:tc>
          <w:tcPr>
            <w:tcW w:w="905" w:type="dxa"/>
            <w:tcBorders>
              <w:top w:val="nil"/>
              <w:left w:val="nil"/>
              <w:bottom w:val="single" w:sz="4" w:space="0" w:color="C0C0C0"/>
              <w:right w:val="single" w:sz="4" w:space="0" w:color="C0C0C0"/>
            </w:tcBorders>
            <w:shd w:val="clear" w:color="000000" w:fill="D7EAD3"/>
            <w:vAlign w:val="center"/>
            <w:hideMark/>
          </w:tcPr>
          <w:p w14:paraId="67CB0AD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39,43</w:t>
            </w:r>
          </w:p>
        </w:tc>
        <w:tc>
          <w:tcPr>
            <w:tcW w:w="1760" w:type="dxa"/>
            <w:tcBorders>
              <w:top w:val="nil"/>
              <w:left w:val="nil"/>
              <w:bottom w:val="single" w:sz="4" w:space="0" w:color="C0C0C0"/>
              <w:right w:val="single" w:sz="4" w:space="0" w:color="C0C0C0"/>
            </w:tcBorders>
            <w:shd w:val="clear" w:color="000000" w:fill="FFFFCC"/>
            <w:vAlign w:val="center"/>
            <w:hideMark/>
          </w:tcPr>
          <w:p w14:paraId="736BEEE9"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266BD159"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774407E8"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noWrap/>
            <w:vAlign w:val="bottom"/>
            <w:hideMark/>
          </w:tcPr>
          <w:p w14:paraId="07F03EC7"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6A5168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5.3</w:t>
            </w:r>
          </w:p>
        </w:tc>
        <w:tc>
          <w:tcPr>
            <w:tcW w:w="3457" w:type="dxa"/>
            <w:tcBorders>
              <w:top w:val="nil"/>
              <w:left w:val="nil"/>
              <w:bottom w:val="single" w:sz="4" w:space="0" w:color="C0C0C0"/>
              <w:right w:val="single" w:sz="4" w:space="0" w:color="C0C0C0"/>
            </w:tcBorders>
            <w:shd w:val="clear" w:color="auto" w:fill="auto"/>
            <w:vAlign w:val="center"/>
            <w:hideMark/>
          </w:tcPr>
          <w:p w14:paraId="265F439E"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Прочие административные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2FB1CBC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52E47BA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26,31</w:t>
            </w:r>
          </w:p>
        </w:tc>
        <w:tc>
          <w:tcPr>
            <w:tcW w:w="929" w:type="dxa"/>
            <w:tcBorders>
              <w:top w:val="nil"/>
              <w:left w:val="nil"/>
              <w:bottom w:val="single" w:sz="4" w:space="0" w:color="C0C0C0"/>
              <w:right w:val="single" w:sz="4" w:space="0" w:color="C0C0C0"/>
            </w:tcBorders>
            <w:shd w:val="clear" w:color="000000" w:fill="D7EAD3"/>
            <w:vAlign w:val="center"/>
            <w:hideMark/>
          </w:tcPr>
          <w:p w14:paraId="226852A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47,92</w:t>
            </w:r>
          </w:p>
        </w:tc>
        <w:tc>
          <w:tcPr>
            <w:tcW w:w="1100" w:type="dxa"/>
            <w:tcBorders>
              <w:top w:val="nil"/>
              <w:left w:val="nil"/>
              <w:bottom w:val="single" w:sz="4" w:space="0" w:color="C0C0C0"/>
              <w:right w:val="single" w:sz="4" w:space="0" w:color="C0C0C0"/>
            </w:tcBorders>
            <w:shd w:val="clear" w:color="000000" w:fill="D7EAD3"/>
            <w:vAlign w:val="center"/>
            <w:hideMark/>
          </w:tcPr>
          <w:p w14:paraId="173828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27,25</w:t>
            </w:r>
          </w:p>
        </w:tc>
        <w:tc>
          <w:tcPr>
            <w:tcW w:w="1125" w:type="dxa"/>
            <w:tcBorders>
              <w:top w:val="nil"/>
              <w:left w:val="nil"/>
              <w:bottom w:val="single" w:sz="4" w:space="0" w:color="C0C0C0"/>
              <w:right w:val="single" w:sz="4" w:space="0" w:color="C0C0C0"/>
            </w:tcBorders>
            <w:shd w:val="clear" w:color="000000" w:fill="D7EAD3"/>
            <w:vAlign w:val="center"/>
            <w:hideMark/>
          </w:tcPr>
          <w:p w14:paraId="608654B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27,91</w:t>
            </w:r>
          </w:p>
        </w:tc>
        <w:tc>
          <w:tcPr>
            <w:tcW w:w="1137" w:type="dxa"/>
            <w:tcBorders>
              <w:top w:val="nil"/>
              <w:left w:val="nil"/>
              <w:bottom w:val="single" w:sz="4" w:space="0" w:color="C0C0C0"/>
              <w:right w:val="single" w:sz="4" w:space="0" w:color="C0C0C0"/>
            </w:tcBorders>
            <w:shd w:val="clear" w:color="000000" w:fill="D7EAD3"/>
            <w:vAlign w:val="center"/>
            <w:hideMark/>
          </w:tcPr>
          <w:p w14:paraId="1C6D347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28,21</w:t>
            </w:r>
          </w:p>
        </w:tc>
        <w:tc>
          <w:tcPr>
            <w:tcW w:w="1149" w:type="dxa"/>
            <w:tcBorders>
              <w:top w:val="nil"/>
              <w:left w:val="nil"/>
              <w:bottom w:val="single" w:sz="4" w:space="0" w:color="C0C0C0"/>
              <w:right w:val="single" w:sz="4" w:space="0" w:color="C0C0C0"/>
            </w:tcBorders>
            <w:shd w:val="clear" w:color="000000" w:fill="D7EAD3"/>
            <w:vAlign w:val="center"/>
            <w:hideMark/>
          </w:tcPr>
          <w:p w14:paraId="2483A63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27,80</w:t>
            </w:r>
          </w:p>
        </w:tc>
        <w:tc>
          <w:tcPr>
            <w:tcW w:w="917" w:type="dxa"/>
            <w:tcBorders>
              <w:top w:val="nil"/>
              <w:left w:val="nil"/>
              <w:bottom w:val="single" w:sz="4" w:space="0" w:color="C0C0C0"/>
              <w:right w:val="single" w:sz="4" w:space="0" w:color="C0C0C0"/>
            </w:tcBorders>
            <w:shd w:val="clear" w:color="000000" w:fill="D7EAD3"/>
            <w:vAlign w:val="center"/>
            <w:hideMark/>
          </w:tcPr>
          <w:p w14:paraId="698C105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13,90</w:t>
            </w:r>
          </w:p>
        </w:tc>
        <w:tc>
          <w:tcPr>
            <w:tcW w:w="905" w:type="dxa"/>
            <w:tcBorders>
              <w:top w:val="nil"/>
              <w:left w:val="nil"/>
              <w:bottom w:val="single" w:sz="4" w:space="0" w:color="C0C0C0"/>
              <w:right w:val="single" w:sz="4" w:space="0" w:color="C0C0C0"/>
            </w:tcBorders>
            <w:shd w:val="clear" w:color="000000" w:fill="D7EAD3"/>
            <w:vAlign w:val="center"/>
            <w:hideMark/>
          </w:tcPr>
          <w:p w14:paraId="3D5B2E8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13,90</w:t>
            </w:r>
          </w:p>
        </w:tc>
        <w:tc>
          <w:tcPr>
            <w:tcW w:w="1760" w:type="dxa"/>
            <w:tcBorders>
              <w:top w:val="nil"/>
              <w:left w:val="nil"/>
              <w:bottom w:val="single" w:sz="4" w:space="0" w:color="C0C0C0"/>
              <w:right w:val="single" w:sz="4" w:space="0" w:color="C0C0C0"/>
            </w:tcBorders>
            <w:shd w:val="clear" w:color="000000" w:fill="FFFFCC"/>
            <w:vAlign w:val="center"/>
            <w:hideMark/>
          </w:tcPr>
          <w:p w14:paraId="6E14938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889074A" w14:textId="77777777" w:rsidTr="0094286E">
        <w:trPr>
          <w:trHeight w:val="300"/>
          <w:jc w:val="center"/>
        </w:trPr>
        <w:tc>
          <w:tcPr>
            <w:tcW w:w="364" w:type="dxa"/>
            <w:tcBorders>
              <w:top w:val="nil"/>
              <w:left w:val="nil"/>
              <w:bottom w:val="nil"/>
              <w:right w:val="nil"/>
            </w:tcBorders>
            <w:shd w:val="clear" w:color="000000" w:fill="FFFF00"/>
            <w:noWrap/>
            <w:vAlign w:val="center"/>
            <w:hideMark/>
          </w:tcPr>
          <w:p w14:paraId="114B053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329" w:type="dxa"/>
            <w:tcBorders>
              <w:top w:val="nil"/>
              <w:left w:val="nil"/>
              <w:bottom w:val="nil"/>
              <w:right w:val="nil"/>
            </w:tcBorders>
            <w:shd w:val="clear" w:color="auto" w:fill="auto"/>
            <w:vAlign w:val="center"/>
            <w:hideMark/>
          </w:tcPr>
          <w:p w14:paraId="06131C0B" w14:textId="77777777" w:rsidR="0094286E" w:rsidRPr="0094286E" w:rsidRDefault="0094286E" w:rsidP="0094286E">
            <w:pPr>
              <w:jc w:val="center"/>
              <w:rPr>
                <w:rFonts w:ascii="Wingdings 2" w:hAnsi="Wingdings 2" w:cs="Tahoma"/>
                <w:color w:val="5A5A5A"/>
                <w:sz w:val="12"/>
                <w:szCs w:val="12"/>
              </w:rPr>
            </w:pPr>
            <w:r w:rsidRPr="0094286E">
              <w:rPr>
                <w:rFonts w:ascii="Wingdings 2" w:hAnsi="Wingdings 2" w:cs="Tahoma"/>
                <w:color w:val="5A5A5A"/>
                <w:sz w:val="12"/>
                <w:szCs w:val="12"/>
              </w:rPr>
              <w:t>О</w:t>
            </w:r>
          </w:p>
        </w:tc>
        <w:tc>
          <w:tcPr>
            <w:tcW w:w="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627936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5.3.1</w:t>
            </w:r>
          </w:p>
        </w:tc>
        <w:tc>
          <w:tcPr>
            <w:tcW w:w="3457" w:type="dxa"/>
            <w:tcBorders>
              <w:top w:val="single" w:sz="4" w:space="0" w:color="C0C0C0"/>
              <w:left w:val="nil"/>
              <w:bottom w:val="single" w:sz="4" w:space="0" w:color="C0C0C0"/>
              <w:right w:val="single" w:sz="4" w:space="0" w:color="C0C0C0"/>
            </w:tcBorders>
            <w:shd w:val="clear" w:color="000000" w:fill="E3FAFD"/>
            <w:vAlign w:val="center"/>
            <w:hideMark/>
          </w:tcPr>
          <w:p w14:paraId="574EEC93"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w:t>
            </w:r>
          </w:p>
        </w:tc>
        <w:tc>
          <w:tcPr>
            <w:tcW w:w="710" w:type="dxa"/>
            <w:tcBorders>
              <w:top w:val="single" w:sz="4" w:space="0" w:color="C0C0C0"/>
              <w:left w:val="nil"/>
              <w:bottom w:val="single" w:sz="4" w:space="0" w:color="C0C0C0"/>
              <w:right w:val="single" w:sz="4" w:space="0" w:color="C0C0C0"/>
            </w:tcBorders>
            <w:shd w:val="clear" w:color="auto" w:fill="auto"/>
            <w:vAlign w:val="center"/>
            <w:hideMark/>
          </w:tcPr>
          <w:p w14:paraId="09D69D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0966A4A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26,31</w:t>
            </w:r>
          </w:p>
        </w:tc>
        <w:tc>
          <w:tcPr>
            <w:tcW w:w="929" w:type="dxa"/>
            <w:tcBorders>
              <w:top w:val="single" w:sz="4" w:space="0" w:color="C0C0C0"/>
              <w:left w:val="nil"/>
              <w:bottom w:val="single" w:sz="4" w:space="0" w:color="C0C0C0"/>
              <w:right w:val="single" w:sz="4" w:space="0" w:color="C0C0C0"/>
            </w:tcBorders>
            <w:shd w:val="clear" w:color="000000" w:fill="FFFFCC"/>
            <w:vAlign w:val="center"/>
            <w:hideMark/>
          </w:tcPr>
          <w:p w14:paraId="41C8701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47,92</w:t>
            </w:r>
          </w:p>
        </w:tc>
        <w:tc>
          <w:tcPr>
            <w:tcW w:w="1100" w:type="dxa"/>
            <w:tcBorders>
              <w:top w:val="single" w:sz="4" w:space="0" w:color="C0C0C0"/>
              <w:left w:val="nil"/>
              <w:bottom w:val="single" w:sz="4" w:space="0" w:color="C0C0C0"/>
              <w:right w:val="single" w:sz="4" w:space="0" w:color="C0C0C0"/>
            </w:tcBorders>
            <w:shd w:val="clear" w:color="000000" w:fill="FFFFCC"/>
            <w:vAlign w:val="center"/>
            <w:hideMark/>
          </w:tcPr>
          <w:p w14:paraId="4181FE9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27,25</w:t>
            </w:r>
          </w:p>
        </w:tc>
        <w:tc>
          <w:tcPr>
            <w:tcW w:w="1125" w:type="dxa"/>
            <w:tcBorders>
              <w:top w:val="single" w:sz="4" w:space="0" w:color="C0C0C0"/>
              <w:left w:val="nil"/>
              <w:bottom w:val="single" w:sz="4" w:space="0" w:color="C0C0C0"/>
              <w:right w:val="single" w:sz="4" w:space="0" w:color="C0C0C0"/>
            </w:tcBorders>
            <w:shd w:val="clear" w:color="000000" w:fill="FFFFCC"/>
            <w:vAlign w:val="center"/>
            <w:hideMark/>
          </w:tcPr>
          <w:p w14:paraId="3311FDC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27,91</w:t>
            </w:r>
          </w:p>
        </w:tc>
        <w:tc>
          <w:tcPr>
            <w:tcW w:w="1137" w:type="dxa"/>
            <w:tcBorders>
              <w:top w:val="single" w:sz="4" w:space="0" w:color="C0C0C0"/>
              <w:left w:val="nil"/>
              <w:bottom w:val="single" w:sz="4" w:space="0" w:color="C0C0C0"/>
              <w:right w:val="single" w:sz="4" w:space="0" w:color="C0C0C0"/>
            </w:tcBorders>
            <w:shd w:val="clear" w:color="000000" w:fill="FFFFCC"/>
            <w:vAlign w:val="center"/>
            <w:hideMark/>
          </w:tcPr>
          <w:p w14:paraId="54421B0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28,21</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0713C3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27,80</w:t>
            </w:r>
          </w:p>
        </w:tc>
        <w:tc>
          <w:tcPr>
            <w:tcW w:w="917" w:type="dxa"/>
            <w:tcBorders>
              <w:top w:val="single" w:sz="4" w:space="0" w:color="C0C0C0"/>
              <w:left w:val="nil"/>
              <w:bottom w:val="single" w:sz="4" w:space="0" w:color="C0C0C0"/>
              <w:right w:val="single" w:sz="4" w:space="0" w:color="C0C0C0"/>
            </w:tcBorders>
            <w:shd w:val="clear" w:color="000000" w:fill="D7EAD3"/>
            <w:vAlign w:val="center"/>
            <w:hideMark/>
          </w:tcPr>
          <w:p w14:paraId="1C4FE93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13,90</w:t>
            </w:r>
          </w:p>
        </w:tc>
        <w:tc>
          <w:tcPr>
            <w:tcW w:w="905" w:type="dxa"/>
            <w:tcBorders>
              <w:top w:val="single" w:sz="4" w:space="0" w:color="C0C0C0"/>
              <w:left w:val="nil"/>
              <w:bottom w:val="single" w:sz="4" w:space="0" w:color="C0C0C0"/>
              <w:right w:val="single" w:sz="4" w:space="0" w:color="C0C0C0"/>
            </w:tcBorders>
            <w:shd w:val="clear" w:color="000000" w:fill="D7EAD3"/>
            <w:vAlign w:val="center"/>
            <w:hideMark/>
          </w:tcPr>
          <w:p w14:paraId="40B18F9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13,90</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76DF1DD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57DEAA7" w14:textId="77777777" w:rsidTr="0094286E">
        <w:trPr>
          <w:trHeight w:val="270"/>
          <w:jc w:val="center"/>
        </w:trPr>
        <w:tc>
          <w:tcPr>
            <w:tcW w:w="364" w:type="dxa"/>
            <w:tcBorders>
              <w:top w:val="nil"/>
              <w:left w:val="nil"/>
              <w:bottom w:val="nil"/>
              <w:right w:val="nil"/>
            </w:tcBorders>
            <w:shd w:val="clear" w:color="000000" w:fill="B1A0C7"/>
            <w:noWrap/>
            <w:vAlign w:val="center"/>
            <w:hideMark/>
          </w:tcPr>
          <w:p w14:paraId="6BE98CA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А</w:t>
            </w:r>
          </w:p>
        </w:tc>
        <w:tc>
          <w:tcPr>
            <w:tcW w:w="329" w:type="dxa"/>
            <w:tcBorders>
              <w:top w:val="nil"/>
              <w:left w:val="nil"/>
              <w:bottom w:val="nil"/>
              <w:right w:val="nil"/>
            </w:tcBorders>
            <w:shd w:val="clear" w:color="auto" w:fill="auto"/>
            <w:noWrap/>
            <w:vAlign w:val="bottom"/>
            <w:hideMark/>
          </w:tcPr>
          <w:p w14:paraId="79C5DCA6"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6AEC16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w:t>
            </w:r>
          </w:p>
        </w:tc>
        <w:tc>
          <w:tcPr>
            <w:tcW w:w="3457" w:type="dxa"/>
            <w:tcBorders>
              <w:top w:val="nil"/>
              <w:left w:val="nil"/>
              <w:bottom w:val="single" w:sz="4" w:space="0" w:color="C0C0C0"/>
              <w:right w:val="single" w:sz="4" w:space="0" w:color="C0C0C0"/>
            </w:tcBorders>
            <w:shd w:val="clear" w:color="auto" w:fill="auto"/>
            <w:vAlign w:val="center"/>
            <w:hideMark/>
          </w:tcPr>
          <w:p w14:paraId="693EFC1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Амортизация основных средств и нематериальных активов</w:t>
            </w:r>
          </w:p>
        </w:tc>
        <w:tc>
          <w:tcPr>
            <w:tcW w:w="710" w:type="dxa"/>
            <w:tcBorders>
              <w:top w:val="nil"/>
              <w:left w:val="nil"/>
              <w:bottom w:val="single" w:sz="4" w:space="0" w:color="C0C0C0"/>
              <w:right w:val="single" w:sz="4" w:space="0" w:color="C0C0C0"/>
            </w:tcBorders>
            <w:shd w:val="clear" w:color="auto" w:fill="auto"/>
            <w:vAlign w:val="center"/>
            <w:hideMark/>
          </w:tcPr>
          <w:p w14:paraId="305AC0F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24AAD60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5,02</w:t>
            </w:r>
          </w:p>
        </w:tc>
        <w:tc>
          <w:tcPr>
            <w:tcW w:w="929" w:type="dxa"/>
            <w:tcBorders>
              <w:top w:val="nil"/>
              <w:left w:val="nil"/>
              <w:bottom w:val="single" w:sz="4" w:space="0" w:color="C0C0C0"/>
              <w:right w:val="single" w:sz="4" w:space="0" w:color="C0C0C0"/>
            </w:tcBorders>
            <w:shd w:val="clear" w:color="000000" w:fill="D7EAD3"/>
            <w:vAlign w:val="center"/>
            <w:hideMark/>
          </w:tcPr>
          <w:p w14:paraId="48E1606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5,02</w:t>
            </w:r>
          </w:p>
        </w:tc>
        <w:tc>
          <w:tcPr>
            <w:tcW w:w="1100" w:type="dxa"/>
            <w:tcBorders>
              <w:top w:val="nil"/>
              <w:left w:val="nil"/>
              <w:bottom w:val="single" w:sz="4" w:space="0" w:color="C0C0C0"/>
              <w:right w:val="single" w:sz="4" w:space="0" w:color="C0C0C0"/>
            </w:tcBorders>
            <w:shd w:val="clear" w:color="000000" w:fill="D7EAD3"/>
            <w:vAlign w:val="center"/>
            <w:hideMark/>
          </w:tcPr>
          <w:p w14:paraId="093CEA9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2,51</w:t>
            </w:r>
          </w:p>
        </w:tc>
        <w:tc>
          <w:tcPr>
            <w:tcW w:w="1125" w:type="dxa"/>
            <w:tcBorders>
              <w:top w:val="nil"/>
              <w:left w:val="nil"/>
              <w:bottom w:val="single" w:sz="4" w:space="0" w:color="C0C0C0"/>
              <w:right w:val="single" w:sz="4" w:space="0" w:color="C0C0C0"/>
            </w:tcBorders>
            <w:shd w:val="clear" w:color="000000" w:fill="D7EAD3"/>
            <w:vAlign w:val="center"/>
            <w:hideMark/>
          </w:tcPr>
          <w:p w14:paraId="00FFCCF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7067D99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5B13E50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25461B2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0D8B95C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3EFEF15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4EFBC037" w14:textId="77777777" w:rsidTr="0094286E">
        <w:trPr>
          <w:trHeight w:val="300"/>
          <w:jc w:val="center"/>
        </w:trPr>
        <w:tc>
          <w:tcPr>
            <w:tcW w:w="364" w:type="dxa"/>
            <w:tcBorders>
              <w:top w:val="nil"/>
              <w:left w:val="nil"/>
              <w:bottom w:val="nil"/>
              <w:right w:val="nil"/>
            </w:tcBorders>
            <w:shd w:val="clear" w:color="000000" w:fill="B1A0C7"/>
            <w:noWrap/>
            <w:vAlign w:val="center"/>
            <w:hideMark/>
          </w:tcPr>
          <w:p w14:paraId="5A9FE42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А</w:t>
            </w:r>
          </w:p>
        </w:tc>
        <w:tc>
          <w:tcPr>
            <w:tcW w:w="329" w:type="dxa"/>
            <w:tcBorders>
              <w:top w:val="nil"/>
              <w:left w:val="nil"/>
              <w:bottom w:val="nil"/>
              <w:right w:val="nil"/>
            </w:tcBorders>
            <w:shd w:val="clear" w:color="auto" w:fill="auto"/>
            <w:noWrap/>
            <w:vAlign w:val="bottom"/>
            <w:hideMark/>
          </w:tcPr>
          <w:p w14:paraId="4300A40E"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AA2788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7.1</w:t>
            </w:r>
          </w:p>
        </w:tc>
        <w:tc>
          <w:tcPr>
            <w:tcW w:w="3457" w:type="dxa"/>
            <w:tcBorders>
              <w:top w:val="nil"/>
              <w:left w:val="nil"/>
              <w:bottom w:val="single" w:sz="4" w:space="0" w:color="C0C0C0"/>
              <w:right w:val="single" w:sz="4" w:space="0" w:color="C0C0C0"/>
            </w:tcBorders>
            <w:shd w:val="clear" w:color="auto" w:fill="auto"/>
            <w:vAlign w:val="center"/>
            <w:hideMark/>
          </w:tcPr>
          <w:p w14:paraId="15F71C9A"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Амортизация основных средств</w:t>
            </w:r>
          </w:p>
        </w:tc>
        <w:tc>
          <w:tcPr>
            <w:tcW w:w="710" w:type="dxa"/>
            <w:tcBorders>
              <w:top w:val="nil"/>
              <w:left w:val="nil"/>
              <w:bottom w:val="single" w:sz="4" w:space="0" w:color="C0C0C0"/>
              <w:right w:val="single" w:sz="4" w:space="0" w:color="C0C0C0"/>
            </w:tcBorders>
            <w:shd w:val="clear" w:color="auto" w:fill="auto"/>
            <w:vAlign w:val="center"/>
            <w:hideMark/>
          </w:tcPr>
          <w:p w14:paraId="44110AF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5CDDDF4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5,02</w:t>
            </w:r>
          </w:p>
        </w:tc>
        <w:tc>
          <w:tcPr>
            <w:tcW w:w="929" w:type="dxa"/>
            <w:tcBorders>
              <w:top w:val="nil"/>
              <w:left w:val="nil"/>
              <w:bottom w:val="single" w:sz="4" w:space="0" w:color="C0C0C0"/>
              <w:right w:val="single" w:sz="4" w:space="0" w:color="C0C0C0"/>
            </w:tcBorders>
            <w:shd w:val="clear" w:color="000000" w:fill="FFFFCC"/>
            <w:vAlign w:val="center"/>
            <w:hideMark/>
          </w:tcPr>
          <w:p w14:paraId="46CC4A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5,02</w:t>
            </w:r>
          </w:p>
        </w:tc>
        <w:tc>
          <w:tcPr>
            <w:tcW w:w="1100" w:type="dxa"/>
            <w:tcBorders>
              <w:top w:val="nil"/>
              <w:left w:val="nil"/>
              <w:bottom w:val="single" w:sz="4" w:space="0" w:color="C0C0C0"/>
              <w:right w:val="single" w:sz="4" w:space="0" w:color="C0C0C0"/>
            </w:tcBorders>
            <w:shd w:val="clear" w:color="000000" w:fill="FFFFCC"/>
            <w:vAlign w:val="center"/>
            <w:hideMark/>
          </w:tcPr>
          <w:p w14:paraId="264CBC6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2,51</w:t>
            </w:r>
          </w:p>
        </w:tc>
        <w:tc>
          <w:tcPr>
            <w:tcW w:w="1125" w:type="dxa"/>
            <w:tcBorders>
              <w:top w:val="nil"/>
              <w:left w:val="nil"/>
              <w:bottom w:val="single" w:sz="4" w:space="0" w:color="C0C0C0"/>
              <w:right w:val="single" w:sz="4" w:space="0" w:color="C0C0C0"/>
            </w:tcBorders>
            <w:shd w:val="clear" w:color="000000" w:fill="FFFFCC"/>
            <w:vAlign w:val="center"/>
            <w:hideMark/>
          </w:tcPr>
          <w:p w14:paraId="68E3A7B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00A6B09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15D23E4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3DAC931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2094E35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AE359E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4519E49" w14:textId="77777777" w:rsidTr="0094286E">
        <w:trPr>
          <w:trHeight w:val="300"/>
          <w:jc w:val="center"/>
        </w:trPr>
        <w:tc>
          <w:tcPr>
            <w:tcW w:w="364" w:type="dxa"/>
            <w:tcBorders>
              <w:top w:val="nil"/>
              <w:left w:val="nil"/>
              <w:bottom w:val="nil"/>
              <w:right w:val="nil"/>
            </w:tcBorders>
            <w:shd w:val="clear" w:color="000000" w:fill="B1A0C7"/>
            <w:noWrap/>
            <w:vAlign w:val="center"/>
            <w:hideMark/>
          </w:tcPr>
          <w:p w14:paraId="2B09CFA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А</w:t>
            </w:r>
          </w:p>
        </w:tc>
        <w:tc>
          <w:tcPr>
            <w:tcW w:w="329" w:type="dxa"/>
            <w:tcBorders>
              <w:top w:val="nil"/>
              <w:left w:val="nil"/>
              <w:bottom w:val="nil"/>
              <w:right w:val="nil"/>
            </w:tcBorders>
            <w:shd w:val="clear" w:color="auto" w:fill="auto"/>
            <w:noWrap/>
            <w:vAlign w:val="bottom"/>
            <w:hideMark/>
          </w:tcPr>
          <w:p w14:paraId="3270130F"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097F4A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w:t>
            </w:r>
          </w:p>
        </w:tc>
        <w:tc>
          <w:tcPr>
            <w:tcW w:w="3457" w:type="dxa"/>
            <w:tcBorders>
              <w:top w:val="nil"/>
              <w:left w:val="nil"/>
              <w:bottom w:val="single" w:sz="4" w:space="0" w:color="C0C0C0"/>
              <w:right w:val="single" w:sz="4" w:space="0" w:color="C0C0C0"/>
            </w:tcBorders>
            <w:shd w:val="clear" w:color="auto" w:fill="auto"/>
            <w:vAlign w:val="center"/>
            <w:hideMark/>
          </w:tcPr>
          <w:p w14:paraId="30925C9A"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Амортизация нематериальных активов</w:t>
            </w:r>
          </w:p>
        </w:tc>
        <w:tc>
          <w:tcPr>
            <w:tcW w:w="710" w:type="dxa"/>
            <w:tcBorders>
              <w:top w:val="nil"/>
              <w:left w:val="nil"/>
              <w:bottom w:val="single" w:sz="4" w:space="0" w:color="C0C0C0"/>
              <w:right w:val="single" w:sz="4" w:space="0" w:color="C0C0C0"/>
            </w:tcBorders>
            <w:shd w:val="clear" w:color="auto" w:fill="auto"/>
            <w:vAlign w:val="center"/>
            <w:hideMark/>
          </w:tcPr>
          <w:p w14:paraId="79F74BE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F287D9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F67EAF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00AEEEE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520F416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2E4DA69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73FD232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5139AA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2C44CCB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666F3BA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C2E5508"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5A323E1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5484136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9EA231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w:t>
            </w:r>
          </w:p>
        </w:tc>
        <w:tc>
          <w:tcPr>
            <w:tcW w:w="3457" w:type="dxa"/>
            <w:tcBorders>
              <w:top w:val="nil"/>
              <w:left w:val="nil"/>
              <w:bottom w:val="single" w:sz="4" w:space="0" w:color="C0C0C0"/>
              <w:right w:val="single" w:sz="4" w:space="0" w:color="C0C0C0"/>
            </w:tcBorders>
            <w:shd w:val="clear" w:color="auto" w:fill="auto"/>
            <w:vAlign w:val="center"/>
            <w:hideMark/>
          </w:tcPr>
          <w:p w14:paraId="5651628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Расходы на арендную плату</w:t>
            </w:r>
          </w:p>
        </w:tc>
        <w:tc>
          <w:tcPr>
            <w:tcW w:w="710" w:type="dxa"/>
            <w:tcBorders>
              <w:top w:val="nil"/>
              <w:left w:val="nil"/>
              <w:bottom w:val="single" w:sz="4" w:space="0" w:color="C0C0C0"/>
              <w:right w:val="single" w:sz="4" w:space="0" w:color="C0C0C0"/>
            </w:tcBorders>
            <w:shd w:val="clear" w:color="auto" w:fill="auto"/>
            <w:vAlign w:val="center"/>
            <w:hideMark/>
          </w:tcPr>
          <w:p w14:paraId="0B3CC2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34F81E0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2DA5DD7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0,50</w:t>
            </w:r>
          </w:p>
        </w:tc>
        <w:tc>
          <w:tcPr>
            <w:tcW w:w="1100" w:type="dxa"/>
            <w:tcBorders>
              <w:top w:val="nil"/>
              <w:left w:val="nil"/>
              <w:bottom w:val="single" w:sz="4" w:space="0" w:color="C0C0C0"/>
              <w:right w:val="single" w:sz="4" w:space="0" w:color="C0C0C0"/>
            </w:tcBorders>
            <w:shd w:val="clear" w:color="000000" w:fill="D7EAD3"/>
            <w:vAlign w:val="center"/>
            <w:hideMark/>
          </w:tcPr>
          <w:p w14:paraId="4F2F25E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D7EAD3"/>
            <w:vAlign w:val="center"/>
            <w:hideMark/>
          </w:tcPr>
          <w:p w14:paraId="5ECD134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7C69BC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7F7514B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49A7C5B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445890E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14BB300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2EFAD74C"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4881019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182747C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5F9D7D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8.1</w:t>
            </w:r>
          </w:p>
        </w:tc>
        <w:tc>
          <w:tcPr>
            <w:tcW w:w="3457" w:type="dxa"/>
            <w:tcBorders>
              <w:top w:val="nil"/>
              <w:left w:val="nil"/>
              <w:bottom w:val="single" w:sz="4" w:space="0" w:color="C0C0C0"/>
              <w:right w:val="single" w:sz="4" w:space="0" w:color="C0C0C0"/>
            </w:tcBorders>
            <w:shd w:val="clear" w:color="auto" w:fill="auto"/>
            <w:vAlign w:val="center"/>
            <w:hideMark/>
          </w:tcPr>
          <w:p w14:paraId="4CDB1E10"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Лизинговые платежи</w:t>
            </w:r>
          </w:p>
        </w:tc>
        <w:tc>
          <w:tcPr>
            <w:tcW w:w="710" w:type="dxa"/>
            <w:tcBorders>
              <w:top w:val="nil"/>
              <w:left w:val="nil"/>
              <w:bottom w:val="single" w:sz="4" w:space="0" w:color="C0C0C0"/>
              <w:right w:val="single" w:sz="4" w:space="0" w:color="C0C0C0"/>
            </w:tcBorders>
            <w:shd w:val="clear" w:color="auto" w:fill="auto"/>
            <w:vAlign w:val="center"/>
            <w:hideMark/>
          </w:tcPr>
          <w:p w14:paraId="0D1D316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33FD95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24B58D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3F9B9FB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504A51F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4E377C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41C03DC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070FDA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062C48B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6BEE45D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5EE73B5"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6822587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08A80574"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0E5E62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8.2</w:t>
            </w:r>
          </w:p>
        </w:tc>
        <w:tc>
          <w:tcPr>
            <w:tcW w:w="3457" w:type="dxa"/>
            <w:tcBorders>
              <w:top w:val="nil"/>
              <w:left w:val="nil"/>
              <w:bottom w:val="single" w:sz="4" w:space="0" w:color="C0C0C0"/>
              <w:right w:val="single" w:sz="4" w:space="0" w:color="C0C0C0"/>
            </w:tcBorders>
            <w:shd w:val="clear" w:color="auto" w:fill="auto"/>
            <w:vAlign w:val="center"/>
            <w:hideMark/>
          </w:tcPr>
          <w:p w14:paraId="7EBBCDD8"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Платежи по концессионным соглашениям</w:t>
            </w:r>
          </w:p>
        </w:tc>
        <w:tc>
          <w:tcPr>
            <w:tcW w:w="710" w:type="dxa"/>
            <w:tcBorders>
              <w:top w:val="nil"/>
              <w:left w:val="nil"/>
              <w:bottom w:val="single" w:sz="4" w:space="0" w:color="C0C0C0"/>
              <w:right w:val="single" w:sz="4" w:space="0" w:color="C0C0C0"/>
            </w:tcBorders>
            <w:shd w:val="clear" w:color="auto" w:fill="auto"/>
            <w:vAlign w:val="center"/>
            <w:hideMark/>
          </w:tcPr>
          <w:p w14:paraId="05D4C99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4F464B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6CCFB5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10D355B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168CBCF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3039A43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2E5CFDE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4085B52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6482728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B708014"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1486814"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47D9A4B8"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03910901"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E131C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8.3</w:t>
            </w:r>
          </w:p>
        </w:tc>
        <w:tc>
          <w:tcPr>
            <w:tcW w:w="3457" w:type="dxa"/>
            <w:tcBorders>
              <w:top w:val="nil"/>
              <w:left w:val="nil"/>
              <w:bottom w:val="single" w:sz="4" w:space="0" w:color="C0C0C0"/>
              <w:right w:val="single" w:sz="4" w:space="0" w:color="C0C0C0"/>
            </w:tcBorders>
            <w:shd w:val="clear" w:color="auto" w:fill="auto"/>
            <w:vAlign w:val="center"/>
            <w:hideMark/>
          </w:tcPr>
          <w:p w14:paraId="6E483323"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Платежи по договорам аренды</w:t>
            </w:r>
          </w:p>
        </w:tc>
        <w:tc>
          <w:tcPr>
            <w:tcW w:w="710" w:type="dxa"/>
            <w:tcBorders>
              <w:top w:val="nil"/>
              <w:left w:val="nil"/>
              <w:bottom w:val="single" w:sz="4" w:space="0" w:color="C0C0C0"/>
              <w:right w:val="single" w:sz="4" w:space="0" w:color="C0C0C0"/>
            </w:tcBorders>
            <w:shd w:val="clear" w:color="auto" w:fill="auto"/>
            <w:vAlign w:val="center"/>
            <w:hideMark/>
          </w:tcPr>
          <w:p w14:paraId="62DEBD8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619A89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7165FD8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0,50</w:t>
            </w:r>
          </w:p>
        </w:tc>
        <w:tc>
          <w:tcPr>
            <w:tcW w:w="1100" w:type="dxa"/>
            <w:tcBorders>
              <w:top w:val="nil"/>
              <w:left w:val="nil"/>
              <w:bottom w:val="single" w:sz="4" w:space="0" w:color="C0C0C0"/>
              <w:right w:val="single" w:sz="4" w:space="0" w:color="C0C0C0"/>
            </w:tcBorders>
            <w:shd w:val="clear" w:color="000000" w:fill="FFFFCC"/>
            <w:vAlign w:val="center"/>
            <w:hideMark/>
          </w:tcPr>
          <w:p w14:paraId="70BB045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51A387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099235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4915C7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6395C1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032ED0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35FC0B4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24E751E"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71CD78DE"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72A2BFE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8A9DAD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w:t>
            </w:r>
          </w:p>
        </w:tc>
        <w:tc>
          <w:tcPr>
            <w:tcW w:w="3457" w:type="dxa"/>
            <w:tcBorders>
              <w:top w:val="nil"/>
              <w:left w:val="nil"/>
              <w:bottom w:val="single" w:sz="4" w:space="0" w:color="C0C0C0"/>
              <w:right w:val="single" w:sz="4" w:space="0" w:color="C0C0C0"/>
            </w:tcBorders>
            <w:shd w:val="clear" w:color="auto" w:fill="auto"/>
            <w:vAlign w:val="center"/>
            <w:hideMark/>
          </w:tcPr>
          <w:p w14:paraId="573E1C3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Расходы, связанные с оплатой налогов и сборов</w:t>
            </w:r>
          </w:p>
        </w:tc>
        <w:tc>
          <w:tcPr>
            <w:tcW w:w="710" w:type="dxa"/>
            <w:tcBorders>
              <w:top w:val="nil"/>
              <w:left w:val="nil"/>
              <w:bottom w:val="single" w:sz="4" w:space="0" w:color="C0C0C0"/>
              <w:right w:val="single" w:sz="4" w:space="0" w:color="C0C0C0"/>
            </w:tcBorders>
            <w:shd w:val="clear" w:color="auto" w:fill="auto"/>
            <w:vAlign w:val="center"/>
            <w:hideMark/>
          </w:tcPr>
          <w:p w14:paraId="04CC375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297450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110,00</w:t>
            </w:r>
          </w:p>
        </w:tc>
        <w:tc>
          <w:tcPr>
            <w:tcW w:w="929" w:type="dxa"/>
            <w:tcBorders>
              <w:top w:val="nil"/>
              <w:left w:val="nil"/>
              <w:bottom w:val="single" w:sz="4" w:space="0" w:color="C0C0C0"/>
              <w:right w:val="single" w:sz="4" w:space="0" w:color="C0C0C0"/>
            </w:tcBorders>
            <w:shd w:val="clear" w:color="000000" w:fill="D7EAD3"/>
            <w:vAlign w:val="center"/>
            <w:hideMark/>
          </w:tcPr>
          <w:p w14:paraId="6E3AC88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110,00</w:t>
            </w:r>
          </w:p>
        </w:tc>
        <w:tc>
          <w:tcPr>
            <w:tcW w:w="1100" w:type="dxa"/>
            <w:tcBorders>
              <w:top w:val="nil"/>
              <w:left w:val="nil"/>
              <w:bottom w:val="single" w:sz="4" w:space="0" w:color="C0C0C0"/>
              <w:right w:val="single" w:sz="4" w:space="0" w:color="C0C0C0"/>
            </w:tcBorders>
            <w:shd w:val="clear" w:color="000000" w:fill="D7EAD3"/>
            <w:vAlign w:val="center"/>
            <w:hideMark/>
          </w:tcPr>
          <w:p w14:paraId="602B183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D7EAD3"/>
            <w:vAlign w:val="center"/>
            <w:hideMark/>
          </w:tcPr>
          <w:p w14:paraId="704BD81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28AE688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45EC483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149B9C5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30CA2D3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573689B9"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A71EE5A"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76EFE3D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6C0507DF"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80BE2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9.1</w:t>
            </w:r>
          </w:p>
        </w:tc>
        <w:tc>
          <w:tcPr>
            <w:tcW w:w="3457" w:type="dxa"/>
            <w:tcBorders>
              <w:top w:val="nil"/>
              <w:left w:val="nil"/>
              <w:bottom w:val="single" w:sz="4" w:space="0" w:color="C0C0C0"/>
              <w:right w:val="single" w:sz="4" w:space="0" w:color="C0C0C0"/>
            </w:tcBorders>
            <w:shd w:val="clear" w:color="auto" w:fill="auto"/>
            <w:vAlign w:val="center"/>
            <w:hideMark/>
          </w:tcPr>
          <w:p w14:paraId="1B004F9D"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Плата за негативное воздействие на окружающую среду</w:t>
            </w:r>
          </w:p>
        </w:tc>
        <w:tc>
          <w:tcPr>
            <w:tcW w:w="710" w:type="dxa"/>
            <w:tcBorders>
              <w:top w:val="nil"/>
              <w:left w:val="nil"/>
              <w:bottom w:val="single" w:sz="4" w:space="0" w:color="C0C0C0"/>
              <w:right w:val="single" w:sz="4" w:space="0" w:color="C0C0C0"/>
            </w:tcBorders>
            <w:shd w:val="clear" w:color="auto" w:fill="auto"/>
            <w:vAlign w:val="center"/>
            <w:hideMark/>
          </w:tcPr>
          <w:p w14:paraId="75FAF99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384557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738583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279C87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3B0DC7F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1ABC6F6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4A0B5A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309319A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164CF16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20D65B1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0CD5B85"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5FD1E0D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11AB7266"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95061C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9.2</w:t>
            </w:r>
          </w:p>
        </w:tc>
        <w:tc>
          <w:tcPr>
            <w:tcW w:w="3457" w:type="dxa"/>
            <w:tcBorders>
              <w:top w:val="nil"/>
              <w:left w:val="nil"/>
              <w:bottom w:val="single" w:sz="4" w:space="0" w:color="C0C0C0"/>
              <w:right w:val="single" w:sz="4" w:space="0" w:color="C0C0C0"/>
            </w:tcBorders>
            <w:shd w:val="clear" w:color="auto" w:fill="auto"/>
            <w:vAlign w:val="center"/>
            <w:hideMark/>
          </w:tcPr>
          <w:p w14:paraId="1BC5293A"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Налог на землю</w:t>
            </w:r>
          </w:p>
        </w:tc>
        <w:tc>
          <w:tcPr>
            <w:tcW w:w="710" w:type="dxa"/>
            <w:tcBorders>
              <w:top w:val="nil"/>
              <w:left w:val="nil"/>
              <w:bottom w:val="single" w:sz="4" w:space="0" w:color="C0C0C0"/>
              <w:right w:val="single" w:sz="4" w:space="0" w:color="C0C0C0"/>
            </w:tcBorders>
            <w:shd w:val="clear" w:color="auto" w:fill="auto"/>
            <w:vAlign w:val="center"/>
            <w:hideMark/>
          </w:tcPr>
          <w:p w14:paraId="75CB669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72C9F5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5EA258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22AE59C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15B5ECF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7F4FE3B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36DFE1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45DE05F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7196CF3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41980A3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208F974"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613CA7E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6F011CCE"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8BB0DB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9.3</w:t>
            </w:r>
          </w:p>
        </w:tc>
        <w:tc>
          <w:tcPr>
            <w:tcW w:w="3457" w:type="dxa"/>
            <w:tcBorders>
              <w:top w:val="nil"/>
              <w:left w:val="nil"/>
              <w:bottom w:val="single" w:sz="4" w:space="0" w:color="C0C0C0"/>
              <w:right w:val="single" w:sz="4" w:space="0" w:color="C0C0C0"/>
            </w:tcBorders>
            <w:shd w:val="clear" w:color="auto" w:fill="auto"/>
            <w:vAlign w:val="center"/>
            <w:hideMark/>
          </w:tcPr>
          <w:p w14:paraId="5B0ACBB9"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Водный налог</w:t>
            </w:r>
          </w:p>
        </w:tc>
        <w:tc>
          <w:tcPr>
            <w:tcW w:w="710" w:type="dxa"/>
            <w:tcBorders>
              <w:top w:val="nil"/>
              <w:left w:val="nil"/>
              <w:bottom w:val="single" w:sz="4" w:space="0" w:color="C0C0C0"/>
              <w:right w:val="single" w:sz="4" w:space="0" w:color="C0C0C0"/>
            </w:tcBorders>
            <w:shd w:val="clear" w:color="auto" w:fill="auto"/>
            <w:vAlign w:val="center"/>
            <w:hideMark/>
          </w:tcPr>
          <w:p w14:paraId="48365DA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68B3F3F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AA3F15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5E6EC54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5A9284B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41F93C9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119723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6E344F7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67D9A0A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22F4526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994650B"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7D56A30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7FB9B6E8"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2AAE14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9.4</w:t>
            </w:r>
          </w:p>
        </w:tc>
        <w:tc>
          <w:tcPr>
            <w:tcW w:w="3457" w:type="dxa"/>
            <w:tcBorders>
              <w:top w:val="nil"/>
              <w:left w:val="nil"/>
              <w:bottom w:val="single" w:sz="4" w:space="0" w:color="C0C0C0"/>
              <w:right w:val="single" w:sz="4" w:space="0" w:color="C0C0C0"/>
            </w:tcBorders>
            <w:shd w:val="clear" w:color="auto" w:fill="auto"/>
            <w:vAlign w:val="center"/>
            <w:hideMark/>
          </w:tcPr>
          <w:p w14:paraId="409182DD"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Транспортный налог</w:t>
            </w:r>
          </w:p>
        </w:tc>
        <w:tc>
          <w:tcPr>
            <w:tcW w:w="710" w:type="dxa"/>
            <w:tcBorders>
              <w:top w:val="nil"/>
              <w:left w:val="nil"/>
              <w:bottom w:val="single" w:sz="4" w:space="0" w:color="C0C0C0"/>
              <w:right w:val="single" w:sz="4" w:space="0" w:color="C0C0C0"/>
            </w:tcBorders>
            <w:shd w:val="clear" w:color="auto" w:fill="auto"/>
            <w:vAlign w:val="center"/>
            <w:hideMark/>
          </w:tcPr>
          <w:p w14:paraId="29562D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6A29EEA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5B5F4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10675A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680E26C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01F2F6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60F924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50FCA9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07FC37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1D9BF7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AD5AC44"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5CF5453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486D303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FE0652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w:t>
            </w:r>
          </w:p>
        </w:tc>
        <w:tc>
          <w:tcPr>
            <w:tcW w:w="3457" w:type="dxa"/>
            <w:tcBorders>
              <w:top w:val="nil"/>
              <w:left w:val="nil"/>
              <w:bottom w:val="single" w:sz="4" w:space="0" w:color="C0C0C0"/>
              <w:right w:val="single" w:sz="4" w:space="0" w:color="C0C0C0"/>
            </w:tcBorders>
            <w:shd w:val="clear" w:color="auto" w:fill="auto"/>
            <w:vAlign w:val="center"/>
            <w:hideMark/>
          </w:tcPr>
          <w:p w14:paraId="7E9596EE"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Налог на имущество</w:t>
            </w:r>
          </w:p>
        </w:tc>
        <w:tc>
          <w:tcPr>
            <w:tcW w:w="710" w:type="dxa"/>
            <w:tcBorders>
              <w:top w:val="nil"/>
              <w:left w:val="nil"/>
              <w:bottom w:val="single" w:sz="4" w:space="0" w:color="C0C0C0"/>
              <w:right w:val="single" w:sz="4" w:space="0" w:color="C0C0C0"/>
            </w:tcBorders>
            <w:shd w:val="clear" w:color="auto" w:fill="auto"/>
            <w:vAlign w:val="center"/>
            <w:hideMark/>
          </w:tcPr>
          <w:p w14:paraId="4BCC1BC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705269B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110,00</w:t>
            </w:r>
          </w:p>
        </w:tc>
        <w:tc>
          <w:tcPr>
            <w:tcW w:w="929" w:type="dxa"/>
            <w:tcBorders>
              <w:top w:val="nil"/>
              <w:left w:val="nil"/>
              <w:bottom w:val="single" w:sz="4" w:space="0" w:color="C0C0C0"/>
              <w:right w:val="single" w:sz="4" w:space="0" w:color="C0C0C0"/>
            </w:tcBorders>
            <w:shd w:val="clear" w:color="000000" w:fill="FFFFCC"/>
            <w:vAlign w:val="center"/>
            <w:hideMark/>
          </w:tcPr>
          <w:p w14:paraId="24AFB70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110,00</w:t>
            </w:r>
          </w:p>
        </w:tc>
        <w:tc>
          <w:tcPr>
            <w:tcW w:w="1100" w:type="dxa"/>
            <w:tcBorders>
              <w:top w:val="nil"/>
              <w:left w:val="nil"/>
              <w:bottom w:val="single" w:sz="4" w:space="0" w:color="C0C0C0"/>
              <w:right w:val="single" w:sz="4" w:space="0" w:color="C0C0C0"/>
            </w:tcBorders>
            <w:shd w:val="clear" w:color="000000" w:fill="FFFFCC"/>
            <w:vAlign w:val="center"/>
            <w:hideMark/>
          </w:tcPr>
          <w:p w14:paraId="040D5E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0FDF43F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033F29A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292CE99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3B0A397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124BAB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C0C9C5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5A9085A" w14:textId="77777777" w:rsidTr="0094286E">
        <w:trPr>
          <w:trHeight w:val="300"/>
          <w:jc w:val="center"/>
        </w:trPr>
        <w:tc>
          <w:tcPr>
            <w:tcW w:w="364" w:type="dxa"/>
            <w:tcBorders>
              <w:top w:val="nil"/>
              <w:left w:val="nil"/>
              <w:bottom w:val="nil"/>
              <w:right w:val="nil"/>
            </w:tcBorders>
            <w:shd w:val="clear" w:color="auto" w:fill="auto"/>
            <w:noWrap/>
            <w:vAlign w:val="bottom"/>
            <w:hideMark/>
          </w:tcPr>
          <w:p w14:paraId="423E6247"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noWrap/>
            <w:vAlign w:val="bottom"/>
            <w:hideMark/>
          </w:tcPr>
          <w:p w14:paraId="6E4D12C2"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DD59BE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w:t>
            </w:r>
          </w:p>
        </w:tc>
        <w:tc>
          <w:tcPr>
            <w:tcW w:w="3457" w:type="dxa"/>
            <w:tcBorders>
              <w:top w:val="nil"/>
              <w:left w:val="nil"/>
              <w:bottom w:val="single" w:sz="4" w:space="0" w:color="C0C0C0"/>
              <w:right w:val="single" w:sz="4" w:space="0" w:color="C0C0C0"/>
            </w:tcBorders>
            <w:shd w:val="clear" w:color="auto" w:fill="auto"/>
            <w:vAlign w:val="center"/>
            <w:hideMark/>
          </w:tcPr>
          <w:p w14:paraId="26CBD24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Прибыль</w:t>
            </w:r>
          </w:p>
        </w:tc>
        <w:tc>
          <w:tcPr>
            <w:tcW w:w="710" w:type="dxa"/>
            <w:tcBorders>
              <w:top w:val="nil"/>
              <w:left w:val="nil"/>
              <w:bottom w:val="single" w:sz="4" w:space="0" w:color="C0C0C0"/>
              <w:right w:val="single" w:sz="4" w:space="0" w:color="C0C0C0"/>
            </w:tcBorders>
            <w:shd w:val="clear" w:color="auto" w:fill="auto"/>
            <w:vAlign w:val="center"/>
            <w:hideMark/>
          </w:tcPr>
          <w:p w14:paraId="744DC47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667682D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16,02</w:t>
            </w:r>
          </w:p>
        </w:tc>
        <w:tc>
          <w:tcPr>
            <w:tcW w:w="929" w:type="dxa"/>
            <w:tcBorders>
              <w:top w:val="nil"/>
              <w:left w:val="nil"/>
              <w:bottom w:val="single" w:sz="4" w:space="0" w:color="C0C0C0"/>
              <w:right w:val="single" w:sz="4" w:space="0" w:color="C0C0C0"/>
            </w:tcBorders>
            <w:shd w:val="clear" w:color="000000" w:fill="D7EAD3"/>
            <w:vAlign w:val="center"/>
            <w:hideMark/>
          </w:tcPr>
          <w:p w14:paraId="6B8721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16,02</w:t>
            </w:r>
          </w:p>
        </w:tc>
        <w:tc>
          <w:tcPr>
            <w:tcW w:w="1100" w:type="dxa"/>
            <w:tcBorders>
              <w:top w:val="nil"/>
              <w:left w:val="nil"/>
              <w:bottom w:val="single" w:sz="4" w:space="0" w:color="C0C0C0"/>
              <w:right w:val="single" w:sz="4" w:space="0" w:color="C0C0C0"/>
            </w:tcBorders>
            <w:shd w:val="clear" w:color="000000" w:fill="D7EAD3"/>
            <w:vAlign w:val="center"/>
            <w:hideMark/>
          </w:tcPr>
          <w:p w14:paraId="3A16E44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16,35</w:t>
            </w:r>
          </w:p>
        </w:tc>
        <w:tc>
          <w:tcPr>
            <w:tcW w:w="1125" w:type="dxa"/>
            <w:tcBorders>
              <w:top w:val="nil"/>
              <w:left w:val="nil"/>
              <w:bottom w:val="single" w:sz="4" w:space="0" w:color="C0C0C0"/>
              <w:right w:val="single" w:sz="4" w:space="0" w:color="C0C0C0"/>
            </w:tcBorders>
            <w:shd w:val="clear" w:color="000000" w:fill="D7EAD3"/>
            <w:vAlign w:val="center"/>
            <w:hideMark/>
          </w:tcPr>
          <w:p w14:paraId="1B3FE0A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17,32</w:t>
            </w:r>
          </w:p>
        </w:tc>
        <w:tc>
          <w:tcPr>
            <w:tcW w:w="1137" w:type="dxa"/>
            <w:tcBorders>
              <w:top w:val="nil"/>
              <w:left w:val="nil"/>
              <w:bottom w:val="single" w:sz="4" w:space="0" w:color="C0C0C0"/>
              <w:right w:val="single" w:sz="4" w:space="0" w:color="C0C0C0"/>
            </w:tcBorders>
            <w:shd w:val="clear" w:color="000000" w:fill="D7EAD3"/>
            <w:vAlign w:val="center"/>
            <w:hideMark/>
          </w:tcPr>
          <w:p w14:paraId="7C99C88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113,50</w:t>
            </w:r>
          </w:p>
        </w:tc>
        <w:tc>
          <w:tcPr>
            <w:tcW w:w="1149" w:type="dxa"/>
            <w:tcBorders>
              <w:top w:val="nil"/>
              <w:left w:val="nil"/>
              <w:bottom w:val="single" w:sz="4" w:space="0" w:color="C0C0C0"/>
              <w:right w:val="single" w:sz="4" w:space="0" w:color="C0C0C0"/>
            </w:tcBorders>
            <w:shd w:val="clear" w:color="000000" w:fill="D7EAD3"/>
            <w:vAlign w:val="center"/>
            <w:hideMark/>
          </w:tcPr>
          <w:p w14:paraId="32AF7BF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15,79</w:t>
            </w:r>
          </w:p>
        </w:tc>
        <w:tc>
          <w:tcPr>
            <w:tcW w:w="917" w:type="dxa"/>
            <w:tcBorders>
              <w:top w:val="nil"/>
              <w:left w:val="nil"/>
              <w:bottom w:val="single" w:sz="4" w:space="0" w:color="C0C0C0"/>
              <w:right w:val="single" w:sz="4" w:space="0" w:color="C0C0C0"/>
            </w:tcBorders>
            <w:shd w:val="clear" w:color="000000" w:fill="D7EAD3"/>
            <w:vAlign w:val="center"/>
            <w:hideMark/>
          </w:tcPr>
          <w:p w14:paraId="1132F21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7,90</w:t>
            </w:r>
          </w:p>
        </w:tc>
        <w:tc>
          <w:tcPr>
            <w:tcW w:w="905" w:type="dxa"/>
            <w:tcBorders>
              <w:top w:val="nil"/>
              <w:left w:val="nil"/>
              <w:bottom w:val="single" w:sz="4" w:space="0" w:color="C0C0C0"/>
              <w:right w:val="single" w:sz="4" w:space="0" w:color="C0C0C0"/>
            </w:tcBorders>
            <w:shd w:val="clear" w:color="000000" w:fill="D7EAD3"/>
            <w:vAlign w:val="center"/>
            <w:hideMark/>
          </w:tcPr>
          <w:p w14:paraId="6A7D596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7,90</w:t>
            </w:r>
          </w:p>
        </w:tc>
        <w:tc>
          <w:tcPr>
            <w:tcW w:w="1760" w:type="dxa"/>
            <w:tcBorders>
              <w:top w:val="nil"/>
              <w:left w:val="nil"/>
              <w:bottom w:val="single" w:sz="4" w:space="0" w:color="C0C0C0"/>
              <w:right w:val="single" w:sz="4" w:space="0" w:color="C0C0C0"/>
            </w:tcBorders>
            <w:shd w:val="clear" w:color="000000" w:fill="FFFFCC"/>
            <w:vAlign w:val="center"/>
            <w:hideMark/>
          </w:tcPr>
          <w:p w14:paraId="65DACAF5"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0919FFC2" w14:textId="77777777" w:rsidTr="0094286E">
        <w:trPr>
          <w:trHeight w:val="300"/>
          <w:jc w:val="center"/>
        </w:trPr>
        <w:tc>
          <w:tcPr>
            <w:tcW w:w="364" w:type="dxa"/>
            <w:tcBorders>
              <w:top w:val="nil"/>
              <w:left w:val="nil"/>
              <w:bottom w:val="nil"/>
              <w:right w:val="nil"/>
            </w:tcBorders>
            <w:shd w:val="clear" w:color="000000" w:fill="00B0F0"/>
            <w:noWrap/>
            <w:vAlign w:val="center"/>
            <w:hideMark/>
          </w:tcPr>
          <w:p w14:paraId="10B2150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329" w:type="dxa"/>
            <w:tcBorders>
              <w:top w:val="nil"/>
              <w:left w:val="nil"/>
              <w:bottom w:val="nil"/>
              <w:right w:val="nil"/>
            </w:tcBorders>
            <w:shd w:val="clear" w:color="auto" w:fill="auto"/>
            <w:noWrap/>
            <w:vAlign w:val="bottom"/>
            <w:hideMark/>
          </w:tcPr>
          <w:p w14:paraId="1ADD6717"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AC8A40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10.0.1</w:t>
            </w:r>
          </w:p>
        </w:tc>
        <w:tc>
          <w:tcPr>
            <w:tcW w:w="3457" w:type="dxa"/>
            <w:tcBorders>
              <w:top w:val="nil"/>
              <w:left w:val="nil"/>
              <w:bottom w:val="single" w:sz="4" w:space="0" w:color="C0C0C0"/>
              <w:right w:val="single" w:sz="4" w:space="0" w:color="C0C0C0"/>
            </w:tcBorders>
            <w:shd w:val="clear" w:color="auto" w:fill="auto"/>
            <w:vAlign w:val="center"/>
            <w:hideMark/>
          </w:tcPr>
          <w:p w14:paraId="3E48EBF2"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потребительский рынок</w:t>
            </w:r>
          </w:p>
        </w:tc>
        <w:tc>
          <w:tcPr>
            <w:tcW w:w="710" w:type="dxa"/>
            <w:tcBorders>
              <w:top w:val="nil"/>
              <w:left w:val="nil"/>
              <w:bottom w:val="single" w:sz="4" w:space="0" w:color="C0C0C0"/>
              <w:right w:val="single" w:sz="4" w:space="0" w:color="C0C0C0"/>
            </w:tcBorders>
            <w:shd w:val="clear" w:color="auto" w:fill="auto"/>
            <w:vAlign w:val="center"/>
            <w:hideMark/>
          </w:tcPr>
          <w:p w14:paraId="0E90692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551DABA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15,92</w:t>
            </w:r>
          </w:p>
        </w:tc>
        <w:tc>
          <w:tcPr>
            <w:tcW w:w="929" w:type="dxa"/>
            <w:tcBorders>
              <w:top w:val="nil"/>
              <w:left w:val="nil"/>
              <w:bottom w:val="single" w:sz="4" w:space="0" w:color="C0C0C0"/>
              <w:right w:val="single" w:sz="4" w:space="0" w:color="C0C0C0"/>
            </w:tcBorders>
            <w:shd w:val="clear" w:color="000000" w:fill="FFFFCC"/>
            <w:vAlign w:val="center"/>
            <w:hideMark/>
          </w:tcPr>
          <w:p w14:paraId="6E4F9E0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15,91</w:t>
            </w:r>
          </w:p>
        </w:tc>
        <w:tc>
          <w:tcPr>
            <w:tcW w:w="1100" w:type="dxa"/>
            <w:tcBorders>
              <w:top w:val="nil"/>
              <w:left w:val="nil"/>
              <w:bottom w:val="single" w:sz="4" w:space="0" w:color="C0C0C0"/>
              <w:right w:val="single" w:sz="4" w:space="0" w:color="C0C0C0"/>
            </w:tcBorders>
            <w:shd w:val="clear" w:color="000000" w:fill="FFFFCC"/>
            <w:vAlign w:val="center"/>
            <w:hideMark/>
          </w:tcPr>
          <w:p w14:paraId="7F6F5E3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16,25</w:t>
            </w:r>
          </w:p>
        </w:tc>
        <w:tc>
          <w:tcPr>
            <w:tcW w:w="1125" w:type="dxa"/>
            <w:tcBorders>
              <w:top w:val="nil"/>
              <w:left w:val="nil"/>
              <w:bottom w:val="single" w:sz="4" w:space="0" w:color="C0C0C0"/>
              <w:right w:val="single" w:sz="4" w:space="0" w:color="C0C0C0"/>
            </w:tcBorders>
            <w:shd w:val="clear" w:color="000000" w:fill="FFFFCC"/>
            <w:vAlign w:val="center"/>
            <w:hideMark/>
          </w:tcPr>
          <w:p w14:paraId="6E7F64B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17,22</w:t>
            </w:r>
          </w:p>
        </w:tc>
        <w:tc>
          <w:tcPr>
            <w:tcW w:w="1137" w:type="dxa"/>
            <w:tcBorders>
              <w:top w:val="nil"/>
              <w:left w:val="nil"/>
              <w:bottom w:val="single" w:sz="4" w:space="0" w:color="C0C0C0"/>
              <w:right w:val="single" w:sz="4" w:space="0" w:color="C0C0C0"/>
            </w:tcBorders>
            <w:shd w:val="clear" w:color="000000" w:fill="FFFFCC"/>
            <w:vAlign w:val="center"/>
            <w:hideMark/>
          </w:tcPr>
          <w:p w14:paraId="2848760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112,81</w:t>
            </w:r>
          </w:p>
        </w:tc>
        <w:tc>
          <w:tcPr>
            <w:tcW w:w="1149" w:type="dxa"/>
            <w:tcBorders>
              <w:top w:val="nil"/>
              <w:left w:val="nil"/>
              <w:bottom w:val="single" w:sz="4" w:space="0" w:color="C0C0C0"/>
              <w:right w:val="single" w:sz="4" w:space="0" w:color="C0C0C0"/>
            </w:tcBorders>
            <w:shd w:val="clear" w:color="000000" w:fill="FFFFCC"/>
            <w:vAlign w:val="center"/>
            <w:hideMark/>
          </w:tcPr>
          <w:p w14:paraId="7EE4125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15,69</w:t>
            </w:r>
          </w:p>
        </w:tc>
        <w:tc>
          <w:tcPr>
            <w:tcW w:w="917" w:type="dxa"/>
            <w:tcBorders>
              <w:top w:val="nil"/>
              <w:left w:val="nil"/>
              <w:bottom w:val="single" w:sz="4" w:space="0" w:color="C0C0C0"/>
              <w:right w:val="single" w:sz="4" w:space="0" w:color="C0C0C0"/>
            </w:tcBorders>
            <w:shd w:val="clear" w:color="000000" w:fill="D7EAD3"/>
            <w:vAlign w:val="center"/>
            <w:hideMark/>
          </w:tcPr>
          <w:p w14:paraId="0EA0E88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7,85</w:t>
            </w:r>
          </w:p>
        </w:tc>
        <w:tc>
          <w:tcPr>
            <w:tcW w:w="905" w:type="dxa"/>
            <w:tcBorders>
              <w:top w:val="nil"/>
              <w:left w:val="nil"/>
              <w:bottom w:val="single" w:sz="4" w:space="0" w:color="C0C0C0"/>
              <w:right w:val="single" w:sz="4" w:space="0" w:color="C0C0C0"/>
            </w:tcBorders>
            <w:shd w:val="clear" w:color="000000" w:fill="D7EAD3"/>
            <w:vAlign w:val="center"/>
            <w:hideMark/>
          </w:tcPr>
          <w:p w14:paraId="4E064BC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7,85</w:t>
            </w:r>
          </w:p>
        </w:tc>
        <w:tc>
          <w:tcPr>
            <w:tcW w:w="1760" w:type="dxa"/>
            <w:tcBorders>
              <w:top w:val="nil"/>
              <w:left w:val="nil"/>
              <w:bottom w:val="single" w:sz="4" w:space="0" w:color="C0C0C0"/>
              <w:right w:val="single" w:sz="4" w:space="0" w:color="C0C0C0"/>
            </w:tcBorders>
            <w:shd w:val="clear" w:color="000000" w:fill="FFFFCC"/>
            <w:vAlign w:val="center"/>
            <w:hideMark/>
          </w:tcPr>
          <w:p w14:paraId="6294FF7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C3EF3DC" w14:textId="77777777" w:rsidTr="0094286E">
        <w:trPr>
          <w:trHeight w:val="300"/>
          <w:jc w:val="center"/>
        </w:trPr>
        <w:tc>
          <w:tcPr>
            <w:tcW w:w="364" w:type="dxa"/>
            <w:tcBorders>
              <w:top w:val="nil"/>
              <w:left w:val="nil"/>
              <w:bottom w:val="nil"/>
              <w:right w:val="nil"/>
            </w:tcBorders>
            <w:shd w:val="clear" w:color="000000" w:fill="00B0F0"/>
            <w:noWrap/>
            <w:vAlign w:val="center"/>
            <w:hideMark/>
          </w:tcPr>
          <w:p w14:paraId="4575626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329" w:type="dxa"/>
            <w:tcBorders>
              <w:top w:val="nil"/>
              <w:left w:val="nil"/>
              <w:bottom w:val="nil"/>
              <w:right w:val="nil"/>
            </w:tcBorders>
            <w:shd w:val="clear" w:color="auto" w:fill="auto"/>
            <w:noWrap/>
            <w:vAlign w:val="bottom"/>
            <w:hideMark/>
          </w:tcPr>
          <w:p w14:paraId="434E1590"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59E1B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10.0.2</w:t>
            </w:r>
          </w:p>
        </w:tc>
        <w:tc>
          <w:tcPr>
            <w:tcW w:w="3457" w:type="dxa"/>
            <w:tcBorders>
              <w:top w:val="nil"/>
              <w:left w:val="nil"/>
              <w:bottom w:val="single" w:sz="4" w:space="0" w:color="C0C0C0"/>
              <w:right w:val="single" w:sz="4" w:space="0" w:color="C0C0C0"/>
            </w:tcBorders>
            <w:shd w:val="clear" w:color="auto" w:fill="auto"/>
            <w:vAlign w:val="center"/>
            <w:hideMark/>
          </w:tcPr>
          <w:p w14:paraId="3DA3A6BA"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собственные нужды производства</w:t>
            </w:r>
          </w:p>
        </w:tc>
        <w:tc>
          <w:tcPr>
            <w:tcW w:w="710" w:type="dxa"/>
            <w:tcBorders>
              <w:top w:val="nil"/>
              <w:left w:val="nil"/>
              <w:bottom w:val="single" w:sz="4" w:space="0" w:color="C0C0C0"/>
              <w:right w:val="single" w:sz="4" w:space="0" w:color="C0C0C0"/>
            </w:tcBorders>
            <w:shd w:val="clear" w:color="auto" w:fill="auto"/>
            <w:vAlign w:val="center"/>
            <w:hideMark/>
          </w:tcPr>
          <w:p w14:paraId="4A3FF8C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338920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0,10</w:t>
            </w:r>
          </w:p>
        </w:tc>
        <w:tc>
          <w:tcPr>
            <w:tcW w:w="929" w:type="dxa"/>
            <w:tcBorders>
              <w:top w:val="nil"/>
              <w:left w:val="nil"/>
              <w:bottom w:val="single" w:sz="4" w:space="0" w:color="C0C0C0"/>
              <w:right w:val="single" w:sz="4" w:space="0" w:color="C0C0C0"/>
            </w:tcBorders>
            <w:shd w:val="clear" w:color="000000" w:fill="FFFFCC"/>
            <w:vAlign w:val="center"/>
            <w:hideMark/>
          </w:tcPr>
          <w:p w14:paraId="7C473AA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0,11</w:t>
            </w:r>
          </w:p>
        </w:tc>
        <w:tc>
          <w:tcPr>
            <w:tcW w:w="1100" w:type="dxa"/>
            <w:tcBorders>
              <w:top w:val="nil"/>
              <w:left w:val="nil"/>
              <w:bottom w:val="single" w:sz="4" w:space="0" w:color="C0C0C0"/>
              <w:right w:val="single" w:sz="4" w:space="0" w:color="C0C0C0"/>
            </w:tcBorders>
            <w:shd w:val="clear" w:color="000000" w:fill="FFFFCC"/>
            <w:vAlign w:val="center"/>
            <w:hideMark/>
          </w:tcPr>
          <w:p w14:paraId="53A1511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0,10</w:t>
            </w:r>
          </w:p>
        </w:tc>
        <w:tc>
          <w:tcPr>
            <w:tcW w:w="1125" w:type="dxa"/>
            <w:tcBorders>
              <w:top w:val="nil"/>
              <w:left w:val="nil"/>
              <w:bottom w:val="single" w:sz="4" w:space="0" w:color="C0C0C0"/>
              <w:right w:val="single" w:sz="4" w:space="0" w:color="C0C0C0"/>
            </w:tcBorders>
            <w:shd w:val="clear" w:color="000000" w:fill="FFFFCC"/>
            <w:vAlign w:val="center"/>
            <w:hideMark/>
          </w:tcPr>
          <w:p w14:paraId="6EB18D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0,11</w:t>
            </w:r>
          </w:p>
        </w:tc>
        <w:tc>
          <w:tcPr>
            <w:tcW w:w="1137" w:type="dxa"/>
            <w:tcBorders>
              <w:top w:val="nil"/>
              <w:left w:val="nil"/>
              <w:bottom w:val="single" w:sz="4" w:space="0" w:color="C0C0C0"/>
              <w:right w:val="single" w:sz="4" w:space="0" w:color="C0C0C0"/>
            </w:tcBorders>
            <w:shd w:val="clear" w:color="000000" w:fill="FFFFCC"/>
            <w:vAlign w:val="center"/>
            <w:hideMark/>
          </w:tcPr>
          <w:p w14:paraId="2C8FD6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0,69</w:t>
            </w:r>
          </w:p>
        </w:tc>
        <w:tc>
          <w:tcPr>
            <w:tcW w:w="1149" w:type="dxa"/>
            <w:tcBorders>
              <w:top w:val="nil"/>
              <w:left w:val="nil"/>
              <w:bottom w:val="single" w:sz="4" w:space="0" w:color="C0C0C0"/>
              <w:right w:val="single" w:sz="4" w:space="0" w:color="C0C0C0"/>
            </w:tcBorders>
            <w:shd w:val="clear" w:color="000000" w:fill="FFFFCC"/>
            <w:vAlign w:val="center"/>
            <w:hideMark/>
          </w:tcPr>
          <w:p w14:paraId="251E1D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0,10</w:t>
            </w:r>
          </w:p>
        </w:tc>
        <w:tc>
          <w:tcPr>
            <w:tcW w:w="917" w:type="dxa"/>
            <w:tcBorders>
              <w:top w:val="nil"/>
              <w:left w:val="nil"/>
              <w:bottom w:val="single" w:sz="4" w:space="0" w:color="C0C0C0"/>
              <w:right w:val="single" w:sz="4" w:space="0" w:color="C0C0C0"/>
            </w:tcBorders>
            <w:shd w:val="clear" w:color="000000" w:fill="D7EAD3"/>
            <w:vAlign w:val="center"/>
            <w:hideMark/>
          </w:tcPr>
          <w:p w14:paraId="0F55C83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0,05</w:t>
            </w:r>
          </w:p>
        </w:tc>
        <w:tc>
          <w:tcPr>
            <w:tcW w:w="905" w:type="dxa"/>
            <w:tcBorders>
              <w:top w:val="nil"/>
              <w:left w:val="nil"/>
              <w:bottom w:val="single" w:sz="4" w:space="0" w:color="C0C0C0"/>
              <w:right w:val="single" w:sz="4" w:space="0" w:color="C0C0C0"/>
            </w:tcBorders>
            <w:shd w:val="clear" w:color="000000" w:fill="D7EAD3"/>
            <w:vAlign w:val="center"/>
            <w:hideMark/>
          </w:tcPr>
          <w:p w14:paraId="68EED24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0,05</w:t>
            </w:r>
          </w:p>
        </w:tc>
        <w:tc>
          <w:tcPr>
            <w:tcW w:w="1760" w:type="dxa"/>
            <w:tcBorders>
              <w:top w:val="nil"/>
              <w:left w:val="nil"/>
              <w:bottom w:val="single" w:sz="4" w:space="0" w:color="C0C0C0"/>
              <w:right w:val="single" w:sz="4" w:space="0" w:color="C0C0C0"/>
            </w:tcBorders>
            <w:shd w:val="clear" w:color="000000" w:fill="FFFFCC"/>
            <w:vAlign w:val="center"/>
            <w:hideMark/>
          </w:tcPr>
          <w:p w14:paraId="2D04CD2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C5470C6" w14:textId="77777777" w:rsidTr="0094286E">
        <w:trPr>
          <w:trHeight w:val="300"/>
          <w:jc w:val="center"/>
        </w:trPr>
        <w:tc>
          <w:tcPr>
            <w:tcW w:w="364" w:type="dxa"/>
            <w:tcBorders>
              <w:top w:val="nil"/>
              <w:left w:val="nil"/>
              <w:bottom w:val="nil"/>
              <w:right w:val="nil"/>
            </w:tcBorders>
            <w:shd w:val="clear" w:color="000000" w:fill="00B0F0"/>
            <w:noWrap/>
            <w:vAlign w:val="center"/>
            <w:hideMark/>
          </w:tcPr>
          <w:p w14:paraId="061E1C9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329" w:type="dxa"/>
            <w:tcBorders>
              <w:top w:val="nil"/>
              <w:left w:val="nil"/>
              <w:bottom w:val="nil"/>
              <w:right w:val="nil"/>
            </w:tcBorders>
            <w:shd w:val="clear" w:color="auto" w:fill="auto"/>
            <w:noWrap/>
            <w:vAlign w:val="bottom"/>
            <w:hideMark/>
          </w:tcPr>
          <w:p w14:paraId="4C3B5BE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C420D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10.1</w:t>
            </w:r>
          </w:p>
        </w:tc>
        <w:tc>
          <w:tcPr>
            <w:tcW w:w="3457" w:type="dxa"/>
            <w:tcBorders>
              <w:top w:val="nil"/>
              <w:left w:val="nil"/>
              <w:bottom w:val="single" w:sz="4" w:space="0" w:color="C0C0C0"/>
              <w:right w:val="single" w:sz="4" w:space="0" w:color="C0C0C0"/>
            </w:tcBorders>
            <w:shd w:val="clear" w:color="auto" w:fill="auto"/>
            <w:vAlign w:val="center"/>
            <w:hideMark/>
          </w:tcPr>
          <w:p w14:paraId="2D0909C0"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Прибыль на капитальные вложения</w:t>
            </w:r>
          </w:p>
        </w:tc>
        <w:tc>
          <w:tcPr>
            <w:tcW w:w="710" w:type="dxa"/>
            <w:tcBorders>
              <w:top w:val="nil"/>
              <w:left w:val="nil"/>
              <w:bottom w:val="single" w:sz="4" w:space="0" w:color="C0C0C0"/>
              <w:right w:val="single" w:sz="4" w:space="0" w:color="C0C0C0"/>
            </w:tcBorders>
            <w:shd w:val="clear" w:color="auto" w:fill="auto"/>
            <w:vAlign w:val="center"/>
            <w:hideMark/>
          </w:tcPr>
          <w:p w14:paraId="4EC7E2B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655169C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29" w:type="dxa"/>
            <w:tcBorders>
              <w:top w:val="nil"/>
              <w:left w:val="nil"/>
              <w:bottom w:val="single" w:sz="4" w:space="0" w:color="C0C0C0"/>
              <w:right w:val="single" w:sz="4" w:space="0" w:color="C0C0C0"/>
            </w:tcBorders>
            <w:shd w:val="clear" w:color="000000" w:fill="D7EAD3"/>
            <w:vAlign w:val="center"/>
            <w:hideMark/>
          </w:tcPr>
          <w:p w14:paraId="7F532B2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00" w:type="dxa"/>
            <w:tcBorders>
              <w:top w:val="nil"/>
              <w:left w:val="nil"/>
              <w:bottom w:val="single" w:sz="4" w:space="0" w:color="C0C0C0"/>
              <w:right w:val="single" w:sz="4" w:space="0" w:color="C0C0C0"/>
            </w:tcBorders>
            <w:shd w:val="clear" w:color="000000" w:fill="D7EAD3"/>
            <w:vAlign w:val="center"/>
            <w:hideMark/>
          </w:tcPr>
          <w:p w14:paraId="34ABD5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25" w:type="dxa"/>
            <w:tcBorders>
              <w:top w:val="nil"/>
              <w:left w:val="nil"/>
              <w:bottom w:val="single" w:sz="4" w:space="0" w:color="C0C0C0"/>
              <w:right w:val="single" w:sz="4" w:space="0" w:color="C0C0C0"/>
            </w:tcBorders>
            <w:shd w:val="clear" w:color="000000" w:fill="D7EAD3"/>
            <w:vAlign w:val="center"/>
            <w:hideMark/>
          </w:tcPr>
          <w:p w14:paraId="3F29A6D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37" w:type="dxa"/>
            <w:tcBorders>
              <w:top w:val="nil"/>
              <w:left w:val="nil"/>
              <w:bottom w:val="single" w:sz="4" w:space="0" w:color="C0C0C0"/>
              <w:right w:val="single" w:sz="4" w:space="0" w:color="C0C0C0"/>
            </w:tcBorders>
            <w:shd w:val="clear" w:color="000000" w:fill="D7EAD3"/>
            <w:vAlign w:val="center"/>
            <w:hideMark/>
          </w:tcPr>
          <w:p w14:paraId="3BF1D0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46C5B10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2924F3E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09AE55D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01EE56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E9E1C5E" w14:textId="77777777" w:rsidTr="0094286E">
        <w:trPr>
          <w:trHeight w:val="78"/>
          <w:jc w:val="center"/>
        </w:trPr>
        <w:tc>
          <w:tcPr>
            <w:tcW w:w="364" w:type="dxa"/>
            <w:tcBorders>
              <w:top w:val="nil"/>
              <w:left w:val="nil"/>
              <w:bottom w:val="nil"/>
              <w:right w:val="nil"/>
            </w:tcBorders>
            <w:shd w:val="clear" w:color="000000" w:fill="00B0F0"/>
            <w:noWrap/>
            <w:vAlign w:val="center"/>
            <w:hideMark/>
          </w:tcPr>
          <w:p w14:paraId="0E771E2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329" w:type="dxa"/>
            <w:tcBorders>
              <w:top w:val="nil"/>
              <w:left w:val="nil"/>
              <w:bottom w:val="nil"/>
              <w:right w:val="nil"/>
            </w:tcBorders>
            <w:shd w:val="clear" w:color="auto" w:fill="auto"/>
            <w:noWrap/>
            <w:vAlign w:val="bottom"/>
            <w:hideMark/>
          </w:tcPr>
          <w:p w14:paraId="0ACD2F5E"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C9ED1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w:t>
            </w:r>
          </w:p>
        </w:tc>
        <w:tc>
          <w:tcPr>
            <w:tcW w:w="3457" w:type="dxa"/>
            <w:tcBorders>
              <w:top w:val="nil"/>
              <w:left w:val="nil"/>
              <w:bottom w:val="single" w:sz="4" w:space="0" w:color="C0C0C0"/>
              <w:right w:val="single" w:sz="4" w:space="0" w:color="C0C0C0"/>
            </w:tcBorders>
            <w:shd w:val="clear" w:color="auto" w:fill="auto"/>
            <w:vAlign w:val="center"/>
            <w:hideMark/>
          </w:tcPr>
          <w:p w14:paraId="73CAEB95"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Прибыль на социальное развитие, поощрение</w:t>
            </w:r>
          </w:p>
        </w:tc>
        <w:tc>
          <w:tcPr>
            <w:tcW w:w="710" w:type="dxa"/>
            <w:tcBorders>
              <w:top w:val="nil"/>
              <w:left w:val="nil"/>
              <w:bottom w:val="single" w:sz="4" w:space="0" w:color="C0C0C0"/>
              <w:right w:val="single" w:sz="4" w:space="0" w:color="C0C0C0"/>
            </w:tcBorders>
            <w:shd w:val="clear" w:color="auto" w:fill="auto"/>
            <w:vAlign w:val="center"/>
            <w:hideMark/>
          </w:tcPr>
          <w:p w14:paraId="4ABC9D4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40EB7BA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16,02</w:t>
            </w:r>
          </w:p>
        </w:tc>
        <w:tc>
          <w:tcPr>
            <w:tcW w:w="929" w:type="dxa"/>
            <w:tcBorders>
              <w:top w:val="nil"/>
              <w:left w:val="nil"/>
              <w:bottom w:val="single" w:sz="4" w:space="0" w:color="C0C0C0"/>
              <w:right w:val="single" w:sz="4" w:space="0" w:color="C0C0C0"/>
            </w:tcBorders>
            <w:shd w:val="clear" w:color="000000" w:fill="FFFFCC"/>
            <w:vAlign w:val="center"/>
            <w:hideMark/>
          </w:tcPr>
          <w:p w14:paraId="24F35FA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16,02</w:t>
            </w:r>
          </w:p>
        </w:tc>
        <w:tc>
          <w:tcPr>
            <w:tcW w:w="1100" w:type="dxa"/>
            <w:tcBorders>
              <w:top w:val="nil"/>
              <w:left w:val="nil"/>
              <w:bottom w:val="single" w:sz="4" w:space="0" w:color="C0C0C0"/>
              <w:right w:val="single" w:sz="4" w:space="0" w:color="C0C0C0"/>
            </w:tcBorders>
            <w:shd w:val="clear" w:color="000000" w:fill="FFFFCC"/>
            <w:vAlign w:val="center"/>
            <w:hideMark/>
          </w:tcPr>
          <w:p w14:paraId="27A872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16,35</w:t>
            </w:r>
          </w:p>
        </w:tc>
        <w:tc>
          <w:tcPr>
            <w:tcW w:w="1125" w:type="dxa"/>
            <w:tcBorders>
              <w:top w:val="nil"/>
              <w:left w:val="nil"/>
              <w:bottom w:val="single" w:sz="4" w:space="0" w:color="C0C0C0"/>
              <w:right w:val="single" w:sz="4" w:space="0" w:color="C0C0C0"/>
            </w:tcBorders>
            <w:shd w:val="clear" w:color="000000" w:fill="FFFFCC"/>
            <w:vAlign w:val="center"/>
            <w:hideMark/>
          </w:tcPr>
          <w:p w14:paraId="043EE3D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17,32</w:t>
            </w:r>
          </w:p>
        </w:tc>
        <w:tc>
          <w:tcPr>
            <w:tcW w:w="1137" w:type="dxa"/>
            <w:tcBorders>
              <w:top w:val="nil"/>
              <w:left w:val="nil"/>
              <w:bottom w:val="single" w:sz="4" w:space="0" w:color="C0C0C0"/>
              <w:right w:val="single" w:sz="4" w:space="0" w:color="C0C0C0"/>
            </w:tcBorders>
            <w:shd w:val="clear" w:color="000000" w:fill="FFFFCC"/>
            <w:vAlign w:val="center"/>
            <w:hideMark/>
          </w:tcPr>
          <w:p w14:paraId="7BB667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16,35</w:t>
            </w:r>
          </w:p>
        </w:tc>
        <w:tc>
          <w:tcPr>
            <w:tcW w:w="1149" w:type="dxa"/>
            <w:tcBorders>
              <w:top w:val="nil"/>
              <w:left w:val="nil"/>
              <w:bottom w:val="single" w:sz="4" w:space="0" w:color="C0C0C0"/>
              <w:right w:val="single" w:sz="4" w:space="0" w:color="C0C0C0"/>
            </w:tcBorders>
            <w:shd w:val="clear" w:color="000000" w:fill="FFFFCC"/>
            <w:vAlign w:val="center"/>
            <w:hideMark/>
          </w:tcPr>
          <w:p w14:paraId="1FB0310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15,79</w:t>
            </w:r>
          </w:p>
        </w:tc>
        <w:tc>
          <w:tcPr>
            <w:tcW w:w="917" w:type="dxa"/>
            <w:tcBorders>
              <w:top w:val="nil"/>
              <w:left w:val="nil"/>
              <w:bottom w:val="single" w:sz="4" w:space="0" w:color="C0C0C0"/>
              <w:right w:val="single" w:sz="4" w:space="0" w:color="C0C0C0"/>
            </w:tcBorders>
            <w:shd w:val="clear" w:color="000000" w:fill="D7EAD3"/>
            <w:vAlign w:val="center"/>
            <w:hideMark/>
          </w:tcPr>
          <w:p w14:paraId="455647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7,90</w:t>
            </w:r>
          </w:p>
        </w:tc>
        <w:tc>
          <w:tcPr>
            <w:tcW w:w="905" w:type="dxa"/>
            <w:tcBorders>
              <w:top w:val="nil"/>
              <w:left w:val="nil"/>
              <w:bottom w:val="single" w:sz="4" w:space="0" w:color="C0C0C0"/>
              <w:right w:val="single" w:sz="4" w:space="0" w:color="C0C0C0"/>
            </w:tcBorders>
            <w:shd w:val="clear" w:color="000000" w:fill="D7EAD3"/>
            <w:vAlign w:val="center"/>
            <w:hideMark/>
          </w:tcPr>
          <w:p w14:paraId="19F4093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7,90</w:t>
            </w:r>
          </w:p>
        </w:tc>
        <w:tc>
          <w:tcPr>
            <w:tcW w:w="1760" w:type="dxa"/>
            <w:tcBorders>
              <w:top w:val="nil"/>
              <w:left w:val="nil"/>
              <w:bottom w:val="single" w:sz="4" w:space="0" w:color="C0C0C0"/>
              <w:right w:val="single" w:sz="4" w:space="0" w:color="C0C0C0"/>
            </w:tcBorders>
            <w:shd w:val="clear" w:color="000000" w:fill="FFFFCC"/>
            <w:vAlign w:val="center"/>
            <w:hideMark/>
          </w:tcPr>
          <w:p w14:paraId="42136F35" w14:textId="77777777" w:rsidR="0094286E" w:rsidRPr="0094286E" w:rsidRDefault="0094286E" w:rsidP="0094286E">
            <w:pPr>
              <w:rPr>
                <w:rFonts w:ascii="Tahoma" w:hAnsi="Tahoma" w:cs="Tahoma"/>
                <w:sz w:val="12"/>
                <w:szCs w:val="12"/>
              </w:rPr>
            </w:pPr>
            <w:r w:rsidRPr="0094286E">
              <w:rPr>
                <w:rFonts w:ascii="Tahoma" w:hAnsi="Tahoma" w:cs="Tahoma"/>
                <w:sz w:val="12"/>
                <w:szCs w:val="12"/>
              </w:rPr>
              <w:t>в соответствии с утвержденным ДПР уровнем нормативной прибыли (0,7%)</w:t>
            </w:r>
          </w:p>
        </w:tc>
      </w:tr>
      <w:tr w:rsidR="0094286E" w:rsidRPr="0094286E" w14:paraId="5FB33069" w14:textId="77777777" w:rsidTr="0094286E">
        <w:trPr>
          <w:trHeight w:val="53"/>
          <w:jc w:val="center"/>
        </w:trPr>
        <w:tc>
          <w:tcPr>
            <w:tcW w:w="364" w:type="dxa"/>
            <w:tcBorders>
              <w:top w:val="nil"/>
              <w:left w:val="nil"/>
              <w:bottom w:val="nil"/>
              <w:right w:val="nil"/>
            </w:tcBorders>
            <w:shd w:val="clear" w:color="000000" w:fill="B7DEE8"/>
            <w:noWrap/>
            <w:vAlign w:val="center"/>
            <w:hideMark/>
          </w:tcPr>
          <w:p w14:paraId="12B3335E"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329" w:type="dxa"/>
            <w:tcBorders>
              <w:top w:val="nil"/>
              <w:left w:val="nil"/>
              <w:bottom w:val="nil"/>
              <w:right w:val="nil"/>
            </w:tcBorders>
            <w:shd w:val="clear" w:color="auto" w:fill="auto"/>
            <w:noWrap/>
            <w:vAlign w:val="bottom"/>
            <w:hideMark/>
          </w:tcPr>
          <w:p w14:paraId="7FC6624E"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8B63D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10.3</w:t>
            </w:r>
          </w:p>
        </w:tc>
        <w:tc>
          <w:tcPr>
            <w:tcW w:w="3457" w:type="dxa"/>
            <w:tcBorders>
              <w:top w:val="nil"/>
              <w:left w:val="nil"/>
              <w:bottom w:val="single" w:sz="4" w:space="0" w:color="C0C0C0"/>
              <w:right w:val="single" w:sz="4" w:space="0" w:color="C0C0C0"/>
            </w:tcBorders>
            <w:shd w:val="clear" w:color="auto" w:fill="auto"/>
            <w:vAlign w:val="center"/>
            <w:hideMark/>
          </w:tcPr>
          <w:p w14:paraId="025998D9"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Расчетная предпринимательская прибыль</w:t>
            </w:r>
          </w:p>
        </w:tc>
        <w:tc>
          <w:tcPr>
            <w:tcW w:w="710" w:type="dxa"/>
            <w:tcBorders>
              <w:top w:val="nil"/>
              <w:left w:val="nil"/>
              <w:bottom w:val="single" w:sz="4" w:space="0" w:color="C0C0C0"/>
              <w:right w:val="single" w:sz="4" w:space="0" w:color="C0C0C0"/>
            </w:tcBorders>
            <w:shd w:val="clear" w:color="auto" w:fill="auto"/>
            <w:vAlign w:val="center"/>
            <w:hideMark/>
          </w:tcPr>
          <w:p w14:paraId="42497E6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882C0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B0EE85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35F483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0067EE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2E2522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97,15</w:t>
            </w:r>
          </w:p>
        </w:tc>
        <w:tc>
          <w:tcPr>
            <w:tcW w:w="1149" w:type="dxa"/>
            <w:tcBorders>
              <w:top w:val="nil"/>
              <w:left w:val="nil"/>
              <w:bottom w:val="single" w:sz="4" w:space="0" w:color="C0C0C0"/>
              <w:right w:val="single" w:sz="4" w:space="0" w:color="C0C0C0"/>
            </w:tcBorders>
            <w:shd w:val="clear" w:color="000000" w:fill="FFFFCC"/>
            <w:vAlign w:val="center"/>
            <w:hideMark/>
          </w:tcPr>
          <w:p w14:paraId="61AFFD2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37905D4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3857FE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22BA49F0" w14:textId="77777777" w:rsidR="0094286E" w:rsidRPr="0094286E" w:rsidRDefault="0094286E" w:rsidP="0094286E">
            <w:pPr>
              <w:rPr>
                <w:rFonts w:ascii="Tahoma" w:hAnsi="Tahoma" w:cs="Tahoma"/>
                <w:sz w:val="12"/>
                <w:szCs w:val="12"/>
              </w:rPr>
            </w:pPr>
            <w:r w:rsidRPr="0094286E">
              <w:rPr>
                <w:rFonts w:ascii="Tahoma" w:hAnsi="Tahoma" w:cs="Tahoma"/>
                <w:sz w:val="12"/>
                <w:szCs w:val="12"/>
              </w:rP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организации:являющейся государственным или муниципальным унитарным предприятием</w:t>
            </w:r>
          </w:p>
        </w:tc>
      </w:tr>
      <w:tr w:rsidR="0094286E" w:rsidRPr="0094286E" w14:paraId="3B477AA7" w14:textId="77777777" w:rsidTr="0094286E">
        <w:trPr>
          <w:trHeight w:val="300"/>
          <w:jc w:val="center"/>
        </w:trPr>
        <w:tc>
          <w:tcPr>
            <w:tcW w:w="364" w:type="dxa"/>
            <w:tcBorders>
              <w:top w:val="nil"/>
              <w:left w:val="nil"/>
              <w:bottom w:val="nil"/>
              <w:right w:val="nil"/>
            </w:tcBorders>
            <w:shd w:val="clear" w:color="000000" w:fill="00B050"/>
            <w:noWrap/>
            <w:vAlign w:val="center"/>
            <w:hideMark/>
          </w:tcPr>
          <w:p w14:paraId="78551D2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744B9E41"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4031C0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w:t>
            </w:r>
          </w:p>
        </w:tc>
        <w:tc>
          <w:tcPr>
            <w:tcW w:w="3457" w:type="dxa"/>
            <w:tcBorders>
              <w:top w:val="nil"/>
              <w:left w:val="nil"/>
              <w:bottom w:val="single" w:sz="4" w:space="0" w:color="C0C0C0"/>
              <w:right w:val="single" w:sz="4" w:space="0" w:color="C0C0C0"/>
            </w:tcBorders>
            <w:shd w:val="clear" w:color="auto" w:fill="auto"/>
            <w:vAlign w:val="center"/>
            <w:hideMark/>
          </w:tcPr>
          <w:p w14:paraId="5656E81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Недополученные доходы/выпадающие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5F13D43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6C10B7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29" w:type="dxa"/>
            <w:tcBorders>
              <w:top w:val="nil"/>
              <w:left w:val="nil"/>
              <w:bottom w:val="single" w:sz="4" w:space="0" w:color="C0C0C0"/>
              <w:right w:val="single" w:sz="4" w:space="0" w:color="C0C0C0"/>
            </w:tcBorders>
            <w:shd w:val="clear" w:color="000000" w:fill="FFFFCC"/>
            <w:vAlign w:val="center"/>
            <w:hideMark/>
          </w:tcPr>
          <w:p w14:paraId="06E2752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00" w:type="dxa"/>
            <w:tcBorders>
              <w:top w:val="nil"/>
              <w:left w:val="nil"/>
              <w:bottom w:val="single" w:sz="4" w:space="0" w:color="C0C0C0"/>
              <w:right w:val="single" w:sz="4" w:space="0" w:color="C0C0C0"/>
            </w:tcBorders>
            <w:shd w:val="clear" w:color="000000" w:fill="FFFFCC"/>
            <w:vAlign w:val="center"/>
            <w:hideMark/>
          </w:tcPr>
          <w:p w14:paraId="38B542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25" w:type="dxa"/>
            <w:tcBorders>
              <w:top w:val="nil"/>
              <w:left w:val="nil"/>
              <w:bottom w:val="single" w:sz="4" w:space="0" w:color="C0C0C0"/>
              <w:right w:val="single" w:sz="4" w:space="0" w:color="C0C0C0"/>
            </w:tcBorders>
            <w:shd w:val="clear" w:color="000000" w:fill="FFFFCC"/>
            <w:vAlign w:val="center"/>
            <w:hideMark/>
          </w:tcPr>
          <w:p w14:paraId="1CC88A8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137" w:type="dxa"/>
            <w:tcBorders>
              <w:top w:val="nil"/>
              <w:left w:val="nil"/>
              <w:bottom w:val="single" w:sz="4" w:space="0" w:color="C0C0C0"/>
              <w:right w:val="single" w:sz="4" w:space="0" w:color="C0C0C0"/>
            </w:tcBorders>
            <w:shd w:val="clear" w:color="000000" w:fill="FFFFCC"/>
            <w:vAlign w:val="center"/>
            <w:hideMark/>
          </w:tcPr>
          <w:p w14:paraId="54761CB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590,80</w:t>
            </w:r>
          </w:p>
        </w:tc>
        <w:tc>
          <w:tcPr>
            <w:tcW w:w="1149" w:type="dxa"/>
            <w:tcBorders>
              <w:top w:val="nil"/>
              <w:left w:val="nil"/>
              <w:bottom w:val="single" w:sz="4" w:space="0" w:color="C0C0C0"/>
              <w:right w:val="single" w:sz="4" w:space="0" w:color="C0C0C0"/>
            </w:tcBorders>
            <w:shd w:val="clear" w:color="000000" w:fill="FFFFCC"/>
            <w:vAlign w:val="center"/>
            <w:hideMark/>
          </w:tcPr>
          <w:p w14:paraId="5237F4D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17" w:type="dxa"/>
            <w:tcBorders>
              <w:top w:val="nil"/>
              <w:left w:val="nil"/>
              <w:bottom w:val="single" w:sz="4" w:space="0" w:color="C0C0C0"/>
              <w:right w:val="single" w:sz="4" w:space="0" w:color="C0C0C0"/>
            </w:tcBorders>
            <w:shd w:val="clear" w:color="000000" w:fill="D7EAD3"/>
            <w:vAlign w:val="center"/>
            <w:hideMark/>
          </w:tcPr>
          <w:p w14:paraId="47B7BE1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6F04026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7DCC39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2C72F2D8" w14:textId="77777777" w:rsidTr="0094286E">
        <w:trPr>
          <w:trHeight w:val="249"/>
          <w:jc w:val="center"/>
        </w:trPr>
        <w:tc>
          <w:tcPr>
            <w:tcW w:w="364" w:type="dxa"/>
            <w:tcBorders>
              <w:top w:val="nil"/>
              <w:left w:val="nil"/>
              <w:bottom w:val="nil"/>
              <w:right w:val="nil"/>
            </w:tcBorders>
            <w:shd w:val="clear" w:color="000000" w:fill="00B050"/>
            <w:noWrap/>
            <w:vAlign w:val="center"/>
            <w:hideMark/>
          </w:tcPr>
          <w:p w14:paraId="40391E8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6A53F96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294BE2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11.1</w:t>
            </w:r>
          </w:p>
        </w:tc>
        <w:tc>
          <w:tcPr>
            <w:tcW w:w="3457" w:type="dxa"/>
            <w:tcBorders>
              <w:top w:val="nil"/>
              <w:left w:val="nil"/>
              <w:bottom w:val="single" w:sz="4" w:space="0" w:color="C0C0C0"/>
              <w:right w:val="single" w:sz="4" w:space="0" w:color="C0C0C0"/>
            </w:tcBorders>
            <w:shd w:val="clear" w:color="auto" w:fill="auto"/>
            <w:vAlign w:val="center"/>
            <w:hideMark/>
          </w:tcPr>
          <w:p w14:paraId="0F4F2201"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Отклонение фактически достигнутого объёма поданной воды или принятых сточных вод</w:t>
            </w:r>
          </w:p>
        </w:tc>
        <w:tc>
          <w:tcPr>
            <w:tcW w:w="710" w:type="dxa"/>
            <w:tcBorders>
              <w:top w:val="nil"/>
              <w:left w:val="nil"/>
              <w:bottom w:val="single" w:sz="4" w:space="0" w:color="C0C0C0"/>
              <w:right w:val="single" w:sz="4" w:space="0" w:color="C0C0C0"/>
            </w:tcBorders>
            <w:shd w:val="clear" w:color="auto" w:fill="auto"/>
            <w:vAlign w:val="center"/>
            <w:hideMark/>
          </w:tcPr>
          <w:p w14:paraId="69D8394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271B67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61582DB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0EDE159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78EF8C2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18E0EB3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590,80</w:t>
            </w:r>
          </w:p>
        </w:tc>
        <w:tc>
          <w:tcPr>
            <w:tcW w:w="1149" w:type="dxa"/>
            <w:tcBorders>
              <w:top w:val="nil"/>
              <w:left w:val="nil"/>
              <w:bottom w:val="single" w:sz="4" w:space="0" w:color="C0C0C0"/>
              <w:right w:val="single" w:sz="4" w:space="0" w:color="C0C0C0"/>
            </w:tcBorders>
            <w:shd w:val="clear" w:color="000000" w:fill="FFFFCC"/>
            <w:vAlign w:val="center"/>
            <w:hideMark/>
          </w:tcPr>
          <w:p w14:paraId="07AC939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02A6F64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905" w:type="dxa"/>
            <w:tcBorders>
              <w:top w:val="nil"/>
              <w:left w:val="nil"/>
              <w:bottom w:val="single" w:sz="4" w:space="0" w:color="C0C0C0"/>
              <w:right w:val="single" w:sz="4" w:space="0" w:color="C0C0C0"/>
            </w:tcBorders>
            <w:shd w:val="clear" w:color="000000" w:fill="D7EAD3"/>
            <w:vAlign w:val="center"/>
            <w:hideMark/>
          </w:tcPr>
          <w:p w14:paraId="5A43B7C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72EDEB9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872A048" w14:textId="77777777" w:rsidTr="0094286E">
        <w:trPr>
          <w:trHeight w:val="523"/>
          <w:jc w:val="center"/>
        </w:trPr>
        <w:tc>
          <w:tcPr>
            <w:tcW w:w="364" w:type="dxa"/>
            <w:tcBorders>
              <w:top w:val="nil"/>
              <w:left w:val="nil"/>
              <w:bottom w:val="nil"/>
              <w:right w:val="nil"/>
            </w:tcBorders>
            <w:shd w:val="clear" w:color="000000" w:fill="00B050"/>
            <w:noWrap/>
            <w:vAlign w:val="center"/>
            <w:hideMark/>
          </w:tcPr>
          <w:p w14:paraId="50DB01F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7CE63A3D"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7551F2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w:t>
            </w:r>
          </w:p>
        </w:tc>
        <w:tc>
          <w:tcPr>
            <w:tcW w:w="3457" w:type="dxa"/>
            <w:tcBorders>
              <w:top w:val="nil"/>
              <w:left w:val="nil"/>
              <w:bottom w:val="single" w:sz="4" w:space="0" w:color="C0C0C0"/>
              <w:right w:val="single" w:sz="4" w:space="0" w:color="C0C0C0"/>
            </w:tcBorders>
            <w:shd w:val="clear" w:color="auto" w:fill="auto"/>
            <w:vAlign w:val="center"/>
            <w:hideMark/>
          </w:tcPr>
          <w:p w14:paraId="079847A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710" w:type="dxa"/>
            <w:tcBorders>
              <w:top w:val="nil"/>
              <w:left w:val="nil"/>
              <w:bottom w:val="single" w:sz="4" w:space="0" w:color="C0C0C0"/>
              <w:right w:val="single" w:sz="4" w:space="0" w:color="C0C0C0"/>
            </w:tcBorders>
            <w:shd w:val="clear" w:color="auto" w:fill="auto"/>
            <w:vAlign w:val="center"/>
            <w:hideMark/>
          </w:tcPr>
          <w:p w14:paraId="78008AA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47D43E7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346C9F8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4630475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452DE4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0C9A00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0,50</w:t>
            </w:r>
          </w:p>
        </w:tc>
        <w:tc>
          <w:tcPr>
            <w:tcW w:w="1149" w:type="dxa"/>
            <w:tcBorders>
              <w:top w:val="nil"/>
              <w:left w:val="nil"/>
              <w:bottom w:val="single" w:sz="4" w:space="0" w:color="C0C0C0"/>
              <w:right w:val="single" w:sz="4" w:space="0" w:color="C0C0C0"/>
            </w:tcBorders>
            <w:shd w:val="clear" w:color="000000" w:fill="FFFFCC"/>
            <w:vAlign w:val="center"/>
            <w:hideMark/>
          </w:tcPr>
          <w:p w14:paraId="0B07ABE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4059A56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05" w:type="dxa"/>
            <w:tcBorders>
              <w:top w:val="nil"/>
              <w:left w:val="nil"/>
              <w:bottom w:val="single" w:sz="4" w:space="0" w:color="C0C0C0"/>
              <w:right w:val="single" w:sz="4" w:space="0" w:color="C0C0C0"/>
            </w:tcBorders>
            <w:shd w:val="clear" w:color="000000" w:fill="D7EAD3"/>
            <w:vAlign w:val="center"/>
            <w:hideMark/>
          </w:tcPr>
          <w:p w14:paraId="4A2BA2B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070DD35F" w14:textId="77777777" w:rsidR="0094286E" w:rsidRPr="0094286E" w:rsidRDefault="0094286E" w:rsidP="0094286E">
            <w:pPr>
              <w:rPr>
                <w:rFonts w:ascii="Tahoma" w:hAnsi="Tahoma" w:cs="Tahoma"/>
                <w:sz w:val="12"/>
                <w:szCs w:val="12"/>
              </w:rPr>
            </w:pPr>
            <w:r w:rsidRPr="0094286E">
              <w:rPr>
                <w:rFonts w:ascii="Tahoma" w:hAnsi="Tahoma" w:cs="Tahoma"/>
                <w:sz w:val="12"/>
                <w:szCs w:val="12"/>
              </w:rPr>
              <w:t>отклонено, не представлен расчет экономически обоснованного размера арендной платы</w:t>
            </w:r>
          </w:p>
        </w:tc>
      </w:tr>
      <w:tr w:rsidR="0094286E" w:rsidRPr="0094286E" w14:paraId="01758707" w14:textId="77777777" w:rsidTr="0094286E">
        <w:trPr>
          <w:trHeight w:val="225"/>
          <w:jc w:val="center"/>
        </w:trPr>
        <w:tc>
          <w:tcPr>
            <w:tcW w:w="364" w:type="dxa"/>
            <w:tcBorders>
              <w:top w:val="nil"/>
              <w:left w:val="nil"/>
              <w:bottom w:val="nil"/>
              <w:right w:val="nil"/>
            </w:tcBorders>
            <w:shd w:val="clear" w:color="000000" w:fill="00B050"/>
            <w:noWrap/>
            <w:vAlign w:val="center"/>
            <w:hideMark/>
          </w:tcPr>
          <w:p w14:paraId="207BA98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43242CF6"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DDDAFA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12.1.</w:t>
            </w:r>
          </w:p>
        </w:tc>
        <w:tc>
          <w:tcPr>
            <w:tcW w:w="3457" w:type="dxa"/>
            <w:tcBorders>
              <w:top w:val="nil"/>
              <w:left w:val="nil"/>
              <w:bottom w:val="single" w:sz="4" w:space="0" w:color="C0C0C0"/>
              <w:right w:val="single" w:sz="4" w:space="0" w:color="C0C0C0"/>
            </w:tcBorders>
            <w:shd w:val="clear" w:color="auto" w:fill="auto"/>
            <w:vAlign w:val="center"/>
            <w:hideMark/>
          </w:tcPr>
          <w:p w14:paraId="1CA9B00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аренда</w:t>
            </w:r>
          </w:p>
        </w:tc>
        <w:tc>
          <w:tcPr>
            <w:tcW w:w="710" w:type="dxa"/>
            <w:tcBorders>
              <w:top w:val="nil"/>
              <w:left w:val="nil"/>
              <w:bottom w:val="single" w:sz="4" w:space="0" w:color="C0C0C0"/>
              <w:right w:val="single" w:sz="4" w:space="0" w:color="C0C0C0"/>
            </w:tcBorders>
            <w:shd w:val="clear" w:color="auto" w:fill="auto"/>
            <w:vAlign w:val="center"/>
            <w:hideMark/>
          </w:tcPr>
          <w:p w14:paraId="34D1F1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752F6A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370665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0B75807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35CE512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470C7C5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0,50</w:t>
            </w:r>
          </w:p>
        </w:tc>
        <w:tc>
          <w:tcPr>
            <w:tcW w:w="1149" w:type="dxa"/>
            <w:tcBorders>
              <w:top w:val="nil"/>
              <w:left w:val="nil"/>
              <w:bottom w:val="single" w:sz="4" w:space="0" w:color="C0C0C0"/>
              <w:right w:val="single" w:sz="4" w:space="0" w:color="C0C0C0"/>
            </w:tcBorders>
            <w:shd w:val="clear" w:color="000000" w:fill="FFFFCC"/>
            <w:vAlign w:val="center"/>
            <w:hideMark/>
          </w:tcPr>
          <w:p w14:paraId="450C00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7872C33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05" w:type="dxa"/>
            <w:tcBorders>
              <w:top w:val="nil"/>
              <w:left w:val="nil"/>
              <w:bottom w:val="single" w:sz="4" w:space="0" w:color="C0C0C0"/>
              <w:right w:val="single" w:sz="4" w:space="0" w:color="C0C0C0"/>
            </w:tcBorders>
            <w:shd w:val="clear" w:color="000000" w:fill="D7EAD3"/>
            <w:vAlign w:val="center"/>
            <w:hideMark/>
          </w:tcPr>
          <w:p w14:paraId="65B7C34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55CBAB4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25F93AF7" w14:textId="77777777" w:rsidTr="0094286E">
        <w:trPr>
          <w:trHeight w:val="405"/>
          <w:jc w:val="center"/>
        </w:trPr>
        <w:tc>
          <w:tcPr>
            <w:tcW w:w="364" w:type="dxa"/>
            <w:tcBorders>
              <w:top w:val="nil"/>
              <w:left w:val="nil"/>
              <w:bottom w:val="nil"/>
              <w:right w:val="nil"/>
            </w:tcBorders>
            <w:shd w:val="clear" w:color="000000" w:fill="00B050"/>
            <w:noWrap/>
            <w:vAlign w:val="center"/>
            <w:hideMark/>
          </w:tcPr>
          <w:p w14:paraId="14C9C3AE"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329" w:type="dxa"/>
            <w:tcBorders>
              <w:top w:val="nil"/>
              <w:left w:val="nil"/>
              <w:bottom w:val="nil"/>
              <w:right w:val="nil"/>
            </w:tcBorders>
            <w:shd w:val="clear" w:color="auto" w:fill="auto"/>
            <w:noWrap/>
            <w:vAlign w:val="bottom"/>
            <w:hideMark/>
          </w:tcPr>
          <w:p w14:paraId="1B649D2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DEE270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w:t>
            </w:r>
          </w:p>
        </w:tc>
        <w:tc>
          <w:tcPr>
            <w:tcW w:w="3457" w:type="dxa"/>
            <w:tcBorders>
              <w:top w:val="nil"/>
              <w:left w:val="nil"/>
              <w:bottom w:val="single" w:sz="4" w:space="0" w:color="C0C0C0"/>
              <w:right w:val="single" w:sz="4" w:space="0" w:color="C0C0C0"/>
            </w:tcBorders>
            <w:shd w:val="clear" w:color="auto" w:fill="auto"/>
            <w:vAlign w:val="center"/>
            <w:hideMark/>
          </w:tcPr>
          <w:p w14:paraId="345BA2F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xml:space="preserve">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(дельта Рез)</w:t>
            </w:r>
          </w:p>
        </w:tc>
        <w:tc>
          <w:tcPr>
            <w:tcW w:w="710" w:type="dxa"/>
            <w:tcBorders>
              <w:top w:val="nil"/>
              <w:left w:val="nil"/>
              <w:bottom w:val="single" w:sz="4" w:space="0" w:color="C0C0C0"/>
              <w:right w:val="single" w:sz="4" w:space="0" w:color="C0C0C0"/>
            </w:tcBorders>
            <w:shd w:val="clear" w:color="auto" w:fill="auto"/>
            <w:vAlign w:val="center"/>
            <w:hideMark/>
          </w:tcPr>
          <w:p w14:paraId="3A881CE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12C87ED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30B7B4A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129B73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70AE55C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6B1D78A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133,31</w:t>
            </w:r>
          </w:p>
        </w:tc>
        <w:tc>
          <w:tcPr>
            <w:tcW w:w="1149" w:type="dxa"/>
            <w:tcBorders>
              <w:top w:val="nil"/>
              <w:left w:val="nil"/>
              <w:bottom w:val="single" w:sz="4" w:space="0" w:color="C0C0C0"/>
              <w:right w:val="single" w:sz="4" w:space="0" w:color="C0C0C0"/>
            </w:tcBorders>
            <w:shd w:val="clear" w:color="000000" w:fill="FFFFCC"/>
            <w:vAlign w:val="center"/>
            <w:hideMark/>
          </w:tcPr>
          <w:p w14:paraId="64AB667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18,29</w:t>
            </w:r>
          </w:p>
        </w:tc>
        <w:tc>
          <w:tcPr>
            <w:tcW w:w="917" w:type="dxa"/>
            <w:tcBorders>
              <w:top w:val="nil"/>
              <w:left w:val="nil"/>
              <w:bottom w:val="single" w:sz="4" w:space="0" w:color="C0C0C0"/>
              <w:right w:val="single" w:sz="4" w:space="0" w:color="C0C0C0"/>
            </w:tcBorders>
            <w:shd w:val="clear" w:color="000000" w:fill="D7EAD3"/>
            <w:vAlign w:val="center"/>
            <w:hideMark/>
          </w:tcPr>
          <w:p w14:paraId="1E874A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9,15</w:t>
            </w:r>
          </w:p>
        </w:tc>
        <w:tc>
          <w:tcPr>
            <w:tcW w:w="905" w:type="dxa"/>
            <w:tcBorders>
              <w:top w:val="nil"/>
              <w:left w:val="nil"/>
              <w:bottom w:val="single" w:sz="4" w:space="0" w:color="C0C0C0"/>
              <w:right w:val="single" w:sz="4" w:space="0" w:color="C0C0C0"/>
            </w:tcBorders>
            <w:shd w:val="clear" w:color="000000" w:fill="D7EAD3"/>
            <w:vAlign w:val="center"/>
            <w:hideMark/>
          </w:tcPr>
          <w:p w14:paraId="4737B99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9,15</w:t>
            </w:r>
          </w:p>
        </w:tc>
        <w:tc>
          <w:tcPr>
            <w:tcW w:w="1760" w:type="dxa"/>
            <w:tcBorders>
              <w:top w:val="nil"/>
              <w:left w:val="nil"/>
              <w:bottom w:val="single" w:sz="4" w:space="0" w:color="C0C0C0"/>
              <w:right w:val="single" w:sz="4" w:space="0" w:color="C0C0C0"/>
            </w:tcBorders>
            <w:shd w:val="clear" w:color="000000" w:fill="FFFFCC"/>
            <w:vAlign w:val="center"/>
            <w:hideMark/>
          </w:tcPr>
          <w:p w14:paraId="3FD69404"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8160BA5" w14:textId="77777777" w:rsidTr="0094286E">
        <w:trPr>
          <w:trHeight w:val="231"/>
          <w:jc w:val="center"/>
        </w:trPr>
        <w:tc>
          <w:tcPr>
            <w:tcW w:w="364" w:type="dxa"/>
            <w:tcBorders>
              <w:top w:val="nil"/>
              <w:left w:val="nil"/>
              <w:bottom w:val="nil"/>
              <w:right w:val="nil"/>
            </w:tcBorders>
            <w:shd w:val="clear" w:color="000000" w:fill="00B050"/>
            <w:noWrap/>
            <w:vAlign w:val="center"/>
            <w:hideMark/>
          </w:tcPr>
          <w:p w14:paraId="6557E394"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77C29A66"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7FAA41F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13.1.</w:t>
            </w:r>
          </w:p>
        </w:tc>
        <w:tc>
          <w:tcPr>
            <w:tcW w:w="3457" w:type="dxa"/>
            <w:tcBorders>
              <w:top w:val="nil"/>
              <w:left w:val="nil"/>
              <w:bottom w:val="single" w:sz="4" w:space="0" w:color="C0C0C0"/>
              <w:right w:val="single" w:sz="4" w:space="0" w:color="C0C0C0"/>
            </w:tcBorders>
            <w:shd w:val="clear" w:color="auto" w:fill="auto"/>
            <w:vAlign w:val="center"/>
            <w:hideMark/>
          </w:tcPr>
          <w:p w14:paraId="41B2D91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амортизация</w:t>
            </w:r>
          </w:p>
        </w:tc>
        <w:tc>
          <w:tcPr>
            <w:tcW w:w="710" w:type="dxa"/>
            <w:tcBorders>
              <w:top w:val="nil"/>
              <w:left w:val="nil"/>
              <w:bottom w:val="single" w:sz="4" w:space="0" w:color="C0C0C0"/>
              <w:right w:val="single" w:sz="4" w:space="0" w:color="C0C0C0"/>
            </w:tcBorders>
            <w:shd w:val="clear" w:color="auto" w:fill="auto"/>
            <w:vAlign w:val="center"/>
            <w:hideMark/>
          </w:tcPr>
          <w:p w14:paraId="053EE7C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594F6FE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5784AEE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1835F6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693519D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352E35F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5,02</w:t>
            </w:r>
          </w:p>
        </w:tc>
        <w:tc>
          <w:tcPr>
            <w:tcW w:w="1149" w:type="dxa"/>
            <w:tcBorders>
              <w:top w:val="nil"/>
              <w:left w:val="nil"/>
              <w:bottom w:val="single" w:sz="4" w:space="0" w:color="C0C0C0"/>
              <w:right w:val="single" w:sz="4" w:space="0" w:color="C0C0C0"/>
            </w:tcBorders>
            <w:shd w:val="clear" w:color="000000" w:fill="FFFFCC"/>
            <w:vAlign w:val="center"/>
            <w:hideMark/>
          </w:tcPr>
          <w:p w14:paraId="48D8EFD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4574E96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312B3BB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629F65EC" w14:textId="77777777" w:rsidR="0094286E" w:rsidRPr="0094286E" w:rsidRDefault="0094286E" w:rsidP="0094286E">
            <w:pPr>
              <w:rPr>
                <w:rFonts w:ascii="Tahoma" w:hAnsi="Tahoma" w:cs="Tahoma"/>
                <w:sz w:val="12"/>
                <w:szCs w:val="12"/>
              </w:rPr>
            </w:pPr>
            <w:r w:rsidRPr="0094286E">
              <w:rPr>
                <w:rFonts w:ascii="Tahoma" w:hAnsi="Tahoma" w:cs="Tahoma"/>
                <w:sz w:val="12"/>
                <w:szCs w:val="12"/>
              </w:rPr>
              <w:t xml:space="preserve">организацией не подтверждено бухгалтерскими регистрами фактическое начисление </w:t>
            </w:r>
          </w:p>
        </w:tc>
      </w:tr>
      <w:tr w:rsidR="0094286E" w:rsidRPr="0094286E" w14:paraId="421F48E1" w14:textId="77777777" w:rsidTr="0094286E">
        <w:trPr>
          <w:trHeight w:val="211"/>
          <w:jc w:val="center"/>
        </w:trPr>
        <w:tc>
          <w:tcPr>
            <w:tcW w:w="364" w:type="dxa"/>
            <w:tcBorders>
              <w:top w:val="nil"/>
              <w:left w:val="nil"/>
              <w:bottom w:val="nil"/>
              <w:right w:val="nil"/>
            </w:tcBorders>
            <w:shd w:val="clear" w:color="000000" w:fill="00B050"/>
            <w:noWrap/>
            <w:vAlign w:val="center"/>
            <w:hideMark/>
          </w:tcPr>
          <w:p w14:paraId="20C9648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6923441F"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08F93D5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13.2.</w:t>
            </w:r>
          </w:p>
        </w:tc>
        <w:tc>
          <w:tcPr>
            <w:tcW w:w="3457" w:type="dxa"/>
            <w:tcBorders>
              <w:top w:val="nil"/>
              <w:left w:val="nil"/>
              <w:bottom w:val="single" w:sz="4" w:space="0" w:color="C0C0C0"/>
              <w:right w:val="single" w:sz="4" w:space="0" w:color="C0C0C0"/>
            </w:tcBorders>
            <w:shd w:val="clear" w:color="auto" w:fill="auto"/>
            <w:vAlign w:val="center"/>
            <w:hideMark/>
          </w:tcPr>
          <w:p w14:paraId="5CB40C6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налог на имущество</w:t>
            </w:r>
          </w:p>
        </w:tc>
        <w:tc>
          <w:tcPr>
            <w:tcW w:w="710" w:type="dxa"/>
            <w:tcBorders>
              <w:top w:val="nil"/>
              <w:left w:val="nil"/>
              <w:bottom w:val="single" w:sz="4" w:space="0" w:color="C0C0C0"/>
              <w:right w:val="single" w:sz="4" w:space="0" w:color="C0C0C0"/>
            </w:tcBorders>
            <w:shd w:val="clear" w:color="auto" w:fill="auto"/>
            <w:vAlign w:val="center"/>
            <w:hideMark/>
          </w:tcPr>
          <w:p w14:paraId="024C89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4D3C76E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23A9BE7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41FD41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2BBD73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1DFAEB7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110,00</w:t>
            </w:r>
          </w:p>
        </w:tc>
        <w:tc>
          <w:tcPr>
            <w:tcW w:w="1149" w:type="dxa"/>
            <w:tcBorders>
              <w:top w:val="nil"/>
              <w:left w:val="nil"/>
              <w:bottom w:val="single" w:sz="4" w:space="0" w:color="C0C0C0"/>
              <w:right w:val="single" w:sz="4" w:space="0" w:color="C0C0C0"/>
            </w:tcBorders>
            <w:shd w:val="clear" w:color="000000" w:fill="FFFFCC"/>
            <w:vAlign w:val="center"/>
            <w:hideMark/>
          </w:tcPr>
          <w:p w14:paraId="3E27005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17" w:type="dxa"/>
            <w:tcBorders>
              <w:top w:val="nil"/>
              <w:left w:val="nil"/>
              <w:bottom w:val="single" w:sz="4" w:space="0" w:color="C0C0C0"/>
              <w:right w:val="single" w:sz="4" w:space="0" w:color="C0C0C0"/>
            </w:tcBorders>
            <w:shd w:val="clear" w:color="000000" w:fill="D7EAD3"/>
            <w:vAlign w:val="center"/>
            <w:hideMark/>
          </w:tcPr>
          <w:p w14:paraId="79446BC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905" w:type="dxa"/>
            <w:tcBorders>
              <w:top w:val="nil"/>
              <w:left w:val="nil"/>
              <w:bottom w:val="single" w:sz="4" w:space="0" w:color="C0C0C0"/>
              <w:right w:val="single" w:sz="4" w:space="0" w:color="C0C0C0"/>
            </w:tcBorders>
            <w:shd w:val="clear" w:color="000000" w:fill="D7EAD3"/>
            <w:vAlign w:val="center"/>
            <w:hideMark/>
          </w:tcPr>
          <w:p w14:paraId="50E7CC9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67A1B811" w14:textId="77777777" w:rsidR="0094286E" w:rsidRPr="0094286E" w:rsidRDefault="0094286E" w:rsidP="0094286E">
            <w:pPr>
              <w:rPr>
                <w:rFonts w:ascii="Tahoma" w:hAnsi="Tahoma" w:cs="Tahoma"/>
                <w:sz w:val="12"/>
                <w:szCs w:val="12"/>
              </w:rPr>
            </w:pPr>
            <w:r w:rsidRPr="0094286E">
              <w:rPr>
                <w:rFonts w:ascii="Tahoma" w:hAnsi="Tahoma" w:cs="Tahoma"/>
                <w:sz w:val="12"/>
                <w:szCs w:val="12"/>
              </w:rPr>
              <w:t xml:space="preserve">организацией не подтверждено бухгалтерскими регистрами фактическое начисление и распределение на данную услугу в указанной сумме </w:t>
            </w:r>
          </w:p>
        </w:tc>
      </w:tr>
      <w:tr w:rsidR="0094286E" w:rsidRPr="0094286E" w14:paraId="14E79D7A" w14:textId="77777777" w:rsidTr="0094286E">
        <w:trPr>
          <w:trHeight w:val="338"/>
          <w:jc w:val="center"/>
        </w:trPr>
        <w:tc>
          <w:tcPr>
            <w:tcW w:w="364" w:type="dxa"/>
            <w:tcBorders>
              <w:top w:val="nil"/>
              <w:left w:val="nil"/>
              <w:bottom w:val="nil"/>
              <w:right w:val="nil"/>
            </w:tcBorders>
            <w:shd w:val="clear" w:color="000000" w:fill="00B050"/>
            <w:noWrap/>
            <w:vAlign w:val="center"/>
            <w:hideMark/>
          </w:tcPr>
          <w:p w14:paraId="453BBE5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329" w:type="dxa"/>
            <w:tcBorders>
              <w:top w:val="nil"/>
              <w:left w:val="nil"/>
              <w:bottom w:val="nil"/>
              <w:right w:val="nil"/>
            </w:tcBorders>
            <w:shd w:val="clear" w:color="auto" w:fill="auto"/>
            <w:noWrap/>
            <w:vAlign w:val="bottom"/>
            <w:hideMark/>
          </w:tcPr>
          <w:p w14:paraId="20032C2A" w14:textId="77777777" w:rsidR="0094286E" w:rsidRPr="0094286E" w:rsidRDefault="0094286E" w:rsidP="0094286E">
            <w:pPr>
              <w:rPr>
                <w:rFonts w:ascii="Tahoma" w:hAnsi="Tahoma" w:cs="Tahoma"/>
                <w:b/>
                <w:bCs/>
                <w:color w:val="000000"/>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4C1FF1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13.3.</w:t>
            </w:r>
          </w:p>
        </w:tc>
        <w:tc>
          <w:tcPr>
            <w:tcW w:w="3457" w:type="dxa"/>
            <w:tcBorders>
              <w:top w:val="nil"/>
              <w:left w:val="nil"/>
              <w:bottom w:val="single" w:sz="4" w:space="0" w:color="C0C0C0"/>
              <w:right w:val="single" w:sz="4" w:space="0" w:color="C0C0C0"/>
            </w:tcBorders>
            <w:shd w:val="clear" w:color="auto" w:fill="auto"/>
            <w:vAlign w:val="center"/>
            <w:hideMark/>
          </w:tcPr>
          <w:p w14:paraId="11638879"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электроэнергия</w:t>
            </w:r>
          </w:p>
        </w:tc>
        <w:tc>
          <w:tcPr>
            <w:tcW w:w="710" w:type="dxa"/>
            <w:tcBorders>
              <w:top w:val="nil"/>
              <w:left w:val="nil"/>
              <w:bottom w:val="single" w:sz="4" w:space="0" w:color="C0C0C0"/>
              <w:right w:val="single" w:sz="4" w:space="0" w:color="C0C0C0"/>
            </w:tcBorders>
            <w:shd w:val="clear" w:color="auto" w:fill="auto"/>
            <w:vAlign w:val="center"/>
            <w:hideMark/>
          </w:tcPr>
          <w:p w14:paraId="3277342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FFFFCC"/>
            <w:vAlign w:val="center"/>
            <w:hideMark/>
          </w:tcPr>
          <w:p w14:paraId="22182D0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000000" w:fill="FFFFCC"/>
            <w:vAlign w:val="center"/>
            <w:hideMark/>
          </w:tcPr>
          <w:p w14:paraId="1484719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000000" w:fill="FFFFCC"/>
            <w:vAlign w:val="center"/>
            <w:hideMark/>
          </w:tcPr>
          <w:p w14:paraId="38064D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25" w:type="dxa"/>
            <w:tcBorders>
              <w:top w:val="nil"/>
              <w:left w:val="nil"/>
              <w:bottom w:val="single" w:sz="4" w:space="0" w:color="C0C0C0"/>
              <w:right w:val="single" w:sz="4" w:space="0" w:color="C0C0C0"/>
            </w:tcBorders>
            <w:shd w:val="clear" w:color="000000" w:fill="FFFFCC"/>
            <w:vAlign w:val="center"/>
            <w:hideMark/>
          </w:tcPr>
          <w:p w14:paraId="64DCCD9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000000" w:fill="FFFFCC"/>
            <w:vAlign w:val="center"/>
            <w:hideMark/>
          </w:tcPr>
          <w:p w14:paraId="05C6F05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3C0024E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18,29</w:t>
            </w:r>
          </w:p>
        </w:tc>
        <w:tc>
          <w:tcPr>
            <w:tcW w:w="917" w:type="dxa"/>
            <w:tcBorders>
              <w:top w:val="nil"/>
              <w:left w:val="nil"/>
              <w:bottom w:val="single" w:sz="4" w:space="0" w:color="C0C0C0"/>
              <w:right w:val="single" w:sz="4" w:space="0" w:color="C0C0C0"/>
            </w:tcBorders>
            <w:shd w:val="clear" w:color="000000" w:fill="D7EAD3"/>
            <w:vAlign w:val="center"/>
            <w:hideMark/>
          </w:tcPr>
          <w:p w14:paraId="6C95B60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9,15</w:t>
            </w:r>
          </w:p>
        </w:tc>
        <w:tc>
          <w:tcPr>
            <w:tcW w:w="905" w:type="dxa"/>
            <w:tcBorders>
              <w:top w:val="nil"/>
              <w:left w:val="nil"/>
              <w:bottom w:val="single" w:sz="4" w:space="0" w:color="C0C0C0"/>
              <w:right w:val="single" w:sz="4" w:space="0" w:color="C0C0C0"/>
            </w:tcBorders>
            <w:shd w:val="clear" w:color="000000" w:fill="D7EAD3"/>
            <w:vAlign w:val="center"/>
            <w:hideMark/>
          </w:tcPr>
          <w:p w14:paraId="4675C0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9,15</w:t>
            </w:r>
          </w:p>
        </w:tc>
        <w:tc>
          <w:tcPr>
            <w:tcW w:w="1760" w:type="dxa"/>
            <w:tcBorders>
              <w:top w:val="nil"/>
              <w:left w:val="nil"/>
              <w:bottom w:val="single" w:sz="4" w:space="0" w:color="C0C0C0"/>
              <w:right w:val="single" w:sz="4" w:space="0" w:color="C0C0C0"/>
            </w:tcBorders>
            <w:shd w:val="clear" w:color="000000" w:fill="FFFFCC"/>
            <w:vAlign w:val="center"/>
            <w:hideMark/>
          </w:tcPr>
          <w:p w14:paraId="2E5F3100" w14:textId="77777777" w:rsidR="0094286E" w:rsidRPr="0094286E" w:rsidRDefault="0094286E" w:rsidP="0094286E">
            <w:pPr>
              <w:rPr>
                <w:rFonts w:ascii="Tahoma" w:hAnsi="Tahoma" w:cs="Tahoma"/>
                <w:sz w:val="12"/>
                <w:szCs w:val="12"/>
              </w:rPr>
            </w:pPr>
            <w:r w:rsidRPr="0094286E">
              <w:rPr>
                <w:rFonts w:ascii="Tahoma" w:hAnsi="Tahoma" w:cs="Tahoma"/>
                <w:sz w:val="12"/>
                <w:szCs w:val="12"/>
              </w:rPr>
              <w:t>учтено фактическое неосвоение затрат  (0,08*200769,210*3,98)-82,21)</w:t>
            </w:r>
          </w:p>
        </w:tc>
      </w:tr>
      <w:tr w:rsidR="0094286E" w:rsidRPr="0094286E" w14:paraId="47E08448" w14:textId="77777777" w:rsidTr="0094286E">
        <w:trPr>
          <w:trHeight w:val="160"/>
          <w:jc w:val="center"/>
        </w:trPr>
        <w:tc>
          <w:tcPr>
            <w:tcW w:w="364" w:type="dxa"/>
            <w:tcBorders>
              <w:top w:val="nil"/>
              <w:left w:val="nil"/>
              <w:bottom w:val="nil"/>
              <w:right w:val="nil"/>
            </w:tcBorders>
            <w:shd w:val="clear" w:color="auto" w:fill="auto"/>
            <w:noWrap/>
            <w:vAlign w:val="bottom"/>
            <w:hideMark/>
          </w:tcPr>
          <w:p w14:paraId="149107F2"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noWrap/>
            <w:vAlign w:val="bottom"/>
            <w:hideMark/>
          </w:tcPr>
          <w:p w14:paraId="1AEA925A"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33FD4C7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17</w:t>
            </w:r>
          </w:p>
        </w:tc>
        <w:tc>
          <w:tcPr>
            <w:tcW w:w="3457" w:type="dxa"/>
            <w:tcBorders>
              <w:top w:val="nil"/>
              <w:left w:val="nil"/>
              <w:bottom w:val="single" w:sz="4" w:space="0" w:color="C0C0C0"/>
              <w:right w:val="single" w:sz="4" w:space="0" w:color="C0C0C0"/>
            </w:tcBorders>
            <w:shd w:val="clear" w:color="auto" w:fill="auto"/>
            <w:vAlign w:val="center"/>
            <w:hideMark/>
          </w:tcPr>
          <w:p w14:paraId="176ADC1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НВВ без НДС</w:t>
            </w:r>
          </w:p>
        </w:tc>
        <w:tc>
          <w:tcPr>
            <w:tcW w:w="710" w:type="dxa"/>
            <w:tcBorders>
              <w:top w:val="nil"/>
              <w:left w:val="nil"/>
              <w:bottom w:val="single" w:sz="4" w:space="0" w:color="C0C0C0"/>
              <w:right w:val="single" w:sz="4" w:space="0" w:color="C0C0C0"/>
            </w:tcBorders>
            <w:shd w:val="clear" w:color="auto" w:fill="auto"/>
            <w:vAlign w:val="center"/>
            <w:hideMark/>
          </w:tcPr>
          <w:p w14:paraId="798AA2B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56922FE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2 395,56</w:t>
            </w:r>
          </w:p>
        </w:tc>
        <w:tc>
          <w:tcPr>
            <w:tcW w:w="929" w:type="dxa"/>
            <w:tcBorders>
              <w:top w:val="nil"/>
              <w:left w:val="nil"/>
              <w:bottom w:val="single" w:sz="4" w:space="0" w:color="C0C0C0"/>
              <w:right w:val="single" w:sz="4" w:space="0" w:color="C0C0C0"/>
            </w:tcBorders>
            <w:shd w:val="clear" w:color="000000" w:fill="D7EAD3"/>
            <w:vAlign w:val="center"/>
            <w:hideMark/>
          </w:tcPr>
          <w:p w14:paraId="4145C6A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2 488,48</w:t>
            </w:r>
          </w:p>
        </w:tc>
        <w:tc>
          <w:tcPr>
            <w:tcW w:w="1100" w:type="dxa"/>
            <w:tcBorders>
              <w:top w:val="nil"/>
              <w:left w:val="nil"/>
              <w:bottom w:val="single" w:sz="4" w:space="0" w:color="C0C0C0"/>
              <w:right w:val="single" w:sz="4" w:space="0" w:color="C0C0C0"/>
            </w:tcBorders>
            <w:shd w:val="clear" w:color="000000" w:fill="D7EAD3"/>
            <w:vAlign w:val="center"/>
            <w:hideMark/>
          </w:tcPr>
          <w:p w14:paraId="2CE2E4E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2 370,21</w:t>
            </w:r>
          </w:p>
        </w:tc>
        <w:tc>
          <w:tcPr>
            <w:tcW w:w="1125" w:type="dxa"/>
            <w:tcBorders>
              <w:top w:val="nil"/>
              <w:left w:val="nil"/>
              <w:bottom w:val="single" w:sz="4" w:space="0" w:color="C0C0C0"/>
              <w:right w:val="single" w:sz="4" w:space="0" w:color="C0C0C0"/>
            </w:tcBorders>
            <w:shd w:val="clear" w:color="000000" w:fill="D7EAD3"/>
            <w:vAlign w:val="center"/>
            <w:hideMark/>
          </w:tcPr>
          <w:p w14:paraId="17749C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2 421,94</w:t>
            </w:r>
          </w:p>
        </w:tc>
        <w:tc>
          <w:tcPr>
            <w:tcW w:w="1137" w:type="dxa"/>
            <w:tcBorders>
              <w:top w:val="nil"/>
              <w:left w:val="nil"/>
              <w:bottom w:val="single" w:sz="4" w:space="0" w:color="C0C0C0"/>
              <w:right w:val="single" w:sz="4" w:space="0" w:color="C0C0C0"/>
            </w:tcBorders>
            <w:shd w:val="clear" w:color="000000" w:fill="D7EAD3"/>
            <w:vAlign w:val="center"/>
            <w:hideMark/>
          </w:tcPr>
          <w:p w14:paraId="6F9A584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2 999,87</w:t>
            </w:r>
          </w:p>
        </w:tc>
        <w:tc>
          <w:tcPr>
            <w:tcW w:w="1149" w:type="dxa"/>
            <w:tcBorders>
              <w:top w:val="nil"/>
              <w:left w:val="nil"/>
              <w:bottom w:val="single" w:sz="4" w:space="0" w:color="C0C0C0"/>
              <w:right w:val="single" w:sz="4" w:space="0" w:color="C0C0C0"/>
            </w:tcBorders>
            <w:shd w:val="clear" w:color="000000" w:fill="D7EAD3"/>
            <w:vAlign w:val="center"/>
            <w:hideMark/>
          </w:tcPr>
          <w:p w14:paraId="0F3880C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2 392,28</w:t>
            </w:r>
          </w:p>
        </w:tc>
        <w:tc>
          <w:tcPr>
            <w:tcW w:w="917" w:type="dxa"/>
            <w:tcBorders>
              <w:top w:val="nil"/>
              <w:left w:val="nil"/>
              <w:bottom w:val="single" w:sz="4" w:space="0" w:color="C0C0C0"/>
              <w:right w:val="single" w:sz="4" w:space="0" w:color="C0C0C0"/>
            </w:tcBorders>
            <w:shd w:val="clear" w:color="000000" w:fill="D7EAD3"/>
            <w:vAlign w:val="center"/>
            <w:hideMark/>
          </w:tcPr>
          <w:p w14:paraId="05B0C0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1 196,14</w:t>
            </w:r>
          </w:p>
        </w:tc>
        <w:tc>
          <w:tcPr>
            <w:tcW w:w="905" w:type="dxa"/>
            <w:tcBorders>
              <w:top w:val="nil"/>
              <w:left w:val="nil"/>
              <w:bottom w:val="single" w:sz="4" w:space="0" w:color="C0C0C0"/>
              <w:right w:val="single" w:sz="4" w:space="0" w:color="C0C0C0"/>
            </w:tcBorders>
            <w:shd w:val="clear" w:color="000000" w:fill="D7EAD3"/>
            <w:vAlign w:val="center"/>
            <w:hideMark/>
          </w:tcPr>
          <w:p w14:paraId="68CBA04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1 196,14</w:t>
            </w:r>
          </w:p>
        </w:tc>
        <w:tc>
          <w:tcPr>
            <w:tcW w:w="1760" w:type="dxa"/>
            <w:tcBorders>
              <w:top w:val="nil"/>
              <w:left w:val="nil"/>
              <w:bottom w:val="single" w:sz="4" w:space="0" w:color="C0C0C0"/>
              <w:right w:val="single" w:sz="4" w:space="0" w:color="C0C0C0"/>
            </w:tcBorders>
            <w:shd w:val="clear" w:color="000000" w:fill="FFFFCC"/>
            <w:vAlign w:val="center"/>
            <w:hideMark/>
          </w:tcPr>
          <w:p w14:paraId="66CFAB03"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0D944E1E" w14:textId="77777777" w:rsidTr="0094286E">
        <w:trPr>
          <w:trHeight w:val="134"/>
          <w:jc w:val="center"/>
        </w:trPr>
        <w:tc>
          <w:tcPr>
            <w:tcW w:w="364" w:type="dxa"/>
            <w:tcBorders>
              <w:top w:val="nil"/>
              <w:left w:val="nil"/>
              <w:bottom w:val="nil"/>
              <w:right w:val="nil"/>
            </w:tcBorders>
            <w:shd w:val="clear" w:color="auto" w:fill="auto"/>
            <w:noWrap/>
            <w:vAlign w:val="bottom"/>
            <w:hideMark/>
          </w:tcPr>
          <w:p w14:paraId="0B3F911B" w14:textId="77777777" w:rsidR="0094286E" w:rsidRPr="0094286E" w:rsidRDefault="0094286E" w:rsidP="0094286E">
            <w:pPr>
              <w:rPr>
                <w:rFonts w:ascii="Tahoma" w:hAnsi="Tahoma" w:cs="Tahoma"/>
                <w:b/>
                <w:bCs/>
                <w:sz w:val="12"/>
                <w:szCs w:val="12"/>
              </w:rPr>
            </w:pPr>
          </w:p>
        </w:tc>
        <w:tc>
          <w:tcPr>
            <w:tcW w:w="329" w:type="dxa"/>
            <w:tcBorders>
              <w:top w:val="nil"/>
              <w:left w:val="nil"/>
              <w:bottom w:val="nil"/>
              <w:right w:val="nil"/>
            </w:tcBorders>
            <w:shd w:val="clear" w:color="auto" w:fill="auto"/>
            <w:noWrap/>
            <w:vAlign w:val="bottom"/>
            <w:hideMark/>
          </w:tcPr>
          <w:p w14:paraId="20AE6F35"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EED192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17.1</w:t>
            </w:r>
          </w:p>
        </w:tc>
        <w:tc>
          <w:tcPr>
            <w:tcW w:w="3457" w:type="dxa"/>
            <w:tcBorders>
              <w:top w:val="nil"/>
              <w:left w:val="nil"/>
              <w:bottom w:val="single" w:sz="4" w:space="0" w:color="C0C0C0"/>
              <w:right w:val="single" w:sz="4" w:space="0" w:color="C0C0C0"/>
            </w:tcBorders>
            <w:shd w:val="clear" w:color="auto" w:fill="auto"/>
            <w:vAlign w:val="center"/>
            <w:hideMark/>
          </w:tcPr>
          <w:p w14:paraId="48EA98ED"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 потребительский рынок</w:t>
            </w:r>
          </w:p>
        </w:tc>
        <w:tc>
          <w:tcPr>
            <w:tcW w:w="710" w:type="dxa"/>
            <w:tcBorders>
              <w:top w:val="nil"/>
              <w:left w:val="nil"/>
              <w:bottom w:val="single" w:sz="4" w:space="0" w:color="C0C0C0"/>
              <w:right w:val="single" w:sz="4" w:space="0" w:color="C0C0C0"/>
            </w:tcBorders>
            <w:shd w:val="clear" w:color="auto" w:fill="auto"/>
            <w:vAlign w:val="center"/>
            <w:hideMark/>
          </w:tcPr>
          <w:p w14:paraId="6AF998E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046CE4B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2 381,00</w:t>
            </w:r>
          </w:p>
        </w:tc>
        <w:tc>
          <w:tcPr>
            <w:tcW w:w="929" w:type="dxa"/>
            <w:tcBorders>
              <w:top w:val="nil"/>
              <w:left w:val="nil"/>
              <w:bottom w:val="single" w:sz="4" w:space="0" w:color="C0C0C0"/>
              <w:right w:val="single" w:sz="4" w:space="0" w:color="C0C0C0"/>
            </w:tcBorders>
            <w:shd w:val="clear" w:color="000000" w:fill="D7EAD3"/>
            <w:vAlign w:val="center"/>
            <w:hideMark/>
          </w:tcPr>
          <w:p w14:paraId="608E02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2 471,41</w:t>
            </w:r>
          </w:p>
        </w:tc>
        <w:tc>
          <w:tcPr>
            <w:tcW w:w="1100" w:type="dxa"/>
            <w:tcBorders>
              <w:top w:val="nil"/>
              <w:left w:val="nil"/>
              <w:bottom w:val="single" w:sz="4" w:space="0" w:color="C0C0C0"/>
              <w:right w:val="single" w:sz="4" w:space="0" w:color="C0C0C0"/>
            </w:tcBorders>
            <w:shd w:val="clear" w:color="000000" w:fill="D7EAD3"/>
            <w:vAlign w:val="center"/>
            <w:hideMark/>
          </w:tcPr>
          <w:p w14:paraId="42F2F1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2 355,80</w:t>
            </w:r>
          </w:p>
        </w:tc>
        <w:tc>
          <w:tcPr>
            <w:tcW w:w="1125" w:type="dxa"/>
            <w:tcBorders>
              <w:top w:val="nil"/>
              <w:left w:val="nil"/>
              <w:bottom w:val="single" w:sz="4" w:space="0" w:color="C0C0C0"/>
              <w:right w:val="single" w:sz="4" w:space="0" w:color="C0C0C0"/>
            </w:tcBorders>
            <w:shd w:val="clear" w:color="000000" w:fill="D7EAD3"/>
            <w:vAlign w:val="center"/>
            <w:hideMark/>
          </w:tcPr>
          <w:p w14:paraId="7D19C22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2 407,21</w:t>
            </w:r>
          </w:p>
        </w:tc>
        <w:tc>
          <w:tcPr>
            <w:tcW w:w="1137" w:type="dxa"/>
            <w:tcBorders>
              <w:top w:val="nil"/>
              <w:left w:val="nil"/>
              <w:bottom w:val="single" w:sz="4" w:space="0" w:color="C0C0C0"/>
              <w:right w:val="single" w:sz="4" w:space="0" w:color="C0C0C0"/>
            </w:tcBorders>
            <w:shd w:val="clear" w:color="000000" w:fill="D7EAD3"/>
            <w:vAlign w:val="center"/>
            <w:hideMark/>
          </w:tcPr>
          <w:p w14:paraId="603B18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2 981,63</w:t>
            </w:r>
          </w:p>
        </w:tc>
        <w:tc>
          <w:tcPr>
            <w:tcW w:w="1149" w:type="dxa"/>
            <w:tcBorders>
              <w:top w:val="nil"/>
              <w:left w:val="nil"/>
              <w:bottom w:val="single" w:sz="4" w:space="0" w:color="C0C0C0"/>
              <w:right w:val="single" w:sz="4" w:space="0" w:color="C0C0C0"/>
            </w:tcBorders>
            <w:shd w:val="clear" w:color="000000" w:fill="D7EAD3"/>
            <w:vAlign w:val="center"/>
            <w:hideMark/>
          </w:tcPr>
          <w:p w14:paraId="5635619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2 377,74</w:t>
            </w:r>
          </w:p>
        </w:tc>
        <w:tc>
          <w:tcPr>
            <w:tcW w:w="917" w:type="dxa"/>
            <w:tcBorders>
              <w:top w:val="nil"/>
              <w:left w:val="nil"/>
              <w:bottom w:val="single" w:sz="4" w:space="0" w:color="C0C0C0"/>
              <w:right w:val="single" w:sz="4" w:space="0" w:color="C0C0C0"/>
            </w:tcBorders>
            <w:shd w:val="clear" w:color="000000" w:fill="D7EAD3"/>
            <w:vAlign w:val="center"/>
            <w:hideMark/>
          </w:tcPr>
          <w:p w14:paraId="58EE14D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1 188,87</w:t>
            </w:r>
          </w:p>
        </w:tc>
        <w:tc>
          <w:tcPr>
            <w:tcW w:w="905" w:type="dxa"/>
            <w:tcBorders>
              <w:top w:val="nil"/>
              <w:left w:val="nil"/>
              <w:bottom w:val="single" w:sz="4" w:space="0" w:color="C0C0C0"/>
              <w:right w:val="single" w:sz="4" w:space="0" w:color="C0C0C0"/>
            </w:tcBorders>
            <w:shd w:val="clear" w:color="000000" w:fill="D7EAD3"/>
            <w:vAlign w:val="center"/>
            <w:hideMark/>
          </w:tcPr>
          <w:p w14:paraId="40A1F8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1 188,87</w:t>
            </w:r>
          </w:p>
        </w:tc>
        <w:tc>
          <w:tcPr>
            <w:tcW w:w="1760" w:type="dxa"/>
            <w:tcBorders>
              <w:top w:val="nil"/>
              <w:left w:val="nil"/>
              <w:bottom w:val="single" w:sz="4" w:space="0" w:color="C0C0C0"/>
              <w:right w:val="single" w:sz="4" w:space="0" w:color="C0C0C0"/>
            </w:tcBorders>
            <w:shd w:val="clear" w:color="000000" w:fill="FFFFCC"/>
            <w:vAlign w:val="center"/>
            <w:hideMark/>
          </w:tcPr>
          <w:p w14:paraId="20CA57BA"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8DEED61" w14:textId="77777777" w:rsidTr="0094286E">
        <w:trPr>
          <w:trHeight w:val="121"/>
          <w:jc w:val="center"/>
        </w:trPr>
        <w:tc>
          <w:tcPr>
            <w:tcW w:w="364" w:type="dxa"/>
            <w:tcBorders>
              <w:top w:val="nil"/>
              <w:left w:val="nil"/>
              <w:bottom w:val="nil"/>
              <w:right w:val="nil"/>
            </w:tcBorders>
            <w:shd w:val="clear" w:color="auto" w:fill="auto"/>
            <w:noWrap/>
            <w:vAlign w:val="bottom"/>
            <w:hideMark/>
          </w:tcPr>
          <w:p w14:paraId="0D859CAF"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noWrap/>
            <w:vAlign w:val="bottom"/>
            <w:hideMark/>
          </w:tcPr>
          <w:p w14:paraId="59D89980"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6585989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17.2</w:t>
            </w:r>
          </w:p>
        </w:tc>
        <w:tc>
          <w:tcPr>
            <w:tcW w:w="3457" w:type="dxa"/>
            <w:tcBorders>
              <w:top w:val="nil"/>
              <w:left w:val="nil"/>
              <w:bottom w:val="single" w:sz="4" w:space="0" w:color="C0C0C0"/>
              <w:right w:val="single" w:sz="4" w:space="0" w:color="C0C0C0"/>
            </w:tcBorders>
            <w:shd w:val="clear" w:color="auto" w:fill="auto"/>
            <w:vAlign w:val="center"/>
            <w:hideMark/>
          </w:tcPr>
          <w:p w14:paraId="513CCC6D"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 собственные нужды производства</w:t>
            </w:r>
          </w:p>
        </w:tc>
        <w:tc>
          <w:tcPr>
            <w:tcW w:w="710" w:type="dxa"/>
            <w:tcBorders>
              <w:top w:val="nil"/>
              <w:left w:val="nil"/>
              <w:bottom w:val="single" w:sz="4" w:space="0" w:color="C0C0C0"/>
              <w:right w:val="single" w:sz="4" w:space="0" w:color="C0C0C0"/>
            </w:tcBorders>
            <w:shd w:val="clear" w:color="auto" w:fill="auto"/>
            <w:vAlign w:val="center"/>
            <w:hideMark/>
          </w:tcPr>
          <w:p w14:paraId="247B421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27A2898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14,56</w:t>
            </w:r>
          </w:p>
        </w:tc>
        <w:tc>
          <w:tcPr>
            <w:tcW w:w="929" w:type="dxa"/>
            <w:tcBorders>
              <w:top w:val="nil"/>
              <w:left w:val="nil"/>
              <w:bottom w:val="single" w:sz="4" w:space="0" w:color="C0C0C0"/>
              <w:right w:val="single" w:sz="4" w:space="0" w:color="C0C0C0"/>
            </w:tcBorders>
            <w:shd w:val="clear" w:color="000000" w:fill="D7EAD3"/>
            <w:vAlign w:val="center"/>
            <w:hideMark/>
          </w:tcPr>
          <w:p w14:paraId="2182C3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17,07</w:t>
            </w:r>
          </w:p>
        </w:tc>
        <w:tc>
          <w:tcPr>
            <w:tcW w:w="1100" w:type="dxa"/>
            <w:tcBorders>
              <w:top w:val="nil"/>
              <w:left w:val="nil"/>
              <w:bottom w:val="single" w:sz="4" w:space="0" w:color="C0C0C0"/>
              <w:right w:val="single" w:sz="4" w:space="0" w:color="C0C0C0"/>
            </w:tcBorders>
            <w:shd w:val="clear" w:color="000000" w:fill="D7EAD3"/>
            <w:vAlign w:val="center"/>
            <w:hideMark/>
          </w:tcPr>
          <w:p w14:paraId="30920B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14,41</w:t>
            </w:r>
          </w:p>
        </w:tc>
        <w:tc>
          <w:tcPr>
            <w:tcW w:w="1125" w:type="dxa"/>
            <w:tcBorders>
              <w:top w:val="nil"/>
              <w:left w:val="nil"/>
              <w:bottom w:val="single" w:sz="4" w:space="0" w:color="C0C0C0"/>
              <w:right w:val="single" w:sz="4" w:space="0" w:color="C0C0C0"/>
            </w:tcBorders>
            <w:shd w:val="clear" w:color="000000" w:fill="D7EAD3"/>
            <w:vAlign w:val="center"/>
            <w:hideMark/>
          </w:tcPr>
          <w:p w14:paraId="6DCDCC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14,72</w:t>
            </w:r>
          </w:p>
        </w:tc>
        <w:tc>
          <w:tcPr>
            <w:tcW w:w="1137" w:type="dxa"/>
            <w:tcBorders>
              <w:top w:val="nil"/>
              <w:left w:val="nil"/>
              <w:bottom w:val="single" w:sz="4" w:space="0" w:color="C0C0C0"/>
              <w:right w:val="single" w:sz="4" w:space="0" w:color="C0C0C0"/>
            </w:tcBorders>
            <w:shd w:val="clear" w:color="000000" w:fill="D7EAD3"/>
            <w:vAlign w:val="center"/>
            <w:hideMark/>
          </w:tcPr>
          <w:p w14:paraId="0B18606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18,24</w:t>
            </w:r>
          </w:p>
        </w:tc>
        <w:tc>
          <w:tcPr>
            <w:tcW w:w="1149" w:type="dxa"/>
            <w:tcBorders>
              <w:top w:val="nil"/>
              <w:left w:val="nil"/>
              <w:bottom w:val="single" w:sz="4" w:space="0" w:color="C0C0C0"/>
              <w:right w:val="single" w:sz="4" w:space="0" w:color="C0C0C0"/>
            </w:tcBorders>
            <w:shd w:val="clear" w:color="000000" w:fill="D7EAD3"/>
            <w:vAlign w:val="center"/>
            <w:hideMark/>
          </w:tcPr>
          <w:p w14:paraId="413692F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14,54</w:t>
            </w:r>
          </w:p>
        </w:tc>
        <w:tc>
          <w:tcPr>
            <w:tcW w:w="917" w:type="dxa"/>
            <w:tcBorders>
              <w:top w:val="nil"/>
              <w:left w:val="nil"/>
              <w:bottom w:val="single" w:sz="4" w:space="0" w:color="C0C0C0"/>
              <w:right w:val="single" w:sz="4" w:space="0" w:color="C0C0C0"/>
            </w:tcBorders>
            <w:shd w:val="clear" w:color="000000" w:fill="D7EAD3"/>
            <w:vAlign w:val="center"/>
            <w:hideMark/>
          </w:tcPr>
          <w:p w14:paraId="65B05E1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7,27</w:t>
            </w:r>
          </w:p>
        </w:tc>
        <w:tc>
          <w:tcPr>
            <w:tcW w:w="905" w:type="dxa"/>
            <w:tcBorders>
              <w:top w:val="nil"/>
              <w:left w:val="nil"/>
              <w:bottom w:val="single" w:sz="4" w:space="0" w:color="C0C0C0"/>
              <w:right w:val="single" w:sz="4" w:space="0" w:color="C0C0C0"/>
            </w:tcBorders>
            <w:shd w:val="clear" w:color="000000" w:fill="D7EAD3"/>
            <w:vAlign w:val="center"/>
            <w:hideMark/>
          </w:tcPr>
          <w:p w14:paraId="3A15EB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7,27</w:t>
            </w:r>
          </w:p>
        </w:tc>
        <w:tc>
          <w:tcPr>
            <w:tcW w:w="1760" w:type="dxa"/>
            <w:tcBorders>
              <w:top w:val="nil"/>
              <w:left w:val="nil"/>
              <w:bottom w:val="single" w:sz="4" w:space="0" w:color="C0C0C0"/>
              <w:right w:val="single" w:sz="4" w:space="0" w:color="C0C0C0"/>
            </w:tcBorders>
            <w:shd w:val="clear" w:color="000000" w:fill="FFFFCC"/>
            <w:vAlign w:val="center"/>
            <w:hideMark/>
          </w:tcPr>
          <w:p w14:paraId="75E6232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4CD26A2" w14:textId="77777777" w:rsidTr="0094286E">
        <w:trPr>
          <w:trHeight w:val="110"/>
          <w:jc w:val="center"/>
        </w:trPr>
        <w:tc>
          <w:tcPr>
            <w:tcW w:w="364" w:type="dxa"/>
            <w:tcBorders>
              <w:top w:val="nil"/>
              <w:left w:val="nil"/>
              <w:bottom w:val="nil"/>
              <w:right w:val="nil"/>
            </w:tcBorders>
            <w:shd w:val="clear" w:color="auto" w:fill="auto"/>
            <w:noWrap/>
            <w:vAlign w:val="bottom"/>
            <w:hideMark/>
          </w:tcPr>
          <w:p w14:paraId="3B4558DD"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noWrap/>
            <w:vAlign w:val="bottom"/>
            <w:hideMark/>
          </w:tcPr>
          <w:p w14:paraId="6E6ED9B8"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DA353F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w:t>
            </w:r>
          </w:p>
        </w:tc>
        <w:tc>
          <w:tcPr>
            <w:tcW w:w="3457" w:type="dxa"/>
            <w:tcBorders>
              <w:top w:val="nil"/>
              <w:left w:val="nil"/>
              <w:bottom w:val="single" w:sz="4" w:space="0" w:color="C0C0C0"/>
              <w:right w:val="single" w:sz="4" w:space="0" w:color="C0C0C0"/>
            </w:tcBorders>
            <w:shd w:val="clear" w:color="auto" w:fill="auto"/>
            <w:vAlign w:val="center"/>
            <w:hideMark/>
          </w:tcPr>
          <w:p w14:paraId="6DD908C3"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Тариф</w:t>
            </w:r>
          </w:p>
        </w:tc>
        <w:tc>
          <w:tcPr>
            <w:tcW w:w="710" w:type="dxa"/>
            <w:tcBorders>
              <w:top w:val="nil"/>
              <w:left w:val="nil"/>
              <w:bottom w:val="single" w:sz="4" w:space="0" w:color="C0C0C0"/>
              <w:right w:val="single" w:sz="4" w:space="0" w:color="C0C0C0"/>
            </w:tcBorders>
            <w:shd w:val="clear" w:color="auto" w:fill="auto"/>
            <w:vAlign w:val="center"/>
            <w:hideMark/>
          </w:tcPr>
          <w:p w14:paraId="3A321F7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руб/м3</w:t>
            </w:r>
          </w:p>
        </w:tc>
        <w:tc>
          <w:tcPr>
            <w:tcW w:w="1186" w:type="dxa"/>
            <w:tcBorders>
              <w:top w:val="nil"/>
              <w:left w:val="nil"/>
              <w:bottom w:val="single" w:sz="4" w:space="0" w:color="C0C0C0"/>
              <w:right w:val="single" w:sz="4" w:space="0" w:color="C0C0C0"/>
            </w:tcBorders>
            <w:shd w:val="clear" w:color="000000" w:fill="D7EAD3"/>
            <w:vAlign w:val="center"/>
            <w:hideMark/>
          </w:tcPr>
          <w:p w14:paraId="2FEE178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9,08</w:t>
            </w:r>
          </w:p>
        </w:tc>
        <w:tc>
          <w:tcPr>
            <w:tcW w:w="929" w:type="dxa"/>
            <w:tcBorders>
              <w:top w:val="nil"/>
              <w:left w:val="nil"/>
              <w:bottom w:val="single" w:sz="4" w:space="0" w:color="C0C0C0"/>
              <w:right w:val="single" w:sz="4" w:space="0" w:color="C0C0C0"/>
            </w:tcBorders>
            <w:shd w:val="clear" w:color="000000" w:fill="D7EAD3"/>
            <w:vAlign w:val="center"/>
            <w:hideMark/>
          </w:tcPr>
          <w:p w14:paraId="5C09AD8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12,53</w:t>
            </w:r>
          </w:p>
        </w:tc>
        <w:tc>
          <w:tcPr>
            <w:tcW w:w="1100" w:type="dxa"/>
            <w:tcBorders>
              <w:top w:val="nil"/>
              <w:left w:val="nil"/>
              <w:bottom w:val="single" w:sz="4" w:space="0" w:color="C0C0C0"/>
              <w:right w:val="single" w:sz="4" w:space="0" w:color="C0C0C0"/>
            </w:tcBorders>
            <w:shd w:val="clear" w:color="000000" w:fill="D7EAD3"/>
            <w:vAlign w:val="center"/>
            <w:hideMark/>
          </w:tcPr>
          <w:p w14:paraId="7A53B8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9,46</w:t>
            </w:r>
          </w:p>
        </w:tc>
        <w:tc>
          <w:tcPr>
            <w:tcW w:w="1125" w:type="dxa"/>
            <w:tcBorders>
              <w:top w:val="nil"/>
              <w:left w:val="nil"/>
              <w:bottom w:val="single" w:sz="4" w:space="0" w:color="C0C0C0"/>
              <w:right w:val="single" w:sz="4" w:space="0" w:color="C0C0C0"/>
            </w:tcBorders>
            <w:shd w:val="clear" w:color="000000" w:fill="D7EAD3"/>
            <w:vAlign w:val="center"/>
            <w:hideMark/>
          </w:tcPr>
          <w:p w14:paraId="78D3AB5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9,18</w:t>
            </w:r>
          </w:p>
        </w:tc>
        <w:tc>
          <w:tcPr>
            <w:tcW w:w="1137" w:type="dxa"/>
            <w:tcBorders>
              <w:top w:val="nil"/>
              <w:left w:val="nil"/>
              <w:bottom w:val="single" w:sz="4" w:space="0" w:color="C0C0C0"/>
              <w:right w:val="single" w:sz="4" w:space="0" w:color="C0C0C0"/>
            </w:tcBorders>
            <w:shd w:val="clear" w:color="000000" w:fill="D7EAD3"/>
            <w:vAlign w:val="center"/>
            <w:hideMark/>
          </w:tcPr>
          <w:p w14:paraId="6B60D1E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11,98</w:t>
            </w:r>
          </w:p>
        </w:tc>
        <w:tc>
          <w:tcPr>
            <w:tcW w:w="1149" w:type="dxa"/>
            <w:tcBorders>
              <w:top w:val="nil"/>
              <w:left w:val="nil"/>
              <w:bottom w:val="single" w:sz="4" w:space="0" w:color="C0C0C0"/>
              <w:right w:val="single" w:sz="4" w:space="0" w:color="C0C0C0"/>
            </w:tcBorders>
            <w:shd w:val="clear" w:color="000000" w:fill="D7EAD3"/>
            <w:vAlign w:val="center"/>
            <w:hideMark/>
          </w:tcPr>
          <w:p w14:paraId="7C60F4F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9,55</w:t>
            </w:r>
          </w:p>
        </w:tc>
        <w:tc>
          <w:tcPr>
            <w:tcW w:w="917" w:type="dxa"/>
            <w:tcBorders>
              <w:top w:val="nil"/>
              <w:left w:val="nil"/>
              <w:bottom w:val="single" w:sz="4" w:space="0" w:color="C0C0C0"/>
              <w:right w:val="single" w:sz="4" w:space="0" w:color="C0C0C0"/>
            </w:tcBorders>
            <w:shd w:val="clear" w:color="000000" w:fill="D7EAD3"/>
            <w:vAlign w:val="center"/>
            <w:hideMark/>
          </w:tcPr>
          <w:p w14:paraId="2EA2792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9,55</w:t>
            </w:r>
          </w:p>
        </w:tc>
        <w:tc>
          <w:tcPr>
            <w:tcW w:w="905" w:type="dxa"/>
            <w:tcBorders>
              <w:top w:val="nil"/>
              <w:left w:val="nil"/>
              <w:bottom w:val="single" w:sz="4" w:space="0" w:color="C0C0C0"/>
              <w:right w:val="single" w:sz="4" w:space="0" w:color="C0C0C0"/>
            </w:tcBorders>
            <w:shd w:val="clear" w:color="000000" w:fill="D7EAD3"/>
            <w:vAlign w:val="center"/>
            <w:hideMark/>
          </w:tcPr>
          <w:p w14:paraId="2A0F9E4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9,55</w:t>
            </w:r>
          </w:p>
        </w:tc>
        <w:tc>
          <w:tcPr>
            <w:tcW w:w="1760" w:type="dxa"/>
            <w:tcBorders>
              <w:top w:val="nil"/>
              <w:left w:val="nil"/>
              <w:bottom w:val="single" w:sz="4" w:space="0" w:color="C0C0C0"/>
              <w:right w:val="single" w:sz="4" w:space="0" w:color="C0C0C0"/>
            </w:tcBorders>
            <w:shd w:val="clear" w:color="000000" w:fill="FFFFCC"/>
            <w:vAlign w:val="center"/>
            <w:hideMark/>
          </w:tcPr>
          <w:p w14:paraId="34379EA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9B91F96" w14:textId="77777777" w:rsidTr="0094286E">
        <w:trPr>
          <w:trHeight w:val="98"/>
          <w:jc w:val="center"/>
        </w:trPr>
        <w:tc>
          <w:tcPr>
            <w:tcW w:w="364" w:type="dxa"/>
            <w:tcBorders>
              <w:top w:val="nil"/>
              <w:left w:val="nil"/>
              <w:bottom w:val="nil"/>
              <w:right w:val="nil"/>
            </w:tcBorders>
            <w:shd w:val="clear" w:color="auto" w:fill="auto"/>
            <w:noWrap/>
            <w:vAlign w:val="bottom"/>
            <w:hideMark/>
          </w:tcPr>
          <w:p w14:paraId="5D4FEBC4" w14:textId="77777777" w:rsidR="0094286E" w:rsidRPr="0094286E" w:rsidRDefault="0094286E" w:rsidP="0094286E">
            <w:pPr>
              <w:rPr>
                <w:rFonts w:ascii="Tahoma" w:hAnsi="Tahoma" w:cs="Tahoma"/>
                <w:b/>
                <w:bCs/>
                <w:sz w:val="12"/>
                <w:szCs w:val="12"/>
              </w:rPr>
            </w:pPr>
          </w:p>
        </w:tc>
        <w:tc>
          <w:tcPr>
            <w:tcW w:w="329" w:type="dxa"/>
            <w:tcBorders>
              <w:top w:val="nil"/>
              <w:left w:val="nil"/>
              <w:bottom w:val="nil"/>
              <w:right w:val="nil"/>
            </w:tcBorders>
            <w:shd w:val="clear" w:color="auto" w:fill="auto"/>
            <w:noWrap/>
            <w:vAlign w:val="bottom"/>
            <w:hideMark/>
          </w:tcPr>
          <w:p w14:paraId="5E14B304"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B24811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18.1</w:t>
            </w:r>
          </w:p>
        </w:tc>
        <w:tc>
          <w:tcPr>
            <w:tcW w:w="3457" w:type="dxa"/>
            <w:tcBorders>
              <w:top w:val="nil"/>
              <w:left w:val="nil"/>
              <w:bottom w:val="single" w:sz="4" w:space="0" w:color="C0C0C0"/>
              <w:right w:val="single" w:sz="4" w:space="0" w:color="C0C0C0"/>
            </w:tcBorders>
            <w:shd w:val="clear" w:color="auto" w:fill="auto"/>
            <w:vAlign w:val="center"/>
            <w:hideMark/>
          </w:tcPr>
          <w:p w14:paraId="2279F527"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Тариф на потребительский рынок</w:t>
            </w:r>
          </w:p>
        </w:tc>
        <w:tc>
          <w:tcPr>
            <w:tcW w:w="710" w:type="dxa"/>
            <w:tcBorders>
              <w:top w:val="nil"/>
              <w:left w:val="nil"/>
              <w:bottom w:val="single" w:sz="4" w:space="0" w:color="C0C0C0"/>
              <w:right w:val="single" w:sz="4" w:space="0" w:color="C0C0C0"/>
            </w:tcBorders>
            <w:shd w:val="clear" w:color="auto" w:fill="auto"/>
            <w:vAlign w:val="center"/>
            <w:hideMark/>
          </w:tcPr>
          <w:p w14:paraId="3BBE94D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руб/м3</w:t>
            </w:r>
          </w:p>
        </w:tc>
        <w:tc>
          <w:tcPr>
            <w:tcW w:w="1186" w:type="dxa"/>
            <w:tcBorders>
              <w:top w:val="nil"/>
              <w:left w:val="nil"/>
              <w:bottom w:val="single" w:sz="4" w:space="0" w:color="C0C0C0"/>
              <w:right w:val="single" w:sz="4" w:space="0" w:color="C0C0C0"/>
            </w:tcBorders>
            <w:shd w:val="clear" w:color="000000" w:fill="D7EAD3"/>
            <w:vAlign w:val="center"/>
            <w:hideMark/>
          </w:tcPr>
          <w:p w14:paraId="195FB9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9,08</w:t>
            </w:r>
          </w:p>
        </w:tc>
        <w:tc>
          <w:tcPr>
            <w:tcW w:w="929" w:type="dxa"/>
            <w:tcBorders>
              <w:top w:val="nil"/>
              <w:left w:val="nil"/>
              <w:bottom w:val="single" w:sz="4" w:space="0" w:color="C0C0C0"/>
              <w:right w:val="single" w:sz="4" w:space="0" w:color="C0C0C0"/>
            </w:tcBorders>
            <w:shd w:val="clear" w:color="000000" w:fill="D7EAD3"/>
            <w:vAlign w:val="center"/>
            <w:hideMark/>
          </w:tcPr>
          <w:p w14:paraId="085CE18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12,53</w:t>
            </w:r>
          </w:p>
        </w:tc>
        <w:tc>
          <w:tcPr>
            <w:tcW w:w="1100" w:type="dxa"/>
            <w:tcBorders>
              <w:top w:val="nil"/>
              <w:left w:val="nil"/>
              <w:bottom w:val="single" w:sz="4" w:space="0" w:color="C0C0C0"/>
              <w:right w:val="single" w:sz="4" w:space="0" w:color="C0C0C0"/>
            </w:tcBorders>
            <w:shd w:val="clear" w:color="000000" w:fill="D7EAD3"/>
            <w:vAlign w:val="center"/>
            <w:hideMark/>
          </w:tcPr>
          <w:p w14:paraId="6E4408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9,46</w:t>
            </w:r>
          </w:p>
        </w:tc>
        <w:tc>
          <w:tcPr>
            <w:tcW w:w="1125" w:type="dxa"/>
            <w:tcBorders>
              <w:top w:val="nil"/>
              <w:left w:val="nil"/>
              <w:bottom w:val="single" w:sz="4" w:space="0" w:color="C0C0C0"/>
              <w:right w:val="single" w:sz="4" w:space="0" w:color="C0C0C0"/>
            </w:tcBorders>
            <w:shd w:val="clear" w:color="000000" w:fill="D7EAD3"/>
            <w:vAlign w:val="center"/>
            <w:hideMark/>
          </w:tcPr>
          <w:p w14:paraId="431737A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9,18</w:t>
            </w:r>
          </w:p>
        </w:tc>
        <w:tc>
          <w:tcPr>
            <w:tcW w:w="1137" w:type="dxa"/>
            <w:tcBorders>
              <w:top w:val="nil"/>
              <w:left w:val="nil"/>
              <w:bottom w:val="single" w:sz="4" w:space="0" w:color="C0C0C0"/>
              <w:right w:val="single" w:sz="4" w:space="0" w:color="C0C0C0"/>
            </w:tcBorders>
            <w:shd w:val="clear" w:color="000000" w:fill="D7EAD3"/>
            <w:vAlign w:val="center"/>
            <w:hideMark/>
          </w:tcPr>
          <w:p w14:paraId="6CBDD28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11,98</w:t>
            </w:r>
          </w:p>
        </w:tc>
        <w:tc>
          <w:tcPr>
            <w:tcW w:w="1149" w:type="dxa"/>
            <w:tcBorders>
              <w:top w:val="nil"/>
              <w:left w:val="nil"/>
              <w:bottom w:val="single" w:sz="4" w:space="0" w:color="C0C0C0"/>
              <w:right w:val="single" w:sz="4" w:space="0" w:color="C0C0C0"/>
            </w:tcBorders>
            <w:shd w:val="clear" w:color="000000" w:fill="D7EAD3"/>
            <w:vAlign w:val="center"/>
            <w:hideMark/>
          </w:tcPr>
          <w:p w14:paraId="4943A53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9,55</w:t>
            </w:r>
          </w:p>
        </w:tc>
        <w:tc>
          <w:tcPr>
            <w:tcW w:w="917" w:type="dxa"/>
            <w:tcBorders>
              <w:top w:val="nil"/>
              <w:left w:val="nil"/>
              <w:bottom w:val="single" w:sz="4" w:space="0" w:color="C0C0C0"/>
              <w:right w:val="single" w:sz="4" w:space="0" w:color="C0C0C0"/>
            </w:tcBorders>
            <w:shd w:val="clear" w:color="000000" w:fill="D7EAD3"/>
            <w:vAlign w:val="center"/>
            <w:hideMark/>
          </w:tcPr>
          <w:p w14:paraId="432542B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9,55</w:t>
            </w:r>
          </w:p>
        </w:tc>
        <w:tc>
          <w:tcPr>
            <w:tcW w:w="905" w:type="dxa"/>
            <w:tcBorders>
              <w:top w:val="nil"/>
              <w:left w:val="nil"/>
              <w:bottom w:val="single" w:sz="4" w:space="0" w:color="C0C0C0"/>
              <w:right w:val="single" w:sz="4" w:space="0" w:color="C0C0C0"/>
            </w:tcBorders>
            <w:shd w:val="clear" w:color="000000" w:fill="D7EAD3"/>
            <w:vAlign w:val="center"/>
            <w:hideMark/>
          </w:tcPr>
          <w:p w14:paraId="077D07E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9,55</w:t>
            </w:r>
          </w:p>
        </w:tc>
        <w:tc>
          <w:tcPr>
            <w:tcW w:w="1760" w:type="dxa"/>
            <w:tcBorders>
              <w:top w:val="nil"/>
              <w:left w:val="nil"/>
              <w:bottom w:val="single" w:sz="4" w:space="0" w:color="C0C0C0"/>
              <w:right w:val="single" w:sz="4" w:space="0" w:color="C0C0C0"/>
            </w:tcBorders>
            <w:shd w:val="clear" w:color="000000" w:fill="FFFFCC"/>
            <w:vAlign w:val="center"/>
            <w:hideMark/>
          </w:tcPr>
          <w:p w14:paraId="62A4DCD7"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195ACF3" w14:textId="77777777" w:rsidTr="0094286E">
        <w:trPr>
          <w:trHeight w:val="300"/>
          <w:jc w:val="center"/>
        </w:trPr>
        <w:tc>
          <w:tcPr>
            <w:tcW w:w="364" w:type="dxa"/>
            <w:tcBorders>
              <w:top w:val="nil"/>
              <w:left w:val="nil"/>
              <w:bottom w:val="nil"/>
              <w:right w:val="nil"/>
            </w:tcBorders>
            <w:shd w:val="clear" w:color="auto" w:fill="auto"/>
            <w:noWrap/>
            <w:vAlign w:val="bottom"/>
            <w:hideMark/>
          </w:tcPr>
          <w:p w14:paraId="7DFDA484"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noWrap/>
            <w:vAlign w:val="bottom"/>
            <w:hideMark/>
          </w:tcPr>
          <w:p w14:paraId="069D52CB"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5C7DEC8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w:t>
            </w:r>
          </w:p>
        </w:tc>
        <w:tc>
          <w:tcPr>
            <w:tcW w:w="3457" w:type="dxa"/>
            <w:tcBorders>
              <w:top w:val="nil"/>
              <w:left w:val="nil"/>
              <w:bottom w:val="single" w:sz="4" w:space="0" w:color="C0C0C0"/>
              <w:right w:val="single" w:sz="4" w:space="0" w:color="C0C0C0"/>
            </w:tcBorders>
            <w:shd w:val="clear" w:color="auto" w:fill="auto"/>
            <w:vAlign w:val="center"/>
            <w:hideMark/>
          </w:tcPr>
          <w:p w14:paraId="65E77BB0"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Тариф на собственные нужды производства</w:t>
            </w:r>
          </w:p>
        </w:tc>
        <w:tc>
          <w:tcPr>
            <w:tcW w:w="710" w:type="dxa"/>
            <w:tcBorders>
              <w:top w:val="nil"/>
              <w:left w:val="nil"/>
              <w:bottom w:val="single" w:sz="4" w:space="0" w:color="C0C0C0"/>
              <w:right w:val="single" w:sz="4" w:space="0" w:color="C0C0C0"/>
            </w:tcBorders>
            <w:shd w:val="clear" w:color="auto" w:fill="auto"/>
            <w:vAlign w:val="center"/>
            <w:hideMark/>
          </w:tcPr>
          <w:p w14:paraId="7C80F2D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руб/м3</w:t>
            </w:r>
          </w:p>
        </w:tc>
        <w:tc>
          <w:tcPr>
            <w:tcW w:w="1186" w:type="dxa"/>
            <w:tcBorders>
              <w:top w:val="nil"/>
              <w:left w:val="nil"/>
              <w:bottom w:val="single" w:sz="4" w:space="0" w:color="C0C0C0"/>
              <w:right w:val="single" w:sz="4" w:space="0" w:color="C0C0C0"/>
            </w:tcBorders>
            <w:shd w:val="clear" w:color="000000" w:fill="D7EAD3"/>
            <w:vAlign w:val="center"/>
            <w:hideMark/>
          </w:tcPr>
          <w:p w14:paraId="79F01AA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9,08</w:t>
            </w:r>
          </w:p>
        </w:tc>
        <w:tc>
          <w:tcPr>
            <w:tcW w:w="929" w:type="dxa"/>
            <w:tcBorders>
              <w:top w:val="nil"/>
              <w:left w:val="nil"/>
              <w:bottom w:val="single" w:sz="4" w:space="0" w:color="C0C0C0"/>
              <w:right w:val="single" w:sz="4" w:space="0" w:color="C0C0C0"/>
            </w:tcBorders>
            <w:shd w:val="clear" w:color="000000" w:fill="D7EAD3"/>
            <w:vAlign w:val="center"/>
            <w:hideMark/>
          </w:tcPr>
          <w:p w14:paraId="0B3AA97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12,53</w:t>
            </w:r>
          </w:p>
        </w:tc>
        <w:tc>
          <w:tcPr>
            <w:tcW w:w="1100" w:type="dxa"/>
            <w:tcBorders>
              <w:top w:val="nil"/>
              <w:left w:val="nil"/>
              <w:bottom w:val="single" w:sz="4" w:space="0" w:color="C0C0C0"/>
              <w:right w:val="single" w:sz="4" w:space="0" w:color="C0C0C0"/>
            </w:tcBorders>
            <w:shd w:val="clear" w:color="000000" w:fill="D7EAD3"/>
            <w:vAlign w:val="center"/>
            <w:hideMark/>
          </w:tcPr>
          <w:p w14:paraId="64843A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9,46</w:t>
            </w:r>
          </w:p>
        </w:tc>
        <w:tc>
          <w:tcPr>
            <w:tcW w:w="1125" w:type="dxa"/>
            <w:tcBorders>
              <w:top w:val="nil"/>
              <w:left w:val="nil"/>
              <w:bottom w:val="single" w:sz="4" w:space="0" w:color="C0C0C0"/>
              <w:right w:val="single" w:sz="4" w:space="0" w:color="C0C0C0"/>
            </w:tcBorders>
            <w:shd w:val="clear" w:color="000000" w:fill="D7EAD3"/>
            <w:vAlign w:val="center"/>
            <w:hideMark/>
          </w:tcPr>
          <w:p w14:paraId="3FCE05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9,18</w:t>
            </w:r>
          </w:p>
        </w:tc>
        <w:tc>
          <w:tcPr>
            <w:tcW w:w="1137" w:type="dxa"/>
            <w:tcBorders>
              <w:top w:val="nil"/>
              <w:left w:val="nil"/>
              <w:bottom w:val="single" w:sz="4" w:space="0" w:color="C0C0C0"/>
              <w:right w:val="single" w:sz="4" w:space="0" w:color="C0C0C0"/>
            </w:tcBorders>
            <w:shd w:val="clear" w:color="000000" w:fill="D7EAD3"/>
            <w:vAlign w:val="center"/>
            <w:hideMark/>
          </w:tcPr>
          <w:p w14:paraId="5DB508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11,98</w:t>
            </w:r>
          </w:p>
        </w:tc>
        <w:tc>
          <w:tcPr>
            <w:tcW w:w="1149" w:type="dxa"/>
            <w:tcBorders>
              <w:top w:val="nil"/>
              <w:left w:val="nil"/>
              <w:bottom w:val="single" w:sz="4" w:space="0" w:color="C0C0C0"/>
              <w:right w:val="single" w:sz="4" w:space="0" w:color="C0C0C0"/>
            </w:tcBorders>
            <w:shd w:val="clear" w:color="000000" w:fill="D7EAD3"/>
            <w:vAlign w:val="center"/>
            <w:hideMark/>
          </w:tcPr>
          <w:p w14:paraId="0517589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9,55</w:t>
            </w:r>
          </w:p>
        </w:tc>
        <w:tc>
          <w:tcPr>
            <w:tcW w:w="917" w:type="dxa"/>
            <w:tcBorders>
              <w:top w:val="nil"/>
              <w:left w:val="nil"/>
              <w:bottom w:val="single" w:sz="4" w:space="0" w:color="C0C0C0"/>
              <w:right w:val="single" w:sz="4" w:space="0" w:color="C0C0C0"/>
            </w:tcBorders>
            <w:shd w:val="clear" w:color="000000" w:fill="D7EAD3"/>
            <w:vAlign w:val="center"/>
            <w:hideMark/>
          </w:tcPr>
          <w:p w14:paraId="6BAE09C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9,55</w:t>
            </w:r>
          </w:p>
        </w:tc>
        <w:tc>
          <w:tcPr>
            <w:tcW w:w="905" w:type="dxa"/>
            <w:tcBorders>
              <w:top w:val="nil"/>
              <w:left w:val="nil"/>
              <w:bottom w:val="single" w:sz="4" w:space="0" w:color="C0C0C0"/>
              <w:right w:val="single" w:sz="4" w:space="0" w:color="C0C0C0"/>
            </w:tcBorders>
            <w:shd w:val="clear" w:color="000000" w:fill="D7EAD3"/>
            <w:vAlign w:val="center"/>
            <w:hideMark/>
          </w:tcPr>
          <w:p w14:paraId="0EBA9D6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9,55</w:t>
            </w:r>
          </w:p>
        </w:tc>
        <w:tc>
          <w:tcPr>
            <w:tcW w:w="1760" w:type="dxa"/>
            <w:tcBorders>
              <w:top w:val="nil"/>
              <w:left w:val="nil"/>
              <w:bottom w:val="single" w:sz="4" w:space="0" w:color="C0C0C0"/>
              <w:right w:val="single" w:sz="4" w:space="0" w:color="C0C0C0"/>
            </w:tcBorders>
            <w:shd w:val="clear" w:color="000000" w:fill="FFFFCC"/>
            <w:vAlign w:val="center"/>
            <w:hideMark/>
          </w:tcPr>
          <w:p w14:paraId="2834EDD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6B78D27" w14:textId="77777777" w:rsidTr="0094286E">
        <w:trPr>
          <w:trHeight w:val="300"/>
          <w:jc w:val="center"/>
        </w:trPr>
        <w:tc>
          <w:tcPr>
            <w:tcW w:w="364" w:type="dxa"/>
            <w:tcBorders>
              <w:top w:val="nil"/>
              <w:left w:val="nil"/>
              <w:bottom w:val="nil"/>
              <w:right w:val="nil"/>
            </w:tcBorders>
            <w:shd w:val="clear" w:color="auto" w:fill="auto"/>
            <w:noWrap/>
            <w:vAlign w:val="bottom"/>
            <w:hideMark/>
          </w:tcPr>
          <w:p w14:paraId="36189735" w14:textId="77777777" w:rsidR="0094286E" w:rsidRPr="0094286E" w:rsidRDefault="0094286E" w:rsidP="0094286E">
            <w:pPr>
              <w:rPr>
                <w:rFonts w:ascii="Tahoma" w:hAnsi="Tahoma" w:cs="Tahoma"/>
                <w:sz w:val="12"/>
                <w:szCs w:val="12"/>
              </w:rPr>
            </w:pPr>
          </w:p>
        </w:tc>
        <w:tc>
          <w:tcPr>
            <w:tcW w:w="329" w:type="dxa"/>
            <w:tcBorders>
              <w:top w:val="nil"/>
              <w:left w:val="nil"/>
              <w:bottom w:val="nil"/>
              <w:right w:val="nil"/>
            </w:tcBorders>
            <w:shd w:val="clear" w:color="auto" w:fill="auto"/>
            <w:noWrap/>
            <w:vAlign w:val="bottom"/>
            <w:hideMark/>
          </w:tcPr>
          <w:p w14:paraId="686D972E"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4F4DB22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19</w:t>
            </w:r>
          </w:p>
        </w:tc>
        <w:tc>
          <w:tcPr>
            <w:tcW w:w="3457" w:type="dxa"/>
            <w:tcBorders>
              <w:top w:val="nil"/>
              <w:left w:val="nil"/>
              <w:bottom w:val="single" w:sz="4" w:space="0" w:color="C0C0C0"/>
              <w:right w:val="single" w:sz="4" w:space="0" w:color="C0C0C0"/>
            </w:tcBorders>
            <w:shd w:val="clear" w:color="auto" w:fill="auto"/>
            <w:vAlign w:val="center"/>
            <w:hideMark/>
          </w:tcPr>
          <w:p w14:paraId="72B75D79"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ФОТ, всего</w:t>
            </w:r>
          </w:p>
        </w:tc>
        <w:tc>
          <w:tcPr>
            <w:tcW w:w="710" w:type="dxa"/>
            <w:tcBorders>
              <w:top w:val="nil"/>
              <w:left w:val="nil"/>
              <w:bottom w:val="single" w:sz="4" w:space="0" w:color="C0C0C0"/>
              <w:right w:val="single" w:sz="4" w:space="0" w:color="C0C0C0"/>
            </w:tcBorders>
            <w:shd w:val="clear" w:color="auto" w:fill="auto"/>
            <w:vAlign w:val="center"/>
            <w:hideMark/>
          </w:tcPr>
          <w:p w14:paraId="7F89E1B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000000" w:fill="D7EAD3"/>
            <w:vAlign w:val="center"/>
            <w:hideMark/>
          </w:tcPr>
          <w:p w14:paraId="67A525E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1 000,34</w:t>
            </w:r>
          </w:p>
        </w:tc>
        <w:tc>
          <w:tcPr>
            <w:tcW w:w="929" w:type="dxa"/>
            <w:tcBorders>
              <w:top w:val="nil"/>
              <w:left w:val="nil"/>
              <w:bottom w:val="single" w:sz="4" w:space="0" w:color="C0C0C0"/>
              <w:right w:val="single" w:sz="4" w:space="0" w:color="C0C0C0"/>
            </w:tcBorders>
            <w:shd w:val="clear" w:color="000000" w:fill="D7EAD3"/>
            <w:vAlign w:val="center"/>
            <w:hideMark/>
          </w:tcPr>
          <w:p w14:paraId="45AD36C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1 517,44</w:t>
            </w:r>
          </w:p>
        </w:tc>
        <w:tc>
          <w:tcPr>
            <w:tcW w:w="1100" w:type="dxa"/>
            <w:tcBorders>
              <w:top w:val="nil"/>
              <w:left w:val="nil"/>
              <w:bottom w:val="single" w:sz="4" w:space="0" w:color="C0C0C0"/>
              <w:right w:val="single" w:sz="4" w:space="0" w:color="C0C0C0"/>
            </w:tcBorders>
            <w:shd w:val="clear" w:color="000000" w:fill="D7EAD3"/>
            <w:vAlign w:val="center"/>
            <w:hideMark/>
          </w:tcPr>
          <w:p w14:paraId="211BAB9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1 035,89</w:t>
            </w:r>
          </w:p>
        </w:tc>
        <w:tc>
          <w:tcPr>
            <w:tcW w:w="1125" w:type="dxa"/>
            <w:tcBorders>
              <w:top w:val="nil"/>
              <w:left w:val="nil"/>
              <w:bottom w:val="single" w:sz="4" w:space="0" w:color="C0C0C0"/>
              <w:right w:val="single" w:sz="4" w:space="0" w:color="C0C0C0"/>
            </w:tcBorders>
            <w:shd w:val="clear" w:color="000000" w:fill="D7EAD3"/>
            <w:vAlign w:val="center"/>
            <w:hideMark/>
          </w:tcPr>
          <w:p w14:paraId="3D9383C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1 061,27</w:t>
            </w:r>
          </w:p>
        </w:tc>
        <w:tc>
          <w:tcPr>
            <w:tcW w:w="1137" w:type="dxa"/>
            <w:tcBorders>
              <w:top w:val="nil"/>
              <w:left w:val="nil"/>
              <w:bottom w:val="single" w:sz="4" w:space="0" w:color="C0C0C0"/>
              <w:right w:val="single" w:sz="4" w:space="0" w:color="C0C0C0"/>
            </w:tcBorders>
            <w:shd w:val="clear" w:color="000000" w:fill="D7EAD3"/>
            <w:vAlign w:val="center"/>
            <w:hideMark/>
          </w:tcPr>
          <w:p w14:paraId="5F32FF5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1 072,71</w:t>
            </w:r>
          </w:p>
        </w:tc>
        <w:tc>
          <w:tcPr>
            <w:tcW w:w="1149" w:type="dxa"/>
            <w:tcBorders>
              <w:top w:val="nil"/>
              <w:left w:val="nil"/>
              <w:bottom w:val="single" w:sz="4" w:space="0" w:color="C0C0C0"/>
              <w:right w:val="single" w:sz="4" w:space="0" w:color="C0C0C0"/>
            </w:tcBorders>
            <w:shd w:val="clear" w:color="000000" w:fill="D7EAD3"/>
            <w:vAlign w:val="center"/>
            <w:hideMark/>
          </w:tcPr>
          <w:p w14:paraId="4279D61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1 057,31</w:t>
            </w:r>
          </w:p>
        </w:tc>
        <w:tc>
          <w:tcPr>
            <w:tcW w:w="917" w:type="dxa"/>
            <w:tcBorders>
              <w:top w:val="nil"/>
              <w:left w:val="nil"/>
              <w:bottom w:val="single" w:sz="4" w:space="0" w:color="C0C0C0"/>
              <w:right w:val="single" w:sz="4" w:space="0" w:color="C0C0C0"/>
            </w:tcBorders>
            <w:shd w:val="clear" w:color="000000" w:fill="D7EAD3"/>
            <w:vAlign w:val="center"/>
            <w:hideMark/>
          </w:tcPr>
          <w:p w14:paraId="5716058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528,66</w:t>
            </w:r>
          </w:p>
        </w:tc>
        <w:tc>
          <w:tcPr>
            <w:tcW w:w="905" w:type="dxa"/>
            <w:tcBorders>
              <w:top w:val="nil"/>
              <w:left w:val="nil"/>
              <w:bottom w:val="single" w:sz="4" w:space="0" w:color="C0C0C0"/>
              <w:right w:val="single" w:sz="4" w:space="0" w:color="C0C0C0"/>
            </w:tcBorders>
            <w:shd w:val="clear" w:color="000000" w:fill="D7EAD3"/>
            <w:vAlign w:val="center"/>
            <w:hideMark/>
          </w:tcPr>
          <w:p w14:paraId="02DE93C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528,66</w:t>
            </w:r>
          </w:p>
        </w:tc>
        <w:tc>
          <w:tcPr>
            <w:tcW w:w="1760" w:type="dxa"/>
            <w:tcBorders>
              <w:top w:val="nil"/>
              <w:left w:val="nil"/>
              <w:bottom w:val="single" w:sz="4" w:space="0" w:color="C0C0C0"/>
              <w:right w:val="single" w:sz="4" w:space="0" w:color="C0C0C0"/>
            </w:tcBorders>
            <w:shd w:val="clear" w:color="000000" w:fill="FFFFCC"/>
            <w:vAlign w:val="center"/>
            <w:hideMark/>
          </w:tcPr>
          <w:p w14:paraId="2FD76E84"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5861EC0" w14:textId="77777777" w:rsidTr="0094286E">
        <w:trPr>
          <w:trHeight w:val="300"/>
          <w:jc w:val="center"/>
        </w:trPr>
        <w:tc>
          <w:tcPr>
            <w:tcW w:w="364" w:type="dxa"/>
            <w:tcBorders>
              <w:top w:val="nil"/>
              <w:left w:val="nil"/>
              <w:bottom w:val="nil"/>
              <w:right w:val="nil"/>
            </w:tcBorders>
            <w:shd w:val="clear" w:color="auto" w:fill="auto"/>
            <w:noWrap/>
            <w:vAlign w:val="bottom"/>
            <w:hideMark/>
          </w:tcPr>
          <w:p w14:paraId="7AAF01C8" w14:textId="77777777" w:rsidR="0094286E" w:rsidRPr="0094286E" w:rsidRDefault="0094286E" w:rsidP="0094286E">
            <w:pPr>
              <w:rPr>
                <w:rFonts w:ascii="Tahoma" w:hAnsi="Tahoma" w:cs="Tahoma"/>
                <w:b/>
                <w:bCs/>
                <w:sz w:val="12"/>
                <w:szCs w:val="12"/>
              </w:rPr>
            </w:pPr>
          </w:p>
        </w:tc>
        <w:tc>
          <w:tcPr>
            <w:tcW w:w="329" w:type="dxa"/>
            <w:tcBorders>
              <w:top w:val="nil"/>
              <w:left w:val="nil"/>
              <w:bottom w:val="nil"/>
              <w:right w:val="nil"/>
            </w:tcBorders>
            <w:shd w:val="clear" w:color="auto" w:fill="auto"/>
            <w:noWrap/>
            <w:vAlign w:val="bottom"/>
            <w:hideMark/>
          </w:tcPr>
          <w:p w14:paraId="26E45629"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20CA2A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20</w:t>
            </w:r>
          </w:p>
        </w:tc>
        <w:tc>
          <w:tcPr>
            <w:tcW w:w="3457" w:type="dxa"/>
            <w:tcBorders>
              <w:top w:val="nil"/>
              <w:left w:val="nil"/>
              <w:bottom w:val="single" w:sz="4" w:space="0" w:color="C0C0C0"/>
              <w:right w:val="single" w:sz="4" w:space="0" w:color="C0C0C0"/>
            </w:tcBorders>
            <w:shd w:val="clear" w:color="auto" w:fill="auto"/>
            <w:vAlign w:val="center"/>
            <w:hideMark/>
          </w:tcPr>
          <w:p w14:paraId="06BFEA0C"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Численность персонала, всего</w:t>
            </w:r>
          </w:p>
        </w:tc>
        <w:tc>
          <w:tcPr>
            <w:tcW w:w="710" w:type="dxa"/>
            <w:tcBorders>
              <w:top w:val="nil"/>
              <w:left w:val="nil"/>
              <w:bottom w:val="single" w:sz="4" w:space="0" w:color="C0C0C0"/>
              <w:right w:val="single" w:sz="4" w:space="0" w:color="C0C0C0"/>
            </w:tcBorders>
            <w:shd w:val="clear" w:color="auto" w:fill="auto"/>
            <w:vAlign w:val="center"/>
            <w:hideMark/>
          </w:tcPr>
          <w:p w14:paraId="0B82739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чел</w:t>
            </w:r>
          </w:p>
        </w:tc>
        <w:tc>
          <w:tcPr>
            <w:tcW w:w="1186" w:type="dxa"/>
            <w:tcBorders>
              <w:top w:val="nil"/>
              <w:left w:val="nil"/>
              <w:bottom w:val="single" w:sz="4" w:space="0" w:color="C0C0C0"/>
              <w:right w:val="single" w:sz="4" w:space="0" w:color="C0C0C0"/>
            </w:tcBorders>
            <w:shd w:val="clear" w:color="000000" w:fill="D7EAD3"/>
            <w:vAlign w:val="center"/>
            <w:hideMark/>
          </w:tcPr>
          <w:p w14:paraId="269998F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929" w:type="dxa"/>
            <w:tcBorders>
              <w:top w:val="nil"/>
              <w:left w:val="nil"/>
              <w:bottom w:val="single" w:sz="4" w:space="0" w:color="C0C0C0"/>
              <w:right w:val="single" w:sz="4" w:space="0" w:color="C0C0C0"/>
            </w:tcBorders>
            <w:shd w:val="clear" w:color="000000" w:fill="D7EAD3"/>
            <w:vAlign w:val="center"/>
            <w:hideMark/>
          </w:tcPr>
          <w:p w14:paraId="6D8EE4A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8,16</w:t>
            </w:r>
          </w:p>
        </w:tc>
        <w:tc>
          <w:tcPr>
            <w:tcW w:w="1100" w:type="dxa"/>
            <w:tcBorders>
              <w:top w:val="nil"/>
              <w:left w:val="nil"/>
              <w:bottom w:val="single" w:sz="4" w:space="0" w:color="C0C0C0"/>
              <w:right w:val="single" w:sz="4" w:space="0" w:color="C0C0C0"/>
            </w:tcBorders>
            <w:shd w:val="clear" w:color="000000" w:fill="D7EAD3"/>
            <w:vAlign w:val="center"/>
            <w:hideMark/>
          </w:tcPr>
          <w:p w14:paraId="1DE76E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1125" w:type="dxa"/>
            <w:tcBorders>
              <w:top w:val="nil"/>
              <w:left w:val="nil"/>
              <w:bottom w:val="single" w:sz="4" w:space="0" w:color="C0C0C0"/>
              <w:right w:val="single" w:sz="4" w:space="0" w:color="C0C0C0"/>
            </w:tcBorders>
            <w:shd w:val="clear" w:color="000000" w:fill="D7EAD3"/>
            <w:vAlign w:val="center"/>
            <w:hideMark/>
          </w:tcPr>
          <w:p w14:paraId="527D907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1137" w:type="dxa"/>
            <w:tcBorders>
              <w:top w:val="nil"/>
              <w:left w:val="nil"/>
              <w:bottom w:val="single" w:sz="4" w:space="0" w:color="C0C0C0"/>
              <w:right w:val="single" w:sz="4" w:space="0" w:color="C0C0C0"/>
            </w:tcBorders>
            <w:shd w:val="clear" w:color="000000" w:fill="D7EAD3"/>
            <w:vAlign w:val="center"/>
            <w:hideMark/>
          </w:tcPr>
          <w:p w14:paraId="361B67A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1149" w:type="dxa"/>
            <w:tcBorders>
              <w:top w:val="nil"/>
              <w:left w:val="nil"/>
              <w:bottom w:val="single" w:sz="4" w:space="0" w:color="C0C0C0"/>
              <w:right w:val="single" w:sz="4" w:space="0" w:color="C0C0C0"/>
            </w:tcBorders>
            <w:shd w:val="clear" w:color="000000" w:fill="D7EAD3"/>
            <w:vAlign w:val="center"/>
            <w:hideMark/>
          </w:tcPr>
          <w:p w14:paraId="5463CC9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917" w:type="dxa"/>
            <w:tcBorders>
              <w:top w:val="nil"/>
              <w:left w:val="nil"/>
              <w:bottom w:val="single" w:sz="4" w:space="0" w:color="C0C0C0"/>
              <w:right w:val="single" w:sz="4" w:space="0" w:color="C0C0C0"/>
            </w:tcBorders>
            <w:shd w:val="clear" w:color="000000" w:fill="D7EAD3"/>
            <w:vAlign w:val="center"/>
            <w:hideMark/>
          </w:tcPr>
          <w:p w14:paraId="13AC26F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905" w:type="dxa"/>
            <w:tcBorders>
              <w:top w:val="nil"/>
              <w:left w:val="nil"/>
              <w:bottom w:val="single" w:sz="4" w:space="0" w:color="C0C0C0"/>
              <w:right w:val="single" w:sz="4" w:space="0" w:color="C0C0C0"/>
            </w:tcBorders>
            <w:shd w:val="clear" w:color="000000" w:fill="D7EAD3"/>
            <w:vAlign w:val="center"/>
            <w:hideMark/>
          </w:tcPr>
          <w:p w14:paraId="4E601D2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7,98</w:t>
            </w:r>
          </w:p>
        </w:tc>
        <w:tc>
          <w:tcPr>
            <w:tcW w:w="1760" w:type="dxa"/>
            <w:tcBorders>
              <w:top w:val="nil"/>
              <w:left w:val="nil"/>
              <w:bottom w:val="single" w:sz="4" w:space="0" w:color="C0C0C0"/>
              <w:right w:val="single" w:sz="4" w:space="0" w:color="C0C0C0"/>
            </w:tcBorders>
            <w:shd w:val="clear" w:color="000000" w:fill="FFFFCC"/>
            <w:vAlign w:val="center"/>
            <w:hideMark/>
          </w:tcPr>
          <w:p w14:paraId="584B8DA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100,00</w:t>
            </w:r>
          </w:p>
        </w:tc>
      </w:tr>
      <w:tr w:rsidR="0094286E" w:rsidRPr="0094286E" w14:paraId="7C94FE5F" w14:textId="77777777" w:rsidTr="0094286E">
        <w:trPr>
          <w:trHeight w:val="300"/>
          <w:jc w:val="center"/>
        </w:trPr>
        <w:tc>
          <w:tcPr>
            <w:tcW w:w="364" w:type="dxa"/>
            <w:tcBorders>
              <w:top w:val="nil"/>
              <w:left w:val="nil"/>
              <w:bottom w:val="nil"/>
              <w:right w:val="nil"/>
            </w:tcBorders>
            <w:shd w:val="clear" w:color="auto" w:fill="auto"/>
            <w:noWrap/>
            <w:vAlign w:val="bottom"/>
            <w:hideMark/>
          </w:tcPr>
          <w:p w14:paraId="655698D8" w14:textId="77777777" w:rsidR="0094286E" w:rsidRPr="0094286E" w:rsidRDefault="0094286E" w:rsidP="0094286E">
            <w:pPr>
              <w:rPr>
                <w:rFonts w:ascii="Tahoma" w:hAnsi="Tahoma" w:cs="Tahoma"/>
                <w:b/>
                <w:bCs/>
                <w:sz w:val="12"/>
                <w:szCs w:val="12"/>
              </w:rPr>
            </w:pPr>
          </w:p>
        </w:tc>
        <w:tc>
          <w:tcPr>
            <w:tcW w:w="329" w:type="dxa"/>
            <w:tcBorders>
              <w:top w:val="nil"/>
              <w:left w:val="nil"/>
              <w:bottom w:val="nil"/>
              <w:right w:val="nil"/>
            </w:tcBorders>
            <w:shd w:val="clear" w:color="auto" w:fill="auto"/>
            <w:noWrap/>
            <w:vAlign w:val="bottom"/>
            <w:hideMark/>
          </w:tcPr>
          <w:p w14:paraId="4632824A" w14:textId="77777777" w:rsidR="0094286E" w:rsidRPr="0094286E" w:rsidRDefault="0094286E" w:rsidP="0094286E">
            <w:pPr>
              <w:rPr>
                <w:sz w:val="12"/>
                <w:szCs w:val="12"/>
              </w:rPr>
            </w:pPr>
          </w:p>
        </w:tc>
        <w:tc>
          <w:tcPr>
            <w:tcW w:w="636" w:type="dxa"/>
            <w:tcBorders>
              <w:top w:val="nil"/>
              <w:left w:val="single" w:sz="4" w:space="0" w:color="C0C0C0"/>
              <w:bottom w:val="single" w:sz="4" w:space="0" w:color="C0C0C0"/>
              <w:right w:val="single" w:sz="4" w:space="0" w:color="C0C0C0"/>
            </w:tcBorders>
            <w:shd w:val="clear" w:color="auto" w:fill="auto"/>
            <w:vAlign w:val="center"/>
            <w:hideMark/>
          </w:tcPr>
          <w:p w14:paraId="1ABD395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21</w:t>
            </w:r>
          </w:p>
        </w:tc>
        <w:tc>
          <w:tcPr>
            <w:tcW w:w="3457" w:type="dxa"/>
            <w:tcBorders>
              <w:top w:val="nil"/>
              <w:left w:val="nil"/>
              <w:bottom w:val="single" w:sz="4" w:space="0" w:color="C0C0C0"/>
              <w:right w:val="single" w:sz="4" w:space="0" w:color="C0C0C0"/>
            </w:tcBorders>
            <w:shd w:val="clear" w:color="auto" w:fill="auto"/>
            <w:vAlign w:val="center"/>
            <w:hideMark/>
          </w:tcPr>
          <w:p w14:paraId="684D53A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Среднемесячная заработная плата</w:t>
            </w:r>
          </w:p>
        </w:tc>
        <w:tc>
          <w:tcPr>
            <w:tcW w:w="710" w:type="dxa"/>
            <w:tcBorders>
              <w:top w:val="nil"/>
              <w:left w:val="nil"/>
              <w:bottom w:val="single" w:sz="4" w:space="0" w:color="C0C0C0"/>
              <w:right w:val="single" w:sz="4" w:space="0" w:color="C0C0C0"/>
            </w:tcBorders>
            <w:shd w:val="clear" w:color="auto" w:fill="auto"/>
            <w:vAlign w:val="center"/>
            <w:hideMark/>
          </w:tcPr>
          <w:p w14:paraId="798F55C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руб</w:t>
            </w:r>
          </w:p>
        </w:tc>
        <w:tc>
          <w:tcPr>
            <w:tcW w:w="1186" w:type="dxa"/>
            <w:tcBorders>
              <w:top w:val="nil"/>
              <w:left w:val="nil"/>
              <w:bottom w:val="single" w:sz="4" w:space="0" w:color="C0C0C0"/>
              <w:right w:val="single" w:sz="4" w:space="0" w:color="C0C0C0"/>
            </w:tcBorders>
            <w:shd w:val="clear" w:color="000000" w:fill="D7EAD3"/>
            <w:vAlign w:val="center"/>
            <w:hideMark/>
          </w:tcPr>
          <w:p w14:paraId="0ADBB0C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10 446,37</w:t>
            </w:r>
          </w:p>
        </w:tc>
        <w:tc>
          <w:tcPr>
            <w:tcW w:w="929" w:type="dxa"/>
            <w:tcBorders>
              <w:top w:val="nil"/>
              <w:left w:val="nil"/>
              <w:bottom w:val="single" w:sz="4" w:space="0" w:color="C0C0C0"/>
              <w:right w:val="single" w:sz="4" w:space="0" w:color="C0C0C0"/>
            </w:tcBorders>
            <w:shd w:val="clear" w:color="000000" w:fill="D7EAD3"/>
            <w:vAlign w:val="center"/>
            <w:hideMark/>
          </w:tcPr>
          <w:p w14:paraId="2918ABC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15 496,73</w:t>
            </w:r>
          </w:p>
        </w:tc>
        <w:tc>
          <w:tcPr>
            <w:tcW w:w="1100" w:type="dxa"/>
            <w:tcBorders>
              <w:top w:val="nil"/>
              <w:left w:val="nil"/>
              <w:bottom w:val="single" w:sz="4" w:space="0" w:color="C0C0C0"/>
              <w:right w:val="single" w:sz="4" w:space="0" w:color="C0C0C0"/>
            </w:tcBorders>
            <w:shd w:val="clear" w:color="000000" w:fill="D7EAD3"/>
            <w:vAlign w:val="center"/>
            <w:hideMark/>
          </w:tcPr>
          <w:p w14:paraId="328234E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10 817,59</w:t>
            </w:r>
          </w:p>
        </w:tc>
        <w:tc>
          <w:tcPr>
            <w:tcW w:w="1125" w:type="dxa"/>
            <w:tcBorders>
              <w:top w:val="nil"/>
              <w:left w:val="nil"/>
              <w:bottom w:val="single" w:sz="4" w:space="0" w:color="C0C0C0"/>
              <w:right w:val="single" w:sz="4" w:space="0" w:color="C0C0C0"/>
            </w:tcBorders>
            <w:shd w:val="clear" w:color="000000" w:fill="D7EAD3"/>
            <w:vAlign w:val="center"/>
            <w:hideMark/>
          </w:tcPr>
          <w:p w14:paraId="48344C5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11 082,56</w:t>
            </w:r>
          </w:p>
        </w:tc>
        <w:tc>
          <w:tcPr>
            <w:tcW w:w="1137" w:type="dxa"/>
            <w:tcBorders>
              <w:top w:val="nil"/>
              <w:left w:val="nil"/>
              <w:bottom w:val="single" w:sz="4" w:space="0" w:color="C0C0C0"/>
              <w:right w:val="single" w:sz="4" w:space="0" w:color="C0C0C0"/>
            </w:tcBorders>
            <w:shd w:val="clear" w:color="000000" w:fill="D7EAD3"/>
            <w:vAlign w:val="center"/>
            <w:hideMark/>
          </w:tcPr>
          <w:p w14:paraId="1960CDC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11 202,07</w:t>
            </w:r>
          </w:p>
        </w:tc>
        <w:tc>
          <w:tcPr>
            <w:tcW w:w="1149" w:type="dxa"/>
            <w:tcBorders>
              <w:top w:val="nil"/>
              <w:left w:val="nil"/>
              <w:bottom w:val="single" w:sz="4" w:space="0" w:color="C0C0C0"/>
              <w:right w:val="single" w:sz="4" w:space="0" w:color="C0C0C0"/>
            </w:tcBorders>
            <w:shd w:val="clear" w:color="000000" w:fill="D7EAD3"/>
            <w:vAlign w:val="center"/>
            <w:hideMark/>
          </w:tcPr>
          <w:p w14:paraId="31C39CB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11 041,29</w:t>
            </w:r>
          </w:p>
        </w:tc>
        <w:tc>
          <w:tcPr>
            <w:tcW w:w="917" w:type="dxa"/>
            <w:tcBorders>
              <w:top w:val="nil"/>
              <w:left w:val="nil"/>
              <w:bottom w:val="single" w:sz="4" w:space="0" w:color="C0C0C0"/>
              <w:right w:val="single" w:sz="4" w:space="0" w:color="C0C0C0"/>
            </w:tcBorders>
            <w:shd w:val="clear" w:color="000000" w:fill="D7EAD3"/>
            <w:vAlign w:val="center"/>
            <w:hideMark/>
          </w:tcPr>
          <w:p w14:paraId="38600C9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11 041,29</w:t>
            </w:r>
          </w:p>
        </w:tc>
        <w:tc>
          <w:tcPr>
            <w:tcW w:w="905" w:type="dxa"/>
            <w:tcBorders>
              <w:top w:val="nil"/>
              <w:left w:val="nil"/>
              <w:bottom w:val="single" w:sz="4" w:space="0" w:color="C0C0C0"/>
              <w:right w:val="single" w:sz="4" w:space="0" w:color="C0C0C0"/>
            </w:tcBorders>
            <w:shd w:val="clear" w:color="000000" w:fill="D7EAD3"/>
            <w:vAlign w:val="center"/>
            <w:hideMark/>
          </w:tcPr>
          <w:p w14:paraId="57D0F81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11 041,29</w:t>
            </w:r>
          </w:p>
        </w:tc>
        <w:tc>
          <w:tcPr>
            <w:tcW w:w="1760" w:type="dxa"/>
            <w:tcBorders>
              <w:top w:val="nil"/>
              <w:left w:val="nil"/>
              <w:bottom w:val="single" w:sz="4" w:space="0" w:color="C0C0C0"/>
              <w:right w:val="single" w:sz="4" w:space="0" w:color="C0C0C0"/>
            </w:tcBorders>
            <w:shd w:val="clear" w:color="000000" w:fill="FFFFCC"/>
            <w:vAlign w:val="center"/>
            <w:hideMark/>
          </w:tcPr>
          <w:p w14:paraId="06C988E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AA8AA72" w14:textId="77777777" w:rsidTr="0094286E">
        <w:trPr>
          <w:trHeight w:val="225"/>
          <w:jc w:val="center"/>
        </w:trPr>
        <w:tc>
          <w:tcPr>
            <w:tcW w:w="364" w:type="dxa"/>
            <w:tcBorders>
              <w:top w:val="nil"/>
              <w:left w:val="nil"/>
              <w:bottom w:val="nil"/>
              <w:right w:val="nil"/>
            </w:tcBorders>
            <w:shd w:val="clear" w:color="auto" w:fill="auto"/>
            <w:vAlign w:val="center"/>
            <w:hideMark/>
          </w:tcPr>
          <w:p w14:paraId="06B98D44"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176D2712"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5180AE50" w14:textId="77777777" w:rsidR="0094286E" w:rsidRPr="0094286E" w:rsidRDefault="0094286E" w:rsidP="0094286E">
            <w:pPr>
              <w:rPr>
                <w:sz w:val="12"/>
                <w:szCs w:val="12"/>
              </w:rPr>
            </w:pPr>
          </w:p>
        </w:tc>
        <w:tc>
          <w:tcPr>
            <w:tcW w:w="3457" w:type="dxa"/>
            <w:tcBorders>
              <w:top w:val="nil"/>
              <w:left w:val="nil"/>
              <w:bottom w:val="nil"/>
              <w:right w:val="nil"/>
            </w:tcBorders>
            <w:shd w:val="clear" w:color="auto" w:fill="auto"/>
            <w:vAlign w:val="center"/>
            <w:hideMark/>
          </w:tcPr>
          <w:p w14:paraId="50AC058F" w14:textId="77777777" w:rsidR="0094286E" w:rsidRPr="0094286E" w:rsidRDefault="0094286E" w:rsidP="0094286E">
            <w:pPr>
              <w:rPr>
                <w:sz w:val="12"/>
                <w:szCs w:val="12"/>
              </w:rPr>
            </w:pPr>
          </w:p>
        </w:tc>
        <w:tc>
          <w:tcPr>
            <w:tcW w:w="710" w:type="dxa"/>
            <w:tcBorders>
              <w:top w:val="nil"/>
              <w:left w:val="nil"/>
              <w:bottom w:val="nil"/>
              <w:right w:val="nil"/>
            </w:tcBorders>
            <w:shd w:val="clear" w:color="auto" w:fill="auto"/>
            <w:vAlign w:val="center"/>
            <w:hideMark/>
          </w:tcPr>
          <w:p w14:paraId="725E1843" w14:textId="77777777" w:rsidR="0094286E" w:rsidRPr="0094286E" w:rsidRDefault="0094286E" w:rsidP="0094286E">
            <w:pPr>
              <w:rPr>
                <w:sz w:val="12"/>
                <w:szCs w:val="12"/>
              </w:rPr>
            </w:pPr>
          </w:p>
        </w:tc>
        <w:tc>
          <w:tcPr>
            <w:tcW w:w="1186" w:type="dxa"/>
            <w:tcBorders>
              <w:top w:val="nil"/>
              <w:left w:val="nil"/>
              <w:bottom w:val="nil"/>
              <w:right w:val="nil"/>
            </w:tcBorders>
            <w:shd w:val="clear" w:color="auto" w:fill="auto"/>
            <w:vAlign w:val="center"/>
            <w:hideMark/>
          </w:tcPr>
          <w:p w14:paraId="1ED5AFF6" w14:textId="77777777" w:rsidR="0094286E" w:rsidRPr="0094286E" w:rsidRDefault="0094286E" w:rsidP="0094286E">
            <w:pPr>
              <w:rPr>
                <w:sz w:val="12"/>
                <w:szCs w:val="12"/>
              </w:rPr>
            </w:pPr>
          </w:p>
        </w:tc>
        <w:tc>
          <w:tcPr>
            <w:tcW w:w="929" w:type="dxa"/>
            <w:tcBorders>
              <w:top w:val="nil"/>
              <w:left w:val="nil"/>
              <w:bottom w:val="nil"/>
              <w:right w:val="nil"/>
            </w:tcBorders>
            <w:shd w:val="clear" w:color="auto" w:fill="auto"/>
            <w:vAlign w:val="center"/>
            <w:hideMark/>
          </w:tcPr>
          <w:p w14:paraId="06CC4052" w14:textId="77777777" w:rsidR="0094286E" w:rsidRPr="0094286E" w:rsidRDefault="0094286E" w:rsidP="0094286E">
            <w:pPr>
              <w:rPr>
                <w:sz w:val="12"/>
                <w:szCs w:val="12"/>
              </w:rPr>
            </w:pPr>
          </w:p>
        </w:tc>
        <w:tc>
          <w:tcPr>
            <w:tcW w:w="1100" w:type="dxa"/>
            <w:tcBorders>
              <w:top w:val="nil"/>
              <w:left w:val="nil"/>
              <w:bottom w:val="nil"/>
              <w:right w:val="nil"/>
            </w:tcBorders>
            <w:shd w:val="clear" w:color="auto" w:fill="auto"/>
            <w:vAlign w:val="center"/>
            <w:hideMark/>
          </w:tcPr>
          <w:p w14:paraId="64CC35FF" w14:textId="77777777" w:rsidR="0094286E" w:rsidRPr="0094286E" w:rsidRDefault="0094286E" w:rsidP="0094286E">
            <w:pPr>
              <w:rPr>
                <w:sz w:val="12"/>
                <w:szCs w:val="12"/>
              </w:rPr>
            </w:pPr>
          </w:p>
        </w:tc>
        <w:tc>
          <w:tcPr>
            <w:tcW w:w="1125" w:type="dxa"/>
            <w:tcBorders>
              <w:top w:val="nil"/>
              <w:left w:val="nil"/>
              <w:bottom w:val="nil"/>
              <w:right w:val="nil"/>
            </w:tcBorders>
            <w:shd w:val="clear" w:color="auto" w:fill="auto"/>
            <w:vAlign w:val="center"/>
            <w:hideMark/>
          </w:tcPr>
          <w:p w14:paraId="094057EC" w14:textId="77777777" w:rsidR="0094286E" w:rsidRPr="0094286E" w:rsidRDefault="0094286E" w:rsidP="0094286E">
            <w:pPr>
              <w:rPr>
                <w:sz w:val="12"/>
                <w:szCs w:val="12"/>
              </w:rPr>
            </w:pPr>
          </w:p>
        </w:tc>
        <w:tc>
          <w:tcPr>
            <w:tcW w:w="1137" w:type="dxa"/>
            <w:tcBorders>
              <w:top w:val="nil"/>
              <w:left w:val="nil"/>
              <w:bottom w:val="nil"/>
              <w:right w:val="nil"/>
            </w:tcBorders>
            <w:shd w:val="clear" w:color="auto" w:fill="auto"/>
            <w:vAlign w:val="center"/>
            <w:hideMark/>
          </w:tcPr>
          <w:p w14:paraId="0479BBE0" w14:textId="77777777" w:rsidR="0094286E" w:rsidRPr="0094286E" w:rsidRDefault="0094286E" w:rsidP="0094286E">
            <w:pPr>
              <w:rPr>
                <w:sz w:val="12"/>
                <w:szCs w:val="12"/>
              </w:rPr>
            </w:pPr>
          </w:p>
        </w:tc>
        <w:tc>
          <w:tcPr>
            <w:tcW w:w="1149" w:type="dxa"/>
            <w:tcBorders>
              <w:top w:val="nil"/>
              <w:left w:val="nil"/>
              <w:bottom w:val="nil"/>
              <w:right w:val="nil"/>
            </w:tcBorders>
            <w:shd w:val="clear" w:color="auto" w:fill="auto"/>
            <w:vAlign w:val="center"/>
            <w:hideMark/>
          </w:tcPr>
          <w:p w14:paraId="4D292A42"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2 392,28   </w:t>
            </w:r>
          </w:p>
        </w:tc>
        <w:tc>
          <w:tcPr>
            <w:tcW w:w="917" w:type="dxa"/>
            <w:tcBorders>
              <w:top w:val="nil"/>
              <w:left w:val="nil"/>
              <w:bottom w:val="nil"/>
              <w:right w:val="nil"/>
            </w:tcBorders>
            <w:shd w:val="clear" w:color="auto" w:fill="auto"/>
            <w:vAlign w:val="center"/>
            <w:hideMark/>
          </w:tcPr>
          <w:p w14:paraId="3F47146C"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1 196,14   </w:t>
            </w:r>
          </w:p>
        </w:tc>
        <w:tc>
          <w:tcPr>
            <w:tcW w:w="905" w:type="dxa"/>
            <w:tcBorders>
              <w:top w:val="nil"/>
              <w:left w:val="nil"/>
              <w:bottom w:val="nil"/>
              <w:right w:val="nil"/>
            </w:tcBorders>
            <w:shd w:val="clear" w:color="auto" w:fill="auto"/>
            <w:vAlign w:val="center"/>
            <w:hideMark/>
          </w:tcPr>
          <w:p w14:paraId="24E74309"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1 196,14   </w:t>
            </w:r>
          </w:p>
        </w:tc>
        <w:tc>
          <w:tcPr>
            <w:tcW w:w="1760" w:type="dxa"/>
            <w:tcBorders>
              <w:top w:val="nil"/>
              <w:left w:val="nil"/>
              <w:bottom w:val="nil"/>
              <w:right w:val="nil"/>
            </w:tcBorders>
            <w:shd w:val="clear" w:color="auto" w:fill="auto"/>
            <w:vAlign w:val="center"/>
            <w:hideMark/>
          </w:tcPr>
          <w:p w14:paraId="570374E7" w14:textId="77777777" w:rsidR="0094286E" w:rsidRPr="0094286E" w:rsidRDefault="0094286E" w:rsidP="0094286E">
            <w:pPr>
              <w:rPr>
                <w:rFonts w:ascii="Tahoma" w:hAnsi="Tahoma" w:cs="Tahoma"/>
                <w:color w:val="FFFFFF"/>
                <w:sz w:val="12"/>
                <w:szCs w:val="12"/>
              </w:rPr>
            </w:pPr>
          </w:p>
        </w:tc>
      </w:tr>
      <w:tr w:rsidR="0094286E" w:rsidRPr="0094286E" w14:paraId="0EF22E81" w14:textId="77777777" w:rsidTr="0094286E">
        <w:trPr>
          <w:trHeight w:val="225"/>
          <w:jc w:val="center"/>
        </w:trPr>
        <w:tc>
          <w:tcPr>
            <w:tcW w:w="364" w:type="dxa"/>
            <w:tcBorders>
              <w:top w:val="nil"/>
              <w:left w:val="nil"/>
              <w:bottom w:val="nil"/>
              <w:right w:val="nil"/>
            </w:tcBorders>
            <w:shd w:val="clear" w:color="auto" w:fill="auto"/>
            <w:vAlign w:val="center"/>
            <w:hideMark/>
          </w:tcPr>
          <w:p w14:paraId="739F99CC"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4CDC24C3"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347B3E35" w14:textId="77777777" w:rsidR="0094286E" w:rsidRPr="0094286E" w:rsidRDefault="0094286E" w:rsidP="0094286E">
            <w:pPr>
              <w:rPr>
                <w:sz w:val="12"/>
                <w:szCs w:val="12"/>
              </w:rPr>
            </w:pPr>
          </w:p>
        </w:tc>
        <w:tc>
          <w:tcPr>
            <w:tcW w:w="345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70E4A45" w14:textId="77777777" w:rsidR="0094286E" w:rsidRPr="0094286E" w:rsidRDefault="0094286E" w:rsidP="0094286E">
            <w:pPr>
              <w:rPr>
                <w:rFonts w:ascii="Tahoma" w:hAnsi="Tahoma" w:cs="Tahoma"/>
                <w:color w:val="000000"/>
                <w:sz w:val="12"/>
                <w:szCs w:val="12"/>
              </w:rPr>
            </w:pPr>
            <w:r w:rsidRPr="0094286E">
              <w:rPr>
                <w:rFonts w:ascii="Tahoma" w:hAnsi="Tahoma" w:cs="Tahoma"/>
                <w:color w:val="000000"/>
                <w:sz w:val="12"/>
                <w:szCs w:val="12"/>
              </w:rPr>
              <w:t>Индекс эффективности операционных расходов</w:t>
            </w:r>
          </w:p>
        </w:tc>
        <w:tc>
          <w:tcPr>
            <w:tcW w:w="710" w:type="dxa"/>
            <w:tcBorders>
              <w:top w:val="single" w:sz="4" w:space="0" w:color="C0C0C0"/>
              <w:left w:val="nil"/>
              <w:bottom w:val="single" w:sz="4" w:space="0" w:color="C0C0C0"/>
              <w:right w:val="nil"/>
            </w:tcBorders>
            <w:shd w:val="clear" w:color="auto" w:fill="auto"/>
            <w:noWrap/>
            <w:vAlign w:val="center"/>
            <w:hideMark/>
          </w:tcPr>
          <w:p w14:paraId="7A444328" w14:textId="77777777" w:rsidR="0094286E" w:rsidRPr="0094286E" w:rsidRDefault="0094286E" w:rsidP="0094286E">
            <w:pPr>
              <w:jc w:val="center"/>
              <w:rPr>
                <w:rFonts w:ascii="Tahoma" w:hAnsi="Tahoma" w:cs="Tahoma"/>
                <w:color w:val="000000"/>
                <w:sz w:val="12"/>
                <w:szCs w:val="12"/>
              </w:rPr>
            </w:pPr>
            <w:r w:rsidRPr="0094286E">
              <w:rPr>
                <w:rFonts w:ascii="Tahoma" w:hAnsi="Tahoma" w:cs="Tahoma"/>
                <w:color w:val="000000"/>
                <w:sz w:val="12"/>
                <w:szCs w:val="12"/>
              </w:rPr>
              <w:t>%</w:t>
            </w:r>
          </w:p>
        </w:tc>
        <w:tc>
          <w:tcPr>
            <w:tcW w:w="118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D14CB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2379EE9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single" w:sz="4" w:space="0" w:color="C0C0C0"/>
              <w:left w:val="nil"/>
              <w:bottom w:val="single" w:sz="4" w:space="0" w:color="C0C0C0"/>
              <w:right w:val="single" w:sz="4" w:space="0" w:color="C0C0C0"/>
            </w:tcBorders>
            <w:shd w:val="clear" w:color="auto" w:fill="auto"/>
            <w:vAlign w:val="center"/>
            <w:hideMark/>
          </w:tcPr>
          <w:p w14:paraId="17C1E67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 </w:t>
            </w:r>
          </w:p>
        </w:tc>
        <w:tc>
          <w:tcPr>
            <w:tcW w:w="1125" w:type="dxa"/>
            <w:tcBorders>
              <w:top w:val="single" w:sz="4" w:space="0" w:color="C0C0C0"/>
              <w:left w:val="nil"/>
              <w:bottom w:val="single" w:sz="4" w:space="0" w:color="C0C0C0"/>
              <w:right w:val="single" w:sz="4" w:space="0" w:color="C0C0C0"/>
            </w:tcBorders>
            <w:shd w:val="clear" w:color="auto" w:fill="auto"/>
            <w:vAlign w:val="center"/>
            <w:hideMark/>
          </w:tcPr>
          <w:p w14:paraId="04B399D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 </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79214D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single" w:sz="4" w:space="0" w:color="C0C0C0"/>
              <w:left w:val="nil"/>
              <w:bottom w:val="single" w:sz="4" w:space="0" w:color="C0C0C0"/>
              <w:right w:val="single" w:sz="4" w:space="0" w:color="C0C0C0"/>
            </w:tcBorders>
            <w:shd w:val="clear" w:color="auto" w:fill="auto"/>
            <w:vAlign w:val="center"/>
            <w:hideMark/>
          </w:tcPr>
          <w:p w14:paraId="0D97DEA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 </w:t>
            </w:r>
          </w:p>
        </w:tc>
        <w:tc>
          <w:tcPr>
            <w:tcW w:w="917" w:type="dxa"/>
            <w:tcBorders>
              <w:top w:val="nil"/>
              <w:left w:val="nil"/>
              <w:bottom w:val="nil"/>
              <w:right w:val="nil"/>
            </w:tcBorders>
            <w:shd w:val="clear" w:color="auto" w:fill="auto"/>
            <w:vAlign w:val="center"/>
            <w:hideMark/>
          </w:tcPr>
          <w:p w14:paraId="1645580E"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0,00   </w:t>
            </w:r>
          </w:p>
        </w:tc>
        <w:tc>
          <w:tcPr>
            <w:tcW w:w="905" w:type="dxa"/>
            <w:tcBorders>
              <w:top w:val="nil"/>
              <w:left w:val="nil"/>
              <w:bottom w:val="nil"/>
              <w:right w:val="nil"/>
            </w:tcBorders>
            <w:shd w:val="clear" w:color="auto" w:fill="auto"/>
            <w:vAlign w:val="center"/>
            <w:hideMark/>
          </w:tcPr>
          <w:p w14:paraId="7D4FCB14"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0,00   </w:t>
            </w:r>
          </w:p>
        </w:tc>
        <w:tc>
          <w:tcPr>
            <w:tcW w:w="1760" w:type="dxa"/>
            <w:tcBorders>
              <w:top w:val="nil"/>
              <w:left w:val="nil"/>
              <w:bottom w:val="nil"/>
              <w:right w:val="nil"/>
            </w:tcBorders>
            <w:shd w:val="clear" w:color="auto" w:fill="auto"/>
            <w:vAlign w:val="center"/>
            <w:hideMark/>
          </w:tcPr>
          <w:p w14:paraId="792EAEBB" w14:textId="77777777" w:rsidR="0094286E" w:rsidRPr="0094286E" w:rsidRDefault="0094286E" w:rsidP="0094286E">
            <w:pPr>
              <w:rPr>
                <w:rFonts w:ascii="Tahoma" w:hAnsi="Tahoma" w:cs="Tahoma"/>
                <w:color w:val="FFFFFF"/>
                <w:sz w:val="12"/>
                <w:szCs w:val="12"/>
              </w:rPr>
            </w:pPr>
          </w:p>
        </w:tc>
      </w:tr>
      <w:tr w:rsidR="0094286E" w:rsidRPr="0094286E" w14:paraId="589C5A26" w14:textId="77777777" w:rsidTr="0094286E">
        <w:trPr>
          <w:trHeight w:val="225"/>
          <w:jc w:val="center"/>
        </w:trPr>
        <w:tc>
          <w:tcPr>
            <w:tcW w:w="364" w:type="dxa"/>
            <w:tcBorders>
              <w:top w:val="nil"/>
              <w:left w:val="nil"/>
              <w:bottom w:val="nil"/>
              <w:right w:val="nil"/>
            </w:tcBorders>
            <w:shd w:val="clear" w:color="auto" w:fill="auto"/>
            <w:vAlign w:val="center"/>
            <w:hideMark/>
          </w:tcPr>
          <w:p w14:paraId="7BEEB3FF"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0F7C3321"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2AC22546"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auto" w:fill="auto"/>
            <w:noWrap/>
            <w:vAlign w:val="bottom"/>
            <w:hideMark/>
          </w:tcPr>
          <w:p w14:paraId="751CAF51" w14:textId="77777777" w:rsidR="0094286E" w:rsidRPr="0094286E" w:rsidRDefault="0094286E" w:rsidP="0094286E">
            <w:pPr>
              <w:rPr>
                <w:rFonts w:ascii="Tahoma" w:hAnsi="Tahoma" w:cs="Tahoma"/>
                <w:color w:val="000000"/>
                <w:sz w:val="12"/>
                <w:szCs w:val="12"/>
              </w:rPr>
            </w:pPr>
            <w:r w:rsidRPr="0094286E">
              <w:rPr>
                <w:rFonts w:ascii="Tahoma" w:hAnsi="Tahoma" w:cs="Tahoma"/>
                <w:color w:val="000000"/>
                <w:sz w:val="12"/>
                <w:szCs w:val="12"/>
              </w:rPr>
              <w:t>Индекс потребительских цен</w:t>
            </w:r>
          </w:p>
        </w:tc>
        <w:tc>
          <w:tcPr>
            <w:tcW w:w="710" w:type="dxa"/>
            <w:tcBorders>
              <w:top w:val="nil"/>
              <w:left w:val="nil"/>
              <w:bottom w:val="single" w:sz="4" w:space="0" w:color="C0C0C0"/>
              <w:right w:val="nil"/>
            </w:tcBorders>
            <w:shd w:val="clear" w:color="auto" w:fill="auto"/>
            <w:noWrap/>
            <w:vAlign w:val="center"/>
            <w:hideMark/>
          </w:tcPr>
          <w:p w14:paraId="687E9BCD" w14:textId="77777777" w:rsidR="0094286E" w:rsidRPr="0094286E" w:rsidRDefault="0094286E" w:rsidP="0094286E">
            <w:pPr>
              <w:jc w:val="center"/>
              <w:rPr>
                <w:rFonts w:ascii="Tahoma" w:hAnsi="Tahoma" w:cs="Tahoma"/>
                <w:color w:val="000000"/>
                <w:sz w:val="12"/>
                <w:szCs w:val="12"/>
              </w:rPr>
            </w:pPr>
            <w:r w:rsidRPr="0094286E">
              <w:rPr>
                <w:rFonts w:ascii="Tahoma" w:hAnsi="Tahoma" w:cs="Tahoma"/>
                <w:color w:val="000000"/>
                <w:sz w:val="12"/>
                <w:szCs w:val="12"/>
              </w:rPr>
              <w:t>%</w:t>
            </w:r>
          </w:p>
        </w:tc>
        <w:tc>
          <w:tcPr>
            <w:tcW w:w="1186" w:type="dxa"/>
            <w:tcBorders>
              <w:top w:val="nil"/>
              <w:left w:val="single" w:sz="4" w:space="0" w:color="C0C0C0"/>
              <w:bottom w:val="single" w:sz="4" w:space="0" w:color="C0C0C0"/>
              <w:right w:val="single" w:sz="4" w:space="0" w:color="C0C0C0"/>
            </w:tcBorders>
            <w:shd w:val="clear" w:color="auto" w:fill="auto"/>
            <w:vAlign w:val="center"/>
            <w:hideMark/>
          </w:tcPr>
          <w:p w14:paraId="5C2BFE8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auto" w:fill="auto"/>
            <w:vAlign w:val="center"/>
            <w:hideMark/>
          </w:tcPr>
          <w:p w14:paraId="1ED099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auto" w:fill="auto"/>
            <w:vAlign w:val="center"/>
            <w:hideMark/>
          </w:tcPr>
          <w:p w14:paraId="4395D60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4,7 </w:t>
            </w:r>
          </w:p>
        </w:tc>
        <w:tc>
          <w:tcPr>
            <w:tcW w:w="1125" w:type="dxa"/>
            <w:tcBorders>
              <w:top w:val="nil"/>
              <w:left w:val="nil"/>
              <w:bottom w:val="single" w:sz="4" w:space="0" w:color="C0C0C0"/>
              <w:right w:val="single" w:sz="4" w:space="0" w:color="C0C0C0"/>
            </w:tcBorders>
            <w:shd w:val="clear" w:color="auto" w:fill="auto"/>
            <w:vAlign w:val="center"/>
            <w:hideMark/>
          </w:tcPr>
          <w:p w14:paraId="664151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37" w:type="dxa"/>
            <w:tcBorders>
              <w:top w:val="nil"/>
              <w:left w:val="nil"/>
              <w:bottom w:val="single" w:sz="4" w:space="0" w:color="C0C0C0"/>
              <w:right w:val="single" w:sz="4" w:space="0" w:color="C0C0C0"/>
            </w:tcBorders>
            <w:shd w:val="clear" w:color="auto" w:fill="auto"/>
            <w:vAlign w:val="center"/>
            <w:hideMark/>
          </w:tcPr>
          <w:p w14:paraId="72D68A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auto" w:fill="auto"/>
            <w:vAlign w:val="center"/>
            <w:hideMark/>
          </w:tcPr>
          <w:p w14:paraId="2B9C399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3,0 </w:t>
            </w:r>
          </w:p>
        </w:tc>
        <w:tc>
          <w:tcPr>
            <w:tcW w:w="917" w:type="dxa"/>
            <w:tcBorders>
              <w:top w:val="nil"/>
              <w:left w:val="nil"/>
              <w:bottom w:val="nil"/>
              <w:right w:val="nil"/>
            </w:tcBorders>
            <w:shd w:val="clear" w:color="auto" w:fill="auto"/>
            <w:vAlign w:val="center"/>
            <w:hideMark/>
          </w:tcPr>
          <w:p w14:paraId="2359C54C" w14:textId="77777777" w:rsidR="0094286E" w:rsidRPr="0094286E" w:rsidRDefault="0094286E" w:rsidP="0094286E">
            <w:pPr>
              <w:jc w:val="center"/>
              <w:rPr>
                <w:rFonts w:ascii="Tahoma" w:hAnsi="Tahoma" w:cs="Tahoma"/>
                <w:b/>
                <w:bCs/>
                <w:sz w:val="12"/>
                <w:szCs w:val="12"/>
              </w:rPr>
            </w:pPr>
          </w:p>
        </w:tc>
        <w:tc>
          <w:tcPr>
            <w:tcW w:w="905" w:type="dxa"/>
            <w:tcBorders>
              <w:top w:val="nil"/>
              <w:left w:val="nil"/>
              <w:bottom w:val="nil"/>
              <w:right w:val="nil"/>
            </w:tcBorders>
            <w:shd w:val="clear" w:color="auto" w:fill="auto"/>
            <w:vAlign w:val="center"/>
            <w:hideMark/>
          </w:tcPr>
          <w:p w14:paraId="45F2C8FB" w14:textId="77777777" w:rsidR="0094286E" w:rsidRPr="0094286E" w:rsidRDefault="0094286E" w:rsidP="0094286E">
            <w:pPr>
              <w:rPr>
                <w:sz w:val="12"/>
                <w:szCs w:val="12"/>
              </w:rPr>
            </w:pPr>
          </w:p>
        </w:tc>
        <w:tc>
          <w:tcPr>
            <w:tcW w:w="1760" w:type="dxa"/>
            <w:tcBorders>
              <w:top w:val="nil"/>
              <w:left w:val="nil"/>
              <w:bottom w:val="nil"/>
              <w:right w:val="nil"/>
            </w:tcBorders>
            <w:shd w:val="clear" w:color="auto" w:fill="auto"/>
            <w:vAlign w:val="center"/>
            <w:hideMark/>
          </w:tcPr>
          <w:p w14:paraId="0E150CE5" w14:textId="77777777" w:rsidR="0094286E" w:rsidRPr="0094286E" w:rsidRDefault="0094286E" w:rsidP="0094286E">
            <w:pPr>
              <w:rPr>
                <w:sz w:val="12"/>
                <w:szCs w:val="12"/>
              </w:rPr>
            </w:pPr>
          </w:p>
        </w:tc>
      </w:tr>
      <w:tr w:rsidR="0094286E" w:rsidRPr="0094286E" w14:paraId="2F71D7EF" w14:textId="77777777" w:rsidTr="0094286E">
        <w:trPr>
          <w:trHeight w:val="225"/>
          <w:jc w:val="center"/>
        </w:trPr>
        <w:tc>
          <w:tcPr>
            <w:tcW w:w="364" w:type="dxa"/>
            <w:tcBorders>
              <w:top w:val="nil"/>
              <w:left w:val="nil"/>
              <w:bottom w:val="nil"/>
              <w:right w:val="nil"/>
            </w:tcBorders>
            <w:shd w:val="clear" w:color="auto" w:fill="auto"/>
            <w:vAlign w:val="center"/>
            <w:hideMark/>
          </w:tcPr>
          <w:p w14:paraId="013B3D0C"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58A1B5A6"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4EC2754D"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auto" w:fill="auto"/>
            <w:vAlign w:val="center"/>
            <w:hideMark/>
          </w:tcPr>
          <w:p w14:paraId="151AE1AB" w14:textId="77777777" w:rsidR="0094286E" w:rsidRPr="0094286E" w:rsidRDefault="0094286E" w:rsidP="0094286E">
            <w:pPr>
              <w:rPr>
                <w:rFonts w:ascii="Tahoma" w:hAnsi="Tahoma" w:cs="Tahoma"/>
                <w:sz w:val="12"/>
                <w:szCs w:val="12"/>
              </w:rPr>
            </w:pPr>
            <w:r w:rsidRPr="0094286E">
              <w:rPr>
                <w:rFonts w:ascii="Tahoma" w:hAnsi="Tahoma" w:cs="Tahoma"/>
                <w:sz w:val="12"/>
                <w:szCs w:val="12"/>
              </w:rPr>
              <w:t>Итого коэффициент индексации</w:t>
            </w:r>
          </w:p>
        </w:tc>
        <w:tc>
          <w:tcPr>
            <w:tcW w:w="710" w:type="dxa"/>
            <w:tcBorders>
              <w:top w:val="nil"/>
              <w:left w:val="nil"/>
              <w:bottom w:val="single" w:sz="4" w:space="0" w:color="C0C0C0"/>
              <w:right w:val="single" w:sz="4" w:space="0" w:color="C0C0C0"/>
            </w:tcBorders>
            <w:shd w:val="clear" w:color="auto" w:fill="auto"/>
            <w:vAlign w:val="center"/>
            <w:hideMark/>
          </w:tcPr>
          <w:p w14:paraId="435016A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86" w:type="dxa"/>
            <w:tcBorders>
              <w:top w:val="nil"/>
              <w:left w:val="nil"/>
              <w:bottom w:val="single" w:sz="4" w:space="0" w:color="C0C0C0"/>
              <w:right w:val="single" w:sz="4" w:space="0" w:color="C0C0C0"/>
            </w:tcBorders>
            <w:shd w:val="clear" w:color="auto" w:fill="auto"/>
            <w:vAlign w:val="center"/>
            <w:hideMark/>
          </w:tcPr>
          <w:p w14:paraId="728264C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929" w:type="dxa"/>
            <w:tcBorders>
              <w:top w:val="nil"/>
              <w:left w:val="nil"/>
              <w:bottom w:val="single" w:sz="4" w:space="0" w:color="C0C0C0"/>
              <w:right w:val="single" w:sz="4" w:space="0" w:color="C0C0C0"/>
            </w:tcBorders>
            <w:shd w:val="clear" w:color="auto" w:fill="auto"/>
            <w:vAlign w:val="center"/>
            <w:hideMark/>
          </w:tcPr>
          <w:p w14:paraId="0F610B2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auto" w:fill="auto"/>
            <w:vAlign w:val="center"/>
            <w:hideMark/>
          </w:tcPr>
          <w:p w14:paraId="18F5772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1,037</w:t>
            </w:r>
          </w:p>
        </w:tc>
        <w:tc>
          <w:tcPr>
            <w:tcW w:w="1125" w:type="dxa"/>
            <w:tcBorders>
              <w:top w:val="nil"/>
              <w:left w:val="nil"/>
              <w:bottom w:val="single" w:sz="4" w:space="0" w:color="C0C0C0"/>
              <w:right w:val="single" w:sz="4" w:space="0" w:color="C0C0C0"/>
            </w:tcBorders>
            <w:shd w:val="clear" w:color="auto" w:fill="auto"/>
            <w:vAlign w:val="center"/>
            <w:hideMark/>
          </w:tcPr>
          <w:p w14:paraId="1BE94F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0,990 </w:t>
            </w:r>
          </w:p>
        </w:tc>
        <w:tc>
          <w:tcPr>
            <w:tcW w:w="1137" w:type="dxa"/>
            <w:tcBorders>
              <w:top w:val="nil"/>
              <w:left w:val="nil"/>
              <w:bottom w:val="single" w:sz="4" w:space="0" w:color="C0C0C0"/>
              <w:right w:val="single" w:sz="4" w:space="0" w:color="C0C0C0"/>
            </w:tcBorders>
            <w:shd w:val="clear" w:color="auto" w:fill="auto"/>
            <w:vAlign w:val="center"/>
            <w:hideMark/>
          </w:tcPr>
          <w:p w14:paraId="6091ADD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auto" w:fill="auto"/>
            <w:vAlign w:val="center"/>
            <w:hideMark/>
          </w:tcPr>
          <w:p w14:paraId="4FC764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1,020 </w:t>
            </w:r>
          </w:p>
        </w:tc>
        <w:tc>
          <w:tcPr>
            <w:tcW w:w="917" w:type="dxa"/>
            <w:tcBorders>
              <w:top w:val="nil"/>
              <w:left w:val="nil"/>
              <w:bottom w:val="nil"/>
              <w:right w:val="nil"/>
            </w:tcBorders>
            <w:shd w:val="clear" w:color="auto" w:fill="auto"/>
            <w:vAlign w:val="center"/>
            <w:hideMark/>
          </w:tcPr>
          <w:p w14:paraId="2F582678" w14:textId="77777777" w:rsidR="0094286E" w:rsidRPr="0094286E" w:rsidRDefault="0094286E" w:rsidP="0094286E">
            <w:pPr>
              <w:jc w:val="center"/>
              <w:rPr>
                <w:rFonts w:ascii="Tahoma" w:hAnsi="Tahoma" w:cs="Tahoma"/>
                <w:b/>
                <w:bCs/>
                <w:sz w:val="12"/>
                <w:szCs w:val="12"/>
              </w:rPr>
            </w:pPr>
          </w:p>
        </w:tc>
        <w:tc>
          <w:tcPr>
            <w:tcW w:w="905" w:type="dxa"/>
            <w:tcBorders>
              <w:top w:val="nil"/>
              <w:left w:val="nil"/>
              <w:bottom w:val="nil"/>
              <w:right w:val="nil"/>
            </w:tcBorders>
            <w:shd w:val="clear" w:color="auto" w:fill="auto"/>
            <w:vAlign w:val="center"/>
            <w:hideMark/>
          </w:tcPr>
          <w:p w14:paraId="63C88815" w14:textId="77777777" w:rsidR="0094286E" w:rsidRPr="0094286E" w:rsidRDefault="0094286E" w:rsidP="0094286E">
            <w:pPr>
              <w:rPr>
                <w:sz w:val="12"/>
                <w:szCs w:val="12"/>
              </w:rPr>
            </w:pPr>
          </w:p>
        </w:tc>
        <w:tc>
          <w:tcPr>
            <w:tcW w:w="1760" w:type="dxa"/>
            <w:tcBorders>
              <w:top w:val="nil"/>
              <w:left w:val="nil"/>
              <w:bottom w:val="nil"/>
              <w:right w:val="nil"/>
            </w:tcBorders>
            <w:shd w:val="clear" w:color="auto" w:fill="auto"/>
            <w:vAlign w:val="center"/>
            <w:hideMark/>
          </w:tcPr>
          <w:p w14:paraId="1F197A34" w14:textId="77777777" w:rsidR="0094286E" w:rsidRPr="0094286E" w:rsidRDefault="0094286E" w:rsidP="0094286E">
            <w:pPr>
              <w:rPr>
                <w:sz w:val="12"/>
                <w:szCs w:val="12"/>
              </w:rPr>
            </w:pPr>
          </w:p>
        </w:tc>
      </w:tr>
      <w:tr w:rsidR="0094286E" w:rsidRPr="0094286E" w14:paraId="61952B51" w14:textId="77777777" w:rsidTr="0094286E">
        <w:trPr>
          <w:trHeight w:val="225"/>
          <w:jc w:val="center"/>
        </w:trPr>
        <w:tc>
          <w:tcPr>
            <w:tcW w:w="364" w:type="dxa"/>
            <w:tcBorders>
              <w:top w:val="nil"/>
              <w:left w:val="nil"/>
              <w:bottom w:val="nil"/>
              <w:right w:val="nil"/>
            </w:tcBorders>
            <w:shd w:val="clear" w:color="auto" w:fill="auto"/>
            <w:vAlign w:val="center"/>
            <w:hideMark/>
          </w:tcPr>
          <w:p w14:paraId="3D75CAC2"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6AF053A2"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20C561EB"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auto" w:fill="auto"/>
            <w:vAlign w:val="center"/>
            <w:hideMark/>
          </w:tcPr>
          <w:p w14:paraId="4F4A35C8" w14:textId="77777777" w:rsidR="0094286E" w:rsidRPr="0094286E" w:rsidRDefault="0094286E" w:rsidP="0094286E">
            <w:pPr>
              <w:rPr>
                <w:rFonts w:ascii="Tahoma" w:hAnsi="Tahoma" w:cs="Tahoma"/>
                <w:sz w:val="12"/>
                <w:szCs w:val="12"/>
              </w:rPr>
            </w:pPr>
            <w:r w:rsidRPr="0094286E">
              <w:rPr>
                <w:rFonts w:ascii="Tahoma" w:hAnsi="Tahoma" w:cs="Tahoma"/>
                <w:sz w:val="12"/>
                <w:szCs w:val="12"/>
              </w:rPr>
              <w:t>Нормативный уровень прибыли</w:t>
            </w:r>
          </w:p>
        </w:tc>
        <w:tc>
          <w:tcPr>
            <w:tcW w:w="710" w:type="dxa"/>
            <w:tcBorders>
              <w:top w:val="nil"/>
              <w:left w:val="nil"/>
              <w:bottom w:val="single" w:sz="4" w:space="0" w:color="C0C0C0"/>
              <w:right w:val="nil"/>
            </w:tcBorders>
            <w:shd w:val="clear" w:color="auto" w:fill="auto"/>
            <w:noWrap/>
            <w:vAlign w:val="center"/>
            <w:hideMark/>
          </w:tcPr>
          <w:p w14:paraId="6CFE2972" w14:textId="77777777" w:rsidR="0094286E" w:rsidRPr="0094286E" w:rsidRDefault="0094286E" w:rsidP="0094286E">
            <w:pPr>
              <w:jc w:val="center"/>
              <w:rPr>
                <w:rFonts w:ascii="Tahoma" w:hAnsi="Tahoma" w:cs="Tahoma"/>
                <w:color w:val="000000"/>
                <w:sz w:val="12"/>
                <w:szCs w:val="12"/>
              </w:rPr>
            </w:pPr>
            <w:r w:rsidRPr="0094286E">
              <w:rPr>
                <w:rFonts w:ascii="Tahoma" w:hAnsi="Tahoma" w:cs="Tahoma"/>
                <w:color w:val="000000"/>
                <w:sz w:val="12"/>
                <w:szCs w:val="12"/>
              </w:rPr>
              <w:t>%</w:t>
            </w:r>
          </w:p>
        </w:tc>
        <w:tc>
          <w:tcPr>
            <w:tcW w:w="1186" w:type="dxa"/>
            <w:tcBorders>
              <w:top w:val="nil"/>
              <w:left w:val="single" w:sz="4" w:space="0" w:color="C0C0C0"/>
              <w:bottom w:val="single" w:sz="4" w:space="0" w:color="C0C0C0"/>
              <w:right w:val="single" w:sz="4" w:space="0" w:color="C0C0C0"/>
            </w:tcBorders>
            <w:shd w:val="clear" w:color="auto" w:fill="auto"/>
            <w:vAlign w:val="center"/>
            <w:hideMark/>
          </w:tcPr>
          <w:p w14:paraId="6D88FA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0,7</w:t>
            </w:r>
          </w:p>
        </w:tc>
        <w:tc>
          <w:tcPr>
            <w:tcW w:w="929" w:type="dxa"/>
            <w:tcBorders>
              <w:top w:val="nil"/>
              <w:left w:val="nil"/>
              <w:bottom w:val="single" w:sz="4" w:space="0" w:color="C0C0C0"/>
              <w:right w:val="single" w:sz="4" w:space="0" w:color="C0C0C0"/>
            </w:tcBorders>
            <w:shd w:val="clear" w:color="auto" w:fill="auto"/>
            <w:vAlign w:val="center"/>
            <w:hideMark/>
          </w:tcPr>
          <w:p w14:paraId="3B0ED0A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00" w:type="dxa"/>
            <w:tcBorders>
              <w:top w:val="nil"/>
              <w:left w:val="nil"/>
              <w:bottom w:val="single" w:sz="4" w:space="0" w:color="C0C0C0"/>
              <w:right w:val="single" w:sz="4" w:space="0" w:color="C0C0C0"/>
            </w:tcBorders>
            <w:shd w:val="clear" w:color="auto" w:fill="auto"/>
            <w:vAlign w:val="center"/>
            <w:hideMark/>
          </w:tcPr>
          <w:p w14:paraId="4266807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0,7</w:t>
            </w:r>
          </w:p>
        </w:tc>
        <w:tc>
          <w:tcPr>
            <w:tcW w:w="1125" w:type="dxa"/>
            <w:tcBorders>
              <w:top w:val="nil"/>
              <w:left w:val="nil"/>
              <w:bottom w:val="single" w:sz="4" w:space="0" w:color="C0C0C0"/>
              <w:right w:val="single" w:sz="4" w:space="0" w:color="C0C0C0"/>
            </w:tcBorders>
            <w:shd w:val="clear" w:color="auto" w:fill="auto"/>
            <w:vAlign w:val="center"/>
            <w:hideMark/>
          </w:tcPr>
          <w:p w14:paraId="715A1B4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0,7</w:t>
            </w:r>
          </w:p>
        </w:tc>
        <w:tc>
          <w:tcPr>
            <w:tcW w:w="1137" w:type="dxa"/>
            <w:tcBorders>
              <w:top w:val="nil"/>
              <w:left w:val="nil"/>
              <w:bottom w:val="single" w:sz="4" w:space="0" w:color="C0C0C0"/>
              <w:right w:val="single" w:sz="4" w:space="0" w:color="C0C0C0"/>
            </w:tcBorders>
            <w:shd w:val="clear" w:color="auto" w:fill="auto"/>
            <w:vAlign w:val="center"/>
            <w:hideMark/>
          </w:tcPr>
          <w:p w14:paraId="28D493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auto" w:fill="auto"/>
            <w:vAlign w:val="center"/>
            <w:hideMark/>
          </w:tcPr>
          <w:p w14:paraId="7E22348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0,7</w:t>
            </w:r>
          </w:p>
        </w:tc>
        <w:tc>
          <w:tcPr>
            <w:tcW w:w="917" w:type="dxa"/>
            <w:tcBorders>
              <w:top w:val="nil"/>
              <w:left w:val="nil"/>
              <w:bottom w:val="nil"/>
              <w:right w:val="nil"/>
            </w:tcBorders>
            <w:shd w:val="clear" w:color="auto" w:fill="auto"/>
            <w:vAlign w:val="center"/>
            <w:hideMark/>
          </w:tcPr>
          <w:p w14:paraId="0146DC71"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2 306,61   </w:t>
            </w:r>
          </w:p>
        </w:tc>
        <w:tc>
          <w:tcPr>
            <w:tcW w:w="905" w:type="dxa"/>
            <w:tcBorders>
              <w:top w:val="nil"/>
              <w:left w:val="nil"/>
              <w:bottom w:val="nil"/>
              <w:right w:val="nil"/>
            </w:tcBorders>
            <w:shd w:val="clear" w:color="auto" w:fill="auto"/>
            <w:vAlign w:val="center"/>
            <w:hideMark/>
          </w:tcPr>
          <w:p w14:paraId="16839F03" w14:textId="77777777" w:rsidR="0094286E" w:rsidRPr="0094286E" w:rsidRDefault="0094286E" w:rsidP="0094286E">
            <w:pPr>
              <w:rPr>
                <w:rFonts w:ascii="Tahoma" w:hAnsi="Tahoma" w:cs="Tahoma"/>
                <w:color w:val="FFFFFF"/>
                <w:sz w:val="12"/>
                <w:szCs w:val="12"/>
              </w:rPr>
            </w:pPr>
          </w:p>
        </w:tc>
        <w:tc>
          <w:tcPr>
            <w:tcW w:w="1760" w:type="dxa"/>
            <w:tcBorders>
              <w:top w:val="nil"/>
              <w:left w:val="nil"/>
              <w:bottom w:val="nil"/>
              <w:right w:val="nil"/>
            </w:tcBorders>
            <w:shd w:val="clear" w:color="auto" w:fill="auto"/>
            <w:vAlign w:val="center"/>
            <w:hideMark/>
          </w:tcPr>
          <w:p w14:paraId="52780643" w14:textId="77777777" w:rsidR="0094286E" w:rsidRPr="0094286E" w:rsidRDefault="0094286E" w:rsidP="0094286E">
            <w:pPr>
              <w:rPr>
                <w:sz w:val="12"/>
                <w:szCs w:val="12"/>
              </w:rPr>
            </w:pPr>
          </w:p>
        </w:tc>
      </w:tr>
      <w:tr w:rsidR="0094286E" w:rsidRPr="0094286E" w14:paraId="0870837F" w14:textId="77777777" w:rsidTr="0094286E">
        <w:trPr>
          <w:trHeight w:val="225"/>
          <w:jc w:val="center"/>
        </w:trPr>
        <w:tc>
          <w:tcPr>
            <w:tcW w:w="364" w:type="dxa"/>
            <w:tcBorders>
              <w:top w:val="nil"/>
              <w:left w:val="nil"/>
              <w:bottom w:val="nil"/>
              <w:right w:val="nil"/>
            </w:tcBorders>
            <w:shd w:val="clear" w:color="auto" w:fill="auto"/>
            <w:vAlign w:val="center"/>
            <w:hideMark/>
          </w:tcPr>
          <w:p w14:paraId="32ABA508"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7DE6FF3E"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21DAD779" w14:textId="77777777" w:rsidR="0094286E" w:rsidRPr="0094286E" w:rsidRDefault="0094286E" w:rsidP="0094286E">
            <w:pPr>
              <w:rPr>
                <w:sz w:val="12"/>
                <w:szCs w:val="12"/>
              </w:rPr>
            </w:pPr>
          </w:p>
        </w:tc>
        <w:tc>
          <w:tcPr>
            <w:tcW w:w="3457" w:type="dxa"/>
            <w:tcBorders>
              <w:top w:val="nil"/>
              <w:left w:val="nil"/>
              <w:bottom w:val="nil"/>
              <w:right w:val="nil"/>
            </w:tcBorders>
            <w:shd w:val="clear" w:color="auto" w:fill="auto"/>
            <w:vAlign w:val="center"/>
            <w:hideMark/>
          </w:tcPr>
          <w:p w14:paraId="638910CD" w14:textId="77777777" w:rsidR="0094286E" w:rsidRPr="0094286E" w:rsidRDefault="0094286E" w:rsidP="0094286E">
            <w:pPr>
              <w:rPr>
                <w:sz w:val="12"/>
                <w:szCs w:val="12"/>
              </w:rPr>
            </w:pPr>
          </w:p>
        </w:tc>
        <w:tc>
          <w:tcPr>
            <w:tcW w:w="710" w:type="dxa"/>
            <w:tcBorders>
              <w:top w:val="nil"/>
              <w:left w:val="nil"/>
              <w:bottom w:val="nil"/>
              <w:right w:val="nil"/>
            </w:tcBorders>
            <w:shd w:val="clear" w:color="auto" w:fill="auto"/>
            <w:vAlign w:val="center"/>
            <w:hideMark/>
          </w:tcPr>
          <w:p w14:paraId="1C566C21" w14:textId="77777777" w:rsidR="0094286E" w:rsidRPr="0094286E" w:rsidRDefault="0094286E" w:rsidP="0094286E">
            <w:pPr>
              <w:rPr>
                <w:sz w:val="12"/>
                <w:szCs w:val="12"/>
              </w:rPr>
            </w:pPr>
          </w:p>
        </w:tc>
        <w:tc>
          <w:tcPr>
            <w:tcW w:w="1186" w:type="dxa"/>
            <w:tcBorders>
              <w:top w:val="nil"/>
              <w:left w:val="nil"/>
              <w:bottom w:val="nil"/>
              <w:right w:val="nil"/>
            </w:tcBorders>
            <w:shd w:val="clear" w:color="auto" w:fill="auto"/>
            <w:vAlign w:val="center"/>
            <w:hideMark/>
          </w:tcPr>
          <w:p w14:paraId="3A7EF7CB" w14:textId="77777777" w:rsidR="0094286E" w:rsidRPr="0094286E" w:rsidRDefault="0094286E" w:rsidP="0094286E">
            <w:pPr>
              <w:jc w:val="center"/>
              <w:rPr>
                <w:sz w:val="12"/>
                <w:szCs w:val="12"/>
              </w:rPr>
            </w:pPr>
          </w:p>
        </w:tc>
        <w:tc>
          <w:tcPr>
            <w:tcW w:w="929" w:type="dxa"/>
            <w:tcBorders>
              <w:top w:val="nil"/>
              <w:left w:val="nil"/>
              <w:bottom w:val="nil"/>
              <w:right w:val="nil"/>
            </w:tcBorders>
            <w:shd w:val="clear" w:color="auto" w:fill="auto"/>
            <w:vAlign w:val="center"/>
            <w:hideMark/>
          </w:tcPr>
          <w:p w14:paraId="33F4FD5D" w14:textId="77777777" w:rsidR="0094286E" w:rsidRPr="0094286E" w:rsidRDefault="0094286E" w:rsidP="0094286E">
            <w:pPr>
              <w:jc w:val="center"/>
              <w:rPr>
                <w:sz w:val="12"/>
                <w:szCs w:val="12"/>
              </w:rPr>
            </w:pPr>
          </w:p>
        </w:tc>
        <w:tc>
          <w:tcPr>
            <w:tcW w:w="1100" w:type="dxa"/>
            <w:tcBorders>
              <w:top w:val="nil"/>
              <w:left w:val="nil"/>
              <w:bottom w:val="nil"/>
              <w:right w:val="nil"/>
            </w:tcBorders>
            <w:shd w:val="clear" w:color="auto" w:fill="auto"/>
            <w:vAlign w:val="center"/>
            <w:hideMark/>
          </w:tcPr>
          <w:p w14:paraId="58A8B1B9" w14:textId="77777777" w:rsidR="0094286E" w:rsidRPr="0094286E" w:rsidRDefault="0094286E" w:rsidP="0094286E">
            <w:pPr>
              <w:jc w:val="center"/>
              <w:rPr>
                <w:sz w:val="12"/>
                <w:szCs w:val="12"/>
              </w:rPr>
            </w:pPr>
          </w:p>
        </w:tc>
        <w:tc>
          <w:tcPr>
            <w:tcW w:w="1125" w:type="dxa"/>
            <w:tcBorders>
              <w:top w:val="nil"/>
              <w:left w:val="nil"/>
              <w:bottom w:val="nil"/>
              <w:right w:val="nil"/>
            </w:tcBorders>
            <w:shd w:val="clear" w:color="auto" w:fill="auto"/>
            <w:vAlign w:val="center"/>
            <w:hideMark/>
          </w:tcPr>
          <w:p w14:paraId="5AB6F759" w14:textId="77777777" w:rsidR="0094286E" w:rsidRPr="0094286E" w:rsidRDefault="0094286E" w:rsidP="0094286E">
            <w:pPr>
              <w:jc w:val="center"/>
              <w:rPr>
                <w:sz w:val="12"/>
                <w:szCs w:val="12"/>
              </w:rPr>
            </w:pPr>
          </w:p>
        </w:tc>
        <w:tc>
          <w:tcPr>
            <w:tcW w:w="1137" w:type="dxa"/>
            <w:tcBorders>
              <w:top w:val="nil"/>
              <w:left w:val="nil"/>
              <w:bottom w:val="nil"/>
              <w:right w:val="nil"/>
            </w:tcBorders>
            <w:shd w:val="clear" w:color="auto" w:fill="auto"/>
            <w:vAlign w:val="center"/>
            <w:hideMark/>
          </w:tcPr>
          <w:p w14:paraId="383BF5D0" w14:textId="77777777" w:rsidR="0094286E" w:rsidRPr="0094286E" w:rsidRDefault="0094286E" w:rsidP="0094286E">
            <w:pPr>
              <w:jc w:val="center"/>
              <w:rPr>
                <w:sz w:val="12"/>
                <w:szCs w:val="12"/>
              </w:rPr>
            </w:pPr>
          </w:p>
        </w:tc>
        <w:tc>
          <w:tcPr>
            <w:tcW w:w="1149" w:type="dxa"/>
            <w:tcBorders>
              <w:top w:val="nil"/>
              <w:left w:val="nil"/>
              <w:bottom w:val="nil"/>
              <w:right w:val="nil"/>
            </w:tcBorders>
            <w:shd w:val="clear" w:color="auto" w:fill="auto"/>
            <w:vAlign w:val="center"/>
            <w:hideMark/>
          </w:tcPr>
          <w:p w14:paraId="6F51F64A" w14:textId="77777777" w:rsidR="0094286E" w:rsidRPr="0094286E" w:rsidRDefault="0094286E" w:rsidP="0094286E">
            <w:pPr>
              <w:jc w:val="center"/>
              <w:rPr>
                <w:sz w:val="12"/>
                <w:szCs w:val="12"/>
              </w:rPr>
            </w:pPr>
          </w:p>
        </w:tc>
        <w:tc>
          <w:tcPr>
            <w:tcW w:w="917" w:type="dxa"/>
            <w:tcBorders>
              <w:top w:val="nil"/>
              <w:left w:val="nil"/>
              <w:bottom w:val="nil"/>
              <w:right w:val="nil"/>
            </w:tcBorders>
            <w:shd w:val="clear" w:color="auto" w:fill="auto"/>
            <w:vAlign w:val="center"/>
            <w:hideMark/>
          </w:tcPr>
          <w:p w14:paraId="36626AE5" w14:textId="77777777" w:rsidR="0094286E" w:rsidRPr="0094286E" w:rsidRDefault="0094286E" w:rsidP="0094286E">
            <w:pPr>
              <w:jc w:val="center"/>
              <w:rPr>
                <w:sz w:val="12"/>
                <w:szCs w:val="12"/>
              </w:rPr>
            </w:pPr>
          </w:p>
        </w:tc>
        <w:tc>
          <w:tcPr>
            <w:tcW w:w="905" w:type="dxa"/>
            <w:tcBorders>
              <w:top w:val="nil"/>
              <w:left w:val="nil"/>
              <w:bottom w:val="nil"/>
              <w:right w:val="nil"/>
            </w:tcBorders>
            <w:shd w:val="clear" w:color="auto" w:fill="auto"/>
            <w:vAlign w:val="center"/>
            <w:hideMark/>
          </w:tcPr>
          <w:p w14:paraId="78ABB053" w14:textId="77777777" w:rsidR="0094286E" w:rsidRPr="0094286E" w:rsidRDefault="0094286E" w:rsidP="0094286E">
            <w:pPr>
              <w:rPr>
                <w:sz w:val="12"/>
                <w:szCs w:val="12"/>
              </w:rPr>
            </w:pPr>
          </w:p>
        </w:tc>
        <w:tc>
          <w:tcPr>
            <w:tcW w:w="1760" w:type="dxa"/>
            <w:tcBorders>
              <w:top w:val="nil"/>
              <w:left w:val="nil"/>
              <w:bottom w:val="nil"/>
              <w:right w:val="nil"/>
            </w:tcBorders>
            <w:shd w:val="clear" w:color="auto" w:fill="auto"/>
            <w:vAlign w:val="center"/>
            <w:hideMark/>
          </w:tcPr>
          <w:p w14:paraId="6D9857E3" w14:textId="77777777" w:rsidR="0094286E" w:rsidRPr="0094286E" w:rsidRDefault="0094286E" w:rsidP="0094286E">
            <w:pPr>
              <w:rPr>
                <w:sz w:val="12"/>
                <w:szCs w:val="12"/>
              </w:rPr>
            </w:pPr>
          </w:p>
        </w:tc>
      </w:tr>
      <w:tr w:rsidR="0094286E" w:rsidRPr="0094286E" w14:paraId="0B52A242" w14:textId="77777777" w:rsidTr="0094286E">
        <w:trPr>
          <w:trHeight w:val="225"/>
          <w:jc w:val="center"/>
        </w:trPr>
        <w:tc>
          <w:tcPr>
            <w:tcW w:w="364" w:type="dxa"/>
            <w:tcBorders>
              <w:top w:val="nil"/>
              <w:left w:val="nil"/>
              <w:bottom w:val="nil"/>
              <w:right w:val="nil"/>
            </w:tcBorders>
            <w:shd w:val="clear" w:color="auto" w:fill="auto"/>
            <w:vAlign w:val="center"/>
            <w:hideMark/>
          </w:tcPr>
          <w:p w14:paraId="5F71657E"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1C4F821F"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313F8F97" w14:textId="77777777" w:rsidR="0094286E" w:rsidRPr="0094286E" w:rsidRDefault="0094286E" w:rsidP="0094286E">
            <w:pPr>
              <w:rPr>
                <w:sz w:val="12"/>
                <w:szCs w:val="12"/>
              </w:rPr>
            </w:pPr>
          </w:p>
        </w:tc>
        <w:tc>
          <w:tcPr>
            <w:tcW w:w="345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E7473C3"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Текущие расходы, в том числе:</w:t>
            </w:r>
          </w:p>
        </w:tc>
        <w:tc>
          <w:tcPr>
            <w:tcW w:w="710" w:type="dxa"/>
            <w:tcBorders>
              <w:top w:val="single" w:sz="4" w:space="0" w:color="C0C0C0"/>
              <w:left w:val="nil"/>
              <w:bottom w:val="single" w:sz="4" w:space="0" w:color="C0C0C0"/>
              <w:right w:val="single" w:sz="4" w:space="0" w:color="C0C0C0"/>
            </w:tcBorders>
            <w:shd w:val="clear" w:color="auto" w:fill="auto"/>
            <w:vAlign w:val="center"/>
            <w:hideMark/>
          </w:tcPr>
          <w:p w14:paraId="0489ECD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3A5098D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2 374,53   </w:t>
            </w:r>
          </w:p>
        </w:tc>
        <w:tc>
          <w:tcPr>
            <w:tcW w:w="929" w:type="dxa"/>
            <w:tcBorders>
              <w:top w:val="single" w:sz="4" w:space="0" w:color="C0C0C0"/>
              <w:left w:val="nil"/>
              <w:bottom w:val="single" w:sz="4" w:space="0" w:color="C0C0C0"/>
              <w:right w:val="single" w:sz="4" w:space="0" w:color="C0C0C0"/>
            </w:tcBorders>
            <w:shd w:val="clear" w:color="auto" w:fill="auto"/>
            <w:vAlign w:val="center"/>
            <w:hideMark/>
          </w:tcPr>
          <w:p w14:paraId="4104B05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2 467,44   </w:t>
            </w:r>
          </w:p>
        </w:tc>
        <w:tc>
          <w:tcPr>
            <w:tcW w:w="1100" w:type="dxa"/>
            <w:tcBorders>
              <w:top w:val="single" w:sz="4" w:space="0" w:color="C0C0C0"/>
              <w:left w:val="nil"/>
              <w:bottom w:val="single" w:sz="4" w:space="0" w:color="C0C0C0"/>
              <w:right w:val="single" w:sz="4" w:space="0" w:color="C0C0C0"/>
            </w:tcBorders>
            <w:shd w:val="clear" w:color="auto" w:fill="auto"/>
            <w:vAlign w:val="center"/>
            <w:hideMark/>
          </w:tcPr>
          <w:p w14:paraId="6BEF09C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2 351,35   </w:t>
            </w:r>
          </w:p>
        </w:tc>
        <w:tc>
          <w:tcPr>
            <w:tcW w:w="1125" w:type="dxa"/>
            <w:tcBorders>
              <w:top w:val="single" w:sz="4" w:space="0" w:color="C0C0C0"/>
              <w:left w:val="nil"/>
              <w:bottom w:val="single" w:sz="4" w:space="0" w:color="C0C0C0"/>
              <w:right w:val="single" w:sz="4" w:space="0" w:color="C0C0C0"/>
            </w:tcBorders>
            <w:shd w:val="clear" w:color="auto" w:fill="auto"/>
            <w:vAlign w:val="center"/>
            <w:hideMark/>
          </w:tcPr>
          <w:p w14:paraId="4C57B66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2 404,61   </w:t>
            </w:r>
          </w:p>
        </w:tc>
        <w:tc>
          <w:tcPr>
            <w:tcW w:w="1137" w:type="dxa"/>
            <w:tcBorders>
              <w:top w:val="single" w:sz="4" w:space="0" w:color="C0C0C0"/>
              <w:left w:val="nil"/>
              <w:bottom w:val="single" w:sz="4" w:space="0" w:color="C0C0C0"/>
              <w:right w:val="single" w:sz="4" w:space="0" w:color="C0C0C0"/>
            </w:tcBorders>
            <w:shd w:val="clear" w:color="auto" w:fill="auto"/>
            <w:vAlign w:val="center"/>
            <w:hideMark/>
          </w:tcPr>
          <w:p w14:paraId="5BFE028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2 886,37   </w:t>
            </w:r>
          </w:p>
        </w:tc>
        <w:tc>
          <w:tcPr>
            <w:tcW w:w="1149" w:type="dxa"/>
            <w:tcBorders>
              <w:top w:val="single" w:sz="4" w:space="0" w:color="C0C0C0"/>
              <w:left w:val="nil"/>
              <w:bottom w:val="single" w:sz="4" w:space="0" w:color="C0C0C0"/>
              <w:right w:val="single" w:sz="4" w:space="0" w:color="C0C0C0"/>
            </w:tcBorders>
            <w:shd w:val="clear" w:color="auto" w:fill="auto"/>
            <w:vAlign w:val="center"/>
            <w:hideMark/>
          </w:tcPr>
          <w:p w14:paraId="3AB314B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2 376,49   </w:t>
            </w:r>
          </w:p>
        </w:tc>
        <w:tc>
          <w:tcPr>
            <w:tcW w:w="917" w:type="dxa"/>
            <w:tcBorders>
              <w:top w:val="single" w:sz="4" w:space="0" w:color="C0C0C0"/>
              <w:left w:val="nil"/>
              <w:bottom w:val="single" w:sz="4" w:space="0" w:color="C0C0C0"/>
              <w:right w:val="single" w:sz="4" w:space="0" w:color="C0C0C0"/>
            </w:tcBorders>
            <w:shd w:val="clear" w:color="auto" w:fill="auto"/>
            <w:vAlign w:val="center"/>
            <w:hideMark/>
          </w:tcPr>
          <w:p w14:paraId="032D67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1 188,24   </w:t>
            </w:r>
          </w:p>
        </w:tc>
        <w:tc>
          <w:tcPr>
            <w:tcW w:w="905" w:type="dxa"/>
            <w:tcBorders>
              <w:top w:val="single" w:sz="4" w:space="0" w:color="C0C0C0"/>
              <w:left w:val="nil"/>
              <w:bottom w:val="single" w:sz="4" w:space="0" w:color="C0C0C0"/>
              <w:right w:val="single" w:sz="4" w:space="0" w:color="C0C0C0"/>
            </w:tcBorders>
            <w:shd w:val="clear" w:color="auto" w:fill="auto"/>
            <w:vAlign w:val="center"/>
            <w:hideMark/>
          </w:tcPr>
          <w:p w14:paraId="7FDAF40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1 188,24   </w:t>
            </w:r>
          </w:p>
        </w:tc>
        <w:tc>
          <w:tcPr>
            <w:tcW w:w="1760" w:type="dxa"/>
            <w:tcBorders>
              <w:top w:val="nil"/>
              <w:left w:val="nil"/>
              <w:bottom w:val="nil"/>
              <w:right w:val="nil"/>
            </w:tcBorders>
            <w:shd w:val="clear" w:color="auto" w:fill="auto"/>
            <w:vAlign w:val="center"/>
            <w:hideMark/>
          </w:tcPr>
          <w:p w14:paraId="0DD04E25" w14:textId="77777777" w:rsidR="0094286E" w:rsidRPr="0094286E" w:rsidRDefault="0094286E" w:rsidP="0094286E">
            <w:pPr>
              <w:jc w:val="center"/>
              <w:rPr>
                <w:rFonts w:ascii="Tahoma" w:hAnsi="Tahoma" w:cs="Tahoma"/>
                <w:b/>
                <w:bCs/>
                <w:sz w:val="12"/>
                <w:szCs w:val="12"/>
              </w:rPr>
            </w:pPr>
          </w:p>
        </w:tc>
      </w:tr>
      <w:tr w:rsidR="0094286E" w:rsidRPr="0094286E" w14:paraId="2089D679" w14:textId="77777777" w:rsidTr="0094286E">
        <w:trPr>
          <w:trHeight w:val="225"/>
          <w:jc w:val="center"/>
        </w:trPr>
        <w:tc>
          <w:tcPr>
            <w:tcW w:w="364" w:type="dxa"/>
            <w:tcBorders>
              <w:top w:val="nil"/>
              <w:left w:val="nil"/>
              <w:bottom w:val="nil"/>
              <w:right w:val="nil"/>
            </w:tcBorders>
            <w:shd w:val="clear" w:color="auto" w:fill="auto"/>
            <w:vAlign w:val="center"/>
            <w:hideMark/>
          </w:tcPr>
          <w:p w14:paraId="7C277605"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10E798ED"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1FE2805C"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000000" w:fill="FFFF00"/>
            <w:vAlign w:val="center"/>
            <w:hideMark/>
          </w:tcPr>
          <w:p w14:paraId="4F630F1B" w14:textId="77777777" w:rsidR="0094286E" w:rsidRPr="0094286E" w:rsidRDefault="0094286E" w:rsidP="0094286E">
            <w:pPr>
              <w:jc w:val="right"/>
              <w:rPr>
                <w:rFonts w:ascii="Tahoma" w:hAnsi="Tahoma" w:cs="Tahoma"/>
                <w:b/>
                <w:bCs/>
                <w:sz w:val="12"/>
                <w:szCs w:val="12"/>
              </w:rPr>
            </w:pPr>
            <w:r w:rsidRPr="0094286E">
              <w:rPr>
                <w:rFonts w:ascii="Tahoma" w:hAnsi="Tahoma" w:cs="Tahoma"/>
                <w:b/>
                <w:bCs/>
                <w:sz w:val="12"/>
                <w:szCs w:val="12"/>
              </w:rPr>
              <w:t>Операционные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264755C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19B36EE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2 182,32   </w:t>
            </w:r>
          </w:p>
        </w:tc>
        <w:tc>
          <w:tcPr>
            <w:tcW w:w="929" w:type="dxa"/>
            <w:tcBorders>
              <w:top w:val="nil"/>
              <w:left w:val="nil"/>
              <w:bottom w:val="single" w:sz="4" w:space="0" w:color="C0C0C0"/>
              <w:right w:val="single" w:sz="4" w:space="0" w:color="C0C0C0"/>
            </w:tcBorders>
            <w:shd w:val="clear" w:color="auto" w:fill="auto"/>
            <w:vAlign w:val="center"/>
            <w:hideMark/>
          </w:tcPr>
          <w:p w14:paraId="13B1FD5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2 279,33   </w:t>
            </w:r>
          </w:p>
        </w:tc>
        <w:tc>
          <w:tcPr>
            <w:tcW w:w="1100" w:type="dxa"/>
            <w:tcBorders>
              <w:top w:val="nil"/>
              <w:left w:val="nil"/>
              <w:bottom w:val="single" w:sz="4" w:space="0" w:color="C0C0C0"/>
              <w:right w:val="single" w:sz="4" w:space="0" w:color="C0C0C0"/>
            </w:tcBorders>
            <w:shd w:val="clear" w:color="auto" w:fill="auto"/>
            <w:vAlign w:val="center"/>
            <w:hideMark/>
          </w:tcPr>
          <w:p w14:paraId="2E51BF2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2 259,89   </w:t>
            </w:r>
          </w:p>
        </w:tc>
        <w:tc>
          <w:tcPr>
            <w:tcW w:w="1125" w:type="dxa"/>
            <w:tcBorders>
              <w:top w:val="nil"/>
              <w:left w:val="nil"/>
              <w:bottom w:val="single" w:sz="4" w:space="0" w:color="C0C0C0"/>
              <w:right w:val="single" w:sz="4" w:space="0" w:color="C0C0C0"/>
            </w:tcBorders>
            <w:shd w:val="clear" w:color="auto" w:fill="auto"/>
            <w:vAlign w:val="center"/>
            <w:hideMark/>
          </w:tcPr>
          <w:p w14:paraId="111E803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2 315,36   </w:t>
            </w:r>
          </w:p>
        </w:tc>
        <w:tc>
          <w:tcPr>
            <w:tcW w:w="1137" w:type="dxa"/>
            <w:tcBorders>
              <w:top w:val="nil"/>
              <w:left w:val="nil"/>
              <w:bottom w:val="single" w:sz="4" w:space="0" w:color="C0C0C0"/>
              <w:right w:val="single" w:sz="4" w:space="0" w:color="C0C0C0"/>
            </w:tcBorders>
            <w:shd w:val="clear" w:color="auto" w:fill="auto"/>
            <w:vAlign w:val="center"/>
            <w:hideMark/>
          </w:tcPr>
          <w:p w14:paraId="5A2900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2 340,21   </w:t>
            </w:r>
          </w:p>
        </w:tc>
        <w:tc>
          <w:tcPr>
            <w:tcW w:w="1149" w:type="dxa"/>
            <w:tcBorders>
              <w:top w:val="nil"/>
              <w:left w:val="nil"/>
              <w:bottom w:val="single" w:sz="4" w:space="0" w:color="C0C0C0"/>
              <w:right w:val="single" w:sz="4" w:space="0" w:color="C0C0C0"/>
            </w:tcBorders>
            <w:shd w:val="clear" w:color="auto" w:fill="auto"/>
            <w:vAlign w:val="center"/>
            <w:hideMark/>
          </w:tcPr>
          <w:p w14:paraId="71FB0A9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2 306,61   </w:t>
            </w:r>
          </w:p>
        </w:tc>
        <w:tc>
          <w:tcPr>
            <w:tcW w:w="917" w:type="dxa"/>
            <w:tcBorders>
              <w:top w:val="nil"/>
              <w:left w:val="nil"/>
              <w:bottom w:val="single" w:sz="4" w:space="0" w:color="C0C0C0"/>
              <w:right w:val="single" w:sz="4" w:space="0" w:color="C0C0C0"/>
            </w:tcBorders>
            <w:shd w:val="clear" w:color="auto" w:fill="auto"/>
            <w:vAlign w:val="center"/>
            <w:hideMark/>
          </w:tcPr>
          <w:p w14:paraId="46D201F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1 153,30   </w:t>
            </w:r>
          </w:p>
        </w:tc>
        <w:tc>
          <w:tcPr>
            <w:tcW w:w="905" w:type="dxa"/>
            <w:tcBorders>
              <w:top w:val="nil"/>
              <w:left w:val="nil"/>
              <w:bottom w:val="single" w:sz="4" w:space="0" w:color="C0C0C0"/>
              <w:right w:val="single" w:sz="4" w:space="0" w:color="C0C0C0"/>
            </w:tcBorders>
            <w:shd w:val="clear" w:color="auto" w:fill="auto"/>
            <w:vAlign w:val="center"/>
            <w:hideMark/>
          </w:tcPr>
          <w:p w14:paraId="01A178A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1 153,30   </w:t>
            </w:r>
          </w:p>
        </w:tc>
        <w:tc>
          <w:tcPr>
            <w:tcW w:w="1760" w:type="dxa"/>
            <w:tcBorders>
              <w:top w:val="nil"/>
              <w:left w:val="nil"/>
              <w:bottom w:val="nil"/>
              <w:right w:val="nil"/>
            </w:tcBorders>
            <w:shd w:val="clear" w:color="auto" w:fill="auto"/>
            <w:vAlign w:val="center"/>
            <w:hideMark/>
          </w:tcPr>
          <w:p w14:paraId="2A9E9368" w14:textId="77777777" w:rsidR="0094286E" w:rsidRPr="0094286E" w:rsidRDefault="0094286E" w:rsidP="0094286E">
            <w:pPr>
              <w:jc w:val="center"/>
              <w:rPr>
                <w:rFonts w:ascii="Tahoma" w:hAnsi="Tahoma" w:cs="Tahoma"/>
                <w:b/>
                <w:bCs/>
                <w:sz w:val="12"/>
                <w:szCs w:val="12"/>
              </w:rPr>
            </w:pPr>
          </w:p>
        </w:tc>
      </w:tr>
      <w:tr w:rsidR="0094286E" w:rsidRPr="0094286E" w14:paraId="0AD111E1" w14:textId="77777777" w:rsidTr="0094286E">
        <w:trPr>
          <w:trHeight w:val="225"/>
          <w:jc w:val="center"/>
        </w:trPr>
        <w:tc>
          <w:tcPr>
            <w:tcW w:w="364" w:type="dxa"/>
            <w:tcBorders>
              <w:top w:val="nil"/>
              <w:left w:val="nil"/>
              <w:bottom w:val="nil"/>
              <w:right w:val="nil"/>
            </w:tcBorders>
            <w:shd w:val="clear" w:color="auto" w:fill="auto"/>
            <w:vAlign w:val="center"/>
            <w:hideMark/>
          </w:tcPr>
          <w:p w14:paraId="62F5AF31"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064EDB16"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1A37828F"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000000" w:fill="00B050"/>
            <w:vAlign w:val="center"/>
            <w:hideMark/>
          </w:tcPr>
          <w:p w14:paraId="5E9857D4" w14:textId="77777777" w:rsidR="0094286E" w:rsidRPr="0094286E" w:rsidRDefault="0094286E" w:rsidP="0094286E">
            <w:pPr>
              <w:jc w:val="right"/>
              <w:rPr>
                <w:rFonts w:ascii="Tahoma" w:hAnsi="Tahoma" w:cs="Tahoma"/>
                <w:b/>
                <w:bCs/>
                <w:sz w:val="12"/>
                <w:szCs w:val="12"/>
              </w:rPr>
            </w:pPr>
            <w:r w:rsidRPr="0094286E">
              <w:rPr>
                <w:rFonts w:ascii="Tahoma" w:hAnsi="Tahoma" w:cs="Tahoma"/>
                <w:b/>
                <w:bCs/>
                <w:sz w:val="12"/>
                <w:szCs w:val="12"/>
              </w:rPr>
              <w:t>Неподконтрольные расходы</w:t>
            </w:r>
          </w:p>
        </w:tc>
        <w:tc>
          <w:tcPr>
            <w:tcW w:w="710" w:type="dxa"/>
            <w:tcBorders>
              <w:top w:val="nil"/>
              <w:left w:val="nil"/>
              <w:bottom w:val="single" w:sz="4" w:space="0" w:color="C0C0C0"/>
              <w:right w:val="single" w:sz="4" w:space="0" w:color="C0C0C0"/>
            </w:tcBorders>
            <w:shd w:val="clear" w:color="auto" w:fill="auto"/>
            <w:vAlign w:val="center"/>
            <w:hideMark/>
          </w:tcPr>
          <w:p w14:paraId="156E3C7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4112F3B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110,00   </w:t>
            </w:r>
          </w:p>
        </w:tc>
        <w:tc>
          <w:tcPr>
            <w:tcW w:w="929" w:type="dxa"/>
            <w:tcBorders>
              <w:top w:val="nil"/>
              <w:left w:val="nil"/>
              <w:bottom w:val="single" w:sz="4" w:space="0" w:color="C0C0C0"/>
              <w:right w:val="single" w:sz="4" w:space="0" w:color="C0C0C0"/>
            </w:tcBorders>
            <w:shd w:val="clear" w:color="auto" w:fill="auto"/>
            <w:vAlign w:val="center"/>
            <w:hideMark/>
          </w:tcPr>
          <w:p w14:paraId="0F1C230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110,50   </w:t>
            </w:r>
          </w:p>
        </w:tc>
        <w:tc>
          <w:tcPr>
            <w:tcW w:w="1100" w:type="dxa"/>
            <w:tcBorders>
              <w:top w:val="nil"/>
              <w:left w:val="nil"/>
              <w:bottom w:val="single" w:sz="4" w:space="0" w:color="C0C0C0"/>
              <w:right w:val="single" w:sz="4" w:space="0" w:color="C0C0C0"/>
            </w:tcBorders>
            <w:shd w:val="clear" w:color="auto" w:fill="auto"/>
            <w:vAlign w:val="center"/>
            <w:hideMark/>
          </w:tcPr>
          <w:p w14:paraId="45776BF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25" w:type="dxa"/>
            <w:tcBorders>
              <w:top w:val="nil"/>
              <w:left w:val="nil"/>
              <w:bottom w:val="single" w:sz="4" w:space="0" w:color="C0C0C0"/>
              <w:right w:val="single" w:sz="4" w:space="0" w:color="C0C0C0"/>
            </w:tcBorders>
            <w:shd w:val="clear" w:color="auto" w:fill="auto"/>
            <w:vAlign w:val="center"/>
            <w:hideMark/>
          </w:tcPr>
          <w:p w14:paraId="1176196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37" w:type="dxa"/>
            <w:tcBorders>
              <w:top w:val="nil"/>
              <w:left w:val="nil"/>
              <w:bottom w:val="single" w:sz="4" w:space="0" w:color="C0C0C0"/>
              <w:right w:val="single" w:sz="4" w:space="0" w:color="C0C0C0"/>
            </w:tcBorders>
            <w:shd w:val="clear" w:color="auto" w:fill="auto"/>
            <w:vAlign w:val="center"/>
            <w:hideMark/>
          </w:tcPr>
          <w:p w14:paraId="7AB97E7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457,99   </w:t>
            </w:r>
          </w:p>
        </w:tc>
        <w:tc>
          <w:tcPr>
            <w:tcW w:w="1149" w:type="dxa"/>
            <w:tcBorders>
              <w:top w:val="nil"/>
              <w:left w:val="nil"/>
              <w:bottom w:val="single" w:sz="4" w:space="0" w:color="C0C0C0"/>
              <w:right w:val="single" w:sz="4" w:space="0" w:color="C0C0C0"/>
            </w:tcBorders>
            <w:shd w:val="clear" w:color="auto" w:fill="auto"/>
            <w:vAlign w:val="center"/>
            <w:hideMark/>
          </w:tcPr>
          <w:p w14:paraId="3935E40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18,29   </w:t>
            </w:r>
          </w:p>
        </w:tc>
        <w:tc>
          <w:tcPr>
            <w:tcW w:w="917" w:type="dxa"/>
            <w:tcBorders>
              <w:top w:val="nil"/>
              <w:left w:val="nil"/>
              <w:bottom w:val="single" w:sz="4" w:space="0" w:color="C0C0C0"/>
              <w:right w:val="single" w:sz="4" w:space="0" w:color="C0C0C0"/>
            </w:tcBorders>
            <w:shd w:val="clear" w:color="auto" w:fill="auto"/>
            <w:vAlign w:val="center"/>
            <w:hideMark/>
          </w:tcPr>
          <w:p w14:paraId="637A25A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9,15   </w:t>
            </w:r>
          </w:p>
        </w:tc>
        <w:tc>
          <w:tcPr>
            <w:tcW w:w="905" w:type="dxa"/>
            <w:tcBorders>
              <w:top w:val="nil"/>
              <w:left w:val="nil"/>
              <w:bottom w:val="single" w:sz="4" w:space="0" w:color="C0C0C0"/>
              <w:right w:val="single" w:sz="4" w:space="0" w:color="C0C0C0"/>
            </w:tcBorders>
            <w:shd w:val="clear" w:color="auto" w:fill="auto"/>
            <w:vAlign w:val="center"/>
            <w:hideMark/>
          </w:tcPr>
          <w:p w14:paraId="60045A1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9,15   </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22009140" w14:textId="77777777" w:rsidR="0094286E" w:rsidRPr="0094286E" w:rsidRDefault="0094286E" w:rsidP="0094286E">
            <w:pPr>
              <w:jc w:val="center"/>
              <w:rPr>
                <w:rFonts w:ascii="Tahoma" w:hAnsi="Tahoma" w:cs="Tahoma"/>
                <w:b/>
                <w:bCs/>
                <w:color w:val="FFFFFF"/>
                <w:sz w:val="12"/>
                <w:szCs w:val="12"/>
              </w:rPr>
            </w:pPr>
            <w:r w:rsidRPr="0094286E">
              <w:rPr>
                <w:rFonts w:ascii="Tahoma" w:hAnsi="Tahoma" w:cs="Tahoma"/>
                <w:b/>
                <w:bCs/>
                <w:color w:val="FFFFFF"/>
                <w:sz w:val="12"/>
                <w:szCs w:val="12"/>
              </w:rPr>
              <w:t>#ЗНАЧ!</w:t>
            </w:r>
          </w:p>
        </w:tc>
      </w:tr>
      <w:tr w:rsidR="0094286E" w:rsidRPr="0094286E" w14:paraId="369EFCC0" w14:textId="77777777" w:rsidTr="0094286E">
        <w:trPr>
          <w:trHeight w:val="225"/>
          <w:jc w:val="center"/>
        </w:trPr>
        <w:tc>
          <w:tcPr>
            <w:tcW w:w="364" w:type="dxa"/>
            <w:tcBorders>
              <w:top w:val="nil"/>
              <w:left w:val="nil"/>
              <w:bottom w:val="nil"/>
              <w:right w:val="nil"/>
            </w:tcBorders>
            <w:shd w:val="clear" w:color="auto" w:fill="auto"/>
            <w:vAlign w:val="center"/>
            <w:hideMark/>
          </w:tcPr>
          <w:p w14:paraId="11A79F1C" w14:textId="77777777" w:rsidR="0094286E" w:rsidRPr="0094286E" w:rsidRDefault="0094286E" w:rsidP="0094286E">
            <w:pPr>
              <w:jc w:val="center"/>
              <w:rPr>
                <w:rFonts w:ascii="Tahoma" w:hAnsi="Tahoma" w:cs="Tahoma"/>
                <w:b/>
                <w:bCs/>
                <w:color w:val="FFFFFF"/>
                <w:sz w:val="12"/>
                <w:szCs w:val="12"/>
              </w:rPr>
            </w:pPr>
          </w:p>
        </w:tc>
        <w:tc>
          <w:tcPr>
            <w:tcW w:w="329" w:type="dxa"/>
            <w:tcBorders>
              <w:top w:val="nil"/>
              <w:left w:val="nil"/>
              <w:bottom w:val="nil"/>
              <w:right w:val="nil"/>
            </w:tcBorders>
            <w:shd w:val="clear" w:color="auto" w:fill="auto"/>
            <w:vAlign w:val="center"/>
            <w:hideMark/>
          </w:tcPr>
          <w:p w14:paraId="668FBBC1"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3322B900"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000000" w:fill="FABF8F"/>
            <w:vAlign w:val="center"/>
            <w:hideMark/>
          </w:tcPr>
          <w:p w14:paraId="561FFF54" w14:textId="77777777" w:rsidR="0094286E" w:rsidRPr="0094286E" w:rsidRDefault="0094286E" w:rsidP="0094286E">
            <w:pPr>
              <w:jc w:val="right"/>
              <w:rPr>
                <w:rFonts w:ascii="Tahoma" w:hAnsi="Tahoma" w:cs="Tahoma"/>
                <w:b/>
                <w:bCs/>
                <w:sz w:val="12"/>
                <w:szCs w:val="12"/>
              </w:rPr>
            </w:pPr>
            <w:r w:rsidRPr="0094286E">
              <w:rPr>
                <w:rFonts w:ascii="Tahoma" w:hAnsi="Tahoma" w:cs="Tahoma"/>
                <w:b/>
                <w:bCs/>
                <w:sz w:val="12"/>
                <w:szCs w:val="12"/>
              </w:rPr>
              <w:t>Расходы на приобретение энергетических ресурсов</w:t>
            </w:r>
          </w:p>
        </w:tc>
        <w:tc>
          <w:tcPr>
            <w:tcW w:w="710" w:type="dxa"/>
            <w:tcBorders>
              <w:top w:val="nil"/>
              <w:left w:val="nil"/>
              <w:bottom w:val="single" w:sz="4" w:space="0" w:color="C0C0C0"/>
              <w:right w:val="single" w:sz="4" w:space="0" w:color="C0C0C0"/>
            </w:tcBorders>
            <w:shd w:val="clear" w:color="auto" w:fill="auto"/>
            <w:vAlign w:val="center"/>
            <w:hideMark/>
          </w:tcPr>
          <w:p w14:paraId="24931A8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3A6E4F5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82,21   </w:t>
            </w:r>
          </w:p>
        </w:tc>
        <w:tc>
          <w:tcPr>
            <w:tcW w:w="929" w:type="dxa"/>
            <w:tcBorders>
              <w:top w:val="nil"/>
              <w:left w:val="nil"/>
              <w:bottom w:val="single" w:sz="4" w:space="0" w:color="C0C0C0"/>
              <w:right w:val="single" w:sz="4" w:space="0" w:color="C0C0C0"/>
            </w:tcBorders>
            <w:shd w:val="clear" w:color="auto" w:fill="auto"/>
            <w:vAlign w:val="center"/>
            <w:hideMark/>
          </w:tcPr>
          <w:p w14:paraId="34E5A3D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77,61   </w:t>
            </w:r>
          </w:p>
        </w:tc>
        <w:tc>
          <w:tcPr>
            <w:tcW w:w="1100" w:type="dxa"/>
            <w:tcBorders>
              <w:top w:val="nil"/>
              <w:left w:val="nil"/>
              <w:bottom w:val="single" w:sz="4" w:space="0" w:color="C0C0C0"/>
              <w:right w:val="single" w:sz="4" w:space="0" w:color="C0C0C0"/>
            </w:tcBorders>
            <w:shd w:val="clear" w:color="auto" w:fill="auto"/>
            <w:vAlign w:val="center"/>
            <w:hideMark/>
          </w:tcPr>
          <w:p w14:paraId="68CAC7D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91,46   </w:t>
            </w:r>
          </w:p>
        </w:tc>
        <w:tc>
          <w:tcPr>
            <w:tcW w:w="1125" w:type="dxa"/>
            <w:tcBorders>
              <w:top w:val="nil"/>
              <w:left w:val="nil"/>
              <w:bottom w:val="single" w:sz="4" w:space="0" w:color="C0C0C0"/>
              <w:right w:val="single" w:sz="4" w:space="0" w:color="C0C0C0"/>
            </w:tcBorders>
            <w:shd w:val="clear" w:color="auto" w:fill="auto"/>
            <w:vAlign w:val="center"/>
            <w:hideMark/>
          </w:tcPr>
          <w:p w14:paraId="46617C6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89,26   </w:t>
            </w:r>
          </w:p>
        </w:tc>
        <w:tc>
          <w:tcPr>
            <w:tcW w:w="1137" w:type="dxa"/>
            <w:tcBorders>
              <w:top w:val="nil"/>
              <w:left w:val="nil"/>
              <w:bottom w:val="single" w:sz="4" w:space="0" w:color="C0C0C0"/>
              <w:right w:val="single" w:sz="4" w:space="0" w:color="C0C0C0"/>
            </w:tcBorders>
            <w:shd w:val="clear" w:color="auto" w:fill="auto"/>
            <w:vAlign w:val="center"/>
            <w:hideMark/>
          </w:tcPr>
          <w:p w14:paraId="24EECB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88,17   </w:t>
            </w:r>
          </w:p>
        </w:tc>
        <w:tc>
          <w:tcPr>
            <w:tcW w:w="1149" w:type="dxa"/>
            <w:tcBorders>
              <w:top w:val="nil"/>
              <w:left w:val="nil"/>
              <w:bottom w:val="single" w:sz="4" w:space="0" w:color="C0C0C0"/>
              <w:right w:val="single" w:sz="4" w:space="0" w:color="C0C0C0"/>
            </w:tcBorders>
            <w:shd w:val="clear" w:color="auto" w:fill="auto"/>
            <w:vAlign w:val="center"/>
            <w:hideMark/>
          </w:tcPr>
          <w:p w14:paraId="77F8EAF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88,17   </w:t>
            </w:r>
          </w:p>
        </w:tc>
        <w:tc>
          <w:tcPr>
            <w:tcW w:w="917" w:type="dxa"/>
            <w:tcBorders>
              <w:top w:val="nil"/>
              <w:left w:val="nil"/>
              <w:bottom w:val="single" w:sz="4" w:space="0" w:color="C0C0C0"/>
              <w:right w:val="single" w:sz="4" w:space="0" w:color="C0C0C0"/>
            </w:tcBorders>
            <w:shd w:val="clear" w:color="auto" w:fill="auto"/>
            <w:vAlign w:val="center"/>
            <w:hideMark/>
          </w:tcPr>
          <w:p w14:paraId="235AB17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44,09   </w:t>
            </w:r>
          </w:p>
        </w:tc>
        <w:tc>
          <w:tcPr>
            <w:tcW w:w="905" w:type="dxa"/>
            <w:tcBorders>
              <w:top w:val="nil"/>
              <w:left w:val="nil"/>
              <w:bottom w:val="single" w:sz="4" w:space="0" w:color="C0C0C0"/>
              <w:right w:val="single" w:sz="4" w:space="0" w:color="C0C0C0"/>
            </w:tcBorders>
            <w:shd w:val="clear" w:color="auto" w:fill="auto"/>
            <w:vAlign w:val="center"/>
            <w:hideMark/>
          </w:tcPr>
          <w:p w14:paraId="6957E5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44,09   </w:t>
            </w:r>
          </w:p>
        </w:tc>
        <w:tc>
          <w:tcPr>
            <w:tcW w:w="1760" w:type="dxa"/>
            <w:tcBorders>
              <w:top w:val="nil"/>
              <w:left w:val="nil"/>
              <w:bottom w:val="nil"/>
              <w:right w:val="nil"/>
            </w:tcBorders>
            <w:shd w:val="clear" w:color="auto" w:fill="auto"/>
            <w:vAlign w:val="center"/>
            <w:hideMark/>
          </w:tcPr>
          <w:p w14:paraId="6C027DBF" w14:textId="77777777" w:rsidR="0094286E" w:rsidRPr="0094286E" w:rsidRDefault="0094286E" w:rsidP="0094286E">
            <w:pPr>
              <w:jc w:val="center"/>
              <w:rPr>
                <w:rFonts w:ascii="Tahoma" w:hAnsi="Tahoma" w:cs="Tahoma"/>
                <w:b/>
                <w:bCs/>
                <w:sz w:val="12"/>
                <w:szCs w:val="12"/>
              </w:rPr>
            </w:pPr>
          </w:p>
        </w:tc>
      </w:tr>
      <w:tr w:rsidR="0094286E" w:rsidRPr="0094286E" w14:paraId="5B090A5F" w14:textId="77777777" w:rsidTr="0094286E">
        <w:trPr>
          <w:trHeight w:val="225"/>
          <w:jc w:val="center"/>
        </w:trPr>
        <w:tc>
          <w:tcPr>
            <w:tcW w:w="364" w:type="dxa"/>
            <w:tcBorders>
              <w:top w:val="nil"/>
              <w:left w:val="nil"/>
              <w:bottom w:val="nil"/>
              <w:right w:val="nil"/>
            </w:tcBorders>
            <w:shd w:val="clear" w:color="auto" w:fill="auto"/>
            <w:vAlign w:val="center"/>
            <w:hideMark/>
          </w:tcPr>
          <w:p w14:paraId="0C532F0A"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6E404B93"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33A04867"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000000" w:fill="B1A0C7"/>
            <w:vAlign w:val="center"/>
            <w:hideMark/>
          </w:tcPr>
          <w:p w14:paraId="270676F4"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Амортизация</w:t>
            </w:r>
          </w:p>
        </w:tc>
        <w:tc>
          <w:tcPr>
            <w:tcW w:w="710" w:type="dxa"/>
            <w:tcBorders>
              <w:top w:val="nil"/>
              <w:left w:val="nil"/>
              <w:bottom w:val="single" w:sz="4" w:space="0" w:color="C0C0C0"/>
              <w:right w:val="single" w:sz="4" w:space="0" w:color="C0C0C0"/>
            </w:tcBorders>
            <w:shd w:val="clear" w:color="auto" w:fill="auto"/>
            <w:vAlign w:val="center"/>
            <w:hideMark/>
          </w:tcPr>
          <w:p w14:paraId="3E0E38D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42A6A36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5,02   </w:t>
            </w:r>
          </w:p>
        </w:tc>
        <w:tc>
          <w:tcPr>
            <w:tcW w:w="929" w:type="dxa"/>
            <w:tcBorders>
              <w:top w:val="nil"/>
              <w:left w:val="nil"/>
              <w:bottom w:val="single" w:sz="4" w:space="0" w:color="C0C0C0"/>
              <w:right w:val="single" w:sz="4" w:space="0" w:color="C0C0C0"/>
            </w:tcBorders>
            <w:shd w:val="clear" w:color="auto" w:fill="auto"/>
            <w:vAlign w:val="center"/>
            <w:hideMark/>
          </w:tcPr>
          <w:p w14:paraId="0DD6D14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5,02   </w:t>
            </w:r>
          </w:p>
        </w:tc>
        <w:tc>
          <w:tcPr>
            <w:tcW w:w="1100" w:type="dxa"/>
            <w:tcBorders>
              <w:top w:val="nil"/>
              <w:left w:val="nil"/>
              <w:bottom w:val="single" w:sz="4" w:space="0" w:color="C0C0C0"/>
              <w:right w:val="single" w:sz="4" w:space="0" w:color="C0C0C0"/>
            </w:tcBorders>
            <w:shd w:val="clear" w:color="auto" w:fill="auto"/>
            <w:vAlign w:val="center"/>
            <w:hideMark/>
          </w:tcPr>
          <w:p w14:paraId="052843A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2,51   </w:t>
            </w:r>
          </w:p>
        </w:tc>
        <w:tc>
          <w:tcPr>
            <w:tcW w:w="1125" w:type="dxa"/>
            <w:tcBorders>
              <w:top w:val="nil"/>
              <w:left w:val="nil"/>
              <w:bottom w:val="single" w:sz="4" w:space="0" w:color="C0C0C0"/>
              <w:right w:val="single" w:sz="4" w:space="0" w:color="C0C0C0"/>
            </w:tcBorders>
            <w:shd w:val="clear" w:color="auto" w:fill="auto"/>
            <w:vAlign w:val="center"/>
            <w:hideMark/>
          </w:tcPr>
          <w:p w14:paraId="74B723F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37" w:type="dxa"/>
            <w:tcBorders>
              <w:top w:val="nil"/>
              <w:left w:val="nil"/>
              <w:bottom w:val="single" w:sz="4" w:space="0" w:color="C0C0C0"/>
              <w:right w:val="single" w:sz="4" w:space="0" w:color="C0C0C0"/>
            </w:tcBorders>
            <w:shd w:val="clear" w:color="auto" w:fill="auto"/>
            <w:vAlign w:val="center"/>
            <w:hideMark/>
          </w:tcPr>
          <w:p w14:paraId="30ECC3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49" w:type="dxa"/>
            <w:tcBorders>
              <w:top w:val="nil"/>
              <w:left w:val="nil"/>
              <w:bottom w:val="single" w:sz="4" w:space="0" w:color="C0C0C0"/>
              <w:right w:val="single" w:sz="4" w:space="0" w:color="C0C0C0"/>
            </w:tcBorders>
            <w:shd w:val="clear" w:color="auto" w:fill="auto"/>
            <w:vAlign w:val="center"/>
            <w:hideMark/>
          </w:tcPr>
          <w:p w14:paraId="06122C0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0230C77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905" w:type="dxa"/>
            <w:tcBorders>
              <w:top w:val="nil"/>
              <w:left w:val="nil"/>
              <w:bottom w:val="single" w:sz="4" w:space="0" w:color="C0C0C0"/>
              <w:right w:val="single" w:sz="4" w:space="0" w:color="C0C0C0"/>
            </w:tcBorders>
            <w:shd w:val="clear" w:color="auto" w:fill="auto"/>
            <w:vAlign w:val="center"/>
            <w:hideMark/>
          </w:tcPr>
          <w:p w14:paraId="245FEFE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760" w:type="dxa"/>
            <w:tcBorders>
              <w:top w:val="nil"/>
              <w:left w:val="nil"/>
              <w:bottom w:val="nil"/>
              <w:right w:val="nil"/>
            </w:tcBorders>
            <w:shd w:val="clear" w:color="auto" w:fill="auto"/>
            <w:vAlign w:val="center"/>
            <w:hideMark/>
          </w:tcPr>
          <w:p w14:paraId="0F842195" w14:textId="77777777" w:rsidR="0094286E" w:rsidRPr="0094286E" w:rsidRDefault="0094286E" w:rsidP="0094286E">
            <w:pPr>
              <w:jc w:val="center"/>
              <w:rPr>
                <w:rFonts w:ascii="Tahoma" w:hAnsi="Tahoma" w:cs="Tahoma"/>
                <w:b/>
                <w:bCs/>
                <w:sz w:val="12"/>
                <w:szCs w:val="12"/>
              </w:rPr>
            </w:pPr>
          </w:p>
        </w:tc>
      </w:tr>
      <w:tr w:rsidR="0094286E" w:rsidRPr="0094286E" w14:paraId="4088D79D" w14:textId="77777777" w:rsidTr="0094286E">
        <w:trPr>
          <w:trHeight w:val="225"/>
          <w:jc w:val="center"/>
        </w:trPr>
        <w:tc>
          <w:tcPr>
            <w:tcW w:w="364" w:type="dxa"/>
            <w:tcBorders>
              <w:top w:val="nil"/>
              <w:left w:val="nil"/>
              <w:bottom w:val="nil"/>
              <w:right w:val="nil"/>
            </w:tcBorders>
            <w:shd w:val="clear" w:color="auto" w:fill="auto"/>
            <w:vAlign w:val="center"/>
            <w:hideMark/>
          </w:tcPr>
          <w:p w14:paraId="04DFD607"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1A227328"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36A88A3E"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000000" w:fill="00B0F0"/>
            <w:vAlign w:val="center"/>
            <w:hideMark/>
          </w:tcPr>
          <w:p w14:paraId="7ACC35A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Нормативная прибыль</w:t>
            </w:r>
          </w:p>
        </w:tc>
        <w:tc>
          <w:tcPr>
            <w:tcW w:w="710" w:type="dxa"/>
            <w:tcBorders>
              <w:top w:val="nil"/>
              <w:left w:val="nil"/>
              <w:bottom w:val="single" w:sz="4" w:space="0" w:color="C0C0C0"/>
              <w:right w:val="single" w:sz="4" w:space="0" w:color="C0C0C0"/>
            </w:tcBorders>
            <w:shd w:val="clear" w:color="auto" w:fill="auto"/>
            <w:vAlign w:val="center"/>
            <w:hideMark/>
          </w:tcPr>
          <w:p w14:paraId="07332C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5137375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16,02   </w:t>
            </w:r>
          </w:p>
        </w:tc>
        <w:tc>
          <w:tcPr>
            <w:tcW w:w="929" w:type="dxa"/>
            <w:tcBorders>
              <w:top w:val="nil"/>
              <w:left w:val="nil"/>
              <w:bottom w:val="single" w:sz="4" w:space="0" w:color="C0C0C0"/>
              <w:right w:val="single" w:sz="4" w:space="0" w:color="C0C0C0"/>
            </w:tcBorders>
            <w:shd w:val="clear" w:color="auto" w:fill="auto"/>
            <w:vAlign w:val="center"/>
            <w:hideMark/>
          </w:tcPr>
          <w:p w14:paraId="4E53461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16,02   </w:t>
            </w:r>
          </w:p>
        </w:tc>
        <w:tc>
          <w:tcPr>
            <w:tcW w:w="1100" w:type="dxa"/>
            <w:tcBorders>
              <w:top w:val="nil"/>
              <w:left w:val="nil"/>
              <w:bottom w:val="single" w:sz="4" w:space="0" w:color="C0C0C0"/>
              <w:right w:val="single" w:sz="4" w:space="0" w:color="C0C0C0"/>
            </w:tcBorders>
            <w:shd w:val="clear" w:color="auto" w:fill="auto"/>
            <w:vAlign w:val="center"/>
            <w:hideMark/>
          </w:tcPr>
          <w:p w14:paraId="6BB3FA3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16,35   </w:t>
            </w:r>
          </w:p>
        </w:tc>
        <w:tc>
          <w:tcPr>
            <w:tcW w:w="1125" w:type="dxa"/>
            <w:tcBorders>
              <w:top w:val="nil"/>
              <w:left w:val="nil"/>
              <w:bottom w:val="single" w:sz="4" w:space="0" w:color="C0C0C0"/>
              <w:right w:val="single" w:sz="4" w:space="0" w:color="C0C0C0"/>
            </w:tcBorders>
            <w:shd w:val="clear" w:color="auto" w:fill="auto"/>
            <w:vAlign w:val="center"/>
            <w:hideMark/>
          </w:tcPr>
          <w:p w14:paraId="72936D2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17,32   </w:t>
            </w:r>
          </w:p>
        </w:tc>
        <w:tc>
          <w:tcPr>
            <w:tcW w:w="1137" w:type="dxa"/>
            <w:tcBorders>
              <w:top w:val="nil"/>
              <w:left w:val="nil"/>
              <w:bottom w:val="single" w:sz="4" w:space="0" w:color="C0C0C0"/>
              <w:right w:val="single" w:sz="4" w:space="0" w:color="C0C0C0"/>
            </w:tcBorders>
            <w:shd w:val="clear" w:color="auto" w:fill="auto"/>
            <w:vAlign w:val="center"/>
            <w:hideMark/>
          </w:tcPr>
          <w:p w14:paraId="1CCFEC4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16,35   </w:t>
            </w:r>
          </w:p>
        </w:tc>
        <w:tc>
          <w:tcPr>
            <w:tcW w:w="1149" w:type="dxa"/>
            <w:tcBorders>
              <w:top w:val="nil"/>
              <w:left w:val="nil"/>
              <w:bottom w:val="single" w:sz="4" w:space="0" w:color="C0C0C0"/>
              <w:right w:val="single" w:sz="4" w:space="0" w:color="C0C0C0"/>
            </w:tcBorders>
            <w:shd w:val="clear" w:color="auto" w:fill="auto"/>
            <w:vAlign w:val="center"/>
            <w:hideMark/>
          </w:tcPr>
          <w:p w14:paraId="6FA7472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15,79   </w:t>
            </w:r>
          </w:p>
        </w:tc>
        <w:tc>
          <w:tcPr>
            <w:tcW w:w="917" w:type="dxa"/>
            <w:tcBorders>
              <w:top w:val="nil"/>
              <w:left w:val="nil"/>
              <w:bottom w:val="single" w:sz="4" w:space="0" w:color="C0C0C0"/>
              <w:right w:val="single" w:sz="4" w:space="0" w:color="C0C0C0"/>
            </w:tcBorders>
            <w:shd w:val="clear" w:color="auto" w:fill="auto"/>
            <w:vAlign w:val="center"/>
            <w:hideMark/>
          </w:tcPr>
          <w:p w14:paraId="7F61F00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7,90   </w:t>
            </w:r>
          </w:p>
        </w:tc>
        <w:tc>
          <w:tcPr>
            <w:tcW w:w="905" w:type="dxa"/>
            <w:tcBorders>
              <w:top w:val="nil"/>
              <w:left w:val="nil"/>
              <w:bottom w:val="single" w:sz="4" w:space="0" w:color="C0C0C0"/>
              <w:right w:val="single" w:sz="4" w:space="0" w:color="C0C0C0"/>
            </w:tcBorders>
            <w:shd w:val="clear" w:color="auto" w:fill="auto"/>
            <w:vAlign w:val="center"/>
            <w:hideMark/>
          </w:tcPr>
          <w:p w14:paraId="6B41E10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7,90   </w:t>
            </w:r>
          </w:p>
        </w:tc>
        <w:tc>
          <w:tcPr>
            <w:tcW w:w="1760" w:type="dxa"/>
            <w:tcBorders>
              <w:top w:val="nil"/>
              <w:left w:val="nil"/>
              <w:bottom w:val="nil"/>
              <w:right w:val="nil"/>
            </w:tcBorders>
            <w:shd w:val="clear" w:color="auto" w:fill="auto"/>
            <w:vAlign w:val="center"/>
            <w:hideMark/>
          </w:tcPr>
          <w:p w14:paraId="5962DB6D" w14:textId="77777777" w:rsidR="0094286E" w:rsidRPr="0094286E" w:rsidRDefault="0094286E" w:rsidP="0094286E">
            <w:pPr>
              <w:jc w:val="center"/>
              <w:rPr>
                <w:rFonts w:ascii="Tahoma" w:hAnsi="Tahoma" w:cs="Tahoma"/>
                <w:b/>
                <w:bCs/>
                <w:sz w:val="12"/>
                <w:szCs w:val="12"/>
              </w:rPr>
            </w:pPr>
          </w:p>
        </w:tc>
      </w:tr>
      <w:tr w:rsidR="0094286E" w:rsidRPr="0094286E" w14:paraId="30F20FF4" w14:textId="77777777" w:rsidTr="0094286E">
        <w:trPr>
          <w:trHeight w:val="225"/>
          <w:jc w:val="center"/>
        </w:trPr>
        <w:tc>
          <w:tcPr>
            <w:tcW w:w="364" w:type="dxa"/>
            <w:tcBorders>
              <w:top w:val="nil"/>
              <w:left w:val="nil"/>
              <w:bottom w:val="nil"/>
              <w:right w:val="nil"/>
            </w:tcBorders>
            <w:shd w:val="clear" w:color="auto" w:fill="auto"/>
            <w:vAlign w:val="center"/>
            <w:hideMark/>
          </w:tcPr>
          <w:p w14:paraId="5CC474E8"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77C5BE12"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7819B7EA"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000000" w:fill="B7DEE8"/>
            <w:vAlign w:val="center"/>
            <w:hideMark/>
          </w:tcPr>
          <w:p w14:paraId="0DB1841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Расчетная предпринимательская прибыль</w:t>
            </w:r>
          </w:p>
        </w:tc>
        <w:tc>
          <w:tcPr>
            <w:tcW w:w="710" w:type="dxa"/>
            <w:tcBorders>
              <w:top w:val="nil"/>
              <w:left w:val="nil"/>
              <w:bottom w:val="single" w:sz="4" w:space="0" w:color="C0C0C0"/>
              <w:right w:val="single" w:sz="4" w:space="0" w:color="C0C0C0"/>
            </w:tcBorders>
            <w:shd w:val="clear" w:color="auto" w:fill="auto"/>
            <w:vAlign w:val="center"/>
            <w:hideMark/>
          </w:tcPr>
          <w:p w14:paraId="6E26535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4F57B4F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929" w:type="dxa"/>
            <w:tcBorders>
              <w:top w:val="nil"/>
              <w:left w:val="nil"/>
              <w:bottom w:val="single" w:sz="4" w:space="0" w:color="C0C0C0"/>
              <w:right w:val="single" w:sz="4" w:space="0" w:color="C0C0C0"/>
            </w:tcBorders>
            <w:shd w:val="clear" w:color="auto" w:fill="auto"/>
            <w:vAlign w:val="center"/>
            <w:hideMark/>
          </w:tcPr>
          <w:p w14:paraId="72C5BCC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00" w:type="dxa"/>
            <w:tcBorders>
              <w:top w:val="nil"/>
              <w:left w:val="nil"/>
              <w:bottom w:val="single" w:sz="4" w:space="0" w:color="C0C0C0"/>
              <w:right w:val="single" w:sz="4" w:space="0" w:color="C0C0C0"/>
            </w:tcBorders>
            <w:shd w:val="clear" w:color="auto" w:fill="auto"/>
            <w:vAlign w:val="center"/>
            <w:hideMark/>
          </w:tcPr>
          <w:p w14:paraId="26E8B4E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25" w:type="dxa"/>
            <w:tcBorders>
              <w:top w:val="nil"/>
              <w:left w:val="nil"/>
              <w:bottom w:val="single" w:sz="4" w:space="0" w:color="C0C0C0"/>
              <w:right w:val="single" w:sz="4" w:space="0" w:color="C0C0C0"/>
            </w:tcBorders>
            <w:shd w:val="clear" w:color="auto" w:fill="auto"/>
            <w:vAlign w:val="center"/>
            <w:hideMark/>
          </w:tcPr>
          <w:p w14:paraId="486FDC6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137" w:type="dxa"/>
            <w:tcBorders>
              <w:top w:val="nil"/>
              <w:left w:val="nil"/>
              <w:bottom w:val="single" w:sz="4" w:space="0" w:color="C0C0C0"/>
              <w:right w:val="single" w:sz="4" w:space="0" w:color="C0C0C0"/>
            </w:tcBorders>
            <w:shd w:val="clear" w:color="auto" w:fill="auto"/>
            <w:vAlign w:val="center"/>
            <w:hideMark/>
          </w:tcPr>
          <w:p w14:paraId="06672BE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97,15   </w:t>
            </w:r>
          </w:p>
        </w:tc>
        <w:tc>
          <w:tcPr>
            <w:tcW w:w="1149" w:type="dxa"/>
            <w:tcBorders>
              <w:top w:val="nil"/>
              <w:left w:val="nil"/>
              <w:bottom w:val="single" w:sz="4" w:space="0" w:color="C0C0C0"/>
              <w:right w:val="single" w:sz="4" w:space="0" w:color="C0C0C0"/>
            </w:tcBorders>
            <w:shd w:val="clear" w:color="auto" w:fill="auto"/>
            <w:vAlign w:val="center"/>
            <w:hideMark/>
          </w:tcPr>
          <w:p w14:paraId="3F0BA6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917" w:type="dxa"/>
            <w:tcBorders>
              <w:top w:val="nil"/>
              <w:left w:val="nil"/>
              <w:bottom w:val="single" w:sz="4" w:space="0" w:color="C0C0C0"/>
              <w:right w:val="single" w:sz="4" w:space="0" w:color="C0C0C0"/>
            </w:tcBorders>
            <w:shd w:val="clear" w:color="auto" w:fill="auto"/>
            <w:vAlign w:val="center"/>
            <w:hideMark/>
          </w:tcPr>
          <w:p w14:paraId="3D0B635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905" w:type="dxa"/>
            <w:tcBorders>
              <w:top w:val="nil"/>
              <w:left w:val="nil"/>
              <w:bottom w:val="single" w:sz="4" w:space="0" w:color="C0C0C0"/>
              <w:right w:val="single" w:sz="4" w:space="0" w:color="C0C0C0"/>
            </w:tcBorders>
            <w:shd w:val="clear" w:color="auto" w:fill="auto"/>
            <w:vAlign w:val="center"/>
            <w:hideMark/>
          </w:tcPr>
          <w:p w14:paraId="78EFAC8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760" w:type="dxa"/>
            <w:tcBorders>
              <w:top w:val="nil"/>
              <w:left w:val="nil"/>
              <w:bottom w:val="nil"/>
              <w:right w:val="nil"/>
            </w:tcBorders>
            <w:shd w:val="clear" w:color="auto" w:fill="auto"/>
            <w:vAlign w:val="center"/>
            <w:hideMark/>
          </w:tcPr>
          <w:p w14:paraId="1DBB2E75" w14:textId="77777777" w:rsidR="0094286E" w:rsidRPr="0094286E" w:rsidRDefault="0094286E" w:rsidP="0094286E">
            <w:pPr>
              <w:jc w:val="center"/>
              <w:rPr>
                <w:rFonts w:ascii="Tahoma" w:hAnsi="Tahoma" w:cs="Tahoma"/>
                <w:b/>
                <w:bCs/>
                <w:sz w:val="12"/>
                <w:szCs w:val="12"/>
              </w:rPr>
            </w:pPr>
          </w:p>
        </w:tc>
      </w:tr>
      <w:tr w:rsidR="0094286E" w:rsidRPr="0094286E" w14:paraId="35AB3553" w14:textId="77777777" w:rsidTr="0094286E">
        <w:trPr>
          <w:trHeight w:val="225"/>
          <w:jc w:val="center"/>
        </w:trPr>
        <w:tc>
          <w:tcPr>
            <w:tcW w:w="364" w:type="dxa"/>
            <w:tcBorders>
              <w:top w:val="nil"/>
              <w:left w:val="nil"/>
              <w:bottom w:val="nil"/>
              <w:right w:val="nil"/>
            </w:tcBorders>
            <w:shd w:val="clear" w:color="auto" w:fill="auto"/>
            <w:vAlign w:val="center"/>
            <w:hideMark/>
          </w:tcPr>
          <w:p w14:paraId="515AC820" w14:textId="77777777" w:rsidR="0094286E" w:rsidRPr="0094286E" w:rsidRDefault="0094286E" w:rsidP="0094286E">
            <w:pPr>
              <w:rPr>
                <w:sz w:val="12"/>
                <w:szCs w:val="12"/>
              </w:rPr>
            </w:pPr>
          </w:p>
        </w:tc>
        <w:tc>
          <w:tcPr>
            <w:tcW w:w="329" w:type="dxa"/>
            <w:tcBorders>
              <w:top w:val="nil"/>
              <w:left w:val="nil"/>
              <w:bottom w:val="nil"/>
              <w:right w:val="nil"/>
            </w:tcBorders>
            <w:shd w:val="clear" w:color="auto" w:fill="auto"/>
            <w:vAlign w:val="center"/>
            <w:hideMark/>
          </w:tcPr>
          <w:p w14:paraId="22BC4E37" w14:textId="77777777" w:rsidR="0094286E" w:rsidRPr="0094286E" w:rsidRDefault="0094286E" w:rsidP="0094286E">
            <w:pPr>
              <w:rPr>
                <w:sz w:val="12"/>
                <w:szCs w:val="12"/>
              </w:rPr>
            </w:pPr>
          </w:p>
        </w:tc>
        <w:tc>
          <w:tcPr>
            <w:tcW w:w="636" w:type="dxa"/>
            <w:tcBorders>
              <w:top w:val="nil"/>
              <w:left w:val="nil"/>
              <w:bottom w:val="nil"/>
              <w:right w:val="nil"/>
            </w:tcBorders>
            <w:shd w:val="clear" w:color="auto" w:fill="auto"/>
            <w:vAlign w:val="center"/>
            <w:hideMark/>
          </w:tcPr>
          <w:p w14:paraId="2D115E9C" w14:textId="77777777" w:rsidR="0094286E" w:rsidRPr="0094286E" w:rsidRDefault="0094286E" w:rsidP="0094286E">
            <w:pPr>
              <w:rPr>
                <w:sz w:val="12"/>
                <w:szCs w:val="12"/>
              </w:rPr>
            </w:pPr>
          </w:p>
        </w:tc>
        <w:tc>
          <w:tcPr>
            <w:tcW w:w="3457" w:type="dxa"/>
            <w:tcBorders>
              <w:top w:val="nil"/>
              <w:left w:val="single" w:sz="4" w:space="0" w:color="C0C0C0"/>
              <w:bottom w:val="single" w:sz="4" w:space="0" w:color="C0C0C0"/>
              <w:right w:val="single" w:sz="4" w:space="0" w:color="C0C0C0"/>
            </w:tcBorders>
            <w:shd w:val="clear" w:color="auto" w:fill="auto"/>
            <w:vAlign w:val="center"/>
            <w:hideMark/>
          </w:tcPr>
          <w:p w14:paraId="0E675D3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ВСЕГО:</w:t>
            </w:r>
          </w:p>
        </w:tc>
        <w:tc>
          <w:tcPr>
            <w:tcW w:w="710" w:type="dxa"/>
            <w:tcBorders>
              <w:top w:val="nil"/>
              <w:left w:val="nil"/>
              <w:bottom w:val="single" w:sz="4" w:space="0" w:color="C0C0C0"/>
              <w:right w:val="single" w:sz="4" w:space="0" w:color="C0C0C0"/>
            </w:tcBorders>
            <w:shd w:val="clear" w:color="auto" w:fill="auto"/>
            <w:vAlign w:val="center"/>
            <w:hideMark/>
          </w:tcPr>
          <w:p w14:paraId="2E6FD8F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186" w:type="dxa"/>
            <w:tcBorders>
              <w:top w:val="nil"/>
              <w:left w:val="nil"/>
              <w:bottom w:val="single" w:sz="4" w:space="0" w:color="C0C0C0"/>
              <w:right w:val="single" w:sz="4" w:space="0" w:color="C0C0C0"/>
            </w:tcBorders>
            <w:shd w:val="clear" w:color="auto" w:fill="auto"/>
            <w:vAlign w:val="center"/>
            <w:hideMark/>
          </w:tcPr>
          <w:p w14:paraId="13E2D78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2 395,56   </w:t>
            </w:r>
          </w:p>
        </w:tc>
        <w:tc>
          <w:tcPr>
            <w:tcW w:w="929" w:type="dxa"/>
            <w:tcBorders>
              <w:top w:val="nil"/>
              <w:left w:val="nil"/>
              <w:bottom w:val="single" w:sz="4" w:space="0" w:color="C0C0C0"/>
              <w:right w:val="single" w:sz="4" w:space="0" w:color="C0C0C0"/>
            </w:tcBorders>
            <w:shd w:val="clear" w:color="auto" w:fill="auto"/>
            <w:vAlign w:val="center"/>
            <w:hideMark/>
          </w:tcPr>
          <w:p w14:paraId="0073AD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2 488,48   </w:t>
            </w:r>
          </w:p>
        </w:tc>
        <w:tc>
          <w:tcPr>
            <w:tcW w:w="1100" w:type="dxa"/>
            <w:tcBorders>
              <w:top w:val="nil"/>
              <w:left w:val="nil"/>
              <w:bottom w:val="single" w:sz="4" w:space="0" w:color="C0C0C0"/>
              <w:right w:val="single" w:sz="4" w:space="0" w:color="C0C0C0"/>
            </w:tcBorders>
            <w:shd w:val="clear" w:color="auto" w:fill="auto"/>
            <w:vAlign w:val="center"/>
            <w:hideMark/>
          </w:tcPr>
          <w:p w14:paraId="70C9CA6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2 370,21   </w:t>
            </w:r>
          </w:p>
        </w:tc>
        <w:tc>
          <w:tcPr>
            <w:tcW w:w="1125" w:type="dxa"/>
            <w:tcBorders>
              <w:top w:val="nil"/>
              <w:left w:val="nil"/>
              <w:bottom w:val="single" w:sz="4" w:space="0" w:color="C0C0C0"/>
              <w:right w:val="single" w:sz="4" w:space="0" w:color="C0C0C0"/>
            </w:tcBorders>
            <w:shd w:val="clear" w:color="auto" w:fill="auto"/>
            <w:vAlign w:val="center"/>
            <w:hideMark/>
          </w:tcPr>
          <w:p w14:paraId="0867026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2 421,94   </w:t>
            </w:r>
          </w:p>
        </w:tc>
        <w:tc>
          <w:tcPr>
            <w:tcW w:w="1137" w:type="dxa"/>
            <w:tcBorders>
              <w:top w:val="nil"/>
              <w:left w:val="nil"/>
              <w:bottom w:val="single" w:sz="4" w:space="0" w:color="C0C0C0"/>
              <w:right w:val="single" w:sz="4" w:space="0" w:color="C0C0C0"/>
            </w:tcBorders>
            <w:shd w:val="clear" w:color="auto" w:fill="auto"/>
            <w:vAlign w:val="center"/>
            <w:hideMark/>
          </w:tcPr>
          <w:p w14:paraId="72D3E9C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2 999,87   </w:t>
            </w:r>
          </w:p>
        </w:tc>
        <w:tc>
          <w:tcPr>
            <w:tcW w:w="1149" w:type="dxa"/>
            <w:tcBorders>
              <w:top w:val="nil"/>
              <w:left w:val="nil"/>
              <w:bottom w:val="single" w:sz="4" w:space="0" w:color="C0C0C0"/>
              <w:right w:val="single" w:sz="4" w:space="0" w:color="C0C0C0"/>
            </w:tcBorders>
            <w:shd w:val="clear" w:color="auto" w:fill="auto"/>
            <w:vAlign w:val="center"/>
            <w:hideMark/>
          </w:tcPr>
          <w:p w14:paraId="46BC789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2 392,28   </w:t>
            </w:r>
          </w:p>
        </w:tc>
        <w:tc>
          <w:tcPr>
            <w:tcW w:w="917" w:type="dxa"/>
            <w:tcBorders>
              <w:top w:val="nil"/>
              <w:left w:val="nil"/>
              <w:bottom w:val="single" w:sz="4" w:space="0" w:color="C0C0C0"/>
              <w:right w:val="single" w:sz="4" w:space="0" w:color="C0C0C0"/>
            </w:tcBorders>
            <w:shd w:val="clear" w:color="auto" w:fill="auto"/>
            <w:vAlign w:val="center"/>
            <w:hideMark/>
          </w:tcPr>
          <w:p w14:paraId="476C330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1 196,14   </w:t>
            </w:r>
          </w:p>
        </w:tc>
        <w:tc>
          <w:tcPr>
            <w:tcW w:w="905" w:type="dxa"/>
            <w:tcBorders>
              <w:top w:val="nil"/>
              <w:left w:val="nil"/>
              <w:bottom w:val="single" w:sz="4" w:space="0" w:color="C0C0C0"/>
              <w:right w:val="single" w:sz="4" w:space="0" w:color="C0C0C0"/>
            </w:tcBorders>
            <w:shd w:val="clear" w:color="auto" w:fill="auto"/>
            <w:vAlign w:val="center"/>
            <w:hideMark/>
          </w:tcPr>
          <w:p w14:paraId="1CEE16B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1 196,14   </w:t>
            </w:r>
          </w:p>
        </w:tc>
        <w:tc>
          <w:tcPr>
            <w:tcW w:w="1760" w:type="dxa"/>
            <w:tcBorders>
              <w:top w:val="nil"/>
              <w:left w:val="nil"/>
              <w:bottom w:val="nil"/>
              <w:right w:val="nil"/>
            </w:tcBorders>
            <w:shd w:val="clear" w:color="auto" w:fill="auto"/>
            <w:vAlign w:val="center"/>
            <w:hideMark/>
          </w:tcPr>
          <w:p w14:paraId="74E94FE7" w14:textId="77777777" w:rsidR="0094286E" w:rsidRPr="0094286E" w:rsidRDefault="0094286E" w:rsidP="0094286E">
            <w:pPr>
              <w:jc w:val="center"/>
              <w:rPr>
                <w:rFonts w:ascii="Tahoma" w:hAnsi="Tahoma" w:cs="Tahoma"/>
                <w:b/>
                <w:bCs/>
                <w:sz w:val="12"/>
                <w:szCs w:val="12"/>
              </w:rPr>
            </w:pPr>
          </w:p>
        </w:tc>
      </w:tr>
    </w:tbl>
    <w:p w14:paraId="6B8024B8" w14:textId="55832DF0" w:rsidR="0094286E" w:rsidRDefault="0094286E" w:rsidP="006A273F">
      <w:pPr>
        <w:jc w:val="both"/>
        <w:rPr>
          <w:sz w:val="28"/>
          <w:szCs w:val="28"/>
          <w:lang w:eastAsia="en-US"/>
        </w:rPr>
      </w:pPr>
      <w:r>
        <w:rPr>
          <w:sz w:val="28"/>
          <w:szCs w:val="28"/>
          <w:lang w:eastAsia="en-US"/>
        </w:rPr>
        <w:br w:type="page"/>
      </w:r>
    </w:p>
    <w:tbl>
      <w:tblPr>
        <w:tblW w:w="5000" w:type="pct"/>
        <w:jc w:val="center"/>
        <w:tblCellMar>
          <w:left w:w="0" w:type="dxa"/>
          <w:right w:w="0" w:type="dxa"/>
        </w:tblCellMar>
        <w:tblLook w:val="04A0" w:firstRow="1" w:lastRow="0" w:firstColumn="1" w:lastColumn="0" w:noHBand="0" w:noVBand="1"/>
      </w:tblPr>
      <w:tblGrid>
        <w:gridCol w:w="373"/>
        <w:gridCol w:w="649"/>
        <w:gridCol w:w="3531"/>
        <w:gridCol w:w="725"/>
        <w:gridCol w:w="1211"/>
        <w:gridCol w:w="949"/>
        <w:gridCol w:w="1124"/>
        <w:gridCol w:w="1149"/>
        <w:gridCol w:w="1161"/>
        <w:gridCol w:w="1174"/>
        <w:gridCol w:w="937"/>
        <w:gridCol w:w="924"/>
        <w:gridCol w:w="1797"/>
      </w:tblGrid>
      <w:tr w:rsidR="0094286E" w:rsidRPr="0094286E" w14:paraId="7CAB36F8" w14:textId="77777777" w:rsidTr="0094286E">
        <w:trPr>
          <w:trHeight w:val="450"/>
          <w:jc w:val="center"/>
        </w:trPr>
        <w:tc>
          <w:tcPr>
            <w:tcW w:w="580" w:type="dxa"/>
            <w:tcBorders>
              <w:top w:val="nil"/>
              <w:left w:val="nil"/>
              <w:bottom w:val="nil"/>
              <w:right w:val="nil"/>
            </w:tcBorders>
            <w:shd w:val="clear" w:color="auto" w:fill="auto"/>
            <w:vAlign w:val="center"/>
            <w:hideMark/>
          </w:tcPr>
          <w:p w14:paraId="43561099" w14:textId="77777777" w:rsidR="0094286E" w:rsidRPr="0094286E" w:rsidRDefault="0094286E" w:rsidP="0094286E">
            <w:pPr>
              <w:rPr>
                <w:sz w:val="12"/>
                <w:szCs w:val="12"/>
              </w:rPr>
            </w:pPr>
          </w:p>
        </w:tc>
        <w:tc>
          <w:tcPr>
            <w:tcW w:w="6660" w:type="dxa"/>
            <w:gridSpan w:val="2"/>
            <w:tcBorders>
              <w:top w:val="single" w:sz="4" w:space="0" w:color="C0C0C0"/>
              <w:left w:val="nil"/>
              <w:bottom w:val="single" w:sz="4" w:space="0" w:color="C0C0C0"/>
              <w:right w:val="nil"/>
            </w:tcBorders>
            <w:shd w:val="clear" w:color="auto" w:fill="auto"/>
            <w:vAlign w:val="bottom"/>
            <w:hideMark/>
          </w:tcPr>
          <w:p w14:paraId="57C792B3" w14:textId="77777777" w:rsidR="0094286E" w:rsidRPr="0094286E" w:rsidRDefault="0094286E" w:rsidP="0094286E">
            <w:pPr>
              <w:rPr>
                <w:rFonts w:ascii="Tahoma" w:hAnsi="Tahoma" w:cs="Tahoma"/>
                <w:sz w:val="12"/>
                <w:szCs w:val="12"/>
              </w:rPr>
            </w:pPr>
            <w:r w:rsidRPr="0094286E">
              <w:rPr>
                <w:rFonts w:ascii="Tahoma" w:hAnsi="Tahoma" w:cs="Tahoma"/>
                <w:sz w:val="12"/>
                <w:szCs w:val="12"/>
              </w:rPr>
              <w:t>МУП Энерго - Сервис Яшкинского района (пгт Яшкино)</w:t>
            </w:r>
          </w:p>
        </w:tc>
        <w:tc>
          <w:tcPr>
            <w:tcW w:w="1140" w:type="dxa"/>
            <w:tcBorders>
              <w:top w:val="single" w:sz="4" w:space="0" w:color="C0C0C0"/>
              <w:left w:val="nil"/>
              <w:bottom w:val="single" w:sz="4" w:space="0" w:color="C0C0C0"/>
              <w:right w:val="nil"/>
            </w:tcBorders>
            <w:shd w:val="clear" w:color="auto" w:fill="auto"/>
            <w:vAlign w:val="bottom"/>
            <w:hideMark/>
          </w:tcPr>
          <w:p w14:paraId="1E53C40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920" w:type="dxa"/>
            <w:tcBorders>
              <w:top w:val="single" w:sz="4" w:space="0" w:color="C0C0C0"/>
              <w:left w:val="nil"/>
              <w:bottom w:val="single" w:sz="4" w:space="0" w:color="C0C0C0"/>
              <w:right w:val="nil"/>
            </w:tcBorders>
            <w:shd w:val="clear" w:color="auto" w:fill="auto"/>
            <w:vAlign w:val="bottom"/>
            <w:hideMark/>
          </w:tcPr>
          <w:p w14:paraId="0E951D9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500" w:type="dxa"/>
            <w:tcBorders>
              <w:top w:val="single" w:sz="4" w:space="0" w:color="C0C0C0"/>
              <w:left w:val="nil"/>
              <w:bottom w:val="single" w:sz="4" w:space="0" w:color="C0C0C0"/>
              <w:right w:val="nil"/>
            </w:tcBorders>
            <w:shd w:val="clear" w:color="auto" w:fill="auto"/>
            <w:vAlign w:val="bottom"/>
            <w:hideMark/>
          </w:tcPr>
          <w:p w14:paraId="099BD3F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780" w:type="dxa"/>
            <w:tcBorders>
              <w:top w:val="single" w:sz="4" w:space="0" w:color="C0C0C0"/>
              <w:left w:val="nil"/>
              <w:bottom w:val="single" w:sz="4" w:space="0" w:color="C0C0C0"/>
              <w:right w:val="nil"/>
            </w:tcBorders>
            <w:shd w:val="clear" w:color="auto" w:fill="auto"/>
            <w:vAlign w:val="bottom"/>
            <w:hideMark/>
          </w:tcPr>
          <w:p w14:paraId="3A1E61A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820" w:type="dxa"/>
            <w:tcBorders>
              <w:top w:val="single" w:sz="4" w:space="0" w:color="C0C0C0"/>
              <w:left w:val="nil"/>
              <w:bottom w:val="single" w:sz="4" w:space="0" w:color="C0C0C0"/>
              <w:right w:val="nil"/>
            </w:tcBorders>
            <w:shd w:val="clear" w:color="auto" w:fill="auto"/>
            <w:vAlign w:val="bottom"/>
            <w:hideMark/>
          </w:tcPr>
          <w:p w14:paraId="3A93FCE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840" w:type="dxa"/>
            <w:tcBorders>
              <w:top w:val="single" w:sz="4" w:space="0" w:color="C0C0C0"/>
              <w:left w:val="nil"/>
              <w:bottom w:val="single" w:sz="4" w:space="0" w:color="C0C0C0"/>
              <w:right w:val="nil"/>
            </w:tcBorders>
            <w:shd w:val="clear" w:color="auto" w:fill="auto"/>
            <w:vAlign w:val="bottom"/>
            <w:hideMark/>
          </w:tcPr>
          <w:p w14:paraId="5A59480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860" w:type="dxa"/>
            <w:tcBorders>
              <w:top w:val="single" w:sz="4" w:space="0" w:color="C0C0C0"/>
              <w:left w:val="nil"/>
              <w:bottom w:val="single" w:sz="4" w:space="0" w:color="C0C0C0"/>
              <w:right w:val="nil"/>
            </w:tcBorders>
            <w:shd w:val="clear" w:color="auto" w:fill="auto"/>
            <w:vAlign w:val="bottom"/>
            <w:hideMark/>
          </w:tcPr>
          <w:p w14:paraId="2E2E5F1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480" w:type="dxa"/>
            <w:tcBorders>
              <w:top w:val="single" w:sz="4" w:space="0" w:color="C0C0C0"/>
              <w:left w:val="nil"/>
              <w:bottom w:val="single" w:sz="4" w:space="0" w:color="C0C0C0"/>
              <w:right w:val="nil"/>
            </w:tcBorders>
            <w:shd w:val="clear" w:color="auto" w:fill="auto"/>
            <w:vAlign w:val="bottom"/>
            <w:hideMark/>
          </w:tcPr>
          <w:p w14:paraId="4403921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1460" w:type="dxa"/>
            <w:tcBorders>
              <w:top w:val="single" w:sz="4" w:space="0" w:color="C0C0C0"/>
              <w:left w:val="nil"/>
              <w:bottom w:val="single" w:sz="4" w:space="0" w:color="C0C0C0"/>
              <w:right w:val="nil"/>
            </w:tcBorders>
            <w:shd w:val="clear" w:color="auto" w:fill="auto"/>
            <w:vAlign w:val="bottom"/>
            <w:hideMark/>
          </w:tcPr>
          <w:p w14:paraId="5808127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c>
          <w:tcPr>
            <w:tcW w:w="2860" w:type="dxa"/>
            <w:tcBorders>
              <w:top w:val="single" w:sz="4" w:space="0" w:color="C0C0C0"/>
              <w:left w:val="nil"/>
              <w:bottom w:val="single" w:sz="4" w:space="0" w:color="C0C0C0"/>
              <w:right w:val="nil"/>
            </w:tcBorders>
            <w:shd w:val="clear" w:color="auto" w:fill="auto"/>
            <w:vAlign w:val="bottom"/>
            <w:hideMark/>
          </w:tcPr>
          <w:p w14:paraId="48B902B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EB85A34" w14:textId="77777777" w:rsidTr="0094286E">
        <w:trPr>
          <w:trHeight w:val="750"/>
          <w:jc w:val="center"/>
        </w:trPr>
        <w:tc>
          <w:tcPr>
            <w:tcW w:w="580" w:type="dxa"/>
            <w:tcBorders>
              <w:top w:val="nil"/>
              <w:left w:val="nil"/>
              <w:bottom w:val="nil"/>
              <w:right w:val="nil"/>
            </w:tcBorders>
            <w:shd w:val="clear" w:color="auto" w:fill="auto"/>
            <w:vAlign w:val="center"/>
            <w:hideMark/>
          </w:tcPr>
          <w:p w14:paraId="4F68C346" w14:textId="77777777" w:rsidR="0094286E" w:rsidRPr="0094286E" w:rsidRDefault="0094286E" w:rsidP="0094286E">
            <w:pPr>
              <w:rPr>
                <w:rFonts w:ascii="Tahoma" w:hAnsi="Tahoma" w:cs="Tahoma"/>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1845F3"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 п/п</w:t>
            </w:r>
          </w:p>
        </w:tc>
        <w:tc>
          <w:tcPr>
            <w:tcW w:w="5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4035E0"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95F8781"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Ед. изм.</w:t>
            </w:r>
          </w:p>
        </w:tc>
        <w:tc>
          <w:tcPr>
            <w:tcW w:w="3420" w:type="dxa"/>
            <w:gridSpan w:val="2"/>
            <w:tcBorders>
              <w:top w:val="single" w:sz="4" w:space="0" w:color="C0C0C0"/>
              <w:left w:val="nil"/>
              <w:bottom w:val="single" w:sz="4" w:space="0" w:color="C0C0C0"/>
              <w:right w:val="single" w:sz="4" w:space="0" w:color="C0C0C0"/>
            </w:tcBorders>
            <w:shd w:val="clear" w:color="auto" w:fill="auto"/>
            <w:vAlign w:val="center"/>
            <w:hideMark/>
          </w:tcPr>
          <w:p w14:paraId="30DE1686"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2018 год</w:t>
            </w:r>
          </w:p>
        </w:tc>
        <w:tc>
          <w:tcPr>
            <w:tcW w:w="1780" w:type="dxa"/>
            <w:tcBorders>
              <w:top w:val="nil"/>
              <w:left w:val="nil"/>
              <w:bottom w:val="single" w:sz="4" w:space="0" w:color="C0C0C0"/>
              <w:right w:val="single" w:sz="4" w:space="0" w:color="C0C0C0"/>
            </w:tcBorders>
            <w:shd w:val="clear" w:color="auto" w:fill="auto"/>
            <w:vAlign w:val="center"/>
            <w:hideMark/>
          </w:tcPr>
          <w:p w14:paraId="5312ECC8"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2019 год</w:t>
            </w:r>
          </w:p>
        </w:tc>
        <w:tc>
          <w:tcPr>
            <w:tcW w:w="1820" w:type="dxa"/>
            <w:tcBorders>
              <w:top w:val="nil"/>
              <w:left w:val="nil"/>
              <w:bottom w:val="single" w:sz="4" w:space="0" w:color="C0C0C0"/>
              <w:right w:val="single" w:sz="4" w:space="0" w:color="C0C0C0"/>
            </w:tcBorders>
            <w:shd w:val="clear" w:color="auto" w:fill="auto"/>
            <w:vAlign w:val="center"/>
            <w:hideMark/>
          </w:tcPr>
          <w:p w14:paraId="18128B8A"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2020 год</w:t>
            </w:r>
          </w:p>
        </w:tc>
        <w:tc>
          <w:tcPr>
            <w:tcW w:w="1840" w:type="dxa"/>
            <w:tcBorders>
              <w:top w:val="nil"/>
              <w:left w:val="nil"/>
              <w:bottom w:val="single" w:sz="4" w:space="0" w:color="C0C0C0"/>
              <w:right w:val="single" w:sz="4" w:space="0" w:color="C0C0C0"/>
            </w:tcBorders>
            <w:shd w:val="clear" w:color="auto" w:fill="auto"/>
            <w:vAlign w:val="center"/>
            <w:hideMark/>
          </w:tcPr>
          <w:p w14:paraId="1A7FE4E2"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2020 год</w:t>
            </w:r>
            <w:r w:rsidRPr="0094286E">
              <w:rPr>
                <w:rFonts w:ascii="Tahoma" w:hAnsi="Tahoma" w:cs="Tahoma"/>
                <w:b/>
                <w:bCs/>
                <w:color w:val="272727"/>
                <w:sz w:val="12"/>
                <w:szCs w:val="12"/>
              </w:rPr>
              <w:br/>
              <w:t>(с учетом корректировки)</w:t>
            </w:r>
          </w:p>
        </w:tc>
        <w:tc>
          <w:tcPr>
            <w:tcW w:w="4800" w:type="dxa"/>
            <w:gridSpan w:val="3"/>
            <w:tcBorders>
              <w:top w:val="single" w:sz="4" w:space="0" w:color="C0C0C0"/>
              <w:left w:val="nil"/>
              <w:bottom w:val="single" w:sz="4" w:space="0" w:color="C0C0C0"/>
              <w:right w:val="single" w:sz="4" w:space="0" w:color="C0C0C0"/>
            </w:tcBorders>
            <w:shd w:val="clear" w:color="auto" w:fill="auto"/>
            <w:vAlign w:val="center"/>
            <w:hideMark/>
          </w:tcPr>
          <w:p w14:paraId="377C6AF9"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2020 год (с учетом корректировки)</w:t>
            </w:r>
          </w:p>
        </w:tc>
        <w:tc>
          <w:tcPr>
            <w:tcW w:w="2860" w:type="dxa"/>
            <w:vMerge w:val="restart"/>
            <w:tcBorders>
              <w:top w:val="single" w:sz="4" w:space="0" w:color="C0C0C0"/>
              <w:left w:val="nil"/>
              <w:bottom w:val="nil"/>
              <w:right w:val="single" w:sz="4" w:space="0" w:color="C0C0C0"/>
            </w:tcBorders>
            <w:shd w:val="clear" w:color="auto" w:fill="auto"/>
            <w:vAlign w:val="center"/>
            <w:hideMark/>
          </w:tcPr>
          <w:p w14:paraId="3B20A720"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Обоснование отклонений</w:t>
            </w:r>
          </w:p>
        </w:tc>
      </w:tr>
      <w:tr w:rsidR="0094286E" w:rsidRPr="0094286E" w14:paraId="68F90220" w14:textId="77777777" w:rsidTr="0094286E">
        <w:trPr>
          <w:trHeight w:val="300"/>
          <w:jc w:val="center"/>
        </w:trPr>
        <w:tc>
          <w:tcPr>
            <w:tcW w:w="580" w:type="dxa"/>
            <w:tcBorders>
              <w:top w:val="nil"/>
              <w:left w:val="nil"/>
              <w:bottom w:val="nil"/>
              <w:right w:val="nil"/>
            </w:tcBorders>
            <w:shd w:val="clear" w:color="auto" w:fill="auto"/>
            <w:vAlign w:val="center"/>
            <w:hideMark/>
          </w:tcPr>
          <w:p w14:paraId="31696617" w14:textId="77777777" w:rsidR="0094286E" w:rsidRPr="0094286E" w:rsidRDefault="0094286E" w:rsidP="0094286E">
            <w:pPr>
              <w:jc w:val="center"/>
              <w:rPr>
                <w:rFonts w:ascii="Tahoma" w:hAnsi="Tahoma" w:cs="Tahoma"/>
                <w:b/>
                <w:bCs/>
                <w:color w:val="272727"/>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337E5B18" w14:textId="77777777" w:rsidR="0094286E" w:rsidRPr="0094286E" w:rsidRDefault="0094286E" w:rsidP="0094286E">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1179804A" w14:textId="77777777" w:rsidR="0094286E" w:rsidRPr="0094286E" w:rsidRDefault="0094286E" w:rsidP="0094286E">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7D3B3ED1" w14:textId="77777777" w:rsidR="0094286E" w:rsidRPr="0094286E" w:rsidRDefault="0094286E" w:rsidP="0094286E">
            <w:pPr>
              <w:rPr>
                <w:rFonts w:ascii="Tahoma" w:hAnsi="Tahoma" w:cs="Tahoma"/>
                <w:b/>
                <w:bCs/>
                <w:color w:val="272727"/>
                <w:sz w:val="12"/>
                <w:szCs w:val="12"/>
              </w:rPr>
            </w:pPr>
          </w:p>
        </w:tc>
        <w:tc>
          <w:tcPr>
            <w:tcW w:w="19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E5D102"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 xml:space="preserve">Утверждено регулирующим органом </w:t>
            </w:r>
          </w:p>
        </w:tc>
        <w:tc>
          <w:tcPr>
            <w:tcW w:w="15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9027F2"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59502C"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Утверждено регулирующим органом</w:t>
            </w:r>
            <w:r w:rsidRPr="0094286E">
              <w:rPr>
                <w:rFonts w:ascii="Tahoma" w:hAnsi="Tahoma" w:cs="Tahoma"/>
                <w:b/>
                <w:bCs/>
                <w:color w:val="272727"/>
                <w:sz w:val="12"/>
                <w:szCs w:val="12"/>
              </w:rPr>
              <w:br/>
              <w:t>(с учетом корректировки)</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6578FB"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DF1C96"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Предложение организации</w:t>
            </w:r>
          </w:p>
        </w:tc>
        <w:tc>
          <w:tcPr>
            <w:tcW w:w="1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A587371"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Предложение регулирующего органа</w:t>
            </w:r>
          </w:p>
        </w:tc>
        <w:tc>
          <w:tcPr>
            <w:tcW w:w="2940" w:type="dxa"/>
            <w:gridSpan w:val="2"/>
            <w:tcBorders>
              <w:top w:val="single" w:sz="4" w:space="0" w:color="C0C0C0"/>
              <w:left w:val="nil"/>
              <w:bottom w:val="single" w:sz="4" w:space="0" w:color="C0C0C0"/>
              <w:right w:val="single" w:sz="4" w:space="0" w:color="C0C0C0"/>
            </w:tcBorders>
            <w:shd w:val="clear" w:color="auto" w:fill="auto"/>
            <w:vAlign w:val="center"/>
            <w:hideMark/>
          </w:tcPr>
          <w:p w14:paraId="2E51A4CC"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В том числе на период</w:t>
            </w:r>
          </w:p>
        </w:tc>
        <w:tc>
          <w:tcPr>
            <w:tcW w:w="2860" w:type="dxa"/>
            <w:vMerge/>
            <w:tcBorders>
              <w:top w:val="single" w:sz="4" w:space="0" w:color="C0C0C0"/>
              <w:left w:val="nil"/>
              <w:bottom w:val="nil"/>
              <w:right w:val="single" w:sz="4" w:space="0" w:color="C0C0C0"/>
            </w:tcBorders>
            <w:vAlign w:val="center"/>
            <w:hideMark/>
          </w:tcPr>
          <w:p w14:paraId="0D2BEB92" w14:textId="77777777" w:rsidR="0094286E" w:rsidRPr="0094286E" w:rsidRDefault="0094286E" w:rsidP="0094286E">
            <w:pPr>
              <w:rPr>
                <w:rFonts w:ascii="Tahoma" w:hAnsi="Tahoma" w:cs="Tahoma"/>
                <w:b/>
                <w:bCs/>
                <w:color w:val="272727"/>
                <w:sz w:val="12"/>
                <w:szCs w:val="12"/>
              </w:rPr>
            </w:pPr>
          </w:p>
        </w:tc>
      </w:tr>
      <w:tr w:rsidR="0094286E" w:rsidRPr="0094286E" w14:paraId="0A40DDC7" w14:textId="77777777" w:rsidTr="0094286E">
        <w:trPr>
          <w:trHeight w:val="975"/>
          <w:jc w:val="center"/>
        </w:trPr>
        <w:tc>
          <w:tcPr>
            <w:tcW w:w="580" w:type="dxa"/>
            <w:tcBorders>
              <w:top w:val="nil"/>
              <w:left w:val="nil"/>
              <w:bottom w:val="nil"/>
              <w:right w:val="nil"/>
            </w:tcBorders>
            <w:shd w:val="clear" w:color="auto" w:fill="auto"/>
            <w:vAlign w:val="center"/>
            <w:hideMark/>
          </w:tcPr>
          <w:p w14:paraId="33D36768" w14:textId="77777777" w:rsidR="0094286E" w:rsidRPr="0094286E" w:rsidRDefault="0094286E" w:rsidP="0094286E">
            <w:pPr>
              <w:jc w:val="center"/>
              <w:rPr>
                <w:rFonts w:ascii="Tahoma" w:hAnsi="Tahoma" w:cs="Tahoma"/>
                <w:b/>
                <w:bCs/>
                <w:color w:val="272727"/>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5032DC31" w14:textId="77777777" w:rsidR="0094286E" w:rsidRPr="0094286E" w:rsidRDefault="0094286E" w:rsidP="0094286E">
            <w:pPr>
              <w:rPr>
                <w:rFonts w:ascii="Tahoma" w:hAnsi="Tahoma" w:cs="Tahoma"/>
                <w:b/>
                <w:bCs/>
                <w:color w:val="272727"/>
                <w:sz w:val="12"/>
                <w:szCs w:val="12"/>
              </w:rPr>
            </w:pPr>
          </w:p>
        </w:tc>
        <w:tc>
          <w:tcPr>
            <w:tcW w:w="5640" w:type="dxa"/>
            <w:vMerge/>
            <w:tcBorders>
              <w:top w:val="nil"/>
              <w:left w:val="single" w:sz="4" w:space="0" w:color="C0C0C0"/>
              <w:bottom w:val="single" w:sz="4" w:space="0" w:color="C0C0C0"/>
              <w:right w:val="single" w:sz="4" w:space="0" w:color="C0C0C0"/>
            </w:tcBorders>
            <w:vAlign w:val="center"/>
            <w:hideMark/>
          </w:tcPr>
          <w:p w14:paraId="4A3634B8" w14:textId="77777777" w:rsidR="0094286E" w:rsidRPr="0094286E" w:rsidRDefault="0094286E" w:rsidP="0094286E">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1C91466C" w14:textId="77777777" w:rsidR="0094286E" w:rsidRPr="0094286E" w:rsidRDefault="0094286E" w:rsidP="0094286E">
            <w:pPr>
              <w:rPr>
                <w:rFonts w:ascii="Tahoma" w:hAnsi="Tahoma" w:cs="Tahoma"/>
                <w:b/>
                <w:bCs/>
                <w:color w:val="272727"/>
                <w:sz w:val="12"/>
                <w:szCs w:val="12"/>
              </w:rPr>
            </w:pPr>
          </w:p>
        </w:tc>
        <w:tc>
          <w:tcPr>
            <w:tcW w:w="1920" w:type="dxa"/>
            <w:vMerge/>
            <w:tcBorders>
              <w:top w:val="nil"/>
              <w:left w:val="single" w:sz="4" w:space="0" w:color="C0C0C0"/>
              <w:bottom w:val="single" w:sz="4" w:space="0" w:color="C0C0C0"/>
              <w:right w:val="single" w:sz="4" w:space="0" w:color="C0C0C0"/>
            </w:tcBorders>
            <w:vAlign w:val="center"/>
            <w:hideMark/>
          </w:tcPr>
          <w:p w14:paraId="0C474CF8" w14:textId="77777777" w:rsidR="0094286E" w:rsidRPr="0094286E" w:rsidRDefault="0094286E" w:rsidP="0094286E">
            <w:pPr>
              <w:rPr>
                <w:rFonts w:ascii="Tahoma" w:hAnsi="Tahoma" w:cs="Tahoma"/>
                <w:b/>
                <w:bCs/>
                <w:color w:val="272727"/>
                <w:sz w:val="12"/>
                <w:szCs w:val="12"/>
              </w:rPr>
            </w:pPr>
          </w:p>
        </w:tc>
        <w:tc>
          <w:tcPr>
            <w:tcW w:w="1500" w:type="dxa"/>
            <w:vMerge/>
            <w:tcBorders>
              <w:top w:val="nil"/>
              <w:left w:val="single" w:sz="4" w:space="0" w:color="C0C0C0"/>
              <w:bottom w:val="single" w:sz="4" w:space="0" w:color="C0C0C0"/>
              <w:right w:val="single" w:sz="4" w:space="0" w:color="C0C0C0"/>
            </w:tcBorders>
            <w:vAlign w:val="center"/>
            <w:hideMark/>
          </w:tcPr>
          <w:p w14:paraId="26606E42" w14:textId="77777777" w:rsidR="0094286E" w:rsidRPr="0094286E" w:rsidRDefault="0094286E" w:rsidP="0094286E">
            <w:pPr>
              <w:rPr>
                <w:rFonts w:ascii="Tahoma" w:hAnsi="Tahoma" w:cs="Tahoma"/>
                <w:b/>
                <w:bCs/>
                <w:color w:val="272727"/>
                <w:sz w:val="12"/>
                <w:szCs w:val="12"/>
              </w:rPr>
            </w:pPr>
          </w:p>
        </w:tc>
        <w:tc>
          <w:tcPr>
            <w:tcW w:w="1780" w:type="dxa"/>
            <w:vMerge/>
            <w:tcBorders>
              <w:top w:val="nil"/>
              <w:left w:val="single" w:sz="4" w:space="0" w:color="C0C0C0"/>
              <w:bottom w:val="single" w:sz="4" w:space="0" w:color="C0C0C0"/>
              <w:right w:val="single" w:sz="4" w:space="0" w:color="C0C0C0"/>
            </w:tcBorders>
            <w:vAlign w:val="center"/>
            <w:hideMark/>
          </w:tcPr>
          <w:p w14:paraId="5C729B3D" w14:textId="77777777" w:rsidR="0094286E" w:rsidRPr="0094286E" w:rsidRDefault="0094286E" w:rsidP="0094286E">
            <w:pPr>
              <w:rPr>
                <w:rFonts w:ascii="Tahoma" w:hAnsi="Tahoma" w:cs="Tahoma"/>
                <w:b/>
                <w:bCs/>
                <w:color w:val="272727"/>
                <w:sz w:val="12"/>
                <w:szCs w:val="12"/>
              </w:rPr>
            </w:pPr>
          </w:p>
        </w:tc>
        <w:tc>
          <w:tcPr>
            <w:tcW w:w="1820" w:type="dxa"/>
            <w:vMerge/>
            <w:tcBorders>
              <w:top w:val="nil"/>
              <w:left w:val="single" w:sz="4" w:space="0" w:color="C0C0C0"/>
              <w:bottom w:val="single" w:sz="4" w:space="0" w:color="C0C0C0"/>
              <w:right w:val="single" w:sz="4" w:space="0" w:color="C0C0C0"/>
            </w:tcBorders>
            <w:vAlign w:val="center"/>
            <w:hideMark/>
          </w:tcPr>
          <w:p w14:paraId="33BA5505" w14:textId="77777777" w:rsidR="0094286E" w:rsidRPr="0094286E" w:rsidRDefault="0094286E" w:rsidP="0094286E">
            <w:pPr>
              <w:rPr>
                <w:rFonts w:ascii="Tahoma" w:hAnsi="Tahoma" w:cs="Tahoma"/>
                <w:b/>
                <w:bCs/>
                <w:color w:val="272727"/>
                <w:sz w:val="12"/>
                <w:szCs w:val="12"/>
              </w:rPr>
            </w:pPr>
          </w:p>
        </w:tc>
        <w:tc>
          <w:tcPr>
            <w:tcW w:w="1840" w:type="dxa"/>
            <w:vMerge/>
            <w:tcBorders>
              <w:top w:val="nil"/>
              <w:left w:val="single" w:sz="4" w:space="0" w:color="C0C0C0"/>
              <w:bottom w:val="single" w:sz="4" w:space="0" w:color="C0C0C0"/>
              <w:right w:val="single" w:sz="4" w:space="0" w:color="C0C0C0"/>
            </w:tcBorders>
            <w:vAlign w:val="center"/>
            <w:hideMark/>
          </w:tcPr>
          <w:p w14:paraId="0E5C5CD6" w14:textId="77777777" w:rsidR="0094286E" w:rsidRPr="0094286E" w:rsidRDefault="0094286E" w:rsidP="0094286E">
            <w:pPr>
              <w:rPr>
                <w:rFonts w:ascii="Tahoma" w:hAnsi="Tahoma" w:cs="Tahoma"/>
                <w:b/>
                <w:bCs/>
                <w:color w:val="272727"/>
                <w:sz w:val="12"/>
                <w:szCs w:val="12"/>
              </w:rPr>
            </w:pPr>
          </w:p>
        </w:tc>
        <w:tc>
          <w:tcPr>
            <w:tcW w:w="1860" w:type="dxa"/>
            <w:vMerge/>
            <w:tcBorders>
              <w:top w:val="nil"/>
              <w:left w:val="single" w:sz="4" w:space="0" w:color="C0C0C0"/>
              <w:bottom w:val="single" w:sz="4" w:space="0" w:color="C0C0C0"/>
              <w:right w:val="single" w:sz="4" w:space="0" w:color="C0C0C0"/>
            </w:tcBorders>
            <w:vAlign w:val="center"/>
            <w:hideMark/>
          </w:tcPr>
          <w:p w14:paraId="0862442E" w14:textId="77777777" w:rsidR="0094286E" w:rsidRPr="0094286E" w:rsidRDefault="0094286E" w:rsidP="0094286E">
            <w:pPr>
              <w:rPr>
                <w:rFonts w:ascii="Tahoma" w:hAnsi="Tahoma" w:cs="Tahoma"/>
                <w:b/>
                <w:bCs/>
                <w:color w:val="272727"/>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3CDE424C"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с 01.01.2020</w:t>
            </w:r>
            <w:r w:rsidRPr="0094286E">
              <w:rPr>
                <w:rFonts w:ascii="Tahoma" w:hAnsi="Tahoma" w:cs="Tahoma"/>
                <w:b/>
                <w:bCs/>
                <w:color w:val="272727"/>
                <w:sz w:val="12"/>
                <w:szCs w:val="12"/>
              </w:rPr>
              <w:br/>
              <w:t>по 30.06.2020</w:t>
            </w:r>
          </w:p>
        </w:tc>
        <w:tc>
          <w:tcPr>
            <w:tcW w:w="1460" w:type="dxa"/>
            <w:tcBorders>
              <w:top w:val="nil"/>
              <w:left w:val="nil"/>
              <w:bottom w:val="single" w:sz="4" w:space="0" w:color="C0C0C0"/>
              <w:right w:val="single" w:sz="4" w:space="0" w:color="C0C0C0"/>
            </w:tcBorders>
            <w:shd w:val="clear" w:color="auto" w:fill="auto"/>
            <w:vAlign w:val="center"/>
            <w:hideMark/>
          </w:tcPr>
          <w:p w14:paraId="35A2302E" w14:textId="77777777" w:rsidR="0094286E" w:rsidRPr="0094286E" w:rsidRDefault="0094286E" w:rsidP="0094286E">
            <w:pPr>
              <w:jc w:val="center"/>
              <w:rPr>
                <w:rFonts w:ascii="Tahoma" w:hAnsi="Tahoma" w:cs="Tahoma"/>
                <w:b/>
                <w:bCs/>
                <w:color w:val="272727"/>
                <w:sz w:val="12"/>
                <w:szCs w:val="12"/>
              </w:rPr>
            </w:pPr>
            <w:r w:rsidRPr="0094286E">
              <w:rPr>
                <w:rFonts w:ascii="Tahoma" w:hAnsi="Tahoma" w:cs="Tahoma"/>
                <w:b/>
                <w:bCs/>
                <w:color w:val="272727"/>
                <w:sz w:val="12"/>
                <w:szCs w:val="12"/>
              </w:rPr>
              <w:t>с 01.07.2020</w:t>
            </w:r>
            <w:r w:rsidRPr="0094286E">
              <w:rPr>
                <w:rFonts w:ascii="Tahoma" w:hAnsi="Tahoma" w:cs="Tahoma"/>
                <w:b/>
                <w:bCs/>
                <w:color w:val="272727"/>
                <w:sz w:val="12"/>
                <w:szCs w:val="12"/>
              </w:rPr>
              <w:br/>
              <w:t>по 31.12.2020</w:t>
            </w:r>
          </w:p>
        </w:tc>
        <w:tc>
          <w:tcPr>
            <w:tcW w:w="2860" w:type="dxa"/>
            <w:vMerge/>
            <w:tcBorders>
              <w:top w:val="single" w:sz="4" w:space="0" w:color="C0C0C0"/>
              <w:left w:val="nil"/>
              <w:bottom w:val="nil"/>
              <w:right w:val="single" w:sz="4" w:space="0" w:color="C0C0C0"/>
            </w:tcBorders>
            <w:vAlign w:val="center"/>
            <w:hideMark/>
          </w:tcPr>
          <w:p w14:paraId="2A1F34FF" w14:textId="77777777" w:rsidR="0094286E" w:rsidRPr="0094286E" w:rsidRDefault="0094286E" w:rsidP="0094286E">
            <w:pPr>
              <w:rPr>
                <w:rFonts w:ascii="Tahoma" w:hAnsi="Tahoma" w:cs="Tahoma"/>
                <w:b/>
                <w:bCs/>
                <w:color w:val="272727"/>
                <w:sz w:val="12"/>
                <w:szCs w:val="12"/>
              </w:rPr>
            </w:pPr>
          </w:p>
        </w:tc>
      </w:tr>
      <w:tr w:rsidR="0094286E" w:rsidRPr="0094286E" w14:paraId="00BFA328" w14:textId="77777777" w:rsidTr="0094286E">
        <w:trPr>
          <w:trHeight w:val="225"/>
          <w:jc w:val="center"/>
        </w:trPr>
        <w:tc>
          <w:tcPr>
            <w:tcW w:w="580" w:type="dxa"/>
            <w:tcBorders>
              <w:top w:val="nil"/>
              <w:left w:val="nil"/>
              <w:bottom w:val="nil"/>
              <w:right w:val="nil"/>
            </w:tcBorders>
            <w:shd w:val="clear" w:color="auto" w:fill="auto"/>
            <w:vAlign w:val="center"/>
            <w:hideMark/>
          </w:tcPr>
          <w:p w14:paraId="7588C52D" w14:textId="77777777" w:rsidR="0094286E" w:rsidRPr="0094286E" w:rsidRDefault="0094286E" w:rsidP="0094286E">
            <w:pPr>
              <w:jc w:val="center"/>
              <w:rPr>
                <w:rFonts w:ascii="Tahoma" w:hAnsi="Tahoma" w:cs="Tahoma"/>
                <w:b/>
                <w:bCs/>
                <w:color w:val="272727"/>
                <w:sz w:val="12"/>
                <w:szCs w:val="12"/>
              </w:rPr>
            </w:pPr>
          </w:p>
        </w:tc>
        <w:tc>
          <w:tcPr>
            <w:tcW w:w="1020" w:type="dxa"/>
            <w:tcBorders>
              <w:top w:val="nil"/>
              <w:left w:val="nil"/>
              <w:bottom w:val="single" w:sz="4" w:space="0" w:color="C0C0C0"/>
              <w:right w:val="nil"/>
            </w:tcBorders>
            <w:shd w:val="clear" w:color="auto" w:fill="auto"/>
            <w:noWrap/>
            <w:vAlign w:val="center"/>
            <w:hideMark/>
          </w:tcPr>
          <w:p w14:paraId="1B013DCB"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1</w:t>
            </w:r>
          </w:p>
        </w:tc>
        <w:tc>
          <w:tcPr>
            <w:tcW w:w="5640" w:type="dxa"/>
            <w:tcBorders>
              <w:top w:val="nil"/>
              <w:left w:val="nil"/>
              <w:bottom w:val="single" w:sz="4" w:space="0" w:color="C0C0C0"/>
              <w:right w:val="nil"/>
            </w:tcBorders>
            <w:shd w:val="clear" w:color="auto" w:fill="auto"/>
            <w:noWrap/>
            <w:vAlign w:val="center"/>
            <w:hideMark/>
          </w:tcPr>
          <w:p w14:paraId="19AC64B2"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059FD33D"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3</w:t>
            </w:r>
          </w:p>
        </w:tc>
        <w:tc>
          <w:tcPr>
            <w:tcW w:w="1920" w:type="dxa"/>
            <w:tcBorders>
              <w:top w:val="nil"/>
              <w:left w:val="nil"/>
              <w:bottom w:val="single" w:sz="4" w:space="0" w:color="C0C0C0"/>
              <w:right w:val="nil"/>
            </w:tcBorders>
            <w:shd w:val="clear" w:color="auto" w:fill="auto"/>
            <w:noWrap/>
            <w:vAlign w:val="center"/>
            <w:hideMark/>
          </w:tcPr>
          <w:p w14:paraId="5F778514"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4</w:t>
            </w:r>
          </w:p>
        </w:tc>
        <w:tc>
          <w:tcPr>
            <w:tcW w:w="1500" w:type="dxa"/>
            <w:tcBorders>
              <w:top w:val="nil"/>
              <w:left w:val="nil"/>
              <w:bottom w:val="single" w:sz="4" w:space="0" w:color="C0C0C0"/>
              <w:right w:val="nil"/>
            </w:tcBorders>
            <w:shd w:val="clear" w:color="auto" w:fill="auto"/>
            <w:noWrap/>
            <w:vAlign w:val="center"/>
            <w:hideMark/>
          </w:tcPr>
          <w:p w14:paraId="073939C5"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5</w:t>
            </w:r>
          </w:p>
        </w:tc>
        <w:tc>
          <w:tcPr>
            <w:tcW w:w="1780" w:type="dxa"/>
            <w:tcBorders>
              <w:top w:val="nil"/>
              <w:left w:val="nil"/>
              <w:bottom w:val="single" w:sz="4" w:space="0" w:color="C0C0C0"/>
              <w:right w:val="nil"/>
            </w:tcBorders>
            <w:shd w:val="clear" w:color="auto" w:fill="auto"/>
            <w:noWrap/>
            <w:vAlign w:val="center"/>
            <w:hideMark/>
          </w:tcPr>
          <w:p w14:paraId="3969E474"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6</w:t>
            </w:r>
          </w:p>
        </w:tc>
        <w:tc>
          <w:tcPr>
            <w:tcW w:w="1820" w:type="dxa"/>
            <w:tcBorders>
              <w:top w:val="nil"/>
              <w:left w:val="nil"/>
              <w:bottom w:val="single" w:sz="4" w:space="0" w:color="C0C0C0"/>
              <w:right w:val="nil"/>
            </w:tcBorders>
            <w:shd w:val="clear" w:color="auto" w:fill="auto"/>
            <w:noWrap/>
            <w:vAlign w:val="center"/>
            <w:hideMark/>
          </w:tcPr>
          <w:p w14:paraId="2E6DFE39"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6</w:t>
            </w:r>
          </w:p>
        </w:tc>
        <w:tc>
          <w:tcPr>
            <w:tcW w:w="1840" w:type="dxa"/>
            <w:tcBorders>
              <w:top w:val="nil"/>
              <w:left w:val="nil"/>
              <w:bottom w:val="single" w:sz="4" w:space="0" w:color="C0C0C0"/>
              <w:right w:val="nil"/>
            </w:tcBorders>
            <w:shd w:val="clear" w:color="auto" w:fill="auto"/>
            <w:noWrap/>
            <w:vAlign w:val="center"/>
            <w:hideMark/>
          </w:tcPr>
          <w:p w14:paraId="4CBEA081"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7</w:t>
            </w:r>
          </w:p>
        </w:tc>
        <w:tc>
          <w:tcPr>
            <w:tcW w:w="1860" w:type="dxa"/>
            <w:tcBorders>
              <w:top w:val="nil"/>
              <w:left w:val="nil"/>
              <w:bottom w:val="single" w:sz="4" w:space="0" w:color="C0C0C0"/>
              <w:right w:val="nil"/>
            </w:tcBorders>
            <w:shd w:val="clear" w:color="auto" w:fill="auto"/>
            <w:noWrap/>
            <w:vAlign w:val="center"/>
            <w:hideMark/>
          </w:tcPr>
          <w:p w14:paraId="48205FDC"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8</w:t>
            </w:r>
          </w:p>
        </w:tc>
        <w:tc>
          <w:tcPr>
            <w:tcW w:w="1480" w:type="dxa"/>
            <w:tcBorders>
              <w:top w:val="nil"/>
              <w:left w:val="nil"/>
              <w:bottom w:val="single" w:sz="4" w:space="0" w:color="C0C0C0"/>
              <w:right w:val="nil"/>
            </w:tcBorders>
            <w:shd w:val="clear" w:color="auto" w:fill="auto"/>
            <w:noWrap/>
            <w:vAlign w:val="center"/>
            <w:hideMark/>
          </w:tcPr>
          <w:p w14:paraId="1D0A6373"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9</w:t>
            </w:r>
          </w:p>
        </w:tc>
        <w:tc>
          <w:tcPr>
            <w:tcW w:w="1460" w:type="dxa"/>
            <w:tcBorders>
              <w:top w:val="nil"/>
              <w:left w:val="nil"/>
              <w:bottom w:val="single" w:sz="4" w:space="0" w:color="C0C0C0"/>
              <w:right w:val="nil"/>
            </w:tcBorders>
            <w:shd w:val="clear" w:color="auto" w:fill="auto"/>
            <w:noWrap/>
            <w:vAlign w:val="center"/>
            <w:hideMark/>
          </w:tcPr>
          <w:p w14:paraId="3295F52A"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10</w:t>
            </w:r>
          </w:p>
        </w:tc>
        <w:tc>
          <w:tcPr>
            <w:tcW w:w="2860" w:type="dxa"/>
            <w:tcBorders>
              <w:top w:val="nil"/>
              <w:left w:val="nil"/>
              <w:bottom w:val="single" w:sz="4" w:space="0" w:color="C0C0C0"/>
              <w:right w:val="nil"/>
            </w:tcBorders>
            <w:shd w:val="clear" w:color="auto" w:fill="auto"/>
            <w:noWrap/>
            <w:vAlign w:val="center"/>
            <w:hideMark/>
          </w:tcPr>
          <w:p w14:paraId="3DEB238D" w14:textId="77777777" w:rsidR="0094286E" w:rsidRPr="0094286E" w:rsidRDefault="0094286E" w:rsidP="0094286E">
            <w:pPr>
              <w:jc w:val="center"/>
              <w:rPr>
                <w:rFonts w:ascii="Tahoma" w:hAnsi="Tahoma" w:cs="Tahoma"/>
                <w:color w:val="C0C0C0"/>
                <w:sz w:val="12"/>
                <w:szCs w:val="12"/>
              </w:rPr>
            </w:pPr>
            <w:r w:rsidRPr="0094286E">
              <w:rPr>
                <w:rFonts w:ascii="Tahoma" w:hAnsi="Tahoma" w:cs="Tahoma"/>
                <w:color w:val="C0C0C0"/>
                <w:sz w:val="12"/>
                <w:szCs w:val="12"/>
              </w:rPr>
              <w:t>11</w:t>
            </w:r>
          </w:p>
        </w:tc>
      </w:tr>
      <w:tr w:rsidR="0094286E" w:rsidRPr="0094286E" w14:paraId="35C12A36" w14:textId="77777777" w:rsidTr="0094286E">
        <w:trPr>
          <w:trHeight w:val="300"/>
          <w:jc w:val="center"/>
        </w:trPr>
        <w:tc>
          <w:tcPr>
            <w:tcW w:w="580" w:type="dxa"/>
            <w:tcBorders>
              <w:top w:val="nil"/>
              <w:left w:val="nil"/>
              <w:bottom w:val="nil"/>
              <w:right w:val="nil"/>
            </w:tcBorders>
            <w:shd w:val="clear" w:color="auto" w:fill="auto"/>
            <w:vAlign w:val="center"/>
            <w:hideMark/>
          </w:tcPr>
          <w:p w14:paraId="52E2DB38" w14:textId="77777777" w:rsidR="0094286E" w:rsidRPr="0094286E" w:rsidRDefault="0094286E" w:rsidP="0094286E">
            <w:pPr>
              <w:jc w:val="center"/>
              <w:rPr>
                <w:rFonts w:ascii="Tahoma" w:hAnsi="Tahoma" w:cs="Tahoma"/>
                <w:color w:val="C0C0C0"/>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6400DB3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w:t>
            </w:r>
          </w:p>
        </w:tc>
        <w:tc>
          <w:tcPr>
            <w:tcW w:w="5640" w:type="dxa"/>
            <w:tcBorders>
              <w:top w:val="nil"/>
              <w:left w:val="nil"/>
              <w:bottom w:val="single" w:sz="4" w:space="0" w:color="C0C0C0"/>
              <w:right w:val="single" w:sz="4" w:space="0" w:color="C0C0C0"/>
            </w:tcBorders>
            <w:shd w:val="clear" w:color="000000" w:fill="C0C0C0"/>
            <w:vAlign w:val="center"/>
            <w:hideMark/>
          </w:tcPr>
          <w:p w14:paraId="0FE5E90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02297F8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920" w:type="dxa"/>
            <w:tcBorders>
              <w:top w:val="nil"/>
              <w:left w:val="nil"/>
              <w:bottom w:val="single" w:sz="4" w:space="0" w:color="C0C0C0"/>
              <w:right w:val="single" w:sz="4" w:space="0" w:color="C0C0C0"/>
            </w:tcBorders>
            <w:shd w:val="clear" w:color="000000" w:fill="C0C0C0"/>
            <w:vAlign w:val="center"/>
            <w:hideMark/>
          </w:tcPr>
          <w:p w14:paraId="0D0ED4B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C0C0C0"/>
            <w:vAlign w:val="center"/>
            <w:hideMark/>
          </w:tcPr>
          <w:p w14:paraId="0D02FC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C0C0C0"/>
            <w:vAlign w:val="center"/>
            <w:hideMark/>
          </w:tcPr>
          <w:p w14:paraId="468E1B7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C0C0C0"/>
            <w:vAlign w:val="center"/>
            <w:hideMark/>
          </w:tcPr>
          <w:p w14:paraId="54C0B7B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C0C0C0"/>
            <w:vAlign w:val="center"/>
            <w:hideMark/>
          </w:tcPr>
          <w:p w14:paraId="0054DAB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C0C0C0"/>
            <w:vAlign w:val="center"/>
            <w:hideMark/>
          </w:tcPr>
          <w:p w14:paraId="5257AC9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C0C0C0"/>
            <w:vAlign w:val="center"/>
            <w:hideMark/>
          </w:tcPr>
          <w:p w14:paraId="0886193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C0C0C0"/>
            <w:vAlign w:val="center"/>
            <w:hideMark/>
          </w:tcPr>
          <w:p w14:paraId="1B81555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2860" w:type="dxa"/>
            <w:tcBorders>
              <w:top w:val="nil"/>
              <w:left w:val="nil"/>
              <w:bottom w:val="single" w:sz="4" w:space="0" w:color="C0C0C0"/>
              <w:right w:val="single" w:sz="4" w:space="0" w:color="C0C0C0"/>
            </w:tcBorders>
            <w:shd w:val="clear" w:color="000000" w:fill="C0C0C0"/>
            <w:vAlign w:val="center"/>
            <w:hideMark/>
          </w:tcPr>
          <w:p w14:paraId="4BB339E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r>
      <w:tr w:rsidR="0094286E" w:rsidRPr="0094286E" w14:paraId="1F940D9B" w14:textId="77777777" w:rsidTr="0094286E">
        <w:trPr>
          <w:trHeight w:val="188"/>
          <w:jc w:val="center"/>
        </w:trPr>
        <w:tc>
          <w:tcPr>
            <w:tcW w:w="580" w:type="dxa"/>
            <w:tcBorders>
              <w:top w:val="nil"/>
              <w:left w:val="nil"/>
              <w:bottom w:val="nil"/>
              <w:right w:val="nil"/>
            </w:tcBorders>
            <w:shd w:val="clear" w:color="auto" w:fill="auto"/>
            <w:vAlign w:val="center"/>
            <w:hideMark/>
          </w:tcPr>
          <w:p w14:paraId="4E7D248C" w14:textId="77777777" w:rsidR="0094286E" w:rsidRPr="0094286E" w:rsidRDefault="0094286E" w:rsidP="0094286E">
            <w:pPr>
              <w:jc w:val="cente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EFDAE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59AE047E"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Пропущено сточных вод всего</w:t>
            </w:r>
          </w:p>
        </w:tc>
        <w:tc>
          <w:tcPr>
            <w:tcW w:w="1140" w:type="dxa"/>
            <w:tcBorders>
              <w:top w:val="nil"/>
              <w:left w:val="nil"/>
              <w:bottom w:val="single" w:sz="4" w:space="0" w:color="C0C0C0"/>
              <w:right w:val="single" w:sz="4" w:space="0" w:color="C0C0C0"/>
            </w:tcBorders>
            <w:shd w:val="clear" w:color="auto" w:fill="auto"/>
            <w:vAlign w:val="center"/>
            <w:hideMark/>
          </w:tcPr>
          <w:p w14:paraId="03EF4C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E57F9C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585 529,00</w:t>
            </w:r>
          </w:p>
        </w:tc>
        <w:tc>
          <w:tcPr>
            <w:tcW w:w="1500" w:type="dxa"/>
            <w:tcBorders>
              <w:top w:val="nil"/>
              <w:left w:val="nil"/>
              <w:bottom w:val="single" w:sz="4" w:space="0" w:color="C0C0C0"/>
              <w:right w:val="single" w:sz="4" w:space="0" w:color="C0C0C0"/>
            </w:tcBorders>
            <w:shd w:val="clear" w:color="000000" w:fill="FFFFCC"/>
            <w:vAlign w:val="center"/>
            <w:hideMark/>
          </w:tcPr>
          <w:p w14:paraId="601681F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640 700,00</w:t>
            </w:r>
          </w:p>
        </w:tc>
        <w:tc>
          <w:tcPr>
            <w:tcW w:w="1780" w:type="dxa"/>
            <w:tcBorders>
              <w:top w:val="nil"/>
              <w:left w:val="nil"/>
              <w:bottom w:val="single" w:sz="4" w:space="0" w:color="C0C0C0"/>
              <w:right w:val="single" w:sz="4" w:space="0" w:color="C0C0C0"/>
            </w:tcBorders>
            <w:shd w:val="clear" w:color="000000" w:fill="FFFFCC"/>
            <w:vAlign w:val="center"/>
            <w:hideMark/>
          </w:tcPr>
          <w:p w14:paraId="5A83BFE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623 138,32</w:t>
            </w:r>
          </w:p>
        </w:tc>
        <w:tc>
          <w:tcPr>
            <w:tcW w:w="1820" w:type="dxa"/>
            <w:tcBorders>
              <w:top w:val="nil"/>
              <w:left w:val="nil"/>
              <w:bottom w:val="single" w:sz="4" w:space="0" w:color="C0C0C0"/>
              <w:right w:val="single" w:sz="4" w:space="0" w:color="C0C0C0"/>
            </w:tcBorders>
            <w:shd w:val="clear" w:color="000000" w:fill="FFFFCC"/>
            <w:vAlign w:val="center"/>
            <w:hideMark/>
          </w:tcPr>
          <w:p w14:paraId="0B6715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585 529,00</w:t>
            </w:r>
          </w:p>
        </w:tc>
        <w:tc>
          <w:tcPr>
            <w:tcW w:w="1840" w:type="dxa"/>
            <w:tcBorders>
              <w:top w:val="nil"/>
              <w:left w:val="nil"/>
              <w:bottom w:val="single" w:sz="4" w:space="0" w:color="C0C0C0"/>
              <w:right w:val="single" w:sz="4" w:space="0" w:color="C0C0C0"/>
            </w:tcBorders>
            <w:shd w:val="clear" w:color="000000" w:fill="FFFFCC"/>
            <w:vAlign w:val="center"/>
            <w:hideMark/>
          </w:tcPr>
          <w:p w14:paraId="0CA9373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643 476,62</w:t>
            </w:r>
          </w:p>
        </w:tc>
        <w:tc>
          <w:tcPr>
            <w:tcW w:w="1860" w:type="dxa"/>
            <w:tcBorders>
              <w:top w:val="nil"/>
              <w:left w:val="nil"/>
              <w:bottom w:val="single" w:sz="4" w:space="0" w:color="C0C0C0"/>
              <w:right w:val="single" w:sz="4" w:space="0" w:color="C0C0C0"/>
            </w:tcBorders>
            <w:shd w:val="clear" w:color="000000" w:fill="FFFFCC"/>
            <w:vAlign w:val="center"/>
            <w:hideMark/>
          </w:tcPr>
          <w:p w14:paraId="52B8FA3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1D63449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044BAC2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66171BD8" w14:textId="77777777" w:rsidR="0094286E" w:rsidRPr="0094286E" w:rsidRDefault="0094286E" w:rsidP="0094286E">
            <w:pPr>
              <w:rPr>
                <w:rFonts w:ascii="Tahoma" w:hAnsi="Tahoma" w:cs="Tahoma"/>
                <w:sz w:val="12"/>
                <w:szCs w:val="12"/>
              </w:rPr>
            </w:pPr>
            <w:r w:rsidRPr="0094286E">
              <w:rPr>
                <w:rFonts w:ascii="Tahoma" w:hAnsi="Tahoma" w:cs="Tahoma"/>
                <w:sz w:val="12"/>
                <w:szCs w:val="12"/>
              </w:rPr>
              <w:t>в соответствии с Методическими указаниями по объемам МКП "ТВК", которому передаются все сточные воды пгт. Яшкино на очистку</w:t>
            </w:r>
          </w:p>
        </w:tc>
      </w:tr>
      <w:tr w:rsidR="0094286E" w:rsidRPr="0094286E" w14:paraId="1757B3BE" w14:textId="77777777" w:rsidTr="0094286E">
        <w:trPr>
          <w:trHeight w:val="300"/>
          <w:jc w:val="center"/>
        </w:trPr>
        <w:tc>
          <w:tcPr>
            <w:tcW w:w="580" w:type="dxa"/>
            <w:tcBorders>
              <w:top w:val="nil"/>
              <w:left w:val="nil"/>
              <w:bottom w:val="nil"/>
              <w:right w:val="nil"/>
            </w:tcBorders>
            <w:shd w:val="clear" w:color="auto" w:fill="auto"/>
            <w:vAlign w:val="center"/>
            <w:hideMark/>
          </w:tcPr>
          <w:p w14:paraId="0DDAA883"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87F5BB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68EE692C"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Принято сточных вод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1D45BA3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1704B14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585 529,00</w:t>
            </w:r>
          </w:p>
        </w:tc>
        <w:tc>
          <w:tcPr>
            <w:tcW w:w="1500" w:type="dxa"/>
            <w:tcBorders>
              <w:top w:val="nil"/>
              <w:left w:val="nil"/>
              <w:bottom w:val="single" w:sz="4" w:space="0" w:color="C0C0C0"/>
              <w:right w:val="single" w:sz="4" w:space="0" w:color="C0C0C0"/>
            </w:tcBorders>
            <w:shd w:val="clear" w:color="000000" w:fill="D7EAD3"/>
            <w:vAlign w:val="center"/>
            <w:hideMark/>
          </w:tcPr>
          <w:p w14:paraId="2A11FBF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640 700,00</w:t>
            </w:r>
          </w:p>
        </w:tc>
        <w:tc>
          <w:tcPr>
            <w:tcW w:w="1780" w:type="dxa"/>
            <w:tcBorders>
              <w:top w:val="nil"/>
              <w:left w:val="nil"/>
              <w:bottom w:val="single" w:sz="4" w:space="0" w:color="C0C0C0"/>
              <w:right w:val="single" w:sz="4" w:space="0" w:color="C0C0C0"/>
            </w:tcBorders>
            <w:shd w:val="clear" w:color="000000" w:fill="D7EAD3"/>
            <w:vAlign w:val="center"/>
            <w:hideMark/>
          </w:tcPr>
          <w:p w14:paraId="0EFAE56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623 138,31</w:t>
            </w:r>
          </w:p>
        </w:tc>
        <w:tc>
          <w:tcPr>
            <w:tcW w:w="1820" w:type="dxa"/>
            <w:tcBorders>
              <w:top w:val="nil"/>
              <w:left w:val="nil"/>
              <w:bottom w:val="single" w:sz="4" w:space="0" w:color="C0C0C0"/>
              <w:right w:val="single" w:sz="4" w:space="0" w:color="C0C0C0"/>
            </w:tcBorders>
            <w:shd w:val="clear" w:color="000000" w:fill="D7EAD3"/>
            <w:vAlign w:val="center"/>
            <w:hideMark/>
          </w:tcPr>
          <w:p w14:paraId="4A406C2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585 529,00</w:t>
            </w:r>
          </w:p>
        </w:tc>
        <w:tc>
          <w:tcPr>
            <w:tcW w:w="1840" w:type="dxa"/>
            <w:tcBorders>
              <w:top w:val="nil"/>
              <w:left w:val="nil"/>
              <w:bottom w:val="single" w:sz="4" w:space="0" w:color="C0C0C0"/>
              <w:right w:val="single" w:sz="4" w:space="0" w:color="C0C0C0"/>
            </w:tcBorders>
            <w:shd w:val="clear" w:color="000000" w:fill="D7EAD3"/>
            <w:vAlign w:val="center"/>
            <w:hideMark/>
          </w:tcPr>
          <w:p w14:paraId="2480E63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643 476,62</w:t>
            </w:r>
          </w:p>
        </w:tc>
        <w:tc>
          <w:tcPr>
            <w:tcW w:w="1860" w:type="dxa"/>
            <w:tcBorders>
              <w:top w:val="nil"/>
              <w:left w:val="nil"/>
              <w:bottom w:val="single" w:sz="4" w:space="0" w:color="C0C0C0"/>
              <w:right w:val="single" w:sz="4" w:space="0" w:color="C0C0C0"/>
            </w:tcBorders>
            <w:shd w:val="clear" w:color="000000" w:fill="D7EAD3"/>
            <w:vAlign w:val="center"/>
            <w:hideMark/>
          </w:tcPr>
          <w:p w14:paraId="000B7BC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53977D6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75B357B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7C384FB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399DD37" w14:textId="77777777" w:rsidTr="0094286E">
        <w:trPr>
          <w:trHeight w:val="146"/>
          <w:jc w:val="center"/>
        </w:trPr>
        <w:tc>
          <w:tcPr>
            <w:tcW w:w="580" w:type="dxa"/>
            <w:tcBorders>
              <w:top w:val="nil"/>
              <w:left w:val="nil"/>
              <w:bottom w:val="nil"/>
              <w:right w:val="nil"/>
            </w:tcBorders>
            <w:shd w:val="clear" w:color="auto" w:fill="auto"/>
            <w:vAlign w:val="center"/>
            <w:hideMark/>
          </w:tcPr>
          <w:p w14:paraId="1A974EC7"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B5D81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w:t>
            </w:r>
          </w:p>
        </w:tc>
        <w:tc>
          <w:tcPr>
            <w:tcW w:w="5640" w:type="dxa"/>
            <w:tcBorders>
              <w:top w:val="nil"/>
              <w:left w:val="nil"/>
              <w:bottom w:val="single" w:sz="4" w:space="0" w:color="C0C0C0"/>
              <w:right w:val="single" w:sz="4" w:space="0" w:color="C0C0C0"/>
            </w:tcBorders>
            <w:shd w:val="clear" w:color="auto" w:fill="auto"/>
            <w:vAlign w:val="center"/>
            <w:hideMark/>
          </w:tcPr>
          <w:p w14:paraId="10300C94"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E5F46E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D7EAD3"/>
            <w:vAlign w:val="center"/>
            <w:hideMark/>
          </w:tcPr>
          <w:p w14:paraId="4830148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585 529,00</w:t>
            </w:r>
          </w:p>
        </w:tc>
        <w:tc>
          <w:tcPr>
            <w:tcW w:w="1500" w:type="dxa"/>
            <w:tcBorders>
              <w:top w:val="nil"/>
              <w:left w:val="nil"/>
              <w:bottom w:val="single" w:sz="4" w:space="0" w:color="C0C0C0"/>
              <w:right w:val="single" w:sz="4" w:space="0" w:color="C0C0C0"/>
            </w:tcBorders>
            <w:shd w:val="clear" w:color="000000" w:fill="D7EAD3"/>
            <w:vAlign w:val="center"/>
            <w:hideMark/>
          </w:tcPr>
          <w:p w14:paraId="778FC47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640 700,00</w:t>
            </w:r>
          </w:p>
        </w:tc>
        <w:tc>
          <w:tcPr>
            <w:tcW w:w="1780" w:type="dxa"/>
            <w:tcBorders>
              <w:top w:val="nil"/>
              <w:left w:val="nil"/>
              <w:bottom w:val="single" w:sz="4" w:space="0" w:color="C0C0C0"/>
              <w:right w:val="single" w:sz="4" w:space="0" w:color="C0C0C0"/>
            </w:tcBorders>
            <w:shd w:val="clear" w:color="000000" w:fill="D7EAD3"/>
            <w:vAlign w:val="center"/>
            <w:hideMark/>
          </w:tcPr>
          <w:p w14:paraId="617047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623 138,31</w:t>
            </w:r>
          </w:p>
        </w:tc>
        <w:tc>
          <w:tcPr>
            <w:tcW w:w="1820" w:type="dxa"/>
            <w:tcBorders>
              <w:top w:val="nil"/>
              <w:left w:val="nil"/>
              <w:bottom w:val="single" w:sz="4" w:space="0" w:color="C0C0C0"/>
              <w:right w:val="single" w:sz="4" w:space="0" w:color="C0C0C0"/>
            </w:tcBorders>
            <w:shd w:val="clear" w:color="000000" w:fill="D7EAD3"/>
            <w:vAlign w:val="center"/>
            <w:hideMark/>
          </w:tcPr>
          <w:p w14:paraId="2B85C6F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585 529,00</w:t>
            </w:r>
          </w:p>
        </w:tc>
        <w:tc>
          <w:tcPr>
            <w:tcW w:w="1840" w:type="dxa"/>
            <w:tcBorders>
              <w:top w:val="nil"/>
              <w:left w:val="nil"/>
              <w:bottom w:val="single" w:sz="4" w:space="0" w:color="C0C0C0"/>
              <w:right w:val="single" w:sz="4" w:space="0" w:color="C0C0C0"/>
            </w:tcBorders>
            <w:shd w:val="clear" w:color="000000" w:fill="D7EAD3"/>
            <w:vAlign w:val="center"/>
            <w:hideMark/>
          </w:tcPr>
          <w:p w14:paraId="462FC63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643 476,62</w:t>
            </w:r>
          </w:p>
        </w:tc>
        <w:tc>
          <w:tcPr>
            <w:tcW w:w="1860" w:type="dxa"/>
            <w:tcBorders>
              <w:top w:val="nil"/>
              <w:left w:val="nil"/>
              <w:bottom w:val="single" w:sz="4" w:space="0" w:color="C0C0C0"/>
              <w:right w:val="single" w:sz="4" w:space="0" w:color="C0C0C0"/>
            </w:tcBorders>
            <w:shd w:val="clear" w:color="000000" w:fill="D7EAD3"/>
            <w:vAlign w:val="center"/>
            <w:hideMark/>
          </w:tcPr>
          <w:p w14:paraId="31D3A11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1ED8C8C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7D9B3BB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474E582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6B6A323" w14:textId="77777777" w:rsidTr="0094286E">
        <w:trPr>
          <w:trHeight w:val="121"/>
          <w:jc w:val="center"/>
        </w:trPr>
        <w:tc>
          <w:tcPr>
            <w:tcW w:w="580" w:type="dxa"/>
            <w:tcBorders>
              <w:top w:val="nil"/>
              <w:left w:val="nil"/>
              <w:bottom w:val="nil"/>
              <w:right w:val="nil"/>
            </w:tcBorders>
            <w:shd w:val="clear" w:color="auto" w:fill="auto"/>
            <w:vAlign w:val="center"/>
            <w:hideMark/>
          </w:tcPr>
          <w:p w14:paraId="60C84E29"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6B6A2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1.3.1.1</w:t>
            </w:r>
          </w:p>
        </w:tc>
        <w:tc>
          <w:tcPr>
            <w:tcW w:w="5640" w:type="dxa"/>
            <w:tcBorders>
              <w:top w:val="nil"/>
              <w:left w:val="nil"/>
              <w:bottom w:val="single" w:sz="4" w:space="0" w:color="C0C0C0"/>
              <w:right w:val="single" w:sz="4" w:space="0" w:color="C0C0C0"/>
            </w:tcBorders>
            <w:shd w:val="clear" w:color="auto" w:fill="auto"/>
            <w:vAlign w:val="center"/>
            <w:hideMark/>
          </w:tcPr>
          <w:p w14:paraId="56D49CFB"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Население</w:t>
            </w:r>
          </w:p>
        </w:tc>
        <w:tc>
          <w:tcPr>
            <w:tcW w:w="1140" w:type="dxa"/>
            <w:tcBorders>
              <w:top w:val="nil"/>
              <w:left w:val="nil"/>
              <w:bottom w:val="single" w:sz="4" w:space="0" w:color="C0C0C0"/>
              <w:right w:val="single" w:sz="4" w:space="0" w:color="C0C0C0"/>
            </w:tcBorders>
            <w:shd w:val="clear" w:color="auto" w:fill="auto"/>
            <w:vAlign w:val="center"/>
            <w:hideMark/>
          </w:tcPr>
          <w:p w14:paraId="35972D3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03AE5D4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377 342,00</w:t>
            </w:r>
          </w:p>
        </w:tc>
        <w:tc>
          <w:tcPr>
            <w:tcW w:w="1500" w:type="dxa"/>
            <w:tcBorders>
              <w:top w:val="nil"/>
              <w:left w:val="nil"/>
              <w:bottom w:val="single" w:sz="4" w:space="0" w:color="C0C0C0"/>
              <w:right w:val="single" w:sz="4" w:space="0" w:color="C0C0C0"/>
            </w:tcBorders>
            <w:shd w:val="clear" w:color="000000" w:fill="FFFFCC"/>
            <w:vAlign w:val="center"/>
            <w:hideMark/>
          </w:tcPr>
          <w:p w14:paraId="533CBBB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252 200,00</w:t>
            </w:r>
          </w:p>
        </w:tc>
        <w:tc>
          <w:tcPr>
            <w:tcW w:w="1780" w:type="dxa"/>
            <w:tcBorders>
              <w:top w:val="nil"/>
              <w:left w:val="nil"/>
              <w:bottom w:val="single" w:sz="4" w:space="0" w:color="C0C0C0"/>
              <w:right w:val="single" w:sz="4" w:space="0" w:color="C0C0C0"/>
            </w:tcBorders>
            <w:shd w:val="clear" w:color="000000" w:fill="FFFFCC"/>
            <w:vAlign w:val="center"/>
            <w:hideMark/>
          </w:tcPr>
          <w:p w14:paraId="5BFA364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264 500,58</w:t>
            </w:r>
          </w:p>
        </w:tc>
        <w:tc>
          <w:tcPr>
            <w:tcW w:w="1820" w:type="dxa"/>
            <w:tcBorders>
              <w:top w:val="nil"/>
              <w:left w:val="nil"/>
              <w:bottom w:val="single" w:sz="4" w:space="0" w:color="C0C0C0"/>
              <w:right w:val="single" w:sz="4" w:space="0" w:color="C0C0C0"/>
            </w:tcBorders>
            <w:shd w:val="clear" w:color="000000" w:fill="FFFFCC"/>
            <w:vAlign w:val="center"/>
            <w:hideMark/>
          </w:tcPr>
          <w:p w14:paraId="2901BAC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377 342,00</w:t>
            </w:r>
          </w:p>
        </w:tc>
        <w:tc>
          <w:tcPr>
            <w:tcW w:w="1840" w:type="dxa"/>
            <w:tcBorders>
              <w:top w:val="nil"/>
              <w:left w:val="nil"/>
              <w:bottom w:val="single" w:sz="4" w:space="0" w:color="C0C0C0"/>
              <w:right w:val="single" w:sz="4" w:space="0" w:color="C0C0C0"/>
            </w:tcBorders>
            <w:shd w:val="clear" w:color="000000" w:fill="FFFFCC"/>
            <w:vAlign w:val="center"/>
            <w:hideMark/>
          </w:tcPr>
          <w:p w14:paraId="426754D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252 200,00</w:t>
            </w:r>
          </w:p>
        </w:tc>
        <w:tc>
          <w:tcPr>
            <w:tcW w:w="1860" w:type="dxa"/>
            <w:tcBorders>
              <w:top w:val="nil"/>
              <w:left w:val="nil"/>
              <w:bottom w:val="single" w:sz="4" w:space="0" w:color="C0C0C0"/>
              <w:right w:val="single" w:sz="4" w:space="0" w:color="C0C0C0"/>
            </w:tcBorders>
            <w:shd w:val="clear" w:color="000000" w:fill="FFFFCC"/>
            <w:vAlign w:val="center"/>
            <w:hideMark/>
          </w:tcPr>
          <w:p w14:paraId="112E68D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204 418,24</w:t>
            </w:r>
          </w:p>
        </w:tc>
        <w:tc>
          <w:tcPr>
            <w:tcW w:w="1480" w:type="dxa"/>
            <w:tcBorders>
              <w:top w:val="nil"/>
              <w:left w:val="nil"/>
              <w:bottom w:val="single" w:sz="4" w:space="0" w:color="C0C0C0"/>
              <w:right w:val="single" w:sz="4" w:space="0" w:color="C0C0C0"/>
            </w:tcBorders>
            <w:shd w:val="clear" w:color="000000" w:fill="D7EAD3"/>
            <w:vAlign w:val="center"/>
            <w:hideMark/>
          </w:tcPr>
          <w:p w14:paraId="3C78C4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102 209,12</w:t>
            </w:r>
          </w:p>
        </w:tc>
        <w:tc>
          <w:tcPr>
            <w:tcW w:w="1460" w:type="dxa"/>
            <w:tcBorders>
              <w:top w:val="nil"/>
              <w:left w:val="nil"/>
              <w:bottom w:val="single" w:sz="4" w:space="0" w:color="C0C0C0"/>
              <w:right w:val="single" w:sz="4" w:space="0" w:color="C0C0C0"/>
            </w:tcBorders>
            <w:shd w:val="clear" w:color="000000" w:fill="D7EAD3"/>
            <w:vAlign w:val="center"/>
            <w:hideMark/>
          </w:tcPr>
          <w:p w14:paraId="0014EFB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102 209,12</w:t>
            </w:r>
          </w:p>
        </w:tc>
        <w:tc>
          <w:tcPr>
            <w:tcW w:w="2860" w:type="dxa"/>
            <w:tcBorders>
              <w:top w:val="nil"/>
              <w:left w:val="nil"/>
              <w:bottom w:val="single" w:sz="4" w:space="0" w:color="C0C0C0"/>
              <w:right w:val="single" w:sz="4" w:space="0" w:color="C0C0C0"/>
            </w:tcBorders>
            <w:shd w:val="clear" w:color="000000" w:fill="FFFFCC"/>
            <w:vAlign w:val="center"/>
            <w:hideMark/>
          </w:tcPr>
          <w:p w14:paraId="3E3C9F43" w14:textId="77777777" w:rsidR="0094286E" w:rsidRPr="0094286E" w:rsidRDefault="0094286E" w:rsidP="0094286E">
            <w:pPr>
              <w:rPr>
                <w:rFonts w:ascii="Tahoma" w:hAnsi="Tahoma" w:cs="Tahoma"/>
                <w:sz w:val="12"/>
                <w:szCs w:val="12"/>
              </w:rPr>
            </w:pPr>
            <w:r w:rsidRPr="0094286E">
              <w:rPr>
                <w:rFonts w:ascii="Tahoma" w:hAnsi="Tahoma" w:cs="Tahoma"/>
                <w:sz w:val="12"/>
                <w:szCs w:val="12"/>
              </w:rPr>
              <w:t>в соответствии с методичесикми указаниями в динимике за 3 года</w:t>
            </w:r>
          </w:p>
        </w:tc>
      </w:tr>
      <w:tr w:rsidR="0094286E" w:rsidRPr="0094286E" w14:paraId="075E9C52" w14:textId="77777777" w:rsidTr="0094286E">
        <w:trPr>
          <w:trHeight w:val="242"/>
          <w:jc w:val="center"/>
        </w:trPr>
        <w:tc>
          <w:tcPr>
            <w:tcW w:w="580" w:type="dxa"/>
            <w:tcBorders>
              <w:top w:val="nil"/>
              <w:left w:val="nil"/>
              <w:bottom w:val="nil"/>
              <w:right w:val="nil"/>
            </w:tcBorders>
            <w:shd w:val="clear" w:color="auto" w:fill="auto"/>
            <w:vAlign w:val="center"/>
            <w:hideMark/>
          </w:tcPr>
          <w:p w14:paraId="179D3602"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2D98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1.3.1.2</w:t>
            </w:r>
          </w:p>
        </w:tc>
        <w:tc>
          <w:tcPr>
            <w:tcW w:w="5640" w:type="dxa"/>
            <w:tcBorders>
              <w:top w:val="nil"/>
              <w:left w:val="nil"/>
              <w:bottom w:val="single" w:sz="4" w:space="0" w:color="C0C0C0"/>
              <w:right w:val="single" w:sz="4" w:space="0" w:color="C0C0C0"/>
            </w:tcBorders>
            <w:shd w:val="clear" w:color="auto" w:fill="auto"/>
            <w:vAlign w:val="center"/>
            <w:hideMark/>
          </w:tcPr>
          <w:p w14:paraId="413ACCA6"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Бюджетные организации</w:t>
            </w:r>
          </w:p>
        </w:tc>
        <w:tc>
          <w:tcPr>
            <w:tcW w:w="1140" w:type="dxa"/>
            <w:tcBorders>
              <w:top w:val="nil"/>
              <w:left w:val="nil"/>
              <w:bottom w:val="single" w:sz="4" w:space="0" w:color="C0C0C0"/>
              <w:right w:val="single" w:sz="4" w:space="0" w:color="C0C0C0"/>
            </w:tcBorders>
            <w:shd w:val="clear" w:color="auto" w:fill="auto"/>
            <w:vAlign w:val="center"/>
            <w:hideMark/>
          </w:tcPr>
          <w:p w14:paraId="07C9E43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674582C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42 188,00</w:t>
            </w:r>
          </w:p>
        </w:tc>
        <w:tc>
          <w:tcPr>
            <w:tcW w:w="1500" w:type="dxa"/>
            <w:tcBorders>
              <w:top w:val="nil"/>
              <w:left w:val="nil"/>
              <w:bottom w:val="single" w:sz="4" w:space="0" w:color="C0C0C0"/>
              <w:right w:val="single" w:sz="4" w:space="0" w:color="C0C0C0"/>
            </w:tcBorders>
            <w:shd w:val="clear" w:color="000000" w:fill="FFFFCC"/>
            <w:vAlign w:val="center"/>
            <w:hideMark/>
          </w:tcPr>
          <w:p w14:paraId="70B7C45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29 600,00</w:t>
            </w:r>
          </w:p>
        </w:tc>
        <w:tc>
          <w:tcPr>
            <w:tcW w:w="1780" w:type="dxa"/>
            <w:tcBorders>
              <w:top w:val="nil"/>
              <w:left w:val="nil"/>
              <w:bottom w:val="single" w:sz="4" w:space="0" w:color="C0C0C0"/>
              <w:right w:val="single" w:sz="4" w:space="0" w:color="C0C0C0"/>
            </w:tcBorders>
            <w:shd w:val="clear" w:color="000000" w:fill="FFFFCC"/>
            <w:vAlign w:val="center"/>
            <w:hideMark/>
          </w:tcPr>
          <w:p w14:paraId="54F538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15 782,83</w:t>
            </w:r>
          </w:p>
        </w:tc>
        <w:tc>
          <w:tcPr>
            <w:tcW w:w="1820" w:type="dxa"/>
            <w:tcBorders>
              <w:top w:val="nil"/>
              <w:left w:val="nil"/>
              <w:bottom w:val="single" w:sz="4" w:space="0" w:color="C0C0C0"/>
              <w:right w:val="single" w:sz="4" w:space="0" w:color="C0C0C0"/>
            </w:tcBorders>
            <w:shd w:val="clear" w:color="000000" w:fill="FFFFCC"/>
            <w:vAlign w:val="center"/>
            <w:hideMark/>
          </w:tcPr>
          <w:p w14:paraId="5E832F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42 188,00</w:t>
            </w:r>
          </w:p>
        </w:tc>
        <w:tc>
          <w:tcPr>
            <w:tcW w:w="1840" w:type="dxa"/>
            <w:tcBorders>
              <w:top w:val="nil"/>
              <w:left w:val="nil"/>
              <w:bottom w:val="single" w:sz="4" w:space="0" w:color="C0C0C0"/>
              <w:right w:val="single" w:sz="4" w:space="0" w:color="C0C0C0"/>
            </w:tcBorders>
            <w:shd w:val="clear" w:color="000000" w:fill="FFFFCC"/>
            <w:vAlign w:val="center"/>
            <w:hideMark/>
          </w:tcPr>
          <w:p w14:paraId="69B983A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29 600,00</w:t>
            </w:r>
          </w:p>
        </w:tc>
        <w:tc>
          <w:tcPr>
            <w:tcW w:w="1860" w:type="dxa"/>
            <w:tcBorders>
              <w:top w:val="nil"/>
              <w:left w:val="nil"/>
              <w:bottom w:val="single" w:sz="4" w:space="0" w:color="C0C0C0"/>
              <w:right w:val="single" w:sz="4" w:space="0" w:color="C0C0C0"/>
            </w:tcBorders>
            <w:shd w:val="clear" w:color="000000" w:fill="FFFFCC"/>
            <w:vAlign w:val="center"/>
            <w:hideMark/>
          </w:tcPr>
          <w:p w14:paraId="0CFD1E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18 561,77</w:t>
            </w:r>
          </w:p>
        </w:tc>
        <w:tc>
          <w:tcPr>
            <w:tcW w:w="1480" w:type="dxa"/>
            <w:tcBorders>
              <w:top w:val="nil"/>
              <w:left w:val="nil"/>
              <w:bottom w:val="single" w:sz="4" w:space="0" w:color="C0C0C0"/>
              <w:right w:val="single" w:sz="4" w:space="0" w:color="C0C0C0"/>
            </w:tcBorders>
            <w:shd w:val="clear" w:color="000000" w:fill="D7EAD3"/>
            <w:vAlign w:val="center"/>
            <w:hideMark/>
          </w:tcPr>
          <w:p w14:paraId="659726F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9 280,89</w:t>
            </w:r>
          </w:p>
        </w:tc>
        <w:tc>
          <w:tcPr>
            <w:tcW w:w="1460" w:type="dxa"/>
            <w:tcBorders>
              <w:top w:val="nil"/>
              <w:left w:val="nil"/>
              <w:bottom w:val="single" w:sz="4" w:space="0" w:color="C0C0C0"/>
              <w:right w:val="single" w:sz="4" w:space="0" w:color="C0C0C0"/>
            </w:tcBorders>
            <w:shd w:val="clear" w:color="000000" w:fill="D7EAD3"/>
            <w:vAlign w:val="center"/>
            <w:hideMark/>
          </w:tcPr>
          <w:p w14:paraId="72BF6B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9 280,89</w:t>
            </w:r>
          </w:p>
        </w:tc>
        <w:tc>
          <w:tcPr>
            <w:tcW w:w="2860" w:type="dxa"/>
            <w:tcBorders>
              <w:top w:val="nil"/>
              <w:left w:val="nil"/>
              <w:bottom w:val="single" w:sz="4" w:space="0" w:color="C0C0C0"/>
              <w:right w:val="single" w:sz="4" w:space="0" w:color="C0C0C0"/>
            </w:tcBorders>
            <w:shd w:val="clear" w:color="000000" w:fill="FFFFCC"/>
            <w:vAlign w:val="center"/>
            <w:hideMark/>
          </w:tcPr>
          <w:p w14:paraId="3493061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46FE5EB" w14:textId="77777777" w:rsidTr="0094286E">
        <w:trPr>
          <w:trHeight w:val="204"/>
          <w:jc w:val="center"/>
        </w:trPr>
        <w:tc>
          <w:tcPr>
            <w:tcW w:w="580" w:type="dxa"/>
            <w:tcBorders>
              <w:top w:val="nil"/>
              <w:left w:val="nil"/>
              <w:bottom w:val="nil"/>
              <w:right w:val="nil"/>
            </w:tcBorders>
            <w:shd w:val="clear" w:color="auto" w:fill="auto"/>
            <w:vAlign w:val="center"/>
            <w:hideMark/>
          </w:tcPr>
          <w:p w14:paraId="539FAD16"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C000C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1.3.1.3</w:t>
            </w:r>
          </w:p>
        </w:tc>
        <w:tc>
          <w:tcPr>
            <w:tcW w:w="5640" w:type="dxa"/>
            <w:tcBorders>
              <w:top w:val="nil"/>
              <w:left w:val="nil"/>
              <w:bottom w:val="single" w:sz="4" w:space="0" w:color="C0C0C0"/>
              <w:right w:val="single" w:sz="4" w:space="0" w:color="C0C0C0"/>
            </w:tcBorders>
            <w:shd w:val="clear" w:color="auto" w:fill="auto"/>
            <w:vAlign w:val="center"/>
            <w:hideMark/>
          </w:tcPr>
          <w:p w14:paraId="73EABFAF"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Прочие потребители</w:t>
            </w:r>
          </w:p>
        </w:tc>
        <w:tc>
          <w:tcPr>
            <w:tcW w:w="1140" w:type="dxa"/>
            <w:tcBorders>
              <w:top w:val="nil"/>
              <w:left w:val="nil"/>
              <w:bottom w:val="single" w:sz="4" w:space="0" w:color="C0C0C0"/>
              <w:right w:val="single" w:sz="4" w:space="0" w:color="C0C0C0"/>
            </w:tcBorders>
            <w:shd w:val="clear" w:color="auto" w:fill="auto"/>
            <w:vAlign w:val="center"/>
            <w:hideMark/>
          </w:tcPr>
          <w:p w14:paraId="0FC8A4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1F52C31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165 999,00</w:t>
            </w:r>
          </w:p>
        </w:tc>
        <w:tc>
          <w:tcPr>
            <w:tcW w:w="1500" w:type="dxa"/>
            <w:tcBorders>
              <w:top w:val="nil"/>
              <w:left w:val="nil"/>
              <w:bottom w:val="single" w:sz="4" w:space="0" w:color="C0C0C0"/>
              <w:right w:val="single" w:sz="4" w:space="0" w:color="C0C0C0"/>
            </w:tcBorders>
            <w:shd w:val="clear" w:color="000000" w:fill="FFFFCC"/>
            <w:vAlign w:val="center"/>
            <w:hideMark/>
          </w:tcPr>
          <w:p w14:paraId="4513CD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358 900,00</w:t>
            </w:r>
          </w:p>
        </w:tc>
        <w:tc>
          <w:tcPr>
            <w:tcW w:w="1780" w:type="dxa"/>
            <w:tcBorders>
              <w:top w:val="nil"/>
              <w:left w:val="nil"/>
              <w:bottom w:val="single" w:sz="4" w:space="0" w:color="C0C0C0"/>
              <w:right w:val="single" w:sz="4" w:space="0" w:color="C0C0C0"/>
            </w:tcBorders>
            <w:shd w:val="clear" w:color="000000" w:fill="FFFFCC"/>
            <w:vAlign w:val="center"/>
            <w:hideMark/>
          </w:tcPr>
          <w:p w14:paraId="23AE81A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342 854,90</w:t>
            </w:r>
          </w:p>
        </w:tc>
        <w:tc>
          <w:tcPr>
            <w:tcW w:w="1820" w:type="dxa"/>
            <w:tcBorders>
              <w:top w:val="nil"/>
              <w:left w:val="nil"/>
              <w:bottom w:val="single" w:sz="4" w:space="0" w:color="C0C0C0"/>
              <w:right w:val="single" w:sz="4" w:space="0" w:color="C0C0C0"/>
            </w:tcBorders>
            <w:shd w:val="clear" w:color="000000" w:fill="FFFFCC"/>
            <w:vAlign w:val="center"/>
            <w:hideMark/>
          </w:tcPr>
          <w:p w14:paraId="78B0CF4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165 999,00</w:t>
            </w:r>
          </w:p>
        </w:tc>
        <w:tc>
          <w:tcPr>
            <w:tcW w:w="1840" w:type="dxa"/>
            <w:tcBorders>
              <w:top w:val="nil"/>
              <w:left w:val="nil"/>
              <w:bottom w:val="single" w:sz="4" w:space="0" w:color="C0C0C0"/>
              <w:right w:val="single" w:sz="4" w:space="0" w:color="C0C0C0"/>
            </w:tcBorders>
            <w:shd w:val="clear" w:color="000000" w:fill="FFFFCC"/>
            <w:vAlign w:val="center"/>
            <w:hideMark/>
          </w:tcPr>
          <w:p w14:paraId="320C374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361 676,62</w:t>
            </w:r>
          </w:p>
        </w:tc>
        <w:tc>
          <w:tcPr>
            <w:tcW w:w="1860" w:type="dxa"/>
            <w:tcBorders>
              <w:top w:val="nil"/>
              <w:left w:val="nil"/>
              <w:bottom w:val="single" w:sz="4" w:space="0" w:color="C0C0C0"/>
              <w:right w:val="single" w:sz="4" w:space="0" w:color="C0C0C0"/>
            </w:tcBorders>
            <w:shd w:val="clear" w:color="000000" w:fill="FFFFCC"/>
            <w:vAlign w:val="center"/>
            <w:hideMark/>
          </w:tcPr>
          <w:p w14:paraId="19B05A1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466 915,42</w:t>
            </w:r>
          </w:p>
        </w:tc>
        <w:tc>
          <w:tcPr>
            <w:tcW w:w="1480" w:type="dxa"/>
            <w:tcBorders>
              <w:top w:val="nil"/>
              <w:left w:val="nil"/>
              <w:bottom w:val="single" w:sz="4" w:space="0" w:color="C0C0C0"/>
              <w:right w:val="single" w:sz="4" w:space="0" w:color="C0C0C0"/>
            </w:tcBorders>
            <w:shd w:val="clear" w:color="000000" w:fill="D7EAD3"/>
            <w:vAlign w:val="center"/>
            <w:hideMark/>
          </w:tcPr>
          <w:p w14:paraId="1D7D9F1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233 457,71</w:t>
            </w:r>
          </w:p>
        </w:tc>
        <w:tc>
          <w:tcPr>
            <w:tcW w:w="1460" w:type="dxa"/>
            <w:tcBorders>
              <w:top w:val="nil"/>
              <w:left w:val="nil"/>
              <w:bottom w:val="single" w:sz="4" w:space="0" w:color="C0C0C0"/>
              <w:right w:val="single" w:sz="4" w:space="0" w:color="C0C0C0"/>
            </w:tcBorders>
            <w:shd w:val="clear" w:color="000000" w:fill="D7EAD3"/>
            <w:vAlign w:val="center"/>
            <w:hideMark/>
          </w:tcPr>
          <w:p w14:paraId="774C202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233 457,71</w:t>
            </w:r>
          </w:p>
        </w:tc>
        <w:tc>
          <w:tcPr>
            <w:tcW w:w="2860" w:type="dxa"/>
            <w:tcBorders>
              <w:top w:val="nil"/>
              <w:left w:val="nil"/>
              <w:bottom w:val="single" w:sz="4" w:space="0" w:color="C0C0C0"/>
              <w:right w:val="single" w:sz="4" w:space="0" w:color="C0C0C0"/>
            </w:tcBorders>
            <w:shd w:val="clear" w:color="000000" w:fill="FFFFCC"/>
            <w:vAlign w:val="center"/>
            <w:hideMark/>
          </w:tcPr>
          <w:p w14:paraId="3E7B1F6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7AE24C1" w14:textId="77777777" w:rsidTr="0094286E">
        <w:trPr>
          <w:trHeight w:val="300"/>
          <w:jc w:val="center"/>
        </w:trPr>
        <w:tc>
          <w:tcPr>
            <w:tcW w:w="580" w:type="dxa"/>
            <w:tcBorders>
              <w:top w:val="nil"/>
              <w:left w:val="nil"/>
              <w:bottom w:val="nil"/>
              <w:right w:val="nil"/>
            </w:tcBorders>
            <w:shd w:val="clear" w:color="auto" w:fill="auto"/>
            <w:vAlign w:val="center"/>
            <w:hideMark/>
          </w:tcPr>
          <w:p w14:paraId="23D430C1"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5F216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w:t>
            </w:r>
          </w:p>
        </w:tc>
        <w:tc>
          <w:tcPr>
            <w:tcW w:w="5640" w:type="dxa"/>
            <w:tcBorders>
              <w:top w:val="nil"/>
              <w:left w:val="nil"/>
              <w:bottom w:val="single" w:sz="4" w:space="0" w:color="C0C0C0"/>
              <w:right w:val="single" w:sz="4" w:space="0" w:color="C0C0C0"/>
            </w:tcBorders>
            <w:shd w:val="clear" w:color="auto" w:fill="auto"/>
            <w:vAlign w:val="center"/>
            <w:hideMark/>
          </w:tcPr>
          <w:p w14:paraId="429206BF"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Передано сточных вод другим канализациям</w:t>
            </w:r>
          </w:p>
        </w:tc>
        <w:tc>
          <w:tcPr>
            <w:tcW w:w="1140" w:type="dxa"/>
            <w:tcBorders>
              <w:top w:val="nil"/>
              <w:left w:val="nil"/>
              <w:bottom w:val="single" w:sz="4" w:space="0" w:color="C0C0C0"/>
              <w:right w:val="single" w:sz="4" w:space="0" w:color="C0C0C0"/>
            </w:tcBorders>
            <w:shd w:val="clear" w:color="auto" w:fill="auto"/>
            <w:vAlign w:val="center"/>
            <w:hideMark/>
          </w:tcPr>
          <w:p w14:paraId="7719B7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309E11C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564 802,00</w:t>
            </w:r>
          </w:p>
        </w:tc>
        <w:tc>
          <w:tcPr>
            <w:tcW w:w="1500" w:type="dxa"/>
            <w:tcBorders>
              <w:top w:val="nil"/>
              <w:left w:val="nil"/>
              <w:bottom w:val="single" w:sz="4" w:space="0" w:color="C0C0C0"/>
              <w:right w:val="single" w:sz="4" w:space="0" w:color="C0C0C0"/>
            </w:tcBorders>
            <w:shd w:val="clear" w:color="000000" w:fill="FFFFCC"/>
            <w:vAlign w:val="center"/>
            <w:hideMark/>
          </w:tcPr>
          <w:p w14:paraId="3B1E03F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640 700,00</w:t>
            </w:r>
          </w:p>
        </w:tc>
        <w:tc>
          <w:tcPr>
            <w:tcW w:w="1780" w:type="dxa"/>
            <w:tcBorders>
              <w:top w:val="nil"/>
              <w:left w:val="nil"/>
              <w:bottom w:val="single" w:sz="4" w:space="0" w:color="C0C0C0"/>
              <w:right w:val="single" w:sz="4" w:space="0" w:color="C0C0C0"/>
            </w:tcBorders>
            <w:shd w:val="clear" w:color="000000" w:fill="FFFFCC"/>
            <w:vAlign w:val="center"/>
            <w:hideMark/>
          </w:tcPr>
          <w:p w14:paraId="098A3B4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623 138,32</w:t>
            </w:r>
          </w:p>
        </w:tc>
        <w:tc>
          <w:tcPr>
            <w:tcW w:w="1820" w:type="dxa"/>
            <w:tcBorders>
              <w:top w:val="nil"/>
              <w:left w:val="nil"/>
              <w:bottom w:val="single" w:sz="4" w:space="0" w:color="C0C0C0"/>
              <w:right w:val="single" w:sz="4" w:space="0" w:color="C0C0C0"/>
            </w:tcBorders>
            <w:shd w:val="clear" w:color="000000" w:fill="FFFFCC"/>
            <w:vAlign w:val="center"/>
            <w:hideMark/>
          </w:tcPr>
          <w:p w14:paraId="1710B6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564 802,00</w:t>
            </w:r>
          </w:p>
        </w:tc>
        <w:tc>
          <w:tcPr>
            <w:tcW w:w="1840" w:type="dxa"/>
            <w:tcBorders>
              <w:top w:val="nil"/>
              <w:left w:val="nil"/>
              <w:bottom w:val="single" w:sz="4" w:space="0" w:color="C0C0C0"/>
              <w:right w:val="single" w:sz="4" w:space="0" w:color="C0C0C0"/>
            </w:tcBorders>
            <w:shd w:val="clear" w:color="000000" w:fill="FFFFCC"/>
            <w:vAlign w:val="center"/>
            <w:hideMark/>
          </w:tcPr>
          <w:p w14:paraId="773771E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5194D0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56AC38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27FE24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5BC7B66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3D8678D" w14:textId="77777777" w:rsidTr="0094286E">
        <w:trPr>
          <w:trHeight w:val="170"/>
          <w:jc w:val="center"/>
        </w:trPr>
        <w:tc>
          <w:tcPr>
            <w:tcW w:w="580" w:type="dxa"/>
            <w:tcBorders>
              <w:top w:val="nil"/>
              <w:left w:val="nil"/>
              <w:bottom w:val="nil"/>
              <w:right w:val="nil"/>
            </w:tcBorders>
            <w:shd w:val="clear" w:color="auto" w:fill="auto"/>
            <w:vAlign w:val="center"/>
            <w:hideMark/>
          </w:tcPr>
          <w:p w14:paraId="0EC4B996"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106F2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1.5.1</w:t>
            </w:r>
          </w:p>
        </w:tc>
        <w:tc>
          <w:tcPr>
            <w:tcW w:w="5640" w:type="dxa"/>
            <w:tcBorders>
              <w:top w:val="nil"/>
              <w:left w:val="nil"/>
              <w:bottom w:val="single" w:sz="4" w:space="0" w:color="C0C0C0"/>
              <w:right w:val="single" w:sz="4" w:space="0" w:color="C0C0C0"/>
            </w:tcBorders>
            <w:shd w:val="clear" w:color="auto" w:fill="auto"/>
            <w:vAlign w:val="center"/>
            <w:hideMark/>
          </w:tcPr>
          <w:p w14:paraId="0D8620B0"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6DA0C5C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4BCFFB7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564 802,00</w:t>
            </w:r>
          </w:p>
        </w:tc>
        <w:tc>
          <w:tcPr>
            <w:tcW w:w="1500" w:type="dxa"/>
            <w:tcBorders>
              <w:top w:val="nil"/>
              <w:left w:val="nil"/>
              <w:bottom w:val="single" w:sz="4" w:space="0" w:color="C0C0C0"/>
              <w:right w:val="single" w:sz="4" w:space="0" w:color="C0C0C0"/>
            </w:tcBorders>
            <w:shd w:val="clear" w:color="000000" w:fill="FFFFCC"/>
            <w:vAlign w:val="center"/>
            <w:hideMark/>
          </w:tcPr>
          <w:p w14:paraId="04F0046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640 700,00</w:t>
            </w:r>
          </w:p>
        </w:tc>
        <w:tc>
          <w:tcPr>
            <w:tcW w:w="1780" w:type="dxa"/>
            <w:tcBorders>
              <w:top w:val="nil"/>
              <w:left w:val="nil"/>
              <w:bottom w:val="single" w:sz="4" w:space="0" w:color="C0C0C0"/>
              <w:right w:val="single" w:sz="4" w:space="0" w:color="C0C0C0"/>
            </w:tcBorders>
            <w:shd w:val="clear" w:color="000000" w:fill="FFFFCC"/>
            <w:vAlign w:val="center"/>
            <w:hideMark/>
          </w:tcPr>
          <w:p w14:paraId="06E52E3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623 138,32</w:t>
            </w:r>
          </w:p>
        </w:tc>
        <w:tc>
          <w:tcPr>
            <w:tcW w:w="1820" w:type="dxa"/>
            <w:tcBorders>
              <w:top w:val="nil"/>
              <w:left w:val="nil"/>
              <w:bottom w:val="single" w:sz="4" w:space="0" w:color="C0C0C0"/>
              <w:right w:val="single" w:sz="4" w:space="0" w:color="C0C0C0"/>
            </w:tcBorders>
            <w:shd w:val="clear" w:color="000000" w:fill="FFFFCC"/>
            <w:vAlign w:val="center"/>
            <w:hideMark/>
          </w:tcPr>
          <w:p w14:paraId="212AF5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20 727,00</w:t>
            </w:r>
          </w:p>
        </w:tc>
        <w:tc>
          <w:tcPr>
            <w:tcW w:w="1840" w:type="dxa"/>
            <w:tcBorders>
              <w:top w:val="nil"/>
              <w:left w:val="nil"/>
              <w:bottom w:val="single" w:sz="4" w:space="0" w:color="C0C0C0"/>
              <w:right w:val="single" w:sz="4" w:space="0" w:color="C0C0C0"/>
            </w:tcBorders>
            <w:shd w:val="clear" w:color="000000" w:fill="FFFFCC"/>
            <w:vAlign w:val="center"/>
            <w:hideMark/>
          </w:tcPr>
          <w:p w14:paraId="081A3E6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D96AC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3CE35C2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953B6D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B9AFC94"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41CD6AE" w14:textId="77777777" w:rsidTr="0094286E">
        <w:trPr>
          <w:trHeight w:val="131"/>
          <w:jc w:val="center"/>
        </w:trPr>
        <w:tc>
          <w:tcPr>
            <w:tcW w:w="580" w:type="dxa"/>
            <w:tcBorders>
              <w:top w:val="nil"/>
              <w:left w:val="nil"/>
              <w:bottom w:val="nil"/>
              <w:right w:val="nil"/>
            </w:tcBorders>
            <w:shd w:val="clear" w:color="auto" w:fill="auto"/>
            <w:vAlign w:val="center"/>
            <w:hideMark/>
          </w:tcPr>
          <w:p w14:paraId="40093F06"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C3A8D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w:t>
            </w:r>
          </w:p>
        </w:tc>
        <w:tc>
          <w:tcPr>
            <w:tcW w:w="5640" w:type="dxa"/>
            <w:tcBorders>
              <w:top w:val="nil"/>
              <w:left w:val="nil"/>
              <w:bottom w:val="single" w:sz="4" w:space="0" w:color="C0C0C0"/>
              <w:right w:val="single" w:sz="4" w:space="0" w:color="C0C0C0"/>
            </w:tcBorders>
            <w:shd w:val="clear" w:color="auto" w:fill="auto"/>
            <w:vAlign w:val="center"/>
            <w:hideMark/>
          </w:tcPr>
          <w:p w14:paraId="1631FE67"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Сброшено сточных вод без очистки</w:t>
            </w:r>
          </w:p>
        </w:tc>
        <w:tc>
          <w:tcPr>
            <w:tcW w:w="1140" w:type="dxa"/>
            <w:tcBorders>
              <w:top w:val="nil"/>
              <w:left w:val="nil"/>
              <w:bottom w:val="single" w:sz="4" w:space="0" w:color="C0C0C0"/>
              <w:right w:val="single" w:sz="4" w:space="0" w:color="C0C0C0"/>
            </w:tcBorders>
            <w:shd w:val="clear" w:color="auto" w:fill="auto"/>
            <w:vAlign w:val="center"/>
            <w:hideMark/>
          </w:tcPr>
          <w:p w14:paraId="16F980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7CBAC28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20 727,00</w:t>
            </w:r>
          </w:p>
        </w:tc>
        <w:tc>
          <w:tcPr>
            <w:tcW w:w="1500" w:type="dxa"/>
            <w:tcBorders>
              <w:top w:val="nil"/>
              <w:left w:val="nil"/>
              <w:bottom w:val="single" w:sz="4" w:space="0" w:color="C0C0C0"/>
              <w:right w:val="single" w:sz="4" w:space="0" w:color="C0C0C0"/>
            </w:tcBorders>
            <w:shd w:val="clear" w:color="000000" w:fill="FFFFCC"/>
            <w:vAlign w:val="center"/>
            <w:hideMark/>
          </w:tcPr>
          <w:p w14:paraId="23C507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20 727,00</w:t>
            </w:r>
          </w:p>
        </w:tc>
        <w:tc>
          <w:tcPr>
            <w:tcW w:w="1780" w:type="dxa"/>
            <w:tcBorders>
              <w:top w:val="nil"/>
              <w:left w:val="nil"/>
              <w:bottom w:val="single" w:sz="4" w:space="0" w:color="C0C0C0"/>
              <w:right w:val="single" w:sz="4" w:space="0" w:color="C0C0C0"/>
            </w:tcBorders>
            <w:shd w:val="clear" w:color="000000" w:fill="FFFFCC"/>
            <w:vAlign w:val="center"/>
            <w:hideMark/>
          </w:tcPr>
          <w:p w14:paraId="58BFEF6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6506FA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20 727,00</w:t>
            </w:r>
          </w:p>
        </w:tc>
        <w:tc>
          <w:tcPr>
            <w:tcW w:w="1840" w:type="dxa"/>
            <w:tcBorders>
              <w:top w:val="nil"/>
              <w:left w:val="nil"/>
              <w:bottom w:val="single" w:sz="4" w:space="0" w:color="C0C0C0"/>
              <w:right w:val="single" w:sz="4" w:space="0" w:color="C0C0C0"/>
            </w:tcBorders>
            <w:shd w:val="clear" w:color="000000" w:fill="FFFFCC"/>
            <w:vAlign w:val="center"/>
            <w:hideMark/>
          </w:tcPr>
          <w:p w14:paraId="66D831B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EF7D70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55000A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DA2484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5BB78F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39F9C0E" w14:textId="77777777" w:rsidTr="0094286E">
        <w:trPr>
          <w:trHeight w:val="300"/>
          <w:jc w:val="center"/>
        </w:trPr>
        <w:tc>
          <w:tcPr>
            <w:tcW w:w="580" w:type="dxa"/>
            <w:tcBorders>
              <w:top w:val="nil"/>
              <w:left w:val="nil"/>
              <w:bottom w:val="nil"/>
              <w:right w:val="nil"/>
            </w:tcBorders>
            <w:shd w:val="clear" w:color="auto" w:fill="auto"/>
            <w:vAlign w:val="center"/>
            <w:hideMark/>
          </w:tcPr>
          <w:p w14:paraId="31648C1B"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5FB8C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w:t>
            </w:r>
          </w:p>
        </w:tc>
        <w:tc>
          <w:tcPr>
            <w:tcW w:w="5640" w:type="dxa"/>
            <w:tcBorders>
              <w:top w:val="nil"/>
              <w:left w:val="nil"/>
              <w:bottom w:val="single" w:sz="4" w:space="0" w:color="C0C0C0"/>
              <w:right w:val="single" w:sz="4" w:space="0" w:color="C0C0C0"/>
            </w:tcBorders>
            <w:shd w:val="clear" w:color="auto" w:fill="auto"/>
            <w:vAlign w:val="center"/>
            <w:hideMark/>
          </w:tcPr>
          <w:p w14:paraId="68419E3C"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3860571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62FABB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8 559,08</w:t>
            </w:r>
          </w:p>
        </w:tc>
        <w:tc>
          <w:tcPr>
            <w:tcW w:w="1500" w:type="dxa"/>
            <w:tcBorders>
              <w:top w:val="nil"/>
              <w:left w:val="nil"/>
              <w:bottom w:val="single" w:sz="4" w:space="0" w:color="C0C0C0"/>
              <w:right w:val="single" w:sz="4" w:space="0" w:color="C0C0C0"/>
            </w:tcBorders>
            <w:shd w:val="clear" w:color="000000" w:fill="D7EAD3"/>
            <w:vAlign w:val="center"/>
            <w:hideMark/>
          </w:tcPr>
          <w:p w14:paraId="4807EBA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10 877,08</w:t>
            </w:r>
          </w:p>
        </w:tc>
        <w:tc>
          <w:tcPr>
            <w:tcW w:w="1780" w:type="dxa"/>
            <w:tcBorders>
              <w:top w:val="nil"/>
              <w:left w:val="nil"/>
              <w:bottom w:val="single" w:sz="4" w:space="0" w:color="C0C0C0"/>
              <w:right w:val="single" w:sz="4" w:space="0" w:color="C0C0C0"/>
            </w:tcBorders>
            <w:shd w:val="clear" w:color="000000" w:fill="D7EAD3"/>
            <w:vAlign w:val="center"/>
            <w:hideMark/>
          </w:tcPr>
          <w:p w14:paraId="72E94CB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9 226,01</w:t>
            </w:r>
          </w:p>
        </w:tc>
        <w:tc>
          <w:tcPr>
            <w:tcW w:w="1820" w:type="dxa"/>
            <w:tcBorders>
              <w:top w:val="nil"/>
              <w:left w:val="nil"/>
              <w:bottom w:val="single" w:sz="4" w:space="0" w:color="C0C0C0"/>
              <w:right w:val="single" w:sz="4" w:space="0" w:color="C0C0C0"/>
            </w:tcBorders>
            <w:shd w:val="clear" w:color="000000" w:fill="D7EAD3"/>
            <w:vAlign w:val="center"/>
            <w:hideMark/>
          </w:tcPr>
          <w:p w14:paraId="7B313F3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9 135,07</w:t>
            </w:r>
          </w:p>
        </w:tc>
        <w:tc>
          <w:tcPr>
            <w:tcW w:w="1840" w:type="dxa"/>
            <w:tcBorders>
              <w:top w:val="nil"/>
              <w:left w:val="nil"/>
              <w:bottom w:val="single" w:sz="4" w:space="0" w:color="C0C0C0"/>
              <w:right w:val="single" w:sz="4" w:space="0" w:color="C0C0C0"/>
            </w:tcBorders>
            <w:shd w:val="clear" w:color="000000" w:fill="D7EAD3"/>
            <w:vAlign w:val="center"/>
            <w:hideMark/>
          </w:tcPr>
          <w:p w14:paraId="2B53952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9 546,27</w:t>
            </w:r>
          </w:p>
        </w:tc>
        <w:tc>
          <w:tcPr>
            <w:tcW w:w="1860" w:type="dxa"/>
            <w:tcBorders>
              <w:top w:val="nil"/>
              <w:left w:val="nil"/>
              <w:bottom w:val="single" w:sz="4" w:space="0" w:color="C0C0C0"/>
              <w:right w:val="single" w:sz="4" w:space="0" w:color="C0C0C0"/>
            </w:tcBorders>
            <w:shd w:val="clear" w:color="000000" w:fill="D7EAD3"/>
            <w:vAlign w:val="center"/>
            <w:hideMark/>
          </w:tcPr>
          <w:p w14:paraId="408E91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9 185,39</w:t>
            </w:r>
          </w:p>
        </w:tc>
        <w:tc>
          <w:tcPr>
            <w:tcW w:w="1480" w:type="dxa"/>
            <w:tcBorders>
              <w:top w:val="nil"/>
              <w:left w:val="nil"/>
              <w:bottom w:val="single" w:sz="4" w:space="0" w:color="C0C0C0"/>
              <w:right w:val="single" w:sz="4" w:space="0" w:color="C0C0C0"/>
            </w:tcBorders>
            <w:shd w:val="clear" w:color="000000" w:fill="D7EAD3"/>
            <w:vAlign w:val="center"/>
            <w:hideMark/>
          </w:tcPr>
          <w:p w14:paraId="38757C6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4 592,69</w:t>
            </w:r>
          </w:p>
        </w:tc>
        <w:tc>
          <w:tcPr>
            <w:tcW w:w="1460" w:type="dxa"/>
            <w:tcBorders>
              <w:top w:val="nil"/>
              <w:left w:val="nil"/>
              <w:bottom w:val="single" w:sz="4" w:space="0" w:color="C0C0C0"/>
              <w:right w:val="single" w:sz="4" w:space="0" w:color="C0C0C0"/>
            </w:tcBorders>
            <w:shd w:val="clear" w:color="000000" w:fill="D7EAD3"/>
            <w:vAlign w:val="center"/>
            <w:hideMark/>
          </w:tcPr>
          <w:p w14:paraId="0E31FD4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4 592,69</w:t>
            </w:r>
          </w:p>
        </w:tc>
        <w:tc>
          <w:tcPr>
            <w:tcW w:w="2860" w:type="dxa"/>
            <w:tcBorders>
              <w:top w:val="nil"/>
              <w:left w:val="nil"/>
              <w:bottom w:val="single" w:sz="4" w:space="0" w:color="C0C0C0"/>
              <w:right w:val="single" w:sz="4" w:space="0" w:color="C0C0C0"/>
            </w:tcBorders>
            <w:shd w:val="clear" w:color="000000" w:fill="FFFFCC"/>
            <w:vAlign w:val="center"/>
            <w:hideMark/>
          </w:tcPr>
          <w:p w14:paraId="2ECEEE7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425962A" w14:textId="77777777" w:rsidTr="0094286E">
        <w:trPr>
          <w:trHeight w:val="300"/>
          <w:jc w:val="center"/>
        </w:trPr>
        <w:tc>
          <w:tcPr>
            <w:tcW w:w="580" w:type="dxa"/>
            <w:tcBorders>
              <w:top w:val="nil"/>
              <w:left w:val="nil"/>
              <w:bottom w:val="nil"/>
              <w:right w:val="nil"/>
            </w:tcBorders>
            <w:shd w:val="clear" w:color="auto" w:fill="auto"/>
            <w:vAlign w:val="center"/>
            <w:hideMark/>
          </w:tcPr>
          <w:p w14:paraId="2D32A7D8" w14:textId="77777777" w:rsidR="0094286E" w:rsidRPr="0094286E" w:rsidRDefault="0094286E" w:rsidP="0094286E">
            <w:pPr>
              <w:rPr>
                <w:rFonts w:ascii="Tahoma" w:hAnsi="Tahoma" w:cs="Tahoma"/>
                <w:b/>
                <w:bCs/>
                <w:sz w:val="12"/>
                <w:szCs w:val="12"/>
              </w:rPr>
            </w:pPr>
          </w:p>
        </w:tc>
        <w:tc>
          <w:tcPr>
            <w:tcW w:w="1020" w:type="dxa"/>
            <w:tcBorders>
              <w:top w:val="nil"/>
              <w:left w:val="single" w:sz="4" w:space="0" w:color="C0C0C0"/>
              <w:bottom w:val="nil"/>
              <w:right w:val="single" w:sz="4" w:space="0" w:color="C0C0C0"/>
            </w:tcBorders>
            <w:shd w:val="clear" w:color="auto" w:fill="auto"/>
            <w:vAlign w:val="center"/>
            <w:hideMark/>
          </w:tcPr>
          <w:p w14:paraId="0B5DCC6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w:t>
            </w:r>
          </w:p>
        </w:tc>
        <w:tc>
          <w:tcPr>
            <w:tcW w:w="5640" w:type="dxa"/>
            <w:tcBorders>
              <w:top w:val="nil"/>
              <w:left w:val="nil"/>
              <w:bottom w:val="nil"/>
              <w:right w:val="single" w:sz="4" w:space="0" w:color="C0C0C0"/>
            </w:tcBorders>
            <w:shd w:val="clear" w:color="auto" w:fill="auto"/>
            <w:vAlign w:val="center"/>
            <w:hideMark/>
          </w:tcPr>
          <w:p w14:paraId="287686F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Производственные расходы</w:t>
            </w:r>
          </w:p>
        </w:tc>
        <w:tc>
          <w:tcPr>
            <w:tcW w:w="1140" w:type="dxa"/>
            <w:tcBorders>
              <w:top w:val="nil"/>
              <w:left w:val="nil"/>
              <w:bottom w:val="nil"/>
              <w:right w:val="single" w:sz="4" w:space="0" w:color="C0C0C0"/>
            </w:tcBorders>
            <w:shd w:val="clear" w:color="auto" w:fill="auto"/>
            <w:vAlign w:val="center"/>
            <w:hideMark/>
          </w:tcPr>
          <w:p w14:paraId="6623C65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nil"/>
              <w:right w:val="single" w:sz="4" w:space="0" w:color="C0C0C0"/>
            </w:tcBorders>
            <w:shd w:val="clear" w:color="000000" w:fill="D7EAD3"/>
            <w:vAlign w:val="center"/>
            <w:hideMark/>
          </w:tcPr>
          <w:p w14:paraId="057D86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7 693,71</w:t>
            </w:r>
          </w:p>
        </w:tc>
        <w:tc>
          <w:tcPr>
            <w:tcW w:w="1500" w:type="dxa"/>
            <w:tcBorders>
              <w:top w:val="nil"/>
              <w:left w:val="nil"/>
              <w:bottom w:val="nil"/>
              <w:right w:val="single" w:sz="4" w:space="0" w:color="C0C0C0"/>
            </w:tcBorders>
            <w:shd w:val="clear" w:color="000000" w:fill="D7EAD3"/>
            <w:vAlign w:val="center"/>
            <w:hideMark/>
          </w:tcPr>
          <w:p w14:paraId="3B8E3C4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9 814,63</w:t>
            </w:r>
          </w:p>
        </w:tc>
        <w:tc>
          <w:tcPr>
            <w:tcW w:w="1780" w:type="dxa"/>
            <w:tcBorders>
              <w:top w:val="nil"/>
              <w:left w:val="nil"/>
              <w:bottom w:val="nil"/>
              <w:right w:val="single" w:sz="4" w:space="0" w:color="C0C0C0"/>
            </w:tcBorders>
            <w:shd w:val="clear" w:color="000000" w:fill="D7EAD3"/>
            <w:vAlign w:val="center"/>
            <w:hideMark/>
          </w:tcPr>
          <w:p w14:paraId="5AAB6FC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8 329,89</w:t>
            </w:r>
          </w:p>
        </w:tc>
        <w:tc>
          <w:tcPr>
            <w:tcW w:w="1820" w:type="dxa"/>
            <w:tcBorders>
              <w:top w:val="nil"/>
              <w:left w:val="nil"/>
              <w:bottom w:val="nil"/>
              <w:right w:val="single" w:sz="4" w:space="0" w:color="C0C0C0"/>
            </w:tcBorders>
            <w:shd w:val="clear" w:color="000000" w:fill="D7EAD3"/>
            <w:vAlign w:val="center"/>
            <w:hideMark/>
          </w:tcPr>
          <w:p w14:paraId="7DEBBBB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8 216,02</w:t>
            </w:r>
          </w:p>
        </w:tc>
        <w:tc>
          <w:tcPr>
            <w:tcW w:w="1840" w:type="dxa"/>
            <w:tcBorders>
              <w:top w:val="nil"/>
              <w:left w:val="nil"/>
              <w:bottom w:val="nil"/>
              <w:right w:val="single" w:sz="4" w:space="0" w:color="C0C0C0"/>
            </w:tcBorders>
            <w:shd w:val="clear" w:color="000000" w:fill="D7EAD3"/>
            <w:vAlign w:val="center"/>
            <w:hideMark/>
          </w:tcPr>
          <w:p w14:paraId="578C816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8 618,30</w:t>
            </w:r>
          </w:p>
        </w:tc>
        <w:tc>
          <w:tcPr>
            <w:tcW w:w="1860" w:type="dxa"/>
            <w:tcBorders>
              <w:top w:val="nil"/>
              <w:left w:val="nil"/>
              <w:bottom w:val="nil"/>
              <w:right w:val="single" w:sz="4" w:space="0" w:color="C0C0C0"/>
            </w:tcBorders>
            <w:shd w:val="clear" w:color="000000" w:fill="D7EAD3"/>
            <w:vAlign w:val="center"/>
            <w:hideMark/>
          </w:tcPr>
          <w:p w14:paraId="444DB31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8 270,74</w:t>
            </w:r>
          </w:p>
        </w:tc>
        <w:tc>
          <w:tcPr>
            <w:tcW w:w="1480" w:type="dxa"/>
            <w:tcBorders>
              <w:top w:val="nil"/>
              <w:left w:val="nil"/>
              <w:bottom w:val="nil"/>
              <w:right w:val="single" w:sz="4" w:space="0" w:color="C0C0C0"/>
            </w:tcBorders>
            <w:shd w:val="clear" w:color="000000" w:fill="D7EAD3"/>
            <w:vAlign w:val="center"/>
            <w:hideMark/>
          </w:tcPr>
          <w:p w14:paraId="73DD908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4 135,37</w:t>
            </w:r>
          </w:p>
        </w:tc>
        <w:tc>
          <w:tcPr>
            <w:tcW w:w="1460" w:type="dxa"/>
            <w:tcBorders>
              <w:top w:val="nil"/>
              <w:left w:val="nil"/>
              <w:bottom w:val="nil"/>
              <w:right w:val="single" w:sz="4" w:space="0" w:color="C0C0C0"/>
            </w:tcBorders>
            <w:shd w:val="clear" w:color="000000" w:fill="D7EAD3"/>
            <w:vAlign w:val="center"/>
            <w:hideMark/>
          </w:tcPr>
          <w:p w14:paraId="15FDF32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4 135,37</w:t>
            </w:r>
          </w:p>
        </w:tc>
        <w:tc>
          <w:tcPr>
            <w:tcW w:w="2860" w:type="dxa"/>
            <w:tcBorders>
              <w:top w:val="nil"/>
              <w:left w:val="nil"/>
              <w:bottom w:val="nil"/>
              <w:right w:val="single" w:sz="4" w:space="0" w:color="C0C0C0"/>
            </w:tcBorders>
            <w:shd w:val="clear" w:color="000000" w:fill="FFFFCC"/>
            <w:vAlign w:val="center"/>
            <w:hideMark/>
          </w:tcPr>
          <w:p w14:paraId="4A65882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1C4DA74" w14:textId="77777777" w:rsidTr="0094286E">
        <w:trPr>
          <w:trHeight w:val="66"/>
          <w:jc w:val="center"/>
        </w:trPr>
        <w:tc>
          <w:tcPr>
            <w:tcW w:w="580" w:type="dxa"/>
            <w:tcBorders>
              <w:top w:val="nil"/>
              <w:left w:val="nil"/>
              <w:bottom w:val="nil"/>
              <w:right w:val="nil"/>
            </w:tcBorders>
            <w:shd w:val="clear" w:color="000000" w:fill="FABF8F"/>
            <w:noWrap/>
            <w:vAlign w:val="center"/>
            <w:hideMark/>
          </w:tcPr>
          <w:p w14:paraId="20FE9A1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6AD7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3.3</w:t>
            </w:r>
          </w:p>
        </w:tc>
        <w:tc>
          <w:tcPr>
            <w:tcW w:w="5640" w:type="dxa"/>
            <w:tcBorders>
              <w:top w:val="nil"/>
              <w:left w:val="nil"/>
              <w:bottom w:val="single" w:sz="4" w:space="0" w:color="C0C0C0"/>
              <w:right w:val="single" w:sz="4" w:space="0" w:color="C0C0C0"/>
            </w:tcBorders>
            <w:shd w:val="clear" w:color="auto" w:fill="auto"/>
            <w:vAlign w:val="center"/>
            <w:hideMark/>
          </w:tcPr>
          <w:p w14:paraId="37D16DA0"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78675AC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301190D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965,69</w:t>
            </w:r>
          </w:p>
        </w:tc>
        <w:tc>
          <w:tcPr>
            <w:tcW w:w="1500" w:type="dxa"/>
            <w:tcBorders>
              <w:top w:val="nil"/>
              <w:left w:val="nil"/>
              <w:bottom w:val="single" w:sz="4" w:space="0" w:color="C0C0C0"/>
              <w:right w:val="single" w:sz="4" w:space="0" w:color="C0C0C0"/>
            </w:tcBorders>
            <w:shd w:val="clear" w:color="000000" w:fill="D7EAD3"/>
            <w:vAlign w:val="center"/>
            <w:hideMark/>
          </w:tcPr>
          <w:p w14:paraId="2CEDF27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1 183,06</w:t>
            </w:r>
          </w:p>
        </w:tc>
        <w:tc>
          <w:tcPr>
            <w:tcW w:w="1780" w:type="dxa"/>
            <w:tcBorders>
              <w:top w:val="nil"/>
              <w:left w:val="nil"/>
              <w:bottom w:val="single" w:sz="4" w:space="0" w:color="C0C0C0"/>
              <w:right w:val="single" w:sz="4" w:space="0" w:color="C0C0C0"/>
            </w:tcBorders>
            <w:shd w:val="clear" w:color="000000" w:fill="D7EAD3"/>
            <w:vAlign w:val="center"/>
            <w:hideMark/>
          </w:tcPr>
          <w:p w14:paraId="3F7B130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1 245,61</w:t>
            </w:r>
          </w:p>
        </w:tc>
        <w:tc>
          <w:tcPr>
            <w:tcW w:w="1820" w:type="dxa"/>
            <w:tcBorders>
              <w:top w:val="nil"/>
              <w:left w:val="nil"/>
              <w:bottom w:val="single" w:sz="4" w:space="0" w:color="C0C0C0"/>
              <w:right w:val="single" w:sz="4" w:space="0" w:color="C0C0C0"/>
            </w:tcBorders>
            <w:shd w:val="clear" w:color="000000" w:fill="D7EAD3"/>
            <w:vAlign w:val="center"/>
            <w:hideMark/>
          </w:tcPr>
          <w:p w14:paraId="6F95A09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1 048,51</w:t>
            </w:r>
          </w:p>
        </w:tc>
        <w:tc>
          <w:tcPr>
            <w:tcW w:w="1840" w:type="dxa"/>
            <w:tcBorders>
              <w:top w:val="nil"/>
              <w:left w:val="nil"/>
              <w:bottom w:val="single" w:sz="4" w:space="0" w:color="C0C0C0"/>
              <w:right w:val="single" w:sz="4" w:space="0" w:color="C0C0C0"/>
            </w:tcBorders>
            <w:shd w:val="clear" w:color="000000" w:fill="D7EAD3"/>
            <w:vAlign w:val="center"/>
            <w:hideMark/>
          </w:tcPr>
          <w:p w14:paraId="5A3E079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1 217,84</w:t>
            </w:r>
          </w:p>
        </w:tc>
        <w:tc>
          <w:tcPr>
            <w:tcW w:w="1860" w:type="dxa"/>
            <w:tcBorders>
              <w:top w:val="nil"/>
              <w:left w:val="nil"/>
              <w:bottom w:val="single" w:sz="4" w:space="0" w:color="C0C0C0"/>
              <w:right w:val="single" w:sz="4" w:space="0" w:color="C0C0C0"/>
            </w:tcBorders>
            <w:shd w:val="clear" w:color="000000" w:fill="D7EAD3"/>
            <w:vAlign w:val="center"/>
            <w:hideMark/>
          </w:tcPr>
          <w:p w14:paraId="18B6CE3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1 305,69</w:t>
            </w:r>
          </w:p>
        </w:tc>
        <w:tc>
          <w:tcPr>
            <w:tcW w:w="1480" w:type="dxa"/>
            <w:tcBorders>
              <w:top w:val="nil"/>
              <w:left w:val="nil"/>
              <w:bottom w:val="single" w:sz="4" w:space="0" w:color="C0C0C0"/>
              <w:right w:val="single" w:sz="4" w:space="0" w:color="C0C0C0"/>
            </w:tcBorders>
            <w:shd w:val="clear" w:color="000000" w:fill="D7EAD3"/>
            <w:vAlign w:val="center"/>
            <w:hideMark/>
          </w:tcPr>
          <w:p w14:paraId="381175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652,85</w:t>
            </w:r>
          </w:p>
        </w:tc>
        <w:tc>
          <w:tcPr>
            <w:tcW w:w="1460" w:type="dxa"/>
            <w:tcBorders>
              <w:top w:val="nil"/>
              <w:left w:val="nil"/>
              <w:bottom w:val="single" w:sz="4" w:space="0" w:color="C0C0C0"/>
              <w:right w:val="single" w:sz="4" w:space="0" w:color="C0C0C0"/>
            </w:tcBorders>
            <w:shd w:val="clear" w:color="000000" w:fill="D7EAD3"/>
            <w:vAlign w:val="center"/>
            <w:hideMark/>
          </w:tcPr>
          <w:p w14:paraId="10CC530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652,85</w:t>
            </w:r>
          </w:p>
        </w:tc>
        <w:tc>
          <w:tcPr>
            <w:tcW w:w="2860" w:type="dxa"/>
            <w:tcBorders>
              <w:top w:val="nil"/>
              <w:left w:val="nil"/>
              <w:bottom w:val="single" w:sz="4" w:space="0" w:color="C0C0C0"/>
              <w:right w:val="single" w:sz="4" w:space="0" w:color="C0C0C0"/>
            </w:tcBorders>
            <w:shd w:val="clear" w:color="000000" w:fill="FFFFCC"/>
            <w:vAlign w:val="center"/>
            <w:hideMark/>
          </w:tcPr>
          <w:p w14:paraId="099AC6A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0839C93" w14:textId="77777777" w:rsidTr="0094286E">
        <w:trPr>
          <w:trHeight w:val="300"/>
          <w:jc w:val="center"/>
        </w:trPr>
        <w:tc>
          <w:tcPr>
            <w:tcW w:w="580" w:type="dxa"/>
            <w:tcBorders>
              <w:top w:val="nil"/>
              <w:left w:val="nil"/>
              <w:bottom w:val="nil"/>
              <w:right w:val="nil"/>
            </w:tcBorders>
            <w:shd w:val="clear" w:color="000000" w:fill="FABF8F"/>
            <w:noWrap/>
            <w:vAlign w:val="center"/>
            <w:hideMark/>
          </w:tcPr>
          <w:p w14:paraId="47FD546E"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9CD3F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3.3.0.1</w:t>
            </w:r>
          </w:p>
        </w:tc>
        <w:tc>
          <w:tcPr>
            <w:tcW w:w="5640" w:type="dxa"/>
            <w:tcBorders>
              <w:top w:val="nil"/>
              <w:left w:val="nil"/>
              <w:bottom w:val="single" w:sz="4" w:space="0" w:color="C0C0C0"/>
              <w:right w:val="single" w:sz="4" w:space="0" w:color="C0C0C0"/>
            </w:tcBorders>
            <w:shd w:val="clear" w:color="auto" w:fill="auto"/>
            <w:vAlign w:val="center"/>
            <w:hideMark/>
          </w:tcPr>
          <w:p w14:paraId="077C293C"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146A4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руб/кВт.ч</w:t>
            </w:r>
          </w:p>
        </w:tc>
        <w:tc>
          <w:tcPr>
            <w:tcW w:w="1920" w:type="dxa"/>
            <w:tcBorders>
              <w:top w:val="nil"/>
              <w:left w:val="nil"/>
              <w:bottom w:val="single" w:sz="4" w:space="0" w:color="C0C0C0"/>
              <w:right w:val="single" w:sz="4" w:space="0" w:color="C0C0C0"/>
            </w:tcBorders>
            <w:shd w:val="clear" w:color="000000" w:fill="D7EAD3"/>
            <w:vAlign w:val="center"/>
            <w:hideMark/>
          </w:tcPr>
          <w:p w14:paraId="4E1C34C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3,76</w:t>
            </w:r>
          </w:p>
        </w:tc>
        <w:tc>
          <w:tcPr>
            <w:tcW w:w="1500" w:type="dxa"/>
            <w:tcBorders>
              <w:top w:val="nil"/>
              <w:left w:val="nil"/>
              <w:bottom w:val="single" w:sz="4" w:space="0" w:color="C0C0C0"/>
              <w:right w:val="single" w:sz="4" w:space="0" w:color="C0C0C0"/>
            </w:tcBorders>
            <w:shd w:val="clear" w:color="000000" w:fill="D7EAD3"/>
            <w:vAlign w:val="center"/>
            <w:hideMark/>
          </w:tcPr>
          <w:p w14:paraId="2B21FB4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3,90</w:t>
            </w:r>
          </w:p>
        </w:tc>
        <w:tc>
          <w:tcPr>
            <w:tcW w:w="1780" w:type="dxa"/>
            <w:tcBorders>
              <w:top w:val="nil"/>
              <w:left w:val="nil"/>
              <w:bottom w:val="single" w:sz="4" w:space="0" w:color="C0C0C0"/>
              <w:right w:val="single" w:sz="4" w:space="0" w:color="C0C0C0"/>
            </w:tcBorders>
            <w:shd w:val="clear" w:color="000000" w:fill="D7EAD3"/>
            <w:vAlign w:val="center"/>
            <w:hideMark/>
          </w:tcPr>
          <w:p w14:paraId="51B1C1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4,56</w:t>
            </w:r>
          </w:p>
        </w:tc>
        <w:tc>
          <w:tcPr>
            <w:tcW w:w="1820" w:type="dxa"/>
            <w:tcBorders>
              <w:top w:val="nil"/>
              <w:left w:val="nil"/>
              <w:bottom w:val="single" w:sz="4" w:space="0" w:color="C0C0C0"/>
              <w:right w:val="single" w:sz="4" w:space="0" w:color="C0C0C0"/>
            </w:tcBorders>
            <w:shd w:val="clear" w:color="000000" w:fill="D7EAD3"/>
            <w:vAlign w:val="center"/>
            <w:hideMark/>
          </w:tcPr>
          <w:p w14:paraId="2B49513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4,08</w:t>
            </w:r>
          </w:p>
        </w:tc>
        <w:tc>
          <w:tcPr>
            <w:tcW w:w="1840" w:type="dxa"/>
            <w:tcBorders>
              <w:top w:val="nil"/>
              <w:left w:val="nil"/>
              <w:bottom w:val="single" w:sz="4" w:space="0" w:color="C0C0C0"/>
              <w:right w:val="single" w:sz="4" w:space="0" w:color="C0C0C0"/>
            </w:tcBorders>
            <w:shd w:val="clear" w:color="000000" w:fill="D7EAD3"/>
            <w:vAlign w:val="center"/>
            <w:hideMark/>
          </w:tcPr>
          <w:p w14:paraId="36BD9E3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860" w:type="dxa"/>
            <w:tcBorders>
              <w:top w:val="nil"/>
              <w:left w:val="nil"/>
              <w:bottom w:val="single" w:sz="4" w:space="0" w:color="C0C0C0"/>
              <w:right w:val="single" w:sz="4" w:space="0" w:color="C0C0C0"/>
            </w:tcBorders>
            <w:shd w:val="clear" w:color="000000" w:fill="D7EAD3"/>
            <w:vAlign w:val="center"/>
            <w:hideMark/>
          </w:tcPr>
          <w:p w14:paraId="236BB21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480" w:type="dxa"/>
            <w:tcBorders>
              <w:top w:val="nil"/>
              <w:left w:val="nil"/>
              <w:bottom w:val="single" w:sz="4" w:space="0" w:color="C0C0C0"/>
              <w:right w:val="single" w:sz="4" w:space="0" w:color="C0C0C0"/>
            </w:tcBorders>
            <w:shd w:val="clear" w:color="000000" w:fill="D7EAD3"/>
            <w:vAlign w:val="center"/>
            <w:hideMark/>
          </w:tcPr>
          <w:p w14:paraId="759D18B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460" w:type="dxa"/>
            <w:tcBorders>
              <w:top w:val="nil"/>
              <w:left w:val="nil"/>
              <w:bottom w:val="single" w:sz="4" w:space="0" w:color="C0C0C0"/>
              <w:right w:val="single" w:sz="4" w:space="0" w:color="C0C0C0"/>
            </w:tcBorders>
            <w:shd w:val="clear" w:color="000000" w:fill="D7EAD3"/>
            <w:vAlign w:val="center"/>
            <w:hideMark/>
          </w:tcPr>
          <w:p w14:paraId="26C9187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2860" w:type="dxa"/>
            <w:tcBorders>
              <w:top w:val="nil"/>
              <w:left w:val="nil"/>
              <w:bottom w:val="single" w:sz="4" w:space="0" w:color="C0C0C0"/>
              <w:right w:val="single" w:sz="4" w:space="0" w:color="C0C0C0"/>
            </w:tcBorders>
            <w:shd w:val="clear" w:color="000000" w:fill="FFFFCC"/>
            <w:vAlign w:val="center"/>
            <w:hideMark/>
          </w:tcPr>
          <w:p w14:paraId="0BBB6E5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6F14B8F" w14:textId="77777777" w:rsidTr="0094286E">
        <w:trPr>
          <w:trHeight w:val="300"/>
          <w:jc w:val="center"/>
        </w:trPr>
        <w:tc>
          <w:tcPr>
            <w:tcW w:w="580" w:type="dxa"/>
            <w:tcBorders>
              <w:top w:val="nil"/>
              <w:left w:val="nil"/>
              <w:bottom w:val="nil"/>
              <w:right w:val="nil"/>
            </w:tcBorders>
            <w:shd w:val="clear" w:color="000000" w:fill="FABF8F"/>
            <w:noWrap/>
            <w:vAlign w:val="center"/>
            <w:hideMark/>
          </w:tcPr>
          <w:p w14:paraId="441A7F01"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872DC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3.3.0.2</w:t>
            </w:r>
          </w:p>
        </w:tc>
        <w:tc>
          <w:tcPr>
            <w:tcW w:w="5640" w:type="dxa"/>
            <w:tcBorders>
              <w:top w:val="nil"/>
              <w:left w:val="nil"/>
              <w:bottom w:val="single" w:sz="4" w:space="0" w:color="C0C0C0"/>
              <w:right w:val="single" w:sz="4" w:space="0" w:color="C0C0C0"/>
            </w:tcBorders>
            <w:shd w:val="clear" w:color="auto" w:fill="auto"/>
            <w:vAlign w:val="center"/>
            <w:hideMark/>
          </w:tcPr>
          <w:p w14:paraId="27F3A154"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880E74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кВт.ч</w:t>
            </w:r>
          </w:p>
        </w:tc>
        <w:tc>
          <w:tcPr>
            <w:tcW w:w="1920" w:type="dxa"/>
            <w:tcBorders>
              <w:top w:val="nil"/>
              <w:left w:val="nil"/>
              <w:bottom w:val="single" w:sz="4" w:space="0" w:color="C0C0C0"/>
              <w:right w:val="single" w:sz="4" w:space="0" w:color="C0C0C0"/>
            </w:tcBorders>
            <w:shd w:val="clear" w:color="000000" w:fill="D7EAD3"/>
            <w:vAlign w:val="center"/>
            <w:hideMark/>
          </w:tcPr>
          <w:p w14:paraId="1435B83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256,94</w:t>
            </w:r>
          </w:p>
        </w:tc>
        <w:tc>
          <w:tcPr>
            <w:tcW w:w="1500" w:type="dxa"/>
            <w:tcBorders>
              <w:top w:val="nil"/>
              <w:left w:val="nil"/>
              <w:bottom w:val="single" w:sz="4" w:space="0" w:color="C0C0C0"/>
              <w:right w:val="single" w:sz="4" w:space="0" w:color="C0C0C0"/>
            </w:tcBorders>
            <w:shd w:val="clear" w:color="000000" w:fill="D7EAD3"/>
            <w:vAlign w:val="center"/>
            <w:hideMark/>
          </w:tcPr>
          <w:p w14:paraId="6BE8972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303,64</w:t>
            </w:r>
          </w:p>
        </w:tc>
        <w:tc>
          <w:tcPr>
            <w:tcW w:w="1780" w:type="dxa"/>
            <w:tcBorders>
              <w:top w:val="nil"/>
              <w:left w:val="nil"/>
              <w:bottom w:val="single" w:sz="4" w:space="0" w:color="C0C0C0"/>
              <w:right w:val="single" w:sz="4" w:space="0" w:color="C0C0C0"/>
            </w:tcBorders>
            <w:shd w:val="clear" w:color="000000" w:fill="D7EAD3"/>
            <w:vAlign w:val="center"/>
            <w:hideMark/>
          </w:tcPr>
          <w:p w14:paraId="54FC95F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273,45</w:t>
            </w:r>
          </w:p>
        </w:tc>
        <w:tc>
          <w:tcPr>
            <w:tcW w:w="1820" w:type="dxa"/>
            <w:tcBorders>
              <w:top w:val="nil"/>
              <w:left w:val="nil"/>
              <w:bottom w:val="single" w:sz="4" w:space="0" w:color="C0C0C0"/>
              <w:right w:val="single" w:sz="4" w:space="0" w:color="C0C0C0"/>
            </w:tcBorders>
            <w:shd w:val="clear" w:color="000000" w:fill="D7EAD3"/>
            <w:vAlign w:val="center"/>
            <w:hideMark/>
          </w:tcPr>
          <w:p w14:paraId="79118E2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256,94</w:t>
            </w:r>
          </w:p>
        </w:tc>
        <w:tc>
          <w:tcPr>
            <w:tcW w:w="1840" w:type="dxa"/>
            <w:tcBorders>
              <w:top w:val="nil"/>
              <w:left w:val="nil"/>
              <w:bottom w:val="single" w:sz="4" w:space="0" w:color="C0C0C0"/>
              <w:right w:val="single" w:sz="4" w:space="0" w:color="C0C0C0"/>
            </w:tcBorders>
            <w:shd w:val="clear" w:color="000000" w:fill="D7EAD3"/>
            <w:vAlign w:val="center"/>
            <w:hideMark/>
          </w:tcPr>
          <w:p w14:paraId="31883AB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282,37</w:t>
            </w:r>
          </w:p>
        </w:tc>
        <w:tc>
          <w:tcPr>
            <w:tcW w:w="1860" w:type="dxa"/>
            <w:tcBorders>
              <w:top w:val="nil"/>
              <w:left w:val="nil"/>
              <w:bottom w:val="single" w:sz="4" w:space="0" w:color="C0C0C0"/>
              <w:right w:val="single" w:sz="4" w:space="0" w:color="C0C0C0"/>
            </w:tcBorders>
            <w:shd w:val="clear" w:color="000000" w:fill="D7EAD3"/>
            <w:vAlign w:val="center"/>
            <w:hideMark/>
          </w:tcPr>
          <w:p w14:paraId="5240C3A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302,74</w:t>
            </w:r>
          </w:p>
        </w:tc>
        <w:tc>
          <w:tcPr>
            <w:tcW w:w="1480" w:type="dxa"/>
            <w:tcBorders>
              <w:top w:val="nil"/>
              <w:left w:val="nil"/>
              <w:bottom w:val="single" w:sz="4" w:space="0" w:color="C0C0C0"/>
              <w:right w:val="single" w:sz="4" w:space="0" w:color="C0C0C0"/>
            </w:tcBorders>
            <w:shd w:val="clear" w:color="000000" w:fill="D7EAD3"/>
            <w:vAlign w:val="center"/>
            <w:hideMark/>
          </w:tcPr>
          <w:p w14:paraId="199F140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151,37</w:t>
            </w:r>
          </w:p>
        </w:tc>
        <w:tc>
          <w:tcPr>
            <w:tcW w:w="1460" w:type="dxa"/>
            <w:tcBorders>
              <w:top w:val="nil"/>
              <w:left w:val="nil"/>
              <w:bottom w:val="single" w:sz="4" w:space="0" w:color="C0C0C0"/>
              <w:right w:val="single" w:sz="4" w:space="0" w:color="C0C0C0"/>
            </w:tcBorders>
            <w:shd w:val="clear" w:color="000000" w:fill="D7EAD3"/>
            <w:vAlign w:val="center"/>
            <w:hideMark/>
          </w:tcPr>
          <w:p w14:paraId="06D0C82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151,37</w:t>
            </w:r>
          </w:p>
        </w:tc>
        <w:tc>
          <w:tcPr>
            <w:tcW w:w="2860" w:type="dxa"/>
            <w:tcBorders>
              <w:top w:val="nil"/>
              <w:left w:val="nil"/>
              <w:bottom w:val="single" w:sz="4" w:space="0" w:color="C0C0C0"/>
              <w:right w:val="single" w:sz="4" w:space="0" w:color="C0C0C0"/>
            </w:tcBorders>
            <w:shd w:val="clear" w:color="000000" w:fill="FFFFCC"/>
            <w:vAlign w:val="center"/>
            <w:hideMark/>
          </w:tcPr>
          <w:p w14:paraId="129C72E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33A7988" w14:textId="77777777" w:rsidTr="0094286E">
        <w:trPr>
          <w:trHeight w:val="300"/>
          <w:jc w:val="center"/>
        </w:trPr>
        <w:tc>
          <w:tcPr>
            <w:tcW w:w="580" w:type="dxa"/>
            <w:tcBorders>
              <w:top w:val="nil"/>
              <w:left w:val="nil"/>
              <w:bottom w:val="nil"/>
              <w:right w:val="nil"/>
            </w:tcBorders>
            <w:shd w:val="clear" w:color="000000" w:fill="FABF8F"/>
            <w:noWrap/>
            <w:vAlign w:val="center"/>
            <w:hideMark/>
          </w:tcPr>
          <w:p w14:paraId="41EC6A8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C015D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3.3.0.3</w:t>
            </w:r>
          </w:p>
        </w:tc>
        <w:tc>
          <w:tcPr>
            <w:tcW w:w="5640" w:type="dxa"/>
            <w:tcBorders>
              <w:top w:val="nil"/>
              <w:left w:val="nil"/>
              <w:bottom w:val="single" w:sz="4" w:space="0" w:color="C0C0C0"/>
              <w:right w:val="single" w:sz="4" w:space="0" w:color="C0C0C0"/>
            </w:tcBorders>
            <w:shd w:val="clear" w:color="auto" w:fill="auto"/>
            <w:vAlign w:val="center"/>
            <w:hideMark/>
          </w:tcPr>
          <w:p w14:paraId="551192B2"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E35911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кВт.ч/м3</w:t>
            </w:r>
          </w:p>
        </w:tc>
        <w:tc>
          <w:tcPr>
            <w:tcW w:w="1920" w:type="dxa"/>
            <w:tcBorders>
              <w:top w:val="nil"/>
              <w:left w:val="nil"/>
              <w:bottom w:val="single" w:sz="4" w:space="0" w:color="C0C0C0"/>
              <w:right w:val="single" w:sz="4" w:space="0" w:color="C0C0C0"/>
            </w:tcBorders>
            <w:shd w:val="clear" w:color="000000" w:fill="D7EAD3"/>
            <w:vAlign w:val="center"/>
            <w:hideMark/>
          </w:tcPr>
          <w:p w14:paraId="080C75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1500" w:type="dxa"/>
            <w:tcBorders>
              <w:top w:val="nil"/>
              <w:left w:val="nil"/>
              <w:bottom w:val="single" w:sz="4" w:space="0" w:color="C0C0C0"/>
              <w:right w:val="single" w:sz="4" w:space="0" w:color="C0C0C0"/>
            </w:tcBorders>
            <w:shd w:val="clear" w:color="000000" w:fill="D7EAD3"/>
            <w:vAlign w:val="center"/>
            <w:hideMark/>
          </w:tcPr>
          <w:p w14:paraId="61048E4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0,47</w:t>
            </w:r>
          </w:p>
        </w:tc>
        <w:tc>
          <w:tcPr>
            <w:tcW w:w="1780" w:type="dxa"/>
            <w:tcBorders>
              <w:top w:val="nil"/>
              <w:left w:val="nil"/>
              <w:bottom w:val="single" w:sz="4" w:space="0" w:color="C0C0C0"/>
              <w:right w:val="single" w:sz="4" w:space="0" w:color="C0C0C0"/>
            </w:tcBorders>
            <w:shd w:val="clear" w:color="000000" w:fill="D7EAD3"/>
            <w:vAlign w:val="center"/>
            <w:hideMark/>
          </w:tcPr>
          <w:p w14:paraId="06D357B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1820" w:type="dxa"/>
            <w:tcBorders>
              <w:top w:val="nil"/>
              <w:left w:val="nil"/>
              <w:bottom w:val="single" w:sz="4" w:space="0" w:color="C0C0C0"/>
              <w:right w:val="single" w:sz="4" w:space="0" w:color="C0C0C0"/>
            </w:tcBorders>
            <w:shd w:val="clear" w:color="000000" w:fill="D7EAD3"/>
            <w:vAlign w:val="center"/>
            <w:hideMark/>
          </w:tcPr>
          <w:p w14:paraId="74D9E9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1840" w:type="dxa"/>
            <w:tcBorders>
              <w:top w:val="nil"/>
              <w:left w:val="nil"/>
              <w:bottom w:val="single" w:sz="4" w:space="0" w:color="C0C0C0"/>
              <w:right w:val="single" w:sz="4" w:space="0" w:color="C0C0C0"/>
            </w:tcBorders>
            <w:shd w:val="clear" w:color="000000" w:fill="D7EAD3"/>
            <w:vAlign w:val="center"/>
            <w:hideMark/>
          </w:tcPr>
          <w:p w14:paraId="66F18FA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1860" w:type="dxa"/>
            <w:tcBorders>
              <w:top w:val="nil"/>
              <w:left w:val="nil"/>
              <w:bottom w:val="single" w:sz="4" w:space="0" w:color="C0C0C0"/>
              <w:right w:val="single" w:sz="4" w:space="0" w:color="C0C0C0"/>
            </w:tcBorders>
            <w:shd w:val="clear" w:color="000000" w:fill="D7EAD3"/>
            <w:vAlign w:val="center"/>
            <w:hideMark/>
          </w:tcPr>
          <w:p w14:paraId="5C21F63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1480" w:type="dxa"/>
            <w:tcBorders>
              <w:top w:val="nil"/>
              <w:left w:val="nil"/>
              <w:bottom w:val="single" w:sz="4" w:space="0" w:color="C0C0C0"/>
              <w:right w:val="single" w:sz="4" w:space="0" w:color="C0C0C0"/>
            </w:tcBorders>
            <w:shd w:val="clear" w:color="000000" w:fill="D7EAD3"/>
            <w:vAlign w:val="center"/>
            <w:hideMark/>
          </w:tcPr>
          <w:p w14:paraId="1DEFFE1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1460" w:type="dxa"/>
            <w:tcBorders>
              <w:top w:val="nil"/>
              <w:left w:val="nil"/>
              <w:bottom w:val="single" w:sz="4" w:space="0" w:color="C0C0C0"/>
              <w:right w:val="single" w:sz="4" w:space="0" w:color="C0C0C0"/>
            </w:tcBorders>
            <w:shd w:val="clear" w:color="000000" w:fill="D7EAD3"/>
            <w:vAlign w:val="center"/>
            <w:hideMark/>
          </w:tcPr>
          <w:p w14:paraId="1AF47FB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0,44</w:t>
            </w:r>
          </w:p>
        </w:tc>
        <w:tc>
          <w:tcPr>
            <w:tcW w:w="2860" w:type="dxa"/>
            <w:tcBorders>
              <w:top w:val="nil"/>
              <w:left w:val="nil"/>
              <w:bottom w:val="single" w:sz="4" w:space="0" w:color="C0C0C0"/>
              <w:right w:val="single" w:sz="4" w:space="0" w:color="C0C0C0"/>
            </w:tcBorders>
            <w:shd w:val="clear" w:color="000000" w:fill="FFFFCC"/>
            <w:vAlign w:val="center"/>
            <w:hideMark/>
          </w:tcPr>
          <w:p w14:paraId="30D47FE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2102F3B" w14:textId="77777777" w:rsidTr="0094286E">
        <w:trPr>
          <w:trHeight w:val="300"/>
          <w:jc w:val="center"/>
        </w:trPr>
        <w:tc>
          <w:tcPr>
            <w:tcW w:w="580" w:type="dxa"/>
            <w:tcBorders>
              <w:top w:val="nil"/>
              <w:left w:val="nil"/>
              <w:bottom w:val="nil"/>
              <w:right w:val="nil"/>
            </w:tcBorders>
            <w:shd w:val="clear" w:color="000000" w:fill="FABF8F"/>
            <w:noWrap/>
            <w:vAlign w:val="center"/>
            <w:hideMark/>
          </w:tcPr>
          <w:p w14:paraId="55554958"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EBA7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3.3.2.1</w:t>
            </w:r>
          </w:p>
        </w:tc>
        <w:tc>
          <w:tcPr>
            <w:tcW w:w="5640" w:type="dxa"/>
            <w:tcBorders>
              <w:top w:val="nil"/>
              <w:left w:val="nil"/>
              <w:bottom w:val="single" w:sz="4" w:space="0" w:color="C0C0C0"/>
              <w:right w:val="single" w:sz="4" w:space="0" w:color="C0C0C0"/>
            </w:tcBorders>
            <w:shd w:val="clear" w:color="auto" w:fill="auto"/>
            <w:vAlign w:val="center"/>
            <w:hideMark/>
          </w:tcPr>
          <w:p w14:paraId="427B82B6" w14:textId="77777777" w:rsidR="0094286E" w:rsidRPr="0094286E" w:rsidRDefault="0094286E" w:rsidP="0094286E">
            <w:pPr>
              <w:ind w:firstLineChars="300" w:firstLine="361"/>
              <w:rPr>
                <w:rFonts w:ascii="Tahoma" w:hAnsi="Tahoma" w:cs="Tahoma"/>
                <w:b/>
                <w:bCs/>
                <w:sz w:val="12"/>
                <w:szCs w:val="12"/>
              </w:rPr>
            </w:pPr>
            <w:r w:rsidRPr="0094286E">
              <w:rPr>
                <w:rFonts w:ascii="Tahoma" w:hAnsi="Tahoma" w:cs="Tahoma"/>
                <w:b/>
                <w:bCs/>
                <w:sz w:val="12"/>
                <w:szCs w:val="12"/>
              </w:rPr>
              <w:t>Энергия СН 2 (1-20 кВ)</w:t>
            </w:r>
          </w:p>
        </w:tc>
        <w:tc>
          <w:tcPr>
            <w:tcW w:w="1140" w:type="dxa"/>
            <w:tcBorders>
              <w:top w:val="nil"/>
              <w:left w:val="nil"/>
              <w:bottom w:val="single" w:sz="4" w:space="0" w:color="C0C0C0"/>
              <w:right w:val="single" w:sz="4" w:space="0" w:color="C0C0C0"/>
            </w:tcBorders>
            <w:shd w:val="clear" w:color="auto" w:fill="auto"/>
            <w:vAlign w:val="center"/>
            <w:hideMark/>
          </w:tcPr>
          <w:p w14:paraId="175258C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D23DF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965,69</w:t>
            </w:r>
          </w:p>
        </w:tc>
        <w:tc>
          <w:tcPr>
            <w:tcW w:w="1500" w:type="dxa"/>
            <w:tcBorders>
              <w:top w:val="nil"/>
              <w:left w:val="nil"/>
              <w:bottom w:val="single" w:sz="4" w:space="0" w:color="C0C0C0"/>
              <w:right w:val="single" w:sz="4" w:space="0" w:color="C0C0C0"/>
            </w:tcBorders>
            <w:shd w:val="clear" w:color="000000" w:fill="D7EAD3"/>
            <w:vAlign w:val="center"/>
            <w:hideMark/>
          </w:tcPr>
          <w:p w14:paraId="744B70F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1 183,06</w:t>
            </w:r>
          </w:p>
        </w:tc>
        <w:tc>
          <w:tcPr>
            <w:tcW w:w="1780" w:type="dxa"/>
            <w:tcBorders>
              <w:top w:val="nil"/>
              <w:left w:val="nil"/>
              <w:bottom w:val="single" w:sz="4" w:space="0" w:color="C0C0C0"/>
              <w:right w:val="single" w:sz="4" w:space="0" w:color="C0C0C0"/>
            </w:tcBorders>
            <w:shd w:val="clear" w:color="000000" w:fill="D7EAD3"/>
            <w:vAlign w:val="center"/>
            <w:hideMark/>
          </w:tcPr>
          <w:p w14:paraId="0D3A622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1 245,61</w:t>
            </w:r>
          </w:p>
        </w:tc>
        <w:tc>
          <w:tcPr>
            <w:tcW w:w="1820" w:type="dxa"/>
            <w:tcBorders>
              <w:top w:val="nil"/>
              <w:left w:val="nil"/>
              <w:bottom w:val="single" w:sz="4" w:space="0" w:color="C0C0C0"/>
              <w:right w:val="single" w:sz="4" w:space="0" w:color="C0C0C0"/>
            </w:tcBorders>
            <w:shd w:val="clear" w:color="000000" w:fill="D7EAD3"/>
            <w:vAlign w:val="center"/>
            <w:hideMark/>
          </w:tcPr>
          <w:p w14:paraId="13D3DC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1 048,51</w:t>
            </w:r>
          </w:p>
        </w:tc>
        <w:tc>
          <w:tcPr>
            <w:tcW w:w="1840" w:type="dxa"/>
            <w:tcBorders>
              <w:top w:val="nil"/>
              <w:left w:val="nil"/>
              <w:bottom w:val="single" w:sz="4" w:space="0" w:color="C0C0C0"/>
              <w:right w:val="single" w:sz="4" w:space="0" w:color="C0C0C0"/>
            </w:tcBorders>
            <w:shd w:val="clear" w:color="000000" w:fill="D7EAD3"/>
            <w:vAlign w:val="center"/>
            <w:hideMark/>
          </w:tcPr>
          <w:p w14:paraId="41CAFA5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1 217,84</w:t>
            </w:r>
          </w:p>
        </w:tc>
        <w:tc>
          <w:tcPr>
            <w:tcW w:w="1860" w:type="dxa"/>
            <w:tcBorders>
              <w:top w:val="nil"/>
              <w:left w:val="nil"/>
              <w:bottom w:val="single" w:sz="4" w:space="0" w:color="C0C0C0"/>
              <w:right w:val="single" w:sz="4" w:space="0" w:color="C0C0C0"/>
            </w:tcBorders>
            <w:shd w:val="clear" w:color="000000" w:fill="D7EAD3"/>
            <w:vAlign w:val="center"/>
            <w:hideMark/>
          </w:tcPr>
          <w:p w14:paraId="22F1DEB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1 305,69</w:t>
            </w:r>
          </w:p>
        </w:tc>
        <w:tc>
          <w:tcPr>
            <w:tcW w:w="1480" w:type="dxa"/>
            <w:tcBorders>
              <w:top w:val="nil"/>
              <w:left w:val="nil"/>
              <w:bottom w:val="single" w:sz="4" w:space="0" w:color="C0C0C0"/>
              <w:right w:val="single" w:sz="4" w:space="0" w:color="C0C0C0"/>
            </w:tcBorders>
            <w:shd w:val="clear" w:color="000000" w:fill="D7EAD3"/>
            <w:vAlign w:val="center"/>
            <w:hideMark/>
          </w:tcPr>
          <w:p w14:paraId="33F95AB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652,85</w:t>
            </w:r>
          </w:p>
        </w:tc>
        <w:tc>
          <w:tcPr>
            <w:tcW w:w="1460" w:type="dxa"/>
            <w:tcBorders>
              <w:top w:val="nil"/>
              <w:left w:val="nil"/>
              <w:bottom w:val="single" w:sz="4" w:space="0" w:color="C0C0C0"/>
              <w:right w:val="single" w:sz="4" w:space="0" w:color="C0C0C0"/>
            </w:tcBorders>
            <w:shd w:val="clear" w:color="000000" w:fill="D7EAD3"/>
            <w:vAlign w:val="center"/>
            <w:hideMark/>
          </w:tcPr>
          <w:p w14:paraId="001AB2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652,85</w:t>
            </w:r>
          </w:p>
        </w:tc>
        <w:tc>
          <w:tcPr>
            <w:tcW w:w="2860" w:type="dxa"/>
            <w:tcBorders>
              <w:top w:val="nil"/>
              <w:left w:val="nil"/>
              <w:bottom w:val="single" w:sz="4" w:space="0" w:color="C0C0C0"/>
              <w:right w:val="single" w:sz="4" w:space="0" w:color="C0C0C0"/>
            </w:tcBorders>
            <w:shd w:val="clear" w:color="000000" w:fill="FFFFCC"/>
            <w:vAlign w:val="center"/>
            <w:hideMark/>
          </w:tcPr>
          <w:p w14:paraId="1B47F1B3"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77E3513" w14:textId="77777777" w:rsidTr="0094286E">
        <w:trPr>
          <w:trHeight w:val="82"/>
          <w:jc w:val="center"/>
        </w:trPr>
        <w:tc>
          <w:tcPr>
            <w:tcW w:w="580" w:type="dxa"/>
            <w:tcBorders>
              <w:top w:val="nil"/>
              <w:left w:val="nil"/>
              <w:bottom w:val="nil"/>
              <w:right w:val="nil"/>
            </w:tcBorders>
            <w:shd w:val="clear" w:color="000000" w:fill="FABF8F"/>
            <w:noWrap/>
            <w:vAlign w:val="center"/>
            <w:hideMark/>
          </w:tcPr>
          <w:p w14:paraId="31F0AC1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060C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3.3.2.1.1</w:t>
            </w:r>
          </w:p>
        </w:tc>
        <w:tc>
          <w:tcPr>
            <w:tcW w:w="5640" w:type="dxa"/>
            <w:tcBorders>
              <w:top w:val="nil"/>
              <w:left w:val="nil"/>
              <w:bottom w:val="single" w:sz="4" w:space="0" w:color="C0C0C0"/>
              <w:right w:val="single" w:sz="4" w:space="0" w:color="C0C0C0"/>
            </w:tcBorders>
            <w:shd w:val="clear" w:color="auto" w:fill="auto"/>
            <w:vAlign w:val="center"/>
            <w:hideMark/>
          </w:tcPr>
          <w:p w14:paraId="7828BB26" w14:textId="77777777" w:rsidR="0094286E" w:rsidRPr="0094286E" w:rsidRDefault="0094286E" w:rsidP="0094286E">
            <w:pPr>
              <w:ind w:firstLineChars="400" w:firstLine="480"/>
              <w:rPr>
                <w:rFonts w:ascii="Tahoma" w:hAnsi="Tahoma" w:cs="Tahoma"/>
                <w:sz w:val="12"/>
                <w:szCs w:val="12"/>
              </w:rPr>
            </w:pPr>
            <w:r w:rsidRPr="0094286E">
              <w:rPr>
                <w:rFonts w:ascii="Tahoma" w:hAnsi="Tahoma" w:cs="Tahoma"/>
                <w:sz w:val="12"/>
                <w:szCs w:val="12"/>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DA08FA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руб/кВт.ч</w:t>
            </w:r>
          </w:p>
        </w:tc>
        <w:tc>
          <w:tcPr>
            <w:tcW w:w="1920" w:type="dxa"/>
            <w:tcBorders>
              <w:top w:val="nil"/>
              <w:left w:val="nil"/>
              <w:bottom w:val="single" w:sz="4" w:space="0" w:color="C0C0C0"/>
              <w:right w:val="single" w:sz="4" w:space="0" w:color="C0C0C0"/>
            </w:tcBorders>
            <w:shd w:val="clear" w:color="000000" w:fill="FFFFCC"/>
            <w:vAlign w:val="center"/>
            <w:hideMark/>
          </w:tcPr>
          <w:p w14:paraId="23B2B9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3,76</w:t>
            </w:r>
          </w:p>
        </w:tc>
        <w:tc>
          <w:tcPr>
            <w:tcW w:w="1500" w:type="dxa"/>
            <w:tcBorders>
              <w:top w:val="nil"/>
              <w:left w:val="nil"/>
              <w:bottom w:val="single" w:sz="4" w:space="0" w:color="C0C0C0"/>
              <w:right w:val="single" w:sz="4" w:space="0" w:color="C0C0C0"/>
            </w:tcBorders>
            <w:shd w:val="clear" w:color="000000" w:fill="FFFFCC"/>
            <w:vAlign w:val="center"/>
            <w:hideMark/>
          </w:tcPr>
          <w:p w14:paraId="1A825A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3,90</w:t>
            </w:r>
          </w:p>
        </w:tc>
        <w:tc>
          <w:tcPr>
            <w:tcW w:w="1780" w:type="dxa"/>
            <w:tcBorders>
              <w:top w:val="nil"/>
              <w:left w:val="nil"/>
              <w:bottom w:val="single" w:sz="4" w:space="0" w:color="C0C0C0"/>
              <w:right w:val="single" w:sz="4" w:space="0" w:color="C0C0C0"/>
            </w:tcBorders>
            <w:shd w:val="clear" w:color="000000" w:fill="FFFFCC"/>
            <w:vAlign w:val="center"/>
            <w:hideMark/>
          </w:tcPr>
          <w:p w14:paraId="15DDAB7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4,56</w:t>
            </w:r>
          </w:p>
        </w:tc>
        <w:tc>
          <w:tcPr>
            <w:tcW w:w="1820" w:type="dxa"/>
            <w:tcBorders>
              <w:top w:val="nil"/>
              <w:left w:val="nil"/>
              <w:bottom w:val="single" w:sz="4" w:space="0" w:color="C0C0C0"/>
              <w:right w:val="single" w:sz="4" w:space="0" w:color="C0C0C0"/>
            </w:tcBorders>
            <w:shd w:val="clear" w:color="000000" w:fill="FFFFCC"/>
            <w:vAlign w:val="center"/>
            <w:hideMark/>
          </w:tcPr>
          <w:p w14:paraId="7408B1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4,08</w:t>
            </w:r>
          </w:p>
        </w:tc>
        <w:tc>
          <w:tcPr>
            <w:tcW w:w="1840" w:type="dxa"/>
            <w:tcBorders>
              <w:top w:val="nil"/>
              <w:left w:val="nil"/>
              <w:bottom w:val="single" w:sz="4" w:space="0" w:color="C0C0C0"/>
              <w:right w:val="single" w:sz="4" w:space="0" w:color="C0C0C0"/>
            </w:tcBorders>
            <w:shd w:val="clear" w:color="000000" w:fill="FFFFCC"/>
            <w:vAlign w:val="center"/>
            <w:hideMark/>
          </w:tcPr>
          <w:p w14:paraId="0C9EB0E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860" w:type="dxa"/>
            <w:tcBorders>
              <w:top w:val="nil"/>
              <w:left w:val="nil"/>
              <w:bottom w:val="single" w:sz="4" w:space="0" w:color="C0C0C0"/>
              <w:right w:val="single" w:sz="4" w:space="0" w:color="C0C0C0"/>
            </w:tcBorders>
            <w:shd w:val="clear" w:color="000000" w:fill="FFFFCC"/>
            <w:vAlign w:val="center"/>
            <w:hideMark/>
          </w:tcPr>
          <w:p w14:paraId="3EF6809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480" w:type="dxa"/>
            <w:tcBorders>
              <w:top w:val="nil"/>
              <w:left w:val="nil"/>
              <w:bottom w:val="single" w:sz="4" w:space="0" w:color="C0C0C0"/>
              <w:right w:val="single" w:sz="4" w:space="0" w:color="C0C0C0"/>
            </w:tcBorders>
            <w:shd w:val="clear" w:color="000000" w:fill="D7EAD3"/>
            <w:vAlign w:val="center"/>
            <w:hideMark/>
          </w:tcPr>
          <w:p w14:paraId="11AFEA7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1460" w:type="dxa"/>
            <w:tcBorders>
              <w:top w:val="nil"/>
              <w:left w:val="nil"/>
              <w:bottom w:val="single" w:sz="4" w:space="0" w:color="C0C0C0"/>
              <w:right w:val="single" w:sz="4" w:space="0" w:color="C0C0C0"/>
            </w:tcBorders>
            <w:shd w:val="clear" w:color="000000" w:fill="D7EAD3"/>
            <w:vAlign w:val="center"/>
            <w:hideMark/>
          </w:tcPr>
          <w:p w14:paraId="24C18C6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2860" w:type="dxa"/>
            <w:tcBorders>
              <w:top w:val="nil"/>
              <w:left w:val="nil"/>
              <w:bottom w:val="single" w:sz="4" w:space="0" w:color="C0C0C0"/>
              <w:right w:val="single" w:sz="4" w:space="0" w:color="C0C0C0"/>
            </w:tcBorders>
            <w:shd w:val="clear" w:color="000000" w:fill="FFFFCC"/>
            <w:vAlign w:val="center"/>
            <w:hideMark/>
          </w:tcPr>
          <w:p w14:paraId="30340A5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DEFF8B8" w14:textId="77777777" w:rsidTr="0094286E">
        <w:trPr>
          <w:trHeight w:val="705"/>
          <w:jc w:val="center"/>
        </w:trPr>
        <w:tc>
          <w:tcPr>
            <w:tcW w:w="580" w:type="dxa"/>
            <w:tcBorders>
              <w:top w:val="nil"/>
              <w:left w:val="nil"/>
              <w:bottom w:val="nil"/>
              <w:right w:val="nil"/>
            </w:tcBorders>
            <w:shd w:val="clear" w:color="000000" w:fill="FABF8F"/>
            <w:noWrap/>
            <w:vAlign w:val="center"/>
            <w:hideMark/>
          </w:tcPr>
          <w:p w14:paraId="1FC708F3"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ЭР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AF0D1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3.3.2.1.2</w:t>
            </w:r>
          </w:p>
        </w:tc>
        <w:tc>
          <w:tcPr>
            <w:tcW w:w="5640" w:type="dxa"/>
            <w:tcBorders>
              <w:top w:val="nil"/>
              <w:left w:val="nil"/>
              <w:bottom w:val="single" w:sz="4" w:space="0" w:color="C0C0C0"/>
              <w:right w:val="single" w:sz="4" w:space="0" w:color="C0C0C0"/>
            </w:tcBorders>
            <w:shd w:val="clear" w:color="auto" w:fill="auto"/>
            <w:vAlign w:val="center"/>
            <w:hideMark/>
          </w:tcPr>
          <w:p w14:paraId="2396421D" w14:textId="77777777" w:rsidR="0094286E" w:rsidRPr="0094286E" w:rsidRDefault="0094286E" w:rsidP="0094286E">
            <w:pPr>
              <w:ind w:firstLineChars="400" w:firstLine="480"/>
              <w:rPr>
                <w:rFonts w:ascii="Tahoma" w:hAnsi="Tahoma" w:cs="Tahoma"/>
                <w:sz w:val="12"/>
                <w:szCs w:val="12"/>
              </w:rPr>
            </w:pPr>
            <w:r w:rsidRPr="0094286E">
              <w:rPr>
                <w:rFonts w:ascii="Tahoma" w:hAnsi="Tahoma" w:cs="Tahoma"/>
                <w:sz w:val="12"/>
                <w:szCs w:val="12"/>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567317B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кВт.ч</w:t>
            </w:r>
          </w:p>
        </w:tc>
        <w:tc>
          <w:tcPr>
            <w:tcW w:w="1920" w:type="dxa"/>
            <w:tcBorders>
              <w:top w:val="nil"/>
              <w:left w:val="nil"/>
              <w:bottom w:val="single" w:sz="4" w:space="0" w:color="C0C0C0"/>
              <w:right w:val="single" w:sz="4" w:space="0" w:color="C0C0C0"/>
            </w:tcBorders>
            <w:shd w:val="clear" w:color="000000" w:fill="FFFFCC"/>
            <w:vAlign w:val="center"/>
            <w:hideMark/>
          </w:tcPr>
          <w:p w14:paraId="1860D43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256,94</w:t>
            </w:r>
          </w:p>
        </w:tc>
        <w:tc>
          <w:tcPr>
            <w:tcW w:w="1500" w:type="dxa"/>
            <w:tcBorders>
              <w:top w:val="nil"/>
              <w:left w:val="nil"/>
              <w:bottom w:val="single" w:sz="4" w:space="0" w:color="C0C0C0"/>
              <w:right w:val="single" w:sz="4" w:space="0" w:color="C0C0C0"/>
            </w:tcBorders>
            <w:shd w:val="clear" w:color="000000" w:fill="FFFFCC"/>
            <w:vAlign w:val="center"/>
            <w:hideMark/>
          </w:tcPr>
          <w:p w14:paraId="55BB1A6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303,64</w:t>
            </w:r>
          </w:p>
        </w:tc>
        <w:tc>
          <w:tcPr>
            <w:tcW w:w="1780" w:type="dxa"/>
            <w:tcBorders>
              <w:top w:val="nil"/>
              <w:left w:val="nil"/>
              <w:bottom w:val="single" w:sz="4" w:space="0" w:color="C0C0C0"/>
              <w:right w:val="single" w:sz="4" w:space="0" w:color="C0C0C0"/>
            </w:tcBorders>
            <w:shd w:val="clear" w:color="000000" w:fill="FFFFCC"/>
            <w:vAlign w:val="center"/>
            <w:hideMark/>
          </w:tcPr>
          <w:p w14:paraId="05F1A18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273,45</w:t>
            </w:r>
          </w:p>
        </w:tc>
        <w:tc>
          <w:tcPr>
            <w:tcW w:w="1820" w:type="dxa"/>
            <w:tcBorders>
              <w:top w:val="nil"/>
              <w:left w:val="nil"/>
              <w:bottom w:val="single" w:sz="4" w:space="0" w:color="C0C0C0"/>
              <w:right w:val="single" w:sz="4" w:space="0" w:color="C0C0C0"/>
            </w:tcBorders>
            <w:shd w:val="clear" w:color="000000" w:fill="FFFFCC"/>
            <w:vAlign w:val="center"/>
            <w:hideMark/>
          </w:tcPr>
          <w:p w14:paraId="21CDF7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256,94</w:t>
            </w:r>
          </w:p>
        </w:tc>
        <w:tc>
          <w:tcPr>
            <w:tcW w:w="1840" w:type="dxa"/>
            <w:tcBorders>
              <w:top w:val="nil"/>
              <w:left w:val="nil"/>
              <w:bottom w:val="single" w:sz="4" w:space="0" w:color="C0C0C0"/>
              <w:right w:val="single" w:sz="4" w:space="0" w:color="C0C0C0"/>
            </w:tcBorders>
            <w:shd w:val="clear" w:color="000000" w:fill="FFFFCC"/>
            <w:vAlign w:val="center"/>
            <w:hideMark/>
          </w:tcPr>
          <w:p w14:paraId="759267B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282,37</w:t>
            </w:r>
          </w:p>
        </w:tc>
        <w:tc>
          <w:tcPr>
            <w:tcW w:w="1860" w:type="dxa"/>
            <w:tcBorders>
              <w:top w:val="nil"/>
              <w:left w:val="nil"/>
              <w:bottom w:val="single" w:sz="4" w:space="0" w:color="C0C0C0"/>
              <w:right w:val="single" w:sz="4" w:space="0" w:color="C0C0C0"/>
            </w:tcBorders>
            <w:shd w:val="clear" w:color="000000" w:fill="FFFFCC"/>
            <w:vAlign w:val="center"/>
            <w:hideMark/>
          </w:tcPr>
          <w:p w14:paraId="0CA132F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302,74</w:t>
            </w:r>
          </w:p>
        </w:tc>
        <w:tc>
          <w:tcPr>
            <w:tcW w:w="1480" w:type="dxa"/>
            <w:tcBorders>
              <w:top w:val="nil"/>
              <w:left w:val="nil"/>
              <w:bottom w:val="single" w:sz="4" w:space="0" w:color="C0C0C0"/>
              <w:right w:val="single" w:sz="4" w:space="0" w:color="C0C0C0"/>
            </w:tcBorders>
            <w:shd w:val="clear" w:color="000000" w:fill="D7EAD3"/>
            <w:vAlign w:val="center"/>
            <w:hideMark/>
          </w:tcPr>
          <w:p w14:paraId="1F2E029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151,37</w:t>
            </w:r>
          </w:p>
        </w:tc>
        <w:tc>
          <w:tcPr>
            <w:tcW w:w="1460" w:type="dxa"/>
            <w:tcBorders>
              <w:top w:val="nil"/>
              <w:left w:val="nil"/>
              <w:bottom w:val="single" w:sz="4" w:space="0" w:color="C0C0C0"/>
              <w:right w:val="single" w:sz="4" w:space="0" w:color="C0C0C0"/>
            </w:tcBorders>
            <w:shd w:val="clear" w:color="000000" w:fill="D7EAD3"/>
            <w:vAlign w:val="center"/>
            <w:hideMark/>
          </w:tcPr>
          <w:p w14:paraId="4325CC7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151,37</w:t>
            </w:r>
          </w:p>
        </w:tc>
        <w:tc>
          <w:tcPr>
            <w:tcW w:w="2860" w:type="dxa"/>
            <w:tcBorders>
              <w:top w:val="nil"/>
              <w:left w:val="nil"/>
              <w:bottom w:val="single" w:sz="4" w:space="0" w:color="C0C0C0"/>
              <w:right w:val="single" w:sz="4" w:space="0" w:color="C0C0C0"/>
            </w:tcBorders>
            <w:shd w:val="clear" w:color="000000" w:fill="FFFFCC"/>
            <w:vAlign w:val="center"/>
            <w:hideMark/>
          </w:tcPr>
          <w:p w14:paraId="1C21F63B" w14:textId="77777777" w:rsidR="0094286E" w:rsidRPr="0094286E" w:rsidRDefault="0094286E" w:rsidP="0094286E">
            <w:pPr>
              <w:rPr>
                <w:rFonts w:ascii="Tahoma" w:hAnsi="Tahoma" w:cs="Tahoma"/>
                <w:sz w:val="12"/>
                <w:szCs w:val="12"/>
              </w:rPr>
            </w:pPr>
            <w:r w:rsidRPr="0094286E">
              <w:rPr>
                <w:rFonts w:ascii="Tahoma" w:hAnsi="Tahoma" w:cs="Tahoma"/>
                <w:sz w:val="12"/>
                <w:szCs w:val="12"/>
              </w:rPr>
              <w:t>по удельному расходу, утвержденному ДПР</w:t>
            </w:r>
          </w:p>
        </w:tc>
      </w:tr>
      <w:tr w:rsidR="0094286E" w:rsidRPr="0094286E" w14:paraId="28DECEE7" w14:textId="77777777" w:rsidTr="0094286E">
        <w:trPr>
          <w:trHeight w:val="56"/>
          <w:jc w:val="center"/>
        </w:trPr>
        <w:tc>
          <w:tcPr>
            <w:tcW w:w="580" w:type="dxa"/>
            <w:tcBorders>
              <w:top w:val="nil"/>
              <w:left w:val="nil"/>
              <w:bottom w:val="nil"/>
              <w:right w:val="nil"/>
            </w:tcBorders>
            <w:shd w:val="clear" w:color="000000" w:fill="00B050"/>
            <w:noWrap/>
            <w:vAlign w:val="center"/>
            <w:hideMark/>
          </w:tcPr>
          <w:p w14:paraId="5A25890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06B7B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3.5</w:t>
            </w:r>
          </w:p>
        </w:tc>
        <w:tc>
          <w:tcPr>
            <w:tcW w:w="5640" w:type="dxa"/>
            <w:tcBorders>
              <w:top w:val="nil"/>
              <w:left w:val="nil"/>
              <w:bottom w:val="single" w:sz="4" w:space="0" w:color="C0C0C0"/>
              <w:right w:val="single" w:sz="4" w:space="0" w:color="C0C0C0"/>
            </w:tcBorders>
            <w:shd w:val="clear" w:color="auto" w:fill="auto"/>
            <w:vAlign w:val="center"/>
            <w:hideMark/>
          </w:tcPr>
          <w:p w14:paraId="35C3EAF0"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C0C0C0"/>
              <w:right w:val="single" w:sz="4" w:space="0" w:color="C0C0C0"/>
            </w:tcBorders>
            <w:shd w:val="clear" w:color="auto" w:fill="auto"/>
            <w:vAlign w:val="center"/>
            <w:hideMark/>
          </w:tcPr>
          <w:p w14:paraId="3818B6D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272BB5D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2 005,05</w:t>
            </w:r>
          </w:p>
        </w:tc>
        <w:tc>
          <w:tcPr>
            <w:tcW w:w="1500" w:type="dxa"/>
            <w:tcBorders>
              <w:top w:val="nil"/>
              <w:left w:val="nil"/>
              <w:bottom w:val="single" w:sz="4" w:space="0" w:color="C0C0C0"/>
              <w:right w:val="single" w:sz="4" w:space="0" w:color="C0C0C0"/>
            </w:tcBorders>
            <w:shd w:val="clear" w:color="000000" w:fill="D7EAD3"/>
            <w:vAlign w:val="center"/>
            <w:hideMark/>
          </w:tcPr>
          <w:p w14:paraId="52EBE17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2 284,34</w:t>
            </w:r>
          </w:p>
        </w:tc>
        <w:tc>
          <w:tcPr>
            <w:tcW w:w="1780" w:type="dxa"/>
            <w:tcBorders>
              <w:top w:val="nil"/>
              <w:left w:val="nil"/>
              <w:bottom w:val="single" w:sz="4" w:space="0" w:color="C0C0C0"/>
              <w:right w:val="single" w:sz="4" w:space="0" w:color="C0C0C0"/>
            </w:tcBorders>
            <w:shd w:val="clear" w:color="000000" w:fill="D7EAD3"/>
            <w:vAlign w:val="center"/>
            <w:hideMark/>
          </w:tcPr>
          <w:p w14:paraId="3E36067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2 193,45</w:t>
            </w:r>
          </w:p>
        </w:tc>
        <w:tc>
          <w:tcPr>
            <w:tcW w:w="1820" w:type="dxa"/>
            <w:tcBorders>
              <w:top w:val="nil"/>
              <w:left w:val="nil"/>
              <w:bottom w:val="single" w:sz="4" w:space="0" w:color="C0C0C0"/>
              <w:right w:val="single" w:sz="4" w:space="0" w:color="C0C0C0"/>
            </w:tcBorders>
            <w:shd w:val="clear" w:color="000000" w:fill="D7EAD3"/>
            <w:vAlign w:val="center"/>
            <w:hideMark/>
          </w:tcPr>
          <w:p w14:paraId="39A415A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2 156,91</w:t>
            </w:r>
          </w:p>
        </w:tc>
        <w:tc>
          <w:tcPr>
            <w:tcW w:w="1840" w:type="dxa"/>
            <w:tcBorders>
              <w:top w:val="nil"/>
              <w:left w:val="nil"/>
              <w:bottom w:val="single" w:sz="4" w:space="0" w:color="C0C0C0"/>
              <w:right w:val="single" w:sz="4" w:space="0" w:color="C0C0C0"/>
            </w:tcBorders>
            <w:shd w:val="clear" w:color="000000" w:fill="D7EAD3"/>
            <w:vAlign w:val="center"/>
            <w:hideMark/>
          </w:tcPr>
          <w:p w14:paraId="66E031A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2 335,82</w:t>
            </w:r>
          </w:p>
        </w:tc>
        <w:tc>
          <w:tcPr>
            <w:tcW w:w="1860" w:type="dxa"/>
            <w:tcBorders>
              <w:top w:val="nil"/>
              <w:left w:val="nil"/>
              <w:bottom w:val="single" w:sz="4" w:space="0" w:color="C0C0C0"/>
              <w:right w:val="single" w:sz="4" w:space="0" w:color="C0C0C0"/>
            </w:tcBorders>
            <w:shd w:val="clear" w:color="000000" w:fill="D7EAD3"/>
            <w:vAlign w:val="center"/>
            <w:hideMark/>
          </w:tcPr>
          <w:p w14:paraId="41DE19D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1 973,10</w:t>
            </w:r>
          </w:p>
        </w:tc>
        <w:tc>
          <w:tcPr>
            <w:tcW w:w="1480" w:type="dxa"/>
            <w:tcBorders>
              <w:top w:val="nil"/>
              <w:left w:val="nil"/>
              <w:bottom w:val="single" w:sz="4" w:space="0" w:color="C0C0C0"/>
              <w:right w:val="single" w:sz="4" w:space="0" w:color="C0C0C0"/>
            </w:tcBorders>
            <w:shd w:val="clear" w:color="000000" w:fill="D7EAD3"/>
            <w:vAlign w:val="center"/>
            <w:hideMark/>
          </w:tcPr>
          <w:p w14:paraId="0092AAE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986,55</w:t>
            </w:r>
          </w:p>
        </w:tc>
        <w:tc>
          <w:tcPr>
            <w:tcW w:w="1460" w:type="dxa"/>
            <w:tcBorders>
              <w:top w:val="nil"/>
              <w:left w:val="nil"/>
              <w:bottom w:val="single" w:sz="4" w:space="0" w:color="C0C0C0"/>
              <w:right w:val="single" w:sz="4" w:space="0" w:color="C0C0C0"/>
            </w:tcBorders>
            <w:shd w:val="clear" w:color="000000" w:fill="D7EAD3"/>
            <w:vAlign w:val="center"/>
            <w:hideMark/>
          </w:tcPr>
          <w:p w14:paraId="15B2DFD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986,55</w:t>
            </w:r>
          </w:p>
        </w:tc>
        <w:tc>
          <w:tcPr>
            <w:tcW w:w="2860" w:type="dxa"/>
            <w:tcBorders>
              <w:top w:val="nil"/>
              <w:left w:val="nil"/>
              <w:bottom w:val="single" w:sz="4" w:space="0" w:color="C0C0C0"/>
              <w:right w:val="single" w:sz="4" w:space="0" w:color="C0C0C0"/>
            </w:tcBorders>
            <w:shd w:val="clear" w:color="000000" w:fill="FFFFCC"/>
            <w:vAlign w:val="center"/>
            <w:hideMark/>
          </w:tcPr>
          <w:p w14:paraId="0A42345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21784B33"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06B43539"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6A778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3.5.2</w:t>
            </w:r>
          </w:p>
        </w:tc>
        <w:tc>
          <w:tcPr>
            <w:tcW w:w="5640" w:type="dxa"/>
            <w:tcBorders>
              <w:top w:val="nil"/>
              <w:left w:val="nil"/>
              <w:bottom w:val="single" w:sz="4" w:space="0" w:color="C0C0C0"/>
              <w:right w:val="single" w:sz="4" w:space="0" w:color="C0C0C0"/>
            </w:tcBorders>
            <w:shd w:val="clear" w:color="auto" w:fill="auto"/>
            <w:vAlign w:val="center"/>
            <w:hideMark/>
          </w:tcPr>
          <w:p w14:paraId="71775D00" w14:textId="77777777" w:rsidR="0094286E" w:rsidRPr="0094286E" w:rsidRDefault="0094286E" w:rsidP="0094286E">
            <w:pPr>
              <w:ind w:firstLineChars="200" w:firstLine="241"/>
              <w:rPr>
                <w:rFonts w:ascii="Tahoma" w:hAnsi="Tahoma" w:cs="Tahoma"/>
                <w:b/>
                <w:bCs/>
                <w:sz w:val="12"/>
                <w:szCs w:val="12"/>
              </w:rPr>
            </w:pPr>
            <w:r w:rsidRPr="0094286E">
              <w:rPr>
                <w:rFonts w:ascii="Tahoma" w:hAnsi="Tahoma" w:cs="Tahoma"/>
                <w:b/>
                <w:bCs/>
                <w:sz w:val="12"/>
                <w:szCs w:val="12"/>
              </w:rPr>
              <w:t>Услуги по очистке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0B37B5F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34BE2F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2 005,05</w:t>
            </w:r>
          </w:p>
        </w:tc>
        <w:tc>
          <w:tcPr>
            <w:tcW w:w="1500" w:type="dxa"/>
            <w:tcBorders>
              <w:top w:val="nil"/>
              <w:left w:val="nil"/>
              <w:bottom w:val="single" w:sz="4" w:space="0" w:color="C0C0C0"/>
              <w:right w:val="single" w:sz="4" w:space="0" w:color="C0C0C0"/>
            </w:tcBorders>
            <w:shd w:val="clear" w:color="000000" w:fill="D7EAD3"/>
            <w:vAlign w:val="center"/>
            <w:hideMark/>
          </w:tcPr>
          <w:p w14:paraId="414E5C8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2 284,34</w:t>
            </w:r>
          </w:p>
        </w:tc>
        <w:tc>
          <w:tcPr>
            <w:tcW w:w="1780" w:type="dxa"/>
            <w:tcBorders>
              <w:top w:val="nil"/>
              <w:left w:val="nil"/>
              <w:bottom w:val="single" w:sz="4" w:space="0" w:color="C0C0C0"/>
              <w:right w:val="single" w:sz="4" w:space="0" w:color="C0C0C0"/>
            </w:tcBorders>
            <w:shd w:val="clear" w:color="000000" w:fill="D7EAD3"/>
            <w:vAlign w:val="center"/>
            <w:hideMark/>
          </w:tcPr>
          <w:p w14:paraId="7641196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2 193,45</w:t>
            </w:r>
          </w:p>
        </w:tc>
        <w:tc>
          <w:tcPr>
            <w:tcW w:w="1820" w:type="dxa"/>
            <w:tcBorders>
              <w:top w:val="nil"/>
              <w:left w:val="nil"/>
              <w:bottom w:val="single" w:sz="4" w:space="0" w:color="C0C0C0"/>
              <w:right w:val="single" w:sz="4" w:space="0" w:color="C0C0C0"/>
            </w:tcBorders>
            <w:shd w:val="clear" w:color="000000" w:fill="D7EAD3"/>
            <w:vAlign w:val="center"/>
            <w:hideMark/>
          </w:tcPr>
          <w:p w14:paraId="3A79A87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2 156,91</w:t>
            </w:r>
          </w:p>
        </w:tc>
        <w:tc>
          <w:tcPr>
            <w:tcW w:w="1840" w:type="dxa"/>
            <w:tcBorders>
              <w:top w:val="nil"/>
              <w:left w:val="nil"/>
              <w:bottom w:val="single" w:sz="4" w:space="0" w:color="C0C0C0"/>
              <w:right w:val="single" w:sz="4" w:space="0" w:color="C0C0C0"/>
            </w:tcBorders>
            <w:shd w:val="clear" w:color="000000" w:fill="D7EAD3"/>
            <w:vAlign w:val="center"/>
            <w:hideMark/>
          </w:tcPr>
          <w:p w14:paraId="6840C1D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2 335,82</w:t>
            </w:r>
          </w:p>
        </w:tc>
        <w:tc>
          <w:tcPr>
            <w:tcW w:w="1860" w:type="dxa"/>
            <w:tcBorders>
              <w:top w:val="nil"/>
              <w:left w:val="nil"/>
              <w:bottom w:val="single" w:sz="4" w:space="0" w:color="C0C0C0"/>
              <w:right w:val="single" w:sz="4" w:space="0" w:color="C0C0C0"/>
            </w:tcBorders>
            <w:shd w:val="clear" w:color="000000" w:fill="D7EAD3"/>
            <w:vAlign w:val="center"/>
            <w:hideMark/>
          </w:tcPr>
          <w:p w14:paraId="1759EC9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1 973,10</w:t>
            </w:r>
          </w:p>
        </w:tc>
        <w:tc>
          <w:tcPr>
            <w:tcW w:w="1480" w:type="dxa"/>
            <w:tcBorders>
              <w:top w:val="nil"/>
              <w:left w:val="nil"/>
              <w:bottom w:val="single" w:sz="4" w:space="0" w:color="C0C0C0"/>
              <w:right w:val="single" w:sz="4" w:space="0" w:color="C0C0C0"/>
            </w:tcBorders>
            <w:shd w:val="clear" w:color="000000" w:fill="D7EAD3"/>
            <w:vAlign w:val="center"/>
            <w:hideMark/>
          </w:tcPr>
          <w:p w14:paraId="6FD624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986,55</w:t>
            </w:r>
          </w:p>
        </w:tc>
        <w:tc>
          <w:tcPr>
            <w:tcW w:w="1460" w:type="dxa"/>
            <w:tcBorders>
              <w:top w:val="nil"/>
              <w:left w:val="nil"/>
              <w:bottom w:val="single" w:sz="4" w:space="0" w:color="C0C0C0"/>
              <w:right w:val="single" w:sz="4" w:space="0" w:color="C0C0C0"/>
            </w:tcBorders>
            <w:shd w:val="clear" w:color="000000" w:fill="D7EAD3"/>
            <w:vAlign w:val="center"/>
            <w:hideMark/>
          </w:tcPr>
          <w:p w14:paraId="0539FC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986,55</w:t>
            </w:r>
          </w:p>
        </w:tc>
        <w:tc>
          <w:tcPr>
            <w:tcW w:w="2860" w:type="dxa"/>
            <w:tcBorders>
              <w:top w:val="nil"/>
              <w:left w:val="nil"/>
              <w:bottom w:val="single" w:sz="4" w:space="0" w:color="C0C0C0"/>
              <w:right w:val="single" w:sz="4" w:space="0" w:color="C0C0C0"/>
            </w:tcBorders>
            <w:shd w:val="clear" w:color="000000" w:fill="FFFFCC"/>
            <w:vAlign w:val="center"/>
            <w:hideMark/>
          </w:tcPr>
          <w:p w14:paraId="1C8B278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083BA589"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1EE99F3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038F04D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3.5.2.1</w:t>
            </w:r>
          </w:p>
        </w:tc>
        <w:tc>
          <w:tcPr>
            <w:tcW w:w="5640" w:type="dxa"/>
            <w:tcBorders>
              <w:top w:val="single" w:sz="4" w:space="0" w:color="C0C0C0"/>
              <w:left w:val="nil"/>
              <w:bottom w:val="single" w:sz="4" w:space="0" w:color="C0C0C0"/>
              <w:right w:val="single" w:sz="4" w:space="0" w:color="C0C0C0"/>
            </w:tcBorders>
            <w:shd w:val="clear" w:color="000000" w:fill="CCECFF"/>
            <w:vAlign w:val="center"/>
            <w:hideMark/>
          </w:tcPr>
          <w:p w14:paraId="20B859A2"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МКП "ТВК" ИНН 4246019810 КПП 424601001</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B536CE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2A86881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2 005,05</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06203CA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2 284,34</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1DC3285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2 193,45</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62EF2D0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2 156,91</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0C9F51D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2 335,82</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5712847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1 973,10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C706BE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986,55</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FE91A6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986,55</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2CA670A1"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97BF409" w14:textId="77777777" w:rsidTr="0094286E">
        <w:trPr>
          <w:trHeight w:val="249"/>
          <w:jc w:val="center"/>
        </w:trPr>
        <w:tc>
          <w:tcPr>
            <w:tcW w:w="580" w:type="dxa"/>
            <w:tcBorders>
              <w:top w:val="nil"/>
              <w:left w:val="nil"/>
              <w:bottom w:val="nil"/>
              <w:right w:val="nil"/>
            </w:tcBorders>
            <w:shd w:val="clear" w:color="000000" w:fill="00B050"/>
            <w:noWrap/>
            <w:vAlign w:val="center"/>
            <w:hideMark/>
          </w:tcPr>
          <w:p w14:paraId="734A327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nil"/>
              <w:bottom w:val="single" w:sz="4" w:space="0" w:color="C0C0C0"/>
              <w:right w:val="single" w:sz="4" w:space="0" w:color="C0C0C0"/>
            </w:tcBorders>
            <w:shd w:val="clear" w:color="auto" w:fill="auto"/>
            <w:vAlign w:val="center"/>
            <w:hideMark/>
          </w:tcPr>
          <w:p w14:paraId="007ED3D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3.5.2.1.1</w:t>
            </w:r>
          </w:p>
        </w:tc>
        <w:tc>
          <w:tcPr>
            <w:tcW w:w="5640" w:type="dxa"/>
            <w:tcBorders>
              <w:top w:val="nil"/>
              <w:left w:val="nil"/>
              <w:bottom w:val="single" w:sz="4" w:space="0" w:color="C0C0C0"/>
              <w:right w:val="single" w:sz="4" w:space="0" w:color="C0C0C0"/>
            </w:tcBorders>
            <w:shd w:val="clear" w:color="auto" w:fill="auto"/>
            <w:vAlign w:val="center"/>
            <w:hideMark/>
          </w:tcPr>
          <w:p w14:paraId="1C912257" w14:textId="77777777" w:rsidR="0094286E" w:rsidRPr="0094286E" w:rsidRDefault="0094286E" w:rsidP="0094286E">
            <w:pPr>
              <w:ind w:firstLineChars="400" w:firstLine="480"/>
              <w:rPr>
                <w:rFonts w:ascii="Tahoma" w:hAnsi="Tahoma" w:cs="Tahoma"/>
                <w:sz w:val="12"/>
                <w:szCs w:val="12"/>
              </w:rPr>
            </w:pPr>
            <w:r w:rsidRPr="0094286E">
              <w:rPr>
                <w:rFonts w:ascii="Tahoma" w:hAnsi="Tahoma" w:cs="Tahoma"/>
                <w:sz w:val="12"/>
                <w:szCs w:val="12"/>
              </w:rPr>
              <w:t>Тариф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06DF31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руб/м3</w:t>
            </w:r>
          </w:p>
        </w:tc>
        <w:tc>
          <w:tcPr>
            <w:tcW w:w="1920" w:type="dxa"/>
            <w:tcBorders>
              <w:top w:val="nil"/>
              <w:left w:val="nil"/>
              <w:bottom w:val="single" w:sz="4" w:space="0" w:color="C0C0C0"/>
              <w:right w:val="single" w:sz="4" w:space="0" w:color="C0C0C0"/>
            </w:tcBorders>
            <w:shd w:val="clear" w:color="000000" w:fill="FFFFCC"/>
            <w:vAlign w:val="center"/>
            <w:hideMark/>
          </w:tcPr>
          <w:p w14:paraId="3B7C102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3,55</w:t>
            </w:r>
          </w:p>
        </w:tc>
        <w:tc>
          <w:tcPr>
            <w:tcW w:w="1500" w:type="dxa"/>
            <w:tcBorders>
              <w:top w:val="nil"/>
              <w:left w:val="nil"/>
              <w:bottom w:val="single" w:sz="4" w:space="0" w:color="C0C0C0"/>
              <w:right w:val="single" w:sz="4" w:space="0" w:color="C0C0C0"/>
            </w:tcBorders>
            <w:shd w:val="clear" w:color="000000" w:fill="FFFFCC"/>
            <w:vAlign w:val="center"/>
            <w:hideMark/>
          </w:tcPr>
          <w:p w14:paraId="21846CE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3,55</w:t>
            </w:r>
          </w:p>
        </w:tc>
        <w:tc>
          <w:tcPr>
            <w:tcW w:w="1780" w:type="dxa"/>
            <w:tcBorders>
              <w:top w:val="nil"/>
              <w:left w:val="nil"/>
              <w:bottom w:val="single" w:sz="4" w:space="0" w:color="C0C0C0"/>
              <w:right w:val="single" w:sz="4" w:space="0" w:color="C0C0C0"/>
            </w:tcBorders>
            <w:shd w:val="clear" w:color="000000" w:fill="FFFFCC"/>
            <w:vAlign w:val="center"/>
            <w:hideMark/>
          </w:tcPr>
          <w:p w14:paraId="70532CC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3,52</w:t>
            </w:r>
          </w:p>
        </w:tc>
        <w:tc>
          <w:tcPr>
            <w:tcW w:w="1820" w:type="dxa"/>
            <w:tcBorders>
              <w:top w:val="nil"/>
              <w:left w:val="nil"/>
              <w:bottom w:val="single" w:sz="4" w:space="0" w:color="C0C0C0"/>
              <w:right w:val="single" w:sz="4" w:space="0" w:color="C0C0C0"/>
            </w:tcBorders>
            <w:shd w:val="clear" w:color="000000" w:fill="FFFFCC"/>
            <w:vAlign w:val="center"/>
            <w:hideMark/>
          </w:tcPr>
          <w:p w14:paraId="41E93A4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3,82</w:t>
            </w:r>
          </w:p>
        </w:tc>
        <w:tc>
          <w:tcPr>
            <w:tcW w:w="1840" w:type="dxa"/>
            <w:tcBorders>
              <w:top w:val="nil"/>
              <w:left w:val="nil"/>
              <w:bottom w:val="single" w:sz="4" w:space="0" w:color="C0C0C0"/>
              <w:right w:val="single" w:sz="4" w:space="0" w:color="C0C0C0"/>
            </w:tcBorders>
            <w:shd w:val="clear" w:color="000000" w:fill="FFFFCC"/>
            <w:vAlign w:val="center"/>
            <w:hideMark/>
          </w:tcPr>
          <w:p w14:paraId="2B6DEFB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3,63</w:t>
            </w:r>
          </w:p>
        </w:tc>
        <w:tc>
          <w:tcPr>
            <w:tcW w:w="1860" w:type="dxa"/>
            <w:tcBorders>
              <w:top w:val="nil"/>
              <w:left w:val="nil"/>
              <w:bottom w:val="single" w:sz="4" w:space="0" w:color="C0C0C0"/>
              <w:right w:val="single" w:sz="4" w:space="0" w:color="C0C0C0"/>
            </w:tcBorders>
            <w:shd w:val="clear" w:color="000000" w:fill="FFFFCC"/>
            <w:vAlign w:val="center"/>
            <w:hideMark/>
          </w:tcPr>
          <w:p w14:paraId="339125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2,86</w:t>
            </w:r>
          </w:p>
        </w:tc>
        <w:tc>
          <w:tcPr>
            <w:tcW w:w="1480" w:type="dxa"/>
            <w:tcBorders>
              <w:top w:val="nil"/>
              <w:left w:val="nil"/>
              <w:bottom w:val="single" w:sz="4" w:space="0" w:color="C0C0C0"/>
              <w:right w:val="single" w:sz="4" w:space="0" w:color="C0C0C0"/>
            </w:tcBorders>
            <w:shd w:val="clear" w:color="000000" w:fill="FFFFCC"/>
            <w:vAlign w:val="center"/>
            <w:hideMark/>
          </w:tcPr>
          <w:p w14:paraId="626134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2,86</w:t>
            </w:r>
          </w:p>
        </w:tc>
        <w:tc>
          <w:tcPr>
            <w:tcW w:w="1460" w:type="dxa"/>
            <w:tcBorders>
              <w:top w:val="nil"/>
              <w:left w:val="nil"/>
              <w:bottom w:val="single" w:sz="4" w:space="0" w:color="C0C0C0"/>
              <w:right w:val="single" w:sz="4" w:space="0" w:color="C0C0C0"/>
            </w:tcBorders>
            <w:shd w:val="clear" w:color="000000" w:fill="FFFFCC"/>
            <w:vAlign w:val="center"/>
            <w:hideMark/>
          </w:tcPr>
          <w:p w14:paraId="46373DB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2,86</w:t>
            </w:r>
          </w:p>
        </w:tc>
        <w:tc>
          <w:tcPr>
            <w:tcW w:w="2860" w:type="dxa"/>
            <w:tcBorders>
              <w:top w:val="nil"/>
              <w:left w:val="nil"/>
              <w:bottom w:val="single" w:sz="4" w:space="0" w:color="C0C0C0"/>
              <w:right w:val="single" w:sz="4" w:space="0" w:color="C0C0C0"/>
            </w:tcBorders>
            <w:shd w:val="clear" w:color="000000" w:fill="FFFFCC"/>
            <w:vAlign w:val="center"/>
            <w:hideMark/>
          </w:tcPr>
          <w:p w14:paraId="50474702" w14:textId="77777777" w:rsidR="0094286E" w:rsidRPr="0094286E" w:rsidRDefault="0094286E" w:rsidP="0094286E">
            <w:pPr>
              <w:rPr>
                <w:rFonts w:ascii="Tahoma" w:hAnsi="Tahoma" w:cs="Tahoma"/>
                <w:sz w:val="12"/>
                <w:szCs w:val="12"/>
              </w:rPr>
            </w:pPr>
            <w:r w:rsidRPr="0094286E">
              <w:rPr>
                <w:rFonts w:ascii="Tahoma" w:hAnsi="Tahoma" w:cs="Tahoma"/>
                <w:sz w:val="12"/>
                <w:szCs w:val="12"/>
              </w:rPr>
              <w:t>по тарифу, утвержденному для МКП ТВК</w:t>
            </w:r>
          </w:p>
        </w:tc>
      </w:tr>
      <w:tr w:rsidR="0094286E" w:rsidRPr="0094286E" w14:paraId="166967FE"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034DF515"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nil"/>
              <w:bottom w:val="single" w:sz="4" w:space="0" w:color="C0C0C0"/>
              <w:right w:val="single" w:sz="4" w:space="0" w:color="C0C0C0"/>
            </w:tcBorders>
            <w:shd w:val="clear" w:color="auto" w:fill="auto"/>
            <w:vAlign w:val="center"/>
            <w:hideMark/>
          </w:tcPr>
          <w:p w14:paraId="60BFEB1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3.5.2.1.2</w:t>
            </w:r>
          </w:p>
        </w:tc>
        <w:tc>
          <w:tcPr>
            <w:tcW w:w="5640" w:type="dxa"/>
            <w:tcBorders>
              <w:top w:val="nil"/>
              <w:left w:val="nil"/>
              <w:bottom w:val="single" w:sz="4" w:space="0" w:color="C0C0C0"/>
              <w:right w:val="single" w:sz="4" w:space="0" w:color="C0C0C0"/>
            </w:tcBorders>
            <w:shd w:val="clear" w:color="auto" w:fill="auto"/>
            <w:vAlign w:val="center"/>
            <w:hideMark/>
          </w:tcPr>
          <w:p w14:paraId="3DAB9220" w14:textId="77777777" w:rsidR="0094286E" w:rsidRPr="0094286E" w:rsidRDefault="0094286E" w:rsidP="0094286E">
            <w:pPr>
              <w:ind w:firstLineChars="400" w:firstLine="480"/>
              <w:rPr>
                <w:rFonts w:ascii="Tahoma" w:hAnsi="Tahoma" w:cs="Tahoma"/>
                <w:sz w:val="12"/>
                <w:szCs w:val="12"/>
              </w:rPr>
            </w:pPr>
            <w:r w:rsidRPr="0094286E">
              <w:rPr>
                <w:rFonts w:ascii="Tahoma" w:hAnsi="Tahoma" w:cs="Tahoma"/>
                <w:sz w:val="12"/>
                <w:szCs w:val="12"/>
              </w:rPr>
              <w:t>Объем покупки</w:t>
            </w:r>
          </w:p>
        </w:tc>
        <w:tc>
          <w:tcPr>
            <w:tcW w:w="1140" w:type="dxa"/>
            <w:tcBorders>
              <w:top w:val="nil"/>
              <w:left w:val="nil"/>
              <w:bottom w:val="single" w:sz="4" w:space="0" w:color="C0C0C0"/>
              <w:right w:val="single" w:sz="4" w:space="0" w:color="C0C0C0"/>
            </w:tcBorders>
            <w:shd w:val="clear" w:color="auto" w:fill="auto"/>
            <w:vAlign w:val="center"/>
            <w:hideMark/>
          </w:tcPr>
          <w:p w14:paraId="7A11B74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м3</w:t>
            </w:r>
          </w:p>
        </w:tc>
        <w:tc>
          <w:tcPr>
            <w:tcW w:w="1920" w:type="dxa"/>
            <w:tcBorders>
              <w:top w:val="nil"/>
              <w:left w:val="nil"/>
              <w:bottom w:val="single" w:sz="4" w:space="0" w:color="C0C0C0"/>
              <w:right w:val="single" w:sz="4" w:space="0" w:color="C0C0C0"/>
            </w:tcBorders>
            <w:shd w:val="clear" w:color="000000" w:fill="FFFFCC"/>
            <w:vAlign w:val="center"/>
            <w:hideMark/>
          </w:tcPr>
          <w:p w14:paraId="14B02C7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564 802,00</w:t>
            </w:r>
          </w:p>
        </w:tc>
        <w:tc>
          <w:tcPr>
            <w:tcW w:w="1500" w:type="dxa"/>
            <w:tcBorders>
              <w:top w:val="nil"/>
              <w:left w:val="nil"/>
              <w:bottom w:val="single" w:sz="4" w:space="0" w:color="C0C0C0"/>
              <w:right w:val="single" w:sz="4" w:space="0" w:color="C0C0C0"/>
            </w:tcBorders>
            <w:shd w:val="clear" w:color="000000" w:fill="FFFFCC"/>
            <w:vAlign w:val="center"/>
            <w:hideMark/>
          </w:tcPr>
          <w:p w14:paraId="45A631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643 476,62</w:t>
            </w:r>
          </w:p>
        </w:tc>
        <w:tc>
          <w:tcPr>
            <w:tcW w:w="1780" w:type="dxa"/>
            <w:tcBorders>
              <w:top w:val="nil"/>
              <w:left w:val="nil"/>
              <w:bottom w:val="single" w:sz="4" w:space="0" w:color="C0C0C0"/>
              <w:right w:val="single" w:sz="4" w:space="0" w:color="C0C0C0"/>
            </w:tcBorders>
            <w:shd w:val="clear" w:color="000000" w:fill="FFFFCC"/>
            <w:vAlign w:val="center"/>
            <w:hideMark/>
          </w:tcPr>
          <w:p w14:paraId="13B5F5C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623 138,32</w:t>
            </w:r>
          </w:p>
        </w:tc>
        <w:tc>
          <w:tcPr>
            <w:tcW w:w="1820" w:type="dxa"/>
            <w:tcBorders>
              <w:top w:val="nil"/>
              <w:left w:val="nil"/>
              <w:bottom w:val="single" w:sz="4" w:space="0" w:color="C0C0C0"/>
              <w:right w:val="single" w:sz="4" w:space="0" w:color="C0C0C0"/>
            </w:tcBorders>
            <w:shd w:val="clear" w:color="000000" w:fill="FFFFCC"/>
            <w:vAlign w:val="center"/>
            <w:hideMark/>
          </w:tcPr>
          <w:p w14:paraId="46A1C2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564 802,00</w:t>
            </w:r>
          </w:p>
        </w:tc>
        <w:tc>
          <w:tcPr>
            <w:tcW w:w="1840" w:type="dxa"/>
            <w:tcBorders>
              <w:top w:val="nil"/>
              <w:left w:val="nil"/>
              <w:bottom w:val="single" w:sz="4" w:space="0" w:color="C0C0C0"/>
              <w:right w:val="single" w:sz="4" w:space="0" w:color="C0C0C0"/>
            </w:tcBorders>
            <w:shd w:val="clear" w:color="000000" w:fill="FFFFCC"/>
            <w:vAlign w:val="center"/>
            <w:hideMark/>
          </w:tcPr>
          <w:p w14:paraId="469C98D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643 476,62</w:t>
            </w:r>
          </w:p>
        </w:tc>
        <w:tc>
          <w:tcPr>
            <w:tcW w:w="1860" w:type="dxa"/>
            <w:tcBorders>
              <w:top w:val="nil"/>
              <w:left w:val="nil"/>
              <w:bottom w:val="single" w:sz="4" w:space="0" w:color="C0C0C0"/>
              <w:right w:val="single" w:sz="4" w:space="0" w:color="C0C0C0"/>
            </w:tcBorders>
            <w:shd w:val="clear" w:color="000000" w:fill="FFFFCC"/>
            <w:vAlign w:val="center"/>
            <w:hideMark/>
          </w:tcPr>
          <w:p w14:paraId="00A099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689 895,43</w:t>
            </w:r>
          </w:p>
        </w:tc>
        <w:tc>
          <w:tcPr>
            <w:tcW w:w="1480" w:type="dxa"/>
            <w:tcBorders>
              <w:top w:val="nil"/>
              <w:left w:val="nil"/>
              <w:bottom w:val="single" w:sz="4" w:space="0" w:color="C0C0C0"/>
              <w:right w:val="single" w:sz="4" w:space="0" w:color="C0C0C0"/>
            </w:tcBorders>
            <w:shd w:val="clear" w:color="000000" w:fill="D7EAD3"/>
            <w:vAlign w:val="center"/>
            <w:hideMark/>
          </w:tcPr>
          <w:p w14:paraId="2C3410F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1460" w:type="dxa"/>
            <w:tcBorders>
              <w:top w:val="nil"/>
              <w:left w:val="nil"/>
              <w:bottom w:val="single" w:sz="4" w:space="0" w:color="C0C0C0"/>
              <w:right w:val="single" w:sz="4" w:space="0" w:color="C0C0C0"/>
            </w:tcBorders>
            <w:shd w:val="clear" w:color="000000" w:fill="D7EAD3"/>
            <w:vAlign w:val="center"/>
            <w:hideMark/>
          </w:tcPr>
          <w:p w14:paraId="647C618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344 947,72</w:t>
            </w:r>
          </w:p>
        </w:tc>
        <w:tc>
          <w:tcPr>
            <w:tcW w:w="2860" w:type="dxa"/>
            <w:tcBorders>
              <w:top w:val="nil"/>
              <w:left w:val="nil"/>
              <w:bottom w:val="single" w:sz="4" w:space="0" w:color="C0C0C0"/>
              <w:right w:val="single" w:sz="4" w:space="0" w:color="C0C0C0"/>
            </w:tcBorders>
            <w:shd w:val="clear" w:color="000000" w:fill="FFFFCC"/>
            <w:vAlign w:val="center"/>
            <w:hideMark/>
          </w:tcPr>
          <w:p w14:paraId="12B7209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4A29C41" w14:textId="77777777" w:rsidTr="0094286E">
        <w:trPr>
          <w:trHeight w:val="356"/>
          <w:jc w:val="center"/>
        </w:trPr>
        <w:tc>
          <w:tcPr>
            <w:tcW w:w="580" w:type="dxa"/>
            <w:tcBorders>
              <w:top w:val="nil"/>
              <w:left w:val="nil"/>
              <w:bottom w:val="nil"/>
              <w:right w:val="nil"/>
            </w:tcBorders>
            <w:shd w:val="clear" w:color="000000" w:fill="FFFF00"/>
            <w:noWrap/>
            <w:vAlign w:val="center"/>
            <w:hideMark/>
          </w:tcPr>
          <w:p w14:paraId="64C744C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A6676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3.6</w:t>
            </w:r>
          </w:p>
        </w:tc>
        <w:tc>
          <w:tcPr>
            <w:tcW w:w="5640" w:type="dxa"/>
            <w:tcBorders>
              <w:top w:val="nil"/>
              <w:left w:val="nil"/>
              <w:bottom w:val="single" w:sz="4" w:space="0" w:color="C0C0C0"/>
              <w:right w:val="single" w:sz="4" w:space="0" w:color="C0C0C0"/>
            </w:tcBorders>
            <w:shd w:val="clear" w:color="auto" w:fill="auto"/>
            <w:vAlign w:val="center"/>
            <w:hideMark/>
          </w:tcPr>
          <w:p w14:paraId="49D99D7B"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C7B40F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F780FE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3 043,29</w:t>
            </w:r>
          </w:p>
        </w:tc>
        <w:tc>
          <w:tcPr>
            <w:tcW w:w="1500" w:type="dxa"/>
            <w:tcBorders>
              <w:top w:val="nil"/>
              <w:left w:val="nil"/>
              <w:bottom w:val="single" w:sz="4" w:space="0" w:color="C0C0C0"/>
              <w:right w:val="single" w:sz="4" w:space="0" w:color="C0C0C0"/>
            </w:tcBorders>
            <w:shd w:val="clear" w:color="000000" w:fill="FFFFCC"/>
            <w:vAlign w:val="center"/>
            <w:hideMark/>
          </w:tcPr>
          <w:p w14:paraId="1C08134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4 096,55</w:t>
            </w:r>
          </w:p>
        </w:tc>
        <w:tc>
          <w:tcPr>
            <w:tcW w:w="1780" w:type="dxa"/>
            <w:tcBorders>
              <w:top w:val="nil"/>
              <w:left w:val="nil"/>
              <w:bottom w:val="single" w:sz="4" w:space="0" w:color="C0C0C0"/>
              <w:right w:val="single" w:sz="4" w:space="0" w:color="C0C0C0"/>
            </w:tcBorders>
            <w:shd w:val="clear" w:color="000000" w:fill="FFFFCC"/>
            <w:vAlign w:val="center"/>
            <w:hideMark/>
          </w:tcPr>
          <w:p w14:paraId="7CD7466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3 151,45</w:t>
            </w:r>
          </w:p>
        </w:tc>
        <w:tc>
          <w:tcPr>
            <w:tcW w:w="1820" w:type="dxa"/>
            <w:tcBorders>
              <w:top w:val="nil"/>
              <w:left w:val="nil"/>
              <w:bottom w:val="single" w:sz="4" w:space="0" w:color="C0C0C0"/>
              <w:right w:val="single" w:sz="4" w:space="0" w:color="C0C0C0"/>
            </w:tcBorders>
            <w:shd w:val="clear" w:color="000000" w:fill="FFFFCC"/>
            <w:vAlign w:val="center"/>
            <w:hideMark/>
          </w:tcPr>
          <w:p w14:paraId="69B4DA8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3 228,63</w:t>
            </w:r>
          </w:p>
        </w:tc>
        <w:tc>
          <w:tcPr>
            <w:tcW w:w="1840" w:type="dxa"/>
            <w:tcBorders>
              <w:top w:val="nil"/>
              <w:left w:val="nil"/>
              <w:bottom w:val="single" w:sz="4" w:space="0" w:color="C0C0C0"/>
              <w:right w:val="single" w:sz="4" w:space="0" w:color="C0C0C0"/>
            </w:tcBorders>
            <w:shd w:val="clear" w:color="000000" w:fill="FFFFCC"/>
            <w:vAlign w:val="center"/>
            <w:hideMark/>
          </w:tcPr>
          <w:p w14:paraId="5A3113E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3 263,45</w:t>
            </w:r>
          </w:p>
        </w:tc>
        <w:tc>
          <w:tcPr>
            <w:tcW w:w="1860" w:type="dxa"/>
            <w:tcBorders>
              <w:top w:val="nil"/>
              <w:left w:val="nil"/>
              <w:bottom w:val="single" w:sz="4" w:space="0" w:color="C0C0C0"/>
              <w:right w:val="single" w:sz="4" w:space="0" w:color="C0C0C0"/>
            </w:tcBorders>
            <w:shd w:val="clear" w:color="000000" w:fill="FFFFCC"/>
            <w:vAlign w:val="center"/>
            <w:hideMark/>
          </w:tcPr>
          <w:p w14:paraId="27D4BBF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3 216,60</w:t>
            </w:r>
          </w:p>
        </w:tc>
        <w:tc>
          <w:tcPr>
            <w:tcW w:w="1480" w:type="dxa"/>
            <w:tcBorders>
              <w:top w:val="nil"/>
              <w:left w:val="nil"/>
              <w:bottom w:val="single" w:sz="4" w:space="0" w:color="C0C0C0"/>
              <w:right w:val="single" w:sz="4" w:space="0" w:color="C0C0C0"/>
            </w:tcBorders>
            <w:shd w:val="clear" w:color="000000" w:fill="D7EAD3"/>
            <w:vAlign w:val="center"/>
            <w:hideMark/>
          </w:tcPr>
          <w:p w14:paraId="273AC32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1 608,30</w:t>
            </w:r>
          </w:p>
        </w:tc>
        <w:tc>
          <w:tcPr>
            <w:tcW w:w="1460" w:type="dxa"/>
            <w:tcBorders>
              <w:top w:val="nil"/>
              <w:left w:val="nil"/>
              <w:bottom w:val="single" w:sz="4" w:space="0" w:color="C0C0C0"/>
              <w:right w:val="single" w:sz="4" w:space="0" w:color="C0C0C0"/>
            </w:tcBorders>
            <w:shd w:val="clear" w:color="000000" w:fill="D7EAD3"/>
            <w:vAlign w:val="center"/>
            <w:hideMark/>
          </w:tcPr>
          <w:p w14:paraId="145E58C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1 608,30</w:t>
            </w:r>
          </w:p>
        </w:tc>
        <w:tc>
          <w:tcPr>
            <w:tcW w:w="2860" w:type="dxa"/>
            <w:tcBorders>
              <w:top w:val="nil"/>
              <w:left w:val="nil"/>
              <w:bottom w:val="single" w:sz="4" w:space="0" w:color="C0C0C0"/>
              <w:right w:val="single" w:sz="4" w:space="0" w:color="C0C0C0"/>
            </w:tcBorders>
            <w:shd w:val="clear" w:color="000000" w:fill="FFFFCC"/>
            <w:vAlign w:val="center"/>
            <w:hideMark/>
          </w:tcPr>
          <w:p w14:paraId="0280DCC8"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7D1294DA"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0D513AE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4DF0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3.6.1</w:t>
            </w:r>
          </w:p>
        </w:tc>
        <w:tc>
          <w:tcPr>
            <w:tcW w:w="5640" w:type="dxa"/>
            <w:tcBorders>
              <w:top w:val="nil"/>
              <w:left w:val="nil"/>
              <w:bottom w:val="single" w:sz="4" w:space="0" w:color="C0C0C0"/>
              <w:right w:val="single" w:sz="4" w:space="0" w:color="C0C0C0"/>
            </w:tcBorders>
            <w:shd w:val="clear" w:color="auto" w:fill="auto"/>
            <w:vAlign w:val="center"/>
            <w:hideMark/>
          </w:tcPr>
          <w:p w14:paraId="491277B7"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487722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3B3460F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11 527,61</w:t>
            </w:r>
          </w:p>
        </w:tc>
        <w:tc>
          <w:tcPr>
            <w:tcW w:w="1500" w:type="dxa"/>
            <w:tcBorders>
              <w:top w:val="nil"/>
              <w:left w:val="nil"/>
              <w:bottom w:val="single" w:sz="4" w:space="0" w:color="C0C0C0"/>
              <w:right w:val="single" w:sz="4" w:space="0" w:color="C0C0C0"/>
            </w:tcBorders>
            <w:shd w:val="clear" w:color="000000" w:fill="D7EAD3"/>
            <w:vAlign w:val="center"/>
            <w:hideMark/>
          </w:tcPr>
          <w:p w14:paraId="6378F98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14 907,39</w:t>
            </w:r>
          </w:p>
        </w:tc>
        <w:tc>
          <w:tcPr>
            <w:tcW w:w="1780" w:type="dxa"/>
            <w:tcBorders>
              <w:top w:val="nil"/>
              <w:left w:val="nil"/>
              <w:bottom w:val="single" w:sz="4" w:space="0" w:color="C0C0C0"/>
              <w:right w:val="single" w:sz="4" w:space="0" w:color="C0C0C0"/>
            </w:tcBorders>
            <w:shd w:val="clear" w:color="000000" w:fill="D7EAD3"/>
            <w:vAlign w:val="center"/>
            <w:hideMark/>
          </w:tcPr>
          <w:p w14:paraId="3308F44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11 937,30</w:t>
            </w:r>
          </w:p>
        </w:tc>
        <w:tc>
          <w:tcPr>
            <w:tcW w:w="1820" w:type="dxa"/>
            <w:tcBorders>
              <w:top w:val="nil"/>
              <w:left w:val="nil"/>
              <w:bottom w:val="single" w:sz="4" w:space="0" w:color="C0C0C0"/>
              <w:right w:val="single" w:sz="4" w:space="0" w:color="C0C0C0"/>
            </w:tcBorders>
            <w:shd w:val="clear" w:color="000000" w:fill="D7EAD3"/>
            <w:vAlign w:val="center"/>
            <w:hideMark/>
          </w:tcPr>
          <w:p w14:paraId="798F17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12 229,64</w:t>
            </w:r>
          </w:p>
        </w:tc>
        <w:tc>
          <w:tcPr>
            <w:tcW w:w="1840" w:type="dxa"/>
            <w:tcBorders>
              <w:top w:val="nil"/>
              <w:left w:val="nil"/>
              <w:bottom w:val="single" w:sz="4" w:space="0" w:color="C0C0C0"/>
              <w:right w:val="single" w:sz="4" w:space="0" w:color="C0C0C0"/>
            </w:tcBorders>
            <w:shd w:val="clear" w:color="000000" w:fill="D7EAD3"/>
            <w:vAlign w:val="center"/>
            <w:hideMark/>
          </w:tcPr>
          <w:p w14:paraId="0173A1A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24 723,11</w:t>
            </w:r>
          </w:p>
        </w:tc>
        <w:tc>
          <w:tcPr>
            <w:tcW w:w="1860" w:type="dxa"/>
            <w:tcBorders>
              <w:top w:val="nil"/>
              <w:left w:val="nil"/>
              <w:bottom w:val="single" w:sz="4" w:space="0" w:color="C0C0C0"/>
              <w:right w:val="single" w:sz="4" w:space="0" w:color="C0C0C0"/>
            </w:tcBorders>
            <w:shd w:val="clear" w:color="000000" w:fill="D7EAD3"/>
            <w:vAlign w:val="center"/>
            <w:hideMark/>
          </w:tcPr>
          <w:p w14:paraId="4C0DD8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12 184,11</w:t>
            </w:r>
          </w:p>
        </w:tc>
        <w:tc>
          <w:tcPr>
            <w:tcW w:w="1480" w:type="dxa"/>
            <w:tcBorders>
              <w:top w:val="nil"/>
              <w:left w:val="nil"/>
              <w:bottom w:val="single" w:sz="4" w:space="0" w:color="C0C0C0"/>
              <w:right w:val="single" w:sz="4" w:space="0" w:color="C0C0C0"/>
            </w:tcBorders>
            <w:shd w:val="clear" w:color="000000" w:fill="D7EAD3"/>
            <w:vAlign w:val="center"/>
            <w:hideMark/>
          </w:tcPr>
          <w:p w14:paraId="4A27C25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12 184,11</w:t>
            </w:r>
          </w:p>
        </w:tc>
        <w:tc>
          <w:tcPr>
            <w:tcW w:w="1460" w:type="dxa"/>
            <w:tcBorders>
              <w:top w:val="nil"/>
              <w:left w:val="nil"/>
              <w:bottom w:val="single" w:sz="4" w:space="0" w:color="C0C0C0"/>
              <w:right w:val="single" w:sz="4" w:space="0" w:color="C0C0C0"/>
            </w:tcBorders>
            <w:shd w:val="clear" w:color="000000" w:fill="D7EAD3"/>
            <w:vAlign w:val="center"/>
            <w:hideMark/>
          </w:tcPr>
          <w:p w14:paraId="7256B28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12 184,11</w:t>
            </w:r>
          </w:p>
        </w:tc>
        <w:tc>
          <w:tcPr>
            <w:tcW w:w="2860" w:type="dxa"/>
            <w:tcBorders>
              <w:top w:val="nil"/>
              <w:left w:val="nil"/>
              <w:bottom w:val="single" w:sz="4" w:space="0" w:color="C0C0C0"/>
              <w:right w:val="single" w:sz="4" w:space="0" w:color="C0C0C0"/>
            </w:tcBorders>
            <w:shd w:val="clear" w:color="000000" w:fill="FFFFCC"/>
            <w:vAlign w:val="center"/>
            <w:hideMark/>
          </w:tcPr>
          <w:p w14:paraId="030BF71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91EB921"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4CE5603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A7FF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3.6.2</w:t>
            </w:r>
          </w:p>
        </w:tc>
        <w:tc>
          <w:tcPr>
            <w:tcW w:w="5640" w:type="dxa"/>
            <w:tcBorders>
              <w:top w:val="nil"/>
              <w:left w:val="nil"/>
              <w:bottom w:val="single" w:sz="4" w:space="0" w:color="C0C0C0"/>
              <w:right w:val="single" w:sz="4" w:space="0" w:color="C0C0C0"/>
            </w:tcBorders>
            <w:shd w:val="clear" w:color="auto" w:fill="auto"/>
            <w:vAlign w:val="center"/>
            <w:hideMark/>
          </w:tcPr>
          <w:p w14:paraId="45F0B253"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DF5E5C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1D7C01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22,00</w:t>
            </w:r>
          </w:p>
        </w:tc>
        <w:tc>
          <w:tcPr>
            <w:tcW w:w="1500" w:type="dxa"/>
            <w:tcBorders>
              <w:top w:val="nil"/>
              <w:left w:val="nil"/>
              <w:bottom w:val="single" w:sz="4" w:space="0" w:color="C0C0C0"/>
              <w:right w:val="single" w:sz="4" w:space="0" w:color="C0C0C0"/>
            </w:tcBorders>
            <w:shd w:val="clear" w:color="000000" w:fill="FFFFCC"/>
            <w:vAlign w:val="center"/>
            <w:hideMark/>
          </w:tcPr>
          <w:p w14:paraId="39530E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22,90</w:t>
            </w:r>
          </w:p>
        </w:tc>
        <w:tc>
          <w:tcPr>
            <w:tcW w:w="1780" w:type="dxa"/>
            <w:tcBorders>
              <w:top w:val="nil"/>
              <w:left w:val="nil"/>
              <w:bottom w:val="single" w:sz="4" w:space="0" w:color="C0C0C0"/>
              <w:right w:val="single" w:sz="4" w:space="0" w:color="C0C0C0"/>
            </w:tcBorders>
            <w:shd w:val="clear" w:color="000000" w:fill="FFFFCC"/>
            <w:vAlign w:val="center"/>
            <w:hideMark/>
          </w:tcPr>
          <w:p w14:paraId="424FE9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22,00</w:t>
            </w:r>
          </w:p>
        </w:tc>
        <w:tc>
          <w:tcPr>
            <w:tcW w:w="1820" w:type="dxa"/>
            <w:tcBorders>
              <w:top w:val="nil"/>
              <w:left w:val="nil"/>
              <w:bottom w:val="single" w:sz="4" w:space="0" w:color="C0C0C0"/>
              <w:right w:val="single" w:sz="4" w:space="0" w:color="C0C0C0"/>
            </w:tcBorders>
            <w:shd w:val="clear" w:color="000000" w:fill="FFFFCC"/>
            <w:vAlign w:val="center"/>
            <w:hideMark/>
          </w:tcPr>
          <w:p w14:paraId="0EABDAF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22,00</w:t>
            </w:r>
          </w:p>
        </w:tc>
        <w:tc>
          <w:tcPr>
            <w:tcW w:w="1840" w:type="dxa"/>
            <w:tcBorders>
              <w:top w:val="nil"/>
              <w:left w:val="nil"/>
              <w:bottom w:val="single" w:sz="4" w:space="0" w:color="C0C0C0"/>
              <w:right w:val="single" w:sz="4" w:space="0" w:color="C0C0C0"/>
            </w:tcBorders>
            <w:shd w:val="clear" w:color="000000" w:fill="FFFFCC"/>
            <w:vAlign w:val="center"/>
            <w:hideMark/>
          </w:tcPr>
          <w:p w14:paraId="71FBB6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11,00</w:t>
            </w:r>
          </w:p>
        </w:tc>
        <w:tc>
          <w:tcPr>
            <w:tcW w:w="1860" w:type="dxa"/>
            <w:tcBorders>
              <w:top w:val="nil"/>
              <w:left w:val="nil"/>
              <w:bottom w:val="single" w:sz="4" w:space="0" w:color="C0C0C0"/>
              <w:right w:val="single" w:sz="4" w:space="0" w:color="C0C0C0"/>
            </w:tcBorders>
            <w:shd w:val="clear" w:color="000000" w:fill="FFFFCC"/>
            <w:vAlign w:val="center"/>
            <w:hideMark/>
          </w:tcPr>
          <w:p w14:paraId="60A59EB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22,00</w:t>
            </w:r>
          </w:p>
        </w:tc>
        <w:tc>
          <w:tcPr>
            <w:tcW w:w="1480" w:type="dxa"/>
            <w:tcBorders>
              <w:top w:val="nil"/>
              <w:left w:val="nil"/>
              <w:bottom w:val="single" w:sz="4" w:space="0" w:color="C0C0C0"/>
              <w:right w:val="single" w:sz="4" w:space="0" w:color="C0C0C0"/>
            </w:tcBorders>
            <w:shd w:val="clear" w:color="000000" w:fill="D7EAD3"/>
            <w:vAlign w:val="center"/>
            <w:hideMark/>
          </w:tcPr>
          <w:p w14:paraId="4CC63B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22,00</w:t>
            </w:r>
          </w:p>
        </w:tc>
        <w:tc>
          <w:tcPr>
            <w:tcW w:w="1460" w:type="dxa"/>
            <w:tcBorders>
              <w:top w:val="nil"/>
              <w:left w:val="nil"/>
              <w:bottom w:val="single" w:sz="4" w:space="0" w:color="C0C0C0"/>
              <w:right w:val="single" w:sz="4" w:space="0" w:color="C0C0C0"/>
            </w:tcBorders>
            <w:shd w:val="clear" w:color="000000" w:fill="D7EAD3"/>
            <w:vAlign w:val="center"/>
            <w:hideMark/>
          </w:tcPr>
          <w:p w14:paraId="6BF5D97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22,00</w:t>
            </w:r>
          </w:p>
        </w:tc>
        <w:tc>
          <w:tcPr>
            <w:tcW w:w="2860" w:type="dxa"/>
            <w:tcBorders>
              <w:top w:val="nil"/>
              <w:left w:val="nil"/>
              <w:bottom w:val="single" w:sz="4" w:space="0" w:color="C0C0C0"/>
              <w:right w:val="single" w:sz="4" w:space="0" w:color="C0C0C0"/>
            </w:tcBorders>
            <w:shd w:val="clear" w:color="000000" w:fill="FFFFCC"/>
            <w:vAlign w:val="center"/>
            <w:hideMark/>
          </w:tcPr>
          <w:p w14:paraId="51A3EF4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35FE1AD" w14:textId="77777777" w:rsidTr="0094286E">
        <w:trPr>
          <w:trHeight w:val="551"/>
          <w:jc w:val="center"/>
        </w:trPr>
        <w:tc>
          <w:tcPr>
            <w:tcW w:w="580" w:type="dxa"/>
            <w:tcBorders>
              <w:top w:val="nil"/>
              <w:left w:val="nil"/>
              <w:bottom w:val="nil"/>
              <w:right w:val="nil"/>
            </w:tcBorders>
            <w:shd w:val="clear" w:color="000000" w:fill="FFFF00"/>
            <w:noWrap/>
            <w:vAlign w:val="center"/>
            <w:hideMark/>
          </w:tcPr>
          <w:p w14:paraId="4AB0EE05"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0A817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3.7</w:t>
            </w:r>
          </w:p>
        </w:tc>
        <w:tc>
          <w:tcPr>
            <w:tcW w:w="5640" w:type="dxa"/>
            <w:tcBorders>
              <w:top w:val="nil"/>
              <w:left w:val="nil"/>
              <w:bottom w:val="single" w:sz="4" w:space="0" w:color="C0C0C0"/>
              <w:right w:val="single" w:sz="4" w:space="0" w:color="C0C0C0"/>
            </w:tcBorders>
            <w:shd w:val="clear" w:color="auto" w:fill="auto"/>
            <w:vAlign w:val="center"/>
            <w:hideMark/>
          </w:tcPr>
          <w:p w14:paraId="4B8CE4C5"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77313CD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6F8299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919,07</w:t>
            </w:r>
          </w:p>
        </w:tc>
        <w:tc>
          <w:tcPr>
            <w:tcW w:w="1500" w:type="dxa"/>
            <w:tcBorders>
              <w:top w:val="nil"/>
              <w:left w:val="nil"/>
              <w:bottom w:val="single" w:sz="4" w:space="0" w:color="C0C0C0"/>
              <w:right w:val="single" w:sz="4" w:space="0" w:color="C0C0C0"/>
            </w:tcBorders>
            <w:shd w:val="clear" w:color="000000" w:fill="FFFFCC"/>
            <w:vAlign w:val="center"/>
            <w:hideMark/>
          </w:tcPr>
          <w:p w14:paraId="69619C0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1 231,31</w:t>
            </w:r>
          </w:p>
        </w:tc>
        <w:tc>
          <w:tcPr>
            <w:tcW w:w="1780" w:type="dxa"/>
            <w:tcBorders>
              <w:top w:val="nil"/>
              <w:left w:val="nil"/>
              <w:bottom w:val="single" w:sz="4" w:space="0" w:color="C0C0C0"/>
              <w:right w:val="single" w:sz="4" w:space="0" w:color="C0C0C0"/>
            </w:tcBorders>
            <w:shd w:val="clear" w:color="000000" w:fill="FFFFCC"/>
            <w:vAlign w:val="center"/>
            <w:hideMark/>
          </w:tcPr>
          <w:p w14:paraId="60AC1F5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951,74</w:t>
            </w:r>
          </w:p>
        </w:tc>
        <w:tc>
          <w:tcPr>
            <w:tcW w:w="1820" w:type="dxa"/>
            <w:tcBorders>
              <w:top w:val="nil"/>
              <w:left w:val="nil"/>
              <w:bottom w:val="single" w:sz="4" w:space="0" w:color="C0C0C0"/>
              <w:right w:val="single" w:sz="4" w:space="0" w:color="C0C0C0"/>
            </w:tcBorders>
            <w:shd w:val="clear" w:color="000000" w:fill="FFFFCC"/>
            <w:vAlign w:val="center"/>
            <w:hideMark/>
          </w:tcPr>
          <w:p w14:paraId="463A780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975,05</w:t>
            </w:r>
          </w:p>
        </w:tc>
        <w:tc>
          <w:tcPr>
            <w:tcW w:w="1840" w:type="dxa"/>
            <w:tcBorders>
              <w:top w:val="nil"/>
              <w:left w:val="nil"/>
              <w:bottom w:val="single" w:sz="4" w:space="0" w:color="C0C0C0"/>
              <w:right w:val="single" w:sz="4" w:space="0" w:color="C0C0C0"/>
            </w:tcBorders>
            <w:shd w:val="clear" w:color="000000" w:fill="FFFFCC"/>
            <w:vAlign w:val="center"/>
            <w:hideMark/>
          </w:tcPr>
          <w:p w14:paraId="4C1AE22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985,56</w:t>
            </w:r>
          </w:p>
        </w:tc>
        <w:tc>
          <w:tcPr>
            <w:tcW w:w="1860" w:type="dxa"/>
            <w:tcBorders>
              <w:top w:val="nil"/>
              <w:left w:val="nil"/>
              <w:bottom w:val="single" w:sz="4" w:space="0" w:color="C0C0C0"/>
              <w:right w:val="single" w:sz="4" w:space="0" w:color="C0C0C0"/>
            </w:tcBorders>
            <w:shd w:val="clear" w:color="000000" w:fill="FFFFCC"/>
            <w:vAlign w:val="center"/>
            <w:hideMark/>
          </w:tcPr>
          <w:p w14:paraId="3E62F4E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971,41</w:t>
            </w:r>
          </w:p>
        </w:tc>
        <w:tc>
          <w:tcPr>
            <w:tcW w:w="1480" w:type="dxa"/>
            <w:tcBorders>
              <w:top w:val="nil"/>
              <w:left w:val="nil"/>
              <w:bottom w:val="single" w:sz="4" w:space="0" w:color="C0C0C0"/>
              <w:right w:val="single" w:sz="4" w:space="0" w:color="C0C0C0"/>
            </w:tcBorders>
            <w:shd w:val="clear" w:color="000000" w:fill="D7EAD3"/>
            <w:vAlign w:val="center"/>
            <w:hideMark/>
          </w:tcPr>
          <w:p w14:paraId="755AB3C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485,71</w:t>
            </w:r>
          </w:p>
        </w:tc>
        <w:tc>
          <w:tcPr>
            <w:tcW w:w="1460" w:type="dxa"/>
            <w:tcBorders>
              <w:top w:val="nil"/>
              <w:left w:val="nil"/>
              <w:bottom w:val="single" w:sz="4" w:space="0" w:color="C0C0C0"/>
              <w:right w:val="single" w:sz="4" w:space="0" w:color="C0C0C0"/>
            </w:tcBorders>
            <w:shd w:val="clear" w:color="000000" w:fill="D7EAD3"/>
            <w:vAlign w:val="center"/>
            <w:hideMark/>
          </w:tcPr>
          <w:p w14:paraId="33B00C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485,71</w:t>
            </w:r>
          </w:p>
        </w:tc>
        <w:tc>
          <w:tcPr>
            <w:tcW w:w="2860" w:type="dxa"/>
            <w:tcBorders>
              <w:top w:val="nil"/>
              <w:left w:val="nil"/>
              <w:bottom w:val="single" w:sz="4" w:space="0" w:color="C0C0C0"/>
              <w:right w:val="single" w:sz="4" w:space="0" w:color="C0C0C0"/>
            </w:tcBorders>
            <w:shd w:val="clear" w:color="000000" w:fill="FFFFCC"/>
            <w:vAlign w:val="center"/>
            <w:hideMark/>
          </w:tcPr>
          <w:p w14:paraId="03E5D66E"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530E5A0A" w14:textId="77777777" w:rsidTr="0094286E">
        <w:trPr>
          <w:trHeight w:val="511"/>
          <w:jc w:val="center"/>
        </w:trPr>
        <w:tc>
          <w:tcPr>
            <w:tcW w:w="580" w:type="dxa"/>
            <w:tcBorders>
              <w:top w:val="nil"/>
              <w:left w:val="nil"/>
              <w:bottom w:val="nil"/>
              <w:right w:val="nil"/>
            </w:tcBorders>
            <w:shd w:val="clear" w:color="000000" w:fill="FFFF00"/>
            <w:noWrap/>
            <w:vAlign w:val="center"/>
            <w:hideMark/>
          </w:tcPr>
          <w:p w14:paraId="306167A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D2B8F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3.9</w:t>
            </w:r>
          </w:p>
        </w:tc>
        <w:tc>
          <w:tcPr>
            <w:tcW w:w="5640" w:type="dxa"/>
            <w:tcBorders>
              <w:top w:val="nil"/>
              <w:left w:val="nil"/>
              <w:bottom w:val="single" w:sz="4" w:space="0" w:color="C0C0C0"/>
              <w:right w:val="single" w:sz="4" w:space="0" w:color="C0C0C0"/>
            </w:tcBorders>
            <w:shd w:val="clear" w:color="auto" w:fill="auto"/>
            <w:vAlign w:val="center"/>
            <w:hideMark/>
          </w:tcPr>
          <w:p w14:paraId="660F2EF4"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F89223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AF1FD6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3092600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229,81</w:t>
            </w:r>
          </w:p>
        </w:tc>
        <w:tc>
          <w:tcPr>
            <w:tcW w:w="1780" w:type="dxa"/>
            <w:tcBorders>
              <w:top w:val="nil"/>
              <w:left w:val="nil"/>
              <w:bottom w:val="single" w:sz="4" w:space="0" w:color="C0C0C0"/>
              <w:right w:val="single" w:sz="4" w:space="0" w:color="C0C0C0"/>
            </w:tcBorders>
            <w:shd w:val="clear" w:color="000000" w:fill="D7EAD3"/>
            <w:vAlign w:val="center"/>
            <w:hideMark/>
          </w:tcPr>
          <w:p w14:paraId="7A7A0A9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6F5F35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148617D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774C8F6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F25700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A46A2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2CBE49E"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6B721DC6"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68A106E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929A8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3.9.1</w:t>
            </w:r>
          </w:p>
        </w:tc>
        <w:tc>
          <w:tcPr>
            <w:tcW w:w="5640" w:type="dxa"/>
            <w:tcBorders>
              <w:top w:val="nil"/>
              <w:left w:val="nil"/>
              <w:bottom w:val="single" w:sz="4" w:space="0" w:color="C0C0C0"/>
              <w:right w:val="single" w:sz="4" w:space="0" w:color="C0C0C0"/>
            </w:tcBorders>
            <w:shd w:val="clear" w:color="auto" w:fill="auto"/>
            <w:vAlign w:val="center"/>
            <w:hideMark/>
          </w:tcPr>
          <w:p w14:paraId="073EA88D"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Заработная плата цехового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9D4E09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6B909F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43C07E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158,34</w:t>
            </w:r>
          </w:p>
        </w:tc>
        <w:tc>
          <w:tcPr>
            <w:tcW w:w="1780" w:type="dxa"/>
            <w:tcBorders>
              <w:top w:val="nil"/>
              <w:left w:val="nil"/>
              <w:bottom w:val="single" w:sz="4" w:space="0" w:color="C0C0C0"/>
              <w:right w:val="single" w:sz="4" w:space="0" w:color="C0C0C0"/>
            </w:tcBorders>
            <w:shd w:val="clear" w:color="000000" w:fill="FFFFCC"/>
            <w:vAlign w:val="center"/>
            <w:hideMark/>
          </w:tcPr>
          <w:p w14:paraId="4ACAADA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C74410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2EF51D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62240DC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30A52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13D26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1F552B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E1F4C8D"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13ED2E3E"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13B70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3.9.1.1</w:t>
            </w:r>
          </w:p>
        </w:tc>
        <w:tc>
          <w:tcPr>
            <w:tcW w:w="5640" w:type="dxa"/>
            <w:tcBorders>
              <w:top w:val="nil"/>
              <w:left w:val="nil"/>
              <w:bottom w:val="single" w:sz="4" w:space="0" w:color="C0C0C0"/>
              <w:right w:val="single" w:sz="4" w:space="0" w:color="C0C0C0"/>
            </w:tcBorders>
            <w:shd w:val="clear" w:color="auto" w:fill="auto"/>
            <w:vAlign w:val="center"/>
            <w:hideMark/>
          </w:tcPr>
          <w:p w14:paraId="48603080"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D316C8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5C1C47B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43F7E97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6 908,38</w:t>
            </w:r>
          </w:p>
        </w:tc>
        <w:tc>
          <w:tcPr>
            <w:tcW w:w="1780" w:type="dxa"/>
            <w:tcBorders>
              <w:top w:val="nil"/>
              <w:left w:val="nil"/>
              <w:bottom w:val="single" w:sz="4" w:space="0" w:color="C0C0C0"/>
              <w:right w:val="single" w:sz="4" w:space="0" w:color="C0C0C0"/>
            </w:tcBorders>
            <w:shd w:val="clear" w:color="000000" w:fill="D7EAD3"/>
            <w:vAlign w:val="center"/>
            <w:hideMark/>
          </w:tcPr>
          <w:p w14:paraId="18C40D4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43DA26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3B8CF65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9D2E05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9F52BB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D9A07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90E8C0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ABEAD1A"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21C88CC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CE443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3.9.1.2</w:t>
            </w:r>
          </w:p>
        </w:tc>
        <w:tc>
          <w:tcPr>
            <w:tcW w:w="5640" w:type="dxa"/>
            <w:tcBorders>
              <w:top w:val="nil"/>
              <w:left w:val="nil"/>
              <w:bottom w:val="single" w:sz="4" w:space="0" w:color="C0C0C0"/>
              <w:right w:val="single" w:sz="4" w:space="0" w:color="C0C0C0"/>
            </w:tcBorders>
            <w:shd w:val="clear" w:color="auto" w:fill="auto"/>
            <w:vAlign w:val="center"/>
            <w:hideMark/>
          </w:tcPr>
          <w:p w14:paraId="751B4D6A"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375C32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47CBD14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7128A0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1,91</w:t>
            </w:r>
          </w:p>
        </w:tc>
        <w:tc>
          <w:tcPr>
            <w:tcW w:w="1780" w:type="dxa"/>
            <w:tcBorders>
              <w:top w:val="nil"/>
              <w:left w:val="nil"/>
              <w:bottom w:val="single" w:sz="4" w:space="0" w:color="C0C0C0"/>
              <w:right w:val="single" w:sz="4" w:space="0" w:color="C0C0C0"/>
            </w:tcBorders>
            <w:shd w:val="clear" w:color="000000" w:fill="FFFFCC"/>
            <w:vAlign w:val="center"/>
            <w:hideMark/>
          </w:tcPr>
          <w:p w14:paraId="3EA25D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5EB478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E24026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267DD7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4B3DEE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37B987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795D94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8AEF896" w14:textId="77777777" w:rsidTr="0094286E">
        <w:trPr>
          <w:trHeight w:val="450"/>
          <w:jc w:val="center"/>
        </w:trPr>
        <w:tc>
          <w:tcPr>
            <w:tcW w:w="580" w:type="dxa"/>
            <w:tcBorders>
              <w:top w:val="nil"/>
              <w:left w:val="nil"/>
              <w:bottom w:val="nil"/>
              <w:right w:val="nil"/>
            </w:tcBorders>
            <w:shd w:val="clear" w:color="000000" w:fill="FFFF00"/>
            <w:noWrap/>
            <w:vAlign w:val="center"/>
            <w:hideMark/>
          </w:tcPr>
          <w:p w14:paraId="10038C99"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nil"/>
              <w:right w:val="single" w:sz="4" w:space="0" w:color="C0C0C0"/>
            </w:tcBorders>
            <w:shd w:val="clear" w:color="auto" w:fill="auto"/>
            <w:vAlign w:val="center"/>
            <w:hideMark/>
          </w:tcPr>
          <w:p w14:paraId="73358E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3.9.2</w:t>
            </w:r>
          </w:p>
        </w:tc>
        <w:tc>
          <w:tcPr>
            <w:tcW w:w="5640" w:type="dxa"/>
            <w:tcBorders>
              <w:top w:val="nil"/>
              <w:left w:val="nil"/>
              <w:bottom w:val="nil"/>
              <w:right w:val="single" w:sz="4" w:space="0" w:color="C0C0C0"/>
            </w:tcBorders>
            <w:shd w:val="clear" w:color="auto" w:fill="auto"/>
            <w:vAlign w:val="center"/>
            <w:hideMark/>
          </w:tcPr>
          <w:p w14:paraId="68A37C3F"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Отчисления на соц.нужды от заработной платы цехового персонала</w:t>
            </w:r>
          </w:p>
        </w:tc>
        <w:tc>
          <w:tcPr>
            <w:tcW w:w="1140" w:type="dxa"/>
            <w:tcBorders>
              <w:top w:val="nil"/>
              <w:left w:val="nil"/>
              <w:bottom w:val="nil"/>
              <w:right w:val="single" w:sz="4" w:space="0" w:color="C0C0C0"/>
            </w:tcBorders>
            <w:shd w:val="clear" w:color="auto" w:fill="auto"/>
            <w:vAlign w:val="center"/>
            <w:hideMark/>
          </w:tcPr>
          <w:p w14:paraId="62E25D7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nil"/>
              <w:right w:val="single" w:sz="4" w:space="0" w:color="C0C0C0"/>
            </w:tcBorders>
            <w:shd w:val="clear" w:color="000000" w:fill="FFFFCC"/>
            <w:vAlign w:val="center"/>
            <w:hideMark/>
          </w:tcPr>
          <w:p w14:paraId="2128A39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nil"/>
              <w:right w:val="single" w:sz="4" w:space="0" w:color="C0C0C0"/>
            </w:tcBorders>
            <w:shd w:val="clear" w:color="000000" w:fill="FFFFCC"/>
            <w:vAlign w:val="center"/>
            <w:hideMark/>
          </w:tcPr>
          <w:p w14:paraId="2F19311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47,90</w:t>
            </w:r>
          </w:p>
        </w:tc>
        <w:tc>
          <w:tcPr>
            <w:tcW w:w="1780" w:type="dxa"/>
            <w:tcBorders>
              <w:top w:val="nil"/>
              <w:left w:val="nil"/>
              <w:bottom w:val="nil"/>
              <w:right w:val="single" w:sz="4" w:space="0" w:color="C0C0C0"/>
            </w:tcBorders>
            <w:shd w:val="clear" w:color="000000" w:fill="FFFFCC"/>
            <w:vAlign w:val="center"/>
            <w:hideMark/>
          </w:tcPr>
          <w:p w14:paraId="747C6F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nil"/>
              <w:right w:val="single" w:sz="4" w:space="0" w:color="C0C0C0"/>
            </w:tcBorders>
            <w:shd w:val="clear" w:color="000000" w:fill="FFFFCC"/>
            <w:vAlign w:val="center"/>
            <w:hideMark/>
          </w:tcPr>
          <w:p w14:paraId="64CDA9C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nil"/>
              <w:right w:val="single" w:sz="4" w:space="0" w:color="C0C0C0"/>
            </w:tcBorders>
            <w:shd w:val="clear" w:color="000000" w:fill="FFFFCC"/>
            <w:vAlign w:val="center"/>
            <w:hideMark/>
          </w:tcPr>
          <w:p w14:paraId="40F65C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nil"/>
              <w:right w:val="single" w:sz="4" w:space="0" w:color="C0C0C0"/>
            </w:tcBorders>
            <w:shd w:val="clear" w:color="000000" w:fill="FFFFCC"/>
            <w:vAlign w:val="center"/>
            <w:hideMark/>
          </w:tcPr>
          <w:p w14:paraId="46550E2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nil"/>
              <w:right w:val="single" w:sz="4" w:space="0" w:color="C0C0C0"/>
            </w:tcBorders>
            <w:shd w:val="clear" w:color="000000" w:fill="D7EAD3"/>
            <w:vAlign w:val="center"/>
            <w:hideMark/>
          </w:tcPr>
          <w:p w14:paraId="480DE5A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nil"/>
              <w:right w:val="single" w:sz="4" w:space="0" w:color="C0C0C0"/>
            </w:tcBorders>
            <w:shd w:val="clear" w:color="000000" w:fill="D7EAD3"/>
            <w:vAlign w:val="center"/>
            <w:hideMark/>
          </w:tcPr>
          <w:p w14:paraId="582F59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nil"/>
              <w:right w:val="single" w:sz="4" w:space="0" w:color="C0C0C0"/>
            </w:tcBorders>
            <w:shd w:val="clear" w:color="000000" w:fill="FFFFCC"/>
            <w:vAlign w:val="center"/>
            <w:hideMark/>
          </w:tcPr>
          <w:p w14:paraId="2B85D7A7"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82991C7"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7B8360F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2ADE3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3.9.3</w:t>
            </w:r>
          </w:p>
        </w:tc>
        <w:tc>
          <w:tcPr>
            <w:tcW w:w="5640" w:type="dxa"/>
            <w:tcBorders>
              <w:top w:val="single" w:sz="4" w:space="0" w:color="C0C0C0"/>
              <w:left w:val="nil"/>
              <w:bottom w:val="single" w:sz="4" w:space="0" w:color="C0C0C0"/>
              <w:right w:val="single" w:sz="4" w:space="0" w:color="C0C0C0"/>
            </w:tcBorders>
            <w:shd w:val="clear" w:color="auto" w:fill="auto"/>
            <w:vAlign w:val="center"/>
            <w:hideMark/>
          </w:tcPr>
          <w:p w14:paraId="599B7D61"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D25E24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single" w:sz="4" w:space="0" w:color="C0C0C0"/>
              <w:left w:val="nil"/>
              <w:bottom w:val="single" w:sz="4" w:space="0" w:color="C0C0C0"/>
              <w:right w:val="single" w:sz="4" w:space="0" w:color="C0C0C0"/>
            </w:tcBorders>
            <w:shd w:val="clear" w:color="000000" w:fill="D7EAD3"/>
            <w:vAlign w:val="center"/>
            <w:hideMark/>
          </w:tcPr>
          <w:p w14:paraId="7165C6A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single" w:sz="4" w:space="0" w:color="C0C0C0"/>
              <w:left w:val="nil"/>
              <w:bottom w:val="single" w:sz="4" w:space="0" w:color="C0C0C0"/>
              <w:right w:val="single" w:sz="4" w:space="0" w:color="C0C0C0"/>
            </w:tcBorders>
            <w:shd w:val="clear" w:color="000000" w:fill="D7EAD3"/>
            <w:vAlign w:val="center"/>
            <w:hideMark/>
          </w:tcPr>
          <w:p w14:paraId="6882FC3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23,57</w:t>
            </w:r>
          </w:p>
        </w:tc>
        <w:tc>
          <w:tcPr>
            <w:tcW w:w="1780" w:type="dxa"/>
            <w:tcBorders>
              <w:top w:val="single" w:sz="4" w:space="0" w:color="C0C0C0"/>
              <w:left w:val="nil"/>
              <w:bottom w:val="single" w:sz="4" w:space="0" w:color="C0C0C0"/>
              <w:right w:val="single" w:sz="4" w:space="0" w:color="C0C0C0"/>
            </w:tcBorders>
            <w:shd w:val="clear" w:color="000000" w:fill="D7EAD3"/>
            <w:vAlign w:val="center"/>
            <w:hideMark/>
          </w:tcPr>
          <w:p w14:paraId="041294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single" w:sz="4" w:space="0" w:color="C0C0C0"/>
              <w:left w:val="nil"/>
              <w:bottom w:val="single" w:sz="4" w:space="0" w:color="C0C0C0"/>
              <w:right w:val="single" w:sz="4" w:space="0" w:color="C0C0C0"/>
            </w:tcBorders>
            <w:shd w:val="clear" w:color="000000" w:fill="D7EAD3"/>
            <w:vAlign w:val="center"/>
            <w:hideMark/>
          </w:tcPr>
          <w:p w14:paraId="57C7DC1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single" w:sz="4" w:space="0" w:color="C0C0C0"/>
              <w:left w:val="nil"/>
              <w:bottom w:val="single" w:sz="4" w:space="0" w:color="C0C0C0"/>
              <w:right w:val="single" w:sz="4" w:space="0" w:color="C0C0C0"/>
            </w:tcBorders>
            <w:shd w:val="clear" w:color="000000" w:fill="D7EAD3"/>
            <w:vAlign w:val="center"/>
            <w:hideMark/>
          </w:tcPr>
          <w:p w14:paraId="295459B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single" w:sz="4" w:space="0" w:color="C0C0C0"/>
              <w:left w:val="nil"/>
              <w:bottom w:val="single" w:sz="4" w:space="0" w:color="C0C0C0"/>
              <w:right w:val="single" w:sz="4" w:space="0" w:color="C0C0C0"/>
            </w:tcBorders>
            <w:shd w:val="clear" w:color="000000" w:fill="D7EAD3"/>
            <w:vAlign w:val="center"/>
            <w:hideMark/>
          </w:tcPr>
          <w:p w14:paraId="2402B41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16C4DFA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9C4F41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33D4075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BC6E30C"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1DCA79F4"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B5466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7459CEAD"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45AC22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8D71D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0F81344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23,57</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ABEDA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36C9FF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7E4BC88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3C58E59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96BD5B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78F20EB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792A6DE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0F4D30F" w14:textId="77777777" w:rsidTr="0094286E">
        <w:trPr>
          <w:trHeight w:val="883"/>
          <w:jc w:val="center"/>
        </w:trPr>
        <w:tc>
          <w:tcPr>
            <w:tcW w:w="580" w:type="dxa"/>
            <w:tcBorders>
              <w:top w:val="nil"/>
              <w:left w:val="nil"/>
              <w:bottom w:val="nil"/>
              <w:right w:val="nil"/>
            </w:tcBorders>
            <w:shd w:val="clear" w:color="000000" w:fill="FFFF00"/>
            <w:noWrap/>
            <w:vAlign w:val="center"/>
            <w:hideMark/>
          </w:tcPr>
          <w:p w14:paraId="4801431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3787DD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3.10</w:t>
            </w:r>
          </w:p>
        </w:tc>
        <w:tc>
          <w:tcPr>
            <w:tcW w:w="5640" w:type="dxa"/>
            <w:tcBorders>
              <w:top w:val="nil"/>
              <w:left w:val="nil"/>
              <w:bottom w:val="single" w:sz="4" w:space="0" w:color="C0C0C0"/>
              <w:right w:val="single" w:sz="4" w:space="0" w:color="C0C0C0"/>
            </w:tcBorders>
            <w:shd w:val="clear" w:color="auto" w:fill="auto"/>
            <w:vAlign w:val="center"/>
            <w:hideMark/>
          </w:tcPr>
          <w:p w14:paraId="70804D76" w14:textId="77777777" w:rsidR="0094286E" w:rsidRPr="0094286E" w:rsidRDefault="0094286E" w:rsidP="0094286E">
            <w:pPr>
              <w:ind w:firstLineChars="100" w:firstLine="120"/>
              <w:rPr>
                <w:rFonts w:ascii="Tahoma" w:hAnsi="Tahoma" w:cs="Tahoma"/>
                <w:b/>
                <w:bCs/>
                <w:sz w:val="12"/>
                <w:szCs w:val="12"/>
              </w:rPr>
            </w:pPr>
            <w:r w:rsidRPr="0094286E">
              <w:rPr>
                <w:rFonts w:ascii="Tahoma" w:hAnsi="Tahoma" w:cs="Tahoma"/>
                <w:b/>
                <w:bCs/>
                <w:sz w:val="12"/>
                <w:szCs w:val="12"/>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528961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112AB5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760,61</w:t>
            </w:r>
          </w:p>
        </w:tc>
        <w:tc>
          <w:tcPr>
            <w:tcW w:w="1500" w:type="dxa"/>
            <w:tcBorders>
              <w:top w:val="nil"/>
              <w:left w:val="nil"/>
              <w:bottom w:val="single" w:sz="4" w:space="0" w:color="C0C0C0"/>
              <w:right w:val="single" w:sz="4" w:space="0" w:color="C0C0C0"/>
            </w:tcBorders>
            <w:shd w:val="clear" w:color="000000" w:fill="D7EAD3"/>
            <w:vAlign w:val="center"/>
            <w:hideMark/>
          </w:tcPr>
          <w:p w14:paraId="4443671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789,56</w:t>
            </w:r>
          </w:p>
        </w:tc>
        <w:tc>
          <w:tcPr>
            <w:tcW w:w="1780" w:type="dxa"/>
            <w:tcBorders>
              <w:top w:val="nil"/>
              <w:left w:val="nil"/>
              <w:bottom w:val="single" w:sz="4" w:space="0" w:color="C0C0C0"/>
              <w:right w:val="single" w:sz="4" w:space="0" w:color="C0C0C0"/>
            </w:tcBorders>
            <w:shd w:val="clear" w:color="000000" w:fill="D7EAD3"/>
            <w:vAlign w:val="center"/>
            <w:hideMark/>
          </w:tcPr>
          <w:p w14:paraId="68D7CD2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787,64</w:t>
            </w:r>
          </w:p>
        </w:tc>
        <w:tc>
          <w:tcPr>
            <w:tcW w:w="1820" w:type="dxa"/>
            <w:tcBorders>
              <w:top w:val="nil"/>
              <w:left w:val="nil"/>
              <w:bottom w:val="single" w:sz="4" w:space="0" w:color="C0C0C0"/>
              <w:right w:val="single" w:sz="4" w:space="0" w:color="C0C0C0"/>
            </w:tcBorders>
            <w:shd w:val="clear" w:color="000000" w:fill="D7EAD3"/>
            <w:vAlign w:val="center"/>
            <w:hideMark/>
          </w:tcPr>
          <w:p w14:paraId="39E7368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806,93</w:t>
            </w:r>
          </w:p>
        </w:tc>
        <w:tc>
          <w:tcPr>
            <w:tcW w:w="1840" w:type="dxa"/>
            <w:tcBorders>
              <w:top w:val="nil"/>
              <w:left w:val="nil"/>
              <w:bottom w:val="single" w:sz="4" w:space="0" w:color="C0C0C0"/>
              <w:right w:val="single" w:sz="4" w:space="0" w:color="C0C0C0"/>
            </w:tcBorders>
            <w:shd w:val="clear" w:color="000000" w:fill="D7EAD3"/>
            <w:vAlign w:val="center"/>
            <w:hideMark/>
          </w:tcPr>
          <w:p w14:paraId="7622AFB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815,63</w:t>
            </w:r>
          </w:p>
        </w:tc>
        <w:tc>
          <w:tcPr>
            <w:tcW w:w="1860" w:type="dxa"/>
            <w:tcBorders>
              <w:top w:val="nil"/>
              <w:left w:val="nil"/>
              <w:bottom w:val="single" w:sz="4" w:space="0" w:color="C0C0C0"/>
              <w:right w:val="single" w:sz="4" w:space="0" w:color="C0C0C0"/>
            </w:tcBorders>
            <w:shd w:val="clear" w:color="000000" w:fill="D7EAD3"/>
            <w:vAlign w:val="center"/>
            <w:hideMark/>
          </w:tcPr>
          <w:p w14:paraId="2BBB791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803,93</w:t>
            </w:r>
          </w:p>
        </w:tc>
        <w:tc>
          <w:tcPr>
            <w:tcW w:w="1480" w:type="dxa"/>
            <w:tcBorders>
              <w:top w:val="nil"/>
              <w:left w:val="nil"/>
              <w:bottom w:val="single" w:sz="4" w:space="0" w:color="C0C0C0"/>
              <w:right w:val="single" w:sz="4" w:space="0" w:color="C0C0C0"/>
            </w:tcBorders>
            <w:shd w:val="clear" w:color="000000" w:fill="D7EAD3"/>
            <w:vAlign w:val="center"/>
            <w:hideMark/>
          </w:tcPr>
          <w:p w14:paraId="5222169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401,96</w:t>
            </w:r>
          </w:p>
        </w:tc>
        <w:tc>
          <w:tcPr>
            <w:tcW w:w="1460" w:type="dxa"/>
            <w:tcBorders>
              <w:top w:val="nil"/>
              <w:left w:val="nil"/>
              <w:bottom w:val="single" w:sz="4" w:space="0" w:color="C0C0C0"/>
              <w:right w:val="single" w:sz="4" w:space="0" w:color="C0C0C0"/>
            </w:tcBorders>
            <w:shd w:val="clear" w:color="000000" w:fill="D7EAD3"/>
            <w:vAlign w:val="center"/>
            <w:hideMark/>
          </w:tcPr>
          <w:p w14:paraId="00C97C8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401,96</w:t>
            </w:r>
          </w:p>
        </w:tc>
        <w:tc>
          <w:tcPr>
            <w:tcW w:w="2860" w:type="dxa"/>
            <w:tcBorders>
              <w:top w:val="nil"/>
              <w:left w:val="nil"/>
              <w:bottom w:val="single" w:sz="4" w:space="0" w:color="C0C0C0"/>
              <w:right w:val="single" w:sz="4" w:space="0" w:color="C0C0C0"/>
            </w:tcBorders>
            <w:shd w:val="clear" w:color="000000" w:fill="FFFFCC"/>
            <w:vAlign w:val="center"/>
            <w:hideMark/>
          </w:tcPr>
          <w:p w14:paraId="4CBAAFBD"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2F54B552"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3B51ACE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622A0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3.10.2</w:t>
            </w:r>
          </w:p>
        </w:tc>
        <w:tc>
          <w:tcPr>
            <w:tcW w:w="5640" w:type="dxa"/>
            <w:tcBorders>
              <w:top w:val="nil"/>
              <w:left w:val="nil"/>
              <w:bottom w:val="single" w:sz="4" w:space="0" w:color="C0C0C0"/>
              <w:right w:val="single" w:sz="4" w:space="0" w:color="C0C0C0"/>
            </w:tcBorders>
            <w:shd w:val="clear" w:color="auto" w:fill="auto"/>
            <w:vAlign w:val="center"/>
            <w:hideMark/>
          </w:tcPr>
          <w:p w14:paraId="1BF4074C"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Расходы на ГСМ (и/ или расходы на аренду спец.техники)</w:t>
            </w:r>
          </w:p>
        </w:tc>
        <w:tc>
          <w:tcPr>
            <w:tcW w:w="1140" w:type="dxa"/>
            <w:tcBorders>
              <w:top w:val="nil"/>
              <w:left w:val="nil"/>
              <w:bottom w:val="single" w:sz="4" w:space="0" w:color="C0C0C0"/>
              <w:right w:val="single" w:sz="4" w:space="0" w:color="C0C0C0"/>
            </w:tcBorders>
            <w:shd w:val="clear" w:color="auto" w:fill="auto"/>
            <w:vAlign w:val="center"/>
            <w:hideMark/>
          </w:tcPr>
          <w:p w14:paraId="7BC8A88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BF62C8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627,25</w:t>
            </w:r>
          </w:p>
        </w:tc>
        <w:tc>
          <w:tcPr>
            <w:tcW w:w="1500" w:type="dxa"/>
            <w:tcBorders>
              <w:top w:val="nil"/>
              <w:left w:val="nil"/>
              <w:bottom w:val="single" w:sz="4" w:space="0" w:color="C0C0C0"/>
              <w:right w:val="single" w:sz="4" w:space="0" w:color="C0C0C0"/>
            </w:tcBorders>
            <w:shd w:val="clear" w:color="000000" w:fill="FFFFCC"/>
            <w:vAlign w:val="center"/>
            <w:hideMark/>
          </w:tcPr>
          <w:p w14:paraId="0E17A0B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678,46</w:t>
            </w:r>
          </w:p>
        </w:tc>
        <w:tc>
          <w:tcPr>
            <w:tcW w:w="1780" w:type="dxa"/>
            <w:tcBorders>
              <w:top w:val="nil"/>
              <w:left w:val="nil"/>
              <w:bottom w:val="single" w:sz="4" w:space="0" w:color="C0C0C0"/>
              <w:right w:val="single" w:sz="4" w:space="0" w:color="C0C0C0"/>
            </w:tcBorders>
            <w:shd w:val="clear" w:color="000000" w:fill="FFFFCC"/>
            <w:vAlign w:val="center"/>
            <w:hideMark/>
          </w:tcPr>
          <w:p w14:paraId="3B7E877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649,54</w:t>
            </w:r>
          </w:p>
        </w:tc>
        <w:tc>
          <w:tcPr>
            <w:tcW w:w="1820" w:type="dxa"/>
            <w:tcBorders>
              <w:top w:val="nil"/>
              <w:left w:val="nil"/>
              <w:bottom w:val="single" w:sz="4" w:space="0" w:color="C0C0C0"/>
              <w:right w:val="single" w:sz="4" w:space="0" w:color="C0C0C0"/>
            </w:tcBorders>
            <w:shd w:val="clear" w:color="000000" w:fill="FFFFCC"/>
            <w:vAlign w:val="center"/>
            <w:hideMark/>
          </w:tcPr>
          <w:p w14:paraId="001FD66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665,45</w:t>
            </w:r>
          </w:p>
        </w:tc>
        <w:tc>
          <w:tcPr>
            <w:tcW w:w="1840" w:type="dxa"/>
            <w:tcBorders>
              <w:top w:val="nil"/>
              <w:left w:val="nil"/>
              <w:bottom w:val="single" w:sz="4" w:space="0" w:color="C0C0C0"/>
              <w:right w:val="single" w:sz="4" w:space="0" w:color="C0C0C0"/>
            </w:tcBorders>
            <w:shd w:val="clear" w:color="000000" w:fill="FFFFCC"/>
            <w:vAlign w:val="center"/>
            <w:hideMark/>
          </w:tcPr>
          <w:p w14:paraId="6070A55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672,62</w:t>
            </w:r>
          </w:p>
        </w:tc>
        <w:tc>
          <w:tcPr>
            <w:tcW w:w="1860" w:type="dxa"/>
            <w:tcBorders>
              <w:top w:val="nil"/>
              <w:left w:val="nil"/>
              <w:bottom w:val="single" w:sz="4" w:space="0" w:color="C0C0C0"/>
              <w:right w:val="single" w:sz="4" w:space="0" w:color="C0C0C0"/>
            </w:tcBorders>
            <w:shd w:val="clear" w:color="000000" w:fill="FFFFCC"/>
            <w:vAlign w:val="center"/>
            <w:hideMark/>
          </w:tcPr>
          <w:p w14:paraId="5C8349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662,97</w:t>
            </w:r>
          </w:p>
        </w:tc>
        <w:tc>
          <w:tcPr>
            <w:tcW w:w="1480" w:type="dxa"/>
            <w:tcBorders>
              <w:top w:val="nil"/>
              <w:left w:val="nil"/>
              <w:bottom w:val="single" w:sz="4" w:space="0" w:color="C0C0C0"/>
              <w:right w:val="single" w:sz="4" w:space="0" w:color="C0C0C0"/>
            </w:tcBorders>
            <w:shd w:val="clear" w:color="000000" w:fill="D7EAD3"/>
            <w:vAlign w:val="center"/>
            <w:hideMark/>
          </w:tcPr>
          <w:p w14:paraId="33AE68F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331,49</w:t>
            </w:r>
          </w:p>
        </w:tc>
        <w:tc>
          <w:tcPr>
            <w:tcW w:w="1460" w:type="dxa"/>
            <w:tcBorders>
              <w:top w:val="nil"/>
              <w:left w:val="nil"/>
              <w:bottom w:val="single" w:sz="4" w:space="0" w:color="C0C0C0"/>
              <w:right w:val="single" w:sz="4" w:space="0" w:color="C0C0C0"/>
            </w:tcBorders>
            <w:shd w:val="clear" w:color="000000" w:fill="D7EAD3"/>
            <w:vAlign w:val="center"/>
            <w:hideMark/>
          </w:tcPr>
          <w:p w14:paraId="44FE5E0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331,49</w:t>
            </w:r>
          </w:p>
        </w:tc>
        <w:tc>
          <w:tcPr>
            <w:tcW w:w="2860" w:type="dxa"/>
            <w:tcBorders>
              <w:top w:val="nil"/>
              <w:left w:val="nil"/>
              <w:bottom w:val="single" w:sz="4" w:space="0" w:color="C0C0C0"/>
              <w:right w:val="single" w:sz="4" w:space="0" w:color="C0C0C0"/>
            </w:tcBorders>
            <w:shd w:val="clear" w:color="000000" w:fill="FFFFCC"/>
            <w:vAlign w:val="center"/>
            <w:hideMark/>
          </w:tcPr>
          <w:p w14:paraId="6D6AA54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953D5C2"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5FBCDAB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2057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w:t>
            </w:r>
          </w:p>
        </w:tc>
        <w:tc>
          <w:tcPr>
            <w:tcW w:w="5640" w:type="dxa"/>
            <w:tcBorders>
              <w:top w:val="nil"/>
              <w:left w:val="nil"/>
              <w:bottom w:val="single" w:sz="4" w:space="0" w:color="C0C0C0"/>
              <w:right w:val="single" w:sz="4" w:space="0" w:color="C0C0C0"/>
            </w:tcBorders>
            <w:shd w:val="clear" w:color="auto" w:fill="auto"/>
            <w:vAlign w:val="center"/>
            <w:hideMark/>
          </w:tcPr>
          <w:p w14:paraId="52BF52B7"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0D520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B3B904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133,36</w:t>
            </w:r>
          </w:p>
        </w:tc>
        <w:tc>
          <w:tcPr>
            <w:tcW w:w="1500" w:type="dxa"/>
            <w:tcBorders>
              <w:top w:val="nil"/>
              <w:left w:val="nil"/>
              <w:bottom w:val="single" w:sz="4" w:space="0" w:color="C0C0C0"/>
              <w:right w:val="single" w:sz="4" w:space="0" w:color="C0C0C0"/>
            </w:tcBorders>
            <w:shd w:val="clear" w:color="000000" w:fill="D7EAD3"/>
            <w:vAlign w:val="center"/>
            <w:hideMark/>
          </w:tcPr>
          <w:p w14:paraId="171BC44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111,10</w:t>
            </w:r>
          </w:p>
        </w:tc>
        <w:tc>
          <w:tcPr>
            <w:tcW w:w="1780" w:type="dxa"/>
            <w:tcBorders>
              <w:top w:val="nil"/>
              <w:left w:val="nil"/>
              <w:bottom w:val="single" w:sz="4" w:space="0" w:color="C0C0C0"/>
              <w:right w:val="single" w:sz="4" w:space="0" w:color="C0C0C0"/>
            </w:tcBorders>
            <w:shd w:val="clear" w:color="000000" w:fill="D7EAD3"/>
            <w:vAlign w:val="center"/>
            <w:hideMark/>
          </w:tcPr>
          <w:p w14:paraId="1F4667C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138,10</w:t>
            </w:r>
          </w:p>
        </w:tc>
        <w:tc>
          <w:tcPr>
            <w:tcW w:w="1820" w:type="dxa"/>
            <w:tcBorders>
              <w:top w:val="nil"/>
              <w:left w:val="nil"/>
              <w:bottom w:val="single" w:sz="4" w:space="0" w:color="C0C0C0"/>
              <w:right w:val="single" w:sz="4" w:space="0" w:color="C0C0C0"/>
            </w:tcBorders>
            <w:shd w:val="clear" w:color="000000" w:fill="D7EAD3"/>
            <w:vAlign w:val="center"/>
            <w:hideMark/>
          </w:tcPr>
          <w:p w14:paraId="6B084B2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141,48</w:t>
            </w:r>
          </w:p>
        </w:tc>
        <w:tc>
          <w:tcPr>
            <w:tcW w:w="1840" w:type="dxa"/>
            <w:tcBorders>
              <w:top w:val="nil"/>
              <w:left w:val="nil"/>
              <w:bottom w:val="single" w:sz="4" w:space="0" w:color="C0C0C0"/>
              <w:right w:val="single" w:sz="4" w:space="0" w:color="C0C0C0"/>
            </w:tcBorders>
            <w:shd w:val="clear" w:color="000000" w:fill="D7EAD3"/>
            <w:vAlign w:val="center"/>
            <w:hideMark/>
          </w:tcPr>
          <w:p w14:paraId="38372B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143,01</w:t>
            </w:r>
          </w:p>
        </w:tc>
        <w:tc>
          <w:tcPr>
            <w:tcW w:w="1860" w:type="dxa"/>
            <w:tcBorders>
              <w:top w:val="nil"/>
              <w:left w:val="nil"/>
              <w:bottom w:val="single" w:sz="4" w:space="0" w:color="C0C0C0"/>
              <w:right w:val="single" w:sz="4" w:space="0" w:color="C0C0C0"/>
            </w:tcBorders>
            <w:shd w:val="clear" w:color="000000" w:fill="D7EAD3"/>
            <w:vAlign w:val="center"/>
            <w:hideMark/>
          </w:tcPr>
          <w:p w14:paraId="3783E0B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140,95</w:t>
            </w:r>
          </w:p>
        </w:tc>
        <w:tc>
          <w:tcPr>
            <w:tcW w:w="1480" w:type="dxa"/>
            <w:tcBorders>
              <w:top w:val="nil"/>
              <w:left w:val="nil"/>
              <w:bottom w:val="single" w:sz="4" w:space="0" w:color="C0C0C0"/>
              <w:right w:val="single" w:sz="4" w:space="0" w:color="C0C0C0"/>
            </w:tcBorders>
            <w:shd w:val="clear" w:color="000000" w:fill="D7EAD3"/>
            <w:vAlign w:val="center"/>
            <w:hideMark/>
          </w:tcPr>
          <w:p w14:paraId="594FABF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70,48</w:t>
            </w:r>
          </w:p>
        </w:tc>
        <w:tc>
          <w:tcPr>
            <w:tcW w:w="1460" w:type="dxa"/>
            <w:tcBorders>
              <w:top w:val="nil"/>
              <w:left w:val="nil"/>
              <w:bottom w:val="single" w:sz="4" w:space="0" w:color="C0C0C0"/>
              <w:right w:val="single" w:sz="4" w:space="0" w:color="C0C0C0"/>
            </w:tcBorders>
            <w:shd w:val="clear" w:color="000000" w:fill="D7EAD3"/>
            <w:vAlign w:val="center"/>
            <w:hideMark/>
          </w:tcPr>
          <w:p w14:paraId="6085B9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70,48</w:t>
            </w:r>
          </w:p>
        </w:tc>
        <w:tc>
          <w:tcPr>
            <w:tcW w:w="2860" w:type="dxa"/>
            <w:tcBorders>
              <w:top w:val="nil"/>
              <w:left w:val="nil"/>
              <w:bottom w:val="single" w:sz="4" w:space="0" w:color="C0C0C0"/>
              <w:right w:val="single" w:sz="4" w:space="0" w:color="C0C0C0"/>
            </w:tcBorders>
            <w:shd w:val="clear" w:color="000000" w:fill="FFFFCC"/>
            <w:vAlign w:val="center"/>
            <w:hideMark/>
          </w:tcPr>
          <w:p w14:paraId="052BB88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0512B91" w14:textId="77777777" w:rsidTr="0094286E">
        <w:trPr>
          <w:trHeight w:val="72"/>
          <w:jc w:val="center"/>
        </w:trPr>
        <w:tc>
          <w:tcPr>
            <w:tcW w:w="580" w:type="dxa"/>
            <w:tcBorders>
              <w:top w:val="nil"/>
              <w:left w:val="nil"/>
              <w:bottom w:val="nil"/>
              <w:right w:val="nil"/>
            </w:tcBorders>
            <w:shd w:val="clear" w:color="000000" w:fill="FFFF00"/>
            <w:noWrap/>
            <w:vAlign w:val="center"/>
            <w:hideMark/>
          </w:tcPr>
          <w:p w14:paraId="203C59D5"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4EF8A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5EA5E1F4"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промсанитария, спецодежда, охрана труда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CDA2BD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78D023D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54,96</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63FC591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4,16</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62F344D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56,91</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29A4B26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58,31</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2E5C685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58,93</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2A1BAC6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58,09</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2B2646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29,04</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0C2B3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29,04</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187EB778"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FD4C0AB" w14:textId="77777777" w:rsidTr="0094286E">
        <w:trPr>
          <w:trHeight w:val="570"/>
          <w:jc w:val="center"/>
        </w:trPr>
        <w:tc>
          <w:tcPr>
            <w:tcW w:w="580" w:type="dxa"/>
            <w:tcBorders>
              <w:top w:val="nil"/>
              <w:left w:val="nil"/>
              <w:bottom w:val="nil"/>
              <w:right w:val="nil"/>
            </w:tcBorders>
            <w:shd w:val="clear" w:color="000000" w:fill="FFFF00"/>
            <w:noWrap/>
            <w:vAlign w:val="center"/>
            <w:hideMark/>
          </w:tcPr>
          <w:p w14:paraId="550143A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8C24D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3.10.3.2</w:t>
            </w:r>
          </w:p>
        </w:tc>
        <w:tc>
          <w:tcPr>
            <w:tcW w:w="5640" w:type="dxa"/>
            <w:tcBorders>
              <w:top w:val="nil"/>
              <w:left w:val="nil"/>
              <w:bottom w:val="single" w:sz="4" w:space="0" w:color="C0C0C0"/>
              <w:right w:val="single" w:sz="4" w:space="0" w:color="C0C0C0"/>
            </w:tcBorders>
            <w:shd w:val="clear" w:color="000000" w:fill="E3FAFD"/>
            <w:vAlign w:val="center"/>
            <w:hideMark/>
          </w:tcPr>
          <w:p w14:paraId="176D6203"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прочие (расходы на оплату услуг сторонних организаций, охрана)</w:t>
            </w:r>
          </w:p>
        </w:tc>
        <w:tc>
          <w:tcPr>
            <w:tcW w:w="1140" w:type="dxa"/>
            <w:tcBorders>
              <w:top w:val="nil"/>
              <w:left w:val="nil"/>
              <w:bottom w:val="single" w:sz="4" w:space="0" w:color="C0C0C0"/>
              <w:right w:val="single" w:sz="4" w:space="0" w:color="C0C0C0"/>
            </w:tcBorders>
            <w:shd w:val="clear" w:color="auto" w:fill="auto"/>
            <w:vAlign w:val="center"/>
            <w:hideMark/>
          </w:tcPr>
          <w:p w14:paraId="5A55B8C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59E59C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78,40</w:t>
            </w:r>
          </w:p>
        </w:tc>
        <w:tc>
          <w:tcPr>
            <w:tcW w:w="1500" w:type="dxa"/>
            <w:tcBorders>
              <w:top w:val="nil"/>
              <w:left w:val="nil"/>
              <w:bottom w:val="single" w:sz="4" w:space="0" w:color="C0C0C0"/>
              <w:right w:val="single" w:sz="4" w:space="0" w:color="C0C0C0"/>
            </w:tcBorders>
            <w:shd w:val="clear" w:color="000000" w:fill="FFFFCC"/>
            <w:vAlign w:val="center"/>
            <w:hideMark/>
          </w:tcPr>
          <w:p w14:paraId="46E7C71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4CDB15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81,19</w:t>
            </w:r>
          </w:p>
        </w:tc>
        <w:tc>
          <w:tcPr>
            <w:tcW w:w="1820" w:type="dxa"/>
            <w:tcBorders>
              <w:top w:val="nil"/>
              <w:left w:val="nil"/>
              <w:bottom w:val="single" w:sz="4" w:space="0" w:color="C0C0C0"/>
              <w:right w:val="single" w:sz="4" w:space="0" w:color="C0C0C0"/>
            </w:tcBorders>
            <w:shd w:val="clear" w:color="000000" w:fill="FFFFCC"/>
            <w:vAlign w:val="center"/>
            <w:hideMark/>
          </w:tcPr>
          <w:p w14:paraId="22195DB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83,17</w:t>
            </w:r>
          </w:p>
        </w:tc>
        <w:tc>
          <w:tcPr>
            <w:tcW w:w="1840" w:type="dxa"/>
            <w:tcBorders>
              <w:top w:val="nil"/>
              <w:left w:val="nil"/>
              <w:bottom w:val="single" w:sz="4" w:space="0" w:color="C0C0C0"/>
              <w:right w:val="single" w:sz="4" w:space="0" w:color="C0C0C0"/>
            </w:tcBorders>
            <w:shd w:val="clear" w:color="000000" w:fill="FFFFCC"/>
            <w:vAlign w:val="center"/>
            <w:hideMark/>
          </w:tcPr>
          <w:p w14:paraId="422C88F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84,08</w:t>
            </w:r>
          </w:p>
        </w:tc>
        <w:tc>
          <w:tcPr>
            <w:tcW w:w="1860" w:type="dxa"/>
            <w:tcBorders>
              <w:top w:val="nil"/>
              <w:left w:val="nil"/>
              <w:bottom w:val="single" w:sz="4" w:space="0" w:color="C0C0C0"/>
              <w:right w:val="single" w:sz="4" w:space="0" w:color="C0C0C0"/>
            </w:tcBorders>
            <w:shd w:val="clear" w:color="000000" w:fill="FFFFCC"/>
            <w:vAlign w:val="center"/>
            <w:hideMark/>
          </w:tcPr>
          <w:p w14:paraId="418F965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82,86</w:t>
            </w:r>
          </w:p>
        </w:tc>
        <w:tc>
          <w:tcPr>
            <w:tcW w:w="1480" w:type="dxa"/>
            <w:tcBorders>
              <w:top w:val="nil"/>
              <w:left w:val="nil"/>
              <w:bottom w:val="single" w:sz="4" w:space="0" w:color="C0C0C0"/>
              <w:right w:val="single" w:sz="4" w:space="0" w:color="C0C0C0"/>
            </w:tcBorders>
            <w:shd w:val="clear" w:color="000000" w:fill="D7EAD3"/>
            <w:vAlign w:val="center"/>
            <w:hideMark/>
          </w:tcPr>
          <w:p w14:paraId="3C87784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41,43</w:t>
            </w:r>
          </w:p>
        </w:tc>
        <w:tc>
          <w:tcPr>
            <w:tcW w:w="1460" w:type="dxa"/>
            <w:tcBorders>
              <w:top w:val="nil"/>
              <w:left w:val="nil"/>
              <w:bottom w:val="single" w:sz="4" w:space="0" w:color="C0C0C0"/>
              <w:right w:val="single" w:sz="4" w:space="0" w:color="C0C0C0"/>
            </w:tcBorders>
            <w:shd w:val="clear" w:color="000000" w:fill="D7EAD3"/>
            <w:vAlign w:val="center"/>
            <w:hideMark/>
          </w:tcPr>
          <w:p w14:paraId="341EDCA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41,43</w:t>
            </w:r>
          </w:p>
        </w:tc>
        <w:tc>
          <w:tcPr>
            <w:tcW w:w="2860" w:type="dxa"/>
            <w:tcBorders>
              <w:top w:val="nil"/>
              <w:left w:val="nil"/>
              <w:bottom w:val="single" w:sz="4" w:space="0" w:color="C0C0C0"/>
              <w:right w:val="single" w:sz="4" w:space="0" w:color="C0C0C0"/>
            </w:tcBorders>
            <w:shd w:val="clear" w:color="000000" w:fill="FFFFCC"/>
            <w:vAlign w:val="center"/>
            <w:hideMark/>
          </w:tcPr>
          <w:p w14:paraId="1F03620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C8CF549" w14:textId="77777777" w:rsidTr="0094286E">
        <w:trPr>
          <w:trHeight w:val="56"/>
          <w:jc w:val="center"/>
        </w:trPr>
        <w:tc>
          <w:tcPr>
            <w:tcW w:w="580" w:type="dxa"/>
            <w:tcBorders>
              <w:top w:val="nil"/>
              <w:left w:val="nil"/>
              <w:bottom w:val="nil"/>
              <w:right w:val="nil"/>
            </w:tcBorders>
            <w:shd w:val="clear" w:color="000000" w:fill="FFFF00"/>
            <w:noWrap/>
            <w:vAlign w:val="center"/>
            <w:hideMark/>
          </w:tcPr>
          <w:p w14:paraId="7FF0524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929A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3.10.3.3</w:t>
            </w:r>
          </w:p>
        </w:tc>
        <w:tc>
          <w:tcPr>
            <w:tcW w:w="5640" w:type="dxa"/>
            <w:tcBorders>
              <w:top w:val="nil"/>
              <w:left w:val="nil"/>
              <w:bottom w:val="single" w:sz="4" w:space="0" w:color="C0C0C0"/>
              <w:right w:val="single" w:sz="4" w:space="0" w:color="C0C0C0"/>
            </w:tcBorders>
            <w:shd w:val="clear" w:color="000000" w:fill="E3FAFD"/>
            <w:vAlign w:val="center"/>
            <w:hideMark/>
          </w:tcPr>
          <w:p w14:paraId="302B1B90"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расходы на командировки и обучение</w:t>
            </w:r>
          </w:p>
        </w:tc>
        <w:tc>
          <w:tcPr>
            <w:tcW w:w="1140" w:type="dxa"/>
            <w:tcBorders>
              <w:top w:val="nil"/>
              <w:left w:val="nil"/>
              <w:bottom w:val="single" w:sz="4" w:space="0" w:color="C0C0C0"/>
              <w:right w:val="single" w:sz="4" w:space="0" w:color="C0C0C0"/>
            </w:tcBorders>
            <w:shd w:val="clear" w:color="auto" w:fill="auto"/>
            <w:vAlign w:val="center"/>
            <w:hideMark/>
          </w:tcPr>
          <w:p w14:paraId="00CD3F2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CFD6F5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01A5868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2,75</w:t>
            </w:r>
          </w:p>
        </w:tc>
        <w:tc>
          <w:tcPr>
            <w:tcW w:w="1780" w:type="dxa"/>
            <w:tcBorders>
              <w:top w:val="nil"/>
              <w:left w:val="nil"/>
              <w:bottom w:val="single" w:sz="4" w:space="0" w:color="C0C0C0"/>
              <w:right w:val="single" w:sz="4" w:space="0" w:color="C0C0C0"/>
            </w:tcBorders>
            <w:shd w:val="clear" w:color="000000" w:fill="FFFFCC"/>
            <w:vAlign w:val="center"/>
            <w:hideMark/>
          </w:tcPr>
          <w:p w14:paraId="4627664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08C6FB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6A6995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054B0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5C05582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5412B41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C93C8D8"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05614DC"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46AAE43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02AF3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3.10.3.4</w:t>
            </w:r>
          </w:p>
        </w:tc>
        <w:tc>
          <w:tcPr>
            <w:tcW w:w="5640" w:type="dxa"/>
            <w:tcBorders>
              <w:top w:val="nil"/>
              <w:left w:val="nil"/>
              <w:bottom w:val="single" w:sz="4" w:space="0" w:color="C0C0C0"/>
              <w:right w:val="single" w:sz="4" w:space="0" w:color="C0C0C0"/>
            </w:tcBorders>
            <w:shd w:val="clear" w:color="000000" w:fill="E3FAFD"/>
            <w:vAlign w:val="center"/>
            <w:hideMark/>
          </w:tcPr>
          <w:p w14:paraId="730957AD"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услуги по расчету на водоотведение</w:t>
            </w:r>
          </w:p>
        </w:tc>
        <w:tc>
          <w:tcPr>
            <w:tcW w:w="1140" w:type="dxa"/>
            <w:tcBorders>
              <w:top w:val="nil"/>
              <w:left w:val="nil"/>
              <w:bottom w:val="single" w:sz="4" w:space="0" w:color="C0C0C0"/>
              <w:right w:val="single" w:sz="4" w:space="0" w:color="C0C0C0"/>
            </w:tcBorders>
            <w:shd w:val="clear" w:color="auto" w:fill="auto"/>
            <w:vAlign w:val="center"/>
            <w:hideMark/>
          </w:tcPr>
          <w:p w14:paraId="4875819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EF9F79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369C455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74,81</w:t>
            </w:r>
          </w:p>
        </w:tc>
        <w:tc>
          <w:tcPr>
            <w:tcW w:w="1780" w:type="dxa"/>
            <w:tcBorders>
              <w:top w:val="nil"/>
              <w:left w:val="nil"/>
              <w:bottom w:val="single" w:sz="4" w:space="0" w:color="C0C0C0"/>
              <w:right w:val="single" w:sz="4" w:space="0" w:color="C0C0C0"/>
            </w:tcBorders>
            <w:shd w:val="clear" w:color="000000" w:fill="FFFFCC"/>
            <w:vAlign w:val="center"/>
            <w:hideMark/>
          </w:tcPr>
          <w:p w14:paraId="241D84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B6992C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3C30D27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80697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FE1023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61FC6E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C1EB01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297D825"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716AFFB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E1918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3.10.3.5</w:t>
            </w:r>
          </w:p>
        </w:tc>
        <w:tc>
          <w:tcPr>
            <w:tcW w:w="5640" w:type="dxa"/>
            <w:tcBorders>
              <w:top w:val="nil"/>
              <w:left w:val="nil"/>
              <w:bottom w:val="single" w:sz="4" w:space="0" w:color="C0C0C0"/>
              <w:right w:val="single" w:sz="4" w:space="0" w:color="C0C0C0"/>
            </w:tcBorders>
            <w:shd w:val="clear" w:color="000000" w:fill="E3FAFD"/>
            <w:vAlign w:val="center"/>
            <w:hideMark/>
          </w:tcPr>
          <w:p w14:paraId="5898FE20"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зап части</w:t>
            </w:r>
          </w:p>
        </w:tc>
        <w:tc>
          <w:tcPr>
            <w:tcW w:w="1140" w:type="dxa"/>
            <w:tcBorders>
              <w:top w:val="nil"/>
              <w:left w:val="nil"/>
              <w:bottom w:val="single" w:sz="4" w:space="0" w:color="C0C0C0"/>
              <w:right w:val="single" w:sz="4" w:space="0" w:color="C0C0C0"/>
            </w:tcBorders>
            <w:shd w:val="clear" w:color="auto" w:fill="auto"/>
            <w:vAlign w:val="center"/>
            <w:hideMark/>
          </w:tcPr>
          <w:p w14:paraId="0059E4C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3AB31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2993780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8,86</w:t>
            </w:r>
          </w:p>
        </w:tc>
        <w:tc>
          <w:tcPr>
            <w:tcW w:w="1780" w:type="dxa"/>
            <w:tcBorders>
              <w:top w:val="nil"/>
              <w:left w:val="nil"/>
              <w:bottom w:val="single" w:sz="4" w:space="0" w:color="C0C0C0"/>
              <w:right w:val="single" w:sz="4" w:space="0" w:color="C0C0C0"/>
            </w:tcBorders>
            <w:shd w:val="clear" w:color="000000" w:fill="FFFFCC"/>
            <w:vAlign w:val="center"/>
            <w:hideMark/>
          </w:tcPr>
          <w:p w14:paraId="1970F94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E16BB3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69199C0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1682967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AD37E1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E9831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FAC5DC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DCBC2D8"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664BC65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054C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3.10.3.6</w:t>
            </w:r>
          </w:p>
        </w:tc>
        <w:tc>
          <w:tcPr>
            <w:tcW w:w="5640" w:type="dxa"/>
            <w:tcBorders>
              <w:top w:val="nil"/>
              <w:left w:val="nil"/>
              <w:bottom w:val="single" w:sz="4" w:space="0" w:color="C0C0C0"/>
              <w:right w:val="single" w:sz="4" w:space="0" w:color="C0C0C0"/>
            </w:tcBorders>
            <w:shd w:val="clear" w:color="000000" w:fill="E3FAFD"/>
            <w:vAlign w:val="center"/>
            <w:hideMark/>
          </w:tcPr>
          <w:p w14:paraId="5A50DFDC" w14:textId="77777777" w:rsidR="0094286E" w:rsidRPr="0094286E" w:rsidRDefault="0094286E" w:rsidP="0094286E">
            <w:pPr>
              <w:ind w:firstLineChars="300" w:firstLine="360"/>
              <w:rPr>
                <w:rFonts w:ascii="Tahoma" w:hAnsi="Tahoma" w:cs="Tahoma"/>
                <w:sz w:val="12"/>
                <w:szCs w:val="12"/>
              </w:rPr>
            </w:pPr>
            <w:r w:rsidRPr="0094286E">
              <w:rPr>
                <w:rFonts w:ascii="Tahoma" w:hAnsi="Tahoma" w:cs="Tahoma"/>
                <w:sz w:val="12"/>
                <w:szCs w:val="12"/>
              </w:rPr>
              <w:t>ремонт авто</w:t>
            </w:r>
          </w:p>
        </w:tc>
        <w:tc>
          <w:tcPr>
            <w:tcW w:w="1140" w:type="dxa"/>
            <w:tcBorders>
              <w:top w:val="nil"/>
              <w:left w:val="nil"/>
              <w:bottom w:val="single" w:sz="4" w:space="0" w:color="C0C0C0"/>
              <w:right w:val="single" w:sz="4" w:space="0" w:color="C0C0C0"/>
            </w:tcBorders>
            <w:shd w:val="clear" w:color="auto" w:fill="auto"/>
            <w:vAlign w:val="center"/>
            <w:hideMark/>
          </w:tcPr>
          <w:p w14:paraId="6BA8EFF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B0A7F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6CCCB7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20,52</w:t>
            </w:r>
          </w:p>
        </w:tc>
        <w:tc>
          <w:tcPr>
            <w:tcW w:w="1780" w:type="dxa"/>
            <w:tcBorders>
              <w:top w:val="nil"/>
              <w:left w:val="nil"/>
              <w:bottom w:val="single" w:sz="4" w:space="0" w:color="C0C0C0"/>
              <w:right w:val="single" w:sz="4" w:space="0" w:color="C0C0C0"/>
            </w:tcBorders>
            <w:shd w:val="clear" w:color="000000" w:fill="FFFFCC"/>
            <w:vAlign w:val="center"/>
            <w:hideMark/>
          </w:tcPr>
          <w:p w14:paraId="04A354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FC43B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0BF50C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68A8E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C92446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256B3D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33D9D6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3ACEDB9" w14:textId="77777777" w:rsidTr="0094286E">
        <w:trPr>
          <w:trHeight w:val="215"/>
          <w:jc w:val="center"/>
        </w:trPr>
        <w:tc>
          <w:tcPr>
            <w:tcW w:w="580" w:type="dxa"/>
            <w:tcBorders>
              <w:top w:val="nil"/>
              <w:left w:val="nil"/>
              <w:bottom w:val="nil"/>
              <w:right w:val="nil"/>
            </w:tcBorders>
            <w:shd w:val="clear" w:color="000000" w:fill="FFFF00"/>
            <w:noWrap/>
            <w:vAlign w:val="center"/>
            <w:hideMark/>
          </w:tcPr>
          <w:p w14:paraId="7CFEB72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2C629F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w:t>
            </w:r>
          </w:p>
        </w:tc>
        <w:tc>
          <w:tcPr>
            <w:tcW w:w="5640" w:type="dxa"/>
            <w:tcBorders>
              <w:top w:val="nil"/>
              <w:left w:val="nil"/>
              <w:bottom w:val="single" w:sz="4" w:space="0" w:color="C0C0C0"/>
              <w:right w:val="single" w:sz="4" w:space="0" w:color="C0C0C0"/>
            </w:tcBorders>
            <w:shd w:val="clear" w:color="auto" w:fill="auto"/>
            <w:vAlign w:val="center"/>
            <w:hideMark/>
          </w:tcPr>
          <w:p w14:paraId="1744C2D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3F4AC3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C7EC31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137,76</w:t>
            </w:r>
          </w:p>
        </w:tc>
        <w:tc>
          <w:tcPr>
            <w:tcW w:w="1500" w:type="dxa"/>
            <w:tcBorders>
              <w:top w:val="nil"/>
              <w:left w:val="nil"/>
              <w:bottom w:val="single" w:sz="4" w:space="0" w:color="C0C0C0"/>
              <w:right w:val="single" w:sz="4" w:space="0" w:color="C0C0C0"/>
            </w:tcBorders>
            <w:shd w:val="clear" w:color="000000" w:fill="D7EAD3"/>
            <w:vAlign w:val="center"/>
            <w:hideMark/>
          </w:tcPr>
          <w:p w14:paraId="460E59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24,99</w:t>
            </w:r>
          </w:p>
        </w:tc>
        <w:tc>
          <w:tcPr>
            <w:tcW w:w="1780" w:type="dxa"/>
            <w:tcBorders>
              <w:top w:val="nil"/>
              <w:left w:val="nil"/>
              <w:bottom w:val="single" w:sz="4" w:space="0" w:color="C0C0C0"/>
              <w:right w:val="single" w:sz="4" w:space="0" w:color="C0C0C0"/>
            </w:tcBorders>
            <w:shd w:val="clear" w:color="000000" w:fill="D7EAD3"/>
            <w:vAlign w:val="center"/>
            <w:hideMark/>
          </w:tcPr>
          <w:p w14:paraId="2F83435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142,66</w:t>
            </w:r>
          </w:p>
        </w:tc>
        <w:tc>
          <w:tcPr>
            <w:tcW w:w="1820" w:type="dxa"/>
            <w:tcBorders>
              <w:top w:val="nil"/>
              <w:left w:val="nil"/>
              <w:bottom w:val="single" w:sz="4" w:space="0" w:color="C0C0C0"/>
              <w:right w:val="single" w:sz="4" w:space="0" w:color="C0C0C0"/>
            </w:tcBorders>
            <w:shd w:val="clear" w:color="000000" w:fill="D7EAD3"/>
            <w:vAlign w:val="center"/>
            <w:hideMark/>
          </w:tcPr>
          <w:p w14:paraId="59BC59C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147,13</w:t>
            </w:r>
          </w:p>
        </w:tc>
        <w:tc>
          <w:tcPr>
            <w:tcW w:w="1840" w:type="dxa"/>
            <w:tcBorders>
              <w:top w:val="nil"/>
              <w:left w:val="nil"/>
              <w:bottom w:val="single" w:sz="4" w:space="0" w:color="C0C0C0"/>
              <w:right w:val="single" w:sz="4" w:space="0" w:color="C0C0C0"/>
            </w:tcBorders>
            <w:shd w:val="clear" w:color="000000" w:fill="D7EAD3"/>
            <w:vAlign w:val="center"/>
            <w:hideMark/>
          </w:tcPr>
          <w:p w14:paraId="29CDA91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147,72</w:t>
            </w:r>
          </w:p>
        </w:tc>
        <w:tc>
          <w:tcPr>
            <w:tcW w:w="1860" w:type="dxa"/>
            <w:tcBorders>
              <w:top w:val="nil"/>
              <w:left w:val="nil"/>
              <w:bottom w:val="single" w:sz="4" w:space="0" w:color="C0C0C0"/>
              <w:right w:val="single" w:sz="4" w:space="0" w:color="C0C0C0"/>
            </w:tcBorders>
            <w:shd w:val="clear" w:color="000000" w:fill="D7EAD3"/>
            <w:vAlign w:val="center"/>
            <w:hideMark/>
          </w:tcPr>
          <w:p w14:paraId="51DDE51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145,61</w:t>
            </w:r>
          </w:p>
        </w:tc>
        <w:tc>
          <w:tcPr>
            <w:tcW w:w="1480" w:type="dxa"/>
            <w:tcBorders>
              <w:top w:val="nil"/>
              <w:left w:val="nil"/>
              <w:bottom w:val="single" w:sz="4" w:space="0" w:color="C0C0C0"/>
              <w:right w:val="single" w:sz="4" w:space="0" w:color="C0C0C0"/>
            </w:tcBorders>
            <w:shd w:val="clear" w:color="000000" w:fill="D7EAD3"/>
            <w:vAlign w:val="center"/>
            <w:hideMark/>
          </w:tcPr>
          <w:p w14:paraId="48A9E97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72,80</w:t>
            </w:r>
          </w:p>
        </w:tc>
        <w:tc>
          <w:tcPr>
            <w:tcW w:w="1460" w:type="dxa"/>
            <w:tcBorders>
              <w:top w:val="nil"/>
              <w:left w:val="nil"/>
              <w:bottom w:val="single" w:sz="4" w:space="0" w:color="C0C0C0"/>
              <w:right w:val="single" w:sz="4" w:space="0" w:color="C0C0C0"/>
            </w:tcBorders>
            <w:shd w:val="clear" w:color="000000" w:fill="D7EAD3"/>
            <w:vAlign w:val="center"/>
            <w:hideMark/>
          </w:tcPr>
          <w:p w14:paraId="396D37D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72,80</w:t>
            </w:r>
          </w:p>
        </w:tc>
        <w:tc>
          <w:tcPr>
            <w:tcW w:w="2860" w:type="dxa"/>
            <w:tcBorders>
              <w:top w:val="nil"/>
              <w:left w:val="nil"/>
              <w:bottom w:val="single" w:sz="4" w:space="0" w:color="C0C0C0"/>
              <w:right w:val="single" w:sz="4" w:space="0" w:color="C0C0C0"/>
            </w:tcBorders>
            <w:shd w:val="clear" w:color="000000" w:fill="FFFFCC"/>
            <w:vAlign w:val="center"/>
            <w:hideMark/>
          </w:tcPr>
          <w:p w14:paraId="2E0512BF"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4C32A88A"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6C289ED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6330C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4.3</w:t>
            </w:r>
          </w:p>
        </w:tc>
        <w:tc>
          <w:tcPr>
            <w:tcW w:w="5640" w:type="dxa"/>
            <w:tcBorders>
              <w:top w:val="nil"/>
              <w:left w:val="nil"/>
              <w:bottom w:val="single" w:sz="4" w:space="0" w:color="C0C0C0"/>
              <w:right w:val="single" w:sz="4" w:space="0" w:color="C0C0C0"/>
            </w:tcBorders>
            <w:shd w:val="clear" w:color="auto" w:fill="auto"/>
            <w:vAlign w:val="center"/>
            <w:hideMark/>
          </w:tcPr>
          <w:p w14:paraId="1153B1B1"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52D493F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03D3B3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137,76</w:t>
            </w:r>
          </w:p>
        </w:tc>
        <w:tc>
          <w:tcPr>
            <w:tcW w:w="1500" w:type="dxa"/>
            <w:tcBorders>
              <w:top w:val="nil"/>
              <w:left w:val="nil"/>
              <w:bottom w:val="single" w:sz="4" w:space="0" w:color="C0C0C0"/>
              <w:right w:val="single" w:sz="4" w:space="0" w:color="C0C0C0"/>
            </w:tcBorders>
            <w:shd w:val="clear" w:color="000000" w:fill="D7EAD3"/>
            <w:vAlign w:val="center"/>
            <w:hideMark/>
          </w:tcPr>
          <w:p w14:paraId="081516E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24,99</w:t>
            </w:r>
          </w:p>
        </w:tc>
        <w:tc>
          <w:tcPr>
            <w:tcW w:w="1780" w:type="dxa"/>
            <w:tcBorders>
              <w:top w:val="nil"/>
              <w:left w:val="nil"/>
              <w:bottom w:val="single" w:sz="4" w:space="0" w:color="C0C0C0"/>
              <w:right w:val="single" w:sz="4" w:space="0" w:color="C0C0C0"/>
            </w:tcBorders>
            <w:shd w:val="clear" w:color="000000" w:fill="D7EAD3"/>
            <w:vAlign w:val="center"/>
            <w:hideMark/>
          </w:tcPr>
          <w:p w14:paraId="2C1B792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142,66</w:t>
            </w:r>
          </w:p>
        </w:tc>
        <w:tc>
          <w:tcPr>
            <w:tcW w:w="1820" w:type="dxa"/>
            <w:tcBorders>
              <w:top w:val="nil"/>
              <w:left w:val="nil"/>
              <w:bottom w:val="single" w:sz="4" w:space="0" w:color="C0C0C0"/>
              <w:right w:val="single" w:sz="4" w:space="0" w:color="C0C0C0"/>
            </w:tcBorders>
            <w:shd w:val="clear" w:color="000000" w:fill="D7EAD3"/>
            <w:vAlign w:val="center"/>
            <w:hideMark/>
          </w:tcPr>
          <w:p w14:paraId="3504791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147,13</w:t>
            </w:r>
          </w:p>
        </w:tc>
        <w:tc>
          <w:tcPr>
            <w:tcW w:w="1840" w:type="dxa"/>
            <w:tcBorders>
              <w:top w:val="nil"/>
              <w:left w:val="nil"/>
              <w:bottom w:val="single" w:sz="4" w:space="0" w:color="C0C0C0"/>
              <w:right w:val="single" w:sz="4" w:space="0" w:color="C0C0C0"/>
            </w:tcBorders>
            <w:shd w:val="clear" w:color="000000" w:fill="D7EAD3"/>
            <w:vAlign w:val="center"/>
            <w:hideMark/>
          </w:tcPr>
          <w:p w14:paraId="07A6DEC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147,72</w:t>
            </w:r>
          </w:p>
        </w:tc>
        <w:tc>
          <w:tcPr>
            <w:tcW w:w="1860" w:type="dxa"/>
            <w:tcBorders>
              <w:top w:val="nil"/>
              <w:left w:val="nil"/>
              <w:bottom w:val="single" w:sz="4" w:space="0" w:color="C0C0C0"/>
              <w:right w:val="single" w:sz="4" w:space="0" w:color="C0C0C0"/>
            </w:tcBorders>
            <w:shd w:val="clear" w:color="000000" w:fill="D7EAD3"/>
            <w:vAlign w:val="center"/>
            <w:hideMark/>
          </w:tcPr>
          <w:p w14:paraId="27BCFCD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145,61</w:t>
            </w:r>
          </w:p>
        </w:tc>
        <w:tc>
          <w:tcPr>
            <w:tcW w:w="1480" w:type="dxa"/>
            <w:tcBorders>
              <w:top w:val="nil"/>
              <w:left w:val="nil"/>
              <w:bottom w:val="single" w:sz="4" w:space="0" w:color="C0C0C0"/>
              <w:right w:val="single" w:sz="4" w:space="0" w:color="C0C0C0"/>
            </w:tcBorders>
            <w:shd w:val="clear" w:color="000000" w:fill="D7EAD3"/>
            <w:vAlign w:val="center"/>
            <w:hideMark/>
          </w:tcPr>
          <w:p w14:paraId="183D873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72,80</w:t>
            </w:r>
          </w:p>
        </w:tc>
        <w:tc>
          <w:tcPr>
            <w:tcW w:w="1460" w:type="dxa"/>
            <w:tcBorders>
              <w:top w:val="nil"/>
              <w:left w:val="nil"/>
              <w:bottom w:val="single" w:sz="4" w:space="0" w:color="C0C0C0"/>
              <w:right w:val="single" w:sz="4" w:space="0" w:color="C0C0C0"/>
            </w:tcBorders>
            <w:shd w:val="clear" w:color="000000" w:fill="D7EAD3"/>
            <w:vAlign w:val="center"/>
            <w:hideMark/>
          </w:tcPr>
          <w:p w14:paraId="0B786BF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72,80</w:t>
            </w:r>
          </w:p>
        </w:tc>
        <w:tc>
          <w:tcPr>
            <w:tcW w:w="2860" w:type="dxa"/>
            <w:tcBorders>
              <w:top w:val="nil"/>
              <w:left w:val="nil"/>
              <w:bottom w:val="single" w:sz="4" w:space="0" w:color="C0C0C0"/>
              <w:right w:val="single" w:sz="4" w:space="0" w:color="C0C0C0"/>
            </w:tcBorders>
            <w:shd w:val="clear" w:color="000000" w:fill="FFFFCC"/>
            <w:vAlign w:val="center"/>
            <w:hideMark/>
          </w:tcPr>
          <w:p w14:paraId="25D3DF85"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646F2E8"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4E788AF3"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777DC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4.3.1</w:t>
            </w:r>
          </w:p>
        </w:tc>
        <w:tc>
          <w:tcPr>
            <w:tcW w:w="5640" w:type="dxa"/>
            <w:tcBorders>
              <w:top w:val="nil"/>
              <w:left w:val="nil"/>
              <w:bottom w:val="single" w:sz="4" w:space="0" w:color="C0C0C0"/>
              <w:right w:val="single" w:sz="4" w:space="0" w:color="C0C0C0"/>
            </w:tcBorders>
            <w:shd w:val="clear" w:color="auto" w:fill="auto"/>
            <w:vAlign w:val="center"/>
            <w:hideMark/>
          </w:tcPr>
          <w:p w14:paraId="6021B5B4"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084495E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A36B5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103,30</w:t>
            </w:r>
          </w:p>
        </w:tc>
        <w:tc>
          <w:tcPr>
            <w:tcW w:w="1500" w:type="dxa"/>
            <w:tcBorders>
              <w:top w:val="nil"/>
              <w:left w:val="nil"/>
              <w:bottom w:val="single" w:sz="4" w:space="0" w:color="C0C0C0"/>
              <w:right w:val="single" w:sz="4" w:space="0" w:color="C0C0C0"/>
            </w:tcBorders>
            <w:shd w:val="clear" w:color="000000" w:fill="FFFFCC"/>
            <w:vAlign w:val="center"/>
            <w:hideMark/>
          </w:tcPr>
          <w:p w14:paraId="2FE664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13,15</w:t>
            </w:r>
          </w:p>
        </w:tc>
        <w:tc>
          <w:tcPr>
            <w:tcW w:w="1780" w:type="dxa"/>
            <w:tcBorders>
              <w:top w:val="nil"/>
              <w:left w:val="nil"/>
              <w:bottom w:val="single" w:sz="4" w:space="0" w:color="C0C0C0"/>
              <w:right w:val="single" w:sz="4" w:space="0" w:color="C0C0C0"/>
            </w:tcBorders>
            <w:shd w:val="clear" w:color="000000" w:fill="FFFFCC"/>
            <w:vAlign w:val="center"/>
            <w:hideMark/>
          </w:tcPr>
          <w:p w14:paraId="3497667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106,97</w:t>
            </w:r>
          </w:p>
        </w:tc>
        <w:tc>
          <w:tcPr>
            <w:tcW w:w="1820" w:type="dxa"/>
            <w:tcBorders>
              <w:top w:val="nil"/>
              <w:left w:val="nil"/>
              <w:bottom w:val="single" w:sz="4" w:space="0" w:color="C0C0C0"/>
              <w:right w:val="single" w:sz="4" w:space="0" w:color="C0C0C0"/>
            </w:tcBorders>
            <w:shd w:val="clear" w:color="000000" w:fill="FFFFCC"/>
            <w:vAlign w:val="center"/>
            <w:hideMark/>
          </w:tcPr>
          <w:p w14:paraId="2F4381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110,55</w:t>
            </w:r>
          </w:p>
        </w:tc>
        <w:tc>
          <w:tcPr>
            <w:tcW w:w="1840" w:type="dxa"/>
            <w:tcBorders>
              <w:top w:val="nil"/>
              <w:left w:val="nil"/>
              <w:bottom w:val="single" w:sz="4" w:space="0" w:color="C0C0C0"/>
              <w:right w:val="single" w:sz="4" w:space="0" w:color="C0C0C0"/>
            </w:tcBorders>
            <w:shd w:val="clear" w:color="000000" w:fill="FFFFCC"/>
            <w:vAlign w:val="center"/>
            <w:hideMark/>
          </w:tcPr>
          <w:p w14:paraId="4BB8FB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110,77</w:t>
            </w:r>
          </w:p>
        </w:tc>
        <w:tc>
          <w:tcPr>
            <w:tcW w:w="1860" w:type="dxa"/>
            <w:tcBorders>
              <w:top w:val="nil"/>
              <w:left w:val="nil"/>
              <w:bottom w:val="single" w:sz="4" w:space="0" w:color="C0C0C0"/>
              <w:right w:val="single" w:sz="4" w:space="0" w:color="C0C0C0"/>
            </w:tcBorders>
            <w:shd w:val="clear" w:color="000000" w:fill="FFFFCC"/>
            <w:vAlign w:val="center"/>
            <w:hideMark/>
          </w:tcPr>
          <w:p w14:paraId="1282F21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109,18</w:t>
            </w:r>
          </w:p>
        </w:tc>
        <w:tc>
          <w:tcPr>
            <w:tcW w:w="1480" w:type="dxa"/>
            <w:tcBorders>
              <w:top w:val="nil"/>
              <w:left w:val="nil"/>
              <w:bottom w:val="single" w:sz="4" w:space="0" w:color="C0C0C0"/>
              <w:right w:val="single" w:sz="4" w:space="0" w:color="C0C0C0"/>
            </w:tcBorders>
            <w:shd w:val="clear" w:color="000000" w:fill="D7EAD3"/>
            <w:vAlign w:val="center"/>
            <w:hideMark/>
          </w:tcPr>
          <w:p w14:paraId="448E3F3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54,59</w:t>
            </w:r>
          </w:p>
        </w:tc>
        <w:tc>
          <w:tcPr>
            <w:tcW w:w="1460" w:type="dxa"/>
            <w:tcBorders>
              <w:top w:val="nil"/>
              <w:left w:val="nil"/>
              <w:bottom w:val="single" w:sz="4" w:space="0" w:color="C0C0C0"/>
              <w:right w:val="single" w:sz="4" w:space="0" w:color="C0C0C0"/>
            </w:tcBorders>
            <w:shd w:val="clear" w:color="000000" w:fill="D7EAD3"/>
            <w:vAlign w:val="center"/>
            <w:hideMark/>
          </w:tcPr>
          <w:p w14:paraId="201ADE5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54,59</w:t>
            </w:r>
          </w:p>
        </w:tc>
        <w:tc>
          <w:tcPr>
            <w:tcW w:w="2860" w:type="dxa"/>
            <w:tcBorders>
              <w:top w:val="nil"/>
              <w:left w:val="nil"/>
              <w:bottom w:val="single" w:sz="4" w:space="0" w:color="C0C0C0"/>
              <w:right w:val="single" w:sz="4" w:space="0" w:color="C0C0C0"/>
            </w:tcBorders>
            <w:shd w:val="clear" w:color="000000" w:fill="FFFFCC"/>
            <w:vAlign w:val="center"/>
            <w:hideMark/>
          </w:tcPr>
          <w:p w14:paraId="41CFA70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7B4138B"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7AE19FC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BC361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4.3.2</w:t>
            </w:r>
          </w:p>
        </w:tc>
        <w:tc>
          <w:tcPr>
            <w:tcW w:w="5640" w:type="dxa"/>
            <w:tcBorders>
              <w:top w:val="nil"/>
              <w:left w:val="nil"/>
              <w:bottom w:val="single" w:sz="4" w:space="0" w:color="C0C0C0"/>
              <w:right w:val="single" w:sz="4" w:space="0" w:color="C0C0C0"/>
            </w:tcBorders>
            <w:shd w:val="clear" w:color="auto" w:fill="auto"/>
            <w:vAlign w:val="center"/>
            <w:hideMark/>
          </w:tcPr>
          <w:p w14:paraId="1B7305D1"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6B2DC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6AF956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34,46</w:t>
            </w:r>
          </w:p>
        </w:tc>
        <w:tc>
          <w:tcPr>
            <w:tcW w:w="1500" w:type="dxa"/>
            <w:tcBorders>
              <w:top w:val="nil"/>
              <w:left w:val="nil"/>
              <w:bottom w:val="single" w:sz="4" w:space="0" w:color="C0C0C0"/>
              <w:right w:val="single" w:sz="4" w:space="0" w:color="C0C0C0"/>
            </w:tcBorders>
            <w:shd w:val="clear" w:color="000000" w:fill="FFFFCC"/>
            <w:vAlign w:val="center"/>
            <w:hideMark/>
          </w:tcPr>
          <w:p w14:paraId="0902F48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11,84</w:t>
            </w:r>
          </w:p>
        </w:tc>
        <w:tc>
          <w:tcPr>
            <w:tcW w:w="1780" w:type="dxa"/>
            <w:tcBorders>
              <w:top w:val="nil"/>
              <w:left w:val="nil"/>
              <w:bottom w:val="single" w:sz="4" w:space="0" w:color="C0C0C0"/>
              <w:right w:val="single" w:sz="4" w:space="0" w:color="C0C0C0"/>
            </w:tcBorders>
            <w:shd w:val="clear" w:color="000000" w:fill="FFFFCC"/>
            <w:vAlign w:val="center"/>
            <w:hideMark/>
          </w:tcPr>
          <w:p w14:paraId="516C62D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35,68</w:t>
            </w:r>
          </w:p>
        </w:tc>
        <w:tc>
          <w:tcPr>
            <w:tcW w:w="1820" w:type="dxa"/>
            <w:tcBorders>
              <w:top w:val="nil"/>
              <w:left w:val="nil"/>
              <w:bottom w:val="single" w:sz="4" w:space="0" w:color="C0C0C0"/>
              <w:right w:val="single" w:sz="4" w:space="0" w:color="C0C0C0"/>
            </w:tcBorders>
            <w:shd w:val="clear" w:color="000000" w:fill="FFFFCC"/>
            <w:vAlign w:val="center"/>
            <w:hideMark/>
          </w:tcPr>
          <w:p w14:paraId="4617E27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36,58</w:t>
            </w:r>
          </w:p>
        </w:tc>
        <w:tc>
          <w:tcPr>
            <w:tcW w:w="1840" w:type="dxa"/>
            <w:tcBorders>
              <w:top w:val="nil"/>
              <w:left w:val="nil"/>
              <w:bottom w:val="single" w:sz="4" w:space="0" w:color="C0C0C0"/>
              <w:right w:val="single" w:sz="4" w:space="0" w:color="C0C0C0"/>
            </w:tcBorders>
            <w:shd w:val="clear" w:color="000000" w:fill="FFFFCC"/>
            <w:vAlign w:val="center"/>
            <w:hideMark/>
          </w:tcPr>
          <w:p w14:paraId="1D57B05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36,95</w:t>
            </w:r>
          </w:p>
        </w:tc>
        <w:tc>
          <w:tcPr>
            <w:tcW w:w="1860" w:type="dxa"/>
            <w:tcBorders>
              <w:top w:val="nil"/>
              <w:left w:val="nil"/>
              <w:bottom w:val="single" w:sz="4" w:space="0" w:color="C0C0C0"/>
              <w:right w:val="single" w:sz="4" w:space="0" w:color="C0C0C0"/>
            </w:tcBorders>
            <w:shd w:val="clear" w:color="000000" w:fill="FFFFCC"/>
            <w:vAlign w:val="center"/>
            <w:hideMark/>
          </w:tcPr>
          <w:p w14:paraId="4814F3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36,42</w:t>
            </w:r>
          </w:p>
        </w:tc>
        <w:tc>
          <w:tcPr>
            <w:tcW w:w="1480" w:type="dxa"/>
            <w:tcBorders>
              <w:top w:val="nil"/>
              <w:left w:val="nil"/>
              <w:bottom w:val="single" w:sz="4" w:space="0" w:color="C0C0C0"/>
              <w:right w:val="single" w:sz="4" w:space="0" w:color="C0C0C0"/>
            </w:tcBorders>
            <w:shd w:val="clear" w:color="000000" w:fill="D7EAD3"/>
            <w:vAlign w:val="center"/>
            <w:hideMark/>
          </w:tcPr>
          <w:p w14:paraId="66DD36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18,21</w:t>
            </w:r>
          </w:p>
        </w:tc>
        <w:tc>
          <w:tcPr>
            <w:tcW w:w="1460" w:type="dxa"/>
            <w:tcBorders>
              <w:top w:val="nil"/>
              <w:left w:val="nil"/>
              <w:bottom w:val="single" w:sz="4" w:space="0" w:color="C0C0C0"/>
              <w:right w:val="single" w:sz="4" w:space="0" w:color="C0C0C0"/>
            </w:tcBorders>
            <w:shd w:val="clear" w:color="000000" w:fill="D7EAD3"/>
            <w:vAlign w:val="center"/>
            <w:hideMark/>
          </w:tcPr>
          <w:p w14:paraId="4F70D60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18,21</w:t>
            </w:r>
          </w:p>
        </w:tc>
        <w:tc>
          <w:tcPr>
            <w:tcW w:w="2860" w:type="dxa"/>
            <w:tcBorders>
              <w:top w:val="nil"/>
              <w:left w:val="nil"/>
              <w:bottom w:val="single" w:sz="4" w:space="0" w:color="C0C0C0"/>
              <w:right w:val="single" w:sz="4" w:space="0" w:color="C0C0C0"/>
            </w:tcBorders>
            <w:shd w:val="clear" w:color="000000" w:fill="FFFFCC"/>
            <w:vAlign w:val="center"/>
            <w:hideMark/>
          </w:tcPr>
          <w:p w14:paraId="36D014A0"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4A0A622" w14:textId="77777777" w:rsidTr="0094286E">
        <w:trPr>
          <w:trHeight w:val="56"/>
          <w:jc w:val="center"/>
        </w:trPr>
        <w:tc>
          <w:tcPr>
            <w:tcW w:w="580" w:type="dxa"/>
            <w:tcBorders>
              <w:top w:val="nil"/>
              <w:left w:val="nil"/>
              <w:bottom w:val="nil"/>
              <w:right w:val="nil"/>
            </w:tcBorders>
            <w:shd w:val="clear" w:color="000000" w:fill="FFFF00"/>
            <w:noWrap/>
            <w:vAlign w:val="center"/>
            <w:hideMark/>
          </w:tcPr>
          <w:p w14:paraId="025E9809"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FB514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w:t>
            </w:r>
          </w:p>
        </w:tc>
        <w:tc>
          <w:tcPr>
            <w:tcW w:w="5640" w:type="dxa"/>
            <w:tcBorders>
              <w:top w:val="nil"/>
              <w:left w:val="nil"/>
              <w:bottom w:val="single" w:sz="4" w:space="0" w:color="C0C0C0"/>
              <w:right w:val="single" w:sz="4" w:space="0" w:color="C0C0C0"/>
            </w:tcBorders>
            <w:shd w:val="clear" w:color="auto" w:fill="auto"/>
            <w:vAlign w:val="center"/>
            <w:hideMark/>
          </w:tcPr>
          <w:p w14:paraId="21692F7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B4EB49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572677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727,60</w:t>
            </w:r>
          </w:p>
        </w:tc>
        <w:tc>
          <w:tcPr>
            <w:tcW w:w="1500" w:type="dxa"/>
            <w:tcBorders>
              <w:top w:val="nil"/>
              <w:left w:val="nil"/>
              <w:bottom w:val="single" w:sz="4" w:space="0" w:color="C0C0C0"/>
              <w:right w:val="single" w:sz="4" w:space="0" w:color="C0C0C0"/>
            </w:tcBorders>
            <w:shd w:val="clear" w:color="000000" w:fill="D7EAD3"/>
            <w:vAlign w:val="center"/>
            <w:hideMark/>
          </w:tcPr>
          <w:p w14:paraId="40F8D21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980,38</w:t>
            </w:r>
          </w:p>
        </w:tc>
        <w:tc>
          <w:tcPr>
            <w:tcW w:w="1780" w:type="dxa"/>
            <w:tcBorders>
              <w:top w:val="nil"/>
              <w:left w:val="nil"/>
              <w:bottom w:val="single" w:sz="4" w:space="0" w:color="C0C0C0"/>
              <w:right w:val="single" w:sz="4" w:space="0" w:color="C0C0C0"/>
            </w:tcBorders>
            <w:shd w:val="clear" w:color="000000" w:fill="D7EAD3"/>
            <w:vAlign w:val="center"/>
            <w:hideMark/>
          </w:tcPr>
          <w:p w14:paraId="24A0B8A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753,46</w:t>
            </w:r>
          </w:p>
        </w:tc>
        <w:tc>
          <w:tcPr>
            <w:tcW w:w="1820" w:type="dxa"/>
            <w:tcBorders>
              <w:top w:val="nil"/>
              <w:left w:val="nil"/>
              <w:bottom w:val="single" w:sz="4" w:space="0" w:color="C0C0C0"/>
              <w:right w:val="single" w:sz="4" w:space="0" w:color="C0C0C0"/>
            </w:tcBorders>
            <w:shd w:val="clear" w:color="000000" w:fill="D7EAD3"/>
            <w:vAlign w:val="center"/>
            <w:hideMark/>
          </w:tcPr>
          <w:p w14:paraId="44D9125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771,92</w:t>
            </w:r>
          </w:p>
        </w:tc>
        <w:tc>
          <w:tcPr>
            <w:tcW w:w="1840" w:type="dxa"/>
            <w:tcBorders>
              <w:top w:val="nil"/>
              <w:left w:val="nil"/>
              <w:bottom w:val="single" w:sz="4" w:space="0" w:color="C0C0C0"/>
              <w:right w:val="single" w:sz="4" w:space="0" w:color="C0C0C0"/>
            </w:tcBorders>
            <w:shd w:val="clear" w:color="000000" w:fill="D7EAD3"/>
            <w:vAlign w:val="center"/>
            <w:hideMark/>
          </w:tcPr>
          <w:p w14:paraId="56A1A9D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780,25</w:t>
            </w:r>
          </w:p>
        </w:tc>
        <w:tc>
          <w:tcPr>
            <w:tcW w:w="1860" w:type="dxa"/>
            <w:tcBorders>
              <w:top w:val="nil"/>
              <w:left w:val="nil"/>
              <w:bottom w:val="single" w:sz="4" w:space="0" w:color="C0C0C0"/>
              <w:right w:val="single" w:sz="4" w:space="0" w:color="C0C0C0"/>
            </w:tcBorders>
            <w:shd w:val="clear" w:color="000000" w:fill="D7EAD3"/>
            <w:vAlign w:val="center"/>
            <w:hideMark/>
          </w:tcPr>
          <w:p w14:paraId="12FD57D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769,04</w:t>
            </w:r>
          </w:p>
        </w:tc>
        <w:tc>
          <w:tcPr>
            <w:tcW w:w="1480" w:type="dxa"/>
            <w:tcBorders>
              <w:top w:val="nil"/>
              <w:left w:val="nil"/>
              <w:bottom w:val="single" w:sz="4" w:space="0" w:color="C0C0C0"/>
              <w:right w:val="single" w:sz="4" w:space="0" w:color="C0C0C0"/>
            </w:tcBorders>
            <w:shd w:val="clear" w:color="000000" w:fill="D7EAD3"/>
            <w:vAlign w:val="center"/>
            <w:hideMark/>
          </w:tcPr>
          <w:p w14:paraId="1C2009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384,52</w:t>
            </w:r>
          </w:p>
        </w:tc>
        <w:tc>
          <w:tcPr>
            <w:tcW w:w="1460" w:type="dxa"/>
            <w:tcBorders>
              <w:top w:val="nil"/>
              <w:left w:val="nil"/>
              <w:bottom w:val="single" w:sz="4" w:space="0" w:color="C0C0C0"/>
              <w:right w:val="single" w:sz="4" w:space="0" w:color="C0C0C0"/>
            </w:tcBorders>
            <w:shd w:val="clear" w:color="000000" w:fill="D7EAD3"/>
            <w:vAlign w:val="center"/>
            <w:hideMark/>
          </w:tcPr>
          <w:p w14:paraId="140FF2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384,52</w:t>
            </w:r>
          </w:p>
        </w:tc>
        <w:tc>
          <w:tcPr>
            <w:tcW w:w="2860" w:type="dxa"/>
            <w:tcBorders>
              <w:top w:val="nil"/>
              <w:left w:val="nil"/>
              <w:bottom w:val="single" w:sz="4" w:space="0" w:color="C0C0C0"/>
              <w:right w:val="single" w:sz="4" w:space="0" w:color="C0C0C0"/>
            </w:tcBorders>
            <w:shd w:val="clear" w:color="000000" w:fill="FFFFCC"/>
            <w:vAlign w:val="center"/>
            <w:hideMark/>
          </w:tcPr>
          <w:p w14:paraId="42CD9A2E" w14:textId="77777777" w:rsidR="0094286E" w:rsidRPr="0094286E" w:rsidRDefault="0094286E" w:rsidP="0094286E">
            <w:pPr>
              <w:rPr>
                <w:rFonts w:ascii="Tahoma" w:hAnsi="Tahoma" w:cs="Tahoma"/>
                <w:sz w:val="12"/>
                <w:szCs w:val="12"/>
              </w:rPr>
            </w:pPr>
            <w:r w:rsidRPr="0094286E">
              <w:rPr>
                <w:rFonts w:ascii="Tahoma" w:hAnsi="Tahoma" w:cs="Tahoma"/>
                <w:sz w:val="12"/>
                <w:szCs w:val="12"/>
              </w:rPr>
              <w:t>расчет произведен исходя из базового уровня ОР на 2018 г.с учетом коэффициента индексации, рассчитанного на основании индекса эффективности ОР (1%) и ИПЦ на 2020 г. (103%) и ИПЦ на 2019 (104,7%)</w:t>
            </w:r>
          </w:p>
        </w:tc>
      </w:tr>
      <w:tr w:rsidR="0094286E" w:rsidRPr="0094286E" w14:paraId="537D5009"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021254E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4EC5C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5.1</w:t>
            </w:r>
          </w:p>
        </w:tc>
        <w:tc>
          <w:tcPr>
            <w:tcW w:w="5640" w:type="dxa"/>
            <w:tcBorders>
              <w:top w:val="nil"/>
              <w:left w:val="nil"/>
              <w:bottom w:val="single" w:sz="4" w:space="0" w:color="C0C0C0"/>
              <w:right w:val="single" w:sz="4" w:space="0" w:color="C0C0C0"/>
            </w:tcBorders>
            <w:shd w:val="clear" w:color="auto" w:fill="auto"/>
            <w:vAlign w:val="center"/>
            <w:hideMark/>
          </w:tcPr>
          <w:p w14:paraId="2D064A2C"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Заработная плата АУП</w:t>
            </w:r>
          </w:p>
        </w:tc>
        <w:tc>
          <w:tcPr>
            <w:tcW w:w="1140" w:type="dxa"/>
            <w:tcBorders>
              <w:top w:val="nil"/>
              <w:left w:val="nil"/>
              <w:bottom w:val="single" w:sz="4" w:space="0" w:color="C0C0C0"/>
              <w:right w:val="single" w:sz="4" w:space="0" w:color="C0C0C0"/>
            </w:tcBorders>
            <w:shd w:val="clear" w:color="auto" w:fill="auto"/>
            <w:vAlign w:val="center"/>
            <w:hideMark/>
          </w:tcPr>
          <w:p w14:paraId="6558538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088917D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520,89</w:t>
            </w:r>
          </w:p>
        </w:tc>
        <w:tc>
          <w:tcPr>
            <w:tcW w:w="1500" w:type="dxa"/>
            <w:tcBorders>
              <w:top w:val="nil"/>
              <w:left w:val="nil"/>
              <w:bottom w:val="single" w:sz="4" w:space="0" w:color="C0C0C0"/>
              <w:right w:val="single" w:sz="4" w:space="0" w:color="C0C0C0"/>
            </w:tcBorders>
            <w:shd w:val="clear" w:color="000000" w:fill="FFFFCC"/>
            <w:vAlign w:val="center"/>
            <w:hideMark/>
          </w:tcPr>
          <w:p w14:paraId="0E647CF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640,08</w:t>
            </w:r>
          </w:p>
        </w:tc>
        <w:tc>
          <w:tcPr>
            <w:tcW w:w="1780" w:type="dxa"/>
            <w:tcBorders>
              <w:top w:val="nil"/>
              <w:left w:val="nil"/>
              <w:bottom w:val="single" w:sz="4" w:space="0" w:color="C0C0C0"/>
              <w:right w:val="single" w:sz="4" w:space="0" w:color="C0C0C0"/>
            </w:tcBorders>
            <w:shd w:val="clear" w:color="000000" w:fill="FFFFCC"/>
            <w:vAlign w:val="center"/>
            <w:hideMark/>
          </w:tcPr>
          <w:p w14:paraId="401B75E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539,41</w:t>
            </w:r>
          </w:p>
        </w:tc>
        <w:tc>
          <w:tcPr>
            <w:tcW w:w="1820" w:type="dxa"/>
            <w:tcBorders>
              <w:top w:val="nil"/>
              <w:left w:val="nil"/>
              <w:bottom w:val="single" w:sz="4" w:space="0" w:color="C0C0C0"/>
              <w:right w:val="single" w:sz="4" w:space="0" w:color="C0C0C0"/>
            </w:tcBorders>
            <w:shd w:val="clear" w:color="000000" w:fill="FFFFCC"/>
            <w:vAlign w:val="center"/>
            <w:hideMark/>
          </w:tcPr>
          <w:p w14:paraId="7887457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552,62</w:t>
            </w:r>
          </w:p>
        </w:tc>
        <w:tc>
          <w:tcPr>
            <w:tcW w:w="1840" w:type="dxa"/>
            <w:tcBorders>
              <w:top w:val="nil"/>
              <w:left w:val="nil"/>
              <w:bottom w:val="single" w:sz="4" w:space="0" w:color="C0C0C0"/>
              <w:right w:val="single" w:sz="4" w:space="0" w:color="C0C0C0"/>
            </w:tcBorders>
            <w:shd w:val="clear" w:color="000000" w:fill="FFFFCC"/>
            <w:vAlign w:val="center"/>
            <w:hideMark/>
          </w:tcPr>
          <w:p w14:paraId="788177B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558,58</w:t>
            </w:r>
          </w:p>
        </w:tc>
        <w:tc>
          <w:tcPr>
            <w:tcW w:w="1860" w:type="dxa"/>
            <w:tcBorders>
              <w:top w:val="nil"/>
              <w:left w:val="nil"/>
              <w:bottom w:val="single" w:sz="4" w:space="0" w:color="C0C0C0"/>
              <w:right w:val="single" w:sz="4" w:space="0" w:color="C0C0C0"/>
            </w:tcBorders>
            <w:shd w:val="clear" w:color="000000" w:fill="FFFFCC"/>
            <w:vAlign w:val="center"/>
            <w:hideMark/>
          </w:tcPr>
          <w:p w14:paraId="19DAA76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550,56</w:t>
            </w:r>
          </w:p>
        </w:tc>
        <w:tc>
          <w:tcPr>
            <w:tcW w:w="1480" w:type="dxa"/>
            <w:tcBorders>
              <w:top w:val="nil"/>
              <w:left w:val="nil"/>
              <w:bottom w:val="single" w:sz="4" w:space="0" w:color="C0C0C0"/>
              <w:right w:val="single" w:sz="4" w:space="0" w:color="C0C0C0"/>
            </w:tcBorders>
            <w:shd w:val="clear" w:color="000000" w:fill="D7EAD3"/>
            <w:vAlign w:val="center"/>
            <w:hideMark/>
          </w:tcPr>
          <w:p w14:paraId="745436D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275,28</w:t>
            </w:r>
          </w:p>
        </w:tc>
        <w:tc>
          <w:tcPr>
            <w:tcW w:w="1460" w:type="dxa"/>
            <w:tcBorders>
              <w:top w:val="nil"/>
              <w:left w:val="nil"/>
              <w:bottom w:val="single" w:sz="4" w:space="0" w:color="C0C0C0"/>
              <w:right w:val="single" w:sz="4" w:space="0" w:color="C0C0C0"/>
            </w:tcBorders>
            <w:shd w:val="clear" w:color="000000" w:fill="D7EAD3"/>
            <w:vAlign w:val="center"/>
            <w:hideMark/>
          </w:tcPr>
          <w:p w14:paraId="5DC8A09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275,28</w:t>
            </w:r>
          </w:p>
        </w:tc>
        <w:tc>
          <w:tcPr>
            <w:tcW w:w="2860" w:type="dxa"/>
            <w:tcBorders>
              <w:top w:val="nil"/>
              <w:left w:val="nil"/>
              <w:bottom w:val="single" w:sz="4" w:space="0" w:color="C0C0C0"/>
              <w:right w:val="single" w:sz="4" w:space="0" w:color="C0C0C0"/>
            </w:tcBorders>
            <w:shd w:val="clear" w:color="000000" w:fill="FFFFCC"/>
            <w:vAlign w:val="center"/>
            <w:hideMark/>
          </w:tcPr>
          <w:p w14:paraId="74C5633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0F6D79DD"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097455B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083AC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5.1.1</w:t>
            </w:r>
          </w:p>
        </w:tc>
        <w:tc>
          <w:tcPr>
            <w:tcW w:w="5640" w:type="dxa"/>
            <w:tcBorders>
              <w:top w:val="nil"/>
              <w:left w:val="nil"/>
              <w:bottom w:val="single" w:sz="4" w:space="0" w:color="C0C0C0"/>
              <w:right w:val="single" w:sz="4" w:space="0" w:color="C0C0C0"/>
            </w:tcBorders>
            <w:shd w:val="clear" w:color="auto" w:fill="auto"/>
            <w:vAlign w:val="center"/>
            <w:hideMark/>
          </w:tcPr>
          <w:p w14:paraId="09C37EBF"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2BE21D6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1C90001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19 378,51</w:t>
            </w:r>
          </w:p>
        </w:tc>
        <w:tc>
          <w:tcPr>
            <w:tcW w:w="1500" w:type="dxa"/>
            <w:tcBorders>
              <w:top w:val="nil"/>
              <w:left w:val="nil"/>
              <w:bottom w:val="single" w:sz="4" w:space="0" w:color="C0C0C0"/>
              <w:right w:val="single" w:sz="4" w:space="0" w:color="C0C0C0"/>
            </w:tcBorders>
            <w:shd w:val="clear" w:color="000000" w:fill="D7EAD3"/>
            <w:vAlign w:val="center"/>
            <w:hideMark/>
          </w:tcPr>
          <w:p w14:paraId="5B5F76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34 862,75</w:t>
            </w:r>
          </w:p>
        </w:tc>
        <w:tc>
          <w:tcPr>
            <w:tcW w:w="1780" w:type="dxa"/>
            <w:tcBorders>
              <w:top w:val="nil"/>
              <w:left w:val="nil"/>
              <w:bottom w:val="single" w:sz="4" w:space="0" w:color="C0C0C0"/>
              <w:right w:val="single" w:sz="4" w:space="0" w:color="C0C0C0"/>
            </w:tcBorders>
            <w:shd w:val="clear" w:color="000000" w:fill="D7EAD3"/>
            <w:vAlign w:val="center"/>
            <w:hideMark/>
          </w:tcPr>
          <w:p w14:paraId="785A7C4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20 067,22</w:t>
            </w:r>
          </w:p>
        </w:tc>
        <w:tc>
          <w:tcPr>
            <w:tcW w:w="1820" w:type="dxa"/>
            <w:tcBorders>
              <w:top w:val="nil"/>
              <w:left w:val="nil"/>
              <w:bottom w:val="single" w:sz="4" w:space="0" w:color="C0C0C0"/>
              <w:right w:val="single" w:sz="4" w:space="0" w:color="C0C0C0"/>
            </w:tcBorders>
            <w:shd w:val="clear" w:color="000000" w:fill="D7EAD3"/>
            <w:vAlign w:val="center"/>
            <w:hideMark/>
          </w:tcPr>
          <w:p w14:paraId="425ED7A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20 558,66</w:t>
            </w:r>
          </w:p>
        </w:tc>
        <w:tc>
          <w:tcPr>
            <w:tcW w:w="1840" w:type="dxa"/>
            <w:tcBorders>
              <w:top w:val="nil"/>
              <w:left w:val="nil"/>
              <w:bottom w:val="single" w:sz="4" w:space="0" w:color="C0C0C0"/>
              <w:right w:val="single" w:sz="4" w:space="0" w:color="C0C0C0"/>
            </w:tcBorders>
            <w:shd w:val="clear" w:color="000000" w:fill="D7EAD3"/>
            <w:vAlign w:val="center"/>
            <w:hideMark/>
          </w:tcPr>
          <w:p w14:paraId="4B8336E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20 780,51</w:t>
            </w:r>
          </w:p>
        </w:tc>
        <w:tc>
          <w:tcPr>
            <w:tcW w:w="1860" w:type="dxa"/>
            <w:tcBorders>
              <w:top w:val="nil"/>
              <w:left w:val="nil"/>
              <w:bottom w:val="single" w:sz="4" w:space="0" w:color="C0C0C0"/>
              <w:right w:val="single" w:sz="4" w:space="0" w:color="C0C0C0"/>
            </w:tcBorders>
            <w:shd w:val="clear" w:color="000000" w:fill="D7EAD3"/>
            <w:vAlign w:val="center"/>
            <w:hideMark/>
          </w:tcPr>
          <w:p w14:paraId="03DDCF4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20 482,11</w:t>
            </w:r>
          </w:p>
        </w:tc>
        <w:tc>
          <w:tcPr>
            <w:tcW w:w="1480" w:type="dxa"/>
            <w:tcBorders>
              <w:top w:val="nil"/>
              <w:left w:val="nil"/>
              <w:bottom w:val="single" w:sz="4" w:space="0" w:color="C0C0C0"/>
              <w:right w:val="single" w:sz="4" w:space="0" w:color="C0C0C0"/>
            </w:tcBorders>
            <w:shd w:val="clear" w:color="000000" w:fill="D7EAD3"/>
            <w:vAlign w:val="center"/>
            <w:hideMark/>
          </w:tcPr>
          <w:p w14:paraId="6F649ED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20 482,11</w:t>
            </w:r>
          </w:p>
        </w:tc>
        <w:tc>
          <w:tcPr>
            <w:tcW w:w="1460" w:type="dxa"/>
            <w:tcBorders>
              <w:top w:val="nil"/>
              <w:left w:val="nil"/>
              <w:bottom w:val="single" w:sz="4" w:space="0" w:color="C0C0C0"/>
              <w:right w:val="single" w:sz="4" w:space="0" w:color="C0C0C0"/>
            </w:tcBorders>
            <w:shd w:val="clear" w:color="000000" w:fill="D7EAD3"/>
            <w:vAlign w:val="center"/>
            <w:hideMark/>
          </w:tcPr>
          <w:p w14:paraId="022EA1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20 482,11</w:t>
            </w:r>
          </w:p>
        </w:tc>
        <w:tc>
          <w:tcPr>
            <w:tcW w:w="2860" w:type="dxa"/>
            <w:tcBorders>
              <w:top w:val="nil"/>
              <w:left w:val="nil"/>
              <w:bottom w:val="single" w:sz="4" w:space="0" w:color="C0C0C0"/>
              <w:right w:val="single" w:sz="4" w:space="0" w:color="C0C0C0"/>
            </w:tcBorders>
            <w:shd w:val="clear" w:color="000000" w:fill="FFFFCC"/>
            <w:vAlign w:val="center"/>
            <w:hideMark/>
          </w:tcPr>
          <w:p w14:paraId="51E66996"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526D631"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75E8B9A5"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26EF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5.1.2</w:t>
            </w:r>
          </w:p>
        </w:tc>
        <w:tc>
          <w:tcPr>
            <w:tcW w:w="5640" w:type="dxa"/>
            <w:tcBorders>
              <w:top w:val="nil"/>
              <w:left w:val="nil"/>
              <w:bottom w:val="single" w:sz="4" w:space="0" w:color="C0C0C0"/>
              <w:right w:val="single" w:sz="4" w:space="0" w:color="C0C0C0"/>
            </w:tcBorders>
            <w:shd w:val="clear" w:color="auto" w:fill="auto"/>
            <w:vAlign w:val="center"/>
            <w:hideMark/>
          </w:tcPr>
          <w:p w14:paraId="7CB1302F"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Численность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49281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чел</w:t>
            </w:r>
          </w:p>
        </w:tc>
        <w:tc>
          <w:tcPr>
            <w:tcW w:w="1920" w:type="dxa"/>
            <w:tcBorders>
              <w:top w:val="nil"/>
              <w:left w:val="nil"/>
              <w:bottom w:val="single" w:sz="4" w:space="0" w:color="C0C0C0"/>
              <w:right w:val="single" w:sz="4" w:space="0" w:color="C0C0C0"/>
            </w:tcBorders>
            <w:shd w:val="clear" w:color="000000" w:fill="FFFFCC"/>
            <w:vAlign w:val="center"/>
            <w:hideMark/>
          </w:tcPr>
          <w:p w14:paraId="738D19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1500" w:type="dxa"/>
            <w:tcBorders>
              <w:top w:val="nil"/>
              <w:left w:val="nil"/>
              <w:bottom w:val="single" w:sz="4" w:space="0" w:color="C0C0C0"/>
              <w:right w:val="single" w:sz="4" w:space="0" w:color="C0C0C0"/>
            </w:tcBorders>
            <w:shd w:val="clear" w:color="000000" w:fill="FFFFCC"/>
            <w:vAlign w:val="center"/>
            <w:hideMark/>
          </w:tcPr>
          <w:p w14:paraId="070B08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1,53</w:t>
            </w:r>
          </w:p>
        </w:tc>
        <w:tc>
          <w:tcPr>
            <w:tcW w:w="1780" w:type="dxa"/>
            <w:tcBorders>
              <w:top w:val="nil"/>
              <w:left w:val="nil"/>
              <w:bottom w:val="single" w:sz="4" w:space="0" w:color="C0C0C0"/>
              <w:right w:val="single" w:sz="4" w:space="0" w:color="C0C0C0"/>
            </w:tcBorders>
            <w:shd w:val="clear" w:color="000000" w:fill="FFFFCC"/>
            <w:vAlign w:val="center"/>
            <w:hideMark/>
          </w:tcPr>
          <w:p w14:paraId="4D6017D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1820" w:type="dxa"/>
            <w:tcBorders>
              <w:top w:val="nil"/>
              <w:left w:val="nil"/>
              <w:bottom w:val="single" w:sz="4" w:space="0" w:color="C0C0C0"/>
              <w:right w:val="single" w:sz="4" w:space="0" w:color="C0C0C0"/>
            </w:tcBorders>
            <w:shd w:val="clear" w:color="000000" w:fill="FFFFCC"/>
            <w:vAlign w:val="center"/>
            <w:hideMark/>
          </w:tcPr>
          <w:p w14:paraId="7A809D1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1840" w:type="dxa"/>
            <w:tcBorders>
              <w:top w:val="nil"/>
              <w:left w:val="nil"/>
              <w:bottom w:val="single" w:sz="4" w:space="0" w:color="C0C0C0"/>
              <w:right w:val="single" w:sz="4" w:space="0" w:color="C0C0C0"/>
            </w:tcBorders>
            <w:shd w:val="clear" w:color="000000" w:fill="FFFFCC"/>
            <w:vAlign w:val="center"/>
            <w:hideMark/>
          </w:tcPr>
          <w:p w14:paraId="3316E4A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1860" w:type="dxa"/>
            <w:tcBorders>
              <w:top w:val="nil"/>
              <w:left w:val="nil"/>
              <w:bottom w:val="single" w:sz="4" w:space="0" w:color="C0C0C0"/>
              <w:right w:val="single" w:sz="4" w:space="0" w:color="C0C0C0"/>
            </w:tcBorders>
            <w:shd w:val="clear" w:color="000000" w:fill="FFFFCC"/>
            <w:vAlign w:val="center"/>
            <w:hideMark/>
          </w:tcPr>
          <w:p w14:paraId="104EB32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1480" w:type="dxa"/>
            <w:tcBorders>
              <w:top w:val="nil"/>
              <w:left w:val="nil"/>
              <w:bottom w:val="single" w:sz="4" w:space="0" w:color="C0C0C0"/>
              <w:right w:val="single" w:sz="4" w:space="0" w:color="C0C0C0"/>
            </w:tcBorders>
            <w:shd w:val="clear" w:color="000000" w:fill="D7EAD3"/>
            <w:vAlign w:val="center"/>
            <w:hideMark/>
          </w:tcPr>
          <w:p w14:paraId="363BF33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1460" w:type="dxa"/>
            <w:tcBorders>
              <w:top w:val="nil"/>
              <w:left w:val="nil"/>
              <w:bottom w:val="single" w:sz="4" w:space="0" w:color="C0C0C0"/>
              <w:right w:val="single" w:sz="4" w:space="0" w:color="C0C0C0"/>
            </w:tcBorders>
            <w:shd w:val="clear" w:color="000000" w:fill="D7EAD3"/>
            <w:vAlign w:val="center"/>
            <w:hideMark/>
          </w:tcPr>
          <w:p w14:paraId="34EECEE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2,24</w:t>
            </w:r>
          </w:p>
        </w:tc>
        <w:tc>
          <w:tcPr>
            <w:tcW w:w="2860" w:type="dxa"/>
            <w:tcBorders>
              <w:top w:val="nil"/>
              <w:left w:val="nil"/>
              <w:bottom w:val="single" w:sz="4" w:space="0" w:color="C0C0C0"/>
              <w:right w:val="single" w:sz="4" w:space="0" w:color="C0C0C0"/>
            </w:tcBorders>
            <w:shd w:val="clear" w:color="000000" w:fill="FFFFCC"/>
            <w:vAlign w:val="center"/>
            <w:hideMark/>
          </w:tcPr>
          <w:p w14:paraId="4884AE7D"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BE3209B"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5DF3D50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40C62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w:t>
            </w:r>
          </w:p>
        </w:tc>
        <w:tc>
          <w:tcPr>
            <w:tcW w:w="5640" w:type="dxa"/>
            <w:tcBorders>
              <w:top w:val="nil"/>
              <w:left w:val="nil"/>
              <w:bottom w:val="single" w:sz="4" w:space="0" w:color="C0C0C0"/>
              <w:right w:val="single" w:sz="4" w:space="0" w:color="C0C0C0"/>
            </w:tcBorders>
            <w:shd w:val="clear" w:color="auto" w:fill="auto"/>
            <w:vAlign w:val="center"/>
            <w:hideMark/>
          </w:tcPr>
          <w:p w14:paraId="45FEF174"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Отчисления на соц.нужды от заработной платы АУП</w:t>
            </w:r>
          </w:p>
        </w:tc>
        <w:tc>
          <w:tcPr>
            <w:tcW w:w="1140" w:type="dxa"/>
            <w:tcBorders>
              <w:top w:val="nil"/>
              <w:left w:val="nil"/>
              <w:bottom w:val="single" w:sz="4" w:space="0" w:color="C0C0C0"/>
              <w:right w:val="single" w:sz="4" w:space="0" w:color="C0C0C0"/>
            </w:tcBorders>
            <w:shd w:val="clear" w:color="auto" w:fill="auto"/>
            <w:vAlign w:val="center"/>
            <w:hideMark/>
          </w:tcPr>
          <w:p w14:paraId="6081D1F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6F61075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157,31</w:t>
            </w:r>
          </w:p>
        </w:tc>
        <w:tc>
          <w:tcPr>
            <w:tcW w:w="1500" w:type="dxa"/>
            <w:tcBorders>
              <w:top w:val="nil"/>
              <w:left w:val="nil"/>
              <w:bottom w:val="single" w:sz="4" w:space="0" w:color="C0C0C0"/>
              <w:right w:val="single" w:sz="4" w:space="0" w:color="C0C0C0"/>
            </w:tcBorders>
            <w:shd w:val="clear" w:color="000000" w:fill="FFFFCC"/>
            <w:vAlign w:val="center"/>
            <w:hideMark/>
          </w:tcPr>
          <w:p w14:paraId="78634B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185,72</w:t>
            </w:r>
          </w:p>
        </w:tc>
        <w:tc>
          <w:tcPr>
            <w:tcW w:w="1780" w:type="dxa"/>
            <w:tcBorders>
              <w:top w:val="nil"/>
              <w:left w:val="nil"/>
              <w:bottom w:val="single" w:sz="4" w:space="0" w:color="C0C0C0"/>
              <w:right w:val="single" w:sz="4" w:space="0" w:color="C0C0C0"/>
            </w:tcBorders>
            <w:shd w:val="clear" w:color="000000" w:fill="FFFFCC"/>
            <w:vAlign w:val="center"/>
            <w:hideMark/>
          </w:tcPr>
          <w:p w14:paraId="1460D8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162,90</w:t>
            </w:r>
          </w:p>
        </w:tc>
        <w:tc>
          <w:tcPr>
            <w:tcW w:w="1820" w:type="dxa"/>
            <w:tcBorders>
              <w:top w:val="nil"/>
              <w:left w:val="nil"/>
              <w:bottom w:val="single" w:sz="4" w:space="0" w:color="C0C0C0"/>
              <w:right w:val="single" w:sz="4" w:space="0" w:color="C0C0C0"/>
            </w:tcBorders>
            <w:shd w:val="clear" w:color="000000" w:fill="FFFFCC"/>
            <w:vAlign w:val="center"/>
            <w:hideMark/>
          </w:tcPr>
          <w:p w14:paraId="626E34D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166,89</w:t>
            </w:r>
          </w:p>
        </w:tc>
        <w:tc>
          <w:tcPr>
            <w:tcW w:w="1840" w:type="dxa"/>
            <w:tcBorders>
              <w:top w:val="nil"/>
              <w:left w:val="nil"/>
              <w:bottom w:val="single" w:sz="4" w:space="0" w:color="C0C0C0"/>
              <w:right w:val="single" w:sz="4" w:space="0" w:color="C0C0C0"/>
            </w:tcBorders>
            <w:shd w:val="clear" w:color="000000" w:fill="FFFFCC"/>
            <w:vAlign w:val="center"/>
            <w:hideMark/>
          </w:tcPr>
          <w:p w14:paraId="38EDFFE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168,69</w:t>
            </w:r>
          </w:p>
        </w:tc>
        <w:tc>
          <w:tcPr>
            <w:tcW w:w="1860" w:type="dxa"/>
            <w:tcBorders>
              <w:top w:val="nil"/>
              <w:left w:val="nil"/>
              <w:bottom w:val="single" w:sz="4" w:space="0" w:color="C0C0C0"/>
              <w:right w:val="single" w:sz="4" w:space="0" w:color="C0C0C0"/>
            </w:tcBorders>
            <w:shd w:val="clear" w:color="000000" w:fill="FFFFCC"/>
            <w:vAlign w:val="center"/>
            <w:hideMark/>
          </w:tcPr>
          <w:p w14:paraId="1D7F656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166,27</w:t>
            </w:r>
          </w:p>
        </w:tc>
        <w:tc>
          <w:tcPr>
            <w:tcW w:w="1480" w:type="dxa"/>
            <w:tcBorders>
              <w:top w:val="nil"/>
              <w:left w:val="nil"/>
              <w:bottom w:val="single" w:sz="4" w:space="0" w:color="C0C0C0"/>
              <w:right w:val="single" w:sz="4" w:space="0" w:color="C0C0C0"/>
            </w:tcBorders>
            <w:shd w:val="clear" w:color="000000" w:fill="D7EAD3"/>
            <w:vAlign w:val="center"/>
            <w:hideMark/>
          </w:tcPr>
          <w:p w14:paraId="3B6155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83,13</w:t>
            </w:r>
          </w:p>
        </w:tc>
        <w:tc>
          <w:tcPr>
            <w:tcW w:w="1460" w:type="dxa"/>
            <w:tcBorders>
              <w:top w:val="nil"/>
              <w:left w:val="nil"/>
              <w:bottom w:val="single" w:sz="4" w:space="0" w:color="C0C0C0"/>
              <w:right w:val="single" w:sz="4" w:space="0" w:color="C0C0C0"/>
            </w:tcBorders>
            <w:shd w:val="clear" w:color="000000" w:fill="D7EAD3"/>
            <w:vAlign w:val="center"/>
            <w:hideMark/>
          </w:tcPr>
          <w:p w14:paraId="2013C44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83,13</w:t>
            </w:r>
          </w:p>
        </w:tc>
        <w:tc>
          <w:tcPr>
            <w:tcW w:w="2860" w:type="dxa"/>
            <w:tcBorders>
              <w:top w:val="nil"/>
              <w:left w:val="nil"/>
              <w:bottom w:val="single" w:sz="4" w:space="0" w:color="C0C0C0"/>
              <w:right w:val="single" w:sz="4" w:space="0" w:color="C0C0C0"/>
            </w:tcBorders>
            <w:shd w:val="clear" w:color="000000" w:fill="FFFFCC"/>
            <w:vAlign w:val="center"/>
            <w:hideMark/>
          </w:tcPr>
          <w:p w14:paraId="315E5B59"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7FC70BB6"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2366816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7FDF0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5.3</w:t>
            </w:r>
          </w:p>
        </w:tc>
        <w:tc>
          <w:tcPr>
            <w:tcW w:w="5640" w:type="dxa"/>
            <w:tcBorders>
              <w:top w:val="nil"/>
              <w:left w:val="nil"/>
              <w:bottom w:val="single" w:sz="4" w:space="0" w:color="C0C0C0"/>
              <w:right w:val="single" w:sz="4" w:space="0" w:color="C0C0C0"/>
            </w:tcBorders>
            <w:shd w:val="clear" w:color="auto" w:fill="auto"/>
            <w:vAlign w:val="center"/>
            <w:hideMark/>
          </w:tcPr>
          <w:p w14:paraId="7A9C04BA"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E6E571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7A0F1EF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49,40</w:t>
            </w:r>
          </w:p>
        </w:tc>
        <w:tc>
          <w:tcPr>
            <w:tcW w:w="1500" w:type="dxa"/>
            <w:tcBorders>
              <w:top w:val="nil"/>
              <w:left w:val="nil"/>
              <w:bottom w:val="single" w:sz="4" w:space="0" w:color="C0C0C0"/>
              <w:right w:val="single" w:sz="4" w:space="0" w:color="C0C0C0"/>
            </w:tcBorders>
            <w:shd w:val="clear" w:color="000000" w:fill="D7EAD3"/>
            <w:vAlign w:val="center"/>
            <w:hideMark/>
          </w:tcPr>
          <w:p w14:paraId="3124946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154,58</w:t>
            </w:r>
          </w:p>
        </w:tc>
        <w:tc>
          <w:tcPr>
            <w:tcW w:w="1780" w:type="dxa"/>
            <w:tcBorders>
              <w:top w:val="nil"/>
              <w:left w:val="nil"/>
              <w:bottom w:val="single" w:sz="4" w:space="0" w:color="C0C0C0"/>
              <w:right w:val="single" w:sz="4" w:space="0" w:color="C0C0C0"/>
            </w:tcBorders>
            <w:shd w:val="clear" w:color="000000" w:fill="D7EAD3"/>
            <w:vAlign w:val="center"/>
            <w:hideMark/>
          </w:tcPr>
          <w:p w14:paraId="635DC1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51,16</w:t>
            </w:r>
          </w:p>
        </w:tc>
        <w:tc>
          <w:tcPr>
            <w:tcW w:w="1820" w:type="dxa"/>
            <w:tcBorders>
              <w:top w:val="nil"/>
              <w:left w:val="nil"/>
              <w:bottom w:val="single" w:sz="4" w:space="0" w:color="C0C0C0"/>
              <w:right w:val="single" w:sz="4" w:space="0" w:color="C0C0C0"/>
            </w:tcBorders>
            <w:shd w:val="clear" w:color="000000" w:fill="D7EAD3"/>
            <w:vAlign w:val="center"/>
            <w:hideMark/>
          </w:tcPr>
          <w:p w14:paraId="1ED2718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52,41</w:t>
            </w:r>
          </w:p>
        </w:tc>
        <w:tc>
          <w:tcPr>
            <w:tcW w:w="1840" w:type="dxa"/>
            <w:tcBorders>
              <w:top w:val="nil"/>
              <w:left w:val="nil"/>
              <w:bottom w:val="single" w:sz="4" w:space="0" w:color="C0C0C0"/>
              <w:right w:val="single" w:sz="4" w:space="0" w:color="C0C0C0"/>
            </w:tcBorders>
            <w:shd w:val="clear" w:color="000000" w:fill="D7EAD3"/>
            <w:vAlign w:val="center"/>
            <w:hideMark/>
          </w:tcPr>
          <w:p w14:paraId="0A5A165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52,98</w:t>
            </w:r>
          </w:p>
        </w:tc>
        <w:tc>
          <w:tcPr>
            <w:tcW w:w="1860" w:type="dxa"/>
            <w:tcBorders>
              <w:top w:val="nil"/>
              <w:left w:val="nil"/>
              <w:bottom w:val="single" w:sz="4" w:space="0" w:color="C0C0C0"/>
              <w:right w:val="single" w:sz="4" w:space="0" w:color="C0C0C0"/>
            </w:tcBorders>
            <w:shd w:val="clear" w:color="000000" w:fill="D7EAD3"/>
            <w:vAlign w:val="center"/>
            <w:hideMark/>
          </w:tcPr>
          <w:p w14:paraId="3D1800B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52,21</w:t>
            </w:r>
          </w:p>
        </w:tc>
        <w:tc>
          <w:tcPr>
            <w:tcW w:w="1480" w:type="dxa"/>
            <w:tcBorders>
              <w:top w:val="nil"/>
              <w:left w:val="nil"/>
              <w:bottom w:val="single" w:sz="4" w:space="0" w:color="C0C0C0"/>
              <w:right w:val="single" w:sz="4" w:space="0" w:color="C0C0C0"/>
            </w:tcBorders>
            <w:shd w:val="clear" w:color="000000" w:fill="D7EAD3"/>
            <w:vAlign w:val="center"/>
            <w:hideMark/>
          </w:tcPr>
          <w:p w14:paraId="5CDF4E2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26,11</w:t>
            </w:r>
          </w:p>
        </w:tc>
        <w:tc>
          <w:tcPr>
            <w:tcW w:w="1460" w:type="dxa"/>
            <w:tcBorders>
              <w:top w:val="nil"/>
              <w:left w:val="nil"/>
              <w:bottom w:val="single" w:sz="4" w:space="0" w:color="C0C0C0"/>
              <w:right w:val="single" w:sz="4" w:space="0" w:color="C0C0C0"/>
            </w:tcBorders>
            <w:shd w:val="clear" w:color="000000" w:fill="D7EAD3"/>
            <w:vAlign w:val="center"/>
            <w:hideMark/>
          </w:tcPr>
          <w:p w14:paraId="7DC635C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26,11</w:t>
            </w:r>
          </w:p>
        </w:tc>
        <w:tc>
          <w:tcPr>
            <w:tcW w:w="2860" w:type="dxa"/>
            <w:tcBorders>
              <w:top w:val="nil"/>
              <w:left w:val="nil"/>
              <w:bottom w:val="single" w:sz="4" w:space="0" w:color="C0C0C0"/>
              <w:right w:val="single" w:sz="4" w:space="0" w:color="C0C0C0"/>
            </w:tcBorders>
            <w:shd w:val="clear" w:color="000000" w:fill="FFFFCC"/>
            <w:vAlign w:val="center"/>
            <w:hideMark/>
          </w:tcPr>
          <w:p w14:paraId="380A576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01B2944" w14:textId="77777777" w:rsidTr="0094286E">
        <w:trPr>
          <w:trHeight w:val="300"/>
          <w:jc w:val="center"/>
        </w:trPr>
        <w:tc>
          <w:tcPr>
            <w:tcW w:w="580" w:type="dxa"/>
            <w:tcBorders>
              <w:top w:val="nil"/>
              <w:left w:val="nil"/>
              <w:bottom w:val="nil"/>
              <w:right w:val="nil"/>
            </w:tcBorders>
            <w:shd w:val="clear" w:color="000000" w:fill="FFFF00"/>
            <w:noWrap/>
            <w:vAlign w:val="center"/>
            <w:hideMark/>
          </w:tcPr>
          <w:p w14:paraId="12193F6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ОР</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A216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5.3.1</w:t>
            </w:r>
          </w:p>
        </w:tc>
        <w:tc>
          <w:tcPr>
            <w:tcW w:w="5640" w:type="dxa"/>
            <w:tcBorders>
              <w:top w:val="single" w:sz="4" w:space="0" w:color="C0C0C0"/>
              <w:left w:val="nil"/>
              <w:bottom w:val="single" w:sz="4" w:space="0" w:color="C0C0C0"/>
              <w:right w:val="single" w:sz="4" w:space="0" w:color="C0C0C0"/>
            </w:tcBorders>
            <w:shd w:val="clear" w:color="000000" w:fill="E3FAFD"/>
            <w:vAlign w:val="center"/>
            <w:hideMark/>
          </w:tcPr>
          <w:p w14:paraId="7E4CD6E4"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прочие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4DCE65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097D2E5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49,40</w:t>
            </w:r>
          </w:p>
        </w:tc>
        <w:tc>
          <w:tcPr>
            <w:tcW w:w="1500" w:type="dxa"/>
            <w:tcBorders>
              <w:top w:val="single" w:sz="4" w:space="0" w:color="C0C0C0"/>
              <w:left w:val="nil"/>
              <w:bottom w:val="single" w:sz="4" w:space="0" w:color="C0C0C0"/>
              <w:right w:val="single" w:sz="4" w:space="0" w:color="C0C0C0"/>
            </w:tcBorders>
            <w:shd w:val="clear" w:color="000000" w:fill="FFFFCC"/>
            <w:vAlign w:val="center"/>
            <w:hideMark/>
          </w:tcPr>
          <w:p w14:paraId="226667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154,58</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4DAF2B5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51,16</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541ECD2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52,41</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3CB1002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52,98</w:t>
            </w:r>
          </w:p>
        </w:tc>
        <w:tc>
          <w:tcPr>
            <w:tcW w:w="1860" w:type="dxa"/>
            <w:tcBorders>
              <w:top w:val="single" w:sz="4" w:space="0" w:color="C0C0C0"/>
              <w:left w:val="nil"/>
              <w:bottom w:val="single" w:sz="4" w:space="0" w:color="C0C0C0"/>
              <w:right w:val="single" w:sz="4" w:space="0" w:color="C0C0C0"/>
            </w:tcBorders>
            <w:shd w:val="clear" w:color="000000" w:fill="FFFFCC"/>
            <w:vAlign w:val="center"/>
            <w:hideMark/>
          </w:tcPr>
          <w:p w14:paraId="6D5F875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52,21</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4D931F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26,11</w:t>
            </w:r>
          </w:p>
        </w:tc>
        <w:tc>
          <w:tcPr>
            <w:tcW w:w="1460" w:type="dxa"/>
            <w:tcBorders>
              <w:top w:val="single" w:sz="4" w:space="0" w:color="C0C0C0"/>
              <w:left w:val="nil"/>
              <w:bottom w:val="single" w:sz="4" w:space="0" w:color="C0C0C0"/>
              <w:right w:val="single" w:sz="4" w:space="0" w:color="C0C0C0"/>
            </w:tcBorders>
            <w:shd w:val="clear" w:color="000000" w:fill="D7EAD3"/>
            <w:vAlign w:val="center"/>
            <w:hideMark/>
          </w:tcPr>
          <w:p w14:paraId="1B5F6EB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26,11</w:t>
            </w:r>
          </w:p>
        </w:tc>
        <w:tc>
          <w:tcPr>
            <w:tcW w:w="2860" w:type="dxa"/>
            <w:tcBorders>
              <w:top w:val="single" w:sz="4" w:space="0" w:color="C0C0C0"/>
              <w:left w:val="nil"/>
              <w:bottom w:val="single" w:sz="4" w:space="0" w:color="C0C0C0"/>
              <w:right w:val="single" w:sz="4" w:space="0" w:color="C0C0C0"/>
            </w:tcBorders>
            <w:shd w:val="clear" w:color="000000" w:fill="FFFFCC"/>
            <w:vAlign w:val="center"/>
            <w:hideMark/>
          </w:tcPr>
          <w:p w14:paraId="3727E22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E861338" w14:textId="77777777" w:rsidTr="0094286E">
        <w:trPr>
          <w:trHeight w:val="450"/>
          <w:jc w:val="center"/>
        </w:trPr>
        <w:tc>
          <w:tcPr>
            <w:tcW w:w="580" w:type="dxa"/>
            <w:tcBorders>
              <w:top w:val="nil"/>
              <w:left w:val="nil"/>
              <w:bottom w:val="nil"/>
              <w:right w:val="nil"/>
            </w:tcBorders>
            <w:shd w:val="clear" w:color="000000" w:fill="B1A0C7"/>
            <w:noWrap/>
            <w:vAlign w:val="center"/>
            <w:hideMark/>
          </w:tcPr>
          <w:p w14:paraId="7D0AD34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А</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58C9E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w:t>
            </w:r>
          </w:p>
        </w:tc>
        <w:tc>
          <w:tcPr>
            <w:tcW w:w="5640" w:type="dxa"/>
            <w:tcBorders>
              <w:top w:val="nil"/>
              <w:left w:val="nil"/>
              <w:bottom w:val="single" w:sz="4" w:space="0" w:color="C0C0C0"/>
              <w:right w:val="single" w:sz="4" w:space="0" w:color="C0C0C0"/>
            </w:tcBorders>
            <w:shd w:val="clear" w:color="auto" w:fill="auto"/>
            <w:vAlign w:val="center"/>
            <w:hideMark/>
          </w:tcPr>
          <w:p w14:paraId="20474F4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6ABA44B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6EC0BF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2893952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55,46</w:t>
            </w:r>
          </w:p>
        </w:tc>
        <w:tc>
          <w:tcPr>
            <w:tcW w:w="1780" w:type="dxa"/>
            <w:tcBorders>
              <w:top w:val="nil"/>
              <w:left w:val="nil"/>
              <w:bottom w:val="single" w:sz="4" w:space="0" w:color="C0C0C0"/>
              <w:right w:val="single" w:sz="4" w:space="0" w:color="C0C0C0"/>
            </w:tcBorders>
            <w:shd w:val="clear" w:color="000000" w:fill="D7EAD3"/>
            <w:vAlign w:val="center"/>
            <w:hideMark/>
          </w:tcPr>
          <w:p w14:paraId="40CE39F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29253B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2A2093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D48613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CC74E5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514F6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03A100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0EDFF28" w14:textId="77777777" w:rsidTr="0094286E">
        <w:trPr>
          <w:trHeight w:val="300"/>
          <w:jc w:val="center"/>
        </w:trPr>
        <w:tc>
          <w:tcPr>
            <w:tcW w:w="580" w:type="dxa"/>
            <w:tcBorders>
              <w:top w:val="nil"/>
              <w:left w:val="nil"/>
              <w:bottom w:val="nil"/>
              <w:right w:val="nil"/>
            </w:tcBorders>
            <w:shd w:val="clear" w:color="000000" w:fill="B1A0C7"/>
            <w:noWrap/>
            <w:vAlign w:val="center"/>
            <w:hideMark/>
          </w:tcPr>
          <w:p w14:paraId="189C1F0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А</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5F985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7.1</w:t>
            </w:r>
          </w:p>
        </w:tc>
        <w:tc>
          <w:tcPr>
            <w:tcW w:w="5640" w:type="dxa"/>
            <w:tcBorders>
              <w:top w:val="nil"/>
              <w:left w:val="nil"/>
              <w:bottom w:val="single" w:sz="4" w:space="0" w:color="C0C0C0"/>
              <w:right w:val="single" w:sz="4" w:space="0" w:color="C0C0C0"/>
            </w:tcBorders>
            <w:shd w:val="clear" w:color="auto" w:fill="auto"/>
            <w:vAlign w:val="center"/>
            <w:hideMark/>
          </w:tcPr>
          <w:p w14:paraId="466486BE"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991FCE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09F96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5569773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55,46</w:t>
            </w:r>
          </w:p>
        </w:tc>
        <w:tc>
          <w:tcPr>
            <w:tcW w:w="1780" w:type="dxa"/>
            <w:tcBorders>
              <w:top w:val="nil"/>
              <w:left w:val="nil"/>
              <w:bottom w:val="single" w:sz="4" w:space="0" w:color="C0C0C0"/>
              <w:right w:val="single" w:sz="4" w:space="0" w:color="C0C0C0"/>
            </w:tcBorders>
            <w:shd w:val="clear" w:color="000000" w:fill="FFFFCC"/>
            <w:vAlign w:val="center"/>
            <w:hideMark/>
          </w:tcPr>
          <w:p w14:paraId="4A0E4D2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1B3579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833338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F4DE5A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A6FA59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831342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2A9A363"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76A03383" w14:textId="77777777" w:rsidTr="0094286E">
        <w:trPr>
          <w:trHeight w:val="300"/>
          <w:jc w:val="center"/>
        </w:trPr>
        <w:tc>
          <w:tcPr>
            <w:tcW w:w="580" w:type="dxa"/>
            <w:tcBorders>
              <w:top w:val="nil"/>
              <w:left w:val="nil"/>
              <w:bottom w:val="nil"/>
              <w:right w:val="nil"/>
            </w:tcBorders>
            <w:shd w:val="clear" w:color="000000" w:fill="B1A0C7"/>
            <w:noWrap/>
            <w:vAlign w:val="center"/>
            <w:hideMark/>
          </w:tcPr>
          <w:p w14:paraId="5562747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А</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1B491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w:t>
            </w:r>
          </w:p>
        </w:tc>
        <w:tc>
          <w:tcPr>
            <w:tcW w:w="5640" w:type="dxa"/>
            <w:tcBorders>
              <w:top w:val="nil"/>
              <w:left w:val="nil"/>
              <w:bottom w:val="single" w:sz="4" w:space="0" w:color="C0C0C0"/>
              <w:right w:val="single" w:sz="4" w:space="0" w:color="C0C0C0"/>
            </w:tcBorders>
            <w:shd w:val="clear" w:color="auto" w:fill="auto"/>
            <w:vAlign w:val="center"/>
            <w:hideMark/>
          </w:tcPr>
          <w:p w14:paraId="5ACF7F85" w14:textId="77777777" w:rsidR="0094286E" w:rsidRPr="0094286E" w:rsidRDefault="0094286E" w:rsidP="0094286E">
            <w:pPr>
              <w:ind w:firstLineChars="100" w:firstLine="120"/>
              <w:rPr>
                <w:rFonts w:ascii="Tahoma" w:hAnsi="Tahoma" w:cs="Tahoma"/>
                <w:b/>
                <w:bCs/>
                <w:color w:val="000000"/>
                <w:sz w:val="12"/>
                <w:szCs w:val="12"/>
              </w:rPr>
            </w:pPr>
            <w:r w:rsidRPr="0094286E">
              <w:rPr>
                <w:rFonts w:ascii="Tahoma" w:hAnsi="Tahoma" w:cs="Tahoma"/>
                <w:b/>
                <w:bCs/>
                <w:color w:val="000000"/>
                <w:sz w:val="12"/>
                <w:szCs w:val="12"/>
              </w:rPr>
              <w:t>Амортизация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655C09C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6F0DA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30F3E49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794365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BF4784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CB6EDC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0CC7E5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01715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0968BF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A84759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7BA877CB"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7AE52CF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FBBE4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w:t>
            </w:r>
          </w:p>
        </w:tc>
        <w:tc>
          <w:tcPr>
            <w:tcW w:w="5640" w:type="dxa"/>
            <w:tcBorders>
              <w:top w:val="nil"/>
              <w:left w:val="nil"/>
              <w:bottom w:val="single" w:sz="4" w:space="0" w:color="C0C0C0"/>
              <w:right w:val="single" w:sz="4" w:space="0" w:color="C0C0C0"/>
            </w:tcBorders>
            <w:shd w:val="clear" w:color="auto" w:fill="auto"/>
            <w:vAlign w:val="center"/>
            <w:hideMark/>
          </w:tcPr>
          <w:p w14:paraId="08BE7D1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0ED174A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1476203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12BD974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1,62</w:t>
            </w:r>
          </w:p>
        </w:tc>
        <w:tc>
          <w:tcPr>
            <w:tcW w:w="1780" w:type="dxa"/>
            <w:tcBorders>
              <w:top w:val="nil"/>
              <w:left w:val="nil"/>
              <w:bottom w:val="single" w:sz="4" w:space="0" w:color="C0C0C0"/>
              <w:right w:val="single" w:sz="4" w:space="0" w:color="C0C0C0"/>
            </w:tcBorders>
            <w:shd w:val="clear" w:color="000000" w:fill="D7EAD3"/>
            <w:vAlign w:val="center"/>
            <w:hideMark/>
          </w:tcPr>
          <w:p w14:paraId="0E61170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DBC01D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709E65D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07B6152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F55E1B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CC108F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480C8E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748ED8B"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0908AF3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35BBC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8.1</w:t>
            </w:r>
          </w:p>
        </w:tc>
        <w:tc>
          <w:tcPr>
            <w:tcW w:w="5640" w:type="dxa"/>
            <w:tcBorders>
              <w:top w:val="nil"/>
              <w:left w:val="nil"/>
              <w:bottom w:val="single" w:sz="4" w:space="0" w:color="C0C0C0"/>
              <w:right w:val="single" w:sz="4" w:space="0" w:color="C0C0C0"/>
            </w:tcBorders>
            <w:shd w:val="clear" w:color="auto" w:fill="auto"/>
            <w:vAlign w:val="center"/>
            <w:hideMark/>
          </w:tcPr>
          <w:p w14:paraId="01726884"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Лизинговые платежи</w:t>
            </w:r>
          </w:p>
        </w:tc>
        <w:tc>
          <w:tcPr>
            <w:tcW w:w="1140" w:type="dxa"/>
            <w:tcBorders>
              <w:top w:val="nil"/>
              <w:left w:val="nil"/>
              <w:bottom w:val="single" w:sz="4" w:space="0" w:color="C0C0C0"/>
              <w:right w:val="single" w:sz="4" w:space="0" w:color="C0C0C0"/>
            </w:tcBorders>
            <w:shd w:val="clear" w:color="auto" w:fill="auto"/>
            <w:vAlign w:val="center"/>
            <w:hideMark/>
          </w:tcPr>
          <w:p w14:paraId="1D2036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7D93AE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63B49A8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299D62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02B8B8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0379EB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75B7ED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0C1EF0D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A0A4FE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8A75A8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D0A04E1"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73CDDB0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58FDE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8.2</w:t>
            </w:r>
          </w:p>
        </w:tc>
        <w:tc>
          <w:tcPr>
            <w:tcW w:w="5640" w:type="dxa"/>
            <w:tcBorders>
              <w:top w:val="nil"/>
              <w:left w:val="nil"/>
              <w:bottom w:val="single" w:sz="4" w:space="0" w:color="C0C0C0"/>
              <w:right w:val="single" w:sz="4" w:space="0" w:color="C0C0C0"/>
            </w:tcBorders>
            <w:shd w:val="clear" w:color="auto" w:fill="auto"/>
            <w:vAlign w:val="center"/>
            <w:hideMark/>
          </w:tcPr>
          <w:p w14:paraId="601156B7"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Платежи по концессионным соглашениям</w:t>
            </w:r>
          </w:p>
        </w:tc>
        <w:tc>
          <w:tcPr>
            <w:tcW w:w="1140" w:type="dxa"/>
            <w:tcBorders>
              <w:top w:val="nil"/>
              <w:left w:val="nil"/>
              <w:bottom w:val="single" w:sz="4" w:space="0" w:color="C0C0C0"/>
              <w:right w:val="single" w:sz="4" w:space="0" w:color="C0C0C0"/>
            </w:tcBorders>
            <w:shd w:val="clear" w:color="auto" w:fill="auto"/>
            <w:vAlign w:val="center"/>
            <w:hideMark/>
          </w:tcPr>
          <w:p w14:paraId="143895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9CB51D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680FB43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D819FA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0D5FB2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1C10867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10477A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36E05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ED6BBB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EEB8995"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2674497"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5469E6D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CA457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8.3</w:t>
            </w:r>
          </w:p>
        </w:tc>
        <w:tc>
          <w:tcPr>
            <w:tcW w:w="5640" w:type="dxa"/>
            <w:tcBorders>
              <w:top w:val="nil"/>
              <w:left w:val="nil"/>
              <w:bottom w:val="single" w:sz="4" w:space="0" w:color="C0C0C0"/>
              <w:right w:val="single" w:sz="4" w:space="0" w:color="C0C0C0"/>
            </w:tcBorders>
            <w:shd w:val="clear" w:color="auto" w:fill="auto"/>
            <w:vAlign w:val="center"/>
            <w:hideMark/>
          </w:tcPr>
          <w:p w14:paraId="53D79AE7"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Платежи по договорам аренды</w:t>
            </w:r>
          </w:p>
        </w:tc>
        <w:tc>
          <w:tcPr>
            <w:tcW w:w="1140" w:type="dxa"/>
            <w:tcBorders>
              <w:top w:val="nil"/>
              <w:left w:val="nil"/>
              <w:bottom w:val="single" w:sz="4" w:space="0" w:color="C0C0C0"/>
              <w:right w:val="single" w:sz="4" w:space="0" w:color="C0C0C0"/>
            </w:tcBorders>
            <w:shd w:val="clear" w:color="auto" w:fill="auto"/>
            <w:vAlign w:val="center"/>
            <w:hideMark/>
          </w:tcPr>
          <w:p w14:paraId="115E846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20B5B1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38B3114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1,62</w:t>
            </w:r>
          </w:p>
        </w:tc>
        <w:tc>
          <w:tcPr>
            <w:tcW w:w="1780" w:type="dxa"/>
            <w:tcBorders>
              <w:top w:val="nil"/>
              <w:left w:val="nil"/>
              <w:bottom w:val="single" w:sz="4" w:space="0" w:color="C0C0C0"/>
              <w:right w:val="single" w:sz="4" w:space="0" w:color="C0C0C0"/>
            </w:tcBorders>
            <w:shd w:val="clear" w:color="000000" w:fill="FFFFCC"/>
            <w:vAlign w:val="center"/>
            <w:hideMark/>
          </w:tcPr>
          <w:p w14:paraId="48AA64A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BE4135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07C5CA3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9EA836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4BF085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FAECA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F9641C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73AD07C"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2EBF3D02"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943BA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w:t>
            </w:r>
          </w:p>
        </w:tc>
        <w:tc>
          <w:tcPr>
            <w:tcW w:w="5640" w:type="dxa"/>
            <w:tcBorders>
              <w:top w:val="nil"/>
              <w:left w:val="nil"/>
              <w:bottom w:val="single" w:sz="4" w:space="0" w:color="C0C0C0"/>
              <w:right w:val="single" w:sz="4" w:space="0" w:color="C0C0C0"/>
            </w:tcBorders>
            <w:shd w:val="clear" w:color="auto" w:fill="auto"/>
            <w:vAlign w:val="center"/>
            <w:hideMark/>
          </w:tcPr>
          <w:p w14:paraId="46C0A1C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670A0BC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773BB8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7DECD2E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164952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AB9F45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1ADEC5C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F556BE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B190C2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AF492E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3B58EFA"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3C29348B"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765CD958"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0AFC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9.1</w:t>
            </w:r>
          </w:p>
        </w:tc>
        <w:tc>
          <w:tcPr>
            <w:tcW w:w="5640" w:type="dxa"/>
            <w:tcBorders>
              <w:top w:val="nil"/>
              <w:left w:val="nil"/>
              <w:bottom w:val="single" w:sz="4" w:space="0" w:color="C0C0C0"/>
              <w:right w:val="single" w:sz="4" w:space="0" w:color="C0C0C0"/>
            </w:tcBorders>
            <w:shd w:val="clear" w:color="auto" w:fill="auto"/>
            <w:vAlign w:val="center"/>
            <w:hideMark/>
          </w:tcPr>
          <w:p w14:paraId="379608F5"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11E2785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82EA90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711801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0F4266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171FB8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3CCB808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660D7E2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EAD54D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4A9D930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A1F41BA"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736FC839"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13D1864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18F3B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9.2</w:t>
            </w:r>
          </w:p>
        </w:tc>
        <w:tc>
          <w:tcPr>
            <w:tcW w:w="5640" w:type="dxa"/>
            <w:tcBorders>
              <w:top w:val="nil"/>
              <w:left w:val="nil"/>
              <w:bottom w:val="single" w:sz="4" w:space="0" w:color="C0C0C0"/>
              <w:right w:val="single" w:sz="4" w:space="0" w:color="C0C0C0"/>
            </w:tcBorders>
            <w:shd w:val="clear" w:color="auto" w:fill="auto"/>
            <w:vAlign w:val="center"/>
            <w:hideMark/>
          </w:tcPr>
          <w:p w14:paraId="204B5801"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057BD6A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AE5EE7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61FB82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8D159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270D7B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1E1040F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098905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7E5CF7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655DA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6B3311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50E7E3C"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226136B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7D7FE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9.3</w:t>
            </w:r>
          </w:p>
        </w:tc>
        <w:tc>
          <w:tcPr>
            <w:tcW w:w="5640" w:type="dxa"/>
            <w:tcBorders>
              <w:top w:val="nil"/>
              <w:left w:val="nil"/>
              <w:bottom w:val="single" w:sz="4" w:space="0" w:color="C0C0C0"/>
              <w:right w:val="single" w:sz="4" w:space="0" w:color="C0C0C0"/>
            </w:tcBorders>
            <w:shd w:val="clear" w:color="auto" w:fill="auto"/>
            <w:vAlign w:val="center"/>
            <w:hideMark/>
          </w:tcPr>
          <w:p w14:paraId="179F62FC"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58A510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4F6E262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4FBA35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5AA1EB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A6834E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6AC2827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4315104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A1EABA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5AC8F3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7FF37D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216041B"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580DAE0B"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FDACB9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9.4</w:t>
            </w:r>
          </w:p>
        </w:tc>
        <w:tc>
          <w:tcPr>
            <w:tcW w:w="5640" w:type="dxa"/>
            <w:tcBorders>
              <w:top w:val="nil"/>
              <w:left w:val="nil"/>
              <w:bottom w:val="single" w:sz="4" w:space="0" w:color="C0C0C0"/>
              <w:right w:val="single" w:sz="4" w:space="0" w:color="C0C0C0"/>
            </w:tcBorders>
            <w:shd w:val="clear" w:color="auto" w:fill="auto"/>
            <w:vAlign w:val="center"/>
            <w:hideMark/>
          </w:tcPr>
          <w:p w14:paraId="27C03EE9"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Транспортный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153A443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756D39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58FFD56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9AB3F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99F36C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1C066F8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DF2519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430A76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993184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0B17FB7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34A3058"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11A8426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08EF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9.5</w:t>
            </w:r>
          </w:p>
        </w:tc>
        <w:tc>
          <w:tcPr>
            <w:tcW w:w="5640" w:type="dxa"/>
            <w:tcBorders>
              <w:top w:val="nil"/>
              <w:left w:val="nil"/>
              <w:bottom w:val="single" w:sz="4" w:space="0" w:color="C0C0C0"/>
              <w:right w:val="single" w:sz="4" w:space="0" w:color="C0C0C0"/>
            </w:tcBorders>
            <w:shd w:val="clear" w:color="auto" w:fill="auto"/>
            <w:vAlign w:val="center"/>
            <w:hideMark/>
          </w:tcPr>
          <w:p w14:paraId="14C8441B"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61E98D0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7D55CB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2F52409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18449C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B0F33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12D336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E19DAF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0F253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B6CF1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D68A9E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1445AD6" w14:textId="77777777" w:rsidTr="0094286E">
        <w:trPr>
          <w:trHeight w:val="450"/>
          <w:jc w:val="center"/>
        </w:trPr>
        <w:tc>
          <w:tcPr>
            <w:tcW w:w="580" w:type="dxa"/>
            <w:tcBorders>
              <w:top w:val="nil"/>
              <w:left w:val="nil"/>
              <w:bottom w:val="nil"/>
              <w:right w:val="nil"/>
            </w:tcBorders>
            <w:shd w:val="clear" w:color="000000" w:fill="00B050"/>
            <w:noWrap/>
            <w:vAlign w:val="center"/>
            <w:hideMark/>
          </w:tcPr>
          <w:p w14:paraId="302D99E1"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07514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9.6</w:t>
            </w:r>
          </w:p>
        </w:tc>
        <w:tc>
          <w:tcPr>
            <w:tcW w:w="5640" w:type="dxa"/>
            <w:tcBorders>
              <w:top w:val="nil"/>
              <w:left w:val="nil"/>
              <w:bottom w:val="single" w:sz="4" w:space="0" w:color="C0C0C0"/>
              <w:right w:val="single" w:sz="4" w:space="0" w:color="C0C0C0"/>
            </w:tcBorders>
            <w:shd w:val="clear" w:color="auto" w:fill="auto"/>
            <w:vAlign w:val="center"/>
            <w:hideMark/>
          </w:tcPr>
          <w:p w14:paraId="06A10C9C"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C0C0C0"/>
              <w:right w:val="single" w:sz="4" w:space="0" w:color="C0C0C0"/>
            </w:tcBorders>
            <w:shd w:val="clear" w:color="auto" w:fill="auto"/>
            <w:vAlign w:val="center"/>
            <w:hideMark/>
          </w:tcPr>
          <w:p w14:paraId="6B6D6B6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FBF1B9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419399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67B3F7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13D91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41FE894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CE5699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810CF4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7EC8F3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93F023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606B7DFB"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365D8468"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AD5A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w:t>
            </w:r>
          </w:p>
        </w:tc>
        <w:tc>
          <w:tcPr>
            <w:tcW w:w="5640" w:type="dxa"/>
            <w:tcBorders>
              <w:top w:val="nil"/>
              <w:left w:val="nil"/>
              <w:bottom w:val="single" w:sz="4" w:space="0" w:color="C0C0C0"/>
              <w:right w:val="single" w:sz="4" w:space="0" w:color="C0C0C0"/>
            </w:tcBorders>
            <w:shd w:val="clear" w:color="auto" w:fill="auto"/>
            <w:vAlign w:val="center"/>
            <w:hideMark/>
          </w:tcPr>
          <w:p w14:paraId="616C581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47B3F9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74385A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13,06</w:t>
            </w:r>
          </w:p>
        </w:tc>
        <w:tc>
          <w:tcPr>
            <w:tcW w:w="1500" w:type="dxa"/>
            <w:tcBorders>
              <w:top w:val="nil"/>
              <w:left w:val="nil"/>
              <w:bottom w:val="single" w:sz="4" w:space="0" w:color="C0C0C0"/>
              <w:right w:val="single" w:sz="4" w:space="0" w:color="C0C0C0"/>
            </w:tcBorders>
            <w:shd w:val="clear" w:color="000000" w:fill="D7EAD3"/>
            <w:vAlign w:val="center"/>
            <w:hideMark/>
          </w:tcPr>
          <w:p w14:paraId="546A626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13,06</w:t>
            </w:r>
          </w:p>
        </w:tc>
        <w:tc>
          <w:tcPr>
            <w:tcW w:w="1780" w:type="dxa"/>
            <w:tcBorders>
              <w:top w:val="nil"/>
              <w:left w:val="nil"/>
              <w:bottom w:val="single" w:sz="4" w:space="0" w:color="C0C0C0"/>
              <w:right w:val="single" w:sz="4" w:space="0" w:color="C0C0C0"/>
            </w:tcBorders>
            <w:shd w:val="clear" w:color="000000" w:fill="D7EAD3"/>
            <w:vAlign w:val="center"/>
            <w:hideMark/>
          </w:tcPr>
          <w:p w14:paraId="104DFF5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18,25</w:t>
            </w:r>
          </w:p>
        </w:tc>
        <w:tc>
          <w:tcPr>
            <w:tcW w:w="1820" w:type="dxa"/>
            <w:tcBorders>
              <w:top w:val="nil"/>
              <w:left w:val="nil"/>
              <w:bottom w:val="single" w:sz="4" w:space="0" w:color="C0C0C0"/>
              <w:right w:val="single" w:sz="4" w:space="0" w:color="C0C0C0"/>
            </w:tcBorders>
            <w:shd w:val="clear" w:color="000000" w:fill="D7EAD3"/>
            <w:vAlign w:val="center"/>
            <w:hideMark/>
          </w:tcPr>
          <w:p w14:paraId="1B4A1C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14,13</w:t>
            </w:r>
          </w:p>
        </w:tc>
        <w:tc>
          <w:tcPr>
            <w:tcW w:w="1840" w:type="dxa"/>
            <w:tcBorders>
              <w:top w:val="nil"/>
              <w:left w:val="nil"/>
              <w:bottom w:val="single" w:sz="4" w:space="0" w:color="C0C0C0"/>
              <w:right w:val="single" w:sz="4" w:space="0" w:color="C0C0C0"/>
            </w:tcBorders>
            <w:shd w:val="clear" w:color="000000" w:fill="D7EAD3"/>
            <w:vAlign w:val="center"/>
            <w:hideMark/>
          </w:tcPr>
          <w:p w14:paraId="0526D2B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413,55</w:t>
            </w:r>
          </w:p>
        </w:tc>
        <w:tc>
          <w:tcPr>
            <w:tcW w:w="1860" w:type="dxa"/>
            <w:tcBorders>
              <w:top w:val="nil"/>
              <w:left w:val="nil"/>
              <w:bottom w:val="single" w:sz="4" w:space="0" w:color="C0C0C0"/>
              <w:right w:val="single" w:sz="4" w:space="0" w:color="C0C0C0"/>
            </w:tcBorders>
            <w:shd w:val="clear" w:color="000000" w:fill="D7EAD3"/>
            <w:vAlign w:val="center"/>
            <w:hideMark/>
          </w:tcPr>
          <w:p w14:paraId="3D6DB7E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0,30</w:t>
            </w:r>
          </w:p>
        </w:tc>
        <w:tc>
          <w:tcPr>
            <w:tcW w:w="1480" w:type="dxa"/>
            <w:tcBorders>
              <w:top w:val="nil"/>
              <w:left w:val="nil"/>
              <w:bottom w:val="single" w:sz="4" w:space="0" w:color="C0C0C0"/>
              <w:right w:val="single" w:sz="4" w:space="0" w:color="C0C0C0"/>
            </w:tcBorders>
            <w:shd w:val="clear" w:color="000000" w:fill="D7EAD3"/>
            <w:vAlign w:val="center"/>
            <w:hideMark/>
          </w:tcPr>
          <w:p w14:paraId="3535E0F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0,15</w:t>
            </w:r>
          </w:p>
        </w:tc>
        <w:tc>
          <w:tcPr>
            <w:tcW w:w="1460" w:type="dxa"/>
            <w:tcBorders>
              <w:top w:val="nil"/>
              <w:left w:val="nil"/>
              <w:bottom w:val="single" w:sz="4" w:space="0" w:color="C0C0C0"/>
              <w:right w:val="single" w:sz="4" w:space="0" w:color="C0C0C0"/>
            </w:tcBorders>
            <w:shd w:val="clear" w:color="000000" w:fill="D7EAD3"/>
            <w:vAlign w:val="center"/>
            <w:hideMark/>
          </w:tcPr>
          <w:p w14:paraId="6F03D30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0,15</w:t>
            </w:r>
          </w:p>
        </w:tc>
        <w:tc>
          <w:tcPr>
            <w:tcW w:w="2860" w:type="dxa"/>
            <w:tcBorders>
              <w:top w:val="nil"/>
              <w:left w:val="nil"/>
              <w:bottom w:val="single" w:sz="4" w:space="0" w:color="C0C0C0"/>
              <w:right w:val="single" w:sz="4" w:space="0" w:color="C0C0C0"/>
            </w:tcBorders>
            <w:shd w:val="clear" w:color="000000" w:fill="FFFFCC"/>
            <w:vAlign w:val="center"/>
            <w:hideMark/>
          </w:tcPr>
          <w:p w14:paraId="00C3539E"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B7F8477" w14:textId="77777777" w:rsidTr="0094286E">
        <w:trPr>
          <w:trHeight w:val="300"/>
          <w:jc w:val="center"/>
        </w:trPr>
        <w:tc>
          <w:tcPr>
            <w:tcW w:w="580" w:type="dxa"/>
            <w:tcBorders>
              <w:top w:val="nil"/>
              <w:left w:val="nil"/>
              <w:bottom w:val="nil"/>
              <w:right w:val="nil"/>
            </w:tcBorders>
            <w:shd w:val="clear" w:color="000000" w:fill="00B0F0"/>
            <w:noWrap/>
            <w:vAlign w:val="center"/>
            <w:hideMark/>
          </w:tcPr>
          <w:p w14:paraId="16CCFF1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640DA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10.0.1</w:t>
            </w:r>
          </w:p>
        </w:tc>
        <w:tc>
          <w:tcPr>
            <w:tcW w:w="5640" w:type="dxa"/>
            <w:tcBorders>
              <w:top w:val="nil"/>
              <w:left w:val="nil"/>
              <w:bottom w:val="single" w:sz="4" w:space="0" w:color="C0C0C0"/>
              <w:right w:val="single" w:sz="4" w:space="0" w:color="C0C0C0"/>
            </w:tcBorders>
            <w:shd w:val="clear" w:color="auto" w:fill="auto"/>
            <w:vAlign w:val="center"/>
            <w:hideMark/>
          </w:tcPr>
          <w:p w14:paraId="066C546D"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4EF99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6D2AEC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13,06</w:t>
            </w:r>
          </w:p>
        </w:tc>
        <w:tc>
          <w:tcPr>
            <w:tcW w:w="1500" w:type="dxa"/>
            <w:tcBorders>
              <w:top w:val="nil"/>
              <w:left w:val="nil"/>
              <w:bottom w:val="single" w:sz="4" w:space="0" w:color="C0C0C0"/>
              <w:right w:val="single" w:sz="4" w:space="0" w:color="C0C0C0"/>
            </w:tcBorders>
            <w:shd w:val="clear" w:color="000000" w:fill="FFFFCC"/>
            <w:vAlign w:val="center"/>
            <w:hideMark/>
          </w:tcPr>
          <w:p w14:paraId="0B86F03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13,06</w:t>
            </w:r>
          </w:p>
        </w:tc>
        <w:tc>
          <w:tcPr>
            <w:tcW w:w="1780" w:type="dxa"/>
            <w:tcBorders>
              <w:top w:val="nil"/>
              <w:left w:val="nil"/>
              <w:bottom w:val="single" w:sz="4" w:space="0" w:color="C0C0C0"/>
              <w:right w:val="single" w:sz="4" w:space="0" w:color="C0C0C0"/>
            </w:tcBorders>
            <w:shd w:val="clear" w:color="000000" w:fill="FFFFCC"/>
            <w:vAlign w:val="center"/>
            <w:hideMark/>
          </w:tcPr>
          <w:p w14:paraId="52B945C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18,25</w:t>
            </w:r>
          </w:p>
        </w:tc>
        <w:tc>
          <w:tcPr>
            <w:tcW w:w="1820" w:type="dxa"/>
            <w:tcBorders>
              <w:top w:val="nil"/>
              <w:left w:val="nil"/>
              <w:bottom w:val="single" w:sz="4" w:space="0" w:color="C0C0C0"/>
              <w:right w:val="single" w:sz="4" w:space="0" w:color="C0C0C0"/>
            </w:tcBorders>
            <w:shd w:val="clear" w:color="000000" w:fill="FFFFCC"/>
            <w:vAlign w:val="center"/>
            <w:hideMark/>
          </w:tcPr>
          <w:p w14:paraId="28B652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14,13</w:t>
            </w:r>
          </w:p>
        </w:tc>
        <w:tc>
          <w:tcPr>
            <w:tcW w:w="1840" w:type="dxa"/>
            <w:tcBorders>
              <w:top w:val="nil"/>
              <w:left w:val="nil"/>
              <w:bottom w:val="single" w:sz="4" w:space="0" w:color="C0C0C0"/>
              <w:right w:val="single" w:sz="4" w:space="0" w:color="C0C0C0"/>
            </w:tcBorders>
            <w:shd w:val="clear" w:color="000000" w:fill="FFFFCC"/>
            <w:vAlign w:val="center"/>
            <w:hideMark/>
          </w:tcPr>
          <w:p w14:paraId="75826B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413,55</w:t>
            </w:r>
          </w:p>
        </w:tc>
        <w:tc>
          <w:tcPr>
            <w:tcW w:w="1860" w:type="dxa"/>
            <w:tcBorders>
              <w:top w:val="nil"/>
              <w:left w:val="nil"/>
              <w:bottom w:val="single" w:sz="4" w:space="0" w:color="C0C0C0"/>
              <w:right w:val="single" w:sz="4" w:space="0" w:color="C0C0C0"/>
            </w:tcBorders>
            <w:shd w:val="clear" w:color="000000" w:fill="FFFFCC"/>
            <w:vAlign w:val="center"/>
            <w:hideMark/>
          </w:tcPr>
          <w:p w14:paraId="275BB86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0,30</w:t>
            </w:r>
          </w:p>
        </w:tc>
        <w:tc>
          <w:tcPr>
            <w:tcW w:w="1480" w:type="dxa"/>
            <w:tcBorders>
              <w:top w:val="nil"/>
              <w:left w:val="nil"/>
              <w:bottom w:val="single" w:sz="4" w:space="0" w:color="C0C0C0"/>
              <w:right w:val="single" w:sz="4" w:space="0" w:color="C0C0C0"/>
            </w:tcBorders>
            <w:shd w:val="clear" w:color="000000" w:fill="D7EAD3"/>
            <w:vAlign w:val="center"/>
            <w:hideMark/>
          </w:tcPr>
          <w:p w14:paraId="04BD0C5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0,15</w:t>
            </w:r>
          </w:p>
        </w:tc>
        <w:tc>
          <w:tcPr>
            <w:tcW w:w="1460" w:type="dxa"/>
            <w:tcBorders>
              <w:top w:val="nil"/>
              <w:left w:val="nil"/>
              <w:bottom w:val="single" w:sz="4" w:space="0" w:color="C0C0C0"/>
              <w:right w:val="single" w:sz="4" w:space="0" w:color="C0C0C0"/>
            </w:tcBorders>
            <w:shd w:val="clear" w:color="000000" w:fill="D7EAD3"/>
            <w:vAlign w:val="center"/>
            <w:hideMark/>
          </w:tcPr>
          <w:p w14:paraId="638E90A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0,15</w:t>
            </w:r>
          </w:p>
        </w:tc>
        <w:tc>
          <w:tcPr>
            <w:tcW w:w="2860" w:type="dxa"/>
            <w:tcBorders>
              <w:top w:val="nil"/>
              <w:left w:val="nil"/>
              <w:bottom w:val="single" w:sz="4" w:space="0" w:color="C0C0C0"/>
              <w:right w:val="single" w:sz="4" w:space="0" w:color="C0C0C0"/>
            </w:tcBorders>
            <w:shd w:val="clear" w:color="000000" w:fill="FFFFCC"/>
            <w:vAlign w:val="center"/>
            <w:hideMark/>
          </w:tcPr>
          <w:p w14:paraId="6F4F97CD"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32D7837" w14:textId="77777777" w:rsidTr="0094286E">
        <w:trPr>
          <w:trHeight w:val="300"/>
          <w:jc w:val="center"/>
        </w:trPr>
        <w:tc>
          <w:tcPr>
            <w:tcW w:w="580" w:type="dxa"/>
            <w:tcBorders>
              <w:top w:val="nil"/>
              <w:left w:val="nil"/>
              <w:bottom w:val="nil"/>
              <w:right w:val="nil"/>
            </w:tcBorders>
            <w:shd w:val="clear" w:color="000000" w:fill="00B0F0"/>
            <w:noWrap/>
            <w:vAlign w:val="center"/>
            <w:hideMark/>
          </w:tcPr>
          <w:p w14:paraId="46099FC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A4340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10.0.2</w:t>
            </w:r>
          </w:p>
        </w:tc>
        <w:tc>
          <w:tcPr>
            <w:tcW w:w="5640" w:type="dxa"/>
            <w:tcBorders>
              <w:top w:val="nil"/>
              <w:left w:val="nil"/>
              <w:bottom w:val="single" w:sz="4" w:space="0" w:color="C0C0C0"/>
              <w:right w:val="single" w:sz="4" w:space="0" w:color="C0C0C0"/>
            </w:tcBorders>
            <w:shd w:val="clear" w:color="auto" w:fill="auto"/>
            <w:vAlign w:val="center"/>
            <w:hideMark/>
          </w:tcPr>
          <w:p w14:paraId="011DACD2"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A7BB21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66C8A0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2CF81A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450FAAA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051183E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0BFE359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3259F72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06BA08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BFB5E6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75623238"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6D90225" w14:textId="77777777" w:rsidTr="0094286E">
        <w:trPr>
          <w:trHeight w:val="300"/>
          <w:jc w:val="center"/>
        </w:trPr>
        <w:tc>
          <w:tcPr>
            <w:tcW w:w="580" w:type="dxa"/>
            <w:tcBorders>
              <w:top w:val="nil"/>
              <w:left w:val="nil"/>
              <w:bottom w:val="nil"/>
              <w:right w:val="nil"/>
            </w:tcBorders>
            <w:shd w:val="clear" w:color="000000" w:fill="00B0F0"/>
            <w:noWrap/>
            <w:vAlign w:val="center"/>
            <w:hideMark/>
          </w:tcPr>
          <w:p w14:paraId="1269C92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56713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10.1</w:t>
            </w:r>
          </w:p>
        </w:tc>
        <w:tc>
          <w:tcPr>
            <w:tcW w:w="5640" w:type="dxa"/>
            <w:tcBorders>
              <w:top w:val="nil"/>
              <w:left w:val="nil"/>
              <w:bottom w:val="single" w:sz="4" w:space="0" w:color="C0C0C0"/>
              <w:right w:val="single" w:sz="4" w:space="0" w:color="C0C0C0"/>
            </w:tcBorders>
            <w:shd w:val="clear" w:color="auto" w:fill="auto"/>
            <w:vAlign w:val="center"/>
            <w:hideMark/>
          </w:tcPr>
          <w:p w14:paraId="324371CD"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Прибыль на капитальные вложения</w:t>
            </w:r>
          </w:p>
        </w:tc>
        <w:tc>
          <w:tcPr>
            <w:tcW w:w="1140" w:type="dxa"/>
            <w:tcBorders>
              <w:top w:val="nil"/>
              <w:left w:val="nil"/>
              <w:bottom w:val="single" w:sz="4" w:space="0" w:color="C0C0C0"/>
              <w:right w:val="single" w:sz="4" w:space="0" w:color="C0C0C0"/>
            </w:tcBorders>
            <w:shd w:val="clear" w:color="auto" w:fill="auto"/>
            <w:vAlign w:val="center"/>
            <w:hideMark/>
          </w:tcPr>
          <w:p w14:paraId="60719F4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1F991B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5E58B2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BCBD82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630A60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335DAA5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2B5D937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FF01D3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99DBC0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342DB04"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D03880E" w14:textId="77777777" w:rsidTr="0094286E">
        <w:trPr>
          <w:trHeight w:val="300"/>
          <w:jc w:val="center"/>
        </w:trPr>
        <w:tc>
          <w:tcPr>
            <w:tcW w:w="580" w:type="dxa"/>
            <w:tcBorders>
              <w:top w:val="nil"/>
              <w:left w:val="nil"/>
              <w:bottom w:val="nil"/>
              <w:right w:val="nil"/>
            </w:tcBorders>
            <w:shd w:val="clear" w:color="000000" w:fill="00B0F0"/>
            <w:noWrap/>
            <w:vAlign w:val="center"/>
            <w:hideMark/>
          </w:tcPr>
          <w:p w14:paraId="6E34092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D50E4F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10.1.1</w:t>
            </w:r>
          </w:p>
        </w:tc>
        <w:tc>
          <w:tcPr>
            <w:tcW w:w="5640" w:type="dxa"/>
            <w:tcBorders>
              <w:top w:val="nil"/>
              <w:left w:val="nil"/>
              <w:bottom w:val="single" w:sz="4" w:space="0" w:color="C0C0C0"/>
              <w:right w:val="single" w:sz="4" w:space="0" w:color="C0C0C0"/>
            </w:tcBorders>
            <w:shd w:val="clear" w:color="auto" w:fill="auto"/>
            <w:vAlign w:val="center"/>
            <w:hideMark/>
          </w:tcPr>
          <w:p w14:paraId="036D3EBD"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реализацию инвест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110C8C1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9660C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4AFB017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A74001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6F33F4E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3747228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F03679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00A9AC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840F28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3EA50D7F"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CF4314A" w14:textId="77777777" w:rsidTr="0094286E">
        <w:trPr>
          <w:trHeight w:val="300"/>
          <w:jc w:val="center"/>
        </w:trPr>
        <w:tc>
          <w:tcPr>
            <w:tcW w:w="580" w:type="dxa"/>
            <w:tcBorders>
              <w:top w:val="nil"/>
              <w:left w:val="nil"/>
              <w:bottom w:val="nil"/>
              <w:right w:val="nil"/>
            </w:tcBorders>
            <w:shd w:val="clear" w:color="000000" w:fill="00B0F0"/>
            <w:noWrap/>
            <w:vAlign w:val="center"/>
            <w:hideMark/>
          </w:tcPr>
          <w:p w14:paraId="6B876B2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27CBB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10.1.2</w:t>
            </w:r>
          </w:p>
        </w:tc>
        <w:tc>
          <w:tcPr>
            <w:tcW w:w="5640" w:type="dxa"/>
            <w:tcBorders>
              <w:top w:val="nil"/>
              <w:left w:val="nil"/>
              <w:bottom w:val="single" w:sz="4" w:space="0" w:color="C0C0C0"/>
              <w:right w:val="single" w:sz="4" w:space="0" w:color="C0C0C0"/>
            </w:tcBorders>
            <w:shd w:val="clear" w:color="auto" w:fill="auto"/>
            <w:vAlign w:val="center"/>
            <w:hideMark/>
          </w:tcPr>
          <w:p w14:paraId="22BEAC4F" w14:textId="77777777" w:rsidR="0094286E" w:rsidRPr="0094286E" w:rsidRDefault="0094286E" w:rsidP="0094286E">
            <w:pPr>
              <w:ind w:firstLineChars="200" w:firstLine="240"/>
              <w:rPr>
                <w:rFonts w:ascii="Tahoma" w:hAnsi="Tahoma" w:cs="Tahoma"/>
                <w:sz w:val="12"/>
                <w:szCs w:val="12"/>
              </w:rPr>
            </w:pPr>
            <w:r w:rsidRPr="0094286E">
              <w:rPr>
                <w:rFonts w:ascii="Tahoma" w:hAnsi="Tahoma" w:cs="Tahoma"/>
                <w:sz w:val="12"/>
                <w:szCs w:val="12"/>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07E5061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827DE2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2C82355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A44324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5499D1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341B75C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1C81727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11E52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291B8E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B70442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2ED45557" w14:textId="77777777" w:rsidTr="0094286E">
        <w:trPr>
          <w:trHeight w:val="56"/>
          <w:jc w:val="center"/>
        </w:trPr>
        <w:tc>
          <w:tcPr>
            <w:tcW w:w="580" w:type="dxa"/>
            <w:tcBorders>
              <w:top w:val="nil"/>
              <w:left w:val="nil"/>
              <w:bottom w:val="nil"/>
              <w:right w:val="nil"/>
            </w:tcBorders>
            <w:shd w:val="clear" w:color="000000" w:fill="00B0F0"/>
            <w:noWrap/>
            <w:vAlign w:val="center"/>
            <w:hideMark/>
          </w:tcPr>
          <w:p w14:paraId="2F13AD8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F54FD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10.2</w:t>
            </w:r>
          </w:p>
        </w:tc>
        <w:tc>
          <w:tcPr>
            <w:tcW w:w="5640" w:type="dxa"/>
            <w:tcBorders>
              <w:top w:val="nil"/>
              <w:left w:val="nil"/>
              <w:bottom w:val="single" w:sz="4" w:space="0" w:color="C0C0C0"/>
              <w:right w:val="single" w:sz="4" w:space="0" w:color="C0C0C0"/>
            </w:tcBorders>
            <w:shd w:val="clear" w:color="auto" w:fill="auto"/>
            <w:vAlign w:val="center"/>
            <w:hideMark/>
          </w:tcPr>
          <w:p w14:paraId="7E03BFBE"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70DFCC6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4B1EA0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13,06</w:t>
            </w:r>
          </w:p>
        </w:tc>
        <w:tc>
          <w:tcPr>
            <w:tcW w:w="1500" w:type="dxa"/>
            <w:tcBorders>
              <w:top w:val="nil"/>
              <w:left w:val="nil"/>
              <w:bottom w:val="single" w:sz="4" w:space="0" w:color="C0C0C0"/>
              <w:right w:val="single" w:sz="4" w:space="0" w:color="C0C0C0"/>
            </w:tcBorders>
            <w:shd w:val="clear" w:color="000000" w:fill="FFFFCC"/>
            <w:vAlign w:val="center"/>
            <w:hideMark/>
          </w:tcPr>
          <w:p w14:paraId="486C018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13,06</w:t>
            </w:r>
          </w:p>
        </w:tc>
        <w:tc>
          <w:tcPr>
            <w:tcW w:w="1780" w:type="dxa"/>
            <w:tcBorders>
              <w:top w:val="nil"/>
              <w:left w:val="nil"/>
              <w:bottom w:val="single" w:sz="4" w:space="0" w:color="C0C0C0"/>
              <w:right w:val="single" w:sz="4" w:space="0" w:color="C0C0C0"/>
            </w:tcBorders>
            <w:shd w:val="clear" w:color="000000" w:fill="FFFFCC"/>
            <w:vAlign w:val="center"/>
            <w:hideMark/>
          </w:tcPr>
          <w:p w14:paraId="72849DD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18,25</w:t>
            </w:r>
          </w:p>
        </w:tc>
        <w:tc>
          <w:tcPr>
            <w:tcW w:w="1820" w:type="dxa"/>
            <w:tcBorders>
              <w:top w:val="nil"/>
              <w:left w:val="nil"/>
              <w:bottom w:val="single" w:sz="4" w:space="0" w:color="C0C0C0"/>
              <w:right w:val="single" w:sz="4" w:space="0" w:color="C0C0C0"/>
            </w:tcBorders>
            <w:shd w:val="clear" w:color="000000" w:fill="FFFFCC"/>
            <w:vAlign w:val="center"/>
            <w:hideMark/>
          </w:tcPr>
          <w:p w14:paraId="64A7571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14,13</w:t>
            </w:r>
          </w:p>
        </w:tc>
        <w:tc>
          <w:tcPr>
            <w:tcW w:w="1840" w:type="dxa"/>
            <w:tcBorders>
              <w:top w:val="nil"/>
              <w:left w:val="nil"/>
              <w:bottom w:val="single" w:sz="4" w:space="0" w:color="C0C0C0"/>
              <w:right w:val="single" w:sz="4" w:space="0" w:color="C0C0C0"/>
            </w:tcBorders>
            <w:shd w:val="clear" w:color="000000" w:fill="FFFFCC"/>
            <w:vAlign w:val="center"/>
            <w:hideMark/>
          </w:tcPr>
          <w:p w14:paraId="02C499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18,25</w:t>
            </w:r>
          </w:p>
        </w:tc>
        <w:tc>
          <w:tcPr>
            <w:tcW w:w="1860" w:type="dxa"/>
            <w:tcBorders>
              <w:top w:val="nil"/>
              <w:left w:val="nil"/>
              <w:bottom w:val="single" w:sz="4" w:space="0" w:color="C0C0C0"/>
              <w:right w:val="single" w:sz="4" w:space="0" w:color="C0C0C0"/>
            </w:tcBorders>
            <w:shd w:val="clear" w:color="000000" w:fill="FFFFCC"/>
            <w:vAlign w:val="center"/>
            <w:hideMark/>
          </w:tcPr>
          <w:p w14:paraId="4B4A008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0,30</w:t>
            </w:r>
          </w:p>
        </w:tc>
        <w:tc>
          <w:tcPr>
            <w:tcW w:w="1480" w:type="dxa"/>
            <w:tcBorders>
              <w:top w:val="nil"/>
              <w:left w:val="nil"/>
              <w:bottom w:val="single" w:sz="4" w:space="0" w:color="C0C0C0"/>
              <w:right w:val="single" w:sz="4" w:space="0" w:color="C0C0C0"/>
            </w:tcBorders>
            <w:shd w:val="clear" w:color="000000" w:fill="D7EAD3"/>
            <w:vAlign w:val="center"/>
            <w:hideMark/>
          </w:tcPr>
          <w:p w14:paraId="71044A3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0,15</w:t>
            </w:r>
          </w:p>
        </w:tc>
        <w:tc>
          <w:tcPr>
            <w:tcW w:w="1460" w:type="dxa"/>
            <w:tcBorders>
              <w:top w:val="nil"/>
              <w:left w:val="nil"/>
              <w:bottom w:val="single" w:sz="4" w:space="0" w:color="C0C0C0"/>
              <w:right w:val="single" w:sz="4" w:space="0" w:color="C0C0C0"/>
            </w:tcBorders>
            <w:shd w:val="clear" w:color="000000" w:fill="D7EAD3"/>
            <w:vAlign w:val="center"/>
            <w:hideMark/>
          </w:tcPr>
          <w:p w14:paraId="4C9EF4E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0,15</w:t>
            </w:r>
          </w:p>
        </w:tc>
        <w:tc>
          <w:tcPr>
            <w:tcW w:w="2860" w:type="dxa"/>
            <w:tcBorders>
              <w:top w:val="nil"/>
              <w:left w:val="nil"/>
              <w:bottom w:val="single" w:sz="4" w:space="0" w:color="C0C0C0"/>
              <w:right w:val="single" w:sz="4" w:space="0" w:color="C0C0C0"/>
            </w:tcBorders>
            <w:shd w:val="clear" w:color="000000" w:fill="FFFFCC"/>
            <w:vAlign w:val="center"/>
            <w:hideMark/>
          </w:tcPr>
          <w:p w14:paraId="0926C15A" w14:textId="77777777" w:rsidR="0094286E" w:rsidRPr="0094286E" w:rsidRDefault="0094286E" w:rsidP="0094286E">
            <w:pPr>
              <w:rPr>
                <w:rFonts w:ascii="Tahoma" w:hAnsi="Tahoma" w:cs="Tahoma"/>
                <w:sz w:val="12"/>
                <w:szCs w:val="12"/>
              </w:rPr>
            </w:pPr>
            <w:r w:rsidRPr="0094286E">
              <w:rPr>
                <w:rFonts w:ascii="Tahoma" w:hAnsi="Tahoma" w:cs="Tahoma"/>
                <w:sz w:val="12"/>
                <w:szCs w:val="12"/>
              </w:rPr>
              <w:t>в соответствии с утвержденным ДПР уровнем нормативной прибыли (0,2%)</w:t>
            </w:r>
          </w:p>
        </w:tc>
      </w:tr>
      <w:tr w:rsidR="0094286E" w:rsidRPr="0094286E" w14:paraId="5A14AA75" w14:textId="77777777" w:rsidTr="0094286E">
        <w:trPr>
          <w:trHeight w:val="305"/>
          <w:jc w:val="center"/>
        </w:trPr>
        <w:tc>
          <w:tcPr>
            <w:tcW w:w="580" w:type="dxa"/>
            <w:tcBorders>
              <w:top w:val="nil"/>
              <w:left w:val="nil"/>
              <w:bottom w:val="nil"/>
              <w:right w:val="nil"/>
            </w:tcBorders>
            <w:shd w:val="clear" w:color="000000" w:fill="B7DEE8"/>
            <w:noWrap/>
            <w:vAlign w:val="center"/>
            <w:hideMark/>
          </w:tcPr>
          <w:p w14:paraId="22DAB49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4DB6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10.3</w:t>
            </w:r>
          </w:p>
        </w:tc>
        <w:tc>
          <w:tcPr>
            <w:tcW w:w="5640" w:type="dxa"/>
            <w:tcBorders>
              <w:top w:val="nil"/>
              <w:left w:val="nil"/>
              <w:bottom w:val="single" w:sz="4" w:space="0" w:color="C0C0C0"/>
              <w:right w:val="single" w:sz="4" w:space="0" w:color="C0C0C0"/>
            </w:tcBorders>
            <w:shd w:val="clear" w:color="auto" w:fill="auto"/>
            <w:vAlign w:val="center"/>
            <w:hideMark/>
          </w:tcPr>
          <w:p w14:paraId="2F5F4390"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4AFB6D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1406338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4CF4227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CDA96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8CCAEF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F60832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395,30</w:t>
            </w:r>
          </w:p>
        </w:tc>
        <w:tc>
          <w:tcPr>
            <w:tcW w:w="1860" w:type="dxa"/>
            <w:tcBorders>
              <w:top w:val="nil"/>
              <w:left w:val="nil"/>
              <w:bottom w:val="single" w:sz="4" w:space="0" w:color="C0C0C0"/>
              <w:right w:val="single" w:sz="4" w:space="0" w:color="C0C0C0"/>
            </w:tcBorders>
            <w:shd w:val="clear" w:color="000000" w:fill="FFFFCC"/>
            <w:vAlign w:val="center"/>
            <w:hideMark/>
          </w:tcPr>
          <w:p w14:paraId="149572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466A13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042F6B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13FFDED7" w14:textId="77777777" w:rsidR="0094286E" w:rsidRPr="0094286E" w:rsidRDefault="0094286E" w:rsidP="0094286E">
            <w:pPr>
              <w:rPr>
                <w:rFonts w:ascii="Tahoma" w:hAnsi="Tahoma" w:cs="Tahoma"/>
                <w:sz w:val="12"/>
                <w:szCs w:val="12"/>
              </w:rPr>
            </w:pPr>
            <w:r w:rsidRPr="0094286E">
              <w:rPr>
                <w:rFonts w:ascii="Tahoma" w:hAnsi="Tahoma" w:cs="Tahoma"/>
                <w:sz w:val="12"/>
                <w:szCs w:val="12"/>
              </w:rP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организации:являющейся государственным или муниципальным унитарным предприятием</w:t>
            </w:r>
          </w:p>
        </w:tc>
      </w:tr>
      <w:tr w:rsidR="0094286E" w:rsidRPr="0094286E" w14:paraId="7172E05B" w14:textId="77777777" w:rsidTr="0094286E">
        <w:trPr>
          <w:trHeight w:val="300"/>
          <w:jc w:val="center"/>
        </w:trPr>
        <w:tc>
          <w:tcPr>
            <w:tcW w:w="580" w:type="dxa"/>
            <w:tcBorders>
              <w:top w:val="nil"/>
              <w:left w:val="nil"/>
              <w:bottom w:val="nil"/>
              <w:right w:val="nil"/>
            </w:tcBorders>
            <w:shd w:val="clear" w:color="000000" w:fill="00B0F0"/>
            <w:noWrap/>
            <w:vAlign w:val="center"/>
            <w:hideMark/>
          </w:tcPr>
          <w:p w14:paraId="65DC27D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П</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F22F9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10.4</w:t>
            </w:r>
          </w:p>
        </w:tc>
        <w:tc>
          <w:tcPr>
            <w:tcW w:w="5640" w:type="dxa"/>
            <w:tcBorders>
              <w:top w:val="nil"/>
              <w:left w:val="nil"/>
              <w:bottom w:val="single" w:sz="4" w:space="0" w:color="C0C0C0"/>
              <w:right w:val="single" w:sz="4" w:space="0" w:color="C0C0C0"/>
            </w:tcBorders>
            <w:shd w:val="clear" w:color="auto" w:fill="auto"/>
            <w:vAlign w:val="center"/>
            <w:hideMark/>
          </w:tcPr>
          <w:p w14:paraId="6B177ED4"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Прибыль на прочие цели</w:t>
            </w:r>
          </w:p>
        </w:tc>
        <w:tc>
          <w:tcPr>
            <w:tcW w:w="1140" w:type="dxa"/>
            <w:tcBorders>
              <w:top w:val="nil"/>
              <w:left w:val="nil"/>
              <w:bottom w:val="single" w:sz="4" w:space="0" w:color="C0C0C0"/>
              <w:right w:val="single" w:sz="4" w:space="0" w:color="C0C0C0"/>
            </w:tcBorders>
            <w:shd w:val="clear" w:color="auto" w:fill="auto"/>
            <w:vAlign w:val="center"/>
            <w:hideMark/>
          </w:tcPr>
          <w:p w14:paraId="7F696AD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A34ECF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2B73630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4AAA5D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1A9CA1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9BB37D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E59F84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C96154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74BB373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D41D41B"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A97CFBA"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5F15E703"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64C43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11</w:t>
            </w:r>
          </w:p>
        </w:tc>
        <w:tc>
          <w:tcPr>
            <w:tcW w:w="5640" w:type="dxa"/>
            <w:tcBorders>
              <w:top w:val="nil"/>
              <w:left w:val="nil"/>
              <w:bottom w:val="single" w:sz="4" w:space="0" w:color="C0C0C0"/>
              <w:right w:val="single" w:sz="4" w:space="0" w:color="C0C0C0"/>
            </w:tcBorders>
            <w:shd w:val="clear" w:color="auto" w:fill="auto"/>
            <w:vAlign w:val="center"/>
            <w:hideMark/>
          </w:tcPr>
          <w:p w14:paraId="16D6627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98B5B3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23863B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500" w:type="dxa"/>
            <w:tcBorders>
              <w:top w:val="nil"/>
              <w:left w:val="nil"/>
              <w:bottom w:val="single" w:sz="4" w:space="0" w:color="C0C0C0"/>
              <w:right w:val="single" w:sz="4" w:space="0" w:color="C0C0C0"/>
            </w:tcBorders>
            <w:shd w:val="clear" w:color="000000" w:fill="FFFFCC"/>
            <w:vAlign w:val="center"/>
            <w:hideMark/>
          </w:tcPr>
          <w:p w14:paraId="3855550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3CAC555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3A53F73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423F49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860" w:type="dxa"/>
            <w:tcBorders>
              <w:top w:val="nil"/>
              <w:left w:val="nil"/>
              <w:bottom w:val="single" w:sz="4" w:space="0" w:color="C0C0C0"/>
              <w:right w:val="single" w:sz="4" w:space="0" w:color="C0C0C0"/>
            </w:tcBorders>
            <w:shd w:val="clear" w:color="000000" w:fill="FFFFCC"/>
            <w:vAlign w:val="center"/>
            <w:hideMark/>
          </w:tcPr>
          <w:p w14:paraId="10F860C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848,35</w:t>
            </w:r>
          </w:p>
        </w:tc>
        <w:tc>
          <w:tcPr>
            <w:tcW w:w="1480" w:type="dxa"/>
            <w:tcBorders>
              <w:top w:val="nil"/>
              <w:left w:val="nil"/>
              <w:bottom w:val="single" w:sz="4" w:space="0" w:color="C0C0C0"/>
              <w:right w:val="single" w:sz="4" w:space="0" w:color="C0C0C0"/>
            </w:tcBorders>
            <w:shd w:val="clear" w:color="000000" w:fill="D7EAD3"/>
            <w:vAlign w:val="center"/>
            <w:hideMark/>
          </w:tcPr>
          <w:p w14:paraId="23A4BFF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424,18</w:t>
            </w:r>
          </w:p>
        </w:tc>
        <w:tc>
          <w:tcPr>
            <w:tcW w:w="1460" w:type="dxa"/>
            <w:tcBorders>
              <w:top w:val="nil"/>
              <w:left w:val="nil"/>
              <w:bottom w:val="single" w:sz="4" w:space="0" w:color="C0C0C0"/>
              <w:right w:val="single" w:sz="4" w:space="0" w:color="C0C0C0"/>
            </w:tcBorders>
            <w:shd w:val="clear" w:color="000000" w:fill="D7EAD3"/>
            <w:vAlign w:val="center"/>
            <w:hideMark/>
          </w:tcPr>
          <w:p w14:paraId="0264C67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424,18</w:t>
            </w:r>
          </w:p>
        </w:tc>
        <w:tc>
          <w:tcPr>
            <w:tcW w:w="2860" w:type="dxa"/>
            <w:tcBorders>
              <w:top w:val="nil"/>
              <w:left w:val="nil"/>
              <w:bottom w:val="single" w:sz="4" w:space="0" w:color="C0C0C0"/>
              <w:right w:val="single" w:sz="4" w:space="0" w:color="C0C0C0"/>
            </w:tcBorders>
            <w:shd w:val="clear" w:color="000000" w:fill="FFFFCC"/>
            <w:vAlign w:val="center"/>
            <w:hideMark/>
          </w:tcPr>
          <w:p w14:paraId="6F1D858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B887473" w14:textId="77777777" w:rsidTr="0094286E">
        <w:trPr>
          <w:trHeight w:val="202"/>
          <w:jc w:val="center"/>
        </w:trPr>
        <w:tc>
          <w:tcPr>
            <w:tcW w:w="580" w:type="dxa"/>
            <w:tcBorders>
              <w:top w:val="nil"/>
              <w:left w:val="nil"/>
              <w:bottom w:val="nil"/>
              <w:right w:val="nil"/>
            </w:tcBorders>
            <w:shd w:val="clear" w:color="000000" w:fill="00B050"/>
            <w:noWrap/>
            <w:vAlign w:val="center"/>
            <w:hideMark/>
          </w:tcPr>
          <w:p w14:paraId="0D08FAF3"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C8FF0B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11.1</w:t>
            </w:r>
          </w:p>
        </w:tc>
        <w:tc>
          <w:tcPr>
            <w:tcW w:w="5640" w:type="dxa"/>
            <w:tcBorders>
              <w:top w:val="nil"/>
              <w:left w:val="nil"/>
              <w:bottom w:val="single" w:sz="4" w:space="0" w:color="C0C0C0"/>
              <w:right w:val="single" w:sz="4" w:space="0" w:color="C0C0C0"/>
            </w:tcBorders>
            <w:shd w:val="clear" w:color="auto" w:fill="auto"/>
            <w:vAlign w:val="center"/>
            <w:hideMark/>
          </w:tcPr>
          <w:p w14:paraId="2912EF1B"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566BA8F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B3EC50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3218A21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0E0C7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401041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06072F6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CB1CFE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848,35</w:t>
            </w:r>
          </w:p>
        </w:tc>
        <w:tc>
          <w:tcPr>
            <w:tcW w:w="1480" w:type="dxa"/>
            <w:tcBorders>
              <w:top w:val="nil"/>
              <w:left w:val="nil"/>
              <w:bottom w:val="single" w:sz="4" w:space="0" w:color="C0C0C0"/>
              <w:right w:val="single" w:sz="4" w:space="0" w:color="C0C0C0"/>
            </w:tcBorders>
            <w:shd w:val="clear" w:color="000000" w:fill="D7EAD3"/>
            <w:vAlign w:val="center"/>
            <w:hideMark/>
          </w:tcPr>
          <w:p w14:paraId="2C8233E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424,18</w:t>
            </w:r>
          </w:p>
        </w:tc>
        <w:tc>
          <w:tcPr>
            <w:tcW w:w="1460" w:type="dxa"/>
            <w:tcBorders>
              <w:top w:val="nil"/>
              <w:left w:val="nil"/>
              <w:bottom w:val="single" w:sz="4" w:space="0" w:color="C0C0C0"/>
              <w:right w:val="single" w:sz="4" w:space="0" w:color="C0C0C0"/>
            </w:tcBorders>
            <w:shd w:val="clear" w:color="000000" w:fill="D7EAD3"/>
            <w:vAlign w:val="center"/>
            <w:hideMark/>
          </w:tcPr>
          <w:p w14:paraId="1A0CF97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424,18</w:t>
            </w:r>
          </w:p>
        </w:tc>
        <w:tc>
          <w:tcPr>
            <w:tcW w:w="2860" w:type="dxa"/>
            <w:tcBorders>
              <w:top w:val="nil"/>
              <w:left w:val="nil"/>
              <w:bottom w:val="single" w:sz="4" w:space="0" w:color="C0C0C0"/>
              <w:right w:val="single" w:sz="4" w:space="0" w:color="C0C0C0"/>
            </w:tcBorders>
            <w:shd w:val="clear" w:color="000000" w:fill="FFFFCC"/>
            <w:vAlign w:val="center"/>
            <w:hideMark/>
          </w:tcPr>
          <w:p w14:paraId="7ECBCD1B" w14:textId="77777777" w:rsidR="0094286E" w:rsidRPr="0094286E" w:rsidRDefault="0094286E" w:rsidP="0094286E">
            <w:pPr>
              <w:rPr>
                <w:rFonts w:ascii="Tahoma" w:hAnsi="Tahoma" w:cs="Tahoma"/>
                <w:sz w:val="12"/>
                <w:szCs w:val="12"/>
              </w:rPr>
            </w:pPr>
            <w:r w:rsidRPr="0094286E">
              <w:rPr>
                <w:rFonts w:ascii="Tahoma" w:hAnsi="Tahoma" w:cs="Tahoma"/>
                <w:sz w:val="12"/>
                <w:szCs w:val="12"/>
              </w:rPr>
              <w:t>учтено превышение фактического объема принятых сточных вод над плановыми как сверхдоходы отрганизации</w:t>
            </w:r>
          </w:p>
        </w:tc>
      </w:tr>
      <w:tr w:rsidR="0094286E" w:rsidRPr="0094286E" w14:paraId="68044AFA" w14:textId="77777777" w:rsidTr="0094286E">
        <w:trPr>
          <w:trHeight w:val="585"/>
          <w:jc w:val="center"/>
        </w:trPr>
        <w:tc>
          <w:tcPr>
            <w:tcW w:w="580" w:type="dxa"/>
            <w:tcBorders>
              <w:top w:val="nil"/>
              <w:left w:val="nil"/>
              <w:bottom w:val="nil"/>
              <w:right w:val="nil"/>
            </w:tcBorders>
            <w:shd w:val="clear" w:color="000000" w:fill="00B050"/>
            <w:noWrap/>
            <w:vAlign w:val="center"/>
            <w:hideMark/>
          </w:tcPr>
          <w:p w14:paraId="6CE8527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B1893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11.2</w:t>
            </w:r>
          </w:p>
        </w:tc>
        <w:tc>
          <w:tcPr>
            <w:tcW w:w="5640" w:type="dxa"/>
            <w:tcBorders>
              <w:top w:val="nil"/>
              <w:left w:val="nil"/>
              <w:bottom w:val="single" w:sz="4" w:space="0" w:color="C0C0C0"/>
              <w:right w:val="single" w:sz="4" w:space="0" w:color="C0C0C0"/>
            </w:tcBorders>
            <w:shd w:val="clear" w:color="auto" w:fill="auto"/>
            <w:vAlign w:val="center"/>
            <w:hideMark/>
          </w:tcPr>
          <w:p w14:paraId="60E9A393"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7E3518C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603F34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709940D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425A36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9DA58C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688D12F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071CDEC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99A49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2F105C2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1AC3F4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5FE8F173" w14:textId="77777777" w:rsidTr="0094286E">
        <w:trPr>
          <w:trHeight w:val="300"/>
          <w:jc w:val="center"/>
        </w:trPr>
        <w:tc>
          <w:tcPr>
            <w:tcW w:w="580" w:type="dxa"/>
            <w:tcBorders>
              <w:top w:val="nil"/>
              <w:left w:val="nil"/>
              <w:bottom w:val="nil"/>
              <w:right w:val="nil"/>
            </w:tcBorders>
            <w:shd w:val="clear" w:color="000000" w:fill="00B050"/>
            <w:noWrap/>
            <w:vAlign w:val="center"/>
            <w:hideMark/>
          </w:tcPr>
          <w:p w14:paraId="07BD3DE7"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FC7BA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11.3</w:t>
            </w:r>
          </w:p>
        </w:tc>
        <w:tc>
          <w:tcPr>
            <w:tcW w:w="5640" w:type="dxa"/>
            <w:tcBorders>
              <w:top w:val="nil"/>
              <w:left w:val="nil"/>
              <w:bottom w:val="single" w:sz="4" w:space="0" w:color="C0C0C0"/>
              <w:right w:val="single" w:sz="4" w:space="0" w:color="C0C0C0"/>
            </w:tcBorders>
            <w:shd w:val="clear" w:color="auto" w:fill="auto"/>
            <w:vAlign w:val="center"/>
            <w:hideMark/>
          </w:tcPr>
          <w:p w14:paraId="4E21242A"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68753F5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50AF20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3FF3A3B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0DCDE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44DDCD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A1E8E8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714FD07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DFE270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A2B66F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2E1B145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72AC35DF" w14:textId="77777777" w:rsidTr="0094286E">
        <w:trPr>
          <w:trHeight w:val="540"/>
          <w:jc w:val="center"/>
        </w:trPr>
        <w:tc>
          <w:tcPr>
            <w:tcW w:w="580" w:type="dxa"/>
            <w:tcBorders>
              <w:top w:val="nil"/>
              <w:left w:val="nil"/>
              <w:bottom w:val="nil"/>
              <w:right w:val="nil"/>
            </w:tcBorders>
            <w:shd w:val="clear" w:color="000000" w:fill="00B050"/>
            <w:noWrap/>
            <w:vAlign w:val="center"/>
            <w:hideMark/>
          </w:tcPr>
          <w:p w14:paraId="0683B56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D3D89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11.4</w:t>
            </w:r>
          </w:p>
        </w:tc>
        <w:tc>
          <w:tcPr>
            <w:tcW w:w="5640" w:type="dxa"/>
            <w:tcBorders>
              <w:top w:val="nil"/>
              <w:left w:val="nil"/>
              <w:bottom w:val="single" w:sz="4" w:space="0" w:color="C0C0C0"/>
              <w:right w:val="single" w:sz="4" w:space="0" w:color="C0C0C0"/>
            </w:tcBorders>
            <w:shd w:val="clear" w:color="auto" w:fill="auto"/>
            <w:vAlign w:val="center"/>
            <w:hideMark/>
          </w:tcPr>
          <w:p w14:paraId="2B29B37D"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79D77B9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AACCD4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324D22F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5442702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13D6A5D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CA5497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5BFFB5E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BF1C1F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04AC292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BB2BA9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1050BCE" w14:textId="77777777" w:rsidTr="0094286E">
        <w:trPr>
          <w:trHeight w:val="675"/>
          <w:jc w:val="center"/>
        </w:trPr>
        <w:tc>
          <w:tcPr>
            <w:tcW w:w="580" w:type="dxa"/>
            <w:tcBorders>
              <w:top w:val="nil"/>
              <w:left w:val="nil"/>
              <w:bottom w:val="nil"/>
              <w:right w:val="nil"/>
            </w:tcBorders>
            <w:shd w:val="clear" w:color="000000" w:fill="00B050"/>
            <w:noWrap/>
            <w:vAlign w:val="center"/>
            <w:hideMark/>
          </w:tcPr>
          <w:p w14:paraId="539BAD1D"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4D0A2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w:t>
            </w:r>
          </w:p>
        </w:tc>
        <w:tc>
          <w:tcPr>
            <w:tcW w:w="5640" w:type="dxa"/>
            <w:tcBorders>
              <w:top w:val="nil"/>
              <w:left w:val="nil"/>
              <w:bottom w:val="single" w:sz="4" w:space="0" w:color="C0C0C0"/>
              <w:right w:val="single" w:sz="4" w:space="0" w:color="C0C0C0"/>
            </w:tcBorders>
            <w:shd w:val="clear" w:color="auto" w:fill="auto"/>
            <w:vAlign w:val="center"/>
            <w:hideMark/>
          </w:tcPr>
          <w:p w14:paraId="248C359E"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1F1BD0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21EC71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06C0C22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BE5CE6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A2B22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3C9ED8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336,12</w:t>
            </w:r>
          </w:p>
        </w:tc>
        <w:tc>
          <w:tcPr>
            <w:tcW w:w="1860" w:type="dxa"/>
            <w:tcBorders>
              <w:top w:val="nil"/>
              <w:left w:val="nil"/>
              <w:bottom w:val="single" w:sz="4" w:space="0" w:color="C0C0C0"/>
              <w:right w:val="single" w:sz="4" w:space="0" w:color="C0C0C0"/>
            </w:tcBorders>
            <w:shd w:val="clear" w:color="000000" w:fill="FFFFCC"/>
            <w:vAlign w:val="center"/>
            <w:hideMark/>
          </w:tcPr>
          <w:p w14:paraId="04A98F0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279,04</w:t>
            </w:r>
          </w:p>
        </w:tc>
        <w:tc>
          <w:tcPr>
            <w:tcW w:w="1480" w:type="dxa"/>
            <w:tcBorders>
              <w:top w:val="nil"/>
              <w:left w:val="nil"/>
              <w:bottom w:val="single" w:sz="4" w:space="0" w:color="C0C0C0"/>
              <w:right w:val="single" w:sz="4" w:space="0" w:color="C0C0C0"/>
            </w:tcBorders>
            <w:shd w:val="clear" w:color="000000" w:fill="D7EAD3"/>
            <w:vAlign w:val="center"/>
            <w:hideMark/>
          </w:tcPr>
          <w:p w14:paraId="77E11AF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139,52</w:t>
            </w:r>
          </w:p>
        </w:tc>
        <w:tc>
          <w:tcPr>
            <w:tcW w:w="1460" w:type="dxa"/>
            <w:tcBorders>
              <w:top w:val="nil"/>
              <w:left w:val="nil"/>
              <w:bottom w:val="single" w:sz="4" w:space="0" w:color="C0C0C0"/>
              <w:right w:val="single" w:sz="4" w:space="0" w:color="C0C0C0"/>
            </w:tcBorders>
            <w:shd w:val="clear" w:color="000000" w:fill="D7EAD3"/>
            <w:vAlign w:val="center"/>
            <w:hideMark/>
          </w:tcPr>
          <w:p w14:paraId="11D3851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139,52</w:t>
            </w:r>
          </w:p>
        </w:tc>
        <w:tc>
          <w:tcPr>
            <w:tcW w:w="2860" w:type="dxa"/>
            <w:tcBorders>
              <w:top w:val="nil"/>
              <w:left w:val="nil"/>
              <w:bottom w:val="single" w:sz="4" w:space="0" w:color="C0C0C0"/>
              <w:right w:val="single" w:sz="4" w:space="0" w:color="C0C0C0"/>
            </w:tcBorders>
            <w:shd w:val="clear" w:color="000000" w:fill="FFFFCC"/>
            <w:vAlign w:val="center"/>
            <w:hideMark/>
          </w:tcPr>
          <w:p w14:paraId="7AA68339"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097950A0" w14:textId="77777777" w:rsidTr="0094286E">
        <w:trPr>
          <w:trHeight w:val="56"/>
          <w:jc w:val="center"/>
        </w:trPr>
        <w:tc>
          <w:tcPr>
            <w:tcW w:w="580" w:type="dxa"/>
            <w:tcBorders>
              <w:top w:val="nil"/>
              <w:left w:val="nil"/>
              <w:bottom w:val="nil"/>
              <w:right w:val="nil"/>
            </w:tcBorders>
            <w:shd w:val="clear" w:color="000000" w:fill="00B050"/>
            <w:noWrap/>
            <w:vAlign w:val="center"/>
            <w:hideMark/>
          </w:tcPr>
          <w:p w14:paraId="19A2BF78"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982C1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12.1.</w:t>
            </w:r>
          </w:p>
        </w:tc>
        <w:tc>
          <w:tcPr>
            <w:tcW w:w="5640" w:type="dxa"/>
            <w:tcBorders>
              <w:top w:val="nil"/>
              <w:left w:val="nil"/>
              <w:bottom w:val="single" w:sz="4" w:space="0" w:color="C0C0C0"/>
              <w:right w:val="single" w:sz="4" w:space="0" w:color="C0C0C0"/>
            </w:tcBorders>
            <w:shd w:val="clear" w:color="auto" w:fill="auto"/>
            <w:vAlign w:val="center"/>
            <w:hideMark/>
          </w:tcPr>
          <w:p w14:paraId="4FDF815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4C718F1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3B8A5C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46043A6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2B42983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34D5E19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0C3C9B3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55,46</w:t>
            </w:r>
          </w:p>
        </w:tc>
        <w:tc>
          <w:tcPr>
            <w:tcW w:w="1860" w:type="dxa"/>
            <w:tcBorders>
              <w:top w:val="nil"/>
              <w:left w:val="nil"/>
              <w:bottom w:val="single" w:sz="4" w:space="0" w:color="C0C0C0"/>
              <w:right w:val="single" w:sz="4" w:space="0" w:color="C0C0C0"/>
            </w:tcBorders>
            <w:shd w:val="clear" w:color="000000" w:fill="FFFFCC"/>
            <w:vAlign w:val="center"/>
            <w:hideMark/>
          </w:tcPr>
          <w:p w14:paraId="0C1ACD9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B4E00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D7EAD3"/>
            <w:vAlign w:val="center"/>
            <w:hideMark/>
          </w:tcPr>
          <w:p w14:paraId="7A736F5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2860" w:type="dxa"/>
            <w:tcBorders>
              <w:top w:val="nil"/>
              <w:left w:val="nil"/>
              <w:bottom w:val="single" w:sz="4" w:space="0" w:color="C0C0C0"/>
              <w:right w:val="single" w:sz="4" w:space="0" w:color="C0C0C0"/>
            </w:tcBorders>
            <w:shd w:val="clear" w:color="000000" w:fill="FFFFCC"/>
            <w:vAlign w:val="center"/>
            <w:hideMark/>
          </w:tcPr>
          <w:p w14:paraId="39839F0C" w14:textId="77777777" w:rsidR="0094286E" w:rsidRPr="0094286E" w:rsidRDefault="0094286E" w:rsidP="0094286E">
            <w:pPr>
              <w:rPr>
                <w:rFonts w:ascii="Tahoma" w:hAnsi="Tahoma" w:cs="Tahoma"/>
                <w:sz w:val="12"/>
                <w:szCs w:val="12"/>
              </w:rPr>
            </w:pPr>
            <w:r w:rsidRPr="0094286E">
              <w:rPr>
                <w:rFonts w:ascii="Tahoma" w:hAnsi="Tahoma" w:cs="Tahoma"/>
                <w:sz w:val="12"/>
                <w:szCs w:val="12"/>
              </w:rPr>
              <w:t>отклонено, имущество эксплуатируется по договору аренды, в арендную плату должна входить сумма амортизацинных отчислений</w:t>
            </w:r>
          </w:p>
        </w:tc>
      </w:tr>
      <w:tr w:rsidR="0094286E" w:rsidRPr="0094286E" w14:paraId="22CC8475" w14:textId="77777777" w:rsidTr="0094286E">
        <w:trPr>
          <w:trHeight w:val="56"/>
          <w:jc w:val="center"/>
        </w:trPr>
        <w:tc>
          <w:tcPr>
            <w:tcW w:w="580" w:type="dxa"/>
            <w:tcBorders>
              <w:top w:val="nil"/>
              <w:left w:val="nil"/>
              <w:bottom w:val="nil"/>
              <w:right w:val="nil"/>
            </w:tcBorders>
            <w:shd w:val="clear" w:color="000000" w:fill="00B050"/>
            <w:noWrap/>
            <w:vAlign w:val="center"/>
            <w:hideMark/>
          </w:tcPr>
          <w:p w14:paraId="0E16C59F"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A820C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12.1.</w:t>
            </w:r>
          </w:p>
        </w:tc>
        <w:tc>
          <w:tcPr>
            <w:tcW w:w="5640" w:type="dxa"/>
            <w:tcBorders>
              <w:top w:val="nil"/>
              <w:left w:val="nil"/>
              <w:bottom w:val="single" w:sz="4" w:space="0" w:color="C0C0C0"/>
              <w:right w:val="single" w:sz="4" w:space="0" w:color="C0C0C0"/>
            </w:tcBorders>
            <w:shd w:val="clear" w:color="auto" w:fill="auto"/>
            <w:vAlign w:val="center"/>
            <w:hideMark/>
          </w:tcPr>
          <w:p w14:paraId="3EFE5F1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доведение оплаты труда основного персонала до МРОТ</w:t>
            </w:r>
          </w:p>
        </w:tc>
        <w:tc>
          <w:tcPr>
            <w:tcW w:w="1140" w:type="dxa"/>
            <w:tcBorders>
              <w:top w:val="nil"/>
              <w:left w:val="nil"/>
              <w:bottom w:val="single" w:sz="4" w:space="0" w:color="C0C0C0"/>
              <w:right w:val="single" w:sz="4" w:space="0" w:color="C0C0C0"/>
            </w:tcBorders>
            <w:shd w:val="clear" w:color="auto" w:fill="auto"/>
            <w:vAlign w:val="center"/>
            <w:hideMark/>
          </w:tcPr>
          <w:p w14:paraId="3F92C54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CA813E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57108B9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0C6FCE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CE067A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7F6688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3151FF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4C77480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713087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038817D"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64FEBA4" w14:textId="77777777" w:rsidTr="0094286E">
        <w:trPr>
          <w:trHeight w:val="56"/>
          <w:jc w:val="center"/>
        </w:trPr>
        <w:tc>
          <w:tcPr>
            <w:tcW w:w="580" w:type="dxa"/>
            <w:tcBorders>
              <w:top w:val="nil"/>
              <w:left w:val="nil"/>
              <w:bottom w:val="nil"/>
              <w:right w:val="nil"/>
            </w:tcBorders>
            <w:shd w:val="clear" w:color="000000" w:fill="00B050"/>
            <w:noWrap/>
            <w:vAlign w:val="center"/>
            <w:hideMark/>
          </w:tcPr>
          <w:p w14:paraId="1B025380"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4A048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12.1.</w:t>
            </w:r>
          </w:p>
        </w:tc>
        <w:tc>
          <w:tcPr>
            <w:tcW w:w="5640" w:type="dxa"/>
            <w:tcBorders>
              <w:top w:val="nil"/>
              <w:left w:val="nil"/>
              <w:bottom w:val="single" w:sz="4" w:space="0" w:color="C0C0C0"/>
              <w:right w:val="single" w:sz="4" w:space="0" w:color="C0C0C0"/>
            </w:tcBorders>
            <w:shd w:val="clear" w:color="auto" w:fill="auto"/>
            <w:vAlign w:val="center"/>
            <w:hideMark/>
          </w:tcPr>
          <w:p w14:paraId="099D9820"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расходы на очистку МКП ТВК</w:t>
            </w:r>
          </w:p>
        </w:tc>
        <w:tc>
          <w:tcPr>
            <w:tcW w:w="1140" w:type="dxa"/>
            <w:tcBorders>
              <w:top w:val="nil"/>
              <w:left w:val="nil"/>
              <w:bottom w:val="single" w:sz="4" w:space="0" w:color="C0C0C0"/>
              <w:right w:val="single" w:sz="4" w:space="0" w:color="C0C0C0"/>
            </w:tcBorders>
            <w:shd w:val="clear" w:color="auto" w:fill="auto"/>
            <w:vAlign w:val="center"/>
            <w:hideMark/>
          </w:tcPr>
          <w:p w14:paraId="7DE1C39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91A3C8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5E9096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6BDB50D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57B9297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57785B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279,04</w:t>
            </w:r>
          </w:p>
        </w:tc>
        <w:tc>
          <w:tcPr>
            <w:tcW w:w="1860" w:type="dxa"/>
            <w:tcBorders>
              <w:top w:val="nil"/>
              <w:left w:val="nil"/>
              <w:bottom w:val="single" w:sz="4" w:space="0" w:color="C0C0C0"/>
              <w:right w:val="single" w:sz="4" w:space="0" w:color="C0C0C0"/>
            </w:tcBorders>
            <w:shd w:val="clear" w:color="000000" w:fill="FFFFCC"/>
            <w:vAlign w:val="center"/>
            <w:hideMark/>
          </w:tcPr>
          <w:p w14:paraId="05521A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279,04</w:t>
            </w:r>
          </w:p>
        </w:tc>
        <w:tc>
          <w:tcPr>
            <w:tcW w:w="1480" w:type="dxa"/>
            <w:tcBorders>
              <w:top w:val="nil"/>
              <w:left w:val="nil"/>
              <w:bottom w:val="single" w:sz="4" w:space="0" w:color="C0C0C0"/>
              <w:right w:val="single" w:sz="4" w:space="0" w:color="C0C0C0"/>
            </w:tcBorders>
            <w:shd w:val="clear" w:color="000000" w:fill="D7EAD3"/>
            <w:vAlign w:val="center"/>
            <w:hideMark/>
          </w:tcPr>
          <w:p w14:paraId="39DBB3A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139,52</w:t>
            </w:r>
          </w:p>
        </w:tc>
        <w:tc>
          <w:tcPr>
            <w:tcW w:w="1460" w:type="dxa"/>
            <w:tcBorders>
              <w:top w:val="nil"/>
              <w:left w:val="nil"/>
              <w:bottom w:val="single" w:sz="4" w:space="0" w:color="C0C0C0"/>
              <w:right w:val="single" w:sz="4" w:space="0" w:color="C0C0C0"/>
            </w:tcBorders>
            <w:shd w:val="clear" w:color="000000" w:fill="D7EAD3"/>
            <w:vAlign w:val="center"/>
            <w:hideMark/>
          </w:tcPr>
          <w:p w14:paraId="3C87941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139,52</w:t>
            </w:r>
          </w:p>
        </w:tc>
        <w:tc>
          <w:tcPr>
            <w:tcW w:w="2860" w:type="dxa"/>
            <w:tcBorders>
              <w:top w:val="nil"/>
              <w:left w:val="nil"/>
              <w:bottom w:val="single" w:sz="4" w:space="0" w:color="C0C0C0"/>
              <w:right w:val="single" w:sz="4" w:space="0" w:color="C0C0C0"/>
            </w:tcBorders>
            <w:shd w:val="clear" w:color="000000" w:fill="FFFFCC"/>
            <w:vAlign w:val="center"/>
            <w:hideMark/>
          </w:tcPr>
          <w:p w14:paraId="3849E7D7" w14:textId="77777777" w:rsidR="0094286E" w:rsidRPr="0094286E" w:rsidRDefault="0094286E" w:rsidP="0094286E">
            <w:pPr>
              <w:rPr>
                <w:rFonts w:ascii="Tahoma" w:hAnsi="Tahoma" w:cs="Tahoma"/>
                <w:sz w:val="12"/>
                <w:szCs w:val="12"/>
              </w:rPr>
            </w:pPr>
            <w:r w:rsidRPr="0094286E">
              <w:rPr>
                <w:rFonts w:ascii="Tahoma" w:hAnsi="Tahoma" w:cs="Tahoma"/>
                <w:sz w:val="12"/>
                <w:szCs w:val="12"/>
              </w:rPr>
              <w:t>по предложению</w:t>
            </w:r>
          </w:p>
        </w:tc>
      </w:tr>
      <w:tr w:rsidR="0094286E" w:rsidRPr="0094286E" w14:paraId="55A77194" w14:textId="77777777" w:rsidTr="0094286E">
        <w:trPr>
          <w:trHeight w:val="133"/>
          <w:jc w:val="center"/>
        </w:trPr>
        <w:tc>
          <w:tcPr>
            <w:tcW w:w="580" w:type="dxa"/>
            <w:tcBorders>
              <w:top w:val="nil"/>
              <w:left w:val="nil"/>
              <w:bottom w:val="nil"/>
              <w:right w:val="nil"/>
            </w:tcBorders>
            <w:shd w:val="clear" w:color="000000" w:fill="00B050"/>
            <w:noWrap/>
            <w:vAlign w:val="center"/>
            <w:hideMark/>
          </w:tcPr>
          <w:p w14:paraId="430F9F76"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965442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12.1.</w:t>
            </w:r>
          </w:p>
        </w:tc>
        <w:tc>
          <w:tcPr>
            <w:tcW w:w="5640" w:type="dxa"/>
            <w:tcBorders>
              <w:top w:val="nil"/>
              <w:left w:val="nil"/>
              <w:bottom w:val="single" w:sz="4" w:space="0" w:color="C0C0C0"/>
              <w:right w:val="single" w:sz="4" w:space="0" w:color="C0C0C0"/>
            </w:tcBorders>
            <w:shd w:val="clear" w:color="auto" w:fill="auto"/>
            <w:vAlign w:val="center"/>
            <w:hideMark/>
          </w:tcPr>
          <w:p w14:paraId="4CF3DD7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аренда</w:t>
            </w:r>
          </w:p>
        </w:tc>
        <w:tc>
          <w:tcPr>
            <w:tcW w:w="1140" w:type="dxa"/>
            <w:tcBorders>
              <w:top w:val="nil"/>
              <w:left w:val="nil"/>
              <w:bottom w:val="single" w:sz="4" w:space="0" w:color="C0C0C0"/>
              <w:right w:val="single" w:sz="4" w:space="0" w:color="C0C0C0"/>
            </w:tcBorders>
            <w:shd w:val="clear" w:color="auto" w:fill="auto"/>
            <w:vAlign w:val="center"/>
            <w:hideMark/>
          </w:tcPr>
          <w:p w14:paraId="4284D80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7D6079A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7927F83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0D69922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26196D2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387CB8A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1,62</w:t>
            </w:r>
          </w:p>
        </w:tc>
        <w:tc>
          <w:tcPr>
            <w:tcW w:w="1860" w:type="dxa"/>
            <w:tcBorders>
              <w:top w:val="nil"/>
              <w:left w:val="nil"/>
              <w:bottom w:val="single" w:sz="4" w:space="0" w:color="C0C0C0"/>
              <w:right w:val="single" w:sz="4" w:space="0" w:color="C0C0C0"/>
            </w:tcBorders>
            <w:shd w:val="clear" w:color="000000" w:fill="FFFFCC"/>
            <w:vAlign w:val="center"/>
            <w:hideMark/>
          </w:tcPr>
          <w:p w14:paraId="23C579F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9E516F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D7EAD3"/>
            <w:vAlign w:val="center"/>
            <w:hideMark/>
          </w:tcPr>
          <w:p w14:paraId="14AF66A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2860" w:type="dxa"/>
            <w:tcBorders>
              <w:top w:val="nil"/>
              <w:left w:val="nil"/>
              <w:bottom w:val="single" w:sz="4" w:space="0" w:color="C0C0C0"/>
              <w:right w:val="single" w:sz="4" w:space="0" w:color="C0C0C0"/>
            </w:tcBorders>
            <w:shd w:val="clear" w:color="000000" w:fill="FFFFCC"/>
            <w:vAlign w:val="center"/>
            <w:hideMark/>
          </w:tcPr>
          <w:p w14:paraId="280151AF" w14:textId="77777777" w:rsidR="0094286E" w:rsidRPr="0094286E" w:rsidRDefault="0094286E" w:rsidP="0094286E">
            <w:pPr>
              <w:rPr>
                <w:rFonts w:ascii="Tahoma" w:hAnsi="Tahoma" w:cs="Tahoma"/>
                <w:sz w:val="12"/>
                <w:szCs w:val="12"/>
              </w:rPr>
            </w:pPr>
            <w:r w:rsidRPr="0094286E">
              <w:rPr>
                <w:rFonts w:ascii="Tahoma" w:hAnsi="Tahoma" w:cs="Tahoma"/>
                <w:sz w:val="12"/>
                <w:szCs w:val="12"/>
              </w:rPr>
              <w:t>отклонено, не представлена расшифровка экономически обоснованного размера арендной платы</w:t>
            </w:r>
          </w:p>
        </w:tc>
      </w:tr>
      <w:tr w:rsidR="0094286E" w:rsidRPr="0094286E" w14:paraId="0BB084CA" w14:textId="77777777" w:rsidTr="0094286E">
        <w:trPr>
          <w:trHeight w:val="255"/>
          <w:jc w:val="center"/>
        </w:trPr>
        <w:tc>
          <w:tcPr>
            <w:tcW w:w="580" w:type="dxa"/>
            <w:tcBorders>
              <w:top w:val="nil"/>
              <w:left w:val="nil"/>
              <w:bottom w:val="nil"/>
              <w:right w:val="nil"/>
            </w:tcBorders>
            <w:shd w:val="clear" w:color="000000" w:fill="00B050"/>
            <w:noWrap/>
            <w:vAlign w:val="center"/>
            <w:hideMark/>
          </w:tcPr>
          <w:p w14:paraId="13BD0DCA"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НР</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C6BB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w:t>
            </w:r>
          </w:p>
        </w:tc>
        <w:tc>
          <w:tcPr>
            <w:tcW w:w="5640" w:type="dxa"/>
            <w:tcBorders>
              <w:top w:val="nil"/>
              <w:left w:val="nil"/>
              <w:bottom w:val="single" w:sz="4" w:space="0" w:color="C0C0C0"/>
              <w:right w:val="single" w:sz="4" w:space="0" w:color="C0C0C0"/>
            </w:tcBorders>
            <w:shd w:val="clear" w:color="auto" w:fill="auto"/>
            <w:vAlign w:val="center"/>
            <w:hideMark/>
          </w:tcPr>
          <w:p w14:paraId="211D858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0498382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EAFEFA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1E8A140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322EAD5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43BC3B1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734D24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3074BD1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8 471,49</w:t>
            </w:r>
          </w:p>
        </w:tc>
        <w:tc>
          <w:tcPr>
            <w:tcW w:w="1480" w:type="dxa"/>
            <w:tcBorders>
              <w:top w:val="nil"/>
              <w:left w:val="nil"/>
              <w:bottom w:val="single" w:sz="4" w:space="0" w:color="C0C0C0"/>
              <w:right w:val="single" w:sz="4" w:space="0" w:color="C0C0C0"/>
            </w:tcBorders>
            <w:shd w:val="clear" w:color="000000" w:fill="D7EAD3"/>
            <w:vAlign w:val="center"/>
            <w:hideMark/>
          </w:tcPr>
          <w:p w14:paraId="09873BD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4 235,75</w:t>
            </w:r>
          </w:p>
        </w:tc>
        <w:tc>
          <w:tcPr>
            <w:tcW w:w="1460" w:type="dxa"/>
            <w:tcBorders>
              <w:top w:val="nil"/>
              <w:left w:val="nil"/>
              <w:bottom w:val="single" w:sz="4" w:space="0" w:color="C0C0C0"/>
              <w:right w:val="single" w:sz="4" w:space="0" w:color="C0C0C0"/>
            </w:tcBorders>
            <w:shd w:val="clear" w:color="000000" w:fill="D7EAD3"/>
            <w:vAlign w:val="center"/>
            <w:hideMark/>
          </w:tcPr>
          <w:p w14:paraId="240FF6E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4 235,75</w:t>
            </w:r>
          </w:p>
        </w:tc>
        <w:tc>
          <w:tcPr>
            <w:tcW w:w="2860" w:type="dxa"/>
            <w:tcBorders>
              <w:top w:val="nil"/>
              <w:left w:val="nil"/>
              <w:bottom w:val="single" w:sz="4" w:space="0" w:color="C0C0C0"/>
              <w:right w:val="single" w:sz="4" w:space="0" w:color="C0C0C0"/>
            </w:tcBorders>
            <w:shd w:val="clear" w:color="000000" w:fill="FFFFCC"/>
            <w:vAlign w:val="center"/>
            <w:hideMark/>
          </w:tcPr>
          <w:p w14:paraId="137F0A08" w14:textId="77777777" w:rsidR="0094286E" w:rsidRPr="0094286E" w:rsidRDefault="0094286E" w:rsidP="0094286E">
            <w:pPr>
              <w:rPr>
                <w:rFonts w:ascii="Tahoma" w:hAnsi="Tahoma" w:cs="Tahoma"/>
                <w:sz w:val="12"/>
                <w:szCs w:val="12"/>
              </w:rPr>
            </w:pPr>
            <w:r w:rsidRPr="0094286E">
              <w:rPr>
                <w:rFonts w:ascii="Tahoma" w:hAnsi="Tahoma" w:cs="Tahoma"/>
                <w:sz w:val="12"/>
                <w:szCs w:val="12"/>
              </w:rPr>
              <w:t>учтено взимание ПДК за 2018 год</w:t>
            </w:r>
          </w:p>
        </w:tc>
      </w:tr>
      <w:tr w:rsidR="0094286E" w:rsidRPr="0094286E" w14:paraId="64DA97FD" w14:textId="77777777" w:rsidTr="0094286E">
        <w:trPr>
          <w:trHeight w:val="225"/>
          <w:jc w:val="center"/>
        </w:trPr>
        <w:tc>
          <w:tcPr>
            <w:tcW w:w="580" w:type="dxa"/>
            <w:tcBorders>
              <w:top w:val="nil"/>
              <w:left w:val="nil"/>
              <w:bottom w:val="nil"/>
              <w:right w:val="nil"/>
            </w:tcBorders>
            <w:shd w:val="clear" w:color="000000" w:fill="00B050"/>
            <w:noWrap/>
            <w:vAlign w:val="center"/>
            <w:hideMark/>
          </w:tcPr>
          <w:p w14:paraId="0DE2EF7C" w14:textId="77777777" w:rsidR="0094286E" w:rsidRPr="0094286E" w:rsidRDefault="0094286E" w:rsidP="0094286E">
            <w:pPr>
              <w:rPr>
                <w:rFonts w:ascii="Tahoma" w:hAnsi="Tahoma" w:cs="Tahoma"/>
                <w:b/>
                <w:bCs/>
                <w:color w:val="000000"/>
                <w:sz w:val="12"/>
                <w:szCs w:val="12"/>
              </w:rPr>
            </w:pPr>
            <w:r w:rsidRPr="0094286E">
              <w:rPr>
                <w:rFonts w:ascii="Tahoma" w:hAnsi="Tahoma" w:cs="Tahoma"/>
                <w:b/>
                <w:bCs/>
                <w:color w:val="000000"/>
                <w:sz w:val="12"/>
                <w:szCs w:val="12"/>
              </w:rPr>
              <w:t> </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60A211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13.1.</w:t>
            </w:r>
          </w:p>
        </w:tc>
        <w:tc>
          <w:tcPr>
            <w:tcW w:w="5640" w:type="dxa"/>
            <w:tcBorders>
              <w:top w:val="nil"/>
              <w:left w:val="nil"/>
              <w:bottom w:val="single" w:sz="4" w:space="0" w:color="C0C0C0"/>
              <w:right w:val="single" w:sz="4" w:space="0" w:color="C0C0C0"/>
            </w:tcBorders>
            <w:shd w:val="clear" w:color="auto" w:fill="auto"/>
            <w:vAlign w:val="center"/>
            <w:hideMark/>
          </w:tcPr>
          <w:p w14:paraId="5DA36BC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ПДК</w:t>
            </w:r>
          </w:p>
        </w:tc>
        <w:tc>
          <w:tcPr>
            <w:tcW w:w="1140" w:type="dxa"/>
            <w:tcBorders>
              <w:top w:val="nil"/>
              <w:left w:val="nil"/>
              <w:bottom w:val="single" w:sz="4" w:space="0" w:color="C0C0C0"/>
              <w:right w:val="single" w:sz="4" w:space="0" w:color="C0C0C0"/>
            </w:tcBorders>
            <w:shd w:val="clear" w:color="auto" w:fill="auto"/>
            <w:vAlign w:val="center"/>
            <w:hideMark/>
          </w:tcPr>
          <w:p w14:paraId="616AB2F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FFFFCC"/>
            <w:vAlign w:val="center"/>
            <w:hideMark/>
          </w:tcPr>
          <w:p w14:paraId="5561A43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000000" w:fill="FFFFCC"/>
            <w:vAlign w:val="center"/>
            <w:hideMark/>
          </w:tcPr>
          <w:p w14:paraId="1DE5F26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000000" w:fill="FFFFCC"/>
            <w:vAlign w:val="center"/>
            <w:hideMark/>
          </w:tcPr>
          <w:p w14:paraId="19912F2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20" w:type="dxa"/>
            <w:tcBorders>
              <w:top w:val="nil"/>
              <w:left w:val="nil"/>
              <w:bottom w:val="single" w:sz="4" w:space="0" w:color="C0C0C0"/>
              <w:right w:val="single" w:sz="4" w:space="0" w:color="C0C0C0"/>
            </w:tcBorders>
            <w:shd w:val="clear" w:color="000000" w:fill="FFFFCC"/>
            <w:vAlign w:val="center"/>
            <w:hideMark/>
          </w:tcPr>
          <w:p w14:paraId="71CA23C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2CAC5B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860" w:type="dxa"/>
            <w:tcBorders>
              <w:top w:val="nil"/>
              <w:left w:val="nil"/>
              <w:bottom w:val="single" w:sz="4" w:space="0" w:color="C0C0C0"/>
              <w:right w:val="single" w:sz="4" w:space="0" w:color="C0C0C0"/>
            </w:tcBorders>
            <w:shd w:val="clear" w:color="000000" w:fill="FFFFCC"/>
            <w:vAlign w:val="center"/>
            <w:hideMark/>
          </w:tcPr>
          <w:p w14:paraId="680F90E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3836301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11E034E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15A6B7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C7EE1A2"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3105AF3C" w14:textId="77777777" w:rsidR="0094286E" w:rsidRPr="0094286E" w:rsidRDefault="0094286E" w:rsidP="0094286E">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2060F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17</w:t>
            </w:r>
          </w:p>
        </w:tc>
        <w:tc>
          <w:tcPr>
            <w:tcW w:w="5640" w:type="dxa"/>
            <w:tcBorders>
              <w:top w:val="nil"/>
              <w:left w:val="nil"/>
              <w:bottom w:val="single" w:sz="4" w:space="0" w:color="C0C0C0"/>
              <w:right w:val="single" w:sz="4" w:space="0" w:color="C0C0C0"/>
            </w:tcBorders>
            <w:shd w:val="clear" w:color="auto" w:fill="auto"/>
            <w:vAlign w:val="center"/>
            <w:hideMark/>
          </w:tcPr>
          <w:p w14:paraId="6F34F19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D2441F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53033E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8 572,14</w:t>
            </w:r>
          </w:p>
        </w:tc>
        <w:tc>
          <w:tcPr>
            <w:tcW w:w="1500" w:type="dxa"/>
            <w:tcBorders>
              <w:top w:val="nil"/>
              <w:left w:val="nil"/>
              <w:bottom w:val="single" w:sz="4" w:space="0" w:color="C0C0C0"/>
              <w:right w:val="single" w:sz="4" w:space="0" w:color="C0C0C0"/>
            </w:tcBorders>
            <w:shd w:val="clear" w:color="000000" w:fill="D7EAD3"/>
            <w:vAlign w:val="center"/>
            <w:hideMark/>
          </w:tcPr>
          <w:p w14:paraId="3E866C2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10 890,14</w:t>
            </w:r>
          </w:p>
        </w:tc>
        <w:tc>
          <w:tcPr>
            <w:tcW w:w="1780" w:type="dxa"/>
            <w:tcBorders>
              <w:top w:val="nil"/>
              <w:left w:val="nil"/>
              <w:bottom w:val="single" w:sz="4" w:space="0" w:color="C0C0C0"/>
              <w:right w:val="single" w:sz="4" w:space="0" w:color="C0C0C0"/>
            </w:tcBorders>
            <w:shd w:val="clear" w:color="000000" w:fill="D7EAD3"/>
            <w:vAlign w:val="center"/>
            <w:hideMark/>
          </w:tcPr>
          <w:p w14:paraId="45F0AAF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9 244,26</w:t>
            </w:r>
          </w:p>
        </w:tc>
        <w:tc>
          <w:tcPr>
            <w:tcW w:w="1820" w:type="dxa"/>
            <w:tcBorders>
              <w:top w:val="nil"/>
              <w:left w:val="nil"/>
              <w:bottom w:val="single" w:sz="4" w:space="0" w:color="C0C0C0"/>
              <w:right w:val="single" w:sz="4" w:space="0" w:color="C0C0C0"/>
            </w:tcBorders>
            <w:shd w:val="clear" w:color="000000" w:fill="D7EAD3"/>
            <w:vAlign w:val="center"/>
            <w:hideMark/>
          </w:tcPr>
          <w:p w14:paraId="3CDC0E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9 149,19</w:t>
            </w:r>
          </w:p>
        </w:tc>
        <w:tc>
          <w:tcPr>
            <w:tcW w:w="1840" w:type="dxa"/>
            <w:tcBorders>
              <w:top w:val="nil"/>
              <w:left w:val="nil"/>
              <w:bottom w:val="single" w:sz="4" w:space="0" w:color="C0C0C0"/>
              <w:right w:val="single" w:sz="4" w:space="0" w:color="C0C0C0"/>
            </w:tcBorders>
            <w:shd w:val="clear" w:color="000000" w:fill="D7EAD3"/>
            <w:vAlign w:val="center"/>
            <w:hideMark/>
          </w:tcPr>
          <w:p w14:paraId="611B16B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10 295,94</w:t>
            </w:r>
          </w:p>
        </w:tc>
        <w:tc>
          <w:tcPr>
            <w:tcW w:w="1860" w:type="dxa"/>
            <w:tcBorders>
              <w:top w:val="nil"/>
              <w:left w:val="nil"/>
              <w:bottom w:val="single" w:sz="4" w:space="0" w:color="C0C0C0"/>
              <w:right w:val="single" w:sz="4" w:space="0" w:color="C0C0C0"/>
            </w:tcBorders>
            <w:shd w:val="clear" w:color="000000" w:fill="D7EAD3"/>
            <w:vAlign w:val="center"/>
            <w:hideMark/>
          </w:tcPr>
          <w:p w14:paraId="6742910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144,88</w:t>
            </w:r>
          </w:p>
        </w:tc>
        <w:tc>
          <w:tcPr>
            <w:tcW w:w="1480" w:type="dxa"/>
            <w:tcBorders>
              <w:top w:val="nil"/>
              <w:left w:val="nil"/>
              <w:bottom w:val="single" w:sz="4" w:space="0" w:color="C0C0C0"/>
              <w:right w:val="single" w:sz="4" w:space="0" w:color="C0C0C0"/>
            </w:tcBorders>
            <w:shd w:val="clear" w:color="000000" w:fill="D7EAD3"/>
            <w:vAlign w:val="center"/>
            <w:hideMark/>
          </w:tcPr>
          <w:p w14:paraId="7FC224E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72,44</w:t>
            </w:r>
          </w:p>
        </w:tc>
        <w:tc>
          <w:tcPr>
            <w:tcW w:w="1460" w:type="dxa"/>
            <w:tcBorders>
              <w:top w:val="nil"/>
              <w:left w:val="nil"/>
              <w:bottom w:val="single" w:sz="4" w:space="0" w:color="C0C0C0"/>
              <w:right w:val="single" w:sz="4" w:space="0" w:color="C0C0C0"/>
            </w:tcBorders>
            <w:shd w:val="clear" w:color="000000" w:fill="D7EAD3"/>
            <w:vAlign w:val="center"/>
            <w:hideMark/>
          </w:tcPr>
          <w:p w14:paraId="560FE6E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72,44</w:t>
            </w:r>
          </w:p>
        </w:tc>
        <w:tc>
          <w:tcPr>
            <w:tcW w:w="2860" w:type="dxa"/>
            <w:tcBorders>
              <w:top w:val="nil"/>
              <w:left w:val="nil"/>
              <w:bottom w:val="single" w:sz="4" w:space="0" w:color="C0C0C0"/>
              <w:right w:val="single" w:sz="4" w:space="0" w:color="C0C0C0"/>
            </w:tcBorders>
            <w:shd w:val="clear" w:color="000000" w:fill="FFFFCC"/>
            <w:vAlign w:val="center"/>
            <w:hideMark/>
          </w:tcPr>
          <w:p w14:paraId="3B19EBFB"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841CF37"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5AA301CE" w14:textId="77777777" w:rsidR="0094286E" w:rsidRPr="0094286E" w:rsidRDefault="0094286E" w:rsidP="0094286E">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8922B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17.1</w:t>
            </w:r>
          </w:p>
        </w:tc>
        <w:tc>
          <w:tcPr>
            <w:tcW w:w="5640" w:type="dxa"/>
            <w:tcBorders>
              <w:top w:val="nil"/>
              <w:left w:val="nil"/>
              <w:bottom w:val="single" w:sz="4" w:space="0" w:color="C0C0C0"/>
              <w:right w:val="single" w:sz="4" w:space="0" w:color="C0C0C0"/>
            </w:tcBorders>
            <w:shd w:val="clear" w:color="auto" w:fill="auto"/>
            <w:vAlign w:val="center"/>
            <w:hideMark/>
          </w:tcPr>
          <w:p w14:paraId="3A058904"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16643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B3F5343"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8 572,14</w:t>
            </w:r>
          </w:p>
        </w:tc>
        <w:tc>
          <w:tcPr>
            <w:tcW w:w="1500" w:type="dxa"/>
            <w:tcBorders>
              <w:top w:val="nil"/>
              <w:left w:val="nil"/>
              <w:bottom w:val="single" w:sz="4" w:space="0" w:color="C0C0C0"/>
              <w:right w:val="single" w:sz="4" w:space="0" w:color="C0C0C0"/>
            </w:tcBorders>
            <w:shd w:val="clear" w:color="000000" w:fill="D7EAD3"/>
            <w:vAlign w:val="center"/>
            <w:hideMark/>
          </w:tcPr>
          <w:p w14:paraId="5769FE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10 890,14</w:t>
            </w:r>
          </w:p>
        </w:tc>
        <w:tc>
          <w:tcPr>
            <w:tcW w:w="1780" w:type="dxa"/>
            <w:tcBorders>
              <w:top w:val="nil"/>
              <w:left w:val="nil"/>
              <w:bottom w:val="single" w:sz="4" w:space="0" w:color="C0C0C0"/>
              <w:right w:val="single" w:sz="4" w:space="0" w:color="C0C0C0"/>
            </w:tcBorders>
            <w:shd w:val="clear" w:color="000000" w:fill="D7EAD3"/>
            <w:vAlign w:val="center"/>
            <w:hideMark/>
          </w:tcPr>
          <w:p w14:paraId="1847975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9 244,26</w:t>
            </w:r>
          </w:p>
        </w:tc>
        <w:tc>
          <w:tcPr>
            <w:tcW w:w="1820" w:type="dxa"/>
            <w:tcBorders>
              <w:top w:val="nil"/>
              <w:left w:val="nil"/>
              <w:bottom w:val="single" w:sz="4" w:space="0" w:color="C0C0C0"/>
              <w:right w:val="single" w:sz="4" w:space="0" w:color="C0C0C0"/>
            </w:tcBorders>
            <w:shd w:val="clear" w:color="000000" w:fill="D7EAD3"/>
            <w:vAlign w:val="center"/>
            <w:hideMark/>
          </w:tcPr>
          <w:p w14:paraId="0D861D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9 149,19</w:t>
            </w:r>
          </w:p>
        </w:tc>
        <w:tc>
          <w:tcPr>
            <w:tcW w:w="1840" w:type="dxa"/>
            <w:tcBorders>
              <w:top w:val="nil"/>
              <w:left w:val="nil"/>
              <w:bottom w:val="single" w:sz="4" w:space="0" w:color="C0C0C0"/>
              <w:right w:val="single" w:sz="4" w:space="0" w:color="C0C0C0"/>
            </w:tcBorders>
            <w:shd w:val="clear" w:color="000000" w:fill="D7EAD3"/>
            <w:vAlign w:val="center"/>
            <w:hideMark/>
          </w:tcPr>
          <w:p w14:paraId="6D1C297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10 295,94</w:t>
            </w:r>
          </w:p>
        </w:tc>
        <w:tc>
          <w:tcPr>
            <w:tcW w:w="1860" w:type="dxa"/>
            <w:tcBorders>
              <w:top w:val="nil"/>
              <w:left w:val="nil"/>
              <w:bottom w:val="single" w:sz="4" w:space="0" w:color="C0C0C0"/>
              <w:right w:val="single" w:sz="4" w:space="0" w:color="C0C0C0"/>
            </w:tcBorders>
            <w:shd w:val="clear" w:color="000000" w:fill="D7EAD3"/>
            <w:vAlign w:val="center"/>
            <w:hideMark/>
          </w:tcPr>
          <w:p w14:paraId="6C707E1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144,88</w:t>
            </w:r>
          </w:p>
        </w:tc>
        <w:tc>
          <w:tcPr>
            <w:tcW w:w="1480" w:type="dxa"/>
            <w:tcBorders>
              <w:top w:val="nil"/>
              <w:left w:val="nil"/>
              <w:bottom w:val="single" w:sz="4" w:space="0" w:color="C0C0C0"/>
              <w:right w:val="single" w:sz="4" w:space="0" w:color="C0C0C0"/>
            </w:tcBorders>
            <w:shd w:val="clear" w:color="000000" w:fill="D7EAD3"/>
            <w:vAlign w:val="center"/>
            <w:hideMark/>
          </w:tcPr>
          <w:p w14:paraId="32A1547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72,44</w:t>
            </w:r>
          </w:p>
        </w:tc>
        <w:tc>
          <w:tcPr>
            <w:tcW w:w="1460" w:type="dxa"/>
            <w:tcBorders>
              <w:top w:val="nil"/>
              <w:left w:val="nil"/>
              <w:bottom w:val="single" w:sz="4" w:space="0" w:color="C0C0C0"/>
              <w:right w:val="single" w:sz="4" w:space="0" w:color="C0C0C0"/>
            </w:tcBorders>
            <w:shd w:val="clear" w:color="000000" w:fill="D7EAD3"/>
            <w:vAlign w:val="center"/>
            <w:hideMark/>
          </w:tcPr>
          <w:p w14:paraId="7232A15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72,44</w:t>
            </w:r>
          </w:p>
        </w:tc>
        <w:tc>
          <w:tcPr>
            <w:tcW w:w="2860" w:type="dxa"/>
            <w:tcBorders>
              <w:top w:val="nil"/>
              <w:left w:val="nil"/>
              <w:bottom w:val="single" w:sz="4" w:space="0" w:color="C0C0C0"/>
              <w:right w:val="single" w:sz="4" w:space="0" w:color="C0C0C0"/>
            </w:tcBorders>
            <w:shd w:val="clear" w:color="000000" w:fill="FFFFCC"/>
            <w:vAlign w:val="center"/>
            <w:hideMark/>
          </w:tcPr>
          <w:p w14:paraId="1B654CD9"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1A7DEDC8"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2FB7352B"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7F715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17.2</w:t>
            </w:r>
          </w:p>
        </w:tc>
        <w:tc>
          <w:tcPr>
            <w:tcW w:w="5640" w:type="dxa"/>
            <w:tcBorders>
              <w:top w:val="nil"/>
              <w:left w:val="nil"/>
              <w:bottom w:val="single" w:sz="4" w:space="0" w:color="C0C0C0"/>
              <w:right w:val="single" w:sz="4" w:space="0" w:color="C0C0C0"/>
            </w:tcBorders>
            <w:shd w:val="clear" w:color="auto" w:fill="auto"/>
            <w:vAlign w:val="center"/>
            <w:hideMark/>
          </w:tcPr>
          <w:p w14:paraId="0E2BCB5C"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4125371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4BBFC08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1648E97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6310A1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25DE7DC"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79496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6A6EB7D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48ED63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6BC0D02"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574C058E"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5D19C807" w14:textId="77777777" w:rsidTr="0094286E">
        <w:trPr>
          <w:trHeight w:val="690"/>
          <w:jc w:val="center"/>
        </w:trPr>
        <w:tc>
          <w:tcPr>
            <w:tcW w:w="580" w:type="dxa"/>
            <w:tcBorders>
              <w:top w:val="nil"/>
              <w:left w:val="nil"/>
              <w:bottom w:val="nil"/>
              <w:right w:val="nil"/>
            </w:tcBorders>
            <w:shd w:val="clear" w:color="auto" w:fill="auto"/>
            <w:noWrap/>
            <w:vAlign w:val="bottom"/>
            <w:hideMark/>
          </w:tcPr>
          <w:p w14:paraId="6C17D949"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F7B8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18</w:t>
            </w:r>
          </w:p>
        </w:tc>
        <w:tc>
          <w:tcPr>
            <w:tcW w:w="5640" w:type="dxa"/>
            <w:tcBorders>
              <w:top w:val="nil"/>
              <w:left w:val="nil"/>
              <w:bottom w:val="single" w:sz="4" w:space="0" w:color="C0C0C0"/>
              <w:right w:val="single" w:sz="4" w:space="0" w:color="C0C0C0"/>
            </w:tcBorders>
            <w:shd w:val="clear" w:color="auto" w:fill="auto"/>
            <w:vAlign w:val="center"/>
            <w:hideMark/>
          </w:tcPr>
          <w:p w14:paraId="5F63B33B"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0EDFCBA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3A95A59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D7EAD3"/>
            <w:vAlign w:val="center"/>
            <w:hideMark/>
          </w:tcPr>
          <w:p w14:paraId="19FF0B8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D7EAD3"/>
            <w:vAlign w:val="center"/>
            <w:hideMark/>
          </w:tcPr>
          <w:p w14:paraId="6869A97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3897CE6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32D6A69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6FC14F1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603D83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3C8B362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43A99DDC"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50FF24D"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411B9CD8"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5CDE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19</w:t>
            </w:r>
          </w:p>
        </w:tc>
        <w:tc>
          <w:tcPr>
            <w:tcW w:w="5640" w:type="dxa"/>
            <w:tcBorders>
              <w:top w:val="nil"/>
              <w:left w:val="nil"/>
              <w:bottom w:val="single" w:sz="4" w:space="0" w:color="C0C0C0"/>
              <w:right w:val="single" w:sz="4" w:space="0" w:color="C0C0C0"/>
            </w:tcBorders>
            <w:shd w:val="clear" w:color="auto" w:fill="auto"/>
            <w:vAlign w:val="center"/>
            <w:hideMark/>
          </w:tcPr>
          <w:p w14:paraId="14C986B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12420AA7"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A9F58E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500" w:type="dxa"/>
            <w:tcBorders>
              <w:top w:val="nil"/>
              <w:left w:val="nil"/>
              <w:bottom w:val="single" w:sz="4" w:space="0" w:color="C0C0C0"/>
              <w:right w:val="single" w:sz="4" w:space="0" w:color="C0C0C0"/>
            </w:tcBorders>
            <w:shd w:val="clear" w:color="000000" w:fill="D7EAD3"/>
            <w:vAlign w:val="center"/>
            <w:hideMark/>
          </w:tcPr>
          <w:p w14:paraId="1E232EA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780" w:type="dxa"/>
            <w:tcBorders>
              <w:top w:val="nil"/>
              <w:left w:val="nil"/>
              <w:bottom w:val="single" w:sz="4" w:space="0" w:color="C0C0C0"/>
              <w:right w:val="single" w:sz="4" w:space="0" w:color="C0C0C0"/>
            </w:tcBorders>
            <w:shd w:val="clear" w:color="000000" w:fill="D7EAD3"/>
            <w:vAlign w:val="center"/>
            <w:hideMark/>
          </w:tcPr>
          <w:p w14:paraId="46C26DA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20" w:type="dxa"/>
            <w:tcBorders>
              <w:top w:val="nil"/>
              <w:left w:val="nil"/>
              <w:bottom w:val="single" w:sz="4" w:space="0" w:color="C0C0C0"/>
              <w:right w:val="single" w:sz="4" w:space="0" w:color="C0C0C0"/>
            </w:tcBorders>
            <w:shd w:val="clear" w:color="000000" w:fill="D7EAD3"/>
            <w:vAlign w:val="center"/>
            <w:hideMark/>
          </w:tcPr>
          <w:p w14:paraId="2BF4779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5C9D3F0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 </w:t>
            </w:r>
          </w:p>
        </w:tc>
        <w:tc>
          <w:tcPr>
            <w:tcW w:w="1860" w:type="dxa"/>
            <w:tcBorders>
              <w:top w:val="nil"/>
              <w:left w:val="nil"/>
              <w:bottom w:val="single" w:sz="4" w:space="0" w:color="C0C0C0"/>
              <w:right w:val="single" w:sz="4" w:space="0" w:color="C0C0C0"/>
            </w:tcBorders>
            <w:shd w:val="clear" w:color="000000" w:fill="D7EAD3"/>
            <w:vAlign w:val="center"/>
            <w:hideMark/>
          </w:tcPr>
          <w:p w14:paraId="1788324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5EFDD13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460" w:type="dxa"/>
            <w:tcBorders>
              <w:top w:val="nil"/>
              <w:left w:val="nil"/>
              <w:bottom w:val="single" w:sz="4" w:space="0" w:color="C0C0C0"/>
              <w:right w:val="single" w:sz="4" w:space="0" w:color="C0C0C0"/>
            </w:tcBorders>
            <w:shd w:val="clear" w:color="000000" w:fill="D7EAD3"/>
            <w:vAlign w:val="center"/>
            <w:hideMark/>
          </w:tcPr>
          <w:p w14:paraId="4A501B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2860" w:type="dxa"/>
            <w:tcBorders>
              <w:top w:val="nil"/>
              <w:left w:val="nil"/>
              <w:bottom w:val="single" w:sz="4" w:space="0" w:color="C0C0C0"/>
              <w:right w:val="single" w:sz="4" w:space="0" w:color="C0C0C0"/>
            </w:tcBorders>
            <w:shd w:val="clear" w:color="000000" w:fill="FFFFCC"/>
            <w:vAlign w:val="center"/>
            <w:hideMark/>
          </w:tcPr>
          <w:p w14:paraId="7E455662"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06E94A51"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0FCF41D4"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1D0AE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20</w:t>
            </w:r>
          </w:p>
        </w:tc>
        <w:tc>
          <w:tcPr>
            <w:tcW w:w="5640" w:type="dxa"/>
            <w:tcBorders>
              <w:top w:val="nil"/>
              <w:left w:val="nil"/>
              <w:bottom w:val="single" w:sz="4" w:space="0" w:color="C0C0C0"/>
              <w:right w:val="single" w:sz="4" w:space="0" w:color="C0C0C0"/>
            </w:tcBorders>
            <w:shd w:val="clear" w:color="auto" w:fill="auto"/>
            <w:vAlign w:val="center"/>
            <w:hideMark/>
          </w:tcPr>
          <w:p w14:paraId="7E3906A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6CC2203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6E5AEA7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14,64</w:t>
            </w:r>
          </w:p>
        </w:tc>
        <w:tc>
          <w:tcPr>
            <w:tcW w:w="1500" w:type="dxa"/>
            <w:tcBorders>
              <w:top w:val="nil"/>
              <w:left w:val="nil"/>
              <w:bottom w:val="single" w:sz="4" w:space="0" w:color="C0C0C0"/>
              <w:right w:val="single" w:sz="4" w:space="0" w:color="C0C0C0"/>
            </w:tcBorders>
            <w:shd w:val="clear" w:color="000000" w:fill="D7EAD3"/>
            <w:vAlign w:val="center"/>
            <w:hideMark/>
          </w:tcPr>
          <w:p w14:paraId="30E1ED9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17,00</w:t>
            </w:r>
          </w:p>
        </w:tc>
        <w:tc>
          <w:tcPr>
            <w:tcW w:w="1780" w:type="dxa"/>
            <w:tcBorders>
              <w:top w:val="nil"/>
              <w:left w:val="nil"/>
              <w:bottom w:val="single" w:sz="4" w:space="0" w:color="C0C0C0"/>
              <w:right w:val="single" w:sz="4" w:space="0" w:color="C0C0C0"/>
            </w:tcBorders>
            <w:shd w:val="clear" w:color="000000" w:fill="D7EAD3"/>
            <w:vAlign w:val="center"/>
            <w:hideMark/>
          </w:tcPr>
          <w:p w14:paraId="666568C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14,83</w:t>
            </w:r>
          </w:p>
        </w:tc>
        <w:tc>
          <w:tcPr>
            <w:tcW w:w="1820" w:type="dxa"/>
            <w:tcBorders>
              <w:top w:val="nil"/>
              <w:left w:val="nil"/>
              <w:bottom w:val="single" w:sz="4" w:space="0" w:color="C0C0C0"/>
              <w:right w:val="single" w:sz="4" w:space="0" w:color="C0C0C0"/>
            </w:tcBorders>
            <w:shd w:val="clear" w:color="000000" w:fill="D7EAD3"/>
            <w:vAlign w:val="center"/>
            <w:hideMark/>
          </w:tcPr>
          <w:p w14:paraId="5B71F58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15,63</w:t>
            </w:r>
          </w:p>
        </w:tc>
        <w:tc>
          <w:tcPr>
            <w:tcW w:w="1840" w:type="dxa"/>
            <w:tcBorders>
              <w:top w:val="nil"/>
              <w:left w:val="nil"/>
              <w:bottom w:val="single" w:sz="4" w:space="0" w:color="C0C0C0"/>
              <w:right w:val="single" w:sz="4" w:space="0" w:color="C0C0C0"/>
            </w:tcBorders>
            <w:shd w:val="clear" w:color="000000" w:fill="D7EAD3"/>
            <w:vAlign w:val="center"/>
            <w:hideMark/>
          </w:tcPr>
          <w:p w14:paraId="3DE54EA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16,00</w:t>
            </w:r>
          </w:p>
        </w:tc>
        <w:tc>
          <w:tcPr>
            <w:tcW w:w="1860" w:type="dxa"/>
            <w:tcBorders>
              <w:top w:val="nil"/>
              <w:left w:val="nil"/>
              <w:bottom w:val="single" w:sz="4" w:space="0" w:color="C0C0C0"/>
              <w:right w:val="single" w:sz="4" w:space="0" w:color="C0C0C0"/>
            </w:tcBorders>
            <w:shd w:val="clear" w:color="000000" w:fill="D7EAD3"/>
            <w:vAlign w:val="center"/>
            <w:hideMark/>
          </w:tcPr>
          <w:p w14:paraId="21082E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0,21</w:t>
            </w:r>
          </w:p>
        </w:tc>
        <w:tc>
          <w:tcPr>
            <w:tcW w:w="1480" w:type="dxa"/>
            <w:tcBorders>
              <w:top w:val="nil"/>
              <w:left w:val="nil"/>
              <w:bottom w:val="single" w:sz="4" w:space="0" w:color="C0C0C0"/>
              <w:right w:val="single" w:sz="4" w:space="0" w:color="C0C0C0"/>
            </w:tcBorders>
            <w:shd w:val="clear" w:color="000000" w:fill="D7EAD3"/>
            <w:vAlign w:val="center"/>
            <w:hideMark/>
          </w:tcPr>
          <w:p w14:paraId="51F61E7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0,21</w:t>
            </w:r>
          </w:p>
        </w:tc>
        <w:tc>
          <w:tcPr>
            <w:tcW w:w="1460" w:type="dxa"/>
            <w:tcBorders>
              <w:top w:val="nil"/>
              <w:left w:val="nil"/>
              <w:bottom w:val="single" w:sz="4" w:space="0" w:color="C0C0C0"/>
              <w:right w:val="single" w:sz="4" w:space="0" w:color="C0C0C0"/>
            </w:tcBorders>
            <w:shd w:val="clear" w:color="000000" w:fill="D7EAD3"/>
            <w:vAlign w:val="center"/>
            <w:hideMark/>
          </w:tcPr>
          <w:p w14:paraId="69FAB2B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0,21</w:t>
            </w:r>
          </w:p>
        </w:tc>
        <w:tc>
          <w:tcPr>
            <w:tcW w:w="2860" w:type="dxa"/>
            <w:tcBorders>
              <w:top w:val="nil"/>
              <w:left w:val="nil"/>
              <w:bottom w:val="single" w:sz="4" w:space="0" w:color="C0C0C0"/>
              <w:right w:val="single" w:sz="4" w:space="0" w:color="C0C0C0"/>
            </w:tcBorders>
            <w:shd w:val="clear" w:color="000000" w:fill="FFFFCC"/>
            <w:vAlign w:val="center"/>
            <w:hideMark/>
          </w:tcPr>
          <w:p w14:paraId="51A6CBE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0FDB44A9"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3ED4C065" w14:textId="77777777" w:rsidR="0094286E" w:rsidRPr="0094286E" w:rsidRDefault="0094286E" w:rsidP="0094286E">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E5BAA9"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18.1</w:t>
            </w:r>
          </w:p>
        </w:tc>
        <w:tc>
          <w:tcPr>
            <w:tcW w:w="5640" w:type="dxa"/>
            <w:tcBorders>
              <w:top w:val="nil"/>
              <w:left w:val="nil"/>
              <w:bottom w:val="single" w:sz="4" w:space="0" w:color="C0C0C0"/>
              <w:right w:val="single" w:sz="4" w:space="0" w:color="C0C0C0"/>
            </w:tcBorders>
            <w:shd w:val="clear" w:color="auto" w:fill="auto"/>
            <w:vAlign w:val="center"/>
            <w:hideMark/>
          </w:tcPr>
          <w:p w14:paraId="4236A250"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44FDA46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51986C31"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14,64</w:t>
            </w:r>
          </w:p>
        </w:tc>
        <w:tc>
          <w:tcPr>
            <w:tcW w:w="1500" w:type="dxa"/>
            <w:tcBorders>
              <w:top w:val="nil"/>
              <w:left w:val="nil"/>
              <w:bottom w:val="single" w:sz="4" w:space="0" w:color="C0C0C0"/>
              <w:right w:val="single" w:sz="4" w:space="0" w:color="C0C0C0"/>
            </w:tcBorders>
            <w:shd w:val="clear" w:color="000000" w:fill="D7EAD3"/>
            <w:vAlign w:val="center"/>
            <w:hideMark/>
          </w:tcPr>
          <w:p w14:paraId="5F7B61C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17,00</w:t>
            </w:r>
          </w:p>
        </w:tc>
        <w:tc>
          <w:tcPr>
            <w:tcW w:w="1780" w:type="dxa"/>
            <w:tcBorders>
              <w:top w:val="nil"/>
              <w:left w:val="nil"/>
              <w:bottom w:val="single" w:sz="4" w:space="0" w:color="C0C0C0"/>
              <w:right w:val="single" w:sz="4" w:space="0" w:color="C0C0C0"/>
            </w:tcBorders>
            <w:shd w:val="clear" w:color="000000" w:fill="D7EAD3"/>
            <w:vAlign w:val="center"/>
            <w:hideMark/>
          </w:tcPr>
          <w:p w14:paraId="1B63D2B0"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14,83</w:t>
            </w:r>
          </w:p>
        </w:tc>
        <w:tc>
          <w:tcPr>
            <w:tcW w:w="1820" w:type="dxa"/>
            <w:tcBorders>
              <w:top w:val="nil"/>
              <w:left w:val="nil"/>
              <w:bottom w:val="single" w:sz="4" w:space="0" w:color="C0C0C0"/>
              <w:right w:val="single" w:sz="4" w:space="0" w:color="C0C0C0"/>
            </w:tcBorders>
            <w:shd w:val="clear" w:color="000000" w:fill="D7EAD3"/>
            <w:vAlign w:val="center"/>
            <w:hideMark/>
          </w:tcPr>
          <w:p w14:paraId="5F965BE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15,63</w:t>
            </w:r>
          </w:p>
        </w:tc>
        <w:tc>
          <w:tcPr>
            <w:tcW w:w="1840" w:type="dxa"/>
            <w:tcBorders>
              <w:top w:val="nil"/>
              <w:left w:val="nil"/>
              <w:bottom w:val="single" w:sz="4" w:space="0" w:color="C0C0C0"/>
              <w:right w:val="single" w:sz="4" w:space="0" w:color="C0C0C0"/>
            </w:tcBorders>
            <w:shd w:val="clear" w:color="000000" w:fill="D7EAD3"/>
            <w:vAlign w:val="center"/>
            <w:hideMark/>
          </w:tcPr>
          <w:p w14:paraId="2650FFC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16,00</w:t>
            </w:r>
          </w:p>
        </w:tc>
        <w:tc>
          <w:tcPr>
            <w:tcW w:w="1860" w:type="dxa"/>
            <w:tcBorders>
              <w:top w:val="nil"/>
              <w:left w:val="nil"/>
              <w:bottom w:val="single" w:sz="4" w:space="0" w:color="C0C0C0"/>
              <w:right w:val="single" w:sz="4" w:space="0" w:color="C0C0C0"/>
            </w:tcBorders>
            <w:shd w:val="clear" w:color="000000" w:fill="D7EAD3"/>
            <w:vAlign w:val="center"/>
            <w:hideMark/>
          </w:tcPr>
          <w:p w14:paraId="0C70E14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0,21</w:t>
            </w:r>
          </w:p>
        </w:tc>
        <w:tc>
          <w:tcPr>
            <w:tcW w:w="1480" w:type="dxa"/>
            <w:tcBorders>
              <w:top w:val="nil"/>
              <w:left w:val="nil"/>
              <w:bottom w:val="single" w:sz="4" w:space="0" w:color="C0C0C0"/>
              <w:right w:val="single" w:sz="4" w:space="0" w:color="C0C0C0"/>
            </w:tcBorders>
            <w:shd w:val="clear" w:color="000000" w:fill="D7EAD3"/>
            <w:vAlign w:val="center"/>
            <w:hideMark/>
          </w:tcPr>
          <w:p w14:paraId="617F9A9D"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0,21</w:t>
            </w:r>
          </w:p>
        </w:tc>
        <w:tc>
          <w:tcPr>
            <w:tcW w:w="1460" w:type="dxa"/>
            <w:tcBorders>
              <w:top w:val="nil"/>
              <w:left w:val="nil"/>
              <w:bottom w:val="single" w:sz="4" w:space="0" w:color="C0C0C0"/>
              <w:right w:val="single" w:sz="4" w:space="0" w:color="C0C0C0"/>
            </w:tcBorders>
            <w:shd w:val="clear" w:color="000000" w:fill="D7EAD3"/>
            <w:vAlign w:val="center"/>
            <w:hideMark/>
          </w:tcPr>
          <w:p w14:paraId="775B64DB"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0,21</w:t>
            </w:r>
          </w:p>
        </w:tc>
        <w:tc>
          <w:tcPr>
            <w:tcW w:w="2860" w:type="dxa"/>
            <w:tcBorders>
              <w:top w:val="nil"/>
              <w:left w:val="nil"/>
              <w:bottom w:val="single" w:sz="4" w:space="0" w:color="C0C0C0"/>
              <w:right w:val="single" w:sz="4" w:space="0" w:color="C0C0C0"/>
            </w:tcBorders>
            <w:shd w:val="clear" w:color="000000" w:fill="FFFFCC"/>
            <w:vAlign w:val="center"/>
            <w:hideMark/>
          </w:tcPr>
          <w:p w14:paraId="08390E03"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41699E54"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69E5CA61"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91D3EA"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18.2</w:t>
            </w:r>
          </w:p>
        </w:tc>
        <w:tc>
          <w:tcPr>
            <w:tcW w:w="5640" w:type="dxa"/>
            <w:tcBorders>
              <w:top w:val="nil"/>
              <w:left w:val="nil"/>
              <w:bottom w:val="single" w:sz="4" w:space="0" w:color="C0C0C0"/>
              <w:right w:val="single" w:sz="4" w:space="0" w:color="C0C0C0"/>
            </w:tcBorders>
            <w:shd w:val="clear" w:color="auto" w:fill="auto"/>
            <w:vAlign w:val="center"/>
            <w:hideMark/>
          </w:tcPr>
          <w:p w14:paraId="087B8856" w14:textId="77777777" w:rsidR="0094286E" w:rsidRPr="0094286E" w:rsidRDefault="0094286E" w:rsidP="0094286E">
            <w:pPr>
              <w:ind w:firstLineChars="100" w:firstLine="120"/>
              <w:rPr>
                <w:rFonts w:ascii="Tahoma" w:hAnsi="Tahoma" w:cs="Tahoma"/>
                <w:sz w:val="12"/>
                <w:szCs w:val="12"/>
              </w:rPr>
            </w:pPr>
            <w:r w:rsidRPr="0094286E">
              <w:rPr>
                <w:rFonts w:ascii="Tahoma" w:hAnsi="Tahoma" w:cs="Tahoma"/>
                <w:sz w:val="12"/>
                <w:szCs w:val="12"/>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0629F3EF"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руб/м3</w:t>
            </w:r>
          </w:p>
        </w:tc>
        <w:tc>
          <w:tcPr>
            <w:tcW w:w="1920" w:type="dxa"/>
            <w:tcBorders>
              <w:top w:val="nil"/>
              <w:left w:val="nil"/>
              <w:bottom w:val="single" w:sz="4" w:space="0" w:color="C0C0C0"/>
              <w:right w:val="single" w:sz="4" w:space="0" w:color="C0C0C0"/>
            </w:tcBorders>
            <w:shd w:val="clear" w:color="000000" w:fill="D7EAD3"/>
            <w:vAlign w:val="center"/>
            <w:hideMark/>
          </w:tcPr>
          <w:p w14:paraId="127FBD24"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500" w:type="dxa"/>
            <w:tcBorders>
              <w:top w:val="nil"/>
              <w:left w:val="nil"/>
              <w:bottom w:val="single" w:sz="4" w:space="0" w:color="C0C0C0"/>
              <w:right w:val="single" w:sz="4" w:space="0" w:color="C0C0C0"/>
            </w:tcBorders>
            <w:shd w:val="clear" w:color="000000" w:fill="D7EAD3"/>
            <w:vAlign w:val="center"/>
            <w:hideMark/>
          </w:tcPr>
          <w:p w14:paraId="4987D31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AB9D7FE"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46A025C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8D642E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860" w:type="dxa"/>
            <w:tcBorders>
              <w:top w:val="nil"/>
              <w:left w:val="nil"/>
              <w:bottom w:val="single" w:sz="4" w:space="0" w:color="C0C0C0"/>
              <w:right w:val="single" w:sz="4" w:space="0" w:color="C0C0C0"/>
            </w:tcBorders>
            <w:shd w:val="clear" w:color="000000" w:fill="D7EAD3"/>
            <w:vAlign w:val="center"/>
            <w:hideMark/>
          </w:tcPr>
          <w:p w14:paraId="1ED131D8"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A71FF76"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1460" w:type="dxa"/>
            <w:tcBorders>
              <w:top w:val="nil"/>
              <w:left w:val="nil"/>
              <w:bottom w:val="single" w:sz="4" w:space="0" w:color="C0C0C0"/>
              <w:right w:val="single" w:sz="4" w:space="0" w:color="C0C0C0"/>
            </w:tcBorders>
            <w:shd w:val="clear" w:color="000000" w:fill="D7EAD3"/>
            <w:vAlign w:val="center"/>
            <w:hideMark/>
          </w:tcPr>
          <w:p w14:paraId="62624375" w14:textId="77777777" w:rsidR="0094286E" w:rsidRPr="0094286E" w:rsidRDefault="0094286E" w:rsidP="0094286E">
            <w:pPr>
              <w:jc w:val="center"/>
              <w:rPr>
                <w:rFonts w:ascii="Tahoma" w:hAnsi="Tahoma" w:cs="Tahoma"/>
                <w:sz w:val="12"/>
                <w:szCs w:val="12"/>
              </w:rPr>
            </w:pPr>
            <w:r w:rsidRPr="0094286E">
              <w:rPr>
                <w:rFonts w:ascii="Tahoma" w:hAnsi="Tahoma" w:cs="Tahoma"/>
                <w:sz w:val="12"/>
                <w:szCs w:val="12"/>
              </w:rPr>
              <w:t>0,00</w:t>
            </w:r>
          </w:p>
        </w:tc>
        <w:tc>
          <w:tcPr>
            <w:tcW w:w="2860" w:type="dxa"/>
            <w:tcBorders>
              <w:top w:val="nil"/>
              <w:left w:val="nil"/>
              <w:bottom w:val="single" w:sz="4" w:space="0" w:color="C0C0C0"/>
              <w:right w:val="single" w:sz="4" w:space="0" w:color="C0C0C0"/>
            </w:tcBorders>
            <w:shd w:val="clear" w:color="000000" w:fill="FFFFCC"/>
            <w:vAlign w:val="center"/>
            <w:hideMark/>
          </w:tcPr>
          <w:p w14:paraId="6EC2C76D" w14:textId="77777777" w:rsidR="0094286E" w:rsidRPr="0094286E" w:rsidRDefault="0094286E" w:rsidP="0094286E">
            <w:pPr>
              <w:rPr>
                <w:rFonts w:ascii="Tahoma" w:hAnsi="Tahoma" w:cs="Tahoma"/>
                <w:sz w:val="12"/>
                <w:szCs w:val="12"/>
              </w:rPr>
            </w:pPr>
            <w:r w:rsidRPr="0094286E">
              <w:rPr>
                <w:rFonts w:ascii="Tahoma" w:hAnsi="Tahoma" w:cs="Tahoma"/>
                <w:sz w:val="12"/>
                <w:szCs w:val="12"/>
              </w:rPr>
              <w:t> </w:t>
            </w:r>
          </w:p>
        </w:tc>
      </w:tr>
      <w:tr w:rsidR="0094286E" w:rsidRPr="0094286E" w14:paraId="39C329C1"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0BEBCE91" w14:textId="77777777" w:rsidR="0094286E" w:rsidRPr="0094286E" w:rsidRDefault="0094286E" w:rsidP="0094286E">
            <w:pPr>
              <w:rPr>
                <w:rFonts w:ascii="Tahoma" w:hAnsi="Tahoma" w:cs="Tahoma"/>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60402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21</w:t>
            </w:r>
          </w:p>
        </w:tc>
        <w:tc>
          <w:tcPr>
            <w:tcW w:w="5640" w:type="dxa"/>
            <w:tcBorders>
              <w:top w:val="nil"/>
              <w:left w:val="nil"/>
              <w:bottom w:val="single" w:sz="4" w:space="0" w:color="C0C0C0"/>
              <w:right w:val="single" w:sz="4" w:space="0" w:color="C0C0C0"/>
            </w:tcBorders>
            <w:shd w:val="clear" w:color="auto" w:fill="auto"/>
            <w:vAlign w:val="center"/>
            <w:hideMark/>
          </w:tcPr>
          <w:p w14:paraId="378B04B2"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6B3FEE5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000000" w:fill="D7EAD3"/>
            <w:vAlign w:val="center"/>
            <w:hideMark/>
          </w:tcPr>
          <w:p w14:paraId="0EA84D7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3 564,18</w:t>
            </w:r>
          </w:p>
        </w:tc>
        <w:tc>
          <w:tcPr>
            <w:tcW w:w="1500" w:type="dxa"/>
            <w:tcBorders>
              <w:top w:val="nil"/>
              <w:left w:val="nil"/>
              <w:bottom w:val="single" w:sz="4" w:space="0" w:color="C0C0C0"/>
              <w:right w:val="single" w:sz="4" w:space="0" w:color="C0C0C0"/>
            </w:tcBorders>
            <w:shd w:val="clear" w:color="000000" w:fill="D7EAD3"/>
            <w:vAlign w:val="center"/>
            <w:hideMark/>
          </w:tcPr>
          <w:p w14:paraId="69B176D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4 894,97</w:t>
            </w:r>
          </w:p>
        </w:tc>
        <w:tc>
          <w:tcPr>
            <w:tcW w:w="1780" w:type="dxa"/>
            <w:tcBorders>
              <w:top w:val="nil"/>
              <w:left w:val="nil"/>
              <w:bottom w:val="single" w:sz="4" w:space="0" w:color="C0C0C0"/>
              <w:right w:val="single" w:sz="4" w:space="0" w:color="C0C0C0"/>
            </w:tcBorders>
            <w:shd w:val="clear" w:color="000000" w:fill="D7EAD3"/>
            <w:vAlign w:val="center"/>
            <w:hideMark/>
          </w:tcPr>
          <w:p w14:paraId="582A274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3 690,86</w:t>
            </w:r>
          </w:p>
        </w:tc>
        <w:tc>
          <w:tcPr>
            <w:tcW w:w="1820" w:type="dxa"/>
            <w:tcBorders>
              <w:top w:val="nil"/>
              <w:left w:val="nil"/>
              <w:bottom w:val="single" w:sz="4" w:space="0" w:color="C0C0C0"/>
              <w:right w:val="single" w:sz="4" w:space="0" w:color="C0C0C0"/>
            </w:tcBorders>
            <w:shd w:val="clear" w:color="000000" w:fill="D7EAD3"/>
            <w:vAlign w:val="center"/>
            <w:hideMark/>
          </w:tcPr>
          <w:p w14:paraId="64316F3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3 781,24</w:t>
            </w:r>
          </w:p>
        </w:tc>
        <w:tc>
          <w:tcPr>
            <w:tcW w:w="1840" w:type="dxa"/>
            <w:tcBorders>
              <w:top w:val="nil"/>
              <w:left w:val="nil"/>
              <w:bottom w:val="single" w:sz="4" w:space="0" w:color="C0C0C0"/>
              <w:right w:val="single" w:sz="4" w:space="0" w:color="C0C0C0"/>
            </w:tcBorders>
            <w:shd w:val="clear" w:color="000000" w:fill="D7EAD3"/>
            <w:vAlign w:val="center"/>
            <w:hideMark/>
          </w:tcPr>
          <w:p w14:paraId="5785439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3 822,03</w:t>
            </w:r>
          </w:p>
        </w:tc>
        <w:tc>
          <w:tcPr>
            <w:tcW w:w="1860" w:type="dxa"/>
            <w:tcBorders>
              <w:top w:val="nil"/>
              <w:left w:val="nil"/>
              <w:bottom w:val="single" w:sz="4" w:space="0" w:color="C0C0C0"/>
              <w:right w:val="single" w:sz="4" w:space="0" w:color="C0C0C0"/>
            </w:tcBorders>
            <w:shd w:val="clear" w:color="000000" w:fill="D7EAD3"/>
            <w:vAlign w:val="center"/>
            <w:hideMark/>
          </w:tcPr>
          <w:p w14:paraId="2E7EB5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3 767,16</w:t>
            </w:r>
          </w:p>
        </w:tc>
        <w:tc>
          <w:tcPr>
            <w:tcW w:w="1480" w:type="dxa"/>
            <w:tcBorders>
              <w:top w:val="nil"/>
              <w:left w:val="nil"/>
              <w:bottom w:val="single" w:sz="4" w:space="0" w:color="C0C0C0"/>
              <w:right w:val="single" w:sz="4" w:space="0" w:color="C0C0C0"/>
            </w:tcBorders>
            <w:shd w:val="clear" w:color="000000" w:fill="D7EAD3"/>
            <w:vAlign w:val="center"/>
            <w:hideMark/>
          </w:tcPr>
          <w:p w14:paraId="4E121B7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1 883,58</w:t>
            </w:r>
          </w:p>
        </w:tc>
        <w:tc>
          <w:tcPr>
            <w:tcW w:w="1460" w:type="dxa"/>
            <w:tcBorders>
              <w:top w:val="nil"/>
              <w:left w:val="nil"/>
              <w:bottom w:val="single" w:sz="4" w:space="0" w:color="C0C0C0"/>
              <w:right w:val="single" w:sz="4" w:space="0" w:color="C0C0C0"/>
            </w:tcBorders>
            <w:shd w:val="clear" w:color="000000" w:fill="D7EAD3"/>
            <w:vAlign w:val="center"/>
            <w:hideMark/>
          </w:tcPr>
          <w:p w14:paraId="27B3BC4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1 883,58</w:t>
            </w:r>
          </w:p>
        </w:tc>
        <w:tc>
          <w:tcPr>
            <w:tcW w:w="2860" w:type="dxa"/>
            <w:tcBorders>
              <w:top w:val="nil"/>
              <w:left w:val="nil"/>
              <w:bottom w:val="single" w:sz="4" w:space="0" w:color="C0C0C0"/>
              <w:right w:val="single" w:sz="4" w:space="0" w:color="C0C0C0"/>
            </w:tcBorders>
            <w:shd w:val="clear" w:color="000000" w:fill="FFFFCC"/>
            <w:vAlign w:val="center"/>
            <w:hideMark/>
          </w:tcPr>
          <w:p w14:paraId="354BD8A6"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B3A7441"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0F25959A" w14:textId="77777777" w:rsidR="0094286E" w:rsidRPr="0094286E" w:rsidRDefault="0094286E" w:rsidP="0094286E">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E8E92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22</w:t>
            </w:r>
          </w:p>
        </w:tc>
        <w:tc>
          <w:tcPr>
            <w:tcW w:w="5640" w:type="dxa"/>
            <w:tcBorders>
              <w:top w:val="nil"/>
              <w:left w:val="nil"/>
              <w:bottom w:val="single" w:sz="4" w:space="0" w:color="C0C0C0"/>
              <w:right w:val="single" w:sz="4" w:space="0" w:color="C0C0C0"/>
            </w:tcBorders>
            <w:shd w:val="clear" w:color="auto" w:fill="auto"/>
            <w:vAlign w:val="center"/>
            <w:hideMark/>
          </w:tcPr>
          <w:p w14:paraId="1546079E"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3A9EE89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чел</w:t>
            </w:r>
          </w:p>
        </w:tc>
        <w:tc>
          <w:tcPr>
            <w:tcW w:w="1920" w:type="dxa"/>
            <w:tcBorders>
              <w:top w:val="nil"/>
              <w:left w:val="nil"/>
              <w:bottom w:val="single" w:sz="4" w:space="0" w:color="C0C0C0"/>
              <w:right w:val="single" w:sz="4" w:space="0" w:color="C0C0C0"/>
            </w:tcBorders>
            <w:shd w:val="clear" w:color="000000" w:fill="D7EAD3"/>
            <w:vAlign w:val="center"/>
            <w:hideMark/>
          </w:tcPr>
          <w:p w14:paraId="7D4D47B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24,24</w:t>
            </w:r>
          </w:p>
        </w:tc>
        <w:tc>
          <w:tcPr>
            <w:tcW w:w="1500" w:type="dxa"/>
            <w:tcBorders>
              <w:top w:val="nil"/>
              <w:left w:val="nil"/>
              <w:bottom w:val="single" w:sz="4" w:space="0" w:color="C0C0C0"/>
              <w:right w:val="single" w:sz="4" w:space="0" w:color="C0C0C0"/>
            </w:tcBorders>
            <w:shd w:val="clear" w:color="000000" w:fill="D7EAD3"/>
            <w:vAlign w:val="center"/>
            <w:hideMark/>
          </w:tcPr>
          <w:p w14:paraId="18C5EC9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26,34</w:t>
            </w:r>
          </w:p>
        </w:tc>
        <w:tc>
          <w:tcPr>
            <w:tcW w:w="1780" w:type="dxa"/>
            <w:tcBorders>
              <w:top w:val="nil"/>
              <w:left w:val="nil"/>
              <w:bottom w:val="single" w:sz="4" w:space="0" w:color="C0C0C0"/>
              <w:right w:val="single" w:sz="4" w:space="0" w:color="C0C0C0"/>
            </w:tcBorders>
            <w:shd w:val="clear" w:color="000000" w:fill="D7EAD3"/>
            <w:vAlign w:val="center"/>
            <w:hideMark/>
          </w:tcPr>
          <w:p w14:paraId="7C110E2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24,24</w:t>
            </w:r>
          </w:p>
        </w:tc>
        <w:tc>
          <w:tcPr>
            <w:tcW w:w="1820" w:type="dxa"/>
            <w:tcBorders>
              <w:top w:val="nil"/>
              <w:left w:val="nil"/>
              <w:bottom w:val="single" w:sz="4" w:space="0" w:color="C0C0C0"/>
              <w:right w:val="single" w:sz="4" w:space="0" w:color="C0C0C0"/>
            </w:tcBorders>
            <w:shd w:val="clear" w:color="000000" w:fill="D7EAD3"/>
            <w:vAlign w:val="center"/>
            <w:hideMark/>
          </w:tcPr>
          <w:p w14:paraId="3557DC3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24,24</w:t>
            </w:r>
          </w:p>
        </w:tc>
        <w:tc>
          <w:tcPr>
            <w:tcW w:w="1840" w:type="dxa"/>
            <w:tcBorders>
              <w:top w:val="nil"/>
              <w:left w:val="nil"/>
              <w:bottom w:val="single" w:sz="4" w:space="0" w:color="C0C0C0"/>
              <w:right w:val="single" w:sz="4" w:space="0" w:color="C0C0C0"/>
            </w:tcBorders>
            <w:shd w:val="clear" w:color="000000" w:fill="D7EAD3"/>
            <w:vAlign w:val="center"/>
            <w:hideMark/>
          </w:tcPr>
          <w:p w14:paraId="06A7BD6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13,24</w:t>
            </w:r>
          </w:p>
        </w:tc>
        <w:tc>
          <w:tcPr>
            <w:tcW w:w="1860" w:type="dxa"/>
            <w:tcBorders>
              <w:top w:val="nil"/>
              <w:left w:val="nil"/>
              <w:bottom w:val="single" w:sz="4" w:space="0" w:color="C0C0C0"/>
              <w:right w:val="single" w:sz="4" w:space="0" w:color="C0C0C0"/>
            </w:tcBorders>
            <w:shd w:val="clear" w:color="000000" w:fill="D7EAD3"/>
            <w:vAlign w:val="center"/>
            <w:hideMark/>
          </w:tcPr>
          <w:p w14:paraId="6C195A8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24,24</w:t>
            </w:r>
          </w:p>
        </w:tc>
        <w:tc>
          <w:tcPr>
            <w:tcW w:w="1480" w:type="dxa"/>
            <w:tcBorders>
              <w:top w:val="nil"/>
              <w:left w:val="nil"/>
              <w:bottom w:val="single" w:sz="4" w:space="0" w:color="C0C0C0"/>
              <w:right w:val="single" w:sz="4" w:space="0" w:color="C0C0C0"/>
            </w:tcBorders>
            <w:shd w:val="clear" w:color="000000" w:fill="D7EAD3"/>
            <w:vAlign w:val="center"/>
            <w:hideMark/>
          </w:tcPr>
          <w:p w14:paraId="23B2C58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24,24</w:t>
            </w:r>
          </w:p>
        </w:tc>
        <w:tc>
          <w:tcPr>
            <w:tcW w:w="1460" w:type="dxa"/>
            <w:tcBorders>
              <w:top w:val="nil"/>
              <w:left w:val="nil"/>
              <w:bottom w:val="single" w:sz="4" w:space="0" w:color="C0C0C0"/>
              <w:right w:val="single" w:sz="4" w:space="0" w:color="C0C0C0"/>
            </w:tcBorders>
            <w:shd w:val="clear" w:color="000000" w:fill="D7EAD3"/>
            <w:vAlign w:val="center"/>
            <w:hideMark/>
          </w:tcPr>
          <w:p w14:paraId="1C50E02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24,24</w:t>
            </w:r>
          </w:p>
        </w:tc>
        <w:tc>
          <w:tcPr>
            <w:tcW w:w="2860" w:type="dxa"/>
            <w:tcBorders>
              <w:top w:val="nil"/>
              <w:left w:val="nil"/>
              <w:bottom w:val="single" w:sz="4" w:space="0" w:color="C0C0C0"/>
              <w:right w:val="single" w:sz="4" w:space="0" w:color="C0C0C0"/>
            </w:tcBorders>
            <w:shd w:val="clear" w:color="000000" w:fill="FFFFCC"/>
            <w:vAlign w:val="center"/>
            <w:hideMark/>
          </w:tcPr>
          <w:p w14:paraId="65B4FC28"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118F96E6" w14:textId="77777777" w:rsidTr="0094286E">
        <w:trPr>
          <w:trHeight w:val="300"/>
          <w:jc w:val="center"/>
        </w:trPr>
        <w:tc>
          <w:tcPr>
            <w:tcW w:w="580" w:type="dxa"/>
            <w:tcBorders>
              <w:top w:val="nil"/>
              <w:left w:val="nil"/>
              <w:bottom w:val="nil"/>
              <w:right w:val="nil"/>
            </w:tcBorders>
            <w:shd w:val="clear" w:color="auto" w:fill="auto"/>
            <w:noWrap/>
            <w:vAlign w:val="bottom"/>
            <w:hideMark/>
          </w:tcPr>
          <w:p w14:paraId="3C8AC6C4" w14:textId="77777777" w:rsidR="0094286E" w:rsidRPr="0094286E" w:rsidRDefault="0094286E" w:rsidP="0094286E">
            <w:pPr>
              <w:rPr>
                <w:rFonts w:ascii="Tahoma" w:hAnsi="Tahoma" w:cs="Tahoma"/>
                <w:b/>
                <w:bCs/>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2F82F6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23</w:t>
            </w:r>
          </w:p>
        </w:tc>
        <w:tc>
          <w:tcPr>
            <w:tcW w:w="5640" w:type="dxa"/>
            <w:tcBorders>
              <w:top w:val="nil"/>
              <w:left w:val="nil"/>
              <w:bottom w:val="single" w:sz="4" w:space="0" w:color="C0C0C0"/>
              <w:right w:val="single" w:sz="4" w:space="0" w:color="C0C0C0"/>
            </w:tcBorders>
            <w:shd w:val="clear" w:color="auto" w:fill="auto"/>
            <w:vAlign w:val="center"/>
            <w:hideMark/>
          </w:tcPr>
          <w:p w14:paraId="7640942E"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681A74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руб</w:t>
            </w:r>
          </w:p>
        </w:tc>
        <w:tc>
          <w:tcPr>
            <w:tcW w:w="1920" w:type="dxa"/>
            <w:tcBorders>
              <w:top w:val="nil"/>
              <w:left w:val="nil"/>
              <w:bottom w:val="single" w:sz="4" w:space="0" w:color="C0C0C0"/>
              <w:right w:val="single" w:sz="4" w:space="0" w:color="C0C0C0"/>
            </w:tcBorders>
            <w:shd w:val="clear" w:color="000000" w:fill="D7EAD3"/>
            <w:vAlign w:val="center"/>
            <w:hideMark/>
          </w:tcPr>
          <w:p w14:paraId="56FAAD9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12 253,11</w:t>
            </w:r>
          </w:p>
        </w:tc>
        <w:tc>
          <w:tcPr>
            <w:tcW w:w="1500" w:type="dxa"/>
            <w:tcBorders>
              <w:top w:val="nil"/>
              <w:left w:val="nil"/>
              <w:bottom w:val="single" w:sz="4" w:space="0" w:color="C0C0C0"/>
              <w:right w:val="single" w:sz="4" w:space="0" w:color="C0C0C0"/>
            </w:tcBorders>
            <w:shd w:val="clear" w:color="000000" w:fill="D7EAD3"/>
            <w:vAlign w:val="center"/>
            <w:hideMark/>
          </w:tcPr>
          <w:p w14:paraId="69E2B4E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15 486,49</w:t>
            </w:r>
          </w:p>
        </w:tc>
        <w:tc>
          <w:tcPr>
            <w:tcW w:w="1780" w:type="dxa"/>
            <w:tcBorders>
              <w:top w:val="nil"/>
              <w:left w:val="nil"/>
              <w:bottom w:val="single" w:sz="4" w:space="0" w:color="C0C0C0"/>
              <w:right w:val="single" w:sz="4" w:space="0" w:color="C0C0C0"/>
            </w:tcBorders>
            <w:shd w:val="clear" w:color="000000" w:fill="D7EAD3"/>
            <w:vAlign w:val="center"/>
            <w:hideMark/>
          </w:tcPr>
          <w:p w14:paraId="3941DD9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12 688,58</w:t>
            </w:r>
          </w:p>
        </w:tc>
        <w:tc>
          <w:tcPr>
            <w:tcW w:w="1820" w:type="dxa"/>
            <w:tcBorders>
              <w:top w:val="nil"/>
              <w:left w:val="nil"/>
              <w:bottom w:val="single" w:sz="4" w:space="0" w:color="C0C0C0"/>
              <w:right w:val="single" w:sz="4" w:space="0" w:color="C0C0C0"/>
            </w:tcBorders>
            <w:shd w:val="clear" w:color="000000" w:fill="D7EAD3"/>
            <w:vAlign w:val="center"/>
            <w:hideMark/>
          </w:tcPr>
          <w:p w14:paraId="2EDF29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12 999,32</w:t>
            </w:r>
          </w:p>
        </w:tc>
        <w:tc>
          <w:tcPr>
            <w:tcW w:w="1840" w:type="dxa"/>
            <w:tcBorders>
              <w:top w:val="nil"/>
              <w:left w:val="nil"/>
              <w:bottom w:val="single" w:sz="4" w:space="0" w:color="C0C0C0"/>
              <w:right w:val="single" w:sz="4" w:space="0" w:color="C0C0C0"/>
            </w:tcBorders>
            <w:shd w:val="clear" w:color="000000" w:fill="D7EAD3"/>
            <w:vAlign w:val="center"/>
            <w:hideMark/>
          </w:tcPr>
          <w:p w14:paraId="4254451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24 056,08</w:t>
            </w:r>
          </w:p>
        </w:tc>
        <w:tc>
          <w:tcPr>
            <w:tcW w:w="1860" w:type="dxa"/>
            <w:tcBorders>
              <w:top w:val="nil"/>
              <w:left w:val="nil"/>
              <w:bottom w:val="single" w:sz="4" w:space="0" w:color="C0C0C0"/>
              <w:right w:val="single" w:sz="4" w:space="0" w:color="C0C0C0"/>
            </w:tcBorders>
            <w:shd w:val="clear" w:color="000000" w:fill="D7EAD3"/>
            <w:vAlign w:val="center"/>
            <w:hideMark/>
          </w:tcPr>
          <w:p w14:paraId="35EA669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12 950,92</w:t>
            </w:r>
          </w:p>
        </w:tc>
        <w:tc>
          <w:tcPr>
            <w:tcW w:w="1480" w:type="dxa"/>
            <w:tcBorders>
              <w:top w:val="nil"/>
              <w:left w:val="nil"/>
              <w:bottom w:val="single" w:sz="4" w:space="0" w:color="C0C0C0"/>
              <w:right w:val="single" w:sz="4" w:space="0" w:color="C0C0C0"/>
            </w:tcBorders>
            <w:shd w:val="clear" w:color="000000" w:fill="D7EAD3"/>
            <w:vAlign w:val="center"/>
            <w:hideMark/>
          </w:tcPr>
          <w:p w14:paraId="7C6F227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12 950,92</w:t>
            </w:r>
          </w:p>
        </w:tc>
        <w:tc>
          <w:tcPr>
            <w:tcW w:w="1460" w:type="dxa"/>
            <w:tcBorders>
              <w:top w:val="nil"/>
              <w:left w:val="nil"/>
              <w:bottom w:val="single" w:sz="4" w:space="0" w:color="C0C0C0"/>
              <w:right w:val="single" w:sz="4" w:space="0" w:color="C0C0C0"/>
            </w:tcBorders>
            <w:shd w:val="clear" w:color="000000" w:fill="D7EAD3"/>
            <w:vAlign w:val="center"/>
            <w:hideMark/>
          </w:tcPr>
          <w:p w14:paraId="4E895CF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12 950,92</w:t>
            </w:r>
          </w:p>
        </w:tc>
        <w:tc>
          <w:tcPr>
            <w:tcW w:w="2860" w:type="dxa"/>
            <w:tcBorders>
              <w:top w:val="nil"/>
              <w:left w:val="nil"/>
              <w:bottom w:val="single" w:sz="4" w:space="0" w:color="C0C0C0"/>
              <w:right w:val="single" w:sz="4" w:space="0" w:color="C0C0C0"/>
            </w:tcBorders>
            <w:shd w:val="clear" w:color="000000" w:fill="FFFFCC"/>
            <w:vAlign w:val="center"/>
            <w:hideMark/>
          </w:tcPr>
          <w:p w14:paraId="06C0126D"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 </w:t>
            </w:r>
          </w:p>
        </w:tc>
      </w:tr>
      <w:tr w:rsidR="0094286E" w:rsidRPr="0094286E" w14:paraId="609214F6" w14:textId="77777777" w:rsidTr="0094286E">
        <w:trPr>
          <w:trHeight w:val="225"/>
          <w:jc w:val="center"/>
        </w:trPr>
        <w:tc>
          <w:tcPr>
            <w:tcW w:w="580" w:type="dxa"/>
            <w:tcBorders>
              <w:top w:val="nil"/>
              <w:left w:val="nil"/>
              <w:bottom w:val="nil"/>
              <w:right w:val="nil"/>
            </w:tcBorders>
            <w:shd w:val="clear" w:color="auto" w:fill="auto"/>
            <w:vAlign w:val="center"/>
            <w:hideMark/>
          </w:tcPr>
          <w:p w14:paraId="4C9CAAFA" w14:textId="77777777" w:rsidR="0094286E" w:rsidRPr="0094286E" w:rsidRDefault="0094286E" w:rsidP="0094286E">
            <w:pPr>
              <w:rPr>
                <w:rFonts w:ascii="Tahoma" w:hAnsi="Tahoma" w:cs="Tahoma"/>
                <w:b/>
                <w:bCs/>
                <w:sz w:val="12"/>
                <w:szCs w:val="12"/>
              </w:rPr>
            </w:pPr>
          </w:p>
        </w:tc>
        <w:tc>
          <w:tcPr>
            <w:tcW w:w="1020" w:type="dxa"/>
            <w:tcBorders>
              <w:top w:val="nil"/>
              <w:left w:val="nil"/>
              <w:bottom w:val="nil"/>
              <w:right w:val="nil"/>
            </w:tcBorders>
            <w:shd w:val="clear" w:color="auto" w:fill="auto"/>
            <w:vAlign w:val="center"/>
            <w:hideMark/>
          </w:tcPr>
          <w:p w14:paraId="31582638" w14:textId="77777777" w:rsidR="0094286E" w:rsidRPr="0094286E" w:rsidRDefault="0094286E" w:rsidP="0094286E">
            <w:pPr>
              <w:rPr>
                <w:sz w:val="12"/>
                <w:szCs w:val="12"/>
              </w:rPr>
            </w:pPr>
          </w:p>
        </w:tc>
        <w:tc>
          <w:tcPr>
            <w:tcW w:w="5640" w:type="dxa"/>
            <w:tcBorders>
              <w:top w:val="nil"/>
              <w:left w:val="nil"/>
              <w:bottom w:val="nil"/>
              <w:right w:val="nil"/>
            </w:tcBorders>
            <w:shd w:val="clear" w:color="auto" w:fill="auto"/>
            <w:vAlign w:val="center"/>
            <w:hideMark/>
          </w:tcPr>
          <w:p w14:paraId="1DBEED51" w14:textId="77777777" w:rsidR="0094286E" w:rsidRPr="0094286E" w:rsidRDefault="0094286E" w:rsidP="0094286E">
            <w:pPr>
              <w:rPr>
                <w:sz w:val="12"/>
                <w:szCs w:val="12"/>
              </w:rPr>
            </w:pPr>
          </w:p>
        </w:tc>
        <w:tc>
          <w:tcPr>
            <w:tcW w:w="1140" w:type="dxa"/>
            <w:tcBorders>
              <w:top w:val="nil"/>
              <w:left w:val="nil"/>
              <w:bottom w:val="nil"/>
              <w:right w:val="nil"/>
            </w:tcBorders>
            <w:shd w:val="clear" w:color="auto" w:fill="auto"/>
            <w:vAlign w:val="center"/>
            <w:hideMark/>
          </w:tcPr>
          <w:p w14:paraId="40A2EE07" w14:textId="77777777" w:rsidR="0094286E" w:rsidRPr="0094286E" w:rsidRDefault="0094286E" w:rsidP="0094286E">
            <w:pPr>
              <w:rPr>
                <w:sz w:val="12"/>
                <w:szCs w:val="12"/>
              </w:rPr>
            </w:pPr>
          </w:p>
        </w:tc>
        <w:tc>
          <w:tcPr>
            <w:tcW w:w="1920" w:type="dxa"/>
            <w:tcBorders>
              <w:top w:val="nil"/>
              <w:left w:val="nil"/>
              <w:bottom w:val="nil"/>
              <w:right w:val="nil"/>
            </w:tcBorders>
            <w:shd w:val="clear" w:color="auto" w:fill="auto"/>
            <w:vAlign w:val="center"/>
            <w:hideMark/>
          </w:tcPr>
          <w:p w14:paraId="459265D3" w14:textId="77777777" w:rsidR="0094286E" w:rsidRPr="0094286E" w:rsidRDefault="0094286E" w:rsidP="0094286E">
            <w:pPr>
              <w:rPr>
                <w:sz w:val="12"/>
                <w:szCs w:val="12"/>
              </w:rPr>
            </w:pPr>
          </w:p>
        </w:tc>
        <w:tc>
          <w:tcPr>
            <w:tcW w:w="1500" w:type="dxa"/>
            <w:tcBorders>
              <w:top w:val="nil"/>
              <w:left w:val="nil"/>
              <w:bottom w:val="nil"/>
              <w:right w:val="nil"/>
            </w:tcBorders>
            <w:shd w:val="clear" w:color="auto" w:fill="auto"/>
            <w:vAlign w:val="center"/>
            <w:hideMark/>
          </w:tcPr>
          <w:p w14:paraId="1C591CFB" w14:textId="77777777" w:rsidR="0094286E" w:rsidRPr="0094286E" w:rsidRDefault="0094286E" w:rsidP="0094286E">
            <w:pPr>
              <w:rPr>
                <w:sz w:val="12"/>
                <w:szCs w:val="12"/>
              </w:rPr>
            </w:pPr>
          </w:p>
        </w:tc>
        <w:tc>
          <w:tcPr>
            <w:tcW w:w="1780" w:type="dxa"/>
            <w:tcBorders>
              <w:top w:val="nil"/>
              <w:left w:val="nil"/>
              <w:bottom w:val="nil"/>
              <w:right w:val="nil"/>
            </w:tcBorders>
            <w:shd w:val="clear" w:color="auto" w:fill="auto"/>
            <w:vAlign w:val="center"/>
            <w:hideMark/>
          </w:tcPr>
          <w:p w14:paraId="21B98E0B" w14:textId="77777777" w:rsidR="0094286E" w:rsidRPr="0094286E" w:rsidRDefault="0094286E" w:rsidP="0094286E">
            <w:pPr>
              <w:rPr>
                <w:sz w:val="12"/>
                <w:szCs w:val="12"/>
              </w:rPr>
            </w:pPr>
          </w:p>
        </w:tc>
        <w:tc>
          <w:tcPr>
            <w:tcW w:w="1820" w:type="dxa"/>
            <w:tcBorders>
              <w:top w:val="nil"/>
              <w:left w:val="nil"/>
              <w:bottom w:val="nil"/>
              <w:right w:val="nil"/>
            </w:tcBorders>
            <w:shd w:val="clear" w:color="auto" w:fill="auto"/>
            <w:vAlign w:val="center"/>
            <w:hideMark/>
          </w:tcPr>
          <w:p w14:paraId="668B1310" w14:textId="77777777" w:rsidR="0094286E" w:rsidRPr="0094286E" w:rsidRDefault="0094286E" w:rsidP="0094286E">
            <w:pPr>
              <w:rPr>
                <w:sz w:val="12"/>
                <w:szCs w:val="12"/>
              </w:rPr>
            </w:pPr>
          </w:p>
        </w:tc>
        <w:tc>
          <w:tcPr>
            <w:tcW w:w="1840" w:type="dxa"/>
            <w:tcBorders>
              <w:top w:val="nil"/>
              <w:left w:val="nil"/>
              <w:bottom w:val="nil"/>
              <w:right w:val="nil"/>
            </w:tcBorders>
            <w:shd w:val="clear" w:color="auto" w:fill="auto"/>
            <w:vAlign w:val="center"/>
            <w:hideMark/>
          </w:tcPr>
          <w:p w14:paraId="00672934" w14:textId="77777777" w:rsidR="0094286E" w:rsidRPr="0094286E" w:rsidRDefault="0094286E" w:rsidP="0094286E">
            <w:pPr>
              <w:rPr>
                <w:sz w:val="12"/>
                <w:szCs w:val="12"/>
              </w:rPr>
            </w:pPr>
          </w:p>
        </w:tc>
        <w:tc>
          <w:tcPr>
            <w:tcW w:w="1860" w:type="dxa"/>
            <w:tcBorders>
              <w:top w:val="nil"/>
              <w:left w:val="nil"/>
              <w:bottom w:val="nil"/>
              <w:right w:val="nil"/>
            </w:tcBorders>
            <w:shd w:val="clear" w:color="auto" w:fill="auto"/>
            <w:vAlign w:val="center"/>
            <w:hideMark/>
          </w:tcPr>
          <w:p w14:paraId="10A461F2" w14:textId="77777777" w:rsidR="0094286E" w:rsidRPr="0094286E" w:rsidRDefault="0094286E" w:rsidP="0094286E">
            <w:pPr>
              <w:rPr>
                <w:sz w:val="12"/>
                <w:szCs w:val="12"/>
              </w:rPr>
            </w:pPr>
          </w:p>
        </w:tc>
        <w:tc>
          <w:tcPr>
            <w:tcW w:w="1480" w:type="dxa"/>
            <w:tcBorders>
              <w:top w:val="nil"/>
              <w:left w:val="nil"/>
              <w:bottom w:val="nil"/>
              <w:right w:val="nil"/>
            </w:tcBorders>
            <w:shd w:val="clear" w:color="auto" w:fill="auto"/>
            <w:vAlign w:val="center"/>
            <w:hideMark/>
          </w:tcPr>
          <w:p w14:paraId="0D4E4148" w14:textId="77777777" w:rsidR="0094286E" w:rsidRPr="0094286E" w:rsidRDefault="0094286E" w:rsidP="0094286E">
            <w:pPr>
              <w:rPr>
                <w:sz w:val="12"/>
                <w:szCs w:val="12"/>
              </w:rPr>
            </w:pPr>
          </w:p>
        </w:tc>
        <w:tc>
          <w:tcPr>
            <w:tcW w:w="1460" w:type="dxa"/>
            <w:tcBorders>
              <w:top w:val="nil"/>
              <w:left w:val="nil"/>
              <w:bottom w:val="nil"/>
              <w:right w:val="nil"/>
            </w:tcBorders>
            <w:shd w:val="clear" w:color="auto" w:fill="auto"/>
            <w:vAlign w:val="center"/>
            <w:hideMark/>
          </w:tcPr>
          <w:p w14:paraId="0E2B2A20" w14:textId="77777777" w:rsidR="0094286E" w:rsidRPr="0094286E" w:rsidRDefault="0094286E" w:rsidP="0094286E">
            <w:pPr>
              <w:rPr>
                <w:sz w:val="12"/>
                <w:szCs w:val="12"/>
              </w:rPr>
            </w:pPr>
          </w:p>
        </w:tc>
        <w:tc>
          <w:tcPr>
            <w:tcW w:w="2860" w:type="dxa"/>
            <w:tcBorders>
              <w:top w:val="nil"/>
              <w:left w:val="nil"/>
              <w:bottom w:val="nil"/>
              <w:right w:val="nil"/>
            </w:tcBorders>
            <w:shd w:val="clear" w:color="auto" w:fill="auto"/>
            <w:vAlign w:val="center"/>
            <w:hideMark/>
          </w:tcPr>
          <w:p w14:paraId="28FBD7C9" w14:textId="77777777" w:rsidR="0094286E" w:rsidRPr="0094286E" w:rsidRDefault="0094286E" w:rsidP="0094286E">
            <w:pPr>
              <w:rPr>
                <w:sz w:val="12"/>
                <w:szCs w:val="12"/>
              </w:rPr>
            </w:pPr>
          </w:p>
        </w:tc>
      </w:tr>
      <w:tr w:rsidR="0094286E" w:rsidRPr="0094286E" w14:paraId="3BA38334" w14:textId="77777777" w:rsidTr="0094286E">
        <w:trPr>
          <w:trHeight w:val="225"/>
          <w:jc w:val="center"/>
        </w:trPr>
        <w:tc>
          <w:tcPr>
            <w:tcW w:w="580" w:type="dxa"/>
            <w:tcBorders>
              <w:top w:val="nil"/>
              <w:left w:val="nil"/>
              <w:bottom w:val="nil"/>
              <w:right w:val="nil"/>
            </w:tcBorders>
            <w:shd w:val="clear" w:color="auto" w:fill="auto"/>
            <w:vAlign w:val="center"/>
            <w:hideMark/>
          </w:tcPr>
          <w:p w14:paraId="5F3B16B4"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78E2E276" w14:textId="77777777" w:rsidR="0094286E" w:rsidRPr="0094286E" w:rsidRDefault="0094286E" w:rsidP="0094286E">
            <w:pPr>
              <w:rPr>
                <w:sz w:val="12"/>
                <w:szCs w:val="12"/>
              </w:rPr>
            </w:pPr>
          </w:p>
        </w:tc>
        <w:tc>
          <w:tcPr>
            <w:tcW w:w="5640" w:type="dxa"/>
            <w:tcBorders>
              <w:top w:val="nil"/>
              <w:left w:val="nil"/>
              <w:bottom w:val="nil"/>
              <w:right w:val="nil"/>
            </w:tcBorders>
            <w:shd w:val="clear" w:color="auto" w:fill="auto"/>
            <w:vAlign w:val="center"/>
            <w:hideMark/>
          </w:tcPr>
          <w:p w14:paraId="3316B85D" w14:textId="77777777" w:rsidR="0094286E" w:rsidRPr="0094286E" w:rsidRDefault="0094286E" w:rsidP="0094286E">
            <w:pPr>
              <w:rPr>
                <w:sz w:val="12"/>
                <w:szCs w:val="12"/>
              </w:rPr>
            </w:pPr>
          </w:p>
        </w:tc>
        <w:tc>
          <w:tcPr>
            <w:tcW w:w="1140" w:type="dxa"/>
            <w:tcBorders>
              <w:top w:val="nil"/>
              <w:left w:val="nil"/>
              <w:bottom w:val="nil"/>
              <w:right w:val="nil"/>
            </w:tcBorders>
            <w:shd w:val="clear" w:color="auto" w:fill="auto"/>
            <w:vAlign w:val="center"/>
            <w:hideMark/>
          </w:tcPr>
          <w:p w14:paraId="09AB860E" w14:textId="77777777" w:rsidR="0094286E" w:rsidRPr="0094286E" w:rsidRDefault="0094286E" w:rsidP="0094286E">
            <w:pPr>
              <w:rPr>
                <w:sz w:val="12"/>
                <w:szCs w:val="12"/>
              </w:rPr>
            </w:pPr>
          </w:p>
        </w:tc>
        <w:tc>
          <w:tcPr>
            <w:tcW w:w="1920" w:type="dxa"/>
            <w:tcBorders>
              <w:top w:val="nil"/>
              <w:left w:val="nil"/>
              <w:bottom w:val="nil"/>
              <w:right w:val="nil"/>
            </w:tcBorders>
            <w:shd w:val="clear" w:color="auto" w:fill="auto"/>
            <w:vAlign w:val="center"/>
            <w:hideMark/>
          </w:tcPr>
          <w:p w14:paraId="14427864" w14:textId="77777777" w:rsidR="0094286E" w:rsidRPr="0094286E" w:rsidRDefault="0094286E" w:rsidP="0094286E">
            <w:pPr>
              <w:rPr>
                <w:sz w:val="12"/>
                <w:szCs w:val="12"/>
              </w:rPr>
            </w:pPr>
          </w:p>
        </w:tc>
        <w:tc>
          <w:tcPr>
            <w:tcW w:w="1500" w:type="dxa"/>
            <w:tcBorders>
              <w:top w:val="nil"/>
              <w:left w:val="nil"/>
              <w:bottom w:val="nil"/>
              <w:right w:val="nil"/>
            </w:tcBorders>
            <w:shd w:val="clear" w:color="auto" w:fill="auto"/>
            <w:vAlign w:val="center"/>
            <w:hideMark/>
          </w:tcPr>
          <w:p w14:paraId="55115BBC" w14:textId="77777777" w:rsidR="0094286E" w:rsidRPr="0094286E" w:rsidRDefault="0094286E" w:rsidP="0094286E">
            <w:pPr>
              <w:rPr>
                <w:sz w:val="12"/>
                <w:szCs w:val="12"/>
              </w:rPr>
            </w:pPr>
          </w:p>
        </w:tc>
        <w:tc>
          <w:tcPr>
            <w:tcW w:w="1780" w:type="dxa"/>
            <w:tcBorders>
              <w:top w:val="nil"/>
              <w:left w:val="nil"/>
              <w:bottom w:val="nil"/>
              <w:right w:val="nil"/>
            </w:tcBorders>
            <w:shd w:val="clear" w:color="auto" w:fill="auto"/>
            <w:vAlign w:val="center"/>
            <w:hideMark/>
          </w:tcPr>
          <w:p w14:paraId="15F9191C" w14:textId="77777777" w:rsidR="0094286E" w:rsidRPr="0094286E" w:rsidRDefault="0094286E" w:rsidP="0094286E">
            <w:pPr>
              <w:rPr>
                <w:sz w:val="12"/>
                <w:szCs w:val="12"/>
              </w:rPr>
            </w:pPr>
          </w:p>
        </w:tc>
        <w:tc>
          <w:tcPr>
            <w:tcW w:w="1820" w:type="dxa"/>
            <w:tcBorders>
              <w:top w:val="nil"/>
              <w:left w:val="nil"/>
              <w:bottom w:val="nil"/>
              <w:right w:val="nil"/>
            </w:tcBorders>
            <w:shd w:val="clear" w:color="auto" w:fill="auto"/>
            <w:vAlign w:val="center"/>
            <w:hideMark/>
          </w:tcPr>
          <w:p w14:paraId="10450A89" w14:textId="77777777" w:rsidR="0094286E" w:rsidRPr="0094286E" w:rsidRDefault="0094286E" w:rsidP="0094286E">
            <w:pPr>
              <w:rPr>
                <w:sz w:val="12"/>
                <w:szCs w:val="12"/>
              </w:rPr>
            </w:pPr>
          </w:p>
        </w:tc>
        <w:tc>
          <w:tcPr>
            <w:tcW w:w="1840" w:type="dxa"/>
            <w:tcBorders>
              <w:top w:val="nil"/>
              <w:left w:val="nil"/>
              <w:bottom w:val="nil"/>
              <w:right w:val="nil"/>
            </w:tcBorders>
            <w:shd w:val="clear" w:color="auto" w:fill="auto"/>
            <w:vAlign w:val="center"/>
            <w:hideMark/>
          </w:tcPr>
          <w:p w14:paraId="43B1E88F" w14:textId="77777777" w:rsidR="0094286E" w:rsidRPr="0094286E" w:rsidRDefault="0094286E" w:rsidP="0094286E">
            <w:pPr>
              <w:rPr>
                <w:sz w:val="12"/>
                <w:szCs w:val="12"/>
              </w:rPr>
            </w:pPr>
          </w:p>
        </w:tc>
        <w:tc>
          <w:tcPr>
            <w:tcW w:w="1860" w:type="dxa"/>
            <w:tcBorders>
              <w:top w:val="nil"/>
              <w:left w:val="nil"/>
              <w:bottom w:val="nil"/>
              <w:right w:val="nil"/>
            </w:tcBorders>
            <w:shd w:val="clear" w:color="auto" w:fill="auto"/>
            <w:vAlign w:val="center"/>
            <w:hideMark/>
          </w:tcPr>
          <w:p w14:paraId="1B339808"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0,00   </w:t>
            </w:r>
          </w:p>
        </w:tc>
        <w:tc>
          <w:tcPr>
            <w:tcW w:w="1480" w:type="dxa"/>
            <w:tcBorders>
              <w:top w:val="nil"/>
              <w:left w:val="nil"/>
              <w:bottom w:val="nil"/>
              <w:right w:val="nil"/>
            </w:tcBorders>
            <w:shd w:val="clear" w:color="auto" w:fill="auto"/>
            <w:vAlign w:val="center"/>
            <w:hideMark/>
          </w:tcPr>
          <w:p w14:paraId="255C3BD5" w14:textId="77777777" w:rsidR="0094286E" w:rsidRPr="0094286E" w:rsidRDefault="0094286E" w:rsidP="0094286E">
            <w:pPr>
              <w:jc w:val="right"/>
              <w:rPr>
                <w:rFonts w:ascii="Tahoma" w:hAnsi="Tahoma" w:cs="Tahoma"/>
                <w:color w:val="FFFFFF"/>
                <w:sz w:val="12"/>
                <w:szCs w:val="12"/>
              </w:rPr>
            </w:pPr>
            <w:r w:rsidRPr="0094286E">
              <w:rPr>
                <w:rFonts w:ascii="Tahoma" w:hAnsi="Tahoma" w:cs="Tahoma"/>
                <w:color w:val="FFFFFF"/>
                <w:sz w:val="12"/>
                <w:szCs w:val="12"/>
              </w:rPr>
              <w:t>0,21</w:t>
            </w:r>
          </w:p>
        </w:tc>
        <w:tc>
          <w:tcPr>
            <w:tcW w:w="1460" w:type="dxa"/>
            <w:tcBorders>
              <w:top w:val="nil"/>
              <w:left w:val="nil"/>
              <w:bottom w:val="nil"/>
              <w:right w:val="nil"/>
            </w:tcBorders>
            <w:shd w:val="clear" w:color="auto" w:fill="auto"/>
            <w:vAlign w:val="center"/>
            <w:hideMark/>
          </w:tcPr>
          <w:p w14:paraId="5E701472" w14:textId="77777777" w:rsidR="0094286E" w:rsidRPr="0094286E" w:rsidRDefault="0094286E" w:rsidP="0094286E">
            <w:pPr>
              <w:jc w:val="right"/>
              <w:rPr>
                <w:rFonts w:ascii="Tahoma" w:hAnsi="Tahoma" w:cs="Tahoma"/>
                <w:color w:val="FFFFFF"/>
                <w:sz w:val="12"/>
                <w:szCs w:val="12"/>
              </w:rPr>
            </w:pPr>
            <w:r w:rsidRPr="0094286E">
              <w:rPr>
                <w:rFonts w:ascii="Tahoma" w:hAnsi="Tahoma" w:cs="Tahoma"/>
                <w:color w:val="FFFFFF"/>
                <w:sz w:val="12"/>
                <w:szCs w:val="12"/>
              </w:rPr>
              <w:t>0,21</w:t>
            </w:r>
          </w:p>
        </w:tc>
        <w:tc>
          <w:tcPr>
            <w:tcW w:w="2860" w:type="dxa"/>
            <w:tcBorders>
              <w:top w:val="nil"/>
              <w:left w:val="nil"/>
              <w:bottom w:val="nil"/>
              <w:right w:val="nil"/>
            </w:tcBorders>
            <w:shd w:val="clear" w:color="auto" w:fill="auto"/>
            <w:vAlign w:val="center"/>
            <w:hideMark/>
          </w:tcPr>
          <w:p w14:paraId="0CCD50DA" w14:textId="77777777" w:rsidR="0094286E" w:rsidRPr="0094286E" w:rsidRDefault="0094286E" w:rsidP="0094286E">
            <w:pPr>
              <w:jc w:val="right"/>
              <w:rPr>
                <w:rFonts w:ascii="Tahoma" w:hAnsi="Tahoma" w:cs="Tahoma"/>
                <w:color w:val="FFFFFF"/>
                <w:sz w:val="12"/>
                <w:szCs w:val="12"/>
              </w:rPr>
            </w:pPr>
          </w:p>
        </w:tc>
      </w:tr>
      <w:tr w:rsidR="0094286E" w:rsidRPr="0094286E" w14:paraId="62C9CACE" w14:textId="77777777" w:rsidTr="0094286E">
        <w:trPr>
          <w:trHeight w:val="225"/>
          <w:jc w:val="center"/>
        </w:trPr>
        <w:tc>
          <w:tcPr>
            <w:tcW w:w="580" w:type="dxa"/>
            <w:tcBorders>
              <w:top w:val="nil"/>
              <w:left w:val="nil"/>
              <w:bottom w:val="nil"/>
              <w:right w:val="nil"/>
            </w:tcBorders>
            <w:shd w:val="clear" w:color="auto" w:fill="auto"/>
            <w:vAlign w:val="center"/>
            <w:hideMark/>
          </w:tcPr>
          <w:p w14:paraId="0AED2AB9"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478CC3F6" w14:textId="77777777" w:rsidR="0094286E" w:rsidRPr="0094286E" w:rsidRDefault="0094286E" w:rsidP="0094286E">
            <w:pPr>
              <w:rPr>
                <w:sz w:val="12"/>
                <w:szCs w:val="12"/>
              </w:rPr>
            </w:pPr>
          </w:p>
        </w:tc>
        <w:tc>
          <w:tcPr>
            <w:tcW w:w="5640" w:type="dxa"/>
            <w:tcBorders>
              <w:top w:val="nil"/>
              <w:left w:val="nil"/>
              <w:bottom w:val="nil"/>
              <w:right w:val="nil"/>
            </w:tcBorders>
            <w:shd w:val="clear" w:color="auto" w:fill="auto"/>
            <w:vAlign w:val="center"/>
            <w:hideMark/>
          </w:tcPr>
          <w:p w14:paraId="7E469C84" w14:textId="77777777" w:rsidR="0094286E" w:rsidRPr="0094286E" w:rsidRDefault="0094286E" w:rsidP="0094286E">
            <w:pPr>
              <w:rPr>
                <w:sz w:val="12"/>
                <w:szCs w:val="12"/>
              </w:rPr>
            </w:pPr>
          </w:p>
        </w:tc>
        <w:tc>
          <w:tcPr>
            <w:tcW w:w="1140" w:type="dxa"/>
            <w:tcBorders>
              <w:top w:val="nil"/>
              <w:left w:val="nil"/>
              <w:bottom w:val="nil"/>
              <w:right w:val="nil"/>
            </w:tcBorders>
            <w:shd w:val="clear" w:color="auto" w:fill="auto"/>
            <w:vAlign w:val="center"/>
            <w:hideMark/>
          </w:tcPr>
          <w:p w14:paraId="75EF6039" w14:textId="77777777" w:rsidR="0094286E" w:rsidRPr="0094286E" w:rsidRDefault="0094286E" w:rsidP="0094286E">
            <w:pPr>
              <w:rPr>
                <w:sz w:val="12"/>
                <w:szCs w:val="12"/>
              </w:rPr>
            </w:pPr>
          </w:p>
        </w:tc>
        <w:tc>
          <w:tcPr>
            <w:tcW w:w="1920" w:type="dxa"/>
            <w:tcBorders>
              <w:top w:val="nil"/>
              <w:left w:val="nil"/>
              <w:bottom w:val="nil"/>
              <w:right w:val="nil"/>
            </w:tcBorders>
            <w:shd w:val="clear" w:color="auto" w:fill="auto"/>
            <w:vAlign w:val="center"/>
            <w:hideMark/>
          </w:tcPr>
          <w:p w14:paraId="7B4B56AD" w14:textId="77777777" w:rsidR="0094286E" w:rsidRPr="0094286E" w:rsidRDefault="0094286E" w:rsidP="0094286E">
            <w:pPr>
              <w:rPr>
                <w:sz w:val="12"/>
                <w:szCs w:val="12"/>
              </w:rPr>
            </w:pPr>
          </w:p>
        </w:tc>
        <w:tc>
          <w:tcPr>
            <w:tcW w:w="1500" w:type="dxa"/>
            <w:tcBorders>
              <w:top w:val="nil"/>
              <w:left w:val="nil"/>
              <w:bottom w:val="nil"/>
              <w:right w:val="nil"/>
            </w:tcBorders>
            <w:shd w:val="clear" w:color="auto" w:fill="auto"/>
            <w:vAlign w:val="center"/>
            <w:hideMark/>
          </w:tcPr>
          <w:p w14:paraId="14492150" w14:textId="77777777" w:rsidR="0094286E" w:rsidRPr="0094286E" w:rsidRDefault="0094286E" w:rsidP="0094286E">
            <w:pPr>
              <w:rPr>
                <w:sz w:val="12"/>
                <w:szCs w:val="12"/>
              </w:rPr>
            </w:pPr>
          </w:p>
        </w:tc>
        <w:tc>
          <w:tcPr>
            <w:tcW w:w="1780" w:type="dxa"/>
            <w:tcBorders>
              <w:top w:val="nil"/>
              <w:left w:val="nil"/>
              <w:bottom w:val="nil"/>
              <w:right w:val="nil"/>
            </w:tcBorders>
            <w:shd w:val="clear" w:color="auto" w:fill="auto"/>
            <w:vAlign w:val="center"/>
            <w:hideMark/>
          </w:tcPr>
          <w:p w14:paraId="548FB448" w14:textId="77777777" w:rsidR="0094286E" w:rsidRPr="0094286E" w:rsidRDefault="0094286E" w:rsidP="0094286E">
            <w:pPr>
              <w:rPr>
                <w:sz w:val="12"/>
                <w:szCs w:val="12"/>
              </w:rPr>
            </w:pPr>
          </w:p>
        </w:tc>
        <w:tc>
          <w:tcPr>
            <w:tcW w:w="1820" w:type="dxa"/>
            <w:tcBorders>
              <w:top w:val="nil"/>
              <w:left w:val="nil"/>
              <w:bottom w:val="nil"/>
              <w:right w:val="nil"/>
            </w:tcBorders>
            <w:shd w:val="clear" w:color="auto" w:fill="auto"/>
            <w:vAlign w:val="center"/>
            <w:hideMark/>
          </w:tcPr>
          <w:p w14:paraId="28040D2B" w14:textId="77777777" w:rsidR="0094286E" w:rsidRPr="0094286E" w:rsidRDefault="0094286E" w:rsidP="0094286E">
            <w:pPr>
              <w:rPr>
                <w:sz w:val="12"/>
                <w:szCs w:val="12"/>
              </w:rPr>
            </w:pPr>
          </w:p>
        </w:tc>
        <w:tc>
          <w:tcPr>
            <w:tcW w:w="1840" w:type="dxa"/>
            <w:tcBorders>
              <w:top w:val="nil"/>
              <w:left w:val="nil"/>
              <w:bottom w:val="nil"/>
              <w:right w:val="nil"/>
            </w:tcBorders>
            <w:shd w:val="clear" w:color="auto" w:fill="auto"/>
            <w:vAlign w:val="center"/>
            <w:hideMark/>
          </w:tcPr>
          <w:p w14:paraId="3E79EA63" w14:textId="77777777" w:rsidR="0094286E" w:rsidRPr="0094286E" w:rsidRDefault="0094286E" w:rsidP="0094286E">
            <w:pPr>
              <w:rPr>
                <w:sz w:val="12"/>
                <w:szCs w:val="12"/>
              </w:rPr>
            </w:pPr>
          </w:p>
        </w:tc>
        <w:tc>
          <w:tcPr>
            <w:tcW w:w="1860" w:type="dxa"/>
            <w:tcBorders>
              <w:top w:val="nil"/>
              <w:left w:val="nil"/>
              <w:bottom w:val="nil"/>
              <w:right w:val="nil"/>
            </w:tcBorders>
            <w:shd w:val="clear" w:color="auto" w:fill="auto"/>
            <w:vAlign w:val="center"/>
            <w:hideMark/>
          </w:tcPr>
          <w:p w14:paraId="6621A18B"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144,88   </w:t>
            </w:r>
          </w:p>
        </w:tc>
        <w:tc>
          <w:tcPr>
            <w:tcW w:w="1480" w:type="dxa"/>
            <w:tcBorders>
              <w:top w:val="nil"/>
              <w:left w:val="nil"/>
              <w:bottom w:val="nil"/>
              <w:right w:val="nil"/>
            </w:tcBorders>
            <w:shd w:val="clear" w:color="auto" w:fill="auto"/>
            <w:vAlign w:val="center"/>
            <w:hideMark/>
          </w:tcPr>
          <w:p w14:paraId="333F3993"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72,44   </w:t>
            </w:r>
          </w:p>
        </w:tc>
        <w:tc>
          <w:tcPr>
            <w:tcW w:w="1460" w:type="dxa"/>
            <w:tcBorders>
              <w:top w:val="nil"/>
              <w:left w:val="nil"/>
              <w:bottom w:val="nil"/>
              <w:right w:val="nil"/>
            </w:tcBorders>
            <w:shd w:val="clear" w:color="auto" w:fill="auto"/>
            <w:vAlign w:val="center"/>
            <w:hideMark/>
          </w:tcPr>
          <w:p w14:paraId="1B907B58"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72,44   </w:t>
            </w:r>
          </w:p>
        </w:tc>
        <w:tc>
          <w:tcPr>
            <w:tcW w:w="2860" w:type="dxa"/>
            <w:tcBorders>
              <w:top w:val="nil"/>
              <w:left w:val="nil"/>
              <w:bottom w:val="nil"/>
              <w:right w:val="nil"/>
            </w:tcBorders>
            <w:shd w:val="clear" w:color="auto" w:fill="auto"/>
            <w:vAlign w:val="center"/>
            <w:hideMark/>
          </w:tcPr>
          <w:p w14:paraId="10D8A8A0" w14:textId="77777777" w:rsidR="0094286E" w:rsidRPr="0094286E" w:rsidRDefault="0094286E" w:rsidP="0094286E">
            <w:pPr>
              <w:rPr>
                <w:rFonts w:ascii="Tahoma" w:hAnsi="Tahoma" w:cs="Tahoma"/>
                <w:color w:val="FFFFFF"/>
                <w:sz w:val="12"/>
                <w:szCs w:val="12"/>
              </w:rPr>
            </w:pPr>
          </w:p>
        </w:tc>
      </w:tr>
      <w:tr w:rsidR="0094286E" w:rsidRPr="0094286E" w14:paraId="7EDDC4E1" w14:textId="77777777" w:rsidTr="0094286E">
        <w:trPr>
          <w:trHeight w:val="225"/>
          <w:jc w:val="center"/>
        </w:trPr>
        <w:tc>
          <w:tcPr>
            <w:tcW w:w="580" w:type="dxa"/>
            <w:tcBorders>
              <w:top w:val="nil"/>
              <w:left w:val="nil"/>
              <w:bottom w:val="nil"/>
              <w:right w:val="nil"/>
            </w:tcBorders>
            <w:shd w:val="clear" w:color="auto" w:fill="auto"/>
            <w:vAlign w:val="center"/>
            <w:hideMark/>
          </w:tcPr>
          <w:p w14:paraId="72762204"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3903E3D9" w14:textId="77777777" w:rsidR="0094286E" w:rsidRPr="0094286E" w:rsidRDefault="0094286E" w:rsidP="0094286E">
            <w:pPr>
              <w:rPr>
                <w:sz w:val="12"/>
                <w:szCs w:val="12"/>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548C0FD" w14:textId="77777777" w:rsidR="0094286E" w:rsidRPr="0094286E" w:rsidRDefault="0094286E" w:rsidP="0094286E">
            <w:pPr>
              <w:rPr>
                <w:rFonts w:ascii="Tahoma" w:hAnsi="Tahoma" w:cs="Tahoma"/>
                <w:color w:val="000000"/>
                <w:sz w:val="12"/>
                <w:szCs w:val="12"/>
              </w:rPr>
            </w:pPr>
            <w:r w:rsidRPr="0094286E">
              <w:rPr>
                <w:rFonts w:ascii="Tahoma" w:hAnsi="Tahoma" w:cs="Tahoma"/>
                <w:color w:val="000000"/>
                <w:sz w:val="12"/>
                <w:szCs w:val="12"/>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33209CDA" w14:textId="77777777" w:rsidR="0094286E" w:rsidRPr="0094286E" w:rsidRDefault="0094286E" w:rsidP="0094286E">
            <w:pPr>
              <w:jc w:val="center"/>
              <w:rPr>
                <w:rFonts w:ascii="Tahoma" w:hAnsi="Tahoma" w:cs="Tahoma"/>
                <w:color w:val="000000"/>
                <w:sz w:val="12"/>
                <w:szCs w:val="12"/>
              </w:rPr>
            </w:pPr>
            <w:r w:rsidRPr="0094286E">
              <w:rPr>
                <w:rFonts w:ascii="Tahoma" w:hAnsi="Tahoma" w:cs="Tahoma"/>
                <w:color w:val="000000"/>
                <w:sz w:val="12"/>
                <w:szCs w:val="12"/>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2E23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56054FF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4DAC24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775BF30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D887B6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1,00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17F359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 </w:t>
            </w:r>
          </w:p>
        </w:tc>
        <w:tc>
          <w:tcPr>
            <w:tcW w:w="1480" w:type="dxa"/>
            <w:tcBorders>
              <w:top w:val="nil"/>
              <w:left w:val="nil"/>
              <w:bottom w:val="nil"/>
              <w:right w:val="nil"/>
            </w:tcBorders>
            <w:shd w:val="clear" w:color="auto" w:fill="auto"/>
            <w:vAlign w:val="center"/>
            <w:hideMark/>
          </w:tcPr>
          <w:p w14:paraId="6DC96543"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0,00   </w:t>
            </w:r>
          </w:p>
        </w:tc>
        <w:tc>
          <w:tcPr>
            <w:tcW w:w="1460" w:type="dxa"/>
            <w:tcBorders>
              <w:top w:val="nil"/>
              <w:left w:val="nil"/>
              <w:bottom w:val="nil"/>
              <w:right w:val="nil"/>
            </w:tcBorders>
            <w:shd w:val="clear" w:color="auto" w:fill="auto"/>
            <w:vAlign w:val="center"/>
            <w:hideMark/>
          </w:tcPr>
          <w:p w14:paraId="623EC056" w14:textId="77777777" w:rsidR="0094286E" w:rsidRPr="0094286E" w:rsidRDefault="0094286E" w:rsidP="0094286E">
            <w:pPr>
              <w:rPr>
                <w:rFonts w:ascii="Tahoma" w:hAnsi="Tahoma" w:cs="Tahoma"/>
                <w:color w:val="FFFFFF"/>
                <w:sz w:val="12"/>
                <w:szCs w:val="12"/>
              </w:rPr>
            </w:pPr>
          </w:p>
        </w:tc>
        <w:tc>
          <w:tcPr>
            <w:tcW w:w="2860" w:type="dxa"/>
            <w:tcBorders>
              <w:top w:val="nil"/>
              <w:left w:val="nil"/>
              <w:bottom w:val="nil"/>
              <w:right w:val="nil"/>
            </w:tcBorders>
            <w:shd w:val="clear" w:color="auto" w:fill="auto"/>
            <w:vAlign w:val="center"/>
            <w:hideMark/>
          </w:tcPr>
          <w:p w14:paraId="1C658CF8" w14:textId="77777777" w:rsidR="0094286E" w:rsidRPr="0094286E" w:rsidRDefault="0094286E" w:rsidP="0094286E">
            <w:pPr>
              <w:rPr>
                <w:sz w:val="12"/>
                <w:szCs w:val="12"/>
              </w:rPr>
            </w:pPr>
          </w:p>
        </w:tc>
      </w:tr>
      <w:tr w:rsidR="0094286E" w:rsidRPr="0094286E" w14:paraId="5FAD4A64" w14:textId="77777777" w:rsidTr="0094286E">
        <w:trPr>
          <w:trHeight w:val="225"/>
          <w:jc w:val="center"/>
        </w:trPr>
        <w:tc>
          <w:tcPr>
            <w:tcW w:w="580" w:type="dxa"/>
            <w:tcBorders>
              <w:top w:val="nil"/>
              <w:left w:val="nil"/>
              <w:bottom w:val="nil"/>
              <w:right w:val="nil"/>
            </w:tcBorders>
            <w:shd w:val="clear" w:color="auto" w:fill="auto"/>
            <w:vAlign w:val="center"/>
            <w:hideMark/>
          </w:tcPr>
          <w:p w14:paraId="1CD6F42F"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7D628011"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46D819F1" w14:textId="77777777" w:rsidR="0094286E" w:rsidRPr="0094286E" w:rsidRDefault="0094286E" w:rsidP="0094286E">
            <w:pPr>
              <w:rPr>
                <w:rFonts w:ascii="Tahoma" w:hAnsi="Tahoma" w:cs="Tahoma"/>
                <w:color w:val="000000"/>
                <w:sz w:val="12"/>
                <w:szCs w:val="12"/>
              </w:rPr>
            </w:pPr>
            <w:r w:rsidRPr="0094286E">
              <w:rPr>
                <w:rFonts w:ascii="Tahoma" w:hAnsi="Tahoma" w:cs="Tahoma"/>
                <w:color w:val="000000"/>
                <w:sz w:val="12"/>
                <w:szCs w:val="12"/>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6B67FF80" w14:textId="77777777" w:rsidR="0094286E" w:rsidRPr="0094286E" w:rsidRDefault="0094286E" w:rsidP="0094286E">
            <w:pPr>
              <w:jc w:val="center"/>
              <w:rPr>
                <w:rFonts w:ascii="Tahoma" w:hAnsi="Tahoma" w:cs="Tahoma"/>
                <w:color w:val="000000"/>
                <w:sz w:val="12"/>
                <w:szCs w:val="12"/>
              </w:rPr>
            </w:pPr>
            <w:r w:rsidRPr="0094286E">
              <w:rPr>
                <w:rFonts w:ascii="Tahoma" w:hAnsi="Tahoma" w:cs="Tahoma"/>
                <w:color w:val="000000"/>
                <w:sz w:val="12"/>
                <w:szCs w:val="12"/>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0FC1C03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auto" w:fill="auto"/>
            <w:vAlign w:val="center"/>
            <w:hideMark/>
          </w:tcPr>
          <w:p w14:paraId="16F8F65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680F766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4,7 </w:t>
            </w:r>
          </w:p>
        </w:tc>
        <w:tc>
          <w:tcPr>
            <w:tcW w:w="1820" w:type="dxa"/>
            <w:tcBorders>
              <w:top w:val="nil"/>
              <w:left w:val="nil"/>
              <w:bottom w:val="single" w:sz="4" w:space="0" w:color="C0C0C0"/>
              <w:right w:val="single" w:sz="4" w:space="0" w:color="C0C0C0"/>
            </w:tcBorders>
            <w:shd w:val="clear" w:color="auto" w:fill="auto"/>
            <w:vAlign w:val="center"/>
            <w:hideMark/>
          </w:tcPr>
          <w:p w14:paraId="343EC8A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3,0 </w:t>
            </w:r>
          </w:p>
        </w:tc>
        <w:tc>
          <w:tcPr>
            <w:tcW w:w="1840" w:type="dxa"/>
            <w:tcBorders>
              <w:top w:val="nil"/>
              <w:left w:val="nil"/>
              <w:bottom w:val="single" w:sz="4" w:space="0" w:color="C0C0C0"/>
              <w:right w:val="single" w:sz="4" w:space="0" w:color="C0C0C0"/>
            </w:tcBorders>
            <w:shd w:val="clear" w:color="auto" w:fill="auto"/>
            <w:vAlign w:val="center"/>
            <w:hideMark/>
          </w:tcPr>
          <w:p w14:paraId="67A48A1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3,00   </w:t>
            </w:r>
          </w:p>
        </w:tc>
        <w:tc>
          <w:tcPr>
            <w:tcW w:w="1860" w:type="dxa"/>
            <w:tcBorders>
              <w:top w:val="nil"/>
              <w:left w:val="nil"/>
              <w:bottom w:val="single" w:sz="4" w:space="0" w:color="C0C0C0"/>
              <w:right w:val="single" w:sz="4" w:space="0" w:color="C0C0C0"/>
            </w:tcBorders>
            <w:shd w:val="clear" w:color="auto" w:fill="auto"/>
            <w:vAlign w:val="center"/>
            <w:hideMark/>
          </w:tcPr>
          <w:p w14:paraId="2E52122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3,0 </w:t>
            </w:r>
          </w:p>
        </w:tc>
        <w:tc>
          <w:tcPr>
            <w:tcW w:w="1480" w:type="dxa"/>
            <w:tcBorders>
              <w:top w:val="nil"/>
              <w:left w:val="nil"/>
              <w:bottom w:val="nil"/>
              <w:right w:val="nil"/>
            </w:tcBorders>
            <w:shd w:val="clear" w:color="auto" w:fill="auto"/>
            <w:vAlign w:val="center"/>
            <w:hideMark/>
          </w:tcPr>
          <w:p w14:paraId="1D9064A7" w14:textId="77777777" w:rsidR="0094286E" w:rsidRPr="0094286E" w:rsidRDefault="0094286E" w:rsidP="0094286E">
            <w:pPr>
              <w:jc w:val="center"/>
              <w:rPr>
                <w:rFonts w:ascii="Tahoma" w:hAnsi="Tahoma" w:cs="Tahoma"/>
                <w:b/>
                <w:bCs/>
                <w:sz w:val="12"/>
                <w:szCs w:val="12"/>
              </w:rPr>
            </w:pPr>
          </w:p>
        </w:tc>
        <w:tc>
          <w:tcPr>
            <w:tcW w:w="1460" w:type="dxa"/>
            <w:tcBorders>
              <w:top w:val="nil"/>
              <w:left w:val="nil"/>
              <w:bottom w:val="nil"/>
              <w:right w:val="nil"/>
            </w:tcBorders>
            <w:shd w:val="clear" w:color="auto" w:fill="auto"/>
            <w:vAlign w:val="center"/>
            <w:hideMark/>
          </w:tcPr>
          <w:p w14:paraId="47720A66" w14:textId="77777777" w:rsidR="0094286E" w:rsidRPr="0094286E" w:rsidRDefault="0094286E" w:rsidP="0094286E">
            <w:pPr>
              <w:rPr>
                <w:sz w:val="12"/>
                <w:szCs w:val="12"/>
              </w:rPr>
            </w:pPr>
          </w:p>
        </w:tc>
        <w:tc>
          <w:tcPr>
            <w:tcW w:w="2860" w:type="dxa"/>
            <w:tcBorders>
              <w:top w:val="nil"/>
              <w:left w:val="nil"/>
              <w:bottom w:val="nil"/>
              <w:right w:val="nil"/>
            </w:tcBorders>
            <w:shd w:val="clear" w:color="auto" w:fill="auto"/>
            <w:vAlign w:val="center"/>
            <w:hideMark/>
          </w:tcPr>
          <w:p w14:paraId="7D05B993" w14:textId="77777777" w:rsidR="0094286E" w:rsidRPr="0094286E" w:rsidRDefault="0094286E" w:rsidP="0094286E">
            <w:pPr>
              <w:rPr>
                <w:sz w:val="12"/>
                <w:szCs w:val="12"/>
              </w:rPr>
            </w:pPr>
          </w:p>
        </w:tc>
      </w:tr>
      <w:tr w:rsidR="0094286E" w:rsidRPr="0094286E" w14:paraId="651E20E1" w14:textId="77777777" w:rsidTr="0094286E">
        <w:trPr>
          <w:trHeight w:val="225"/>
          <w:jc w:val="center"/>
        </w:trPr>
        <w:tc>
          <w:tcPr>
            <w:tcW w:w="580" w:type="dxa"/>
            <w:tcBorders>
              <w:top w:val="nil"/>
              <w:left w:val="nil"/>
              <w:bottom w:val="nil"/>
              <w:right w:val="nil"/>
            </w:tcBorders>
            <w:shd w:val="clear" w:color="auto" w:fill="auto"/>
            <w:vAlign w:val="center"/>
            <w:hideMark/>
          </w:tcPr>
          <w:p w14:paraId="160BC043"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5BDB8D53"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10C991D5" w14:textId="77777777" w:rsidR="0094286E" w:rsidRPr="0094286E" w:rsidRDefault="0094286E" w:rsidP="0094286E">
            <w:pPr>
              <w:rPr>
                <w:rFonts w:ascii="Tahoma" w:hAnsi="Tahoma" w:cs="Tahoma"/>
                <w:sz w:val="12"/>
                <w:szCs w:val="12"/>
              </w:rPr>
            </w:pPr>
            <w:r w:rsidRPr="0094286E">
              <w:rPr>
                <w:rFonts w:ascii="Tahoma" w:hAnsi="Tahoma" w:cs="Tahoma"/>
                <w:sz w:val="12"/>
                <w:szCs w:val="12"/>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1FEC42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920" w:type="dxa"/>
            <w:tcBorders>
              <w:top w:val="nil"/>
              <w:left w:val="nil"/>
              <w:bottom w:val="single" w:sz="4" w:space="0" w:color="C0C0C0"/>
              <w:right w:val="single" w:sz="4" w:space="0" w:color="C0C0C0"/>
            </w:tcBorders>
            <w:shd w:val="clear" w:color="auto" w:fill="auto"/>
            <w:vAlign w:val="center"/>
            <w:hideMark/>
          </w:tcPr>
          <w:p w14:paraId="45B9D2A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500" w:type="dxa"/>
            <w:tcBorders>
              <w:top w:val="nil"/>
              <w:left w:val="nil"/>
              <w:bottom w:val="single" w:sz="4" w:space="0" w:color="C0C0C0"/>
              <w:right w:val="single" w:sz="4" w:space="0" w:color="C0C0C0"/>
            </w:tcBorders>
            <w:shd w:val="clear" w:color="auto" w:fill="auto"/>
            <w:vAlign w:val="center"/>
            <w:hideMark/>
          </w:tcPr>
          <w:p w14:paraId="04D342B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37B3052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1,037 </w:t>
            </w:r>
          </w:p>
        </w:tc>
        <w:tc>
          <w:tcPr>
            <w:tcW w:w="1820" w:type="dxa"/>
            <w:tcBorders>
              <w:top w:val="nil"/>
              <w:left w:val="nil"/>
              <w:bottom w:val="single" w:sz="4" w:space="0" w:color="C0C0C0"/>
              <w:right w:val="single" w:sz="4" w:space="0" w:color="C0C0C0"/>
            </w:tcBorders>
            <w:shd w:val="clear" w:color="auto" w:fill="auto"/>
            <w:vAlign w:val="center"/>
            <w:hideMark/>
          </w:tcPr>
          <w:p w14:paraId="69D881A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1,020 </w:t>
            </w:r>
          </w:p>
        </w:tc>
        <w:tc>
          <w:tcPr>
            <w:tcW w:w="1840" w:type="dxa"/>
            <w:tcBorders>
              <w:top w:val="nil"/>
              <w:left w:val="nil"/>
              <w:bottom w:val="single" w:sz="4" w:space="0" w:color="C0C0C0"/>
              <w:right w:val="single" w:sz="4" w:space="0" w:color="C0C0C0"/>
            </w:tcBorders>
            <w:shd w:val="clear" w:color="auto" w:fill="auto"/>
            <w:vAlign w:val="center"/>
            <w:hideMark/>
          </w:tcPr>
          <w:p w14:paraId="31F1D1A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1,020   </w:t>
            </w:r>
          </w:p>
        </w:tc>
        <w:tc>
          <w:tcPr>
            <w:tcW w:w="1860" w:type="dxa"/>
            <w:tcBorders>
              <w:top w:val="nil"/>
              <w:left w:val="nil"/>
              <w:bottom w:val="single" w:sz="4" w:space="0" w:color="C0C0C0"/>
              <w:right w:val="single" w:sz="4" w:space="0" w:color="C0C0C0"/>
            </w:tcBorders>
            <w:shd w:val="clear" w:color="auto" w:fill="auto"/>
            <w:vAlign w:val="center"/>
            <w:hideMark/>
          </w:tcPr>
          <w:p w14:paraId="25040D0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1,020 </w:t>
            </w:r>
          </w:p>
        </w:tc>
        <w:tc>
          <w:tcPr>
            <w:tcW w:w="1480" w:type="dxa"/>
            <w:tcBorders>
              <w:top w:val="nil"/>
              <w:left w:val="nil"/>
              <w:bottom w:val="nil"/>
              <w:right w:val="nil"/>
            </w:tcBorders>
            <w:shd w:val="clear" w:color="auto" w:fill="auto"/>
            <w:vAlign w:val="center"/>
            <w:hideMark/>
          </w:tcPr>
          <w:p w14:paraId="27743223" w14:textId="77777777" w:rsidR="0094286E" w:rsidRPr="0094286E" w:rsidRDefault="0094286E" w:rsidP="0094286E">
            <w:pPr>
              <w:jc w:val="center"/>
              <w:rPr>
                <w:rFonts w:ascii="Tahoma" w:hAnsi="Tahoma" w:cs="Tahoma"/>
                <w:b/>
                <w:bCs/>
                <w:sz w:val="12"/>
                <w:szCs w:val="12"/>
              </w:rPr>
            </w:pPr>
          </w:p>
        </w:tc>
        <w:tc>
          <w:tcPr>
            <w:tcW w:w="1460" w:type="dxa"/>
            <w:tcBorders>
              <w:top w:val="nil"/>
              <w:left w:val="nil"/>
              <w:bottom w:val="nil"/>
              <w:right w:val="nil"/>
            </w:tcBorders>
            <w:shd w:val="clear" w:color="auto" w:fill="auto"/>
            <w:vAlign w:val="center"/>
            <w:hideMark/>
          </w:tcPr>
          <w:p w14:paraId="2FB440D5" w14:textId="77777777" w:rsidR="0094286E" w:rsidRPr="0094286E" w:rsidRDefault="0094286E" w:rsidP="0094286E">
            <w:pPr>
              <w:rPr>
                <w:sz w:val="12"/>
                <w:szCs w:val="12"/>
              </w:rPr>
            </w:pPr>
          </w:p>
        </w:tc>
        <w:tc>
          <w:tcPr>
            <w:tcW w:w="2860" w:type="dxa"/>
            <w:tcBorders>
              <w:top w:val="nil"/>
              <w:left w:val="nil"/>
              <w:bottom w:val="nil"/>
              <w:right w:val="nil"/>
            </w:tcBorders>
            <w:shd w:val="clear" w:color="auto" w:fill="auto"/>
            <w:vAlign w:val="center"/>
            <w:hideMark/>
          </w:tcPr>
          <w:p w14:paraId="3127F63C" w14:textId="77777777" w:rsidR="0094286E" w:rsidRPr="0094286E" w:rsidRDefault="0094286E" w:rsidP="0094286E">
            <w:pPr>
              <w:rPr>
                <w:sz w:val="12"/>
                <w:szCs w:val="12"/>
              </w:rPr>
            </w:pPr>
          </w:p>
        </w:tc>
      </w:tr>
      <w:tr w:rsidR="0094286E" w:rsidRPr="0094286E" w14:paraId="4C91F7D4" w14:textId="77777777" w:rsidTr="0094286E">
        <w:trPr>
          <w:trHeight w:val="225"/>
          <w:jc w:val="center"/>
        </w:trPr>
        <w:tc>
          <w:tcPr>
            <w:tcW w:w="580" w:type="dxa"/>
            <w:tcBorders>
              <w:top w:val="nil"/>
              <w:left w:val="nil"/>
              <w:bottom w:val="nil"/>
              <w:right w:val="nil"/>
            </w:tcBorders>
            <w:shd w:val="clear" w:color="auto" w:fill="auto"/>
            <w:vAlign w:val="center"/>
            <w:hideMark/>
          </w:tcPr>
          <w:p w14:paraId="4FE043B6"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69926D23"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171D79E" w14:textId="77777777" w:rsidR="0094286E" w:rsidRPr="0094286E" w:rsidRDefault="0094286E" w:rsidP="0094286E">
            <w:pPr>
              <w:rPr>
                <w:rFonts w:ascii="Tahoma" w:hAnsi="Tahoma" w:cs="Tahoma"/>
                <w:sz w:val="12"/>
                <w:szCs w:val="12"/>
              </w:rPr>
            </w:pPr>
            <w:r w:rsidRPr="0094286E">
              <w:rPr>
                <w:rFonts w:ascii="Tahoma" w:hAnsi="Tahoma" w:cs="Tahoma"/>
                <w:sz w:val="12"/>
                <w:szCs w:val="12"/>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7769A48F" w14:textId="77777777" w:rsidR="0094286E" w:rsidRPr="0094286E" w:rsidRDefault="0094286E" w:rsidP="0094286E">
            <w:pPr>
              <w:jc w:val="center"/>
              <w:rPr>
                <w:rFonts w:ascii="Tahoma" w:hAnsi="Tahoma" w:cs="Tahoma"/>
                <w:color w:val="000000"/>
                <w:sz w:val="12"/>
                <w:szCs w:val="12"/>
              </w:rPr>
            </w:pPr>
            <w:r w:rsidRPr="0094286E">
              <w:rPr>
                <w:rFonts w:ascii="Tahoma" w:hAnsi="Tahoma" w:cs="Tahoma"/>
                <w:color w:val="000000"/>
                <w:sz w:val="12"/>
                <w:szCs w:val="12"/>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2ADAEB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w:t>
            </w:r>
          </w:p>
        </w:tc>
        <w:tc>
          <w:tcPr>
            <w:tcW w:w="1500" w:type="dxa"/>
            <w:tcBorders>
              <w:top w:val="nil"/>
              <w:left w:val="nil"/>
              <w:bottom w:val="single" w:sz="4" w:space="0" w:color="C0C0C0"/>
              <w:right w:val="single" w:sz="4" w:space="0" w:color="C0C0C0"/>
            </w:tcBorders>
            <w:shd w:val="clear" w:color="auto" w:fill="auto"/>
            <w:vAlign w:val="center"/>
            <w:hideMark/>
          </w:tcPr>
          <w:p w14:paraId="2B95CA7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w:t>
            </w:r>
          </w:p>
        </w:tc>
        <w:tc>
          <w:tcPr>
            <w:tcW w:w="1780" w:type="dxa"/>
            <w:tcBorders>
              <w:top w:val="nil"/>
              <w:left w:val="nil"/>
              <w:bottom w:val="single" w:sz="4" w:space="0" w:color="C0C0C0"/>
              <w:right w:val="single" w:sz="4" w:space="0" w:color="C0C0C0"/>
            </w:tcBorders>
            <w:shd w:val="clear" w:color="auto" w:fill="auto"/>
            <w:vAlign w:val="center"/>
            <w:hideMark/>
          </w:tcPr>
          <w:p w14:paraId="2C84A4F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w:t>
            </w:r>
          </w:p>
        </w:tc>
        <w:tc>
          <w:tcPr>
            <w:tcW w:w="1820" w:type="dxa"/>
            <w:tcBorders>
              <w:top w:val="nil"/>
              <w:left w:val="nil"/>
              <w:bottom w:val="single" w:sz="4" w:space="0" w:color="C0C0C0"/>
              <w:right w:val="single" w:sz="4" w:space="0" w:color="C0C0C0"/>
            </w:tcBorders>
            <w:shd w:val="clear" w:color="auto" w:fill="auto"/>
            <w:vAlign w:val="center"/>
            <w:hideMark/>
          </w:tcPr>
          <w:p w14:paraId="77B8CBD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w:t>
            </w:r>
          </w:p>
        </w:tc>
        <w:tc>
          <w:tcPr>
            <w:tcW w:w="1840" w:type="dxa"/>
            <w:tcBorders>
              <w:top w:val="nil"/>
              <w:left w:val="nil"/>
              <w:bottom w:val="single" w:sz="4" w:space="0" w:color="C0C0C0"/>
              <w:right w:val="single" w:sz="4" w:space="0" w:color="C0C0C0"/>
            </w:tcBorders>
            <w:shd w:val="clear" w:color="auto" w:fill="auto"/>
            <w:vAlign w:val="center"/>
            <w:hideMark/>
          </w:tcPr>
          <w:p w14:paraId="07705DC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0,2   </w:t>
            </w:r>
          </w:p>
        </w:tc>
        <w:tc>
          <w:tcPr>
            <w:tcW w:w="1860" w:type="dxa"/>
            <w:tcBorders>
              <w:top w:val="nil"/>
              <w:left w:val="nil"/>
              <w:bottom w:val="single" w:sz="4" w:space="0" w:color="C0C0C0"/>
              <w:right w:val="single" w:sz="4" w:space="0" w:color="C0C0C0"/>
            </w:tcBorders>
            <w:shd w:val="clear" w:color="auto" w:fill="auto"/>
            <w:vAlign w:val="center"/>
            <w:hideMark/>
          </w:tcPr>
          <w:p w14:paraId="7CCA8C8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0,2</w:t>
            </w:r>
          </w:p>
        </w:tc>
        <w:tc>
          <w:tcPr>
            <w:tcW w:w="1480" w:type="dxa"/>
            <w:tcBorders>
              <w:top w:val="nil"/>
              <w:left w:val="nil"/>
              <w:bottom w:val="nil"/>
              <w:right w:val="nil"/>
            </w:tcBorders>
            <w:shd w:val="clear" w:color="auto" w:fill="auto"/>
            <w:vAlign w:val="center"/>
            <w:hideMark/>
          </w:tcPr>
          <w:p w14:paraId="017D42AE" w14:textId="77777777" w:rsidR="0094286E" w:rsidRPr="0094286E" w:rsidRDefault="0094286E" w:rsidP="0094286E">
            <w:pPr>
              <w:jc w:val="center"/>
              <w:rPr>
                <w:rFonts w:ascii="Tahoma" w:hAnsi="Tahoma" w:cs="Tahoma"/>
                <w:b/>
                <w:bCs/>
                <w:sz w:val="12"/>
                <w:szCs w:val="12"/>
              </w:rPr>
            </w:pPr>
          </w:p>
        </w:tc>
        <w:tc>
          <w:tcPr>
            <w:tcW w:w="1460" w:type="dxa"/>
            <w:tcBorders>
              <w:top w:val="nil"/>
              <w:left w:val="nil"/>
              <w:bottom w:val="nil"/>
              <w:right w:val="nil"/>
            </w:tcBorders>
            <w:shd w:val="clear" w:color="auto" w:fill="auto"/>
            <w:vAlign w:val="center"/>
            <w:hideMark/>
          </w:tcPr>
          <w:p w14:paraId="3D73AC9B" w14:textId="77777777" w:rsidR="0094286E" w:rsidRPr="0094286E" w:rsidRDefault="0094286E" w:rsidP="0094286E">
            <w:pPr>
              <w:rPr>
                <w:sz w:val="12"/>
                <w:szCs w:val="12"/>
              </w:rPr>
            </w:pPr>
          </w:p>
        </w:tc>
        <w:tc>
          <w:tcPr>
            <w:tcW w:w="2860" w:type="dxa"/>
            <w:tcBorders>
              <w:top w:val="nil"/>
              <w:left w:val="nil"/>
              <w:bottom w:val="nil"/>
              <w:right w:val="nil"/>
            </w:tcBorders>
            <w:shd w:val="clear" w:color="auto" w:fill="auto"/>
            <w:vAlign w:val="center"/>
            <w:hideMark/>
          </w:tcPr>
          <w:p w14:paraId="19B19446" w14:textId="77777777" w:rsidR="0094286E" w:rsidRPr="0094286E" w:rsidRDefault="0094286E" w:rsidP="0094286E">
            <w:pPr>
              <w:rPr>
                <w:sz w:val="12"/>
                <w:szCs w:val="12"/>
              </w:rPr>
            </w:pPr>
          </w:p>
        </w:tc>
      </w:tr>
      <w:tr w:rsidR="0094286E" w:rsidRPr="0094286E" w14:paraId="2AC027A2" w14:textId="77777777" w:rsidTr="0094286E">
        <w:trPr>
          <w:trHeight w:val="225"/>
          <w:jc w:val="center"/>
        </w:trPr>
        <w:tc>
          <w:tcPr>
            <w:tcW w:w="580" w:type="dxa"/>
            <w:tcBorders>
              <w:top w:val="nil"/>
              <w:left w:val="nil"/>
              <w:bottom w:val="nil"/>
              <w:right w:val="nil"/>
            </w:tcBorders>
            <w:shd w:val="clear" w:color="auto" w:fill="auto"/>
            <w:vAlign w:val="center"/>
            <w:hideMark/>
          </w:tcPr>
          <w:p w14:paraId="16DD54EA"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440F40C4" w14:textId="77777777" w:rsidR="0094286E" w:rsidRPr="0094286E" w:rsidRDefault="0094286E" w:rsidP="0094286E">
            <w:pPr>
              <w:rPr>
                <w:sz w:val="12"/>
                <w:szCs w:val="12"/>
              </w:rPr>
            </w:pPr>
          </w:p>
        </w:tc>
        <w:tc>
          <w:tcPr>
            <w:tcW w:w="5640" w:type="dxa"/>
            <w:tcBorders>
              <w:top w:val="nil"/>
              <w:left w:val="nil"/>
              <w:bottom w:val="nil"/>
              <w:right w:val="nil"/>
            </w:tcBorders>
            <w:shd w:val="clear" w:color="auto" w:fill="auto"/>
            <w:vAlign w:val="center"/>
            <w:hideMark/>
          </w:tcPr>
          <w:p w14:paraId="18347C0B" w14:textId="77777777" w:rsidR="0094286E" w:rsidRPr="0094286E" w:rsidRDefault="0094286E" w:rsidP="0094286E">
            <w:pPr>
              <w:rPr>
                <w:sz w:val="12"/>
                <w:szCs w:val="12"/>
              </w:rPr>
            </w:pPr>
          </w:p>
        </w:tc>
        <w:tc>
          <w:tcPr>
            <w:tcW w:w="1140" w:type="dxa"/>
            <w:tcBorders>
              <w:top w:val="nil"/>
              <w:left w:val="nil"/>
              <w:bottom w:val="nil"/>
              <w:right w:val="nil"/>
            </w:tcBorders>
            <w:shd w:val="clear" w:color="auto" w:fill="auto"/>
            <w:vAlign w:val="center"/>
            <w:hideMark/>
          </w:tcPr>
          <w:p w14:paraId="3087677F" w14:textId="77777777" w:rsidR="0094286E" w:rsidRPr="0094286E" w:rsidRDefault="0094286E" w:rsidP="0094286E">
            <w:pPr>
              <w:rPr>
                <w:sz w:val="12"/>
                <w:szCs w:val="12"/>
              </w:rPr>
            </w:pPr>
          </w:p>
        </w:tc>
        <w:tc>
          <w:tcPr>
            <w:tcW w:w="1920" w:type="dxa"/>
            <w:tcBorders>
              <w:top w:val="nil"/>
              <w:left w:val="nil"/>
              <w:bottom w:val="nil"/>
              <w:right w:val="nil"/>
            </w:tcBorders>
            <w:shd w:val="clear" w:color="auto" w:fill="auto"/>
            <w:vAlign w:val="center"/>
            <w:hideMark/>
          </w:tcPr>
          <w:p w14:paraId="559A4123" w14:textId="77777777" w:rsidR="0094286E" w:rsidRPr="0094286E" w:rsidRDefault="0094286E" w:rsidP="0094286E">
            <w:pPr>
              <w:jc w:val="center"/>
              <w:rPr>
                <w:sz w:val="12"/>
                <w:szCs w:val="12"/>
              </w:rPr>
            </w:pPr>
          </w:p>
        </w:tc>
        <w:tc>
          <w:tcPr>
            <w:tcW w:w="1500" w:type="dxa"/>
            <w:tcBorders>
              <w:top w:val="nil"/>
              <w:left w:val="nil"/>
              <w:bottom w:val="nil"/>
              <w:right w:val="nil"/>
            </w:tcBorders>
            <w:shd w:val="clear" w:color="auto" w:fill="auto"/>
            <w:vAlign w:val="center"/>
            <w:hideMark/>
          </w:tcPr>
          <w:p w14:paraId="19C1B8EE" w14:textId="77777777" w:rsidR="0094286E" w:rsidRPr="0094286E" w:rsidRDefault="0094286E" w:rsidP="0094286E">
            <w:pPr>
              <w:jc w:val="center"/>
              <w:rPr>
                <w:sz w:val="12"/>
                <w:szCs w:val="12"/>
              </w:rPr>
            </w:pPr>
          </w:p>
        </w:tc>
        <w:tc>
          <w:tcPr>
            <w:tcW w:w="1780" w:type="dxa"/>
            <w:tcBorders>
              <w:top w:val="nil"/>
              <w:left w:val="nil"/>
              <w:bottom w:val="nil"/>
              <w:right w:val="nil"/>
            </w:tcBorders>
            <w:shd w:val="clear" w:color="auto" w:fill="auto"/>
            <w:vAlign w:val="center"/>
            <w:hideMark/>
          </w:tcPr>
          <w:p w14:paraId="37E03470" w14:textId="77777777" w:rsidR="0094286E" w:rsidRPr="0094286E" w:rsidRDefault="0094286E" w:rsidP="0094286E">
            <w:pPr>
              <w:jc w:val="center"/>
              <w:rPr>
                <w:sz w:val="12"/>
                <w:szCs w:val="12"/>
              </w:rPr>
            </w:pPr>
          </w:p>
        </w:tc>
        <w:tc>
          <w:tcPr>
            <w:tcW w:w="1820" w:type="dxa"/>
            <w:tcBorders>
              <w:top w:val="nil"/>
              <w:left w:val="nil"/>
              <w:bottom w:val="nil"/>
              <w:right w:val="nil"/>
            </w:tcBorders>
            <w:shd w:val="clear" w:color="auto" w:fill="auto"/>
            <w:vAlign w:val="center"/>
            <w:hideMark/>
          </w:tcPr>
          <w:p w14:paraId="2F488C72" w14:textId="77777777" w:rsidR="0094286E" w:rsidRPr="0094286E" w:rsidRDefault="0094286E" w:rsidP="0094286E">
            <w:pPr>
              <w:jc w:val="center"/>
              <w:rPr>
                <w:sz w:val="12"/>
                <w:szCs w:val="12"/>
              </w:rPr>
            </w:pPr>
          </w:p>
        </w:tc>
        <w:tc>
          <w:tcPr>
            <w:tcW w:w="1840" w:type="dxa"/>
            <w:tcBorders>
              <w:top w:val="nil"/>
              <w:left w:val="nil"/>
              <w:bottom w:val="nil"/>
              <w:right w:val="nil"/>
            </w:tcBorders>
            <w:shd w:val="clear" w:color="auto" w:fill="auto"/>
            <w:vAlign w:val="center"/>
            <w:hideMark/>
          </w:tcPr>
          <w:p w14:paraId="0D40D080" w14:textId="77777777" w:rsidR="0094286E" w:rsidRPr="0094286E" w:rsidRDefault="0094286E" w:rsidP="0094286E">
            <w:pPr>
              <w:jc w:val="center"/>
              <w:rPr>
                <w:sz w:val="12"/>
                <w:szCs w:val="12"/>
              </w:rPr>
            </w:pPr>
          </w:p>
        </w:tc>
        <w:tc>
          <w:tcPr>
            <w:tcW w:w="1860" w:type="dxa"/>
            <w:tcBorders>
              <w:top w:val="nil"/>
              <w:left w:val="nil"/>
              <w:bottom w:val="nil"/>
              <w:right w:val="nil"/>
            </w:tcBorders>
            <w:shd w:val="clear" w:color="auto" w:fill="auto"/>
            <w:vAlign w:val="center"/>
            <w:hideMark/>
          </w:tcPr>
          <w:p w14:paraId="0A8B853C" w14:textId="77777777" w:rsidR="0094286E" w:rsidRPr="0094286E" w:rsidRDefault="0094286E" w:rsidP="0094286E">
            <w:pPr>
              <w:jc w:val="center"/>
              <w:rPr>
                <w:sz w:val="12"/>
                <w:szCs w:val="12"/>
              </w:rPr>
            </w:pPr>
          </w:p>
        </w:tc>
        <w:tc>
          <w:tcPr>
            <w:tcW w:w="1480" w:type="dxa"/>
            <w:tcBorders>
              <w:top w:val="nil"/>
              <w:left w:val="nil"/>
              <w:bottom w:val="nil"/>
              <w:right w:val="nil"/>
            </w:tcBorders>
            <w:shd w:val="clear" w:color="auto" w:fill="auto"/>
            <w:vAlign w:val="center"/>
            <w:hideMark/>
          </w:tcPr>
          <w:p w14:paraId="25831442" w14:textId="77777777" w:rsidR="0094286E" w:rsidRPr="0094286E" w:rsidRDefault="0094286E" w:rsidP="0094286E">
            <w:pPr>
              <w:rPr>
                <w:rFonts w:ascii="Tahoma" w:hAnsi="Tahoma" w:cs="Tahoma"/>
                <w:color w:val="FFFFFF"/>
                <w:sz w:val="12"/>
                <w:szCs w:val="12"/>
              </w:rPr>
            </w:pPr>
            <w:r w:rsidRPr="0094286E">
              <w:rPr>
                <w:rFonts w:ascii="Tahoma" w:hAnsi="Tahoma" w:cs="Tahoma"/>
                <w:color w:val="FFFFFF"/>
                <w:sz w:val="12"/>
                <w:szCs w:val="12"/>
              </w:rPr>
              <w:t xml:space="preserve">        5 906,59   </w:t>
            </w:r>
          </w:p>
        </w:tc>
        <w:tc>
          <w:tcPr>
            <w:tcW w:w="1460" w:type="dxa"/>
            <w:tcBorders>
              <w:top w:val="nil"/>
              <w:left w:val="nil"/>
              <w:bottom w:val="nil"/>
              <w:right w:val="nil"/>
            </w:tcBorders>
            <w:shd w:val="clear" w:color="auto" w:fill="auto"/>
            <w:vAlign w:val="center"/>
            <w:hideMark/>
          </w:tcPr>
          <w:p w14:paraId="30ACEA11" w14:textId="77777777" w:rsidR="0094286E" w:rsidRPr="0094286E" w:rsidRDefault="0094286E" w:rsidP="0094286E">
            <w:pPr>
              <w:rPr>
                <w:rFonts w:ascii="Tahoma" w:hAnsi="Tahoma" w:cs="Tahoma"/>
                <w:color w:val="FFFFFF"/>
                <w:sz w:val="12"/>
                <w:szCs w:val="12"/>
              </w:rPr>
            </w:pPr>
          </w:p>
        </w:tc>
        <w:tc>
          <w:tcPr>
            <w:tcW w:w="2860" w:type="dxa"/>
            <w:tcBorders>
              <w:top w:val="nil"/>
              <w:left w:val="nil"/>
              <w:bottom w:val="nil"/>
              <w:right w:val="nil"/>
            </w:tcBorders>
            <w:shd w:val="clear" w:color="auto" w:fill="auto"/>
            <w:vAlign w:val="center"/>
            <w:hideMark/>
          </w:tcPr>
          <w:p w14:paraId="749C4997" w14:textId="77777777" w:rsidR="0094286E" w:rsidRPr="0094286E" w:rsidRDefault="0094286E" w:rsidP="0094286E">
            <w:pPr>
              <w:rPr>
                <w:sz w:val="12"/>
                <w:szCs w:val="12"/>
              </w:rPr>
            </w:pPr>
          </w:p>
        </w:tc>
      </w:tr>
      <w:tr w:rsidR="0094286E" w:rsidRPr="0094286E" w14:paraId="34C92ABD" w14:textId="77777777" w:rsidTr="0094286E">
        <w:trPr>
          <w:trHeight w:val="225"/>
          <w:jc w:val="center"/>
        </w:trPr>
        <w:tc>
          <w:tcPr>
            <w:tcW w:w="580" w:type="dxa"/>
            <w:tcBorders>
              <w:top w:val="nil"/>
              <w:left w:val="nil"/>
              <w:bottom w:val="nil"/>
              <w:right w:val="nil"/>
            </w:tcBorders>
            <w:shd w:val="clear" w:color="auto" w:fill="auto"/>
            <w:vAlign w:val="center"/>
            <w:hideMark/>
          </w:tcPr>
          <w:p w14:paraId="28BD3C68"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7EC3315A" w14:textId="77777777" w:rsidR="0094286E" w:rsidRPr="0094286E" w:rsidRDefault="0094286E" w:rsidP="0094286E">
            <w:pPr>
              <w:rPr>
                <w:sz w:val="12"/>
                <w:szCs w:val="12"/>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149462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31514C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2ACA91C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8 559,08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38481CD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10 821,62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41876D3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9 226,01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03760CF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9 135,07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62DCDAE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9 882,39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4DC6314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144,58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475D191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920,65   </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5998F00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920,65   </w:t>
            </w:r>
          </w:p>
        </w:tc>
        <w:tc>
          <w:tcPr>
            <w:tcW w:w="2860" w:type="dxa"/>
            <w:tcBorders>
              <w:top w:val="nil"/>
              <w:left w:val="nil"/>
              <w:bottom w:val="nil"/>
              <w:right w:val="nil"/>
            </w:tcBorders>
            <w:shd w:val="clear" w:color="auto" w:fill="auto"/>
            <w:vAlign w:val="center"/>
            <w:hideMark/>
          </w:tcPr>
          <w:p w14:paraId="5B3C5657" w14:textId="77777777" w:rsidR="0094286E" w:rsidRPr="0094286E" w:rsidRDefault="0094286E" w:rsidP="0094286E">
            <w:pPr>
              <w:jc w:val="center"/>
              <w:rPr>
                <w:rFonts w:ascii="Tahoma" w:hAnsi="Tahoma" w:cs="Tahoma"/>
                <w:b/>
                <w:bCs/>
                <w:sz w:val="12"/>
                <w:szCs w:val="12"/>
              </w:rPr>
            </w:pPr>
          </w:p>
        </w:tc>
      </w:tr>
      <w:tr w:rsidR="0094286E" w:rsidRPr="0094286E" w14:paraId="06821663" w14:textId="77777777" w:rsidTr="0094286E">
        <w:trPr>
          <w:trHeight w:val="225"/>
          <w:jc w:val="center"/>
        </w:trPr>
        <w:tc>
          <w:tcPr>
            <w:tcW w:w="580" w:type="dxa"/>
            <w:tcBorders>
              <w:top w:val="nil"/>
              <w:left w:val="nil"/>
              <w:bottom w:val="nil"/>
              <w:right w:val="nil"/>
            </w:tcBorders>
            <w:shd w:val="clear" w:color="auto" w:fill="auto"/>
            <w:vAlign w:val="center"/>
            <w:hideMark/>
          </w:tcPr>
          <w:p w14:paraId="2479540D"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5D9A43D3"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0228CBF9" w14:textId="77777777" w:rsidR="0094286E" w:rsidRPr="0094286E" w:rsidRDefault="0094286E" w:rsidP="0094286E">
            <w:pPr>
              <w:jc w:val="right"/>
              <w:rPr>
                <w:rFonts w:ascii="Tahoma" w:hAnsi="Tahoma" w:cs="Tahoma"/>
                <w:b/>
                <w:bCs/>
                <w:sz w:val="12"/>
                <w:szCs w:val="12"/>
              </w:rPr>
            </w:pPr>
            <w:r w:rsidRPr="0094286E">
              <w:rPr>
                <w:rFonts w:ascii="Tahoma" w:hAnsi="Tahoma" w:cs="Tahoma"/>
                <w:b/>
                <w:bCs/>
                <w:sz w:val="12"/>
                <w:szCs w:val="12"/>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225CC8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2F240BF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5 588,34   </w:t>
            </w:r>
          </w:p>
        </w:tc>
        <w:tc>
          <w:tcPr>
            <w:tcW w:w="1500" w:type="dxa"/>
            <w:tcBorders>
              <w:top w:val="nil"/>
              <w:left w:val="nil"/>
              <w:bottom w:val="single" w:sz="4" w:space="0" w:color="C0C0C0"/>
              <w:right w:val="single" w:sz="4" w:space="0" w:color="C0C0C0"/>
            </w:tcBorders>
            <w:shd w:val="clear" w:color="auto" w:fill="auto"/>
            <w:vAlign w:val="center"/>
            <w:hideMark/>
          </w:tcPr>
          <w:p w14:paraId="14EB169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7 352,60   </w:t>
            </w:r>
          </w:p>
        </w:tc>
        <w:tc>
          <w:tcPr>
            <w:tcW w:w="1780" w:type="dxa"/>
            <w:tcBorders>
              <w:top w:val="nil"/>
              <w:left w:val="nil"/>
              <w:bottom w:val="single" w:sz="4" w:space="0" w:color="C0C0C0"/>
              <w:right w:val="single" w:sz="4" w:space="0" w:color="C0C0C0"/>
            </w:tcBorders>
            <w:shd w:val="clear" w:color="auto" w:fill="auto"/>
            <w:vAlign w:val="center"/>
            <w:hideMark/>
          </w:tcPr>
          <w:p w14:paraId="19CF346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5 786,95   </w:t>
            </w:r>
          </w:p>
        </w:tc>
        <w:tc>
          <w:tcPr>
            <w:tcW w:w="1820" w:type="dxa"/>
            <w:tcBorders>
              <w:top w:val="nil"/>
              <w:left w:val="nil"/>
              <w:bottom w:val="single" w:sz="4" w:space="0" w:color="C0C0C0"/>
              <w:right w:val="single" w:sz="4" w:space="0" w:color="C0C0C0"/>
            </w:tcBorders>
            <w:shd w:val="clear" w:color="auto" w:fill="auto"/>
            <w:vAlign w:val="center"/>
            <w:hideMark/>
          </w:tcPr>
          <w:p w14:paraId="3D19B26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5 929,65   </w:t>
            </w:r>
          </w:p>
        </w:tc>
        <w:tc>
          <w:tcPr>
            <w:tcW w:w="1840" w:type="dxa"/>
            <w:tcBorders>
              <w:top w:val="nil"/>
              <w:left w:val="nil"/>
              <w:bottom w:val="single" w:sz="4" w:space="0" w:color="C0C0C0"/>
              <w:right w:val="single" w:sz="4" w:space="0" w:color="C0C0C0"/>
            </w:tcBorders>
            <w:shd w:val="clear" w:color="auto" w:fill="auto"/>
            <w:vAlign w:val="center"/>
            <w:hideMark/>
          </w:tcPr>
          <w:p w14:paraId="1DDCE2BF"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5 992,61   </w:t>
            </w:r>
          </w:p>
        </w:tc>
        <w:tc>
          <w:tcPr>
            <w:tcW w:w="1860" w:type="dxa"/>
            <w:tcBorders>
              <w:top w:val="nil"/>
              <w:left w:val="nil"/>
              <w:bottom w:val="single" w:sz="4" w:space="0" w:color="C0C0C0"/>
              <w:right w:val="single" w:sz="4" w:space="0" w:color="C0C0C0"/>
            </w:tcBorders>
            <w:shd w:val="clear" w:color="auto" w:fill="auto"/>
            <w:vAlign w:val="center"/>
            <w:hideMark/>
          </w:tcPr>
          <w:p w14:paraId="3DF3730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5 906,59   </w:t>
            </w:r>
          </w:p>
        </w:tc>
        <w:tc>
          <w:tcPr>
            <w:tcW w:w="1480" w:type="dxa"/>
            <w:tcBorders>
              <w:top w:val="nil"/>
              <w:left w:val="nil"/>
              <w:bottom w:val="single" w:sz="4" w:space="0" w:color="C0C0C0"/>
              <w:right w:val="single" w:sz="4" w:space="0" w:color="C0C0C0"/>
            </w:tcBorders>
            <w:shd w:val="clear" w:color="auto" w:fill="auto"/>
            <w:vAlign w:val="center"/>
            <w:hideMark/>
          </w:tcPr>
          <w:p w14:paraId="3F8FE15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2 953,30   </w:t>
            </w:r>
          </w:p>
        </w:tc>
        <w:tc>
          <w:tcPr>
            <w:tcW w:w="1460" w:type="dxa"/>
            <w:tcBorders>
              <w:top w:val="nil"/>
              <w:left w:val="nil"/>
              <w:bottom w:val="single" w:sz="4" w:space="0" w:color="C0C0C0"/>
              <w:right w:val="single" w:sz="4" w:space="0" w:color="C0C0C0"/>
            </w:tcBorders>
            <w:shd w:val="clear" w:color="auto" w:fill="auto"/>
            <w:vAlign w:val="center"/>
            <w:hideMark/>
          </w:tcPr>
          <w:p w14:paraId="0DC51A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2 953,30   </w:t>
            </w:r>
          </w:p>
        </w:tc>
        <w:tc>
          <w:tcPr>
            <w:tcW w:w="2860" w:type="dxa"/>
            <w:tcBorders>
              <w:top w:val="nil"/>
              <w:left w:val="nil"/>
              <w:bottom w:val="nil"/>
              <w:right w:val="nil"/>
            </w:tcBorders>
            <w:shd w:val="clear" w:color="auto" w:fill="auto"/>
            <w:vAlign w:val="center"/>
            <w:hideMark/>
          </w:tcPr>
          <w:p w14:paraId="5D93B48B" w14:textId="77777777" w:rsidR="0094286E" w:rsidRPr="0094286E" w:rsidRDefault="0094286E" w:rsidP="0094286E">
            <w:pPr>
              <w:jc w:val="center"/>
              <w:rPr>
                <w:rFonts w:ascii="Tahoma" w:hAnsi="Tahoma" w:cs="Tahoma"/>
                <w:b/>
                <w:bCs/>
                <w:sz w:val="12"/>
                <w:szCs w:val="12"/>
              </w:rPr>
            </w:pPr>
          </w:p>
        </w:tc>
      </w:tr>
      <w:tr w:rsidR="0094286E" w:rsidRPr="0094286E" w14:paraId="35065210" w14:textId="77777777" w:rsidTr="0094286E">
        <w:trPr>
          <w:trHeight w:val="225"/>
          <w:jc w:val="center"/>
        </w:trPr>
        <w:tc>
          <w:tcPr>
            <w:tcW w:w="580" w:type="dxa"/>
            <w:tcBorders>
              <w:top w:val="nil"/>
              <w:left w:val="nil"/>
              <w:bottom w:val="nil"/>
              <w:right w:val="nil"/>
            </w:tcBorders>
            <w:shd w:val="clear" w:color="auto" w:fill="auto"/>
            <w:vAlign w:val="center"/>
            <w:hideMark/>
          </w:tcPr>
          <w:p w14:paraId="47A177EE"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1882C67F"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6C05B23A" w14:textId="77777777" w:rsidR="0094286E" w:rsidRPr="0094286E" w:rsidRDefault="0094286E" w:rsidP="0094286E">
            <w:pPr>
              <w:jc w:val="right"/>
              <w:rPr>
                <w:rFonts w:ascii="Tahoma" w:hAnsi="Tahoma" w:cs="Tahoma"/>
                <w:b/>
                <w:bCs/>
                <w:sz w:val="12"/>
                <w:szCs w:val="12"/>
              </w:rPr>
            </w:pPr>
            <w:r w:rsidRPr="0094286E">
              <w:rPr>
                <w:rFonts w:ascii="Tahoma" w:hAnsi="Tahoma" w:cs="Tahoma"/>
                <w:b/>
                <w:bCs/>
                <w:sz w:val="12"/>
                <w:szCs w:val="12"/>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1934ED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7B4433A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2 005,05   </w:t>
            </w:r>
          </w:p>
        </w:tc>
        <w:tc>
          <w:tcPr>
            <w:tcW w:w="1500" w:type="dxa"/>
            <w:tcBorders>
              <w:top w:val="nil"/>
              <w:left w:val="nil"/>
              <w:bottom w:val="single" w:sz="4" w:space="0" w:color="C0C0C0"/>
              <w:right w:val="single" w:sz="4" w:space="0" w:color="C0C0C0"/>
            </w:tcBorders>
            <w:shd w:val="clear" w:color="auto" w:fill="auto"/>
            <w:vAlign w:val="center"/>
            <w:hideMark/>
          </w:tcPr>
          <w:p w14:paraId="027E1AD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2 285,96   </w:t>
            </w:r>
          </w:p>
        </w:tc>
        <w:tc>
          <w:tcPr>
            <w:tcW w:w="1780" w:type="dxa"/>
            <w:tcBorders>
              <w:top w:val="nil"/>
              <w:left w:val="nil"/>
              <w:bottom w:val="single" w:sz="4" w:space="0" w:color="C0C0C0"/>
              <w:right w:val="single" w:sz="4" w:space="0" w:color="C0C0C0"/>
            </w:tcBorders>
            <w:shd w:val="clear" w:color="auto" w:fill="auto"/>
            <w:vAlign w:val="center"/>
            <w:hideMark/>
          </w:tcPr>
          <w:p w14:paraId="3AD91C33"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2 193,45   </w:t>
            </w:r>
          </w:p>
        </w:tc>
        <w:tc>
          <w:tcPr>
            <w:tcW w:w="1820" w:type="dxa"/>
            <w:tcBorders>
              <w:top w:val="nil"/>
              <w:left w:val="nil"/>
              <w:bottom w:val="single" w:sz="4" w:space="0" w:color="C0C0C0"/>
              <w:right w:val="single" w:sz="4" w:space="0" w:color="C0C0C0"/>
            </w:tcBorders>
            <w:shd w:val="clear" w:color="auto" w:fill="auto"/>
            <w:vAlign w:val="center"/>
            <w:hideMark/>
          </w:tcPr>
          <w:p w14:paraId="361BA5C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2 156,91   </w:t>
            </w:r>
          </w:p>
        </w:tc>
        <w:tc>
          <w:tcPr>
            <w:tcW w:w="1840" w:type="dxa"/>
            <w:tcBorders>
              <w:top w:val="nil"/>
              <w:left w:val="nil"/>
              <w:bottom w:val="single" w:sz="4" w:space="0" w:color="C0C0C0"/>
              <w:right w:val="single" w:sz="4" w:space="0" w:color="C0C0C0"/>
            </w:tcBorders>
            <w:shd w:val="clear" w:color="auto" w:fill="auto"/>
            <w:vAlign w:val="center"/>
            <w:hideMark/>
          </w:tcPr>
          <w:p w14:paraId="5DB468B6"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2 671,94   </w:t>
            </w:r>
          </w:p>
        </w:tc>
        <w:tc>
          <w:tcPr>
            <w:tcW w:w="1860" w:type="dxa"/>
            <w:tcBorders>
              <w:top w:val="nil"/>
              <w:left w:val="nil"/>
              <w:bottom w:val="single" w:sz="4" w:space="0" w:color="C0C0C0"/>
              <w:right w:val="single" w:sz="4" w:space="0" w:color="C0C0C0"/>
            </w:tcBorders>
            <w:shd w:val="clear" w:color="auto" w:fill="auto"/>
            <w:vAlign w:val="center"/>
            <w:hideMark/>
          </w:tcPr>
          <w:p w14:paraId="6D21F3A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7 067,70   </w:t>
            </w:r>
          </w:p>
        </w:tc>
        <w:tc>
          <w:tcPr>
            <w:tcW w:w="1480" w:type="dxa"/>
            <w:tcBorders>
              <w:top w:val="nil"/>
              <w:left w:val="nil"/>
              <w:bottom w:val="single" w:sz="4" w:space="0" w:color="C0C0C0"/>
              <w:right w:val="single" w:sz="4" w:space="0" w:color="C0C0C0"/>
            </w:tcBorders>
            <w:shd w:val="clear" w:color="auto" w:fill="auto"/>
            <w:vAlign w:val="center"/>
            <w:hideMark/>
          </w:tcPr>
          <w:p w14:paraId="4A8CDF8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2 685,50   </w:t>
            </w:r>
          </w:p>
        </w:tc>
        <w:tc>
          <w:tcPr>
            <w:tcW w:w="1460" w:type="dxa"/>
            <w:tcBorders>
              <w:top w:val="nil"/>
              <w:left w:val="nil"/>
              <w:bottom w:val="single" w:sz="4" w:space="0" w:color="C0C0C0"/>
              <w:right w:val="single" w:sz="4" w:space="0" w:color="C0C0C0"/>
            </w:tcBorders>
            <w:shd w:val="clear" w:color="auto" w:fill="auto"/>
            <w:vAlign w:val="center"/>
            <w:hideMark/>
          </w:tcPr>
          <w:p w14:paraId="1967145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2 685,50   </w:t>
            </w:r>
          </w:p>
        </w:tc>
        <w:tc>
          <w:tcPr>
            <w:tcW w:w="2860" w:type="dxa"/>
            <w:tcBorders>
              <w:top w:val="single" w:sz="4" w:space="0" w:color="C0C0C0"/>
              <w:left w:val="nil"/>
              <w:bottom w:val="single" w:sz="4" w:space="0" w:color="C0C0C0"/>
              <w:right w:val="single" w:sz="4" w:space="0" w:color="C0C0C0"/>
            </w:tcBorders>
            <w:shd w:val="clear" w:color="auto" w:fill="auto"/>
            <w:vAlign w:val="center"/>
            <w:hideMark/>
          </w:tcPr>
          <w:p w14:paraId="2283CAC3" w14:textId="77777777" w:rsidR="0094286E" w:rsidRPr="0094286E" w:rsidRDefault="0094286E" w:rsidP="0094286E">
            <w:pPr>
              <w:jc w:val="center"/>
              <w:rPr>
                <w:rFonts w:ascii="Tahoma" w:hAnsi="Tahoma" w:cs="Tahoma"/>
                <w:b/>
                <w:bCs/>
                <w:color w:val="FFFFFF"/>
                <w:sz w:val="12"/>
                <w:szCs w:val="12"/>
              </w:rPr>
            </w:pPr>
            <w:r w:rsidRPr="0094286E">
              <w:rPr>
                <w:rFonts w:ascii="Tahoma" w:hAnsi="Tahoma" w:cs="Tahoma"/>
                <w:b/>
                <w:bCs/>
                <w:color w:val="FFFFFF"/>
                <w:sz w:val="12"/>
                <w:szCs w:val="12"/>
              </w:rPr>
              <w:t>#ЗНАЧ!</w:t>
            </w:r>
          </w:p>
        </w:tc>
      </w:tr>
      <w:tr w:rsidR="0094286E" w:rsidRPr="0094286E" w14:paraId="41E3CCEA" w14:textId="77777777" w:rsidTr="0094286E">
        <w:trPr>
          <w:trHeight w:val="225"/>
          <w:jc w:val="center"/>
        </w:trPr>
        <w:tc>
          <w:tcPr>
            <w:tcW w:w="580" w:type="dxa"/>
            <w:tcBorders>
              <w:top w:val="nil"/>
              <w:left w:val="nil"/>
              <w:bottom w:val="nil"/>
              <w:right w:val="nil"/>
            </w:tcBorders>
            <w:shd w:val="clear" w:color="auto" w:fill="auto"/>
            <w:vAlign w:val="center"/>
            <w:hideMark/>
          </w:tcPr>
          <w:p w14:paraId="4E8704A1" w14:textId="77777777" w:rsidR="0094286E" w:rsidRPr="0094286E" w:rsidRDefault="0094286E" w:rsidP="0094286E">
            <w:pPr>
              <w:jc w:val="center"/>
              <w:rPr>
                <w:rFonts w:ascii="Tahoma" w:hAnsi="Tahoma" w:cs="Tahoma"/>
                <w:b/>
                <w:bCs/>
                <w:color w:val="FFFFFF"/>
                <w:sz w:val="12"/>
                <w:szCs w:val="12"/>
              </w:rPr>
            </w:pPr>
          </w:p>
        </w:tc>
        <w:tc>
          <w:tcPr>
            <w:tcW w:w="1020" w:type="dxa"/>
            <w:tcBorders>
              <w:top w:val="nil"/>
              <w:left w:val="nil"/>
              <w:bottom w:val="nil"/>
              <w:right w:val="nil"/>
            </w:tcBorders>
            <w:shd w:val="clear" w:color="auto" w:fill="auto"/>
            <w:vAlign w:val="center"/>
            <w:hideMark/>
          </w:tcPr>
          <w:p w14:paraId="2CC98602"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4A26B552" w14:textId="77777777" w:rsidR="0094286E" w:rsidRPr="0094286E" w:rsidRDefault="0094286E" w:rsidP="0094286E">
            <w:pPr>
              <w:jc w:val="right"/>
              <w:rPr>
                <w:rFonts w:ascii="Tahoma" w:hAnsi="Tahoma" w:cs="Tahoma"/>
                <w:b/>
                <w:bCs/>
                <w:sz w:val="12"/>
                <w:szCs w:val="12"/>
              </w:rPr>
            </w:pPr>
            <w:r w:rsidRPr="0094286E">
              <w:rPr>
                <w:rFonts w:ascii="Tahoma" w:hAnsi="Tahoma" w:cs="Tahoma"/>
                <w:b/>
                <w:bCs/>
                <w:sz w:val="12"/>
                <w:szCs w:val="12"/>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4A06E64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05BD035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965,69   </w:t>
            </w:r>
          </w:p>
        </w:tc>
        <w:tc>
          <w:tcPr>
            <w:tcW w:w="1500" w:type="dxa"/>
            <w:tcBorders>
              <w:top w:val="nil"/>
              <w:left w:val="nil"/>
              <w:bottom w:val="single" w:sz="4" w:space="0" w:color="C0C0C0"/>
              <w:right w:val="single" w:sz="4" w:space="0" w:color="C0C0C0"/>
            </w:tcBorders>
            <w:shd w:val="clear" w:color="auto" w:fill="auto"/>
            <w:vAlign w:val="center"/>
            <w:hideMark/>
          </w:tcPr>
          <w:p w14:paraId="3F3505E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1 183,06   </w:t>
            </w:r>
          </w:p>
        </w:tc>
        <w:tc>
          <w:tcPr>
            <w:tcW w:w="1780" w:type="dxa"/>
            <w:tcBorders>
              <w:top w:val="nil"/>
              <w:left w:val="nil"/>
              <w:bottom w:val="single" w:sz="4" w:space="0" w:color="C0C0C0"/>
              <w:right w:val="single" w:sz="4" w:space="0" w:color="C0C0C0"/>
            </w:tcBorders>
            <w:shd w:val="clear" w:color="auto" w:fill="auto"/>
            <w:vAlign w:val="center"/>
            <w:hideMark/>
          </w:tcPr>
          <w:p w14:paraId="702F5F3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1 245,61   </w:t>
            </w:r>
          </w:p>
        </w:tc>
        <w:tc>
          <w:tcPr>
            <w:tcW w:w="1820" w:type="dxa"/>
            <w:tcBorders>
              <w:top w:val="nil"/>
              <w:left w:val="nil"/>
              <w:bottom w:val="single" w:sz="4" w:space="0" w:color="C0C0C0"/>
              <w:right w:val="single" w:sz="4" w:space="0" w:color="C0C0C0"/>
            </w:tcBorders>
            <w:shd w:val="clear" w:color="auto" w:fill="auto"/>
            <w:vAlign w:val="center"/>
            <w:hideMark/>
          </w:tcPr>
          <w:p w14:paraId="64643F4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1 048,51   </w:t>
            </w:r>
          </w:p>
        </w:tc>
        <w:tc>
          <w:tcPr>
            <w:tcW w:w="1840" w:type="dxa"/>
            <w:tcBorders>
              <w:top w:val="nil"/>
              <w:left w:val="nil"/>
              <w:bottom w:val="single" w:sz="4" w:space="0" w:color="C0C0C0"/>
              <w:right w:val="single" w:sz="4" w:space="0" w:color="C0C0C0"/>
            </w:tcBorders>
            <w:shd w:val="clear" w:color="auto" w:fill="auto"/>
            <w:vAlign w:val="center"/>
            <w:hideMark/>
          </w:tcPr>
          <w:p w14:paraId="74DB9A1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1 217,84   </w:t>
            </w:r>
          </w:p>
        </w:tc>
        <w:tc>
          <w:tcPr>
            <w:tcW w:w="1860" w:type="dxa"/>
            <w:tcBorders>
              <w:top w:val="nil"/>
              <w:left w:val="nil"/>
              <w:bottom w:val="single" w:sz="4" w:space="0" w:color="C0C0C0"/>
              <w:right w:val="single" w:sz="4" w:space="0" w:color="C0C0C0"/>
            </w:tcBorders>
            <w:shd w:val="clear" w:color="auto" w:fill="auto"/>
            <w:vAlign w:val="center"/>
            <w:hideMark/>
          </w:tcPr>
          <w:p w14:paraId="27B28F3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1 305,69   </w:t>
            </w:r>
          </w:p>
        </w:tc>
        <w:tc>
          <w:tcPr>
            <w:tcW w:w="1480" w:type="dxa"/>
            <w:tcBorders>
              <w:top w:val="nil"/>
              <w:left w:val="nil"/>
              <w:bottom w:val="single" w:sz="4" w:space="0" w:color="C0C0C0"/>
              <w:right w:val="single" w:sz="4" w:space="0" w:color="C0C0C0"/>
            </w:tcBorders>
            <w:shd w:val="clear" w:color="auto" w:fill="auto"/>
            <w:vAlign w:val="center"/>
            <w:hideMark/>
          </w:tcPr>
          <w:p w14:paraId="082DE3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652,85   </w:t>
            </w:r>
          </w:p>
        </w:tc>
        <w:tc>
          <w:tcPr>
            <w:tcW w:w="1460" w:type="dxa"/>
            <w:tcBorders>
              <w:top w:val="nil"/>
              <w:left w:val="nil"/>
              <w:bottom w:val="single" w:sz="4" w:space="0" w:color="C0C0C0"/>
              <w:right w:val="single" w:sz="4" w:space="0" w:color="C0C0C0"/>
            </w:tcBorders>
            <w:shd w:val="clear" w:color="auto" w:fill="auto"/>
            <w:vAlign w:val="center"/>
            <w:hideMark/>
          </w:tcPr>
          <w:p w14:paraId="6389756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652,85   </w:t>
            </w:r>
          </w:p>
        </w:tc>
        <w:tc>
          <w:tcPr>
            <w:tcW w:w="2860" w:type="dxa"/>
            <w:tcBorders>
              <w:top w:val="nil"/>
              <w:left w:val="nil"/>
              <w:bottom w:val="nil"/>
              <w:right w:val="nil"/>
            </w:tcBorders>
            <w:shd w:val="clear" w:color="auto" w:fill="auto"/>
            <w:vAlign w:val="center"/>
            <w:hideMark/>
          </w:tcPr>
          <w:p w14:paraId="2B6AF91E" w14:textId="77777777" w:rsidR="0094286E" w:rsidRPr="0094286E" w:rsidRDefault="0094286E" w:rsidP="0094286E">
            <w:pPr>
              <w:jc w:val="center"/>
              <w:rPr>
                <w:rFonts w:ascii="Tahoma" w:hAnsi="Tahoma" w:cs="Tahoma"/>
                <w:b/>
                <w:bCs/>
                <w:sz w:val="12"/>
                <w:szCs w:val="12"/>
              </w:rPr>
            </w:pPr>
          </w:p>
        </w:tc>
      </w:tr>
      <w:tr w:rsidR="0094286E" w:rsidRPr="0094286E" w14:paraId="047E3095" w14:textId="77777777" w:rsidTr="0094286E">
        <w:trPr>
          <w:trHeight w:val="225"/>
          <w:jc w:val="center"/>
        </w:trPr>
        <w:tc>
          <w:tcPr>
            <w:tcW w:w="580" w:type="dxa"/>
            <w:tcBorders>
              <w:top w:val="nil"/>
              <w:left w:val="nil"/>
              <w:bottom w:val="nil"/>
              <w:right w:val="nil"/>
            </w:tcBorders>
            <w:shd w:val="clear" w:color="auto" w:fill="auto"/>
            <w:vAlign w:val="center"/>
            <w:hideMark/>
          </w:tcPr>
          <w:p w14:paraId="5B38FEC1"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34921279"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62DB760F"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184D0FF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5F69590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67886E0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55,46   </w:t>
            </w:r>
          </w:p>
        </w:tc>
        <w:tc>
          <w:tcPr>
            <w:tcW w:w="1780" w:type="dxa"/>
            <w:tcBorders>
              <w:top w:val="nil"/>
              <w:left w:val="nil"/>
              <w:bottom w:val="single" w:sz="4" w:space="0" w:color="C0C0C0"/>
              <w:right w:val="single" w:sz="4" w:space="0" w:color="C0C0C0"/>
            </w:tcBorders>
            <w:shd w:val="clear" w:color="auto" w:fill="auto"/>
            <w:vAlign w:val="center"/>
            <w:hideMark/>
          </w:tcPr>
          <w:p w14:paraId="77F0F2C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719DC08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4BEF38B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860" w:type="dxa"/>
            <w:tcBorders>
              <w:top w:val="nil"/>
              <w:left w:val="nil"/>
              <w:bottom w:val="single" w:sz="4" w:space="0" w:color="C0C0C0"/>
              <w:right w:val="single" w:sz="4" w:space="0" w:color="C0C0C0"/>
            </w:tcBorders>
            <w:shd w:val="clear" w:color="auto" w:fill="auto"/>
            <w:vAlign w:val="center"/>
            <w:hideMark/>
          </w:tcPr>
          <w:p w14:paraId="3360415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0EB8680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537C775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2860" w:type="dxa"/>
            <w:tcBorders>
              <w:top w:val="nil"/>
              <w:left w:val="nil"/>
              <w:bottom w:val="nil"/>
              <w:right w:val="nil"/>
            </w:tcBorders>
            <w:shd w:val="clear" w:color="auto" w:fill="auto"/>
            <w:vAlign w:val="center"/>
            <w:hideMark/>
          </w:tcPr>
          <w:p w14:paraId="68FB1C6B" w14:textId="77777777" w:rsidR="0094286E" w:rsidRPr="0094286E" w:rsidRDefault="0094286E" w:rsidP="0094286E">
            <w:pPr>
              <w:jc w:val="center"/>
              <w:rPr>
                <w:rFonts w:ascii="Tahoma" w:hAnsi="Tahoma" w:cs="Tahoma"/>
                <w:b/>
                <w:bCs/>
                <w:sz w:val="12"/>
                <w:szCs w:val="12"/>
              </w:rPr>
            </w:pPr>
          </w:p>
        </w:tc>
      </w:tr>
      <w:tr w:rsidR="0094286E" w:rsidRPr="0094286E" w14:paraId="5DC25059" w14:textId="77777777" w:rsidTr="0094286E">
        <w:trPr>
          <w:trHeight w:val="225"/>
          <w:jc w:val="center"/>
        </w:trPr>
        <w:tc>
          <w:tcPr>
            <w:tcW w:w="580" w:type="dxa"/>
            <w:tcBorders>
              <w:top w:val="nil"/>
              <w:left w:val="nil"/>
              <w:bottom w:val="nil"/>
              <w:right w:val="nil"/>
            </w:tcBorders>
            <w:shd w:val="clear" w:color="auto" w:fill="auto"/>
            <w:vAlign w:val="center"/>
            <w:hideMark/>
          </w:tcPr>
          <w:p w14:paraId="781A7355"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29C76E5B"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62E150E1"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8E8ADF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1165C71A"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13,06   </w:t>
            </w:r>
          </w:p>
        </w:tc>
        <w:tc>
          <w:tcPr>
            <w:tcW w:w="1500" w:type="dxa"/>
            <w:tcBorders>
              <w:top w:val="nil"/>
              <w:left w:val="nil"/>
              <w:bottom w:val="single" w:sz="4" w:space="0" w:color="C0C0C0"/>
              <w:right w:val="single" w:sz="4" w:space="0" w:color="C0C0C0"/>
            </w:tcBorders>
            <w:shd w:val="clear" w:color="auto" w:fill="auto"/>
            <w:vAlign w:val="center"/>
            <w:hideMark/>
          </w:tcPr>
          <w:p w14:paraId="0893EE1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13,06   </w:t>
            </w:r>
          </w:p>
        </w:tc>
        <w:tc>
          <w:tcPr>
            <w:tcW w:w="1780" w:type="dxa"/>
            <w:tcBorders>
              <w:top w:val="nil"/>
              <w:left w:val="nil"/>
              <w:bottom w:val="single" w:sz="4" w:space="0" w:color="C0C0C0"/>
              <w:right w:val="single" w:sz="4" w:space="0" w:color="C0C0C0"/>
            </w:tcBorders>
            <w:shd w:val="clear" w:color="auto" w:fill="auto"/>
            <w:vAlign w:val="center"/>
            <w:hideMark/>
          </w:tcPr>
          <w:p w14:paraId="2E2294D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18,25   </w:t>
            </w:r>
          </w:p>
        </w:tc>
        <w:tc>
          <w:tcPr>
            <w:tcW w:w="1820" w:type="dxa"/>
            <w:tcBorders>
              <w:top w:val="nil"/>
              <w:left w:val="nil"/>
              <w:bottom w:val="single" w:sz="4" w:space="0" w:color="C0C0C0"/>
              <w:right w:val="single" w:sz="4" w:space="0" w:color="C0C0C0"/>
            </w:tcBorders>
            <w:shd w:val="clear" w:color="auto" w:fill="auto"/>
            <w:vAlign w:val="center"/>
            <w:hideMark/>
          </w:tcPr>
          <w:p w14:paraId="7FB3FE4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14,13   </w:t>
            </w:r>
          </w:p>
        </w:tc>
        <w:tc>
          <w:tcPr>
            <w:tcW w:w="1840" w:type="dxa"/>
            <w:tcBorders>
              <w:top w:val="nil"/>
              <w:left w:val="nil"/>
              <w:bottom w:val="single" w:sz="4" w:space="0" w:color="C0C0C0"/>
              <w:right w:val="single" w:sz="4" w:space="0" w:color="C0C0C0"/>
            </w:tcBorders>
            <w:shd w:val="clear" w:color="auto" w:fill="auto"/>
            <w:vAlign w:val="center"/>
            <w:hideMark/>
          </w:tcPr>
          <w:p w14:paraId="372FAAC9"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18,25   </w:t>
            </w:r>
          </w:p>
        </w:tc>
        <w:tc>
          <w:tcPr>
            <w:tcW w:w="1860" w:type="dxa"/>
            <w:tcBorders>
              <w:top w:val="nil"/>
              <w:left w:val="nil"/>
              <w:bottom w:val="single" w:sz="4" w:space="0" w:color="C0C0C0"/>
              <w:right w:val="single" w:sz="4" w:space="0" w:color="C0C0C0"/>
            </w:tcBorders>
            <w:shd w:val="clear" w:color="auto" w:fill="auto"/>
            <w:vAlign w:val="center"/>
            <w:hideMark/>
          </w:tcPr>
          <w:p w14:paraId="3AB7C08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0,30   </w:t>
            </w:r>
          </w:p>
        </w:tc>
        <w:tc>
          <w:tcPr>
            <w:tcW w:w="1480" w:type="dxa"/>
            <w:tcBorders>
              <w:top w:val="nil"/>
              <w:left w:val="nil"/>
              <w:bottom w:val="single" w:sz="4" w:space="0" w:color="C0C0C0"/>
              <w:right w:val="single" w:sz="4" w:space="0" w:color="C0C0C0"/>
            </w:tcBorders>
            <w:shd w:val="clear" w:color="auto" w:fill="auto"/>
            <w:vAlign w:val="center"/>
            <w:hideMark/>
          </w:tcPr>
          <w:p w14:paraId="3662D1C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0,15   </w:t>
            </w:r>
          </w:p>
        </w:tc>
        <w:tc>
          <w:tcPr>
            <w:tcW w:w="1460" w:type="dxa"/>
            <w:tcBorders>
              <w:top w:val="nil"/>
              <w:left w:val="nil"/>
              <w:bottom w:val="single" w:sz="4" w:space="0" w:color="C0C0C0"/>
              <w:right w:val="single" w:sz="4" w:space="0" w:color="C0C0C0"/>
            </w:tcBorders>
            <w:shd w:val="clear" w:color="auto" w:fill="auto"/>
            <w:vAlign w:val="center"/>
            <w:hideMark/>
          </w:tcPr>
          <w:p w14:paraId="08161F4D"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0,15   </w:t>
            </w:r>
          </w:p>
        </w:tc>
        <w:tc>
          <w:tcPr>
            <w:tcW w:w="2860" w:type="dxa"/>
            <w:tcBorders>
              <w:top w:val="nil"/>
              <w:left w:val="nil"/>
              <w:bottom w:val="nil"/>
              <w:right w:val="nil"/>
            </w:tcBorders>
            <w:shd w:val="clear" w:color="auto" w:fill="auto"/>
            <w:vAlign w:val="center"/>
            <w:hideMark/>
          </w:tcPr>
          <w:p w14:paraId="53BB914E" w14:textId="77777777" w:rsidR="0094286E" w:rsidRPr="0094286E" w:rsidRDefault="0094286E" w:rsidP="0094286E">
            <w:pPr>
              <w:jc w:val="center"/>
              <w:rPr>
                <w:rFonts w:ascii="Tahoma" w:hAnsi="Tahoma" w:cs="Tahoma"/>
                <w:b/>
                <w:bCs/>
                <w:sz w:val="12"/>
                <w:szCs w:val="12"/>
              </w:rPr>
            </w:pPr>
          </w:p>
        </w:tc>
      </w:tr>
      <w:tr w:rsidR="0094286E" w:rsidRPr="0094286E" w14:paraId="5967EB38" w14:textId="77777777" w:rsidTr="0094286E">
        <w:trPr>
          <w:trHeight w:val="225"/>
          <w:jc w:val="center"/>
        </w:trPr>
        <w:tc>
          <w:tcPr>
            <w:tcW w:w="580" w:type="dxa"/>
            <w:tcBorders>
              <w:top w:val="nil"/>
              <w:left w:val="nil"/>
              <w:bottom w:val="nil"/>
              <w:right w:val="nil"/>
            </w:tcBorders>
            <w:shd w:val="clear" w:color="auto" w:fill="auto"/>
            <w:vAlign w:val="center"/>
            <w:hideMark/>
          </w:tcPr>
          <w:p w14:paraId="02915F92"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1E0C1379"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5053BB9C"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751386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41EE5E8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500" w:type="dxa"/>
            <w:tcBorders>
              <w:top w:val="nil"/>
              <w:left w:val="nil"/>
              <w:bottom w:val="single" w:sz="4" w:space="0" w:color="C0C0C0"/>
              <w:right w:val="single" w:sz="4" w:space="0" w:color="C0C0C0"/>
            </w:tcBorders>
            <w:shd w:val="clear" w:color="auto" w:fill="auto"/>
            <w:vAlign w:val="center"/>
            <w:hideMark/>
          </w:tcPr>
          <w:p w14:paraId="70AD2BF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780" w:type="dxa"/>
            <w:tcBorders>
              <w:top w:val="nil"/>
              <w:left w:val="nil"/>
              <w:bottom w:val="single" w:sz="4" w:space="0" w:color="C0C0C0"/>
              <w:right w:val="single" w:sz="4" w:space="0" w:color="C0C0C0"/>
            </w:tcBorders>
            <w:shd w:val="clear" w:color="auto" w:fill="auto"/>
            <w:vAlign w:val="center"/>
            <w:hideMark/>
          </w:tcPr>
          <w:p w14:paraId="3E7CBB8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52325227"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6F86798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395,30   </w:t>
            </w:r>
          </w:p>
        </w:tc>
        <w:tc>
          <w:tcPr>
            <w:tcW w:w="1860" w:type="dxa"/>
            <w:tcBorders>
              <w:top w:val="nil"/>
              <w:left w:val="nil"/>
              <w:bottom w:val="single" w:sz="4" w:space="0" w:color="C0C0C0"/>
              <w:right w:val="single" w:sz="4" w:space="0" w:color="C0C0C0"/>
            </w:tcBorders>
            <w:shd w:val="clear" w:color="auto" w:fill="auto"/>
            <w:vAlign w:val="center"/>
            <w:hideMark/>
          </w:tcPr>
          <w:p w14:paraId="14F14EAB"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480" w:type="dxa"/>
            <w:tcBorders>
              <w:top w:val="nil"/>
              <w:left w:val="nil"/>
              <w:bottom w:val="single" w:sz="4" w:space="0" w:color="C0C0C0"/>
              <w:right w:val="single" w:sz="4" w:space="0" w:color="C0C0C0"/>
            </w:tcBorders>
            <w:shd w:val="clear" w:color="auto" w:fill="auto"/>
            <w:vAlign w:val="center"/>
            <w:hideMark/>
          </w:tcPr>
          <w:p w14:paraId="0863BE2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1460" w:type="dxa"/>
            <w:tcBorders>
              <w:top w:val="nil"/>
              <w:left w:val="nil"/>
              <w:bottom w:val="single" w:sz="4" w:space="0" w:color="C0C0C0"/>
              <w:right w:val="single" w:sz="4" w:space="0" w:color="C0C0C0"/>
            </w:tcBorders>
            <w:shd w:val="clear" w:color="auto" w:fill="auto"/>
            <w:vAlign w:val="center"/>
            <w:hideMark/>
          </w:tcPr>
          <w:p w14:paraId="7581C0D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     </w:t>
            </w:r>
          </w:p>
        </w:tc>
        <w:tc>
          <w:tcPr>
            <w:tcW w:w="2860" w:type="dxa"/>
            <w:tcBorders>
              <w:top w:val="nil"/>
              <w:left w:val="nil"/>
              <w:bottom w:val="nil"/>
              <w:right w:val="nil"/>
            </w:tcBorders>
            <w:shd w:val="clear" w:color="auto" w:fill="auto"/>
            <w:vAlign w:val="center"/>
            <w:hideMark/>
          </w:tcPr>
          <w:p w14:paraId="0DCF010C" w14:textId="77777777" w:rsidR="0094286E" w:rsidRPr="0094286E" w:rsidRDefault="0094286E" w:rsidP="0094286E">
            <w:pPr>
              <w:jc w:val="center"/>
              <w:rPr>
                <w:rFonts w:ascii="Tahoma" w:hAnsi="Tahoma" w:cs="Tahoma"/>
                <w:b/>
                <w:bCs/>
                <w:sz w:val="12"/>
                <w:szCs w:val="12"/>
              </w:rPr>
            </w:pPr>
          </w:p>
        </w:tc>
      </w:tr>
      <w:tr w:rsidR="0094286E" w:rsidRPr="0094286E" w14:paraId="4793F63C" w14:textId="77777777" w:rsidTr="0094286E">
        <w:trPr>
          <w:trHeight w:val="225"/>
          <w:jc w:val="center"/>
        </w:trPr>
        <w:tc>
          <w:tcPr>
            <w:tcW w:w="580" w:type="dxa"/>
            <w:tcBorders>
              <w:top w:val="nil"/>
              <w:left w:val="nil"/>
              <w:bottom w:val="nil"/>
              <w:right w:val="nil"/>
            </w:tcBorders>
            <w:shd w:val="clear" w:color="auto" w:fill="auto"/>
            <w:vAlign w:val="center"/>
            <w:hideMark/>
          </w:tcPr>
          <w:p w14:paraId="02B7B696" w14:textId="77777777" w:rsidR="0094286E" w:rsidRPr="0094286E" w:rsidRDefault="0094286E" w:rsidP="0094286E">
            <w:pPr>
              <w:rPr>
                <w:sz w:val="12"/>
                <w:szCs w:val="12"/>
              </w:rPr>
            </w:pPr>
          </w:p>
        </w:tc>
        <w:tc>
          <w:tcPr>
            <w:tcW w:w="1020" w:type="dxa"/>
            <w:tcBorders>
              <w:top w:val="nil"/>
              <w:left w:val="nil"/>
              <w:bottom w:val="nil"/>
              <w:right w:val="nil"/>
            </w:tcBorders>
            <w:shd w:val="clear" w:color="auto" w:fill="auto"/>
            <w:vAlign w:val="center"/>
            <w:hideMark/>
          </w:tcPr>
          <w:p w14:paraId="5CE459E7" w14:textId="77777777" w:rsidR="0094286E" w:rsidRPr="0094286E" w:rsidRDefault="0094286E" w:rsidP="0094286E">
            <w:pPr>
              <w:rPr>
                <w:sz w:val="12"/>
                <w:szCs w:val="12"/>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F59E2B7" w14:textId="77777777" w:rsidR="0094286E" w:rsidRPr="0094286E" w:rsidRDefault="0094286E" w:rsidP="0094286E">
            <w:pPr>
              <w:rPr>
                <w:rFonts w:ascii="Tahoma" w:hAnsi="Tahoma" w:cs="Tahoma"/>
                <w:b/>
                <w:bCs/>
                <w:sz w:val="12"/>
                <w:szCs w:val="12"/>
              </w:rPr>
            </w:pPr>
            <w:r w:rsidRPr="0094286E">
              <w:rPr>
                <w:rFonts w:ascii="Tahoma" w:hAnsi="Tahoma" w:cs="Tahoma"/>
                <w:b/>
                <w:bCs/>
                <w:sz w:val="12"/>
                <w:szCs w:val="12"/>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765B5142"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тыс руб</w:t>
            </w:r>
          </w:p>
        </w:tc>
        <w:tc>
          <w:tcPr>
            <w:tcW w:w="1920" w:type="dxa"/>
            <w:tcBorders>
              <w:top w:val="nil"/>
              <w:left w:val="nil"/>
              <w:bottom w:val="single" w:sz="4" w:space="0" w:color="C0C0C0"/>
              <w:right w:val="single" w:sz="4" w:space="0" w:color="C0C0C0"/>
            </w:tcBorders>
            <w:shd w:val="clear" w:color="auto" w:fill="auto"/>
            <w:vAlign w:val="center"/>
            <w:hideMark/>
          </w:tcPr>
          <w:p w14:paraId="28493575"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8 572,14   </w:t>
            </w:r>
          </w:p>
        </w:tc>
        <w:tc>
          <w:tcPr>
            <w:tcW w:w="1500" w:type="dxa"/>
            <w:tcBorders>
              <w:top w:val="nil"/>
              <w:left w:val="nil"/>
              <w:bottom w:val="single" w:sz="4" w:space="0" w:color="C0C0C0"/>
              <w:right w:val="single" w:sz="4" w:space="0" w:color="C0C0C0"/>
            </w:tcBorders>
            <w:shd w:val="clear" w:color="auto" w:fill="auto"/>
            <w:vAlign w:val="center"/>
            <w:hideMark/>
          </w:tcPr>
          <w:p w14:paraId="1B949350"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10 890,14   </w:t>
            </w:r>
          </w:p>
        </w:tc>
        <w:tc>
          <w:tcPr>
            <w:tcW w:w="1780" w:type="dxa"/>
            <w:tcBorders>
              <w:top w:val="nil"/>
              <w:left w:val="nil"/>
              <w:bottom w:val="single" w:sz="4" w:space="0" w:color="C0C0C0"/>
              <w:right w:val="single" w:sz="4" w:space="0" w:color="C0C0C0"/>
            </w:tcBorders>
            <w:shd w:val="clear" w:color="auto" w:fill="auto"/>
            <w:vAlign w:val="center"/>
            <w:hideMark/>
          </w:tcPr>
          <w:p w14:paraId="2DE4145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9 244,26   </w:t>
            </w:r>
          </w:p>
        </w:tc>
        <w:tc>
          <w:tcPr>
            <w:tcW w:w="1820" w:type="dxa"/>
            <w:tcBorders>
              <w:top w:val="nil"/>
              <w:left w:val="nil"/>
              <w:bottom w:val="single" w:sz="4" w:space="0" w:color="C0C0C0"/>
              <w:right w:val="single" w:sz="4" w:space="0" w:color="C0C0C0"/>
            </w:tcBorders>
            <w:shd w:val="clear" w:color="auto" w:fill="auto"/>
            <w:vAlign w:val="center"/>
            <w:hideMark/>
          </w:tcPr>
          <w:p w14:paraId="21EC405E"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9 149,19   </w:t>
            </w:r>
          </w:p>
        </w:tc>
        <w:tc>
          <w:tcPr>
            <w:tcW w:w="1840" w:type="dxa"/>
            <w:tcBorders>
              <w:top w:val="nil"/>
              <w:left w:val="nil"/>
              <w:bottom w:val="single" w:sz="4" w:space="0" w:color="C0C0C0"/>
              <w:right w:val="single" w:sz="4" w:space="0" w:color="C0C0C0"/>
            </w:tcBorders>
            <w:shd w:val="clear" w:color="auto" w:fill="auto"/>
            <w:vAlign w:val="center"/>
            <w:hideMark/>
          </w:tcPr>
          <w:p w14:paraId="7F6E20EC"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10 295,94   </w:t>
            </w:r>
          </w:p>
        </w:tc>
        <w:tc>
          <w:tcPr>
            <w:tcW w:w="1860" w:type="dxa"/>
            <w:tcBorders>
              <w:top w:val="nil"/>
              <w:left w:val="nil"/>
              <w:bottom w:val="single" w:sz="4" w:space="0" w:color="C0C0C0"/>
              <w:right w:val="single" w:sz="4" w:space="0" w:color="C0C0C0"/>
            </w:tcBorders>
            <w:shd w:val="clear" w:color="auto" w:fill="auto"/>
            <w:vAlign w:val="center"/>
            <w:hideMark/>
          </w:tcPr>
          <w:p w14:paraId="3EF20894"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144,88   </w:t>
            </w:r>
          </w:p>
        </w:tc>
        <w:tc>
          <w:tcPr>
            <w:tcW w:w="1480" w:type="dxa"/>
            <w:tcBorders>
              <w:top w:val="nil"/>
              <w:left w:val="nil"/>
              <w:bottom w:val="single" w:sz="4" w:space="0" w:color="C0C0C0"/>
              <w:right w:val="single" w:sz="4" w:space="0" w:color="C0C0C0"/>
            </w:tcBorders>
            <w:shd w:val="clear" w:color="auto" w:fill="auto"/>
            <w:vAlign w:val="center"/>
            <w:hideMark/>
          </w:tcPr>
          <w:p w14:paraId="663FDF91"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920,80   </w:t>
            </w:r>
          </w:p>
        </w:tc>
        <w:tc>
          <w:tcPr>
            <w:tcW w:w="1460" w:type="dxa"/>
            <w:tcBorders>
              <w:top w:val="nil"/>
              <w:left w:val="nil"/>
              <w:bottom w:val="single" w:sz="4" w:space="0" w:color="C0C0C0"/>
              <w:right w:val="single" w:sz="4" w:space="0" w:color="C0C0C0"/>
            </w:tcBorders>
            <w:shd w:val="clear" w:color="auto" w:fill="auto"/>
            <w:vAlign w:val="center"/>
            <w:hideMark/>
          </w:tcPr>
          <w:p w14:paraId="3B70BAA8" w14:textId="77777777" w:rsidR="0094286E" w:rsidRPr="0094286E" w:rsidRDefault="0094286E" w:rsidP="0094286E">
            <w:pPr>
              <w:jc w:val="center"/>
              <w:rPr>
                <w:rFonts w:ascii="Tahoma" w:hAnsi="Tahoma" w:cs="Tahoma"/>
                <w:b/>
                <w:bCs/>
                <w:sz w:val="12"/>
                <w:szCs w:val="12"/>
              </w:rPr>
            </w:pPr>
            <w:r w:rsidRPr="0094286E">
              <w:rPr>
                <w:rFonts w:ascii="Tahoma" w:hAnsi="Tahoma" w:cs="Tahoma"/>
                <w:b/>
                <w:bCs/>
                <w:sz w:val="12"/>
                <w:szCs w:val="12"/>
              </w:rPr>
              <w:t xml:space="preserve">         920,80   </w:t>
            </w:r>
          </w:p>
        </w:tc>
        <w:tc>
          <w:tcPr>
            <w:tcW w:w="2860" w:type="dxa"/>
            <w:tcBorders>
              <w:top w:val="nil"/>
              <w:left w:val="nil"/>
              <w:bottom w:val="nil"/>
              <w:right w:val="nil"/>
            </w:tcBorders>
            <w:shd w:val="clear" w:color="auto" w:fill="auto"/>
            <w:vAlign w:val="center"/>
            <w:hideMark/>
          </w:tcPr>
          <w:p w14:paraId="6EB597F8" w14:textId="77777777" w:rsidR="0094286E" w:rsidRPr="0094286E" w:rsidRDefault="0094286E" w:rsidP="0094286E">
            <w:pPr>
              <w:jc w:val="center"/>
              <w:rPr>
                <w:rFonts w:ascii="Tahoma" w:hAnsi="Tahoma" w:cs="Tahoma"/>
                <w:b/>
                <w:bCs/>
                <w:sz w:val="12"/>
                <w:szCs w:val="12"/>
              </w:rPr>
            </w:pPr>
          </w:p>
        </w:tc>
      </w:tr>
    </w:tbl>
    <w:p w14:paraId="333894ED" w14:textId="77777777" w:rsidR="0094286E" w:rsidRDefault="0094286E" w:rsidP="006A273F">
      <w:pPr>
        <w:jc w:val="both"/>
        <w:rPr>
          <w:sz w:val="28"/>
          <w:szCs w:val="28"/>
          <w:lang w:eastAsia="en-US"/>
        </w:rPr>
        <w:sectPr w:rsidR="0094286E" w:rsidSect="006A273F">
          <w:pgSz w:w="16838" w:h="11906" w:orient="landscape"/>
          <w:pgMar w:top="1134" w:right="567" w:bottom="851" w:left="567" w:header="709" w:footer="709" w:gutter="0"/>
          <w:cols w:space="708"/>
          <w:titlePg/>
          <w:docGrid w:linePitch="360"/>
        </w:sectPr>
      </w:pPr>
    </w:p>
    <w:p w14:paraId="152A75FD" w14:textId="12B23BCF" w:rsidR="0094286E" w:rsidRPr="00132C1E" w:rsidRDefault="0094286E" w:rsidP="0094286E">
      <w:pPr>
        <w:ind w:firstLine="6096"/>
        <w:jc w:val="both"/>
      </w:pPr>
      <w:r w:rsidRPr="00132C1E">
        <w:t xml:space="preserve">Приложение № </w:t>
      </w:r>
      <w:r>
        <w:t>4</w:t>
      </w:r>
      <w:r w:rsidRPr="00132C1E">
        <w:t xml:space="preserve"> к протоколу № </w:t>
      </w:r>
      <w:r>
        <w:t>93</w:t>
      </w:r>
    </w:p>
    <w:p w14:paraId="18FD2116" w14:textId="77777777" w:rsidR="0094286E" w:rsidRPr="00132C1E" w:rsidRDefault="0094286E" w:rsidP="0094286E">
      <w:pPr>
        <w:ind w:firstLine="6096"/>
        <w:jc w:val="both"/>
      </w:pPr>
      <w:r w:rsidRPr="00132C1E">
        <w:t>заседания правления</w:t>
      </w:r>
      <w:r>
        <w:t xml:space="preserve"> </w:t>
      </w:r>
      <w:r w:rsidRPr="00132C1E">
        <w:t>региональной</w:t>
      </w:r>
    </w:p>
    <w:p w14:paraId="41EB08FB" w14:textId="77777777" w:rsidR="0094286E" w:rsidRPr="00132C1E" w:rsidRDefault="0094286E" w:rsidP="0094286E">
      <w:pPr>
        <w:ind w:firstLine="6096"/>
        <w:jc w:val="both"/>
      </w:pPr>
      <w:r w:rsidRPr="00132C1E">
        <w:t>энергетической комиссии</w:t>
      </w:r>
    </w:p>
    <w:p w14:paraId="70C463AA" w14:textId="77777777" w:rsidR="0094286E" w:rsidRDefault="0094286E" w:rsidP="0094286E">
      <w:pPr>
        <w:ind w:firstLine="6096"/>
        <w:jc w:val="both"/>
      </w:pPr>
      <w:r w:rsidRPr="00132C1E">
        <w:t>Кемеровской области</w:t>
      </w:r>
      <w:r>
        <w:t xml:space="preserve"> от 13.12.2019</w:t>
      </w:r>
    </w:p>
    <w:p w14:paraId="1A546A1A" w14:textId="77777777" w:rsidR="0094286E" w:rsidRDefault="0094286E" w:rsidP="0094286E">
      <w:pPr>
        <w:jc w:val="center"/>
        <w:rPr>
          <w:b/>
          <w:sz w:val="28"/>
          <w:szCs w:val="28"/>
          <w:lang w:eastAsia="en-US"/>
        </w:rPr>
      </w:pPr>
    </w:p>
    <w:p w14:paraId="0DA05E52" w14:textId="7EE4606E" w:rsidR="0094286E" w:rsidRPr="0094286E" w:rsidRDefault="0094286E" w:rsidP="0094286E">
      <w:pPr>
        <w:jc w:val="center"/>
        <w:rPr>
          <w:b/>
          <w:sz w:val="28"/>
          <w:szCs w:val="28"/>
          <w:lang w:eastAsia="en-US"/>
        </w:rPr>
      </w:pPr>
      <w:r w:rsidRPr="0094286E">
        <w:rPr>
          <w:b/>
          <w:sz w:val="28"/>
          <w:szCs w:val="28"/>
          <w:lang w:eastAsia="en-US"/>
        </w:rPr>
        <w:t xml:space="preserve">Одноставочные тарифы на питьевую воду, водоотведение </w:t>
      </w:r>
    </w:p>
    <w:p w14:paraId="5C4F19D3" w14:textId="77777777" w:rsidR="0094286E" w:rsidRPr="0094286E" w:rsidRDefault="0094286E" w:rsidP="0094286E">
      <w:pPr>
        <w:jc w:val="center"/>
        <w:rPr>
          <w:b/>
          <w:color w:val="FF0000"/>
          <w:sz w:val="28"/>
          <w:szCs w:val="28"/>
          <w:lang w:eastAsia="en-US"/>
        </w:rPr>
      </w:pPr>
      <w:r w:rsidRPr="0094286E">
        <w:rPr>
          <w:b/>
          <w:sz w:val="28"/>
          <w:szCs w:val="28"/>
          <w:lang w:eastAsia="en-US"/>
        </w:rPr>
        <w:t>МУП «Энерго - Сервис» Яшкинского муниципального района (Яшкинский муниципальный округ)</w:t>
      </w:r>
    </w:p>
    <w:p w14:paraId="619E89AB" w14:textId="77777777" w:rsidR="0094286E" w:rsidRPr="0094286E" w:rsidRDefault="0094286E" w:rsidP="0094286E">
      <w:pPr>
        <w:jc w:val="center"/>
        <w:rPr>
          <w:b/>
          <w:sz w:val="28"/>
          <w:szCs w:val="28"/>
          <w:lang w:eastAsia="en-US"/>
        </w:rPr>
      </w:pPr>
      <w:r w:rsidRPr="0094286E">
        <w:rPr>
          <w:b/>
          <w:sz w:val="28"/>
          <w:szCs w:val="28"/>
          <w:lang w:eastAsia="en-US"/>
        </w:rPr>
        <w:t>на период с 01.01.2018 по 31.12.2020</w:t>
      </w:r>
    </w:p>
    <w:p w14:paraId="1A14530B" w14:textId="77777777" w:rsidR="0094286E" w:rsidRPr="0094286E" w:rsidRDefault="0094286E" w:rsidP="0094286E">
      <w:pPr>
        <w:jc w:val="center"/>
        <w:rPr>
          <w:b/>
          <w:sz w:val="28"/>
          <w:szCs w:val="28"/>
          <w:lang w:eastAsia="en-US"/>
        </w:rPr>
      </w:pPr>
    </w:p>
    <w:p w14:paraId="18C29262" w14:textId="77777777" w:rsidR="0094286E" w:rsidRPr="0094286E" w:rsidRDefault="0094286E" w:rsidP="0094286E">
      <w:pPr>
        <w:jc w:val="center"/>
        <w:rPr>
          <w:b/>
          <w:sz w:val="28"/>
          <w:szCs w:val="28"/>
          <w:lang w:eastAsia="en-US"/>
        </w:rPr>
      </w:pPr>
    </w:p>
    <w:tbl>
      <w:tblPr>
        <w:tblW w:w="11055" w:type="dxa"/>
        <w:jc w:val="center"/>
        <w:tblLayout w:type="fixed"/>
        <w:tblLook w:val="04A0" w:firstRow="1" w:lastRow="0" w:firstColumn="1" w:lastColumn="0" w:noHBand="0" w:noVBand="1"/>
      </w:tblPr>
      <w:tblGrid>
        <w:gridCol w:w="635"/>
        <w:gridCol w:w="2482"/>
        <w:gridCol w:w="1276"/>
        <w:gridCol w:w="1417"/>
        <w:gridCol w:w="1276"/>
        <w:gridCol w:w="1276"/>
        <w:gridCol w:w="1276"/>
        <w:gridCol w:w="1417"/>
      </w:tblGrid>
      <w:tr w:rsidR="0094286E" w:rsidRPr="0094286E" w14:paraId="6C98F1AC" w14:textId="77777777" w:rsidTr="0094286E">
        <w:trPr>
          <w:trHeight w:val="495"/>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7674B7" w14:textId="77777777" w:rsidR="0094286E" w:rsidRPr="0094286E" w:rsidRDefault="0094286E" w:rsidP="0094286E">
            <w:pPr>
              <w:spacing w:line="276" w:lineRule="auto"/>
              <w:jc w:val="center"/>
              <w:rPr>
                <w:color w:val="000000"/>
                <w:sz w:val="28"/>
                <w:szCs w:val="28"/>
              </w:rPr>
            </w:pPr>
            <w:r w:rsidRPr="0094286E">
              <w:rPr>
                <w:color w:val="000000"/>
                <w:sz w:val="28"/>
                <w:szCs w:val="28"/>
              </w:rPr>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689CC0" w14:textId="77777777" w:rsidR="0094286E" w:rsidRPr="0094286E" w:rsidRDefault="0094286E" w:rsidP="0094286E">
            <w:pPr>
              <w:spacing w:line="276" w:lineRule="auto"/>
              <w:jc w:val="center"/>
              <w:rPr>
                <w:color w:val="000000"/>
                <w:sz w:val="28"/>
                <w:szCs w:val="28"/>
              </w:rPr>
            </w:pPr>
            <w:r w:rsidRPr="0094286E">
              <w:rPr>
                <w:color w:val="000000"/>
                <w:sz w:val="28"/>
                <w:szCs w:val="28"/>
              </w:rPr>
              <w:t>Наименование услуг, потребителей</w:t>
            </w:r>
          </w:p>
        </w:tc>
        <w:tc>
          <w:tcPr>
            <w:tcW w:w="7938" w:type="dxa"/>
            <w:gridSpan w:val="6"/>
            <w:tcBorders>
              <w:top w:val="single" w:sz="4" w:space="0" w:color="auto"/>
              <w:left w:val="nil"/>
              <w:bottom w:val="single" w:sz="4" w:space="0" w:color="auto"/>
              <w:right w:val="single" w:sz="4" w:space="0" w:color="auto"/>
            </w:tcBorders>
            <w:shd w:val="clear" w:color="auto" w:fill="FFFFFF"/>
            <w:vAlign w:val="center"/>
            <w:hideMark/>
          </w:tcPr>
          <w:p w14:paraId="6A52266C" w14:textId="77777777" w:rsidR="0094286E" w:rsidRPr="0094286E" w:rsidRDefault="0094286E" w:rsidP="0094286E">
            <w:pPr>
              <w:spacing w:line="276" w:lineRule="auto"/>
              <w:jc w:val="center"/>
              <w:rPr>
                <w:color w:val="000000"/>
                <w:sz w:val="28"/>
                <w:szCs w:val="28"/>
              </w:rPr>
            </w:pPr>
            <w:r w:rsidRPr="0094286E">
              <w:rPr>
                <w:color w:val="000000"/>
                <w:sz w:val="28"/>
                <w:szCs w:val="28"/>
              </w:rPr>
              <w:t>Тариф, руб./м</w:t>
            </w:r>
            <w:r w:rsidRPr="0094286E">
              <w:rPr>
                <w:color w:val="000000"/>
                <w:sz w:val="28"/>
                <w:szCs w:val="28"/>
                <w:vertAlign w:val="superscript"/>
              </w:rPr>
              <w:t>3</w:t>
            </w:r>
          </w:p>
        </w:tc>
      </w:tr>
      <w:tr w:rsidR="0094286E" w:rsidRPr="0094286E" w14:paraId="0AC5C74E" w14:textId="77777777" w:rsidTr="0094286E">
        <w:trPr>
          <w:trHeight w:val="403"/>
          <w:jc w:val="center"/>
        </w:trPr>
        <w:tc>
          <w:tcPr>
            <w:tcW w:w="11057" w:type="dxa"/>
            <w:vMerge/>
            <w:tcBorders>
              <w:top w:val="single" w:sz="4" w:space="0" w:color="auto"/>
              <w:left w:val="single" w:sz="4" w:space="0" w:color="auto"/>
              <w:bottom w:val="single" w:sz="4" w:space="0" w:color="auto"/>
              <w:right w:val="single" w:sz="4" w:space="0" w:color="auto"/>
            </w:tcBorders>
            <w:vAlign w:val="center"/>
            <w:hideMark/>
          </w:tcPr>
          <w:p w14:paraId="427C37AA" w14:textId="77777777" w:rsidR="0094286E" w:rsidRPr="0094286E" w:rsidRDefault="0094286E" w:rsidP="0094286E">
            <w:pPr>
              <w:spacing w:line="276" w:lineRule="auto"/>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3270490E" w14:textId="77777777" w:rsidR="0094286E" w:rsidRPr="0094286E" w:rsidRDefault="0094286E" w:rsidP="0094286E">
            <w:pPr>
              <w:spacing w:line="276" w:lineRule="auto"/>
              <w:rPr>
                <w:color w:val="000000"/>
                <w:sz w:val="28"/>
                <w:szCs w:val="28"/>
              </w:rPr>
            </w:pPr>
          </w:p>
        </w:tc>
        <w:tc>
          <w:tcPr>
            <w:tcW w:w="2693" w:type="dxa"/>
            <w:gridSpan w:val="2"/>
            <w:tcBorders>
              <w:top w:val="nil"/>
              <w:left w:val="nil"/>
              <w:bottom w:val="single" w:sz="4" w:space="0" w:color="auto"/>
              <w:right w:val="single" w:sz="4" w:space="0" w:color="auto"/>
            </w:tcBorders>
            <w:shd w:val="clear" w:color="auto" w:fill="FFFFFF"/>
            <w:vAlign w:val="center"/>
            <w:hideMark/>
          </w:tcPr>
          <w:p w14:paraId="18AF5ED4" w14:textId="77777777" w:rsidR="0094286E" w:rsidRPr="0094286E" w:rsidRDefault="0094286E" w:rsidP="0094286E">
            <w:pPr>
              <w:spacing w:line="276" w:lineRule="auto"/>
              <w:jc w:val="center"/>
              <w:rPr>
                <w:color w:val="000000"/>
                <w:sz w:val="28"/>
                <w:szCs w:val="28"/>
              </w:rPr>
            </w:pPr>
            <w:r w:rsidRPr="0094286E">
              <w:rPr>
                <w:color w:val="000000"/>
                <w:sz w:val="28"/>
                <w:szCs w:val="28"/>
              </w:rPr>
              <w:t>2018 год</w:t>
            </w:r>
          </w:p>
        </w:tc>
        <w:tc>
          <w:tcPr>
            <w:tcW w:w="2552" w:type="dxa"/>
            <w:gridSpan w:val="2"/>
            <w:tcBorders>
              <w:top w:val="nil"/>
              <w:left w:val="nil"/>
              <w:bottom w:val="single" w:sz="4" w:space="0" w:color="auto"/>
              <w:right w:val="single" w:sz="4" w:space="0" w:color="auto"/>
            </w:tcBorders>
            <w:shd w:val="clear" w:color="auto" w:fill="FFFFFF"/>
            <w:vAlign w:val="center"/>
            <w:hideMark/>
          </w:tcPr>
          <w:p w14:paraId="1AD59C19" w14:textId="77777777" w:rsidR="0094286E" w:rsidRPr="0094286E" w:rsidRDefault="0094286E" w:rsidP="0094286E">
            <w:pPr>
              <w:spacing w:line="276" w:lineRule="auto"/>
              <w:jc w:val="center"/>
              <w:rPr>
                <w:color w:val="000000"/>
                <w:sz w:val="28"/>
                <w:szCs w:val="28"/>
              </w:rPr>
            </w:pPr>
            <w:r w:rsidRPr="0094286E">
              <w:rPr>
                <w:color w:val="000000"/>
                <w:sz w:val="28"/>
                <w:szCs w:val="28"/>
              </w:rPr>
              <w:t>2019 год</w:t>
            </w:r>
          </w:p>
        </w:tc>
        <w:tc>
          <w:tcPr>
            <w:tcW w:w="2693" w:type="dxa"/>
            <w:gridSpan w:val="2"/>
            <w:tcBorders>
              <w:top w:val="nil"/>
              <w:left w:val="nil"/>
              <w:bottom w:val="single" w:sz="4" w:space="0" w:color="auto"/>
              <w:right w:val="single" w:sz="4" w:space="0" w:color="auto"/>
            </w:tcBorders>
            <w:shd w:val="clear" w:color="auto" w:fill="FFFFFF"/>
            <w:vAlign w:val="center"/>
            <w:hideMark/>
          </w:tcPr>
          <w:p w14:paraId="0FD21D96" w14:textId="77777777" w:rsidR="0094286E" w:rsidRPr="0094286E" w:rsidRDefault="0094286E" w:rsidP="0094286E">
            <w:pPr>
              <w:spacing w:line="276" w:lineRule="auto"/>
              <w:jc w:val="center"/>
              <w:rPr>
                <w:color w:val="000000"/>
                <w:sz w:val="28"/>
                <w:szCs w:val="28"/>
              </w:rPr>
            </w:pPr>
            <w:r w:rsidRPr="0094286E">
              <w:rPr>
                <w:color w:val="000000"/>
                <w:sz w:val="28"/>
                <w:szCs w:val="28"/>
              </w:rPr>
              <w:t>2020 год</w:t>
            </w:r>
          </w:p>
        </w:tc>
      </w:tr>
      <w:tr w:rsidR="0094286E" w:rsidRPr="0094286E" w14:paraId="47885AEA" w14:textId="77777777" w:rsidTr="0094286E">
        <w:trPr>
          <w:trHeight w:val="885"/>
          <w:jc w:val="center"/>
        </w:trPr>
        <w:tc>
          <w:tcPr>
            <w:tcW w:w="11057" w:type="dxa"/>
            <w:vMerge/>
            <w:tcBorders>
              <w:top w:val="single" w:sz="4" w:space="0" w:color="auto"/>
              <w:left w:val="single" w:sz="4" w:space="0" w:color="auto"/>
              <w:bottom w:val="single" w:sz="4" w:space="0" w:color="auto"/>
              <w:right w:val="single" w:sz="4" w:space="0" w:color="auto"/>
            </w:tcBorders>
            <w:vAlign w:val="center"/>
            <w:hideMark/>
          </w:tcPr>
          <w:p w14:paraId="607BBD92" w14:textId="77777777" w:rsidR="0094286E" w:rsidRPr="0094286E" w:rsidRDefault="0094286E" w:rsidP="0094286E">
            <w:pPr>
              <w:spacing w:line="276" w:lineRule="auto"/>
              <w:rPr>
                <w:color w:val="000000"/>
                <w:sz w:val="28"/>
                <w:szCs w:val="28"/>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14:paraId="062479C3" w14:textId="77777777" w:rsidR="0094286E" w:rsidRPr="0094286E" w:rsidRDefault="0094286E" w:rsidP="0094286E">
            <w:pPr>
              <w:spacing w:line="276" w:lineRule="auto"/>
              <w:rPr>
                <w:color w:val="000000"/>
                <w:sz w:val="28"/>
                <w:szCs w:val="28"/>
              </w:rPr>
            </w:pPr>
          </w:p>
        </w:tc>
        <w:tc>
          <w:tcPr>
            <w:tcW w:w="1276" w:type="dxa"/>
            <w:tcBorders>
              <w:top w:val="nil"/>
              <w:left w:val="nil"/>
              <w:bottom w:val="single" w:sz="4" w:space="0" w:color="auto"/>
              <w:right w:val="single" w:sz="4" w:space="0" w:color="auto"/>
            </w:tcBorders>
            <w:shd w:val="clear" w:color="auto" w:fill="FFFFFF"/>
            <w:vAlign w:val="center"/>
            <w:hideMark/>
          </w:tcPr>
          <w:p w14:paraId="405FDAA6" w14:textId="77777777" w:rsidR="0094286E" w:rsidRPr="0094286E" w:rsidRDefault="0094286E" w:rsidP="0094286E">
            <w:pPr>
              <w:spacing w:line="276" w:lineRule="auto"/>
              <w:jc w:val="center"/>
              <w:rPr>
                <w:color w:val="000000"/>
                <w:sz w:val="28"/>
                <w:szCs w:val="28"/>
              </w:rPr>
            </w:pPr>
            <w:r w:rsidRPr="0094286E">
              <w:rPr>
                <w:color w:val="000000"/>
                <w:sz w:val="28"/>
                <w:szCs w:val="28"/>
              </w:rPr>
              <w:t xml:space="preserve">с 01.01. </w:t>
            </w:r>
          </w:p>
          <w:p w14:paraId="3853DD9C" w14:textId="77777777" w:rsidR="0094286E" w:rsidRPr="0094286E" w:rsidRDefault="0094286E" w:rsidP="0094286E">
            <w:pPr>
              <w:spacing w:line="276" w:lineRule="auto"/>
              <w:jc w:val="center"/>
              <w:rPr>
                <w:color w:val="000000"/>
                <w:sz w:val="28"/>
                <w:szCs w:val="28"/>
              </w:rPr>
            </w:pPr>
            <w:r w:rsidRPr="0094286E">
              <w:rPr>
                <w:color w:val="000000"/>
                <w:sz w:val="28"/>
                <w:szCs w:val="28"/>
              </w:rPr>
              <w:t>по 30.06.</w:t>
            </w:r>
          </w:p>
        </w:tc>
        <w:tc>
          <w:tcPr>
            <w:tcW w:w="1417" w:type="dxa"/>
            <w:tcBorders>
              <w:top w:val="nil"/>
              <w:left w:val="nil"/>
              <w:bottom w:val="single" w:sz="4" w:space="0" w:color="auto"/>
              <w:right w:val="single" w:sz="4" w:space="0" w:color="auto"/>
            </w:tcBorders>
            <w:shd w:val="clear" w:color="auto" w:fill="FFFFFF"/>
            <w:vAlign w:val="center"/>
            <w:hideMark/>
          </w:tcPr>
          <w:p w14:paraId="04697235" w14:textId="77777777" w:rsidR="0094286E" w:rsidRPr="0094286E" w:rsidRDefault="0094286E" w:rsidP="0094286E">
            <w:pPr>
              <w:spacing w:line="276" w:lineRule="auto"/>
              <w:jc w:val="center"/>
              <w:rPr>
                <w:color w:val="000000"/>
                <w:sz w:val="28"/>
                <w:szCs w:val="28"/>
              </w:rPr>
            </w:pPr>
            <w:r w:rsidRPr="0094286E">
              <w:rPr>
                <w:color w:val="000000"/>
                <w:sz w:val="28"/>
                <w:szCs w:val="28"/>
              </w:rPr>
              <w:t>с 01.07. по 31.12.</w:t>
            </w:r>
          </w:p>
        </w:tc>
        <w:tc>
          <w:tcPr>
            <w:tcW w:w="1276" w:type="dxa"/>
            <w:tcBorders>
              <w:top w:val="nil"/>
              <w:left w:val="nil"/>
              <w:bottom w:val="single" w:sz="4" w:space="0" w:color="auto"/>
              <w:right w:val="single" w:sz="4" w:space="0" w:color="auto"/>
            </w:tcBorders>
            <w:shd w:val="clear" w:color="auto" w:fill="FFFFFF"/>
            <w:vAlign w:val="center"/>
            <w:hideMark/>
          </w:tcPr>
          <w:p w14:paraId="5C4F0822" w14:textId="77777777" w:rsidR="0094286E" w:rsidRPr="0094286E" w:rsidRDefault="0094286E" w:rsidP="0094286E">
            <w:pPr>
              <w:spacing w:line="276" w:lineRule="auto"/>
              <w:jc w:val="center"/>
              <w:rPr>
                <w:color w:val="000000"/>
                <w:sz w:val="28"/>
                <w:szCs w:val="28"/>
              </w:rPr>
            </w:pPr>
            <w:r w:rsidRPr="0094286E">
              <w:rPr>
                <w:color w:val="000000"/>
                <w:sz w:val="28"/>
                <w:szCs w:val="28"/>
              </w:rPr>
              <w:t xml:space="preserve">с 01.01. </w:t>
            </w:r>
          </w:p>
          <w:p w14:paraId="5EF7F8FC" w14:textId="77777777" w:rsidR="0094286E" w:rsidRPr="0094286E" w:rsidRDefault="0094286E" w:rsidP="0094286E">
            <w:pPr>
              <w:spacing w:line="276" w:lineRule="auto"/>
              <w:jc w:val="center"/>
              <w:rPr>
                <w:color w:val="000000"/>
                <w:sz w:val="28"/>
                <w:szCs w:val="28"/>
              </w:rPr>
            </w:pPr>
            <w:r w:rsidRPr="0094286E">
              <w:rPr>
                <w:color w:val="000000"/>
                <w:sz w:val="28"/>
                <w:szCs w:val="28"/>
              </w:rPr>
              <w:t>по 30.06.</w:t>
            </w:r>
          </w:p>
        </w:tc>
        <w:tc>
          <w:tcPr>
            <w:tcW w:w="1276" w:type="dxa"/>
            <w:tcBorders>
              <w:top w:val="nil"/>
              <w:left w:val="nil"/>
              <w:bottom w:val="single" w:sz="4" w:space="0" w:color="auto"/>
              <w:right w:val="single" w:sz="4" w:space="0" w:color="auto"/>
            </w:tcBorders>
            <w:shd w:val="clear" w:color="auto" w:fill="FFFFFF"/>
            <w:vAlign w:val="center"/>
            <w:hideMark/>
          </w:tcPr>
          <w:p w14:paraId="6A17C651" w14:textId="77777777" w:rsidR="0094286E" w:rsidRPr="0094286E" w:rsidRDefault="0094286E" w:rsidP="0094286E">
            <w:pPr>
              <w:spacing w:line="276" w:lineRule="auto"/>
              <w:jc w:val="center"/>
              <w:rPr>
                <w:color w:val="000000"/>
                <w:sz w:val="28"/>
                <w:szCs w:val="28"/>
              </w:rPr>
            </w:pPr>
            <w:r w:rsidRPr="0094286E">
              <w:rPr>
                <w:color w:val="000000"/>
                <w:sz w:val="28"/>
                <w:szCs w:val="28"/>
              </w:rPr>
              <w:t>с 01.07. по 31.12.</w:t>
            </w:r>
          </w:p>
        </w:tc>
        <w:tc>
          <w:tcPr>
            <w:tcW w:w="1276" w:type="dxa"/>
            <w:tcBorders>
              <w:top w:val="nil"/>
              <w:left w:val="nil"/>
              <w:bottom w:val="single" w:sz="4" w:space="0" w:color="auto"/>
              <w:right w:val="single" w:sz="4" w:space="0" w:color="auto"/>
            </w:tcBorders>
            <w:shd w:val="clear" w:color="auto" w:fill="FFFFFF"/>
            <w:vAlign w:val="center"/>
            <w:hideMark/>
          </w:tcPr>
          <w:p w14:paraId="2D200B69" w14:textId="77777777" w:rsidR="0094286E" w:rsidRPr="0094286E" w:rsidRDefault="0094286E" w:rsidP="0094286E">
            <w:pPr>
              <w:spacing w:line="276" w:lineRule="auto"/>
              <w:jc w:val="center"/>
              <w:rPr>
                <w:color w:val="000000"/>
                <w:sz w:val="28"/>
                <w:szCs w:val="28"/>
              </w:rPr>
            </w:pPr>
            <w:r w:rsidRPr="0094286E">
              <w:rPr>
                <w:color w:val="000000"/>
                <w:sz w:val="28"/>
                <w:szCs w:val="28"/>
              </w:rPr>
              <w:t xml:space="preserve">с 01.01. </w:t>
            </w:r>
          </w:p>
          <w:p w14:paraId="416289E5" w14:textId="77777777" w:rsidR="0094286E" w:rsidRPr="0094286E" w:rsidRDefault="0094286E" w:rsidP="0094286E">
            <w:pPr>
              <w:spacing w:line="276" w:lineRule="auto"/>
              <w:jc w:val="center"/>
              <w:rPr>
                <w:color w:val="000000"/>
                <w:sz w:val="28"/>
                <w:szCs w:val="28"/>
              </w:rPr>
            </w:pPr>
            <w:r w:rsidRPr="0094286E">
              <w:rPr>
                <w:color w:val="000000"/>
                <w:sz w:val="28"/>
                <w:szCs w:val="28"/>
              </w:rPr>
              <w:t>по 30.06.</w:t>
            </w:r>
          </w:p>
        </w:tc>
        <w:tc>
          <w:tcPr>
            <w:tcW w:w="1417" w:type="dxa"/>
            <w:tcBorders>
              <w:top w:val="nil"/>
              <w:left w:val="nil"/>
              <w:bottom w:val="single" w:sz="4" w:space="0" w:color="auto"/>
              <w:right w:val="single" w:sz="4" w:space="0" w:color="auto"/>
            </w:tcBorders>
            <w:shd w:val="clear" w:color="auto" w:fill="FFFFFF"/>
            <w:vAlign w:val="center"/>
            <w:hideMark/>
          </w:tcPr>
          <w:p w14:paraId="7C50EC5B" w14:textId="77777777" w:rsidR="0094286E" w:rsidRPr="0094286E" w:rsidRDefault="0094286E" w:rsidP="0094286E">
            <w:pPr>
              <w:spacing w:line="276" w:lineRule="auto"/>
              <w:jc w:val="center"/>
              <w:rPr>
                <w:color w:val="000000"/>
                <w:sz w:val="28"/>
                <w:szCs w:val="28"/>
              </w:rPr>
            </w:pPr>
            <w:r w:rsidRPr="0094286E">
              <w:rPr>
                <w:color w:val="000000"/>
                <w:sz w:val="28"/>
                <w:szCs w:val="28"/>
              </w:rPr>
              <w:t>с 01.07. по 31.12.</w:t>
            </w:r>
          </w:p>
        </w:tc>
      </w:tr>
      <w:tr w:rsidR="0094286E" w:rsidRPr="0094286E" w14:paraId="1447B1B2" w14:textId="77777777" w:rsidTr="0094286E">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514A696" w14:textId="77777777" w:rsidR="0094286E" w:rsidRPr="0094286E" w:rsidRDefault="0094286E" w:rsidP="0094286E">
            <w:pPr>
              <w:spacing w:line="276" w:lineRule="auto"/>
              <w:jc w:val="center"/>
              <w:rPr>
                <w:sz w:val="28"/>
                <w:szCs w:val="28"/>
              </w:rPr>
            </w:pPr>
            <w:r w:rsidRPr="0094286E">
              <w:rPr>
                <w:sz w:val="28"/>
                <w:szCs w:val="28"/>
              </w:rPr>
              <w:t>1. Питьевая вода</w:t>
            </w:r>
          </w:p>
        </w:tc>
      </w:tr>
      <w:tr w:rsidR="0094286E" w:rsidRPr="0094286E" w14:paraId="24F855DB" w14:textId="77777777" w:rsidTr="0094286E">
        <w:trPr>
          <w:trHeight w:val="492"/>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14:paraId="1D78AE0B" w14:textId="77777777" w:rsidR="0094286E" w:rsidRPr="0094286E" w:rsidRDefault="0094286E" w:rsidP="0094286E">
            <w:pPr>
              <w:spacing w:line="276" w:lineRule="auto"/>
              <w:jc w:val="center"/>
              <w:rPr>
                <w:color w:val="000000"/>
                <w:sz w:val="28"/>
                <w:szCs w:val="28"/>
              </w:rPr>
            </w:pPr>
            <w:r w:rsidRPr="0094286E">
              <w:rPr>
                <w:color w:val="000000"/>
                <w:sz w:val="28"/>
                <w:szCs w:val="28"/>
              </w:rPr>
              <w:t>1.1.</w:t>
            </w:r>
          </w:p>
        </w:tc>
        <w:tc>
          <w:tcPr>
            <w:tcW w:w="2483" w:type="dxa"/>
            <w:tcBorders>
              <w:top w:val="nil"/>
              <w:left w:val="single" w:sz="4" w:space="0" w:color="auto"/>
              <w:bottom w:val="single" w:sz="4" w:space="0" w:color="auto"/>
              <w:right w:val="single" w:sz="4" w:space="0" w:color="auto"/>
            </w:tcBorders>
            <w:shd w:val="clear" w:color="auto" w:fill="FFFFFF"/>
            <w:vAlign w:val="center"/>
            <w:hideMark/>
          </w:tcPr>
          <w:p w14:paraId="39B98E33" w14:textId="77777777" w:rsidR="0094286E" w:rsidRPr="0094286E" w:rsidRDefault="0094286E" w:rsidP="0094286E">
            <w:pPr>
              <w:spacing w:line="276" w:lineRule="auto"/>
              <w:rPr>
                <w:color w:val="000000"/>
                <w:sz w:val="28"/>
                <w:szCs w:val="28"/>
              </w:rPr>
            </w:pPr>
            <w:r w:rsidRPr="0094286E">
              <w:rPr>
                <w:color w:val="000000"/>
                <w:sz w:val="28"/>
                <w:szCs w:val="28"/>
              </w:rPr>
              <w:t xml:space="preserve">Население      </w:t>
            </w:r>
          </w:p>
          <w:p w14:paraId="1E9108D4" w14:textId="77777777" w:rsidR="0094286E" w:rsidRPr="0094286E" w:rsidRDefault="0094286E" w:rsidP="0094286E">
            <w:pPr>
              <w:spacing w:line="276" w:lineRule="auto"/>
              <w:rPr>
                <w:color w:val="000000"/>
                <w:sz w:val="28"/>
                <w:szCs w:val="28"/>
              </w:rPr>
            </w:pPr>
            <w:r w:rsidRPr="0094286E">
              <w:rPr>
                <w:color w:val="000000"/>
                <w:sz w:val="28"/>
                <w:szCs w:val="28"/>
              </w:rPr>
              <w:t>(с НДС)*</w:t>
            </w:r>
          </w:p>
        </w:tc>
        <w:tc>
          <w:tcPr>
            <w:tcW w:w="1276" w:type="dxa"/>
            <w:tcBorders>
              <w:top w:val="nil"/>
              <w:left w:val="nil"/>
              <w:bottom w:val="single" w:sz="4" w:space="0" w:color="auto"/>
              <w:right w:val="single" w:sz="4" w:space="0" w:color="auto"/>
            </w:tcBorders>
            <w:shd w:val="clear" w:color="auto" w:fill="FFFFFF"/>
            <w:vAlign w:val="center"/>
            <w:hideMark/>
          </w:tcPr>
          <w:p w14:paraId="3D0C7FBD" w14:textId="77777777" w:rsidR="0094286E" w:rsidRPr="0094286E" w:rsidRDefault="0094286E" w:rsidP="0094286E">
            <w:pPr>
              <w:spacing w:line="276" w:lineRule="auto"/>
              <w:jc w:val="center"/>
              <w:rPr>
                <w:sz w:val="28"/>
                <w:szCs w:val="28"/>
              </w:rPr>
            </w:pPr>
            <w:r w:rsidRPr="0094286E">
              <w:rPr>
                <w:sz w:val="28"/>
                <w:szCs w:val="28"/>
              </w:rPr>
              <w:t>24,15</w:t>
            </w:r>
          </w:p>
        </w:tc>
        <w:tc>
          <w:tcPr>
            <w:tcW w:w="1417" w:type="dxa"/>
            <w:tcBorders>
              <w:top w:val="nil"/>
              <w:left w:val="nil"/>
              <w:bottom w:val="single" w:sz="4" w:space="0" w:color="auto"/>
              <w:right w:val="single" w:sz="4" w:space="0" w:color="auto"/>
            </w:tcBorders>
            <w:shd w:val="clear" w:color="auto" w:fill="FFFFFF"/>
            <w:vAlign w:val="center"/>
            <w:hideMark/>
          </w:tcPr>
          <w:p w14:paraId="238D3D85" w14:textId="77777777" w:rsidR="0094286E" w:rsidRPr="0094286E" w:rsidRDefault="0094286E" w:rsidP="0094286E">
            <w:pPr>
              <w:spacing w:line="276" w:lineRule="auto"/>
              <w:jc w:val="center"/>
              <w:rPr>
                <w:sz w:val="28"/>
                <w:szCs w:val="28"/>
              </w:rPr>
            </w:pPr>
            <w:r w:rsidRPr="0094286E">
              <w:rPr>
                <w:sz w:val="28"/>
                <w:szCs w:val="28"/>
              </w:rPr>
              <w:t>24,15</w:t>
            </w:r>
          </w:p>
        </w:tc>
        <w:tc>
          <w:tcPr>
            <w:tcW w:w="1276" w:type="dxa"/>
            <w:tcBorders>
              <w:top w:val="nil"/>
              <w:left w:val="nil"/>
              <w:bottom w:val="single" w:sz="4" w:space="0" w:color="auto"/>
              <w:right w:val="single" w:sz="4" w:space="0" w:color="auto"/>
            </w:tcBorders>
            <w:shd w:val="clear" w:color="auto" w:fill="FFFFFF"/>
            <w:vAlign w:val="center"/>
            <w:hideMark/>
          </w:tcPr>
          <w:p w14:paraId="7C7DD235" w14:textId="77777777" w:rsidR="0094286E" w:rsidRPr="0094286E" w:rsidRDefault="0094286E" w:rsidP="0094286E">
            <w:pPr>
              <w:spacing w:line="276" w:lineRule="auto"/>
              <w:jc w:val="center"/>
              <w:rPr>
                <w:sz w:val="28"/>
                <w:szCs w:val="28"/>
              </w:rPr>
            </w:pPr>
            <w:r w:rsidRPr="0094286E">
              <w:rPr>
                <w:sz w:val="28"/>
                <w:szCs w:val="28"/>
              </w:rPr>
              <w:t>24,56</w:t>
            </w:r>
          </w:p>
        </w:tc>
        <w:tc>
          <w:tcPr>
            <w:tcW w:w="1276" w:type="dxa"/>
            <w:tcBorders>
              <w:top w:val="nil"/>
              <w:left w:val="nil"/>
              <w:bottom w:val="single" w:sz="4" w:space="0" w:color="auto"/>
              <w:right w:val="single" w:sz="4" w:space="0" w:color="auto"/>
            </w:tcBorders>
            <w:shd w:val="clear" w:color="auto" w:fill="FFFFFF"/>
            <w:vAlign w:val="center"/>
            <w:hideMark/>
          </w:tcPr>
          <w:p w14:paraId="01F6329E" w14:textId="77777777" w:rsidR="0094286E" w:rsidRPr="0094286E" w:rsidRDefault="0094286E" w:rsidP="0094286E">
            <w:pPr>
              <w:spacing w:line="276" w:lineRule="auto"/>
              <w:jc w:val="center"/>
              <w:rPr>
                <w:sz w:val="28"/>
                <w:szCs w:val="28"/>
              </w:rPr>
            </w:pPr>
            <w:r w:rsidRPr="0094286E">
              <w:rPr>
                <w:sz w:val="28"/>
                <w:szCs w:val="28"/>
              </w:rPr>
              <w:t>28,00</w:t>
            </w:r>
          </w:p>
        </w:tc>
        <w:tc>
          <w:tcPr>
            <w:tcW w:w="1276" w:type="dxa"/>
            <w:tcBorders>
              <w:top w:val="nil"/>
              <w:left w:val="nil"/>
              <w:bottom w:val="single" w:sz="4" w:space="0" w:color="auto"/>
              <w:right w:val="single" w:sz="4" w:space="0" w:color="auto"/>
            </w:tcBorders>
            <w:shd w:val="clear" w:color="auto" w:fill="FFFFFF"/>
            <w:vAlign w:val="center"/>
            <w:hideMark/>
          </w:tcPr>
          <w:p w14:paraId="5D009882" w14:textId="77777777" w:rsidR="0094286E" w:rsidRPr="0094286E" w:rsidRDefault="0094286E" w:rsidP="0094286E">
            <w:pPr>
              <w:spacing w:line="276" w:lineRule="auto"/>
              <w:jc w:val="center"/>
              <w:rPr>
                <w:sz w:val="28"/>
                <w:szCs w:val="28"/>
              </w:rPr>
            </w:pPr>
            <w:r w:rsidRPr="0094286E">
              <w:rPr>
                <w:sz w:val="28"/>
                <w:szCs w:val="28"/>
              </w:rPr>
              <w:t>28,00</w:t>
            </w:r>
          </w:p>
        </w:tc>
        <w:tc>
          <w:tcPr>
            <w:tcW w:w="1417" w:type="dxa"/>
            <w:tcBorders>
              <w:top w:val="nil"/>
              <w:left w:val="nil"/>
              <w:bottom w:val="single" w:sz="4" w:space="0" w:color="auto"/>
              <w:right w:val="single" w:sz="4" w:space="0" w:color="auto"/>
            </w:tcBorders>
            <w:shd w:val="clear" w:color="auto" w:fill="FFFFFF"/>
            <w:vAlign w:val="center"/>
            <w:hideMark/>
          </w:tcPr>
          <w:p w14:paraId="7AE7AD82" w14:textId="77777777" w:rsidR="0094286E" w:rsidRPr="0094286E" w:rsidRDefault="0094286E" w:rsidP="0094286E">
            <w:pPr>
              <w:spacing w:line="276" w:lineRule="auto"/>
              <w:jc w:val="center"/>
              <w:rPr>
                <w:sz w:val="28"/>
                <w:szCs w:val="28"/>
              </w:rPr>
            </w:pPr>
            <w:r w:rsidRPr="0094286E">
              <w:rPr>
                <w:sz w:val="28"/>
                <w:szCs w:val="28"/>
              </w:rPr>
              <w:t>32,81</w:t>
            </w:r>
          </w:p>
        </w:tc>
      </w:tr>
      <w:tr w:rsidR="0094286E" w:rsidRPr="0094286E" w14:paraId="32798A06" w14:textId="77777777" w:rsidTr="0094286E">
        <w:trPr>
          <w:trHeight w:val="557"/>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14:paraId="66026F53" w14:textId="77777777" w:rsidR="0094286E" w:rsidRPr="0094286E" w:rsidRDefault="0094286E" w:rsidP="0094286E">
            <w:pPr>
              <w:spacing w:line="276" w:lineRule="auto"/>
              <w:jc w:val="center"/>
              <w:rPr>
                <w:color w:val="000000"/>
                <w:sz w:val="28"/>
                <w:szCs w:val="28"/>
              </w:rPr>
            </w:pPr>
            <w:r w:rsidRPr="0094286E">
              <w:rPr>
                <w:color w:val="000000"/>
                <w:sz w:val="28"/>
                <w:szCs w:val="28"/>
              </w:rPr>
              <w:t>1.2.</w:t>
            </w:r>
          </w:p>
        </w:tc>
        <w:tc>
          <w:tcPr>
            <w:tcW w:w="2483" w:type="dxa"/>
            <w:tcBorders>
              <w:top w:val="nil"/>
              <w:left w:val="single" w:sz="4" w:space="0" w:color="auto"/>
              <w:bottom w:val="single" w:sz="4" w:space="0" w:color="auto"/>
              <w:right w:val="single" w:sz="4" w:space="0" w:color="auto"/>
            </w:tcBorders>
            <w:shd w:val="clear" w:color="auto" w:fill="FFFFFF"/>
            <w:vAlign w:val="center"/>
            <w:hideMark/>
          </w:tcPr>
          <w:p w14:paraId="0675A8E9" w14:textId="77777777" w:rsidR="0094286E" w:rsidRPr="0094286E" w:rsidRDefault="0094286E" w:rsidP="0094286E">
            <w:pPr>
              <w:spacing w:line="276" w:lineRule="auto"/>
              <w:rPr>
                <w:color w:val="000000"/>
                <w:sz w:val="28"/>
                <w:szCs w:val="28"/>
              </w:rPr>
            </w:pPr>
            <w:r w:rsidRPr="0094286E">
              <w:rPr>
                <w:color w:val="000000"/>
                <w:sz w:val="28"/>
                <w:szCs w:val="28"/>
              </w:rPr>
              <w:t xml:space="preserve">Прочие потребители  </w:t>
            </w:r>
          </w:p>
          <w:p w14:paraId="6ADD9961" w14:textId="77777777" w:rsidR="0094286E" w:rsidRPr="0094286E" w:rsidRDefault="0094286E" w:rsidP="0094286E">
            <w:pPr>
              <w:spacing w:line="276" w:lineRule="auto"/>
              <w:rPr>
                <w:color w:val="000000"/>
                <w:sz w:val="28"/>
                <w:szCs w:val="28"/>
              </w:rPr>
            </w:pPr>
            <w:r w:rsidRPr="0094286E">
              <w:rPr>
                <w:color w:val="000000"/>
                <w:sz w:val="28"/>
                <w:szCs w:val="28"/>
              </w:rPr>
              <w:t>(без НДС)</w:t>
            </w:r>
          </w:p>
        </w:tc>
        <w:tc>
          <w:tcPr>
            <w:tcW w:w="1276" w:type="dxa"/>
            <w:tcBorders>
              <w:top w:val="nil"/>
              <w:left w:val="nil"/>
              <w:bottom w:val="single" w:sz="4" w:space="0" w:color="auto"/>
              <w:right w:val="single" w:sz="4" w:space="0" w:color="auto"/>
            </w:tcBorders>
            <w:shd w:val="clear" w:color="auto" w:fill="FFFFFF"/>
            <w:vAlign w:val="center"/>
            <w:hideMark/>
          </w:tcPr>
          <w:p w14:paraId="52521AEB" w14:textId="77777777" w:rsidR="0094286E" w:rsidRPr="0094286E" w:rsidRDefault="0094286E" w:rsidP="0094286E">
            <w:pPr>
              <w:spacing w:line="276" w:lineRule="auto"/>
              <w:jc w:val="center"/>
              <w:rPr>
                <w:sz w:val="28"/>
                <w:szCs w:val="28"/>
              </w:rPr>
            </w:pPr>
            <w:r w:rsidRPr="0094286E">
              <w:rPr>
                <w:sz w:val="28"/>
                <w:szCs w:val="28"/>
              </w:rPr>
              <w:t>20,47</w:t>
            </w:r>
          </w:p>
        </w:tc>
        <w:tc>
          <w:tcPr>
            <w:tcW w:w="1417" w:type="dxa"/>
            <w:tcBorders>
              <w:top w:val="nil"/>
              <w:left w:val="nil"/>
              <w:bottom w:val="single" w:sz="4" w:space="0" w:color="auto"/>
              <w:right w:val="single" w:sz="4" w:space="0" w:color="auto"/>
            </w:tcBorders>
            <w:shd w:val="clear" w:color="auto" w:fill="FFFFFF"/>
            <w:vAlign w:val="center"/>
            <w:hideMark/>
          </w:tcPr>
          <w:p w14:paraId="32DF8CCD" w14:textId="77777777" w:rsidR="0094286E" w:rsidRPr="0094286E" w:rsidRDefault="0094286E" w:rsidP="0094286E">
            <w:pPr>
              <w:spacing w:line="276" w:lineRule="auto"/>
              <w:jc w:val="center"/>
              <w:rPr>
                <w:sz w:val="28"/>
                <w:szCs w:val="28"/>
              </w:rPr>
            </w:pPr>
            <w:r w:rsidRPr="0094286E">
              <w:rPr>
                <w:sz w:val="28"/>
                <w:szCs w:val="28"/>
              </w:rPr>
              <w:t>20,47</w:t>
            </w:r>
          </w:p>
        </w:tc>
        <w:tc>
          <w:tcPr>
            <w:tcW w:w="1276" w:type="dxa"/>
            <w:tcBorders>
              <w:top w:val="nil"/>
              <w:left w:val="nil"/>
              <w:bottom w:val="single" w:sz="4" w:space="0" w:color="auto"/>
              <w:right w:val="single" w:sz="4" w:space="0" w:color="auto"/>
            </w:tcBorders>
            <w:shd w:val="clear" w:color="auto" w:fill="FFFFFF"/>
            <w:vAlign w:val="center"/>
            <w:hideMark/>
          </w:tcPr>
          <w:p w14:paraId="45296FBC" w14:textId="77777777" w:rsidR="0094286E" w:rsidRPr="0094286E" w:rsidRDefault="0094286E" w:rsidP="0094286E">
            <w:pPr>
              <w:spacing w:line="276" w:lineRule="auto"/>
              <w:jc w:val="center"/>
              <w:rPr>
                <w:sz w:val="28"/>
                <w:szCs w:val="28"/>
              </w:rPr>
            </w:pPr>
            <w:r w:rsidRPr="0094286E">
              <w:rPr>
                <w:sz w:val="28"/>
                <w:szCs w:val="28"/>
              </w:rPr>
              <w:t>20,47</w:t>
            </w:r>
          </w:p>
        </w:tc>
        <w:tc>
          <w:tcPr>
            <w:tcW w:w="1276" w:type="dxa"/>
            <w:tcBorders>
              <w:top w:val="nil"/>
              <w:left w:val="nil"/>
              <w:bottom w:val="single" w:sz="4" w:space="0" w:color="auto"/>
              <w:right w:val="single" w:sz="4" w:space="0" w:color="auto"/>
            </w:tcBorders>
            <w:shd w:val="clear" w:color="auto" w:fill="FFFFFF"/>
            <w:vAlign w:val="center"/>
            <w:hideMark/>
          </w:tcPr>
          <w:p w14:paraId="61B06247" w14:textId="77777777" w:rsidR="0094286E" w:rsidRPr="0094286E" w:rsidRDefault="0094286E" w:rsidP="0094286E">
            <w:pPr>
              <w:spacing w:line="276" w:lineRule="auto"/>
              <w:jc w:val="center"/>
              <w:rPr>
                <w:sz w:val="28"/>
                <w:szCs w:val="28"/>
              </w:rPr>
            </w:pPr>
            <w:r w:rsidRPr="0094286E">
              <w:rPr>
                <w:sz w:val="28"/>
                <w:szCs w:val="28"/>
              </w:rPr>
              <w:t>23,33</w:t>
            </w:r>
          </w:p>
        </w:tc>
        <w:tc>
          <w:tcPr>
            <w:tcW w:w="1276" w:type="dxa"/>
            <w:tcBorders>
              <w:top w:val="nil"/>
              <w:left w:val="nil"/>
              <w:bottom w:val="single" w:sz="4" w:space="0" w:color="auto"/>
              <w:right w:val="single" w:sz="4" w:space="0" w:color="auto"/>
            </w:tcBorders>
            <w:shd w:val="clear" w:color="auto" w:fill="FFFFFF"/>
            <w:vAlign w:val="center"/>
            <w:hideMark/>
          </w:tcPr>
          <w:p w14:paraId="46B7159C" w14:textId="77777777" w:rsidR="0094286E" w:rsidRPr="0094286E" w:rsidRDefault="0094286E" w:rsidP="0094286E">
            <w:pPr>
              <w:spacing w:line="276" w:lineRule="auto"/>
              <w:jc w:val="center"/>
              <w:rPr>
                <w:sz w:val="28"/>
                <w:szCs w:val="28"/>
              </w:rPr>
            </w:pPr>
            <w:r w:rsidRPr="0094286E">
              <w:rPr>
                <w:sz w:val="28"/>
                <w:szCs w:val="28"/>
              </w:rPr>
              <w:t>23,33</w:t>
            </w:r>
          </w:p>
        </w:tc>
        <w:tc>
          <w:tcPr>
            <w:tcW w:w="1417" w:type="dxa"/>
            <w:tcBorders>
              <w:top w:val="nil"/>
              <w:left w:val="nil"/>
              <w:bottom w:val="single" w:sz="4" w:space="0" w:color="auto"/>
              <w:right w:val="single" w:sz="4" w:space="0" w:color="auto"/>
            </w:tcBorders>
            <w:shd w:val="clear" w:color="auto" w:fill="FFFFFF"/>
            <w:vAlign w:val="center"/>
            <w:hideMark/>
          </w:tcPr>
          <w:p w14:paraId="78C4D703" w14:textId="77777777" w:rsidR="0094286E" w:rsidRPr="0094286E" w:rsidRDefault="0094286E" w:rsidP="0094286E">
            <w:pPr>
              <w:spacing w:line="276" w:lineRule="auto"/>
              <w:jc w:val="center"/>
              <w:rPr>
                <w:sz w:val="28"/>
                <w:szCs w:val="28"/>
              </w:rPr>
            </w:pPr>
            <w:r w:rsidRPr="0094286E">
              <w:rPr>
                <w:sz w:val="28"/>
                <w:szCs w:val="28"/>
              </w:rPr>
              <w:t>27,34</w:t>
            </w:r>
          </w:p>
        </w:tc>
      </w:tr>
      <w:tr w:rsidR="0094286E" w:rsidRPr="0094286E" w14:paraId="489FD0BC" w14:textId="77777777" w:rsidTr="0094286E">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BB0CC70" w14:textId="77777777" w:rsidR="0094286E" w:rsidRPr="0094286E" w:rsidRDefault="0094286E" w:rsidP="0094286E">
            <w:pPr>
              <w:spacing w:line="276" w:lineRule="auto"/>
              <w:jc w:val="center"/>
              <w:rPr>
                <w:sz w:val="28"/>
                <w:szCs w:val="28"/>
              </w:rPr>
            </w:pPr>
            <w:bookmarkStart w:id="20" w:name="_Hlk500496721"/>
            <w:r w:rsidRPr="0094286E">
              <w:rPr>
                <w:sz w:val="28"/>
                <w:szCs w:val="28"/>
              </w:rPr>
              <w:t>2. Водоотведение (для предъявления потребителям Яшкинского муниципального округа за исключением пгт. Яшкино)</w:t>
            </w:r>
          </w:p>
        </w:tc>
      </w:tr>
      <w:tr w:rsidR="0094286E" w:rsidRPr="0094286E" w14:paraId="6D384B0E" w14:textId="77777777" w:rsidTr="0094286E">
        <w:trPr>
          <w:trHeight w:val="565"/>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14:paraId="36179370" w14:textId="77777777" w:rsidR="0094286E" w:rsidRPr="0094286E" w:rsidRDefault="0094286E" w:rsidP="0094286E">
            <w:pPr>
              <w:spacing w:line="276" w:lineRule="auto"/>
              <w:jc w:val="center"/>
              <w:rPr>
                <w:color w:val="000000"/>
                <w:sz w:val="28"/>
                <w:szCs w:val="28"/>
              </w:rPr>
            </w:pPr>
            <w:r w:rsidRPr="0094286E">
              <w:rPr>
                <w:color w:val="000000"/>
                <w:sz w:val="28"/>
                <w:szCs w:val="28"/>
              </w:rPr>
              <w:t>2.1.</w:t>
            </w:r>
          </w:p>
        </w:tc>
        <w:tc>
          <w:tcPr>
            <w:tcW w:w="2483" w:type="dxa"/>
            <w:tcBorders>
              <w:top w:val="nil"/>
              <w:left w:val="single" w:sz="4" w:space="0" w:color="auto"/>
              <w:bottom w:val="single" w:sz="4" w:space="0" w:color="auto"/>
              <w:right w:val="single" w:sz="4" w:space="0" w:color="auto"/>
            </w:tcBorders>
            <w:shd w:val="clear" w:color="auto" w:fill="FFFFFF"/>
            <w:vAlign w:val="center"/>
            <w:hideMark/>
          </w:tcPr>
          <w:p w14:paraId="4180130B" w14:textId="77777777" w:rsidR="0094286E" w:rsidRPr="0094286E" w:rsidRDefault="0094286E" w:rsidP="0094286E">
            <w:pPr>
              <w:spacing w:line="276" w:lineRule="auto"/>
              <w:rPr>
                <w:color w:val="000000"/>
                <w:sz w:val="28"/>
                <w:szCs w:val="28"/>
              </w:rPr>
            </w:pPr>
            <w:r w:rsidRPr="0094286E">
              <w:rPr>
                <w:color w:val="000000"/>
                <w:sz w:val="28"/>
                <w:szCs w:val="28"/>
              </w:rPr>
              <w:t xml:space="preserve">Население   </w:t>
            </w:r>
          </w:p>
          <w:p w14:paraId="6967614A" w14:textId="77777777" w:rsidR="0094286E" w:rsidRPr="0094286E" w:rsidRDefault="0094286E" w:rsidP="0094286E">
            <w:pPr>
              <w:spacing w:line="276" w:lineRule="auto"/>
              <w:rPr>
                <w:color w:val="000000"/>
                <w:sz w:val="28"/>
                <w:szCs w:val="28"/>
              </w:rPr>
            </w:pPr>
            <w:r w:rsidRPr="0094286E">
              <w:rPr>
                <w:color w:val="000000"/>
                <w:sz w:val="28"/>
                <w:szCs w:val="28"/>
              </w:rPr>
              <w:t>(с НДС)*</w:t>
            </w:r>
          </w:p>
        </w:tc>
        <w:tc>
          <w:tcPr>
            <w:tcW w:w="1276" w:type="dxa"/>
            <w:tcBorders>
              <w:top w:val="nil"/>
              <w:left w:val="nil"/>
              <w:bottom w:val="single" w:sz="4" w:space="0" w:color="auto"/>
              <w:right w:val="single" w:sz="4" w:space="0" w:color="auto"/>
            </w:tcBorders>
            <w:shd w:val="clear" w:color="auto" w:fill="FFFFFF"/>
            <w:vAlign w:val="center"/>
            <w:hideMark/>
          </w:tcPr>
          <w:p w14:paraId="3E0C3AFC" w14:textId="77777777" w:rsidR="0094286E" w:rsidRPr="0094286E" w:rsidRDefault="0094286E" w:rsidP="0094286E">
            <w:pPr>
              <w:spacing w:line="276" w:lineRule="auto"/>
              <w:jc w:val="center"/>
              <w:rPr>
                <w:sz w:val="28"/>
                <w:szCs w:val="28"/>
              </w:rPr>
            </w:pPr>
            <w:r w:rsidRPr="0094286E">
              <w:rPr>
                <w:sz w:val="28"/>
                <w:szCs w:val="28"/>
              </w:rPr>
              <w:t>10,47</w:t>
            </w:r>
          </w:p>
        </w:tc>
        <w:tc>
          <w:tcPr>
            <w:tcW w:w="1417" w:type="dxa"/>
            <w:tcBorders>
              <w:top w:val="nil"/>
              <w:left w:val="nil"/>
              <w:bottom w:val="single" w:sz="4" w:space="0" w:color="auto"/>
              <w:right w:val="single" w:sz="4" w:space="0" w:color="auto"/>
            </w:tcBorders>
            <w:shd w:val="clear" w:color="auto" w:fill="FFFFFF"/>
            <w:vAlign w:val="center"/>
            <w:hideMark/>
          </w:tcPr>
          <w:p w14:paraId="763FACFC" w14:textId="77777777" w:rsidR="0094286E" w:rsidRPr="0094286E" w:rsidRDefault="0094286E" w:rsidP="0094286E">
            <w:pPr>
              <w:spacing w:line="276" w:lineRule="auto"/>
              <w:jc w:val="center"/>
              <w:rPr>
                <w:sz w:val="28"/>
                <w:szCs w:val="28"/>
              </w:rPr>
            </w:pPr>
            <w:r w:rsidRPr="0094286E">
              <w:rPr>
                <w:sz w:val="28"/>
                <w:szCs w:val="28"/>
              </w:rPr>
              <w:t>10,97</w:t>
            </w:r>
          </w:p>
        </w:tc>
        <w:tc>
          <w:tcPr>
            <w:tcW w:w="1276" w:type="dxa"/>
            <w:tcBorders>
              <w:top w:val="nil"/>
              <w:left w:val="nil"/>
              <w:bottom w:val="single" w:sz="4" w:space="0" w:color="auto"/>
              <w:right w:val="single" w:sz="4" w:space="0" w:color="auto"/>
            </w:tcBorders>
            <w:shd w:val="clear" w:color="auto" w:fill="FFFFFF"/>
            <w:vAlign w:val="center"/>
            <w:hideMark/>
          </w:tcPr>
          <w:p w14:paraId="03DC3EC7" w14:textId="77777777" w:rsidR="0094286E" w:rsidRPr="0094286E" w:rsidRDefault="0094286E" w:rsidP="0094286E">
            <w:pPr>
              <w:spacing w:line="276" w:lineRule="auto"/>
              <w:jc w:val="center"/>
              <w:rPr>
                <w:color w:val="000000"/>
                <w:sz w:val="28"/>
                <w:szCs w:val="28"/>
              </w:rPr>
            </w:pPr>
            <w:r w:rsidRPr="0094286E">
              <w:rPr>
                <w:color w:val="000000"/>
                <w:sz w:val="28"/>
                <w:szCs w:val="28"/>
              </w:rPr>
              <w:t>11,16</w:t>
            </w:r>
          </w:p>
        </w:tc>
        <w:tc>
          <w:tcPr>
            <w:tcW w:w="1276" w:type="dxa"/>
            <w:tcBorders>
              <w:top w:val="nil"/>
              <w:left w:val="nil"/>
              <w:bottom w:val="single" w:sz="4" w:space="0" w:color="auto"/>
              <w:right w:val="single" w:sz="4" w:space="0" w:color="auto"/>
            </w:tcBorders>
            <w:shd w:val="clear" w:color="auto" w:fill="FFFFFF"/>
            <w:vAlign w:val="center"/>
            <w:hideMark/>
          </w:tcPr>
          <w:p w14:paraId="33611C41" w14:textId="77777777" w:rsidR="0094286E" w:rsidRPr="0094286E" w:rsidRDefault="0094286E" w:rsidP="0094286E">
            <w:pPr>
              <w:spacing w:line="276" w:lineRule="auto"/>
              <w:jc w:val="center"/>
              <w:rPr>
                <w:color w:val="000000"/>
                <w:sz w:val="28"/>
                <w:szCs w:val="28"/>
              </w:rPr>
            </w:pPr>
            <w:r w:rsidRPr="0094286E">
              <w:rPr>
                <w:color w:val="000000"/>
                <w:sz w:val="28"/>
                <w:szCs w:val="28"/>
              </w:rPr>
              <w:t>11,54</w:t>
            </w:r>
          </w:p>
        </w:tc>
        <w:tc>
          <w:tcPr>
            <w:tcW w:w="1276" w:type="dxa"/>
            <w:tcBorders>
              <w:top w:val="nil"/>
              <w:left w:val="nil"/>
              <w:bottom w:val="single" w:sz="4" w:space="0" w:color="auto"/>
              <w:right w:val="single" w:sz="4" w:space="0" w:color="auto"/>
            </w:tcBorders>
            <w:shd w:val="clear" w:color="auto" w:fill="FFFFFF"/>
            <w:vAlign w:val="center"/>
            <w:hideMark/>
          </w:tcPr>
          <w:p w14:paraId="2F85B9CA" w14:textId="77777777" w:rsidR="0094286E" w:rsidRPr="0094286E" w:rsidRDefault="0094286E" w:rsidP="0094286E">
            <w:pPr>
              <w:spacing w:line="276" w:lineRule="auto"/>
              <w:jc w:val="center"/>
              <w:rPr>
                <w:color w:val="000000"/>
                <w:sz w:val="28"/>
                <w:szCs w:val="28"/>
              </w:rPr>
            </w:pPr>
            <w:r w:rsidRPr="0094286E">
              <w:rPr>
                <w:color w:val="000000"/>
                <w:sz w:val="28"/>
                <w:szCs w:val="28"/>
              </w:rPr>
              <w:t>11,46</w:t>
            </w:r>
          </w:p>
        </w:tc>
        <w:tc>
          <w:tcPr>
            <w:tcW w:w="1417" w:type="dxa"/>
            <w:tcBorders>
              <w:top w:val="nil"/>
              <w:left w:val="nil"/>
              <w:bottom w:val="single" w:sz="4" w:space="0" w:color="auto"/>
              <w:right w:val="single" w:sz="4" w:space="0" w:color="auto"/>
            </w:tcBorders>
            <w:shd w:val="clear" w:color="auto" w:fill="FFFFFF"/>
            <w:vAlign w:val="center"/>
            <w:hideMark/>
          </w:tcPr>
          <w:p w14:paraId="38353B7F" w14:textId="77777777" w:rsidR="0094286E" w:rsidRPr="0094286E" w:rsidRDefault="0094286E" w:rsidP="0094286E">
            <w:pPr>
              <w:spacing w:line="276" w:lineRule="auto"/>
              <w:jc w:val="center"/>
              <w:rPr>
                <w:color w:val="000000"/>
                <w:sz w:val="28"/>
                <w:szCs w:val="28"/>
              </w:rPr>
            </w:pPr>
            <w:r w:rsidRPr="0094286E">
              <w:rPr>
                <w:color w:val="000000"/>
                <w:sz w:val="28"/>
                <w:szCs w:val="28"/>
              </w:rPr>
              <w:t>11,46</w:t>
            </w:r>
          </w:p>
        </w:tc>
      </w:tr>
      <w:tr w:rsidR="0094286E" w:rsidRPr="0094286E" w14:paraId="5DB7BDFF" w14:textId="77777777" w:rsidTr="0094286E">
        <w:trPr>
          <w:trHeight w:val="565"/>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14:paraId="23A442B6" w14:textId="77777777" w:rsidR="0094286E" w:rsidRPr="0094286E" w:rsidRDefault="0094286E" w:rsidP="0094286E">
            <w:pPr>
              <w:spacing w:line="276" w:lineRule="auto"/>
              <w:jc w:val="center"/>
              <w:rPr>
                <w:color w:val="000000"/>
                <w:sz w:val="28"/>
                <w:szCs w:val="28"/>
              </w:rPr>
            </w:pPr>
            <w:r w:rsidRPr="0094286E">
              <w:rPr>
                <w:color w:val="000000"/>
                <w:sz w:val="28"/>
                <w:szCs w:val="28"/>
              </w:rPr>
              <w:t>2.2.</w:t>
            </w:r>
          </w:p>
        </w:tc>
        <w:tc>
          <w:tcPr>
            <w:tcW w:w="2483" w:type="dxa"/>
            <w:tcBorders>
              <w:top w:val="nil"/>
              <w:left w:val="single" w:sz="4" w:space="0" w:color="auto"/>
              <w:bottom w:val="single" w:sz="4" w:space="0" w:color="auto"/>
              <w:right w:val="single" w:sz="4" w:space="0" w:color="auto"/>
            </w:tcBorders>
            <w:shd w:val="clear" w:color="auto" w:fill="FFFFFF"/>
            <w:vAlign w:val="center"/>
            <w:hideMark/>
          </w:tcPr>
          <w:p w14:paraId="6FA005DF" w14:textId="77777777" w:rsidR="0094286E" w:rsidRPr="0094286E" w:rsidRDefault="0094286E" w:rsidP="0094286E">
            <w:pPr>
              <w:spacing w:line="276" w:lineRule="auto"/>
              <w:rPr>
                <w:color w:val="000000"/>
                <w:sz w:val="28"/>
                <w:szCs w:val="28"/>
              </w:rPr>
            </w:pPr>
            <w:r w:rsidRPr="0094286E">
              <w:rPr>
                <w:color w:val="000000"/>
                <w:sz w:val="28"/>
                <w:szCs w:val="28"/>
              </w:rPr>
              <w:t>Прочие потребители</w:t>
            </w:r>
          </w:p>
          <w:p w14:paraId="690E4055" w14:textId="77777777" w:rsidR="0094286E" w:rsidRPr="0094286E" w:rsidRDefault="0094286E" w:rsidP="0094286E">
            <w:pPr>
              <w:spacing w:line="276" w:lineRule="auto"/>
              <w:rPr>
                <w:color w:val="000000"/>
                <w:sz w:val="28"/>
                <w:szCs w:val="28"/>
              </w:rPr>
            </w:pPr>
            <w:r w:rsidRPr="0094286E">
              <w:rPr>
                <w:color w:val="000000"/>
                <w:sz w:val="28"/>
                <w:szCs w:val="28"/>
              </w:rPr>
              <w:t>(без НДС)</w:t>
            </w:r>
          </w:p>
        </w:tc>
        <w:tc>
          <w:tcPr>
            <w:tcW w:w="1276" w:type="dxa"/>
            <w:tcBorders>
              <w:top w:val="nil"/>
              <w:left w:val="nil"/>
              <w:bottom w:val="single" w:sz="4" w:space="0" w:color="auto"/>
              <w:right w:val="single" w:sz="4" w:space="0" w:color="auto"/>
            </w:tcBorders>
            <w:shd w:val="clear" w:color="auto" w:fill="FFFFFF"/>
            <w:vAlign w:val="center"/>
            <w:hideMark/>
          </w:tcPr>
          <w:p w14:paraId="62C6F4B0" w14:textId="77777777" w:rsidR="0094286E" w:rsidRPr="0094286E" w:rsidRDefault="0094286E" w:rsidP="0094286E">
            <w:pPr>
              <w:spacing w:line="276" w:lineRule="auto"/>
              <w:jc w:val="center"/>
              <w:rPr>
                <w:sz w:val="28"/>
                <w:szCs w:val="28"/>
              </w:rPr>
            </w:pPr>
            <w:r w:rsidRPr="0094286E">
              <w:rPr>
                <w:sz w:val="28"/>
                <w:szCs w:val="28"/>
              </w:rPr>
              <w:t>8,87</w:t>
            </w:r>
          </w:p>
        </w:tc>
        <w:tc>
          <w:tcPr>
            <w:tcW w:w="1417" w:type="dxa"/>
            <w:tcBorders>
              <w:top w:val="nil"/>
              <w:left w:val="nil"/>
              <w:bottom w:val="single" w:sz="4" w:space="0" w:color="auto"/>
              <w:right w:val="single" w:sz="4" w:space="0" w:color="auto"/>
            </w:tcBorders>
            <w:shd w:val="clear" w:color="auto" w:fill="FFFFFF"/>
            <w:vAlign w:val="center"/>
            <w:hideMark/>
          </w:tcPr>
          <w:p w14:paraId="05A5EECA" w14:textId="77777777" w:rsidR="0094286E" w:rsidRPr="0094286E" w:rsidRDefault="0094286E" w:rsidP="0094286E">
            <w:pPr>
              <w:spacing w:line="276" w:lineRule="auto"/>
              <w:jc w:val="center"/>
              <w:rPr>
                <w:sz w:val="28"/>
                <w:szCs w:val="28"/>
              </w:rPr>
            </w:pPr>
            <w:r w:rsidRPr="0094286E">
              <w:rPr>
                <w:sz w:val="28"/>
                <w:szCs w:val="28"/>
              </w:rPr>
              <w:t>9,30</w:t>
            </w:r>
          </w:p>
        </w:tc>
        <w:tc>
          <w:tcPr>
            <w:tcW w:w="1276" w:type="dxa"/>
            <w:tcBorders>
              <w:top w:val="nil"/>
              <w:left w:val="nil"/>
              <w:bottom w:val="single" w:sz="4" w:space="0" w:color="auto"/>
              <w:right w:val="single" w:sz="4" w:space="0" w:color="auto"/>
            </w:tcBorders>
            <w:shd w:val="clear" w:color="auto" w:fill="FFFFFF"/>
            <w:vAlign w:val="center"/>
            <w:hideMark/>
          </w:tcPr>
          <w:p w14:paraId="49C66F9C" w14:textId="77777777" w:rsidR="0094286E" w:rsidRPr="0094286E" w:rsidRDefault="0094286E" w:rsidP="0094286E">
            <w:pPr>
              <w:spacing w:line="276" w:lineRule="auto"/>
              <w:jc w:val="center"/>
              <w:rPr>
                <w:color w:val="000000"/>
                <w:sz w:val="28"/>
                <w:szCs w:val="28"/>
              </w:rPr>
            </w:pPr>
            <w:r w:rsidRPr="0094286E">
              <w:rPr>
                <w:color w:val="000000"/>
                <w:sz w:val="28"/>
                <w:szCs w:val="28"/>
              </w:rPr>
              <w:t>9,30</w:t>
            </w:r>
          </w:p>
        </w:tc>
        <w:tc>
          <w:tcPr>
            <w:tcW w:w="1276" w:type="dxa"/>
            <w:tcBorders>
              <w:top w:val="nil"/>
              <w:left w:val="nil"/>
              <w:bottom w:val="single" w:sz="4" w:space="0" w:color="auto"/>
              <w:right w:val="single" w:sz="4" w:space="0" w:color="auto"/>
            </w:tcBorders>
            <w:shd w:val="clear" w:color="auto" w:fill="FFFFFF"/>
            <w:vAlign w:val="center"/>
            <w:hideMark/>
          </w:tcPr>
          <w:p w14:paraId="5CB47E4D" w14:textId="77777777" w:rsidR="0094286E" w:rsidRPr="0094286E" w:rsidRDefault="0094286E" w:rsidP="0094286E">
            <w:pPr>
              <w:spacing w:line="276" w:lineRule="auto"/>
              <w:jc w:val="center"/>
              <w:rPr>
                <w:color w:val="000000"/>
                <w:sz w:val="28"/>
                <w:szCs w:val="28"/>
              </w:rPr>
            </w:pPr>
            <w:r w:rsidRPr="0094286E">
              <w:rPr>
                <w:color w:val="000000"/>
                <w:sz w:val="28"/>
                <w:szCs w:val="28"/>
              </w:rPr>
              <w:t>9,62</w:t>
            </w:r>
          </w:p>
        </w:tc>
        <w:tc>
          <w:tcPr>
            <w:tcW w:w="1276" w:type="dxa"/>
            <w:tcBorders>
              <w:top w:val="nil"/>
              <w:left w:val="nil"/>
              <w:bottom w:val="single" w:sz="4" w:space="0" w:color="auto"/>
              <w:right w:val="single" w:sz="4" w:space="0" w:color="auto"/>
            </w:tcBorders>
            <w:shd w:val="clear" w:color="auto" w:fill="FFFFFF"/>
            <w:vAlign w:val="center"/>
            <w:hideMark/>
          </w:tcPr>
          <w:p w14:paraId="135E2685" w14:textId="77777777" w:rsidR="0094286E" w:rsidRPr="0094286E" w:rsidRDefault="0094286E" w:rsidP="0094286E">
            <w:pPr>
              <w:spacing w:line="276" w:lineRule="auto"/>
              <w:jc w:val="center"/>
              <w:rPr>
                <w:color w:val="000000"/>
                <w:sz w:val="28"/>
                <w:szCs w:val="28"/>
              </w:rPr>
            </w:pPr>
            <w:r w:rsidRPr="0094286E">
              <w:rPr>
                <w:color w:val="000000"/>
                <w:sz w:val="28"/>
                <w:szCs w:val="28"/>
              </w:rPr>
              <w:t>9,55</w:t>
            </w:r>
          </w:p>
        </w:tc>
        <w:tc>
          <w:tcPr>
            <w:tcW w:w="1417" w:type="dxa"/>
            <w:tcBorders>
              <w:top w:val="nil"/>
              <w:left w:val="nil"/>
              <w:bottom w:val="single" w:sz="4" w:space="0" w:color="auto"/>
              <w:right w:val="single" w:sz="4" w:space="0" w:color="auto"/>
            </w:tcBorders>
            <w:shd w:val="clear" w:color="auto" w:fill="FFFFFF"/>
            <w:vAlign w:val="center"/>
            <w:hideMark/>
          </w:tcPr>
          <w:p w14:paraId="1DF867ED" w14:textId="77777777" w:rsidR="0094286E" w:rsidRPr="0094286E" w:rsidRDefault="0094286E" w:rsidP="0094286E">
            <w:pPr>
              <w:spacing w:line="276" w:lineRule="auto"/>
              <w:jc w:val="center"/>
              <w:rPr>
                <w:color w:val="000000"/>
                <w:sz w:val="28"/>
                <w:szCs w:val="28"/>
              </w:rPr>
            </w:pPr>
            <w:r w:rsidRPr="0094286E">
              <w:rPr>
                <w:color w:val="000000"/>
                <w:sz w:val="28"/>
                <w:szCs w:val="28"/>
              </w:rPr>
              <w:t>9,55</w:t>
            </w:r>
          </w:p>
        </w:tc>
        <w:bookmarkEnd w:id="20"/>
      </w:tr>
      <w:tr w:rsidR="0094286E" w:rsidRPr="0094286E" w14:paraId="51621D46" w14:textId="77777777" w:rsidTr="0094286E">
        <w:trPr>
          <w:trHeight w:val="435"/>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D00C3BD" w14:textId="77777777" w:rsidR="0094286E" w:rsidRPr="0094286E" w:rsidRDefault="0094286E" w:rsidP="0094286E">
            <w:pPr>
              <w:spacing w:line="276" w:lineRule="auto"/>
              <w:jc w:val="center"/>
              <w:rPr>
                <w:sz w:val="28"/>
                <w:szCs w:val="28"/>
              </w:rPr>
            </w:pPr>
            <w:r w:rsidRPr="0094286E">
              <w:rPr>
                <w:sz w:val="28"/>
                <w:szCs w:val="28"/>
              </w:rPr>
              <w:t>3. Водоотведение (для предъявления потребителям пгт. Яшкино)</w:t>
            </w:r>
          </w:p>
        </w:tc>
      </w:tr>
      <w:tr w:rsidR="0094286E" w:rsidRPr="0094286E" w14:paraId="2C04A0ED" w14:textId="77777777" w:rsidTr="0094286E">
        <w:trPr>
          <w:trHeight w:val="565"/>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14:paraId="3C09EAC2" w14:textId="77777777" w:rsidR="0094286E" w:rsidRPr="0094286E" w:rsidRDefault="0094286E" w:rsidP="0094286E">
            <w:pPr>
              <w:spacing w:line="276" w:lineRule="auto"/>
              <w:jc w:val="center"/>
              <w:rPr>
                <w:color w:val="000000"/>
                <w:sz w:val="28"/>
                <w:szCs w:val="28"/>
              </w:rPr>
            </w:pPr>
            <w:r w:rsidRPr="0094286E">
              <w:rPr>
                <w:color w:val="000000"/>
                <w:sz w:val="28"/>
                <w:szCs w:val="28"/>
              </w:rPr>
              <w:t>3.1.</w:t>
            </w:r>
          </w:p>
        </w:tc>
        <w:tc>
          <w:tcPr>
            <w:tcW w:w="2483" w:type="dxa"/>
            <w:tcBorders>
              <w:top w:val="nil"/>
              <w:left w:val="single" w:sz="4" w:space="0" w:color="auto"/>
              <w:bottom w:val="single" w:sz="4" w:space="0" w:color="auto"/>
              <w:right w:val="single" w:sz="4" w:space="0" w:color="auto"/>
            </w:tcBorders>
            <w:shd w:val="clear" w:color="auto" w:fill="FFFFFF"/>
            <w:vAlign w:val="center"/>
            <w:hideMark/>
          </w:tcPr>
          <w:p w14:paraId="637FF6A1" w14:textId="77777777" w:rsidR="0094286E" w:rsidRPr="0094286E" w:rsidRDefault="0094286E" w:rsidP="0094286E">
            <w:pPr>
              <w:spacing w:line="276" w:lineRule="auto"/>
              <w:rPr>
                <w:color w:val="000000"/>
                <w:sz w:val="28"/>
                <w:szCs w:val="28"/>
              </w:rPr>
            </w:pPr>
            <w:r w:rsidRPr="0094286E">
              <w:rPr>
                <w:color w:val="000000"/>
                <w:sz w:val="28"/>
                <w:szCs w:val="28"/>
              </w:rPr>
              <w:t xml:space="preserve">Население   </w:t>
            </w:r>
          </w:p>
          <w:p w14:paraId="3F257CBE" w14:textId="77777777" w:rsidR="0094286E" w:rsidRPr="0094286E" w:rsidRDefault="0094286E" w:rsidP="0094286E">
            <w:pPr>
              <w:spacing w:line="276" w:lineRule="auto"/>
              <w:rPr>
                <w:color w:val="000000"/>
                <w:sz w:val="28"/>
                <w:szCs w:val="28"/>
              </w:rPr>
            </w:pPr>
            <w:r w:rsidRPr="0094286E">
              <w:rPr>
                <w:color w:val="000000"/>
                <w:sz w:val="28"/>
                <w:szCs w:val="28"/>
              </w:rPr>
              <w:t>(с НДС)*</w:t>
            </w:r>
          </w:p>
        </w:tc>
        <w:tc>
          <w:tcPr>
            <w:tcW w:w="1276" w:type="dxa"/>
            <w:tcBorders>
              <w:top w:val="nil"/>
              <w:left w:val="nil"/>
              <w:bottom w:val="single" w:sz="4" w:space="0" w:color="auto"/>
              <w:right w:val="single" w:sz="4" w:space="0" w:color="auto"/>
            </w:tcBorders>
            <w:shd w:val="clear" w:color="auto" w:fill="FFFFFF"/>
            <w:vAlign w:val="center"/>
            <w:hideMark/>
          </w:tcPr>
          <w:p w14:paraId="1C2F6156" w14:textId="77777777" w:rsidR="0094286E" w:rsidRPr="0094286E" w:rsidRDefault="0094286E" w:rsidP="0094286E">
            <w:pPr>
              <w:spacing w:line="276" w:lineRule="auto"/>
              <w:jc w:val="center"/>
              <w:rPr>
                <w:sz w:val="28"/>
                <w:szCs w:val="28"/>
              </w:rPr>
            </w:pPr>
            <w:r w:rsidRPr="0094286E">
              <w:rPr>
                <w:sz w:val="28"/>
                <w:szCs w:val="28"/>
              </w:rPr>
              <w:t>17,28</w:t>
            </w:r>
          </w:p>
        </w:tc>
        <w:tc>
          <w:tcPr>
            <w:tcW w:w="1417" w:type="dxa"/>
            <w:tcBorders>
              <w:top w:val="nil"/>
              <w:left w:val="nil"/>
              <w:bottom w:val="single" w:sz="4" w:space="0" w:color="auto"/>
              <w:right w:val="single" w:sz="4" w:space="0" w:color="auto"/>
            </w:tcBorders>
            <w:shd w:val="clear" w:color="auto" w:fill="FFFFFF"/>
            <w:vAlign w:val="center"/>
            <w:hideMark/>
          </w:tcPr>
          <w:p w14:paraId="60B5F1B0" w14:textId="77777777" w:rsidR="0094286E" w:rsidRPr="0094286E" w:rsidRDefault="0094286E" w:rsidP="0094286E">
            <w:pPr>
              <w:spacing w:line="276" w:lineRule="auto"/>
              <w:jc w:val="center"/>
              <w:rPr>
                <w:sz w:val="28"/>
                <w:szCs w:val="28"/>
              </w:rPr>
            </w:pPr>
            <w:r w:rsidRPr="0094286E">
              <w:rPr>
                <w:sz w:val="28"/>
                <w:szCs w:val="28"/>
              </w:rPr>
              <w:t>17,28</w:t>
            </w:r>
          </w:p>
        </w:tc>
        <w:tc>
          <w:tcPr>
            <w:tcW w:w="1276" w:type="dxa"/>
            <w:tcBorders>
              <w:top w:val="nil"/>
              <w:left w:val="nil"/>
              <w:bottom w:val="single" w:sz="4" w:space="0" w:color="auto"/>
              <w:right w:val="single" w:sz="4" w:space="0" w:color="auto"/>
            </w:tcBorders>
            <w:shd w:val="clear" w:color="auto" w:fill="FFFFFF"/>
            <w:vAlign w:val="center"/>
            <w:hideMark/>
          </w:tcPr>
          <w:p w14:paraId="3F05D7C9" w14:textId="77777777" w:rsidR="0094286E" w:rsidRPr="0094286E" w:rsidRDefault="0094286E" w:rsidP="0094286E">
            <w:pPr>
              <w:spacing w:line="276" w:lineRule="auto"/>
              <w:jc w:val="center"/>
              <w:rPr>
                <w:color w:val="000000"/>
                <w:sz w:val="28"/>
                <w:szCs w:val="28"/>
              </w:rPr>
            </w:pPr>
            <w:r w:rsidRPr="0094286E">
              <w:rPr>
                <w:color w:val="000000"/>
                <w:sz w:val="28"/>
                <w:szCs w:val="28"/>
              </w:rPr>
              <w:t>17,57</w:t>
            </w:r>
          </w:p>
        </w:tc>
        <w:tc>
          <w:tcPr>
            <w:tcW w:w="1276" w:type="dxa"/>
            <w:tcBorders>
              <w:top w:val="nil"/>
              <w:left w:val="nil"/>
              <w:bottom w:val="single" w:sz="4" w:space="0" w:color="auto"/>
              <w:right w:val="single" w:sz="4" w:space="0" w:color="auto"/>
            </w:tcBorders>
            <w:shd w:val="clear" w:color="auto" w:fill="FFFFFF"/>
            <w:vAlign w:val="center"/>
            <w:hideMark/>
          </w:tcPr>
          <w:p w14:paraId="5E34149B" w14:textId="77777777" w:rsidR="0094286E" w:rsidRPr="0094286E" w:rsidRDefault="0094286E" w:rsidP="0094286E">
            <w:pPr>
              <w:spacing w:line="276" w:lineRule="auto"/>
              <w:jc w:val="center"/>
              <w:rPr>
                <w:color w:val="000000"/>
                <w:sz w:val="28"/>
                <w:szCs w:val="28"/>
              </w:rPr>
            </w:pPr>
            <w:r w:rsidRPr="0094286E">
              <w:rPr>
                <w:color w:val="000000"/>
                <w:sz w:val="28"/>
                <w:szCs w:val="28"/>
              </w:rPr>
              <w:t>18,04</w:t>
            </w:r>
          </w:p>
        </w:tc>
        <w:tc>
          <w:tcPr>
            <w:tcW w:w="1276" w:type="dxa"/>
            <w:tcBorders>
              <w:top w:val="nil"/>
              <w:left w:val="nil"/>
              <w:bottom w:val="single" w:sz="4" w:space="0" w:color="auto"/>
              <w:right w:val="single" w:sz="4" w:space="0" w:color="auto"/>
            </w:tcBorders>
            <w:shd w:val="clear" w:color="auto" w:fill="FFFFFF"/>
            <w:vAlign w:val="center"/>
            <w:hideMark/>
          </w:tcPr>
          <w:p w14:paraId="0F076F4E" w14:textId="77777777" w:rsidR="0094286E" w:rsidRPr="0094286E" w:rsidRDefault="0094286E" w:rsidP="0094286E">
            <w:pPr>
              <w:spacing w:line="276" w:lineRule="auto"/>
              <w:jc w:val="center"/>
              <w:rPr>
                <w:color w:val="000000"/>
                <w:sz w:val="28"/>
                <w:szCs w:val="28"/>
              </w:rPr>
            </w:pPr>
            <w:r w:rsidRPr="0094286E">
              <w:rPr>
                <w:color w:val="000000"/>
                <w:sz w:val="28"/>
                <w:szCs w:val="28"/>
              </w:rPr>
              <w:t>0,25</w:t>
            </w:r>
          </w:p>
        </w:tc>
        <w:tc>
          <w:tcPr>
            <w:tcW w:w="1417" w:type="dxa"/>
            <w:tcBorders>
              <w:top w:val="nil"/>
              <w:left w:val="nil"/>
              <w:bottom w:val="single" w:sz="4" w:space="0" w:color="auto"/>
              <w:right w:val="single" w:sz="4" w:space="0" w:color="auto"/>
            </w:tcBorders>
            <w:shd w:val="clear" w:color="auto" w:fill="FFFFFF"/>
            <w:vAlign w:val="center"/>
            <w:hideMark/>
          </w:tcPr>
          <w:p w14:paraId="2B45B384" w14:textId="77777777" w:rsidR="0094286E" w:rsidRPr="0094286E" w:rsidRDefault="0094286E" w:rsidP="0094286E">
            <w:pPr>
              <w:spacing w:line="276" w:lineRule="auto"/>
              <w:jc w:val="center"/>
              <w:rPr>
                <w:color w:val="000000"/>
                <w:sz w:val="28"/>
                <w:szCs w:val="28"/>
              </w:rPr>
            </w:pPr>
            <w:r w:rsidRPr="0094286E">
              <w:rPr>
                <w:color w:val="000000"/>
                <w:sz w:val="28"/>
                <w:szCs w:val="28"/>
              </w:rPr>
              <w:t>0,25</w:t>
            </w:r>
          </w:p>
        </w:tc>
      </w:tr>
      <w:tr w:rsidR="0094286E" w:rsidRPr="0094286E" w14:paraId="6ADFF1BA" w14:textId="77777777" w:rsidTr="0094286E">
        <w:trPr>
          <w:trHeight w:val="565"/>
          <w:jc w:val="center"/>
        </w:trPr>
        <w:tc>
          <w:tcPr>
            <w:tcW w:w="636" w:type="dxa"/>
            <w:tcBorders>
              <w:top w:val="nil"/>
              <w:left w:val="single" w:sz="4" w:space="0" w:color="auto"/>
              <w:bottom w:val="single" w:sz="4" w:space="0" w:color="auto"/>
              <w:right w:val="single" w:sz="4" w:space="0" w:color="auto"/>
            </w:tcBorders>
            <w:shd w:val="clear" w:color="auto" w:fill="FFFFFF"/>
            <w:vAlign w:val="center"/>
            <w:hideMark/>
          </w:tcPr>
          <w:p w14:paraId="489E72FF" w14:textId="77777777" w:rsidR="0094286E" w:rsidRPr="0094286E" w:rsidRDefault="0094286E" w:rsidP="0094286E">
            <w:pPr>
              <w:spacing w:line="276" w:lineRule="auto"/>
              <w:jc w:val="center"/>
              <w:rPr>
                <w:color w:val="000000"/>
                <w:sz w:val="28"/>
                <w:szCs w:val="28"/>
              </w:rPr>
            </w:pPr>
            <w:r w:rsidRPr="0094286E">
              <w:rPr>
                <w:color w:val="000000"/>
                <w:sz w:val="28"/>
                <w:szCs w:val="28"/>
              </w:rPr>
              <w:t>3.2.</w:t>
            </w:r>
          </w:p>
        </w:tc>
        <w:tc>
          <w:tcPr>
            <w:tcW w:w="2483" w:type="dxa"/>
            <w:tcBorders>
              <w:top w:val="nil"/>
              <w:left w:val="single" w:sz="4" w:space="0" w:color="auto"/>
              <w:bottom w:val="single" w:sz="4" w:space="0" w:color="auto"/>
              <w:right w:val="single" w:sz="4" w:space="0" w:color="auto"/>
            </w:tcBorders>
            <w:shd w:val="clear" w:color="auto" w:fill="FFFFFF"/>
            <w:vAlign w:val="center"/>
            <w:hideMark/>
          </w:tcPr>
          <w:p w14:paraId="01AE84BF" w14:textId="77777777" w:rsidR="0094286E" w:rsidRPr="0094286E" w:rsidRDefault="0094286E" w:rsidP="0094286E">
            <w:pPr>
              <w:spacing w:line="276" w:lineRule="auto"/>
              <w:rPr>
                <w:color w:val="000000"/>
                <w:sz w:val="28"/>
                <w:szCs w:val="28"/>
              </w:rPr>
            </w:pPr>
            <w:r w:rsidRPr="0094286E">
              <w:rPr>
                <w:color w:val="000000"/>
                <w:sz w:val="28"/>
                <w:szCs w:val="28"/>
              </w:rPr>
              <w:t>Прочие потребители</w:t>
            </w:r>
          </w:p>
          <w:p w14:paraId="1F273A47" w14:textId="77777777" w:rsidR="0094286E" w:rsidRPr="0094286E" w:rsidRDefault="0094286E" w:rsidP="0094286E">
            <w:pPr>
              <w:spacing w:line="276" w:lineRule="auto"/>
              <w:rPr>
                <w:color w:val="000000"/>
                <w:sz w:val="28"/>
                <w:szCs w:val="28"/>
              </w:rPr>
            </w:pPr>
            <w:r w:rsidRPr="0094286E">
              <w:rPr>
                <w:color w:val="000000"/>
                <w:sz w:val="28"/>
                <w:szCs w:val="28"/>
              </w:rPr>
              <w:t>(без НДС)</w:t>
            </w:r>
          </w:p>
        </w:tc>
        <w:tc>
          <w:tcPr>
            <w:tcW w:w="1276" w:type="dxa"/>
            <w:tcBorders>
              <w:top w:val="nil"/>
              <w:left w:val="nil"/>
              <w:bottom w:val="single" w:sz="4" w:space="0" w:color="auto"/>
              <w:right w:val="single" w:sz="4" w:space="0" w:color="auto"/>
            </w:tcBorders>
            <w:shd w:val="clear" w:color="auto" w:fill="FFFFFF"/>
            <w:vAlign w:val="center"/>
            <w:hideMark/>
          </w:tcPr>
          <w:p w14:paraId="3EF373B0" w14:textId="77777777" w:rsidR="0094286E" w:rsidRPr="0094286E" w:rsidRDefault="0094286E" w:rsidP="0094286E">
            <w:pPr>
              <w:spacing w:line="276" w:lineRule="auto"/>
              <w:jc w:val="center"/>
              <w:rPr>
                <w:sz w:val="28"/>
                <w:szCs w:val="28"/>
              </w:rPr>
            </w:pPr>
            <w:r w:rsidRPr="0094286E">
              <w:rPr>
                <w:sz w:val="28"/>
                <w:szCs w:val="28"/>
              </w:rPr>
              <w:t>14,64</w:t>
            </w:r>
          </w:p>
        </w:tc>
        <w:tc>
          <w:tcPr>
            <w:tcW w:w="1417" w:type="dxa"/>
            <w:tcBorders>
              <w:top w:val="nil"/>
              <w:left w:val="nil"/>
              <w:bottom w:val="single" w:sz="4" w:space="0" w:color="auto"/>
              <w:right w:val="single" w:sz="4" w:space="0" w:color="auto"/>
            </w:tcBorders>
            <w:shd w:val="clear" w:color="auto" w:fill="FFFFFF"/>
            <w:vAlign w:val="center"/>
            <w:hideMark/>
          </w:tcPr>
          <w:p w14:paraId="1CA9F2C4" w14:textId="77777777" w:rsidR="0094286E" w:rsidRPr="0094286E" w:rsidRDefault="0094286E" w:rsidP="0094286E">
            <w:pPr>
              <w:spacing w:line="276" w:lineRule="auto"/>
              <w:jc w:val="center"/>
              <w:rPr>
                <w:sz w:val="28"/>
                <w:szCs w:val="28"/>
              </w:rPr>
            </w:pPr>
            <w:r w:rsidRPr="0094286E">
              <w:rPr>
                <w:sz w:val="28"/>
                <w:szCs w:val="28"/>
              </w:rPr>
              <w:t>14,64</w:t>
            </w:r>
          </w:p>
        </w:tc>
        <w:tc>
          <w:tcPr>
            <w:tcW w:w="1276" w:type="dxa"/>
            <w:tcBorders>
              <w:top w:val="nil"/>
              <w:left w:val="nil"/>
              <w:bottom w:val="single" w:sz="4" w:space="0" w:color="auto"/>
              <w:right w:val="single" w:sz="4" w:space="0" w:color="auto"/>
            </w:tcBorders>
            <w:shd w:val="clear" w:color="auto" w:fill="FFFFFF"/>
            <w:vAlign w:val="center"/>
            <w:hideMark/>
          </w:tcPr>
          <w:p w14:paraId="3ED31C26" w14:textId="77777777" w:rsidR="0094286E" w:rsidRPr="0094286E" w:rsidRDefault="0094286E" w:rsidP="0094286E">
            <w:pPr>
              <w:spacing w:line="276" w:lineRule="auto"/>
              <w:jc w:val="center"/>
              <w:rPr>
                <w:color w:val="000000"/>
                <w:sz w:val="28"/>
                <w:szCs w:val="28"/>
              </w:rPr>
            </w:pPr>
            <w:r w:rsidRPr="0094286E">
              <w:rPr>
                <w:color w:val="000000"/>
                <w:sz w:val="28"/>
                <w:szCs w:val="28"/>
              </w:rPr>
              <w:t>14,64</w:t>
            </w:r>
          </w:p>
        </w:tc>
        <w:tc>
          <w:tcPr>
            <w:tcW w:w="1276" w:type="dxa"/>
            <w:tcBorders>
              <w:top w:val="nil"/>
              <w:left w:val="nil"/>
              <w:bottom w:val="single" w:sz="4" w:space="0" w:color="auto"/>
              <w:right w:val="single" w:sz="4" w:space="0" w:color="auto"/>
            </w:tcBorders>
            <w:shd w:val="clear" w:color="auto" w:fill="FFFFFF"/>
            <w:vAlign w:val="center"/>
            <w:hideMark/>
          </w:tcPr>
          <w:p w14:paraId="43EBBA91" w14:textId="77777777" w:rsidR="0094286E" w:rsidRPr="0094286E" w:rsidRDefault="0094286E" w:rsidP="0094286E">
            <w:pPr>
              <w:spacing w:line="276" w:lineRule="auto"/>
              <w:jc w:val="center"/>
              <w:rPr>
                <w:color w:val="000000"/>
                <w:sz w:val="28"/>
                <w:szCs w:val="28"/>
              </w:rPr>
            </w:pPr>
            <w:r w:rsidRPr="0094286E">
              <w:rPr>
                <w:color w:val="000000"/>
                <w:sz w:val="28"/>
                <w:szCs w:val="28"/>
              </w:rPr>
              <w:t>15,03</w:t>
            </w:r>
          </w:p>
        </w:tc>
        <w:tc>
          <w:tcPr>
            <w:tcW w:w="1276" w:type="dxa"/>
            <w:tcBorders>
              <w:top w:val="nil"/>
              <w:left w:val="nil"/>
              <w:bottom w:val="single" w:sz="4" w:space="0" w:color="auto"/>
              <w:right w:val="single" w:sz="4" w:space="0" w:color="auto"/>
            </w:tcBorders>
            <w:shd w:val="clear" w:color="auto" w:fill="FFFFFF"/>
            <w:vAlign w:val="center"/>
            <w:hideMark/>
          </w:tcPr>
          <w:p w14:paraId="45612192" w14:textId="77777777" w:rsidR="0094286E" w:rsidRPr="0094286E" w:rsidRDefault="0094286E" w:rsidP="0094286E">
            <w:pPr>
              <w:spacing w:line="276" w:lineRule="auto"/>
              <w:jc w:val="center"/>
              <w:rPr>
                <w:color w:val="000000"/>
                <w:sz w:val="28"/>
                <w:szCs w:val="28"/>
              </w:rPr>
            </w:pPr>
            <w:r w:rsidRPr="0094286E">
              <w:rPr>
                <w:color w:val="000000"/>
                <w:sz w:val="28"/>
                <w:szCs w:val="28"/>
              </w:rPr>
              <w:t>0,21</w:t>
            </w:r>
          </w:p>
        </w:tc>
        <w:tc>
          <w:tcPr>
            <w:tcW w:w="1417" w:type="dxa"/>
            <w:tcBorders>
              <w:top w:val="nil"/>
              <w:left w:val="nil"/>
              <w:bottom w:val="single" w:sz="4" w:space="0" w:color="auto"/>
              <w:right w:val="single" w:sz="4" w:space="0" w:color="auto"/>
            </w:tcBorders>
            <w:shd w:val="clear" w:color="auto" w:fill="FFFFFF"/>
            <w:vAlign w:val="center"/>
            <w:hideMark/>
          </w:tcPr>
          <w:p w14:paraId="3A51B029" w14:textId="77777777" w:rsidR="0094286E" w:rsidRPr="0094286E" w:rsidRDefault="0094286E" w:rsidP="0094286E">
            <w:pPr>
              <w:spacing w:line="276" w:lineRule="auto"/>
              <w:jc w:val="center"/>
              <w:rPr>
                <w:color w:val="000000"/>
                <w:sz w:val="28"/>
                <w:szCs w:val="28"/>
              </w:rPr>
            </w:pPr>
            <w:r w:rsidRPr="0094286E">
              <w:rPr>
                <w:color w:val="000000"/>
                <w:sz w:val="28"/>
                <w:szCs w:val="28"/>
              </w:rPr>
              <w:t>0,21</w:t>
            </w:r>
          </w:p>
        </w:tc>
      </w:tr>
    </w:tbl>
    <w:p w14:paraId="2C496ECC" w14:textId="77777777" w:rsidR="0094286E" w:rsidRPr="0094286E" w:rsidRDefault="0094286E" w:rsidP="0094286E">
      <w:pPr>
        <w:ind w:firstLine="709"/>
        <w:jc w:val="both"/>
        <w:rPr>
          <w:sz w:val="28"/>
          <w:szCs w:val="28"/>
          <w:lang w:eastAsia="en-US"/>
        </w:rPr>
      </w:pPr>
    </w:p>
    <w:p w14:paraId="182C5643" w14:textId="77777777" w:rsidR="0094286E" w:rsidRPr="0094286E" w:rsidRDefault="0094286E" w:rsidP="0094286E">
      <w:pPr>
        <w:ind w:firstLine="709"/>
        <w:jc w:val="both"/>
        <w:rPr>
          <w:color w:val="000000"/>
          <w:sz w:val="28"/>
          <w:szCs w:val="28"/>
          <w:lang w:eastAsia="en-US"/>
        </w:rPr>
      </w:pPr>
      <w:r w:rsidRPr="0094286E">
        <w:rPr>
          <w:color w:val="000000"/>
          <w:sz w:val="28"/>
          <w:szCs w:val="28"/>
          <w:lang w:eastAsia="en-US"/>
        </w:rPr>
        <w:t>*Выделяется в целях реализации пункта 6 статьи 168 Налогового кодекса Российской Федерации.</w:t>
      </w:r>
    </w:p>
    <w:p w14:paraId="77F60D1F" w14:textId="77777777" w:rsidR="0094286E" w:rsidRPr="0094286E" w:rsidRDefault="0094286E" w:rsidP="0094286E">
      <w:pPr>
        <w:ind w:left="-709" w:firstLine="709"/>
        <w:jc w:val="right"/>
        <w:rPr>
          <w:color w:val="000000"/>
          <w:sz w:val="28"/>
          <w:szCs w:val="28"/>
          <w:lang w:eastAsia="en-US"/>
        </w:rPr>
      </w:pPr>
      <w:r w:rsidRPr="0094286E">
        <w:rPr>
          <w:color w:val="000000"/>
          <w:sz w:val="28"/>
          <w:szCs w:val="28"/>
          <w:lang w:eastAsia="en-US"/>
        </w:rPr>
        <w:t>».</w:t>
      </w:r>
    </w:p>
    <w:sectPr w:rsidR="0094286E" w:rsidRPr="0094286E" w:rsidSect="0094286E">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6A273F" w:rsidRDefault="006A273F" w:rsidP="00943C6C">
      <w:r>
        <w:separator/>
      </w:r>
    </w:p>
  </w:endnote>
  <w:endnote w:type="continuationSeparator" w:id="0">
    <w:p w14:paraId="0F961BEF" w14:textId="77777777" w:rsidR="006A273F" w:rsidRDefault="006A273F"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6A273F" w:rsidRDefault="006A273F"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6A273F" w:rsidRDefault="006A273F">
    <w:pPr>
      <w:pStyle w:val="aa"/>
    </w:pPr>
  </w:p>
  <w:p w14:paraId="5C610387" w14:textId="77777777" w:rsidR="006A273F" w:rsidRDefault="006A27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83A4" w14:textId="77777777" w:rsidR="006A273F" w:rsidRDefault="006A273F" w:rsidP="001E5E95">
    <w:pPr>
      <w:pStyle w:val="aa"/>
      <w:jc w:val="center"/>
    </w:pPr>
    <w:r>
      <w:t>Протокол № 93 заседания Правления РЭК КО от 13.12.2019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726" w14:textId="42679080" w:rsidR="006A273F" w:rsidRDefault="006A273F" w:rsidP="00AA62FD">
    <w:pPr>
      <w:pStyle w:val="aa"/>
      <w:jc w:val="center"/>
    </w:pPr>
    <w:r>
      <w:t>Протокол № 93 заседания Правления РЭК КО от 13.12.2019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6A273F" w:rsidRDefault="006A273F" w:rsidP="00943C6C">
      <w:r>
        <w:separator/>
      </w:r>
    </w:p>
  </w:footnote>
  <w:footnote w:type="continuationSeparator" w:id="0">
    <w:p w14:paraId="2FF538AA" w14:textId="77777777" w:rsidR="006A273F" w:rsidRDefault="006A273F"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6A273F" w:rsidRDefault="006A273F">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2618" w14:textId="77777777" w:rsidR="006A273F" w:rsidRPr="00831B24" w:rsidRDefault="006A273F" w:rsidP="002411E1">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484735C"/>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9" w15:restartNumberingAfterBreak="0">
    <w:nsid w:val="04DB00EA"/>
    <w:multiLevelType w:val="hybridMultilevel"/>
    <w:tmpl w:val="C7883E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7E340AF"/>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11" w15:restartNumberingAfterBreak="0">
    <w:nsid w:val="15C97B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1740D86"/>
    <w:multiLevelType w:val="hybridMultilevel"/>
    <w:tmpl w:val="9F9476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E3490B"/>
    <w:multiLevelType w:val="hybridMultilevel"/>
    <w:tmpl w:val="026EAD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453307"/>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54139B6"/>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6F065B0"/>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21" w15:restartNumberingAfterBreak="0">
    <w:nsid w:val="3862415C"/>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22" w15:restartNumberingAfterBreak="0">
    <w:nsid w:val="3BF14CB0"/>
    <w:multiLevelType w:val="hybridMultilevel"/>
    <w:tmpl w:val="7E8E9DEE"/>
    <w:lvl w:ilvl="0" w:tplc="19566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BC0442"/>
    <w:multiLevelType w:val="hybridMultilevel"/>
    <w:tmpl w:val="080AABB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4B2C32"/>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6251AC8"/>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30" w15:restartNumberingAfterBreak="0">
    <w:nsid w:val="58C42AAA"/>
    <w:multiLevelType w:val="hybridMultilevel"/>
    <w:tmpl w:val="B43E26E0"/>
    <w:lvl w:ilvl="0" w:tplc="21C84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703112"/>
    <w:multiLevelType w:val="hybridMultilevel"/>
    <w:tmpl w:val="2732282A"/>
    <w:lvl w:ilvl="0" w:tplc="DD627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E260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5AF54125"/>
    <w:multiLevelType w:val="hybridMultilevel"/>
    <w:tmpl w:val="B83E9F10"/>
    <w:lvl w:ilvl="0" w:tplc="81C28A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5BD4837"/>
    <w:multiLevelType w:val="hybridMultilevel"/>
    <w:tmpl w:val="49D87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7207B87"/>
    <w:multiLevelType w:val="hybridMultilevel"/>
    <w:tmpl w:val="25A21BDC"/>
    <w:lvl w:ilvl="0" w:tplc="5D90F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7353605"/>
    <w:multiLevelType w:val="multilevel"/>
    <w:tmpl w:val="4262F5DE"/>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CE557E2"/>
    <w:multiLevelType w:val="singleLevel"/>
    <w:tmpl w:val="5EBA7522"/>
    <w:lvl w:ilvl="0">
      <w:start w:val="2"/>
      <w:numFmt w:val="decimal"/>
      <w:lvlText w:val="%1."/>
      <w:legacy w:legacy="1" w:legacySpace="0" w:legacyIndent="288"/>
      <w:lvlJc w:val="left"/>
      <w:rPr>
        <w:rFonts w:ascii="Times New Roman" w:hAnsi="Times New Roman" w:cs="Times New Roman" w:hint="default"/>
        <w:b/>
      </w:rPr>
    </w:lvl>
  </w:abstractNum>
  <w:abstractNum w:abstractNumId="39" w15:restartNumberingAfterBreak="0">
    <w:nsid w:val="6F850562"/>
    <w:multiLevelType w:val="hybridMultilevel"/>
    <w:tmpl w:val="AF329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4314C67"/>
    <w:multiLevelType w:val="multilevel"/>
    <w:tmpl w:val="371E0B36"/>
    <w:lvl w:ilvl="0">
      <w:start w:val="2"/>
      <w:numFmt w:val="decimal"/>
      <w:lvlText w:val="%1."/>
      <w:legacy w:legacy="1" w:legacySpace="0" w:legacyIndent="288"/>
      <w:lvlJc w:val="left"/>
      <w:rPr>
        <w:rFonts w:ascii="Times New Roman" w:hAnsi="Times New Roman" w:cs="Times New Roman" w:hint="default"/>
        <w:b/>
        <w:color w:val="auto"/>
      </w:rPr>
    </w:lvl>
    <w:lvl w:ilvl="1">
      <w:start w:val="1"/>
      <w:numFmt w:val="decimal"/>
      <w:isLgl/>
      <w:lvlText w:val="%1.%2"/>
      <w:lvlJc w:val="left"/>
      <w:pPr>
        <w:ind w:left="996" w:hanging="420"/>
      </w:pPr>
      <w:rPr>
        <w:rFonts w:hint="default"/>
        <w:b w:val="0"/>
      </w:rPr>
    </w:lvl>
    <w:lvl w:ilvl="2">
      <w:start w:val="1"/>
      <w:numFmt w:val="decimal"/>
      <w:isLgl/>
      <w:lvlText w:val="%1.%2.%3"/>
      <w:lvlJc w:val="left"/>
      <w:pPr>
        <w:ind w:left="1872" w:hanging="720"/>
      </w:pPr>
      <w:rPr>
        <w:rFonts w:hint="default"/>
        <w:b w:val="0"/>
      </w:rPr>
    </w:lvl>
    <w:lvl w:ilvl="3">
      <w:start w:val="1"/>
      <w:numFmt w:val="decimal"/>
      <w:isLgl/>
      <w:lvlText w:val="%1.%2.%3.%4"/>
      <w:lvlJc w:val="left"/>
      <w:pPr>
        <w:ind w:left="2808" w:hanging="1080"/>
      </w:pPr>
      <w:rPr>
        <w:rFonts w:hint="default"/>
        <w:b w:val="0"/>
      </w:rPr>
    </w:lvl>
    <w:lvl w:ilvl="4">
      <w:start w:val="1"/>
      <w:numFmt w:val="decimal"/>
      <w:isLgl/>
      <w:lvlText w:val="%1.%2.%3.%4.%5"/>
      <w:lvlJc w:val="left"/>
      <w:pPr>
        <w:ind w:left="3384" w:hanging="1080"/>
      </w:pPr>
      <w:rPr>
        <w:rFonts w:hint="default"/>
        <w:b w:val="0"/>
      </w:rPr>
    </w:lvl>
    <w:lvl w:ilvl="5">
      <w:start w:val="1"/>
      <w:numFmt w:val="decimal"/>
      <w:isLgl/>
      <w:lvlText w:val="%1.%2.%3.%4.%5.%6"/>
      <w:lvlJc w:val="left"/>
      <w:pPr>
        <w:ind w:left="4320" w:hanging="1440"/>
      </w:pPr>
      <w:rPr>
        <w:rFonts w:hint="default"/>
        <w:b w:val="0"/>
      </w:rPr>
    </w:lvl>
    <w:lvl w:ilvl="6">
      <w:start w:val="1"/>
      <w:numFmt w:val="decimal"/>
      <w:isLgl/>
      <w:lvlText w:val="%1.%2.%3.%4.%5.%6.%7"/>
      <w:lvlJc w:val="left"/>
      <w:pPr>
        <w:ind w:left="4896" w:hanging="1440"/>
      </w:pPr>
      <w:rPr>
        <w:rFonts w:hint="default"/>
        <w:b w:val="0"/>
      </w:rPr>
    </w:lvl>
    <w:lvl w:ilvl="7">
      <w:start w:val="1"/>
      <w:numFmt w:val="decimal"/>
      <w:isLgl/>
      <w:lvlText w:val="%1.%2.%3.%4.%5.%6.%7.%8"/>
      <w:lvlJc w:val="left"/>
      <w:pPr>
        <w:ind w:left="5832" w:hanging="1800"/>
      </w:pPr>
      <w:rPr>
        <w:rFonts w:hint="default"/>
        <w:b w:val="0"/>
      </w:rPr>
    </w:lvl>
    <w:lvl w:ilvl="8">
      <w:start w:val="1"/>
      <w:numFmt w:val="decimal"/>
      <w:isLgl/>
      <w:lvlText w:val="%1.%2.%3.%4.%5.%6.%7.%8.%9"/>
      <w:lvlJc w:val="left"/>
      <w:pPr>
        <w:ind w:left="6768" w:hanging="2160"/>
      </w:pPr>
      <w:rPr>
        <w:rFonts w:hint="default"/>
        <w:b w:val="0"/>
      </w:rPr>
    </w:lvl>
  </w:abstractNum>
  <w:abstractNum w:abstractNumId="4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F2228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4"/>
  </w:num>
  <w:num w:numId="2">
    <w:abstractNumId w:val="2"/>
  </w:num>
  <w:num w:numId="3">
    <w:abstractNumId w:val="0"/>
  </w:num>
  <w:num w:numId="4">
    <w:abstractNumId w:val="3"/>
  </w:num>
  <w:num w:numId="5">
    <w:abstractNumId w:val="1"/>
  </w:num>
  <w:num w:numId="6">
    <w:abstractNumId w:val="23"/>
  </w:num>
  <w:num w:numId="7">
    <w:abstractNumId w:val="4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3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2"/>
  </w:num>
  <w:num w:numId="14">
    <w:abstractNumId w:val="32"/>
  </w:num>
  <w:num w:numId="15">
    <w:abstractNumId w:val="33"/>
  </w:num>
  <w:num w:numId="16">
    <w:abstractNumId w:val="30"/>
  </w:num>
  <w:num w:numId="17">
    <w:abstractNumId w:val="22"/>
  </w:num>
  <w:num w:numId="18">
    <w:abstractNumId w:val="31"/>
  </w:num>
  <w:num w:numId="19">
    <w:abstractNumId w:val="24"/>
  </w:num>
  <w:num w:numId="20">
    <w:abstractNumId w:val="11"/>
  </w:num>
  <w:num w:numId="21">
    <w:abstractNumId w:val="27"/>
  </w:num>
  <w:num w:numId="22">
    <w:abstractNumId w:val="25"/>
  </w:num>
  <w:num w:numId="23">
    <w:abstractNumId w:val="4"/>
    <w:lvlOverride w:ilvl="0">
      <w:lvl w:ilvl="0">
        <w:numFmt w:val="bullet"/>
        <w:lvlText w:val="-"/>
        <w:legacy w:legacy="1" w:legacySpace="0" w:legacyIndent="139"/>
        <w:lvlJc w:val="left"/>
        <w:rPr>
          <w:rFonts w:ascii="Times New Roman" w:hAnsi="Times New Roman" w:hint="default"/>
        </w:rPr>
      </w:lvl>
    </w:lvlOverride>
  </w:num>
  <w:num w:numId="24">
    <w:abstractNumId w:val="10"/>
  </w:num>
  <w:num w:numId="25">
    <w:abstractNumId w:val="38"/>
  </w:num>
  <w:num w:numId="26">
    <w:abstractNumId w:val="16"/>
  </w:num>
  <w:num w:numId="27">
    <w:abstractNumId w:val="20"/>
  </w:num>
  <w:num w:numId="28">
    <w:abstractNumId w:val="21"/>
  </w:num>
  <w:num w:numId="29">
    <w:abstractNumId w:val="26"/>
  </w:num>
  <w:num w:numId="30">
    <w:abstractNumId w:val="13"/>
  </w:num>
  <w:num w:numId="31">
    <w:abstractNumId w:val="8"/>
  </w:num>
  <w:num w:numId="32">
    <w:abstractNumId w:val="29"/>
  </w:num>
  <w:num w:numId="33">
    <w:abstractNumId w:val="36"/>
  </w:num>
  <w:num w:numId="34">
    <w:abstractNumId w:val="40"/>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AF8"/>
    <w:rsid w:val="00052C07"/>
    <w:rsid w:val="000533D9"/>
    <w:rsid w:val="0005374F"/>
    <w:rsid w:val="00063B63"/>
    <w:rsid w:val="0006703C"/>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D004C"/>
    <w:rsid w:val="000D1BBE"/>
    <w:rsid w:val="000D3143"/>
    <w:rsid w:val="000D4FE2"/>
    <w:rsid w:val="000D7E22"/>
    <w:rsid w:val="000E3CE0"/>
    <w:rsid w:val="001010E9"/>
    <w:rsid w:val="0010469B"/>
    <w:rsid w:val="00105796"/>
    <w:rsid w:val="00107CF5"/>
    <w:rsid w:val="001102DB"/>
    <w:rsid w:val="00121A7F"/>
    <w:rsid w:val="00122122"/>
    <w:rsid w:val="00122697"/>
    <w:rsid w:val="00122E42"/>
    <w:rsid w:val="0012615A"/>
    <w:rsid w:val="0012720F"/>
    <w:rsid w:val="00132C1E"/>
    <w:rsid w:val="00134CBC"/>
    <w:rsid w:val="00136117"/>
    <w:rsid w:val="00136782"/>
    <w:rsid w:val="00141AEC"/>
    <w:rsid w:val="0014260C"/>
    <w:rsid w:val="001450C6"/>
    <w:rsid w:val="0014792B"/>
    <w:rsid w:val="00147A6C"/>
    <w:rsid w:val="00150F20"/>
    <w:rsid w:val="00151D58"/>
    <w:rsid w:val="00152761"/>
    <w:rsid w:val="00154164"/>
    <w:rsid w:val="00157E3E"/>
    <w:rsid w:val="001655CC"/>
    <w:rsid w:val="0016702D"/>
    <w:rsid w:val="00167D7A"/>
    <w:rsid w:val="00175863"/>
    <w:rsid w:val="00195EFE"/>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33F2"/>
    <w:rsid w:val="00217BA2"/>
    <w:rsid w:val="0022022D"/>
    <w:rsid w:val="00223A77"/>
    <w:rsid w:val="002321F8"/>
    <w:rsid w:val="00235241"/>
    <w:rsid w:val="00236636"/>
    <w:rsid w:val="0023668D"/>
    <w:rsid w:val="00236ED6"/>
    <w:rsid w:val="00236FDA"/>
    <w:rsid w:val="0023730D"/>
    <w:rsid w:val="002411E1"/>
    <w:rsid w:val="00241533"/>
    <w:rsid w:val="00251BBF"/>
    <w:rsid w:val="0025255B"/>
    <w:rsid w:val="00257FF8"/>
    <w:rsid w:val="00260085"/>
    <w:rsid w:val="00264128"/>
    <w:rsid w:val="00264356"/>
    <w:rsid w:val="00264E86"/>
    <w:rsid w:val="00265CC3"/>
    <w:rsid w:val="00271A0A"/>
    <w:rsid w:val="00274AC7"/>
    <w:rsid w:val="002757CB"/>
    <w:rsid w:val="002765A2"/>
    <w:rsid w:val="0028094C"/>
    <w:rsid w:val="00281A90"/>
    <w:rsid w:val="00283A48"/>
    <w:rsid w:val="00295350"/>
    <w:rsid w:val="002956BD"/>
    <w:rsid w:val="00296545"/>
    <w:rsid w:val="002A020F"/>
    <w:rsid w:val="002A3F88"/>
    <w:rsid w:val="002A5488"/>
    <w:rsid w:val="002A56AE"/>
    <w:rsid w:val="002A6819"/>
    <w:rsid w:val="002B4EAE"/>
    <w:rsid w:val="002B6E32"/>
    <w:rsid w:val="002B749D"/>
    <w:rsid w:val="002C68F7"/>
    <w:rsid w:val="002C7064"/>
    <w:rsid w:val="002D2965"/>
    <w:rsid w:val="002D2DD4"/>
    <w:rsid w:val="002D4908"/>
    <w:rsid w:val="002D56B1"/>
    <w:rsid w:val="002D5E98"/>
    <w:rsid w:val="002D653D"/>
    <w:rsid w:val="002E2842"/>
    <w:rsid w:val="002E2A5D"/>
    <w:rsid w:val="002E5623"/>
    <w:rsid w:val="002F63D6"/>
    <w:rsid w:val="002F6F6F"/>
    <w:rsid w:val="0030417F"/>
    <w:rsid w:val="0030725E"/>
    <w:rsid w:val="00312424"/>
    <w:rsid w:val="0031524F"/>
    <w:rsid w:val="00320509"/>
    <w:rsid w:val="00340DB5"/>
    <w:rsid w:val="003421D0"/>
    <w:rsid w:val="003468FE"/>
    <w:rsid w:val="00350C15"/>
    <w:rsid w:val="00353546"/>
    <w:rsid w:val="003572B7"/>
    <w:rsid w:val="0036058D"/>
    <w:rsid w:val="00373F98"/>
    <w:rsid w:val="00377D8F"/>
    <w:rsid w:val="00382CCF"/>
    <w:rsid w:val="003A0785"/>
    <w:rsid w:val="003A24C0"/>
    <w:rsid w:val="003A34AC"/>
    <w:rsid w:val="003B01E1"/>
    <w:rsid w:val="003B11FB"/>
    <w:rsid w:val="003C425C"/>
    <w:rsid w:val="003C63B0"/>
    <w:rsid w:val="003D47BD"/>
    <w:rsid w:val="003E1228"/>
    <w:rsid w:val="003E75B0"/>
    <w:rsid w:val="003F131D"/>
    <w:rsid w:val="003F25F7"/>
    <w:rsid w:val="003F73D3"/>
    <w:rsid w:val="004101CE"/>
    <w:rsid w:val="00411143"/>
    <w:rsid w:val="00412EFB"/>
    <w:rsid w:val="00421C34"/>
    <w:rsid w:val="004221DC"/>
    <w:rsid w:val="004224D0"/>
    <w:rsid w:val="0042566C"/>
    <w:rsid w:val="00426C60"/>
    <w:rsid w:val="00435254"/>
    <w:rsid w:val="00442E5F"/>
    <w:rsid w:val="00443D75"/>
    <w:rsid w:val="00445543"/>
    <w:rsid w:val="00445C27"/>
    <w:rsid w:val="00451347"/>
    <w:rsid w:val="004517D7"/>
    <w:rsid w:val="00457A3C"/>
    <w:rsid w:val="004629B1"/>
    <w:rsid w:val="00463A29"/>
    <w:rsid w:val="00465F53"/>
    <w:rsid w:val="00471588"/>
    <w:rsid w:val="00472BF4"/>
    <w:rsid w:val="004742BC"/>
    <w:rsid w:val="0048448F"/>
    <w:rsid w:val="0048501B"/>
    <w:rsid w:val="00486F62"/>
    <w:rsid w:val="004944F3"/>
    <w:rsid w:val="00494749"/>
    <w:rsid w:val="00495D23"/>
    <w:rsid w:val="004A13FE"/>
    <w:rsid w:val="004A3611"/>
    <w:rsid w:val="004B07C9"/>
    <w:rsid w:val="004B4BC6"/>
    <w:rsid w:val="004B6344"/>
    <w:rsid w:val="004B6ABC"/>
    <w:rsid w:val="004C01C1"/>
    <w:rsid w:val="004D3632"/>
    <w:rsid w:val="004D5FA6"/>
    <w:rsid w:val="004D60B9"/>
    <w:rsid w:val="004D7FF4"/>
    <w:rsid w:val="004E0941"/>
    <w:rsid w:val="004E0BC3"/>
    <w:rsid w:val="004E6879"/>
    <w:rsid w:val="004F4A46"/>
    <w:rsid w:val="004F6E8A"/>
    <w:rsid w:val="0050607A"/>
    <w:rsid w:val="005110AC"/>
    <w:rsid w:val="00517A7D"/>
    <w:rsid w:val="00522A59"/>
    <w:rsid w:val="00524674"/>
    <w:rsid w:val="00535001"/>
    <w:rsid w:val="00542C54"/>
    <w:rsid w:val="0054307E"/>
    <w:rsid w:val="00543BD7"/>
    <w:rsid w:val="005478C4"/>
    <w:rsid w:val="00547921"/>
    <w:rsid w:val="00550580"/>
    <w:rsid w:val="00557017"/>
    <w:rsid w:val="00560E37"/>
    <w:rsid w:val="00561E85"/>
    <w:rsid w:val="00562165"/>
    <w:rsid w:val="00565C2E"/>
    <w:rsid w:val="00566AC2"/>
    <w:rsid w:val="00567627"/>
    <w:rsid w:val="00571941"/>
    <w:rsid w:val="005733FF"/>
    <w:rsid w:val="0057353A"/>
    <w:rsid w:val="00574DBF"/>
    <w:rsid w:val="00580336"/>
    <w:rsid w:val="00584D89"/>
    <w:rsid w:val="00585DA2"/>
    <w:rsid w:val="00591B98"/>
    <w:rsid w:val="00591BD4"/>
    <w:rsid w:val="00592D1F"/>
    <w:rsid w:val="00592DB2"/>
    <w:rsid w:val="005948C6"/>
    <w:rsid w:val="005949EA"/>
    <w:rsid w:val="005976A0"/>
    <w:rsid w:val="005A3F44"/>
    <w:rsid w:val="005A68F6"/>
    <w:rsid w:val="005A7F2B"/>
    <w:rsid w:val="005B469E"/>
    <w:rsid w:val="005B52E0"/>
    <w:rsid w:val="005B57BB"/>
    <w:rsid w:val="005C15CB"/>
    <w:rsid w:val="005C38AC"/>
    <w:rsid w:val="005C3E0B"/>
    <w:rsid w:val="005C5C0B"/>
    <w:rsid w:val="005D096F"/>
    <w:rsid w:val="005D4007"/>
    <w:rsid w:val="005D736B"/>
    <w:rsid w:val="005E6587"/>
    <w:rsid w:val="005E677B"/>
    <w:rsid w:val="005F3E8E"/>
    <w:rsid w:val="006025A8"/>
    <w:rsid w:val="00607F54"/>
    <w:rsid w:val="006174C8"/>
    <w:rsid w:val="006246DD"/>
    <w:rsid w:val="00624B3B"/>
    <w:rsid w:val="00632AC2"/>
    <w:rsid w:val="00644E9C"/>
    <w:rsid w:val="00646FD3"/>
    <w:rsid w:val="00660499"/>
    <w:rsid w:val="006633E7"/>
    <w:rsid w:val="00665AAA"/>
    <w:rsid w:val="00667A07"/>
    <w:rsid w:val="00675DB3"/>
    <w:rsid w:val="00676BFA"/>
    <w:rsid w:val="00683D71"/>
    <w:rsid w:val="00685360"/>
    <w:rsid w:val="00692F43"/>
    <w:rsid w:val="006969E8"/>
    <w:rsid w:val="006A0A6D"/>
    <w:rsid w:val="006A273F"/>
    <w:rsid w:val="006A2FD9"/>
    <w:rsid w:val="006A6AA6"/>
    <w:rsid w:val="006B45F8"/>
    <w:rsid w:val="006B55C2"/>
    <w:rsid w:val="006B71ED"/>
    <w:rsid w:val="006C72B3"/>
    <w:rsid w:val="006D0E5F"/>
    <w:rsid w:val="006D3A3C"/>
    <w:rsid w:val="006D3E8C"/>
    <w:rsid w:val="006D78FC"/>
    <w:rsid w:val="006E15C4"/>
    <w:rsid w:val="006E3822"/>
    <w:rsid w:val="006E46B0"/>
    <w:rsid w:val="006E497F"/>
    <w:rsid w:val="006F0541"/>
    <w:rsid w:val="006F5C30"/>
    <w:rsid w:val="006F6390"/>
    <w:rsid w:val="00701466"/>
    <w:rsid w:val="00705B99"/>
    <w:rsid w:val="00717485"/>
    <w:rsid w:val="0072014A"/>
    <w:rsid w:val="007203F4"/>
    <w:rsid w:val="00721DAC"/>
    <w:rsid w:val="007226BA"/>
    <w:rsid w:val="00726FDE"/>
    <w:rsid w:val="00727A0B"/>
    <w:rsid w:val="00730C1F"/>
    <w:rsid w:val="007312E8"/>
    <w:rsid w:val="007344BD"/>
    <w:rsid w:val="00737B66"/>
    <w:rsid w:val="007407D0"/>
    <w:rsid w:val="0074224E"/>
    <w:rsid w:val="007452C3"/>
    <w:rsid w:val="007458F0"/>
    <w:rsid w:val="00745D46"/>
    <w:rsid w:val="00746292"/>
    <w:rsid w:val="00750901"/>
    <w:rsid w:val="007520CC"/>
    <w:rsid w:val="0075338E"/>
    <w:rsid w:val="0075442B"/>
    <w:rsid w:val="0075643B"/>
    <w:rsid w:val="0075707B"/>
    <w:rsid w:val="00760F62"/>
    <w:rsid w:val="00781428"/>
    <w:rsid w:val="007815FF"/>
    <w:rsid w:val="00785765"/>
    <w:rsid w:val="00786A50"/>
    <w:rsid w:val="00792EFA"/>
    <w:rsid w:val="00795CA9"/>
    <w:rsid w:val="00796D88"/>
    <w:rsid w:val="00797E38"/>
    <w:rsid w:val="007A196E"/>
    <w:rsid w:val="007A7D45"/>
    <w:rsid w:val="007B1DA1"/>
    <w:rsid w:val="007B3C40"/>
    <w:rsid w:val="007B515F"/>
    <w:rsid w:val="007B57A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21452"/>
    <w:rsid w:val="00824A81"/>
    <w:rsid w:val="0083143B"/>
    <w:rsid w:val="00831603"/>
    <w:rsid w:val="00836EA1"/>
    <w:rsid w:val="00843D40"/>
    <w:rsid w:val="008518BA"/>
    <w:rsid w:val="008521EB"/>
    <w:rsid w:val="0085266F"/>
    <w:rsid w:val="008550C5"/>
    <w:rsid w:val="00864A72"/>
    <w:rsid w:val="008674ED"/>
    <w:rsid w:val="00871244"/>
    <w:rsid w:val="00876003"/>
    <w:rsid w:val="0087652A"/>
    <w:rsid w:val="008805E1"/>
    <w:rsid w:val="00881968"/>
    <w:rsid w:val="008820AD"/>
    <w:rsid w:val="00890367"/>
    <w:rsid w:val="00890DB3"/>
    <w:rsid w:val="00891893"/>
    <w:rsid w:val="008967A8"/>
    <w:rsid w:val="008A29B5"/>
    <w:rsid w:val="008A4225"/>
    <w:rsid w:val="008B1DEE"/>
    <w:rsid w:val="008B3C76"/>
    <w:rsid w:val="008D2358"/>
    <w:rsid w:val="008D47E1"/>
    <w:rsid w:val="008D65AA"/>
    <w:rsid w:val="008E15CF"/>
    <w:rsid w:val="008F114D"/>
    <w:rsid w:val="00902D1E"/>
    <w:rsid w:val="009058E3"/>
    <w:rsid w:val="009114FF"/>
    <w:rsid w:val="00911A1D"/>
    <w:rsid w:val="00913CF2"/>
    <w:rsid w:val="00915F32"/>
    <w:rsid w:val="00920EB8"/>
    <w:rsid w:val="00922107"/>
    <w:rsid w:val="00925FC7"/>
    <w:rsid w:val="0093216C"/>
    <w:rsid w:val="00936271"/>
    <w:rsid w:val="00936AC1"/>
    <w:rsid w:val="00941B16"/>
    <w:rsid w:val="00941E73"/>
    <w:rsid w:val="0094286E"/>
    <w:rsid w:val="00943C6C"/>
    <w:rsid w:val="00944C2C"/>
    <w:rsid w:val="009532B0"/>
    <w:rsid w:val="00960DF3"/>
    <w:rsid w:val="00963795"/>
    <w:rsid w:val="00965012"/>
    <w:rsid w:val="00971BAD"/>
    <w:rsid w:val="009762E3"/>
    <w:rsid w:val="009774F5"/>
    <w:rsid w:val="00984481"/>
    <w:rsid w:val="00987938"/>
    <w:rsid w:val="00997B59"/>
    <w:rsid w:val="009A27B4"/>
    <w:rsid w:val="009A4A61"/>
    <w:rsid w:val="009A5102"/>
    <w:rsid w:val="009A6C40"/>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A1237D"/>
    <w:rsid w:val="00A13FE3"/>
    <w:rsid w:val="00A16FFD"/>
    <w:rsid w:val="00A170C8"/>
    <w:rsid w:val="00A177C9"/>
    <w:rsid w:val="00A208ED"/>
    <w:rsid w:val="00A2185A"/>
    <w:rsid w:val="00A220FE"/>
    <w:rsid w:val="00A23B35"/>
    <w:rsid w:val="00A27BC8"/>
    <w:rsid w:val="00A3063A"/>
    <w:rsid w:val="00A34FE6"/>
    <w:rsid w:val="00A37E84"/>
    <w:rsid w:val="00A41804"/>
    <w:rsid w:val="00A431FF"/>
    <w:rsid w:val="00A463B7"/>
    <w:rsid w:val="00A50982"/>
    <w:rsid w:val="00A511D1"/>
    <w:rsid w:val="00A52A8A"/>
    <w:rsid w:val="00A6312A"/>
    <w:rsid w:val="00A64E90"/>
    <w:rsid w:val="00A71CC4"/>
    <w:rsid w:val="00A71FA8"/>
    <w:rsid w:val="00A72CF5"/>
    <w:rsid w:val="00A839A8"/>
    <w:rsid w:val="00A86342"/>
    <w:rsid w:val="00A8652E"/>
    <w:rsid w:val="00A92045"/>
    <w:rsid w:val="00AA12A1"/>
    <w:rsid w:val="00AA1B8C"/>
    <w:rsid w:val="00AA2B5B"/>
    <w:rsid w:val="00AA48D1"/>
    <w:rsid w:val="00AA62FD"/>
    <w:rsid w:val="00AB284F"/>
    <w:rsid w:val="00AC1623"/>
    <w:rsid w:val="00AC3A5F"/>
    <w:rsid w:val="00AC73AE"/>
    <w:rsid w:val="00AD12E9"/>
    <w:rsid w:val="00AD247C"/>
    <w:rsid w:val="00AD4534"/>
    <w:rsid w:val="00AD5490"/>
    <w:rsid w:val="00AD6490"/>
    <w:rsid w:val="00AE10EF"/>
    <w:rsid w:val="00AE29FB"/>
    <w:rsid w:val="00AF2173"/>
    <w:rsid w:val="00AF5A14"/>
    <w:rsid w:val="00B021D4"/>
    <w:rsid w:val="00B02261"/>
    <w:rsid w:val="00B050C9"/>
    <w:rsid w:val="00B13778"/>
    <w:rsid w:val="00B13BB5"/>
    <w:rsid w:val="00B1658F"/>
    <w:rsid w:val="00B21055"/>
    <w:rsid w:val="00B2137C"/>
    <w:rsid w:val="00B21E53"/>
    <w:rsid w:val="00B21FEC"/>
    <w:rsid w:val="00B23BCB"/>
    <w:rsid w:val="00B25FAD"/>
    <w:rsid w:val="00B26363"/>
    <w:rsid w:val="00B30B2F"/>
    <w:rsid w:val="00B36F06"/>
    <w:rsid w:val="00B4640B"/>
    <w:rsid w:val="00B46798"/>
    <w:rsid w:val="00B508E3"/>
    <w:rsid w:val="00B5284A"/>
    <w:rsid w:val="00B52F9F"/>
    <w:rsid w:val="00B54F42"/>
    <w:rsid w:val="00B562F2"/>
    <w:rsid w:val="00B56BE3"/>
    <w:rsid w:val="00B646DF"/>
    <w:rsid w:val="00B724F5"/>
    <w:rsid w:val="00B77AAC"/>
    <w:rsid w:val="00B817B7"/>
    <w:rsid w:val="00B924C7"/>
    <w:rsid w:val="00BA44E0"/>
    <w:rsid w:val="00BA5DC1"/>
    <w:rsid w:val="00BB19B2"/>
    <w:rsid w:val="00BB1D6B"/>
    <w:rsid w:val="00BB5FCF"/>
    <w:rsid w:val="00BC2E4A"/>
    <w:rsid w:val="00BD14CA"/>
    <w:rsid w:val="00BD5792"/>
    <w:rsid w:val="00BD735E"/>
    <w:rsid w:val="00BE0CB0"/>
    <w:rsid w:val="00BE387D"/>
    <w:rsid w:val="00BE4B5A"/>
    <w:rsid w:val="00BE4EE9"/>
    <w:rsid w:val="00BF4FE4"/>
    <w:rsid w:val="00C02A39"/>
    <w:rsid w:val="00C02AA1"/>
    <w:rsid w:val="00C05023"/>
    <w:rsid w:val="00C054E3"/>
    <w:rsid w:val="00C05AF0"/>
    <w:rsid w:val="00C128BD"/>
    <w:rsid w:val="00C16F39"/>
    <w:rsid w:val="00C2307A"/>
    <w:rsid w:val="00C23E32"/>
    <w:rsid w:val="00C23FA6"/>
    <w:rsid w:val="00C241CF"/>
    <w:rsid w:val="00C26232"/>
    <w:rsid w:val="00C26AB0"/>
    <w:rsid w:val="00C318C7"/>
    <w:rsid w:val="00C35FBC"/>
    <w:rsid w:val="00C40DFF"/>
    <w:rsid w:val="00C43558"/>
    <w:rsid w:val="00C46995"/>
    <w:rsid w:val="00C51AF1"/>
    <w:rsid w:val="00C53662"/>
    <w:rsid w:val="00C545C2"/>
    <w:rsid w:val="00C65F6A"/>
    <w:rsid w:val="00C66D0C"/>
    <w:rsid w:val="00C73561"/>
    <w:rsid w:val="00C761DE"/>
    <w:rsid w:val="00C85AD0"/>
    <w:rsid w:val="00C865A4"/>
    <w:rsid w:val="00C912A6"/>
    <w:rsid w:val="00C91505"/>
    <w:rsid w:val="00C9164A"/>
    <w:rsid w:val="00CA3F6B"/>
    <w:rsid w:val="00CA73E7"/>
    <w:rsid w:val="00CA750A"/>
    <w:rsid w:val="00CB15D9"/>
    <w:rsid w:val="00CB218E"/>
    <w:rsid w:val="00CB65ED"/>
    <w:rsid w:val="00CD15AF"/>
    <w:rsid w:val="00CD2D0D"/>
    <w:rsid w:val="00CD446E"/>
    <w:rsid w:val="00CD7EC5"/>
    <w:rsid w:val="00CE3E2E"/>
    <w:rsid w:val="00CE5785"/>
    <w:rsid w:val="00CE7413"/>
    <w:rsid w:val="00CE79AA"/>
    <w:rsid w:val="00CF1F87"/>
    <w:rsid w:val="00D01008"/>
    <w:rsid w:val="00D01346"/>
    <w:rsid w:val="00D02486"/>
    <w:rsid w:val="00D02A67"/>
    <w:rsid w:val="00D02BFF"/>
    <w:rsid w:val="00D03267"/>
    <w:rsid w:val="00D06AFC"/>
    <w:rsid w:val="00D125C5"/>
    <w:rsid w:val="00D15532"/>
    <w:rsid w:val="00D15D27"/>
    <w:rsid w:val="00D23269"/>
    <w:rsid w:val="00D27D2C"/>
    <w:rsid w:val="00D36E71"/>
    <w:rsid w:val="00D3769D"/>
    <w:rsid w:val="00D408BA"/>
    <w:rsid w:val="00D42487"/>
    <w:rsid w:val="00D529E7"/>
    <w:rsid w:val="00D5751A"/>
    <w:rsid w:val="00D57DB8"/>
    <w:rsid w:val="00D62C32"/>
    <w:rsid w:val="00D6705E"/>
    <w:rsid w:val="00D710B4"/>
    <w:rsid w:val="00D72DE3"/>
    <w:rsid w:val="00D779DD"/>
    <w:rsid w:val="00D82F87"/>
    <w:rsid w:val="00D84A15"/>
    <w:rsid w:val="00D84C3C"/>
    <w:rsid w:val="00D857AB"/>
    <w:rsid w:val="00D9034E"/>
    <w:rsid w:val="00D93A7A"/>
    <w:rsid w:val="00D94F37"/>
    <w:rsid w:val="00D97929"/>
    <w:rsid w:val="00DA3A96"/>
    <w:rsid w:val="00DA4F37"/>
    <w:rsid w:val="00DB4996"/>
    <w:rsid w:val="00DB5986"/>
    <w:rsid w:val="00DB7473"/>
    <w:rsid w:val="00DC0B8A"/>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2E36"/>
    <w:rsid w:val="00E250F4"/>
    <w:rsid w:val="00E25302"/>
    <w:rsid w:val="00E25F00"/>
    <w:rsid w:val="00E32556"/>
    <w:rsid w:val="00E3322A"/>
    <w:rsid w:val="00E35CE4"/>
    <w:rsid w:val="00E3656C"/>
    <w:rsid w:val="00E470A0"/>
    <w:rsid w:val="00E5095F"/>
    <w:rsid w:val="00E50E3D"/>
    <w:rsid w:val="00E603A2"/>
    <w:rsid w:val="00E632CA"/>
    <w:rsid w:val="00E64AB9"/>
    <w:rsid w:val="00E65B39"/>
    <w:rsid w:val="00E6690D"/>
    <w:rsid w:val="00E71AF0"/>
    <w:rsid w:val="00E7352F"/>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634"/>
    <w:rsid w:val="00EB4FE7"/>
    <w:rsid w:val="00EB6678"/>
    <w:rsid w:val="00EC021F"/>
    <w:rsid w:val="00EC2DEB"/>
    <w:rsid w:val="00EC55AC"/>
    <w:rsid w:val="00EC57BB"/>
    <w:rsid w:val="00ED2427"/>
    <w:rsid w:val="00EE5A13"/>
    <w:rsid w:val="00EE5ED6"/>
    <w:rsid w:val="00EE779D"/>
    <w:rsid w:val="00EF0CA4"/>
    <w:rsid w:val="00F00FB7"/>
    <w:rsid w:val="00F012B7"/>
    <w:rsid w:val="00F027ED"/>
    <w:rsid w:val="00F1188B"/>
    <w:rsid w:val="00F11961"/>
    <w:rsid w:val="00F14533"/>
    <w:rsid w:val="00F15ADE"/>
    <w:rsid w:val="00F20636"/>
    <w:rsid w:val="00F2406E"/>
    <w:rsid w:val="00F27EAF"/>
    <w:rsid w:val="00F31F9B"/>
    <w:rsid w:val="00F32F89"/>
    <w:rsid w:val="00F33E96"/>
    <w:rsid w:val="00F349DC"/>
    <w:rsid w:val="00F35BD3"/>
    <w:rsid w:val="00F36330"/>
    <w:rsid w:val="00F37256"/>
    <w:rsid w:val="00F41C67"/>
    <w:rsid w:val="00F41CFB"/>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74F"/>
    <w:rsid w:val="00FB01FB"/>
    <w:rsid w:val="00FB3484"/>
    <w:rsid w:val="00FB4487"/>
    <w:rsid w:val="00FC2D1F"/>
    <w:rsid w:val="00FC5147"/>
    <w:rsid w:val="00FE2BC4"/>
    <w:rsid w:val="00FE33F6"/>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uiPriority w:val="99"/>
    <w:rsid w:val="00C43558"/>
    <w:pPr>
      <w:ind w:firstLine="720"/>
    </w:pPr>
    <w:rPr>
      <w:szCs w:val="20"/>
      <w:lang w:val="x-none" w:eastAsia="x-none"/>
    </w:rPr>
  </w:style>
  <w:style w:type="character" w:customStyle="1" w:styleId="34">
    <w:name w:val="Основной текст с отступом 3 Знак"/>
    <w:basedOn w:val="a4"/>
    <w:link w:val="33"/>
    <w:uiPriority w:val="99"/>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2186E54428EE35AF16C0C1D482CA65C02C90D1EF439AA5876D1A8CF116E907134BEE8BF6E29B3964D7E740A30CF9BF6CE9DF205ADDoCy1I" TargetMode="External"/><Relationship Id="rId21" Type="http://schemas.openxmlformats.org/officeDocument/2006/relationships/image" Target="media/image7.emf"/><Relationship Id="rId42" Type="http://schemas.openxmlformats.org/officeDocument/2006/relationships/image" Target="media/image25.wmf"/><Relationship Id="rId47" Type="http://schemas.openxmlformats.org/officeDocument/2006/relationships/image" Target="media/image30.emf"/><Relationship Id="rId63" Type="http://schemas.openxmlformats.org/officeDocument/2006/relationships/image" Target="media/image42.wmf"/><Relationship Id="rId68" Type="http://schemas.openxmlformats.org/officeDocument/2006/relationships/image" Target="media/image46.wmf"/><Relationship Id="rId84" Type="http://schemas.openxmlformats.org/officeDocument/2006/relationships/image" Target="media/image57.wmf"/><Relationship Id="rId89" Type="http://schemas.openxmlformats.org/officeDocument/2006/relationships/theme" Target="theme/theme1.xml"/><Relationship Id="rId16" Type="http://schemas.openxmlformats.org/officeDocument/2006/relationships/image" Target="media/image4.wmf"/><Relationship Id="rId11" Type="http://schemas.openxmlformats.org/officeDocument/2006/relationships/hyperlink" Target="consultantplus://offline/ref=360F5C23CDA8E45A09654A576A19E9772A84BAA04D4EDD5E50D5138118AE9A0AD08ADE22E6E5B9EA3F983EA8A7777F3729677697E7323FDEK6ICE" TargetMode="Externa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6.wmf"/><Relationship Id="rId58" Type="http://schemas.openxmlformats.org/officeDocument/2006/relationships/image" Target="media/image38.wmf"/><Relationship Id="rId74" Type="http://schemas.openxmlformats.org/officeDocument/2006/relationships/image" Target="media/image52.png"/><Relationship Id="rId79" Type="http://schemas.openxmlformats.org/officeDocument/2006/relationships/hyperlink" Target="consultantplus://offline/ref=3B2186E54428EE35AF16C0C1D482CA65C02C90D1EF439AA5876D1A8CF116E907134BEE8BF6E29B3964D7E740A30CF9BF6CE9DF205ADDoCy1I" TargetMode="External"/><Relationship Id="rId5"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8.e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hyperlink" Target="consultantplus://offline/ref=3B2186E54428EE35AF16C0C1D482CA65C02C90D1EF439AA5876D1A8CF116E907134BEE8BF6E29B3964D7E740A30CF9BF6CE9DF205ADDoCy1I" TargetMode="External"/><Relationship Id="rId64" Type="http://schemas.openxmlformats.org/officeDocument/2006/relationships/image" Target="media/image43.wmf"/><Relationship Id="rId69" Type="http://schemas.openxmlformats.org/officeDocument/2006/relationships/image" Target="media/image47.wmf"/><Relationship Id="rId77" Type="http://schemas.openxmlformats.org/officeDocument/2006/relationships/hyperlink" Target="consultantplus://offline/ref=3B2186E54428EE35AF16C0C1D482CA65C02D90DEEF439AA5876D1A8CF116E907134BEE8BF7E09937348DF744EA58F6A06FF5C02044DEC851oFy8I" TargetMode="External"/><Relationship Id="rId8" Type="http://schemas.openxmlformats.org/officeDocument/2006/relationships/footer" Target="footer1.xml"/><Relationship Id="rId51" Type="http://schemas.openxmlformats.org/officeDocument/2006/relationships/image" Target="media/image34.wmf"/><Relationship Id="rId72" Type="http://schemas.openxmlformats.org/officeDocument/2006/relationships/image" Target="media/image50.wmf"/><Relationship Id="rId80" Type="http://schemas.openxmlformats.org/officeDocument/2006/relationships/hyperlink" Target="consultantplus://offline/ref=42F9C426EAD6F5CEF38B9459D92829BFC3F1A3A14598CEF7CCB97DB7238B9D6DED17A2C32A214163YDr6F" TargetMode="External"/><Relationship Id="rId85"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hyperlink" Target="consultantplus://offline/ref=360F5C23CDA8E45A09654A576A19E9772A84BAA04D4EDD5E50D5138118AE9A0AD08ADE22E6E5B8EC38983EA8A7777F3729677697E7323FDEK6ICE" TargetMode="External"/><Relationship Id="rId17" Type="http://schemas.openxmlformats.org/officeDocument/2006/relationships/image" Target="media/image5.wmf"/><Relationship Id="rId25" Type="http://schemas.openxmlformats.org/officeDocument/2006/relationships/hyperlink" Target="consultantplus://offline/ref=3B2186E54428EE35AF16C0C1D482CA65C02C90D1EF439AA5876D1A8CF116E907134BEE8BF6E29B3964D7E740A30CF9BF6CE9DF205ADDoCy1I" TargetMode="External"/><Relationship Id="rId33" Type="http://schemas.openxmlformats.org/officeDocument/2006/relationships/image" Target="media/image16.wmf"/><Relationship Id="rId38" Type="http://schemas.openxmlformats.org/officeDocument/2006/relationships/image" Target="media/image21.wmf"/><Relationship Id="rId46" Type="http://schemas.openxmlformats.org/officeDocument/2006/relationships/image" Target="media/image29.wmf"/><Relationship Id="rId59" Type="http://schemas.openxmlformats.org/officeDocument/2006/relationships/image" Target="media/image39.wmf"/><Relationship Id="rId67" Type="http://schemas.openxmlformats.org/officeDocument/2006/relationships/hyperlink" Target="consultantplus://offline/ref=42F9C426EAD6F5CEF38B9459D92829BFC3F1A3A14598CEF7CCB97DB7238B9D6DED17A2C32A21426AYDr8F" TargetMode="External"/><Relationship Id="rId20" Type="http://schemas.openxmlformats.org/officeDocument/2006/relationships/hyperlink" Target="consultantplus://offline/ref=2522B00EF685B56BBC22892FB4333736332942283CD087EC761C6C87899582332D9D46F6D3DB4E4A71F37EB74E86FCCC68982C1C6D43DD8959k7D" TargetMode="External"/><Relationship Id="rId41" Type="http://schemas.openxmlformats.org/officeDocument/2006/relationships/image" Target="media/image24.wmf"/><Relationship Id="rId54" Type="http://schemas.openxmlformats.org/officeDocument/2006/relationships/image" Target="media/image37.wmf"/><Relationship Id="rId62" Type="http://schemas.openxmlformats.org/officeDocument/2006/relationships/hyperlink" Target="consultantplus://offline/ref=42F9C426EAD6F5CEF38B9459D92829BFC3F1A3A14598CEF7CCB97DB7238B9D6DED17A2C32A214163YDr6F" TargetMode="External"/><Relationship Id="rId70" Type="http://schemas.openxmlformats.org/officeDocument/2006/relationships/image" Target="media/image48.wmf"/><Relationship Id="rId75" Type="http://schemas.openxmlformats.org/officeDocument/2006/relationships/image" Target="media/image53.emf"/><Relationship Id="rId83" Type="http://schemas.openxmlformats.org/officeDocument/2006/relationships/image" Target="media/image56.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9.emf"/><Relationship Id="rId28" Type="http://schemas.openxmlformats.org/officeDocument/2006/relationships/image" Target="media/image11.wmf"/><Relationship Id="rId36" Type="http://schemas.openxmlformats.org/officeDocument/2006/relationships/image" Target="media/image19.wmf"/><Relationship Id="rId49" Type="http://schemas.openxmlformats.org/officeDocument/2006/relationships/image" Target="media/image32.wmf"/><Relationship Id="rId57" Type="http://schemas.openxmlformats.org/officeDocument/2006/relationships/hyperlink" Target="consultantplus://offline/ref=3B2186E54428EE35AF16C0C1D482CA65C02C90D1EF439AA5876D1A8CF116E907134BEE8BF6E29B3964D7E740A30CF9BF6CE9DF205ADDoCy1I" TargetMode="External"/><Relationship Id="rId10" Type="http://schemas.openxmlformats.org/officeDocument/2006/relationships/footer" Target="footer3.xml"/><Relationship Id="rId31" Type="http://schemas.openxmlformats.org/officeDocument/2006/relationships/image" Target="media/image14.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0.wmf"/><Relationship Id="rId65" Type="http://schemas.openxmlformats.org/officeDocument/2006/relationships/image" Target="media/image44.wmf"/><Relationship Id="rId73" Type="http://schemas.openxmlformats.org/officeDocument/2006/relationships/image" Target="media/image51.emf"/><Relationship Id="rId78" Type="http://schemas.openxmlformats.org/officeDocument/2006/relationships/hyperlink" Target="consultantplus://offline/ref=3B2186E54428EE35AF16C0C1D482CA65C02C90D1EF439AA5876D1A8CF116E907134BEE8BF6E29B3964D7E740A30CF9BF6CE9DF205ADDoCy1I" TargetMode="External"/><Relationship Id="rId81" Type="http://schemas.openxmlformats.org/officeDocument/2006/relationships/hyperlink" Target="consultantplus://offline/ref=42F9C426EAD6F5CEF38B9459D92829BFC3F1A3A14598CEF7CCB97DB7238B9D6DED17A2C32A21426AYDr8F" TargetMode="External"/><Relationship Id="rId86"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2.wmf"/><Relationship Id="rId34" Type="http://schemas.openxmlformats.org/officeDocument/2006/relationships/image" Target="media/image17.wmf"/><Relationship Id="rId50" Type="http://schemas.openxmlformats.org/officeDocument/2006/relationships/image" Target="media/image33.wmf"/><Relationship Id="rId55" Type="http://schemas.openxmlformats.org/officeDocument/2006/relationships/hyperlink" Target="consultantplus://offline/ref=3B2186E54428EE35AF16C0C1D482CA65C02D90DEEF439AA5876D1A8CF116E907134BEE8BF7E09937348DF744EA58F6A06FF5C02044DEC851oFy8I" TargetMode="External"/><Relationship Id="rId76" Type="http://schemas.openxmlformats.org/officeDocument/2006/relationships/image" Target="media/image54.emf"/><Relationship Id="rId7" Type="http://schemas.openxmlformats.org/officeDocument/2006/relationships/header" Target="header1.xml"/><Relationship Id="rId71"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hyperlink" Target="consultantplus://offline/ref=3B2186E54428EE35AF16C0C1D482CA65C02D90DEEF439AA5876D1A8CF116E907134BEE8BF7E09937348DF744EA58F6A06FF5C02044DEC851oFy8I" TargetMode="External"/><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image" Target="media/image45.wmf"/><Relationship Id="rId87" Type="http://schemas.openxmlformats.org/officeDocument/2006/relationships/header" Target="header2.xml"/><Relationship Id="rId61" Type="http://schemas.openxmlformats.org/officeDocument/2006/relationships/image" Target="media/image41.wmf"/><Relationship Id="rId82" Type="http://schemas.openxmlformats.org/officeDocument/2006/relationships/image" Target="media/image55.emf"/><Relationship Id="rId19" Type="http://schemas.openxmlformats.org/officeDocument/2006/relationships/hyperlink" Target="consultantplus://offline/ref=2522B00EF685B56BBC22892FB4333736312C4B2534D487EC761C6C87899582332D9D46F6D3D01A1A37AD27E409CDF1C775842C1457k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18929</TotalTime>
  <Pages>70</Pages>
  <Words>20453</Words>
  <Characters>132945</Characters>
  <Application>Microsoft Office Word</Application>
  <DocSecurity>0</DocSecurity>
  <Lines>3323</Lines>
  <Paragraphs>1460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340</cp:revision>
  <cp:lastPrinted>2019-12-05T08:45:00Z</cp:lastPrinted>
  <dcterms:created xsi:type="dcterms:W3CDTF">2019-07-17T03:11:00Z</dcterms:created>
  <dcterms:modified xsi:type="dcterms:W3CDTF">2019-12-16T04:07:00Z</dcterms:modified>
</cp:coreProperties>
</file>