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DF292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0C56234" wp14:editId="1F552BC6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F95D1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3435767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97CFA82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4AA3433D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457584B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55E32CFB" w14:textId="25B4D547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124082">
        <w:rPr>
          <w:color w:val="000000"/>
          <w:sz w:val="28"/>
          <w:szCs w:val="28"/>
          <w:lang w:eastAsia="ru-RU"/>
        </w:rPr>
        <w:t>31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2475DA">
        <w:rPr>
          <w:color w:val="000000"/>
          <w:sz w:val="28"/>
          <w:szCs w:val="28"/>
          <w:lang w:eastAsia="ru-RU"/>
        </w:rPr>
        <w:t>ок</w:t>
      </w:r>
      <w:r w:rsidR="009E663E">
        <w:rPr>
          <w:color w:val="000000"/>
          <w:sz w:val="28"/>
          <w:szCs w:val="28"/>
          <w:lang w:eastAsia="ru-RU"/>
        </w:rPr>
        <w:t xml:space="preserve">тября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24082">
        <w:rPr>
          <w:color w:val="000000"/>
          <w:sz w:val="28"/>
          <w:szCs w:val="28"/>
          <w:lang w:eastAsia="ru-RU"/>
        </w:rPr>
        <w:t>376</w:t>
      </w:r>
    </w:p>
    <w:p w14:paraId="07417D37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2CDC65E" w14:textId="52261428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7E690475" w14:textId="77777777" w:rsidR="008600E7" w:rsidRDefault="008600E7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5B3FEAA6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3E19CEBA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7F1C8909" w14:textId="77595B00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2475DA">
        <w:rPr>
          <w:b/>
          <w:bCs/>
          <w:color w:val="000000"/>
          <w:kern w:val="32"/>
          <w:sz w:val="28"/>
          <w:szCs w:val="28"/>
        </w:rPr>
        <w:t>20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 w:rsidR="002475DA">
        <w:rPr>
          <w:b/>
          <w:bCs/>
          <w:color w:val="000000"/>
          <w:kern w:val="32"/>
          <w:sz w:val="28"/>
          <w:szCs w:val="28"/>
        </w:rPr>
        <w:t>689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 </w:t>
      </w:r>
      <w:r w:rsidR="00261DDA">
        <w:rPr>
          <w:b/>
          <w:bCs/>
          <w:color w:val="000000"/>
          <w:kern w:val="32"/>
          <w:sz w:val="28"/>
          <w:szCs w:val="28"/>
        </w:rPr>
        <w:t>О</w:t>
      </w:r>
      <w:r w:rsidR="002475DA">
        <w:rPr>
          <w:b/>
          <w:bCs/>
          <w:color w:val="000000"/>
          <w:kern w:val="32"/>
          <w:sz w:val="28"/>
          <w:szCs w:val="28"/>
        </w:rPr>
        <w:t>О</w:t>
      </w:r>
      <w:r w:rsidR="00261DDA">
        <w:rPr>
          <w:b/>
          <w:bCs/>
          <w:color w:val="000000"/>
          <w:kern w:val="32"/>
          <w:sz w:val="28"/>
          <w:szCs w:val="28"/>
        </w:rPr>
        <w:t>О «</w:t>
      </w:r>
      <w:r w:rsidR="002475DA">
        <w:rPr>
          <w:b/>
          <w:bCs/>
          <w:color w:val="000000"/>
          <w:kern w:val="32"/>
          <w:sz w:val="28"/>
          <w:szCs w:val="28"/>
        </w:rPr>
        <w:t>РСП-М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2475DA">
        <w:rPr>
          <w:b/>
          <w:bCs/>
          <w:color w:val="000000"/>
          <w:kern w:val="32"/>
          <w:sz w:val="28"/>
          <w:szCs w:val="28"/>
        </w:rPr>
        <w:t>п</w:t>
      </w:r>
      <w:r w:rsidR="000D310C">
        <w:rPr>
          <w:b/>
          <w:bCs/>
          <w:color w:val="000000"/>
          <w:kern w:val="32"/>
          <w:sz w:val="28"/>
          <w:szCs w:val="28"/>
        </w:rPr>
        <w:t>г</w:t>
      </w:r>
      <w:r w:rsidR="002475DA"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0D310C">
        <w:rPr>
          <w:b/>
          <w:bCs/>
          <w:color w:val="000000"/>
          <w:kern w:val="32"/>
          <w:sz w:val="28"/>
          <w:szCs w:val="28"/>
        </w:rPr>
        <w:t>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2475DA">
        <w:rPr>
          <w:b/>
          <w:bCs/>
          <w:color w:val="000000"/>
          <w:kern w:val="32"/>
          <w:sz w:val="28"/>
          <w:szCs w:val="28"/>
        </w:rPr>
        <w:t>Промышленная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04C22BD0" w14:textId="77777777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281782B0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8D789F3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FD3EE5F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206C63BE" w14:textId="5E65C21C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8600E7">
        <w:rPr>
          <w:bCs/>
          <w:color w:val="000000"/>
          <w:kern w:val="32"/>
          <w:sz w:val="28"/>
          <w:szCs w:val="28"/>
        </w:rPr>
        <w:t>20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8600E7">
        <w:rPr>
          <w:bCs/>
          <w:color w:val="000000"/>
          <w:kern w:val="32"/>
          <w:sz w:val="28"/>
          <w:szCs w:val="28"/>
        </w:rPr>
        <w:t>689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</w:t>
      </w:r>
      <w:r w:rsidR="002F2181">
        <w:rPr>
          <w:bCs/>
          <w:color w:val="000000"/>
          <w:kern w:val="32"/>
          <w:sz w:val="28"/>
          <w:szCs w:val="28"/>
        </w:rPr>
        <w:t>О</w:t>
      </w:r>
      <w:r w:rsidR="008600E7">
        <w:rPr>
          <w:bCs/>
          <w:color w:val="000000"/>
          <w:kern w:val="32"/>
          <w:sz w:val="28"/>
          <w:szCs w:val="28"/>
        </w:rPr>
        <w:t>О</w:t>
      </w:r>
      <w:r w:rsidR="002F2181">
        <w:rPr>
          <w:bCs/>
          <w:color w:val="000000"/>
          <w:kern w:val="32"/>
          <w:sz w:val="28"/>
          <w:szCs w:val="28"/>
        </w:rPr>
        <w:t>О «</w:t>
      </w:r>
      <w:r w:rsidR="008600E7">
        <w:rPr>
          <w:bCs/>
          <w:color w:val="000000"/>
          <w:kern w:val="32"/>
          <w:sz w:val="28"/>
          <w:szCs w:val="28"/>
        </w:rPr>
        <w:t>РСП-М</w:t>
      </w:r>
      <w:r w:rsidR="002F2181">
        <w:rPr>
          <w:bCs/>
          <w:color w:val="000000"/>
          <w:kern w:val="32"/>
          <w:sz w:val="28"/>
          <w:szCs w:val="28"/>
        </w:rPr>
        <w:t xml:space="preserve">» 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8600E7">
        <w:rPr>
          <w:bCs/>
          <w:color w:val="000000"/>
          <w:kern w:val="32"/>
          <w:sz w:val="28"/>
          <w:szCs w:val="28"/>
        </w:rPr>
        <w:t>п</w:t>
      </w:r>
      <w:r w:rsidRPr="00D531D8">
        <w:rPr>
          <w:bCs/>
          <w:color w:val="000000"/>
          <w:kern w:val="32"/>
          <w:sz w:val="28"/>
          <w:szCs w:val="28"/>
        </w:rPr>
        <w:t>г</w:t>
      </w:r>
      <w:r w:rsidR="008600E7">
        <w:rPr>
          <w:bCs/>
          <w:color w:val="000000"/>
          <w:kern w:val="32"/>
          <w:sz w:val="28"/>
          <w:szCs w:val="28"/>
        </w:rPr>
        <w:t>т</w:t>
      </w:r>
      <w:proofErr w:type="spellEnd"/>
      <w:r w:rsidRPr="00D531D8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 </w:t>
      </w:r>
      <w:r w:rsidR="008600E7">
        <w:rPr>
          <w:bCs/>
          <w:color w:val="000000"/>
          <w:kern w:val="32"/>
          <w:sz w:val="28"/>
          <w:szCs w:val="28"/>
        </w:rPr>
        <w:t>Промышленная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23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его в новой редакции согласно приложению к настоящему постановлению.</w:t>
      </w:r>
    </w:p>
    <w:p w14:paraId="793B3075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6EBF00CC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308E7B89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7DDF9ECB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06DBC36B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7E4821D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54606CBF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1238CFE7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288C95B4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3457EA7D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2BCB9DEB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3D76186A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76935E64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E9911E6" w14:textId="48B1691D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4082">
        <w:rPr>
          <w:sz w:val="28"/>
          <w:szCs w:val="28"/>
          <w:lang w:eastAsia="ru-RU"/>
        </w:rPr>
        <w:t>31</w:t>
      </w:r>
      <w:r>
        <w:rPr>
          <w:sz w:val="28"/>
          <w:szCs w:val="28"/>
          <w:lang w:eastAsia="ru-RU"/>
        </w:rPr>
        <w:t xml:space="preserve">» </w:t>
      </w:r>
      <w:r w:rsidR="008600E7">
        <w:rPr>
          <w:sz w:val="28"/>
          <w:szCs w:val="28"/>
          <w:lang w:eastAsia="ru-RU"/>
        </w:rPr>
        <w:t>ок</w:t>
      </w:r>
      <w:r>
        <w:rPr>
          <w:sz w:val="28"/>
          <w:szCs w:val="28"/>
          <w:lang w:eastAsia="ru-RU"/>
        </w:rPr>
        <w:t xml:space="preserve">тября 2019 г. № </w:t>
      </w:r>
      <w:r w:rsidR="00124082">
        <w:rPr>
          <w:sz w:val="28"/>
          <w:szCs w:val="28"/>
          <w:lang w:eastAsia="ru-RU"/>
        </w:rPr>
        <w:t>376</w:t>
      </w:r>
    </w:p>
    <w:p w14:paraId="215069DE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24FA1DCD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2A560522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410FC404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14DF9F0E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61E58824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3DA4C5CA" w14:textId="1BF1AFD4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8600E7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E663E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8600E7">
        <w:rPr>
          <w:sz w:val="28"/>
          <w:szCs w:val="28"/>
          <w:lang w:eastAsia="ru-RU"/>
        </w:rPr>
        <w:t>689</w:t>
      </w:r>
    </w:p>
    <w:bookmarkEnd w:id="1"/>
    <w:p w14:paraId="7544A1C2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64FE8556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134E29CF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38A69D73" w14:textId="18F5ACE5" w:rsidR="00577882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2F2181">
        <w:rPr>
          <w:b/>
          <w:bCs/>
          <w:sz w:val="28"/>
          <w:szCs w:val="28"/>
        </w:rPr>
        <w:t>О</w:t>
      </w:r>
      <w:r w:rsidR="008600E7">
        <w:rPr>
          <w:b/>
          <w:bCs/>
          <w:sz w:val="28"/>
          <w:szCs w:val="28"/>
        </w:rPr>
        <w:t>О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</w:t>
      </w:r>
      <w:r w:rsidR="008600E7">
        <w:rPr>
          <w:b/>
          <w:bCs/>
          <w:color w:val="000000"/>
          <w:kern w:val="32"/>
          <w:sz w:val="28"/>
          <w:szCs w:val="28"/>
        </w:rPr>
        <w:t>РСП-М</w:t>
      </w:r>
      <w:r w:rsidR="002F218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</w:p>
    <w:p w14:paraId="6AF327E8" w14:textId="6F1CCB9B" w:rsidR="002F2181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proofErr w:type="spellStart"/>
      <w:r w:rsidR="008600E7">
        <w:rPr>
          <w:b/>
          <w:bCs/>
          <w:sz w:val="28"/>
          <w:szCs w:val="28"/>
        </w:rPr>
        <w:t>п</w:t>
      </w:r>
      <w:r w:rsidR="00B24201">
        <w:rPr>
          <w:b/>
          <w:bCs/>
          <w:sz w:val="28"/>
          <w:szCs w:val="28"/>
        </w:rPr>
        <w:t>г</w:t>
      </w:r>
      <w:r w:rsidR="008600E7">
        <w:rPr>
          <w:b/>
          <w:bCs/>
          <w:sz w:val="28"/>
          <w:szCs w:val="28"/>
        </w:rPr>
        <w:t>т</w:t>
      </w:r>
      <w:proofErr w:type="spellEnd"/>
      <w:r w:rsidR="00B24201">
        <w:rPr>
          <w:b/>
          <w:bCs/>
          <w:sz w:val="28"/>
          <w:szCs w:val="28"/>
        </w:rPr>
        <w:t xml:space="preserve">. </w:t>
      </w:r>
      <w:r w:rsidR="008600E7">
        <w:rPr>
          <w:b/>
          <w:bCs/>
          <w:sz w:val="28"/>
          <w:szCs w:val="28"/>
        </w:rPr>
        <w:t>Промышленная</w:t>
      </w:r>
      <w:r>
        <w:rPr>
          <w:b/>
          <w:bCs/>
          <w:sz w:val="28"/>
          <w:szCs w:val="28"/>
        </w:rPr>
        <w:t>,</w:t>
      </w:r>
    </w:p>
    <w:p w14:paraId="0D4ED50A" w14:textId="77777777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244F8786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134"/>
        <w:gridCol w:w="850"/>
        <w:gridCol w:w="851"/>
        <w:gridCol w:w="850"/>
        <w:gridCol w:w="806"/>
        <w:gridCol w:w="1038"/>
      </w:tblGrid>
      <w:tr w:rsidR="00F1503E" w:rsidRPr="007C7114" w14:paraId="1928E684" w14:textId="77777777" w:rsidTr="008600E7">
        <w:trPr>
          <w:trHeight w:val="32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1A0EDD93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757053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705E14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D6279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356" w:type="dxa"/>
            <w:gridSpan w:val="4"/>
            <w:shd w:val="clear" w:color="auto" w:fill="auto"/>
            <w:vAlign w:val="center"/>
          </w:tcPr>
          <w:p w14:paraId="2FB8BAB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CE004E6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 xml:space="preserve">Острый и </w:t>
            </w:r>
            <w:proofErr w:type="spellStart"/>
            <w:r w:rsidRPr="009E663E">
              <w:t>редуци-рован-ный</w:t>
            </w:r>
            <w:proofErr w:type="spellEnd"/>
            <w:r w:rsidRPr="009E663E">
              <w:t xml:space="preserve"> пар</w:t>
            </w:r>
          </w:p>
        </w:tc>
      </w:tr>
      <w:tr w:rsidR="00F1503E" w:rsidRPr="007C7114" w14:paraId="775DACD8" w14:textId="77777777" w:rsidTr="008600E7">
        <w:trPr>
          <w:trHeight w:val="84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00C33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5580EDD9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4E317832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DCF240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66427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D236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319B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2BDE396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19D0B934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799D7FDE" w14:textId="77777777" w:rsidTr="008600E7">
        <w:trPr>
          <w:trHeight w:val="254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CDA12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6B06CB4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</w:tcPr>
          <w:p w14:paraId="7EB0CAA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C96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95E2F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F2A0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B6F0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10E893B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75B3465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3E27A1FC" w14:textId="77777777" w:rsidTr="008600E7">
        <w:trPr>
          <w:trHeight w:val="2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F5DF6" w14:textId="6A90DAC8" w:rsidR="00F1503E" w:rsidRPr="009E663E" w:rsidRDefault="00F1503E" w:rsidP="008600E7">
            <w:pPr>
              <w:ind w:left="-108" w:right="-108"/>
              <w:jc w:val="center"/>
            </w:pPr>
            <w:r w:rsidRPr="009E663E">
              <w:t>О</w:t>
            </w:r>
            <w:r w:rsidR="008600E7">
              <w:t>О</w:t>
            </w:r>
            <w:r w:rsidRPr="009E663E">
              <w:t>О «</w:t>
            </w:r>
            <w:r w:rsidR="008600E7">
              <w:t>РСП-М</w:t>
            </w:r>
            <w:r w:rsidRPr="009E663E">
              <w:t>»</w:t>
            </w:r>
          </w:p>
        </w:tc>
        <w:tc>
          <w:tcPr>
            <w:tcW w:w="8363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47903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32A34F58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1503E" w:rsidRPr="007C7114" w14:paraId="55BE7A03" w14:textId="77777777" w:rsidTr="008600E7">
        <w:trPr>
          <w:trHeight w:val="16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E112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5898C" w14:textId="77777777" w:rsidR="00F1503E" w:rsidRPr="007C7114" w:rsidRDefault="00F1503E" w:rsidP="00BC149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4E5A7B0D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F8E99" w14:textId="77777777" w:rsidR="00F1503E" w:rsidRPr="007C7114" w:rsidRDefault="00F1503E" w:rsidP="00DE2833">
            <w:pPr>
              <w:ind w:left="-112" w:right="-103"/>
              <w:jc w:val="center"/>
            </w:pPr>
            <w: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E3423" w14:textId="0449999B" w:rsidR="00F1503E" w:rsidRDefault="00F1503E" w:rsidP="00DE2833">
            <w:pPr>
              <w:jc w:val="center"/>
            </w:pPr>
            <w:r>
              <w:t>1</w:t>
            </w:r>
            <w:r w:rsidR="00DE2833">
              <w:t>921</w:t>
            </w:r>
            <w:r>
              <w:t>,</w:t>
            </w:r>
            <w:r w:rsidR="00DE2833"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2F12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AC74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18CB64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E3AA64C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0ABB41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F63184C" w14:textId="77777777" w:rsidTr="008600E7">
        <w:trPr>
          <w:trHeight w:val="27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BB74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3181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107A34" w14:textId="77777777" w:rsidR="00F1503E" w:rsidRDefault="00F1503E" w:rsidP="00DE2833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D1825" w14:textId="1FE8DF32" w:rsidR="00F1503E" w:rsidRDefault="00DE2833" w:rsidP="00DE2833">
            <w:pPr>
              <w:jc w:val="center"/>
            </w:pPr>
            <w:r>
              <w:t>2786,84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43C01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EAFCE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E2B499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B28125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111BC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134F607B" w14:textId="77777777" w:rsidTr="008600E7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8239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ABED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28D7B0" w14:textId="77777777" w:rsidR="00F1503E" w:rsidRDefault="00F1503E" w:rsidP="00DE2833">
            <w:pPr>
              <w:ind w:left="-112" w:right="-103"/>
              <w:jc w:val="center"/>
            </w:pPr>
            <w:r w:rsidRPr="00333F54">
              <w:t>с 01.01.20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745A5" w14:textId="10258A2C" w:rsidR="00F1503E" w:rsidRDefault="00DE2833" w:rsidP="00DE2833">
            <w:pPr>
              <w:jc w:val="center"/>
            </w:pPr>
            <w:r>
              <w:t>2</w:t>
            </w:r>
            <w:r w:rsidR="005548EA">
              <w:t>344</w:t>
            </w:r>
            <w:r>
              <w:t>,</w:t>
            </w:r>
            <w:r w:rsidR="005548EA"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78217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67A3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DBB128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CC2A5A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58CA2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E7A9DD8" w14:textId="77777777" w:rsidTr="008600E7">
        <w:trPr>
          <w:trHeight w:val="2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51843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0AA69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89CF" w14:textId="77777777" w:rsidR="00F1503E" w:rsidRDefault="00F1503E" w:rsidP="00DE2833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1BA38" w14:textId="47657CC0" w:rsidR="005D61BF" w:rsidRDefault="005548EA" w:rsidP="00DE2833">
            <w:pPr>
              <w:jc w:val="center"/>
            </w:pPr>
            <w:r>
              <w:t>2344,58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1BF1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D0A3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03E65B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4D0964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225DF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9E39DB0" w14:textId="77777777" w:rsidTr="008600E7">
        <w:trPr>
          <w:trHeight w:val="1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6699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EBFD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E38FF4" w14:textId="77777777" w:rsidR="00F1503E" w:rsidRDefault="00F1503E" w:rsidP="00DE2833">
            <w:pPr>
              <w:ind w:left="-112" w:right="-103"/>
              <w:jc w:val="center"/>
            </w:pPr>
            <w:r w:rsidRPr="00333F54">
              <w:t>с 01.01.20</w:t>
            </w: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6311F" w14:textId="05BD3CB5" w:rsidR="00F1503E" w:rsidRDefault="00DE2833" w:rsidP="00DE2833">
            <w:pPr>
              <w:jc w:val="center"/>
            </w:pPr>
            <w:r>
              <w:t>2788,33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755E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7E22D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E8CAEF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62112A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D61B5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F1503E" w:rsidRPr="007C7114" w14:paraId="5393F57D" w14:textId="77777777" w:rsidTr="008600E7">
        <w:trPr>
          <w:trHeight w:val="28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554E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73EB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6EDF87" w14:textId="77777777" w:rsidR="00F1503E" w:rsidRDefault="00F1503E" w:rsidP="00DE2833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23C73" w14:textId="5027A5FD" w:rsidR="00F1503E" w:rsidRDefault="00DE2833" w:rsidP="00DE2833">
            <w:pPr>
              <w:jc w:val="center"/>
            </w:pPr>
            <w:r>
              <w:t>2053,66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5CBB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5E1D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7658FD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E4C988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854AD0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23E1032A" w14:textId="77777777" w:rsidTr="008600E7">
        <w:trPr>
          <w:trHeight w:val="29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D93C6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B0B30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91ECE" w14:textId="77777777" w:rsidR="00F1503E" w:rsidRDefault="00F1503E" w:rsidP="00DE2833">
            <w:pPr>
              <w:ind w:left="-112" w:right="-103"/>
              <w:jc w:val="center"/>
            </w:pPr>
            <w:r w:rsidRPr="0004391B">
              <w:t>с 01.01.202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FB409" w14:textId="52B1697D" w:rsidR="00F1503E" w:rsidRDefault="00DE2833" w:rsidP="00DE2833">
            <w:pPr>
              <w:jc w:val="center"/>
            </w:pPr>
            <w:r>
              <w:t>2053,66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A5FA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4BE8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1EC6C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1BC391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CE76381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C083F9E" w14:textId="77777777" w:rsidTr="008600E7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317A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05B9B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72AA5" w14:textId="77777777" w:rsidR="00F1503E" w:rsidRDefault="00F1503E" w:rsidP="00DE2833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BAD8C" w14:textId="0066B3EF" w:rsidR="00F1503E" w:rsidRDefault="00DE2833" w:rsidP="00DE2833">
            <w:pPr>
              <w:jc w:val="center"/>
            </w:pPr>
            <w:r>
              <w:t>3121,94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D90C7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069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C42B5E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4995A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FFF9BC9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9DE0651" w14:textId="77777777" w:rsidTr="008600E7">
        <w:trPr>
          <w:trHeight w:val="25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D62D1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4E4A3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040CAA" w14:textId="77777777" w:rsidR="00F1503E" w:rsidRDefault="00F1503E" w:rsidP="00DE2833">
            <w:pPr>
              <w:ind w:left="-112" w:right="-103"/>
              <w:jc w:val="center"/>
            </w:pPr>
            <w:r w:rsidRPr="0004391B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6D297" w14:textId="56BDC375" w:rsidR="00F1503E" w:rsidRDefault="00DE2833" w:rsidP="00DE2833">
            <w:pPr>
              <w:jc w:val="center"/>
            </w:pPr>
            <w:r>
              <w:t>3121,94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9B5D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28BF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AF804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D91AE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2EAEEF5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F0BB263" w14:textId="77777777" w:rsidTr="008600E7">
        <w:trPr>
          <w:trHeight w:val="26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53F0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07F3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CDEC66" w14:textId="77777777" w:rsidR="00F1503E" w:rsidRPr="0004391B" w:rsidRDefault="00F1503E" w:rsidP="00DE2833">
            <w:pPr>
              <w:ind w:left="-112" w:right="-103"/>
              <w:jc w:val="center"/>
            </w:pPr>
            <w:r w:rsidRPr="00D032B3">
              <w:t>с 01.0</w:t>
            </w:r>
            <w:r>
              <w:t>7</w:t>
            </w:r>
            <w:r w:rsidRPr="00D032B3">
              <w:t>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2E976" w14:textId="76C6FADC" w:rsidR="005D61BF" w:rsidRDefault="005D61BF" w:rsidP="00DE2833">
            <w:pPr>
              <w:jc w:val="center"/>
            </w:pPr>
            <w:r>
              <w:t>19</w:t>
            </w:r>
            <w:r w:rsidR="00DE2833">
              <w:t>73</w:t>
            </w:r>
            <w:r>
              <w:t>,</w:t>
            </w:r>
            <w:r w:rsidR="00DE2833"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316A1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7F24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D5AAA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70109B0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DD54D2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B4E50AF" w14:textId="77777777" w:rsidTr="008600E7">
        <w:trPr>
          <w:trHeight w:val="49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75F5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1BBF1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4B3C187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41BA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4C32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0B7D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A4A98A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CF838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5F4CC4C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63C4E02D" w14:textId="77777777" w:rsidTr="008600E7">
        <w:trPr>
          <w:trHeight w:val="119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A119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149F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F2B1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2C6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2A46B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A626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B4DF8D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950077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E3BB613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3A0F7202" w14:textId="77777777" w:rsidTr="008600E7">
        <w:trPr>
          <w:trHeight w:val="33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000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3ED88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281C491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2C79D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A93A2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E6A9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D152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BC1464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0B19B75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8A5C1FA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585EF152" w14:textId="77777777" w:rsidTr="008600E7">
        <w:trPr>
          <w:trHeight w:val="2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69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2693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B93BD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F7FF2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C28ED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AE6E9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DB9582D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A78A6F7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AA2BCB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52EC2500" w14:textId="77777777" w:rsidTr="008600E7">
        <w:trPr>
          <w:trHeight w:val="2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CCA2E" w14:textId="77777777" w:rsidR="00F1503E" w:rsidRPr="007C7114" w:rsidRDefault="00F1503E" w:rsidP="00BC149E">
            <w:pPr>
              <w:ind w:right="-2"/>
            </w:pPr>
          </w:p>
        </w:tc>
        <w:tc>
          <w:tcPr>
            <w:tcW w:w="83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BC5160F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F1503E" w:rsidRPr="007C7114" w14:paraId="2B5F50DC" w14:textId="77777777" w:rsidTr="008600E7">
        <w:trPr>
          <w:trHeight w:val="2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44C0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5E9B5" w14:textId="77777777" w:rsidR="00F1503E" w:rsidRPr="007C7114" w:rsidRDefault="00F1503E" w:rsidP="00BC149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4913A8EF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4AD0C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F5F20" w14:textId="603B46EA" w:rsidR="00F1503E" w:rsidRDefault="00DE2833" w:rsidP="006B1935">
            <w:pPr>
              <w:jc w:val="center"/>
            </w:pPr>
            <w:r>
              <w:t>2306,35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1508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DC09D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73388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A4D6E2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788EFAC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3927E179" w14:textId="77777777" w:rsidTr="008600E7">
        <w:trPr>
          <w:trHeight w:val="2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DC451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511A5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6C36F3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F3B9" w14:textId="30FAB4DF" w:rsidR="00F1503E" w:rsidRDefault="00DE2833" w:rsidP="006B1935">
            <w:pPr>
              <w:jc w:val="center"/>
            </w:pPr>
            <w:r>
              <w:t>3344,21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6EC2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F70B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634B5D6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F30AEE8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9B2BDCA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450E9F4F" w14:textId="77777777" w:rsidTr="008600E7">
        <w:trPr>
          <w:trHeight w:val="2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B8CC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3BC8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D1410C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93797" w14:textId="438743A2" w:rsidR="00F1503E" w:rsidRDefault="005548EA" w:rsidP="006B1935">
            <w:pPr>
              <w:jc w:val="center"/>
            </w:pPr>
            <w:r>
              <w:t>2813</w:t>
            </w:r>
            <w:r w:rsidR="00DE2833">
              <w:t>,</w:t>
            </w:r>
            <w: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6413E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1D9DE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E1FDFA1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7D3165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0D65FE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019297D1" w14:textId="77777777" w:rsidTr="008600E7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71F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AE98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D7686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8B909" w14:textId="7184E04E" w:rsidR="00F1503E" w:rsidRDefault="005548EA" w:rsidP="006B1935">
            <w:pPr>
              <w:jc w:val="center"/>
            </w:pPr>
            <w:r>
              <w:t>2813</w:t>
            </w:r>
            <w:r w:rsidR="00DE2833">
              <w:t>,</w:t>
            </w:r>
            <w: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F7D9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2C6E0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F46D39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00EE21F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05A4D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0C29EB60" w14:textId="77777777" w:rsidTr="008600E7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6E51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20B8F2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63E378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A5E56" w14:textId="6F3EFEA0" w:rsidR="00F1503E" w:rsidRDefault="00DE2833" w:rsidP="006B1935">
            <w:pPr>
              <w:jc w:val="center"/>
            </w:pPr>
            <w:r>
              <w:t>3346,00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21117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65EF9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26321A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5CD966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0D029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19A6C5BA" w14:textId="77777777" w:rsidTr="008600E7">
        <w:trPr>
          <w:trHeight w:val="2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7670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78C811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A0216B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EFFA1" w14:textId="2DE95459" w:rsidR="00F1503E" w:rsidRDefault="00DE2833" w:rsidP="006B1935">
            <w:pPr>
              <w:jc w:val="center"/>
            </w:pPr>
            <w:r>
              <w:t>2464,39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1A3C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4A61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123AA6D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4DDFAE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68AE603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0D6F9BB8" w14:textId="77777777" w:rsidTr="008600E7">
        <w:trPr>
          <w:trHeight w:val="2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32BC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3318A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46C8DE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B795" w14:textId="6C00CC45" w:rsidR="00F1503E" w:rsidRDefault="00DE2833" w:rsidP="006B1935">
            <w:pPr>
              <w:jc w:val="center"/>
            </w:pPr>
            <w:r>
              <w:t>2464,39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374D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55DC8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CDB6BB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BF3B5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B538059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240A7D36" w14:textId="77777777" w:rsidTr="008600E7">
        <w:trPr>
          <w:trHeight w:val="23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59CF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536F4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E0851B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F2AE3" w14:textId="5DC375E2" w:rsidR="00F1503E" w:rsidRDefault="00DE2833" w:rsidP="006B1935">
            <w:pPr>
              <w:jc w:val="center"/>
            </w:pPr>
            <w:r>
              <w:t>3746,33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D0449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A126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1BFCD03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28A14A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C06C60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50770E00" w14:textId="77777777" w:rsidTr="008600E7">
        <w:trPr>
          <w:trHeight w:val="2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4E6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3640F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685B58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4F73D" w14:textId="6E93439C" w:rsidR="00F1503E" w:rsidRDefault="00DE2833" w:rsidP="006B1935">
            <w:pPr>
              <w:jc w:val="center"/>
            </w:pPr>
            <w:r>
              <w:t>3746,33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DC8CF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D8B89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C3ED48B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6CC72B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5217AF6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1C69D021" w14:textId="77777777" w:rsidTr="008600E7">
        <w:trPr>
          <w:trHeight w:val="24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FFA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3C617D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4DE9D" w14:textId="77777777" w:rsidR="00F1503E" w:rsidRDefault="00F1503E" w:rsidP="009E663E">
            <w:pPr>
              <w:ind w:left="-112" w:right="-111"/>
              <w:jc w:val="center"/>
            </w:pPr>
            <w:r w:rsidRPr="00EA709C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D1497" w14:textId="773595DF" w:rsidR="00F1503E" w:rsidRDefault="00DE2833" w:rsidP="006B1935">
            <w:pPr>
              <w:jc w:val="center"/>
            </w:pPr>
            <w:r>
              <w:t>2368,57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B996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804BD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F7AB314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35001A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51A669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0C5804CA" w14:textId="77777777" w:rsidTr="008600E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24E7E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069FCB5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D1089C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2E2A6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DD33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DE2A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4D7863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A1045A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4C1F43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63B70E2" w14:textId="77777777" w:rsidTr="008600E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C7CB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50A6A2E" w14:textId="77777777" w:rsidR="00F1503E" w:rsidRPr="009E663E" w:rsidRDefault="00F1503E" w:rsidP="00BC149E"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8226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DA6E3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80C8A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5B4D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1278A7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F8332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0CF27ED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  <w:tr w:rsidR="00F1503E" w:rsidRPr="007C7114" w14:paraId="3FDF6D90" w14:textId="77777777" w:rsidTr="008600E7">
        <w:trPr>
          <w:trHeight w:val="18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7A5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3717A7C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2374B713" w14:textId="77777777" w:rsidR="00F1503E" w:rsidRPr="009E663E" w:rsidRDefault="00F1503E" w:rsidP="009E663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00714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C666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24D7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2E7AE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F0EFE6A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42FA42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D876FF9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</w:tbl>
    <w:p w14:paraId="797AF970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7DC02C81" w14:textId="119DF711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0784394" w14:textId="77777777" w:rsidR="00C71E86" w:rsidRP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C71E86" w:rsidRPr="00C71E86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0A6F3" w14:textId="77777777" w:rsidR="0001271A" w:rsidRDefault="0001271A">
      <w:r>
        <w:separator/>
      </w:r>
    </w:p>
  </w:endnote>
  <w:endnote w:type="continuationSeparator" w:id="0">
    <w:p w14:paraId="55705354" w14:textId="77777777" w:rsidR="0001271A" w:rsidRDefault="0001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A3C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2EECF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B2C40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333F7" w14:textId="77777777" w:rsidR="0001271A" w:rsidRDefault="0001271A">
      <w:r>
        <w:separator/>
      </w:r>
    </w:p>
  </w:footnote>
  <w:footnote w:type="continuationSeparator" w:id="0">
    <w:p w14:paraId="308D6F6F" w14:textId="77777777" w:rsidR="0001271A" w:rsidRDefault="0001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FC99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DB4FA06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4CB1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7262E057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A0CC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271A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72B9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4082"/>
    <w:rsid w:val="001254D6"/>
    <w:rsid w:val="00131889"/>
    <w:rsid w:val="0013234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475DA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D0E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17C4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48EA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63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600E7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4AB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3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87E452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2508-D53A-4BC0-8628-DB16BDF5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105</cp:revision>
  <cp:lastPrinted>2019-05-27T09:36:00Z</cp:lastPrinted>
  <dcterms:created xsi:type="dcterms:W3CDTF">2016-05-25T01:32:00Z</dcterms:created>
  <dcterms:modified xsi:type="dcterms:W3CDTF">2019-11-01T07:36:00Z</dcterms:modified>
</cp:coreProperties>
</file>